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FB986" w14:textId="77777777" w:rsidR="00A72B0D" w:rsidRPr="00C57DFD" w:rsidRDefault="00A72B0D" w:rsidP="00A72B0D">
      <w:pPr>
        <w:spacing w:after="0" w:line="240" w:lineRule="auto"/>
        <w:jc w:val="center"/>
        <w:rPr>
          <w:rFonts w:ascii="Times New Roman" w:hAnsi="Times New Roman" w:cs="Times New Roman"/>
          <w:b/>
          <w:bCs/>
          <w:sz w:val="24"/>
          <w:szCs w:val="24"/>
        </w:rPr>
      </w:pPr>
      <w:r w:rsidRPr="00C57DFD">
        <w:rPr>
          <w:rFonts w:ascii="Times New Roman" w:hAnsi="Times New Roman" w:cs="Times New Roman"/>
          <w:b/>
          <w:bCs/>
          <w:sz w:val="24"/>
          <w:szCs w:val="24"/>
        </w:rPr>
        <w:t>Узагальнені зауваження та пропозиції до проекту рішення НКРЕКП, що має ознаки регуляторного акта</w:t>
      </w:r>
    </w:p>
    <w:p w14:paraId="7DBD34AD" w14:textId="77777777" w:rsidR="00A72B0D" w:rsidRPr="00C57DFD" w:rsidRDefault="00A72B0D" w:rsidP="00A72B0D">
      <w:pPr>
        <w:spacing w:after="0" w:line="240" w:lineRule="auto"/>
        <w:jc w:val="center"/>
        <w:rPr>
          <w:rFonts w:ascii="Times New Roman" w:hAnsi="Times New Roman" w:cs="Times New Roman"/>
          <w:b/>
          <w:bCs/>
          <w:sz w:val="24"/>
          <w:szCs w:val="24"/>
        </w:rPr>
      </w:pPr>
    </w:p>
    <w:p w14:paraId="5E9AB95F" w14:textId="0485098B" w:rsidR="0011570C" w:rsidRPr="00C57DFD" w:rsidRDefault="00A72B0D" w:rsidP="00C773B6">
      <w:pPr>
        <w:spacing w:after="0" w:line="240" w:lineRule="auto"/>
        <w:jc w:val="center"/>
        <w:rPr>
          <w:rFonts w:ascii="Times New Roman" w:eastAsia="Times New Roman" w:hAnsi="Times New Roman" w:cs="Times New Roman"/>
          <w:b/>
          <w:sz w:val="24"/>
          <w:szCs w:val="24"/>
          <w:lang w:eastAsia="uk-UA"/>
        </w:rPr>
      </w:pPr>
      <w:r w:rsidRPr="00C57DFD">
        <w:rPr>
          <w:rFonts w:ascii="Times New Roman" w:hAnsi="Times New Roman" w:cs="Times New Roman"/>
          <w:b/>
          <w:sz w:val="24"/>
          <w:szCs w:val="24"/>
        </w:rPr>
        <w:t xml:space="preserve"> </w:t>
      </w:r>
      <w:r w:rsidR="00C773B6" w:rsidRPr="00C57DFD">
        <w:rPr>
          <w:rFonts w:ascii="Times New Roman" w:eastAsia="Times New Roman" w:hAnsi="Times New Roman" w:cs="Times New Roman"/>
          <w:b/>
          <w:sz w:val="24"/>
          <w:szCs w:val="24"/>
          <w:lang w:eastAsia="uk-UA"/>
        </w:rPr>
        <w:t xml:space="preserve">«Про затвердження Змін до Правил роздрібного ринку електричної енергії», </w:t>
      </w:r>
      <w:r w:rsidR="0011570C" w:rsidRPr="00C57DFD">
        <w:rPr>
          <w:rFonts w:ascii="Times New Roman" w:hAnsi="Times New Roman" w:cs="Times New Roman"/>
          <w:b/>
          <w:sz w:val="24"/>
          <w:szCs w:val="24"/>
          <w:shd w:val="clear" w:color="auto" w:fill="FFFFFF"/>
        </w:rPr>
        <w:t xml:space="preserve">які були отримані від юридичних осіб, їх об'єднань та інших заінтересованих осіб </w:t>
      </w:r>
      <w:r w:rsidR="00C773B6" w:rsidRPr="00C57DFD">
        <w:rPr>
          <w:rFonts w:ascii="Times New Roman" w:hAnsi="Times New Roman" w:cs="Times New Roman"/>
          <w:b/>
          <w:sz w:val="24"/>
          <w:szCs w:val="24"/>
        </w:rPr>
        <w:t xml:space="preserve">у період з </w:t>
      </w:r>
      <w:r w:rsidR="00B054EA" w:rsidRPr="00C57DFD">
        <w:rPr>
          <w:rFonts w:ascii="Times New Roman" w:hAnsi="Times New Roman" w:cs="Times New Roman"/>
          <w:b/>
          <w:sz w:val="24"/>
          <w:szCs w:val="24"/>
        </w:rPr>
        <w:t>1</w:t>
      </w:r>
      <w:r w:rsidR="00D64C79" w:rsidRPr="00C57DFD">
        <w:rPr>
          <w:rFonts w:ascii="Times New Roman" w:hAnsi="Times New Roman" w:cs="Times New Roman"/>
          <w:b/>
          <w:sz w:val="24"/>
          <w:szCs w:val="24"/>
        </w:rPr>
        <w:t>3</w:t>
      </w:r>
      <w:r w:rsidR="00B054EA" w:rsidRPr="00C57DFD">
        <w:rPr>
          <w:rFonts w:ascii="Times New Roman" w:hAnsi="Times New Roman" w:cs="Times New Roman"/>
          <w:b/>
          <w:sz w:val="24"/>
          <w:szCs w:val="24"/>
        </w:rPr>
        <w:t>.0</w:t>
      </w:r>
      <w:r w:rsidR="00D64C79" w:rsidRPr="00C57DFD">
        <w:rPr>
          <w:rFonts w:ascii="Times New Roman" w:hAnsi="Times New Roman" w:cs="Times New Roman"/>
          <w:b/>
          <w:sz w:val="24"/>
          <w:szCs w:val="24"/>
        </w:rPr>
        <w:t>2</w:t>
      </w:r>
      <w:r w:rsidR="00B054EA" w:rsidRPr="00C57DFD">
        <w:rPr>
          <w:rFonts w:ascii="Times New Roman" w:hAnsi="Times New Roman" w:cs="Times New Roman"/>
          <w:b/>
          <w:sz w:val="24"/>
          <w:szCs w:val="24"/>
        </w:rPr>
        <w:t>.202</w:t>
      </w:r>
      <w:r w:rsidR="00D64C79" w:rsidRPr="00C57DFD">
        <w:rPr>
          <w:rFonts w:ascii="Times New Roman" w:hAnsi="Times New Roman" w:cs="Times New Roman"/>
          <w:b/>
          <w:sz w:val="24"/>
          <w:szCs w:val="24"/>
        </w:rPr>
        <w:t>5</w:t>
      </w:r>
      <w:r w:rsidR="00B054EA" w:rsidRPr="00C57DFD">
        <w:rPr>
          <w:rFonts w:ascii="Times New Roman" w:hAnsi="Times New Roman" w:cs="Times New Roman"/>
          <w:b/>
          <w:sz w:val="24"/>
          <w:szCs w:val="24"/>
        </w:rPr>
        <w:t xml:space="preserve"> по 2</w:t>
      </w:r>
      <w:r w:rsidR="00D64C79" w:rsidRPr="00C57DFD">
        <w:rPr>
          <w:rFonts w:ascii="Times New Roman" w:hAnsi="Times New Roman" w:cs="Times New Roman"/>
          <w:b/>
          <w:sz w:val="24"/>
          <w:szCs w:val="24"/>
        </w:rPr>
        <w:t>8</w:t>
      </w:r>
      <w:r w:rsidR="00B054EA" w:rsidRPr="00C57DFD">
        <w:rPr>
          <w:rFonts w:ascii="Times New Roman" w:hAnsi="Times New Roman" w:cs="Times New Roman"/>
          <w:b/>
          <w:sz w:val="24"/>
          <w:szCs w:val="24"/>
        </w:rPr>
        <w:t>.0</w:t>
      </w:r>
      <w:r w:rsidR="00D64C79" w:rsidRPr="00C57DFD">
        <w:rPr>
          <w:rFonts w:ascii="Times New Roman" w:hAnsi="Times New Roman" w:cs="Times New Roman"/>
          <w:b/>
          <w:sz w:val="24"/>
          <w:szCs w:val="24"/>
        </w:rPr>
        <w:t>2</w:t>
      </w:r>
      <w:r w:rsidR="00B054EA" w:rsidRPr="00C57DFD">
        <w:rPr>
          <w:rFonts w:ascii="Times New Roman" w:hAnsi="Times New Roman" w:cs="Times New Roman"/>
          <w:b/>
          <w:sz w:val="24"/>
          <w:szCs w:val="24"/>
        </w:rPr>
        <w:t>.202</w:t>
      </w:r>
      <w:r w:rsidR="00D64C79" w:rsidRPr="00C57DFD">
        <w:rPr>
          <w:rFonts w:ascii="Times New Roman" w:hAnsi="Times New Roman" w:cs="Times New Roman"/>
          <w:b/>
          <w:sz w:val="24"/>
          <w:szCs w:val="24"/>
        </w:rPr>
        <w:t>5</w:t>
      </w:r>
    </w:p>
    <w:p w14:paraId="70C65A55" w14:textId="77777777" w:rsidR="0011570C" w:rsidRPr="00C57DFD" w:rsidRDefault="0011570C" w:rsidP="0011570C">
      <w:pPr>
        <w:tabs>
          <w:tab w:val="left" w:pos="709"/>
          <w:tab w:val="left" w:pos="4536"/>
          <w:tab w:val="left" w:pos="8364"/>
        </w:tabs>
        <w:spacing w:after="0"/>
        <w:jc w:val="center"/>
        <w:rPr>
          <w:rFonts w:ascii="Times New Roman" w:hAnsi="Times New Roman" w:cs="Times New Roman"/>
          <w:b/>
          <w:sz w:val="24"/>
          <w:szCs w:val="24"/>
        </w:rPr>
      </w:pPr>
    </w:p>
    <w:p w14:paraId="04847382" w14:textId="0BFB006A" w:rsidR="00F63D31" w:rsidRPr="00C57DFD" w:rsidRDefault="00F63D31" w:rsidP="00D64C79">
      <w:pPr>
        <w:spacing w:after="0"/>
        <w:ind w:firstLine="567"/>
        <w:jc w:val="both"/>
        <w:rPr>
          <w:rFonts w:ascii="Times New Roman" w:hAnsi="Times New Roman" w:cs="Times New Roman"/>
          <w:sz w:val="24"/>
          <w:szCs w:val="24"/>
        </w:rPr>
      </w:pPr>
      <w:r w:rsidRPr="00C57DFD">
        <w:rPr>
          <w:rFonts w:ascii="Times New Roman" w:hAnsi="Times New Roman" w:cs="Times New Roman"/>
          <w:sz w:val="24"/>
          <w:szCs w:val="24"/>
        </w:rPr>
        <w:t xml:space="preserve">Обґрунтуванням до проєкту постанови НКРЕКП </w:t>
      </w:r>
      <w:r w:rsidR="00C773B6" w:rsidRPr="00C57DFD">
        <w:rPr>
          <w:rFonts w:ascii="Times New Roman" w:hAnsi="Times New Roman" w:cs="Times New Roman"/>
          <w:sz w:val="24"/>
          <w:szCs w:val="24"/>
        </w:rPr>
        <w:t>«Про затвердження Змін до Правил роздрібного ринку електричної енергії»</w:t>
      </w:r>
      <w:r w:rsidRPr="00C57DFD">
        <w:rPr>
          <w:rFonts w:ascii="Times New Roman" w:hAnsi="Times New Roman" w:cs="Times New Roman"/>
          <w:sz w:val="24"/>
          <w:szCs w:val="24"/>
        </w:rPr>
        <w:t xml:space="preserve"> (далі – Проєкт постанови) передбачено, що Проєкт постанови розроблено з метою </w:t>
      </w:r>
      <w:r w:rsidR="00C25DCE" w:rsidRPr="00C57DFD">
        <w:rPr>
          <w:rFonts w:ascii="Times New Roman" w:hAnsi="Times New Roman" w:cs="Times New Roman"/>
          <w:sz w:val="24"/>
          <w:szCs w:val="24"/>
        </w:rPr>
        <w:t xml:space="preserve">удосконалення норм Правил роздрібного ринку </w:t>
      </w:r>
      <w:r w:rsidR="00E24BE9" w:rsidRPr="00C57DFD">
        <w:rPr>
          <w:rFonts w:ascii="Times New Roman" w:hAnsi="Times New Roman" w:cs="Times New Roman"/>
          <w:sz w:val="24"/>
          <w:szCs w:val="24"/>
        </w:rPr>
        <w:t>(</w:t>
      </w:r>
      <w:r w:rsidR="009E29A2" w:rsidRPr="00C57DFD">
        <w:rPr>
          <w:rFonts w:ascii="Times New Roman" w:hAnsi="Times New Roman" w:cs="Times New Roman"/>
          <w:sz w:val="24"/>
          <w:szCs w:val="24"/>
        </w:rPr>
        <w:t xml:space="preserve">далі – Правила) </w:t>
      </w:r>
      <w:r w:rsidR="00C25DCE" w:rsidRPr="00C57DFD">
        <w:rPr>
          <w:rFonts w:ascii="Times New Roman" w:hAnsi="Times New Roman" w:cs="Times New Roman"/>
          <w:sz w:val="24"/>
          <w:szCs w:val="24"/>
        </w:rPr>
        <w:t xml:space="preserve">в частині </w:t>
      </w:r>
      <w:r w:rsidR="00D64C79" w:rsidRPr="00C57DFD">
        <w:rPr>
          <w:rFonts w:ascii="Times New Roman" w:hAnsi="Times New Roman" w:cs="Times New Roman"/>
          <w:sz w:val="24"/>
          <w:szCs w:val="24"/>
        </w:rPr>
        <w:t>запобігання споживанню електричної енергії за фіксованою ціною для побутових споживачів на непобутові потреби, а також врегулювання дій учасників роздрібного ринку у разі підтвердження вказаних фактів</w:t>
      </w:r>
      <w:r w:rsidRPr="00C57DFD">
        <w:rPr>
          <w:rFonts w:ascii="Times New Roman" w:hAnsi="Times New Roman" w:cs="Times New Roman"/>
          <w:sz w:val="24"/>
          <w:szCs w:val="24"/>
        </w:rPr>
        <w:t>, а тому зауваження та пропозиції приймаються лише щодо вказаних норм</w:t>
      </w:r>
      <w:r w:rsidR="009E29A2" w:rsidRPr="00C57DFD">
        <w:rPr>
          <w:rFonts w:ascii="Times New Roman" w:hAnsi="Times New Roman" w:cs="Times New Roman"/>
          <w:bCs/>
          <w:sz w:val="24"/>
          <w:szCs w:val="24"/>
        </w:rPr>
        <w:t xml:space="preserve"> Правил</w:t>
      </w:r>
      <w:r w:rsidRPr="00C57DFD">
        <w:rPr>
          <w:rFonts w:ascii="Times New Roman" w:hAnsi="Times New Roman" w:cs="Times New Roman"/>
          <w:sz w:val="24"/>
          <w:szCs w:val="24"/>
        </w:rPr>
        <w:t>, які охоплює Проєкт постанови. Пропозиції до інших норм</w:t>
      </w:r>
      <w:r w:rsidR="009E29A2" w:rsidRPr="00C57DFD">
        <w:rPr>
          <w:rFonts w:ascii="Times New Roman" w:hAnsi="Times New Roman" w:cs="Times New Roman"/>
          <w:sz w:val="24"/>
          <w:szCs w:val="24"/>
        </w:rPr>
        <w:t xml:space="preserve"> </w:t>
      </w:r>
      <w:r w:rsidR="009E29A2" w:rsidRPr="00C57DFD">
        <w:rPr>
          <w:rFonts w:ascii="Times New Roman" w:hAnsi="Times New Roman" w:cs="Times New Roman"/>
          <w:bCs/>
          <w:sz w:val="24"/>
          <w:szCs w:val="24"/>
        </w:rPr>
        <w:t>Правил</w:t>
      </w:r>
      <w:r w:rsidRPr="00C57DFD">
        <w:rPr>
          <w:rFonts w:ascii="Times New Roman" w:hAnsi="Times New Roman" w:cs="Times New Roman"/>
          <w:sz w:val="24"/>
          <w:szCs w:val="24"/>
        </w:rPr>
        <w:t>, які не охоплює Проєкт постанови, фізичні та юридичн</w:t>
      </w:r>
      <w:r w:rsidR="00F61F89" w:rsidRPr="00C57DFD">
        <w:rPr>
          <w:rFonts w:ascii="Times New Roman" w:hAnsi="Times New Roman" w:cs="Times New Roman"/>
          <w:sz w:val="24"/>
          <w:szCs w:val="24"/>
        </w:rPr>
        <w:t>і</w:t>
      </w:r>
      <w:r w:rsidRPr="00C57DFD">
        <w:rPr>
          <w:rFonts w:ascii="Times New Roman" w:hAnsi="Times New Roman" w:cs="Times New Roman"/>
          <w:sz w:val="24"/>
          <w:szCs w:val="24"/>
        </w:rPr>
        <w:t xml:space="preserve"> особи, їх об’єднання матимуть можливість надати при внесенні змін до відп</w:t>
      </w:r>
      <w:r w:rsidR="009E29A2" w:rsidRPr="00C57DFD">
        <w:rPr>
          <w:rFonts w:ascii="Times New Roman" w:hAnsi="Times New Roman" w:cs="Times New Roman"/>
          <w:sz w:val="24"/>
          <w:szCs w:val="24"/>
        </w:rPr>
        <w:t>овідних норм (аспектів) Правил.</w:t>
      </w:r>
    </w:p>
    <w:p w14:paraId="14A94101" w14:textId="77777777" w:rsidR="00615CC7" w:rsidRPr="00C57DFD" w:rsidRDefault="00615CC7" w:rsidP="00D64C79">
      <w:pPr>
        <w:spacing w:after="0"/>
        <w:ind w:firstLine="567"/>
        <w:jc w:val="both"/>
        <w:rPr>
          <w:rFonts w:ascii="Times New Roman" w:hAnsi="Times New Roman" w:cs="Times New Roman"/>
          <w:sz w:val="24"/>
          <w:szCs w:val="24"/>
        </w:rPr>
      </w:pPr>
    </w:p>
    <w:p w14:paraId="684FE2D1" w14:textId="77777777" w:rsidR="0011570C" w:rsidRPr="00C57DFD" w:rsidRDefault="0011570C" w:rsidP="0011570C">
      <w:pPr>
        <w:spacing w:after="0"/>
        <w:ind w:firstLine="567"/>
        <w:jc w:val="both"/>
        <w:rPr>
          <w:rFonts w:ascii="Times New Roman" w:hAnsi="Times New Roman" w:cs="Times New Roman"/>
        </w:rPr>
      </w:pPr>
      <w:r w:rsidRPr="00C57DFD">
        <w:rPr>
          <w:rFonts w:ascii="Times New Roman" w:hAnsi="Times New Roman" w:cs="Times New Roman"/>
        </w:rPr>
        <w:t>* - зміни виділені за принципом:</w:t>
      </w:r>
    </w:p>
    <w:p w14:paraId="5BBD6CA7" w14:textId="77777777" w:rsidR="0011570C" w:rsidRPr="00C57DFD" w:rsidRDefault="0011570C" w:rsidP="0011570C">
      <w:pPr>
        <w:spacing w:after="0"/>
        <w:ind w:firstLine="567"/>
        <w:jc w:val="both"/>
        <w:rPr>
          <w:rFonts w:ascii="Times New Roman" w:hAnsi="Times New Roman" w:cs="Times New Roman"/>
        </w:rPr>
      </w:pPr>
      <w:r w:rsidRPr="00C57DFD">
        <w:rPr>
          <w:rFonts w:ascii="Times New Roman" w:hAnsi="Times New Roman" w:cs="Times New Roman"/>
        </w:rPr>
        <w:t xml:space="preserve">те, що підлягає виключенню – </w:t>
      </w:r>
      <w:r w:rsidRPr="00C57DFD">
        <w:rPr>
          <w:rFonts w:ascii="Times New Roman" w:hAnsi="Times New Roman" w:cs="Times New Roman"/>
          <w:b/>
          <w:i/>
          <w:strike/>
          <w:color w:val="FF0000"/>
        </w:rPr>
        <w:t>курсивом</w:t>
      </w:r>
      <w:r w:rsidRPr="00C57DFD">
        <w:rPr>
          <w:rFonts w:ascii="Times New Roman" w:hAnsi="Times New Roman" w:cs="Times New Roman"/>
        </w:rPr>
        <w:t>;</w:t>
      </w:r>
    </w:p>
    <w:p w14:paraId="0CFE1EC2" w14:textId="5550BAFB" w:rsidR="0011570C" w:rsidRPr="00C57DFD" w:rsidRDefault="0011570C" w:rsidP="0011570C">
      <w:pPr>
        <w:spacing w:after="0"/>
        <w:ind w:firstLine="567"/>
        <w:jc w:val="both"/>
        <w:rPr>
          <w:rFonts w:ascii="Times New Roman" w:hAnsi="Times New Roman" w:cs="Times New Roman"/>
        </w:rPr>
      </w:pPr>
      <w:r w:rsidRPr="00C57DFD">
        <w:rPr>
          <w:rFonts w:ascii="Times New Roman" w:hAnsi="Times New Roman" w:cs="Times New Roman"/>
        </w:rPr>
        <w:t xml:space="preserve">новий текс редакції проєкту </w:t>
      </w:r>
      <w:bookmarkStart w:id="0" w:name="_Hlk192059999"/>
      <w:r w:rsidRPr="00C57DFD">
        <w:rPr>
          <w:rFonts w:ascii="Times New Roman" w:hAnsi="Times New Roman" w:cs="Times New Roman"/>
        </w:rPr>
        <w:t>–</w:t>
      </w:r>
      <w:bookmarkEnd w:id="0"/>
      <w:r w:rsidRPr="00C57DFD">
        <w:rPr>
          <w:rFonts w:ascii="Times New Roman" w:hAnsi="Times New Roman" w:cs="Times New Roman"/>
          <w:b/>
          <w:color w:val="0070C0"/>
        </w:rPr>
        <w:t>жирним шрифтом</w:t>
      </w:r>
      <w:r w:rsidRPr="00C57DFD">
        <w:rPr>
          <w:rFonts w:ascii="Times New Roman" w:hAnsi="Times New Roman" w:cs="Times New Roman"/>
        </w:rPr>
        <w:t>;</w:t>
      </w:r>
    </w:p>
    <w:p w14:paraId="0BEEB506" w14:textId="401A8AEF" w:rsidR="0011570C" w:rsidRPr="00C57DFD" w:rsidRDefault="0011570C" w:rsidP="0011570C">
      <w:pPr>
        <w:spacing w:after="0"/>
        <w:ind w:firstLine="567"/>
        <w:jc w:val="both"/>
        <w:rPr>
          <w:rFonts w:ascii="Times New Roman" w:hAnsi="Times New Roman" w:cs="Times New Roman"/>
          <w:lang w:val="en-US"/>
        </w:rPr>
      </w:pPr>
      <w:r w:rsidRPr="00C57DFD">
        <w:rPr>
          <w:rFonts w:ascii="Times New Roman" w:hAnsi="Times New Roman" w:cs="Times New Roman"/>
        </w:rPr>
        <w:t>новий текс редакції пропозицій</w:t>
      </w:r>
      <w:r w:rsidR="00A530F8" w:rsidRPr="00C57DFD">
        <w:rPr>
          <w:rFonts w:ascii="Times New Roman" w:hAnsi="Times New Roman" w:cs="Times New Roman"/>
        </w:rPr>
        <w:t xml:space="preserve"> – </w:t>
      </w:r>
      <w:r w:rsidRPr="00C57DFD">
        <w:rPr>
          <w:rFonts w:ascii="Times New Roman" w:hAnsi="Times New Roman" w:cs="Times New Roman"/>
        </w:rPr>
        <w:t xml:space="preserve"> </w:t>
      </w:r>
      <w:r w:rsidR="000F0E09" w:rsidRPr="000F0E09">
        <w:rPr>
          <w:rFonts w:ascii="Times New Roman" w:hAnsi="Times New Roman" w:cs="Times New Roman"/>
          <w:b/>
          <w:color w:val="7030A0"/>
        </w:rPr>
        <w:t>жирним шрифтом</w:t>
      </w:r>
      <w:r w:rsidR="007D598D" w:rsidRPr="00C57DFD">
        <w:rPr>
          <w:rFonts w:ascii="Times New Roman" w:hAnsi="Times New Roman" w:cs="Times New Roman"/>
          <w:bCs/>
        </w:rPr>
        <w:t>;</w:t>
      </w:r>
    </w:p>
    <w:p w14:paraId="5FA351AA" w14:textId="152205F4" w:rsidR="0011570C" w:rsidRPr="00C57DFD" w:rsidRDefault="0011570C" w:rsidP="0011570C">
      <w:pPr>
        <w:spacing w:after="0"/>
        <w:ind w:firstLine="567"/>
        <w:jc w:val="both"/>
        <w:rPr>
          <w:rFonts w:ascii="Times New Roman" w:hAnsi="Times New Roman" w:cs="Times New Roman"/>
          <w:b/>
        </w:rPr>
      </w:pPr>
      <w:r w:rsidRPr="00C57DFD">
        <w:rPr>
          <w:rFonts w:ascii="Times New Roman" w:hAnsi="Times New Roman" w:cs="Times New Roman"/>
        </w:rPr>
        <w:t xml:space="preserve">редакція за результатом отриманих пропозицій– </w:t>
      </w:r>
      <w:r w:rsidRPr="00C57DFD">
        <w:rPr>
          <w:rFonts w:ascii="Times New Roman" w:hAnsi="Times New Roman" w:cs="Times New Roman"/>
          <w:b/>
          <w:color w:val="00B050"/>
        </w:rPr>
        <w:t>жирним</w:t>
      </w:r>
      <w:r w:rsidRPr="00C57DFD">
        <w:rPr>
          <w:rFonts w:ascii="Times New Roman" w:hAnsi="Times New Roman" w:cs="Times New Roman"/>
          <w:b/>
        </w:rPr>
        <w:t xml:space="preserve"> </w:t>
      </w:r>
      <w:r w:rsidRPr="00C57DFD">
        <w:rPr>
          <w:rFonts w:ascii="Times New Roman" w:hAnsi="Times New Roman" w:cs="Times New Roman"/>
          <w:b/>
          <w:color w:val="00B050"/>
        </w:rPr>
        <w:t>шрифтом.</w:t>
      </w:r>
    </w:p>
    <w:p w14:paraId="1780C03A" w14:textId="77777777" w:rsidR="0011570C" w:rsidRPr="00C57DFD" w:rsidRDefault="0011570C" w:rsidP="0011570C">
      <w:pPr>
        <w:spacing w:after="0"/>
        <w:ind w:firstLine="567"/>
        <w:jc w:val="both"/>
        <w:rPr>
          <w:rFonts w:ascii="Times New Roman" w:hAnsi="Times New Roman" w:cs="Times New Roman"/>
        </w:rPr>
      </w:pPr>
    </w:p>
    <w:tbl>
      <w:tblPr>
        <w:tblStyle w:val="a3"/>
        <w:tblW w:w="15446" w:type="dxa"/>
        <w:tblLayout w:type="fixed"/>
        <w:tblLook w:val="04A0" w:firstRow="1" w:lastRow="0" w:firstColumn="1" w:lastColumn="0" w:noHBand="0" w:noVBand="1"/>
      </w:tblPr>
      <w:tblGrid>
        <w:gridCol w:w="4162"/>
        <w:gridCol w:w="70"/>
        <w:gridCol w:w="13"/>
        <w:gridCol w:w="3961"/>
        <w:gridCol w:w="8"/>
        <w:gridCol w:w="3242"/>
        <w:gridCol w:w="10"/>
        <w:gridCol w:w="6"/>
        <w:gridCol w:w="110"/>
        <w:gridCol w:w="3864"/>
      </w:tblGrid>
      <w:tr w:rsidR="0011570C" w:rsidRPr="00C57DFD" w14:paraId="27F7666B" w14:textId="77777777" w:rsidTr="00F61F89">
        <w:tc>
          <w:tcPr>
            <w:tcW w:w="4245" w:type="dxa"/>
            <w:gridSpan w:val="3"/>
          </w:tcPr>
          <w:p w14:paraId="415B1FE7" w14:textId="77777777" w:rsidR="0011570C" w:rsidRPr="00C57DFD" w:rsidRDefault="00A72B0D" w:rsidP="0011570C">
            <w:pPr>
              <w:jc w:val="center"/>
              <w:rPr>
                <w:rFonts w:ascii="Times New Roman" w:hAnsi="Times New Roman" w:cs="Times New Roman"/>
              </w:rPr>
            </w:pPr>
            <w:r w:rsidRPr="00C57DFD">
              <w:rPr>
                <w:rFonts w:ascii="Times New Roman" w:hAnsi="Times New Roman" w:cs="Times New Roman"/>
                <w:b/>
              </w:rPr>
              <w:t>Редакція проекту рішення НКРЕКП</w:t>
            </w:r>
          </w:p>
          <w:p w14:paraId="5FE3A88C" w14:textId="77777777" w:rsidR="0011570C" w:rsidRPr="00C57DFD" w:rsidRDefault="0011570C" w:rsidP="0011570C">
            <w:pPr>
              <w:jc w:val="center"/>
              <w:rPr>
                <w:rFonts w:ascii="Times New Roman" w:hAnsi="Times New Roman" w:cs="Times New Roman"/>
              </w:rPr>
            </w:pPr>
          </w:p>
        </w:tc>
        <w:tc>
          <w:tcPr>
            <w:tcW w:w="3969" w:type="dxa"/>
            <w:gridSpan w:val="2"/>
          </w:tcPr>
          <w:p w14:paraId="3BC5F593" w14:textId="77777777" w:rsidR="0011570C" w:rsidRPr="00C57DFD" w:rsidRDefault="00A72B0D" w:rsidP="0011570C">
            <w:pPr>
              <w:jc w:val="center"/>
              <w:rPr>
                <w:rFonts w:ascii="Times New Roman" w:hAnsi="Times New Roman" w:cs="Times New Roman"/>
              </w:rPr>
            </w:pPr>
            <w:r w:rsidRPr="00C57DFD">
              <w:rPr>
                <w:rFonts w:ascii="Times New Roman" w:eastAsia="Calibri" w:hAnsi="Times New Roman" w:cs="Times New Roman"/>
                <w:b/>
              </w:rPr>
              <w:t>Зауваження та пропозиції до проекту рішення НКРЕКП</w:t>
            </w:r>
          </w:p>
        </w:tc>
        <w:tc>
          <w:tcPr>
            <w:tcW w:w="3258" w:type="dxa"/>
            <w:gridSpan w:val="3"/>
          </w:tcPr>
          <w:p w14:paraId="346AE5C4" w14:textId="77777777" w:rsidR="0011570C" w:rsidRPr="00C57DFD" w:rsidRDefault="0011570C" w:rsidP="0011570C">
            <w:pPr>
              <w:jc w:val="center"/>
              <w:rPr>
                <w:rFonts w:ascii="Times New Roman" w:hAnsi="Times New Roman" w:cs="Times New Roman"/>
              </w:rPr>
            </w:pPr>
            <w:r w:rsidRPr="00C57DFD">
              <w:rPr>
                <w:rFonts w:ascii="Times New Roman" w:eastAsia="Calibri" w:hAnsi="Times New Roman" w:cs="Times New Roman"/>
                <w:b/>
              </w:rPr>
              <w:t>Обґрунтування зауважень та пропозицій</w:t>
            </w:r>
          </w:p>
        </w:tc>
        <w:tc>
          <w:tcPr>
            <w:tcW w:w="3974" w:type="dxa"/>
            <w:gridSpan w:val="2"/>
          </w:tcPr>
          <w:p w14:paraId="03FD501F" w14:textId="77777777" w:rsidR="0011570C" w:rsidRPr="00C57DFD" w:rsidRDefault="00A72B0D" w:rsidP="0011570C">
            <w:pPr>
              <w:jc w:val="center"/>
              <w:rPr>
                <w:rFonts w:ascii="Times New Roman" w:hAnsi="Times New Roman" w:cs="Times New Roman"/>
              </w:rPr>
            </w:pPr>
            <w:r w:rsidRPr="00C57DFD">
              <w:rPr>
                <w:rFonts w:ascii="Times New Roman" w:eastAsia="Calibri"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354A25" w:rsidRPr="00C57DFD" w14:paraId="6807E40B" w14:textId="387310D9" w:rsidTr="00F54673">
        <w:trPr>
          <w:trHeight w:val="412"/>
        </w:trPr>
        <w:tc>
          <w:tcPr>
            <w:tcW w:w="15446" w:type="dxa"/>
            <w:gridSpan w:val="10"/>
          </w:tcPr>
          <w:p w14:paraId="315A13C6" w14:textId="22BE212D" w:rsidR="00354A25" w:rsidRPr="00C57DFD" w:rsidRDefault="00354A25" w:rsidP="002E3741">
            <w:pPr>
              <w:jc w:val="center"/>
              <w:rPr>
                <w:rFonts w:ascii="Times New Roman" w:hAnsi="Times New Roman" w:cs="Times New Roman"/>
                <w:b/>
                <w:bCs/>
              </w:rPr>
            </w:pPr>
            <w:r w:rsidRPr="00C57DFD">
              <w:rPr>
                <w:rFonts w:ascii="Times New Roman" w:hAnsi="Times New Roman" w:cs="Times New Roman"/>
                <w:b/>
                <w:bCs/>
                <w:lang w:val="ru-RU"/>
              </w:rPr>
              <w:t>Постанова НКРЕКП «Про затвердження Змін до Правил роздрібного ринку електричної енергії»</w:t>
            </w:r>
          </w:p>
        </w:tc>
      </w:tr>
      <w:tr w:rsidR="00354A25" w:rsidRPr="00C57DFD" w14:paraId="40A949AF" w14:textId="474611C8" w:rsidTr="00354A25">
        <w:trPr>
          <w:trHeight w:val="412"/>
        </w:trPr>
        <w:tc>
          <w:tcPr>
            <w:tcW w:w="4232" w:type="dxa"/>
            <w:gridSpan w:val="2"/>
          </w:tcPr>
          <w:p w14:paraId="40CDA75D" w14:textId="77777777" w:rsidR="00354A25" w:rsidRPr="00C57DFD" w:rsidRDefault="00354A25" w:rsidP="00354A25">
            <w:pPr>
              <w:pBdr>
                <w:top w:val="nil"/>
                <w:left w:val="nil"/>
                <w:bottom w:val="nil"/>
                <w:right w:val="nil"/>
                <w:between w:val="nil"/>
              </w:pBdr>
              <w:ind w:firstLine="709"/>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ru-RU"/>
              </w:rPr>
              <w:t xml:space="preserve">2. </w:t>
            </w:r>
            <w:r w:rsidRPr="00C57DFD">
              <w:rPr>
                <w:rFonts w:ascii="Times New Roman" w:eastAsia="Times New Roman" w:hAnsi="Times New Roman" w:cs="Times New Roman"/>
                <w:lang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4416FB08" w14:textId="77777777" w:rsidR="00354A25" w:rsidRPr="00C57DFD" w:rsidRDefault="00354A25" w:rsidP="00354A25">
            <w:pPr>
              <w:jc w:val="both"/>
              <w:rPr>
                <w:rFonts w:ascii="Times New Roman" w:hAnsi="Times New Roman" w:cs="Times New Roman"/>
                <w:b/>
                <w:bCs/>
              </w:rPr>
            </w:pPr>
          </w:p>
        </w:tc>
        <w:tc>
          <w:tcPr>
            <w:tcW w:w="3982" w:type="dxa"/>
            <w:gridSpan w:val="3"/>
          </w:tcPr>
          <w:p w14:paraId="04BCEA5C" w14:textId="6570459D" w:rsidR="00354A25" w:rsidRPr="00197C7F" w:rsidRDefault="00354A25" w:rsidP="00197C7F">
            <w:pPr>
              <w:shd w:val="clear" w:color="auto" w:fill="FFFFFF"/>
              <w:contextualSpacing/>
              <w:jc w:val="center"/>
              <w:rPr>
                <w:rFonts w:ascii="Times New Roman" w:eastAsia="Times New Roman" w:hAnsi="Times New Roman" w:cs="Times New Roman"/>
                <w:b/>
                <w:bCs/>
                <w:lang w:eastAsia="en-GB" w:bidi="he-IL"/>
              </w:rPr>
            </w:pPr>
            <w:r w:rsidRPr="00C57DFD">
              <w:rPr>
                <w:rFonts w:ascii="Times New Roman" w:hAnsi="Times New Roman" w:cs="Times New Roman"/>
                <w:b/>
              </w:rPr>
              <w:t>АТ «ДТЕК ДНІПРОВСЬКІ ЕЛЕКТРОМЕРЕЖІ»</w:t>
            </w:r>
            <w:r w:rsidR="003C376C">
              <w:rPr>
                <w:rFonts w:ascii="Times New Roman" w:hAnsi="Times New Roman" w:cs="Times New Roman"/>
                <w:b/>
              </w:rPr>
              <w:t>/</w:t>
            </w:r>
            <w:r w:rsidR="003C376C" w:rsidRPr="00C57DFD">
              <w:rPr>
                <w:rFonts w:ascii="Times New Roman" w:eastAsia="Times New Roman" w:hAnsi="Times New Roman" w:cs="Times New Roman"/>
                <w:b/>
                <w:bCs/>
                <w:lang w:val="en-GB" w:eastAsia="en-GB" w:bidi="he-IL"/>
              </w:rPr>
              <w:t xml:space="preserve"> ПрАТ «ДТЕК КИЇВСЬКІ ЕЛЕКТРОМЕРЕЖІ»</w:t>
            </w:r>
          </w:p>
          <w:p w14:paraId="6E1320C9" w14:textId="77777777" w:rsidR="00354A25" w:rsidRPr="00C57DFD" w:rsidRDefault="00354A25" w:rsidP="00354A25">
            <w:pPr>
              <w:pStyle w:val="rvps7"/>
              <w:shd w:val="clear" w:color="auto" w:fill="FFFFFF"/>
              <w:contextualSpacing/>
              <w:jc w:val="both"/>
              <w:rPr>
                <w:sz w:val="22"/>
                <w:szCs w:val="22"/>
                <w:lang w:val="uk-UA"/>
              </w:rPr>
            </w:pPr>
            <w:r w:rsidRPr="00C57DFD">
              <w:rPr>
                <w:sz w:val="22"/>
                <w:szCs w:val="22"/>
                <w:lang w:val="uk-UA"/>
              </w:rPr>
              <w:t xml:space="preserve">2. Ця постанова набирає чинності </w:t>
            </w:r>
            <w:r w:rsidRPr="00C57DFD">
              <w:rPr>
                <w:b/>
                <w:bCs/>
                <w:color w:val="7030A0"/>
                <w:sz w:val="22"/>
                <w:szCs w:val="22"/>
                <w:lang w:val="uk-UA"/>
              </w:rPr>
              <w:t>з 01 квітня 2025 року, але не раніше</w:t>
            </w:r>
            <w:r w:rsidRPr="00C57DFD">
              <w:rPr>
                <w:sz w:val="22"/>
                <w:szCs w:val="22"/>
                <w:lang w:val="uk-UA"/>
              </w:rPr>
              <w:t xml:space="preserve">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59F028D" w14:textId="6935A661" w:rsidR="00354A25" w:rsidRPr="00C57DFD" w:rsidRDefault="00354A25" w:rsidP="00354A25">
            <w:pPr>
              <w:jc w:val="both"/>
              <w:rPr>
                <w:rFonts w:ascii="Times New Roman" w:hAnsi="Times New Roman" w:cs="Times New Roman"/>
                <w:b/>
                <w:bCs/>
              </w:rPr>
            </w:pPr>
          </w:p>
        </w:tc>
        <w:tc>
          <w:tcPr>
            <w:tcW w:w="3368" w:type="dxa"/>
            <w:gridSpan w:val="4"/>
          </w:tcPr>
          <w:p w14:paraId="59C1961F" w14:textId="77777777" w:rsidR="00354A25" w:rsidRPr="00C57DFD" w:rsidRDefault="00354A25" w:rsidP="002E3741">
            <w:pPr>
              <w:jc w:val="center"/>
              <w:rPr>
                <w:rFonts w:ascii="Times New Roman" w:hAnsi="Times New Roman" w:cs="Times New Roman"/>
                <w:b/>
                <w:bCs/>
              </w:rPr>
            </w:pPr>
          </w:p>
        </w:tc>
        <w:tc>
          <w:tcPr>
            <w:tcW w:w="3864" w:type="dxa"/>
          </w:tcPr>
          <w:p w14:paraId="30BF454B" w14:textId="77777777" w:rsidR="003C376C" w:rsidRDefault="00D428BF" w:rsidP="002E3741">
            <w:pPr>
              <w:jc w:val="center"/>
              <w:rPr>
                <w:rFonts w:ascii="Times New Roman" w:hAnsi="Times New Roman" w:cs="Times New Roman"/>
                <w:b/>
                <w:bCs/>
              </w:rPr>
            </w:pPr>
            <w:r>
              <w:rPr>
                <w:rFonts w:ascii="Times New Roman" w:hAnsi="Times New Roman" w:cs="Times New Roman"/>
                <w:b/>
                <w:bCs/>
              </w:rPr>
              <w:t>Попередньо врахувати частково в редакції :</w:t>
            </w:r>
          </w:p>
          <w:p w14:paraId="07E19C4C" w14:textId="2E0C5ACD" w:rsidR="003C376C" w:rsidRPr="00C57DFD" w:rsidRDefault="003C376C" w:rsidP="003C376C">
            <w:pPr>
              <w:pStyle w:val="rvps7"/>
              <w:shd w:val="clear" w:color="auto" w:fill="FFFFFF"/>
              <w:contextualSpacing/>
              <w:jc w:val="both"/>
              <w:rPr>
                <w:sz w:val="22"/>
                <w:szCs w:val="22"/>
                <w:lang w:val="uk-UA"/>
              </w:rPr>
            </w:pPr>
            <w:r w:rsidRPr="00C57DFD">
              <w:rPr>
                <w:sz w:val="22"/>
                <w:szCs w:val="22"/>
                <w:lang w:val="uk-UA"/>
              </w:rPr>
              <w:t xml:space="preserve">2. Ця постанова набирає чинності </w:t>
            </w:r>
            <w:r w:rsidRPr="003C376C">
              <w:rPr>
                <w:b/>
                <w:bCs/>
                <w:color w:val="00B050"/>
                <w:sz w:val="22"/>
                <w:szCs w:val="22"/>
                <w:lang w:val="uk-UA"/>
              </w:rPr>
              <w:t xml:space="preserve">з 01 </w:t>
            </w:r>
            <w:r w:rsidR="000629E4">
              <w:rPr>
                <w:b/>
                <w:bCs/>
                <w:color w:val="00B050"/>
                <w:sz w:val="22"/>
                <w:szCs w:val="22"/>
                <w:lang w:val="uk-UA"/>
              </w:rPr>
              <w:t>червня</w:t>
            </w:r>
            <w:r w:rsidRPr="003C376C">
              <w:rPr>
                <w:b/>
                <w:bCs/>
                <w:color w:val="00B050"/>
                <w:sz w:val="22"/>
                <w:szCs w:val="22"/>
                <w:lang w:val="uk-UA"/>
              </w:rPr>
              <w:t xml:space="preserve"> 2025 року</w:t>
            </w:r>
            <w:r w:rsidRPr="004C202C">
              <w:rPr>
                <w:b/>
                <w:bCs/>
                <w:color w:val="00B050"/>
                <w:sz w:val="22"/>
                <w:szCs w:val="22"/>
                <w:lang w:val="uk-UA"/>
              </w:rPr>
              <w:t>, але не раніше</w:t>
            </w:r>
            <w:r w:rsidRPr="004C202C">
              <w:rPr>
                <w:color w:val="00B050"/>
                <w:sz w:val="22"/>
                <w:szCs w:val="22"/>
                <w:lang w:val="uk-UA"/>
              </w:rPr>
              <w:t xml:space="preserve"> </w:t>
            </w:r>
            <w:r w:rsidRPr="00C57DFD">
              <w:rPr>
                <w:sz w:val="22"/>
                <w:szCs w:val="22"/>
                <w:lang w:val="uk-UA"/>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66250184" w14:textId="5E4BA453" w:rsidR="00354A25" w:rsidRPr="00D428BF" w:rsidRDefault="00354A25" w:rsidP="002E3741">
            <w:pPr>
              <w:jc w:val="center"/>
              <w:rPr>
                <w:rFonts w:ascii="Times New Roman" w:hAnsi="Times New Roman" w:cs="Times New Roman"/>
                <w:b/>
                <w:bCs/>
              </w:rPr>
            </w:pPr>
          </w:p>
        </w:tc>
      </w:tr>
      <w:tr w:rsidR="00354A25" w:rsidRPr="00C57DFD" w14:paraId="1F9E5F67" w14:textId="21326FD2" w:rsidTr="00354A25">
        <w:trPr>
          <w:trHeight w:val="412"/>
        </w:trPr>
        <w:tc>
          <w:tcPr>
            <w:tcW w:w="4232" w:type="dxa"/>
            <w:gridSpan w:val="2"/>
          </w:tcPr>
          <w:p w14:paraId="74669CE8" w14:textId="675D3564" w:rsidR="00354A25" w:rsidRPr="00C57DFD" w:rsidRDefault="00354A25" w:rsidP="002E3741">
            <w:pPr>
              <w:jc w:val="center"/>
              <w:rPr>
                <w:rFonts w:ascii="Times New Roman" w:hAnsi="Times New Roman" w:cs="Times New Roman"/>
                <w:b/>
                <w:bCs/>
              </w:rPr>
            </w:pPr>
            <w:r w:rsidRPr="00C57DFD">
              <w:rPr>
                <w:rFonts w:ascii="Times New Roman" w:hAnsi="Times New Roman" w:cs="Times New Roman"/>
                <w:b/>
                <w:bCs/>
              </w:rPr>
              <w:lastRenderedPageBreak/>
              <w:t>Відсутній пункт</w:t>
            </w:r>
          </w:p>
        </w:tc>
        <w:tc>
          <w:tcPr>
            <w:tcW w:w="3982" w:type="dxa"/>
            <w:gridSpan w:val="3"/>
          </w:tcPr>
          <w:p w14:paraId="41BAC3C1" w14:textId="27896A90" w:rsidR="003C376C" w:rsidRPr="00C57DFD" w:rsidRDefault="00354A25" w:rsidP="003C376C">
            <w:pPr>
              <w:jc w:val="center"/>
              <w:rPr>
                <w:rFonts w:ascii="Times New Roman" w:hAnsi="Times New Roman" w:cs="Times New Roman"/>
                <w:b/>
                <w:bCs/>
              </w:rPr>
            </w:pPr>
            <w:r w:rsidRPr="00C57DFD">
              <w:rPr>
                <w:rFonts w:ascii="Times New Roman" w:hAnsi="Times New Roman" w:cs="Times New Roman"/>
                <w:b/>
              </w:rPr>
              <w:t>АТ «ДТЕК ДНІПРОВСЬКІ ЕЛЕКТРОМЕРЕЖІ»</w:t>
            </w:r>
            <w:r w:rsidR="003C376C">
              <w:rPr>
                <w:rFonts w:ascii="Times New Roman" w:hAnsi="Times New Roman" w:cs="Times New Roman"/>
                <w:b/>
              </w:rPr>
              <w:t>/</w:t>
            </w:r>
            <w:r w:rsidR="003C376C" w:rsidRPr="00C57DFD">
              <w:rPr>
                <w:rFonts w:ascii="Times New Roman" w:hAnsi="Times New Roman" w:cs="Times New Roman"/>
                <w:b/>
                <w:bCs/>
                <w:lang w:val="en-GB"/>
              </w:rPr>
              <w:t xml:space="preserve"> ПрАТ «ДТЕК КИЇВСЬКІ ЕЛЕКТРОМЕРЕЖІ»</w:t>
            </w:r>
          </w:p>
          <w:p w14:paraId="7A6AEE5F" w14:textId="77777777" w:rsidR="00354A25" w:rsidRPr="00C57DFD" w:rsidRDefault="00354A25" w:rsidP="00197C7F">
            <w:pPr>
              <w:rPr>
                <w:rFonts w:ascii="Times New Roman" w:hAnsi="Times New Roman" w:cs="Times New Roman"/>
                <w:b/>
              </w:rPr>
            </w:pPr>
          </w:p>
          <w:p w14:paraId="2577250E" w14:textId="3DAE0E2C" w:rsidR="00354A25" w:rsidRPr="00C57DFD" w:rsidRDefault="00354A25" w:rsidP="00354A25">
            <w:pPr>
              <w:jc w:val="both"/>
              <w:rPr>
                <w:rFonts w:ascii="Times New Roman" w:hAnsi="Times New Roman" w:cs="Times New Roman"/>
                <w:b/>
                <w:color w:val="7030A0"/>
              </w:rPr>
            </w:pPr>
            <w:r w:rsidRPr="00C57DFD">
              <w:rPr>
                <w:rFonts w:ascii="Times New Roman" w:hAnsi="Times New Roman" w:cs="Times New Roman"/>
                <w:b/>
                <w:bCs/>
                <w:color w:val="7030A0"/>
              </w:rPr>
              <w:t>3. На правовідносини із споживачами, що виникли та були врегульовані до набрання чинності цією постановою, не поширюються вимоги цієї постанови.</w:t>
            </w:r>
          </w:p>
          <w:p w14:paraId="3484D1E1" w14:textId="77777777" w:rsidR="00354A25" w:rsidRPr="00C57DFD" w:rsidRDefault="00354A25" w:rsidP="002E3741">
            <w:pPr>
              <w:jc w:val="center"/>
              <w:rPr>
                <w:rFonts w:ascii="Times New Roman" w:hAnsi="Times New Roman" w:cs="Times New Roman"/>
                <w:b/>
                <w:bCs/>
              </w:rPr>
            </w:pPr>
          </w:p>
        </w:tc>
        <w:tc>
          <w:tcPr>
            <w:tcW w:w="3368" w:type="dxa"/>
            <w:gridSpan w:val="4"/>
          </w:tcPr>
          <w:p w14:paraId="29F9C7B5" w14:textId="77777777" w:rsidR="00354A25" w:rsidRPr="00C57DFD" w:rsidRDefault="00354A25" w:rsidP="00354A25">
            <w:pPr>
              <w:jc w:val="both"/>
              <w:rPr>
                <w:rFonts w:ascii="Times New Roman" w:eastAsia="Calibri" w:hAnsi="Times New Roman" w:cs="Times New Roman"/>
              </w:rPr>
            </w:pPr>
            <w:r w:rsidRPr="00C57DFD">
              <w:rPr>
                <w:rFonts w:ascii="Times New Roman" w:eastAsia="Calibri" w:hAnsi="Times New Roman" w:cs="Times New Roman"/>
              </w:rPr>
              <w:t>Пропонуємо постанову доповнити пунктом, згідно з практичних питань, які вникають при виконанні нормативно-правової бази НКРЕКП. Зокрема, врегулювати питання незворотності у часі законодавчих вимог, а саме вимог до приєднання та укладення договорів побутовими споживачами, що мають генеруючі установки приватного домогосподарства за «зеленим» тарифом.</w:t>
            </w:r>
          </w:p>
          <w:p w14:paraId="58A73FF7" w14:textId="4262F001" w:rsidR="00AC1B76" w:rsidRPr="00C57DFD" w:rsidRDefault="00AC1B76" w:rsidP="00354A25">
            <w:pPr>
              <w:jc w:val="both"/>
              <w:rPr>
                <w:rFonts w:ascii="Times New Roman" w:hAnsi="Times New Roman" w:cs="Times New Roman"/>
                <w:b/>
                <w:bCs/>
              </w:rPr>
            </w:pPr>
          </w:p>
        </w:tc>
        <w:tc>
          <w:tcPr>
            <w:tcW w:w="3864" w:type="dxa"/>
          </w:tcPr>
          <w:p w14:paraId="187133A2" w14:textId="77777777" w:rsidR="003C376C" w:rsidRDefault="003C376C" w:rsidP="002E3741">
            <w:pPr>
              <w:jc w:val="center"/>
              <w:rPr>
                <w:rFonts w:ascii="Times New Roman" w:hAnsi="Times New Roman" w:cs="Times New Roman"/>
                <w:b/>
                <w:bCs/>
              </w:rPr>
            </w:pPr>
          </w:p>
          <w:p w14:paraId="48B89C52" w14:textId="77777777" w:rsidR="003C376C" w:rsidRDefault="003C376C" w:rsidP="002E3741">
            <w:pPr>
              <w:jc w:val="center"/>
              <w:rPr>
                <w:rFonts w:ascii="Times New Roman" w:hAnsi="Times New Roman" w:cs="Times New Roman"/>
                <w:b/>
                <w:bCs/>
              </w:rPr>
            </w:pPr>
          </w:p>
          <w:p w14:paraId="7EC243E7" w14:textId="49D69901" w:rsidR="00354A25" w:rsidRDefault="00D428BF" w:rsidP="002E3741">
            <w:pPr>
              <w:jc w:val="center"/>
              <w:rPr>
                <w:rFonts w:ascii="Times New Roman" w:hAnsi="Times New Roman" w:cs="Times New Roman"/>
                <w:b/>
                <w:bCs/>
              </w:rPr>
            </w:pPr>
            <w:r>
              <w:rPr>
                <w:rFonts w:ascii="Times New Roman" w:hAnsi="Times New Roman" w:cs="Times New Roman"/>
                <w:b/>
                <w:bCs/>
              </w:rPr>
              <w:t xml:space="preserve">Попередньо </w:t>
            </w:r>
            <w:r w:rsidR="003C376C">
              <w:rPr>
                <w:rFonts w:ascii="Times New Roman" w:hAnsi="Times New Roman" w:cs="Times New Roman"/>
                <w:b/>
                <w:bCs/>
              </w:rPr>
              <w:t>відхилити</w:t>
            </w:r>
          </w:p>
          <w:p w14:paraId="26F890C0" w14:textId="4E1192E3" w:rsidR="00337DA6" w:rsidRPr="003C376C" w:rsidRDefault="003C376C" w:rsidP="002E3741">
            <w:pPr>
              <w:jc w:val="center"/>
              <w:rPr>
                <w:rFonts w:ascii="Times New Roman" w:hAnsi="Times New Roman" w:cs="Times New Roman"/>
              </w:rPr>
            </w:pPr>
            <w:r w:rsidRPr="003C376C">
              <w:rPr>
                <w:rFonts w:ascii="Times New Roman" w:hAnsi="Times New Roman" w:cs="Times New Roman"/>
              </w:rPr>
              <w:t>п</w:t>
            </w:r>
            <w:r w:rsidR="00337DA6" w:rsidRPr="003C376C">
              <w:rPr>
                <w:rFonts w:ascii="Times New Roman" w:hAnsi="Times New Roman" w:cs="Times New Roman"/>
              </w:rPr>
              <w:t>ісля набрання чинності цією постановою, вона не</w:t>
            </w:r>
            <w:r w:rsidRPr="003C376C">
              <w:rPr>
                <w:rFonts w:ascii="Times New Roman" w:hAnsi="Times New Roman" w:cs="Times New Roman"/>
              </w:rPr>
              <w:t xml:space="preserve"> </w:t>
            </w:r>
            <w:r w:rsidR="00337DA6" w:rsidRPr="003C376C">
              <w:rPr>
                <w:rFonts w:ascii="Times New Roman" w:hAnsi="Times New Roman" w:cs="Times New Roman"/>
              </w:rPr>
              <w:t>ма</w:t>
            </w:r>
            <w:r w:rsidRPr="003C376C">
              <w:rPr>
                <w:rFonts w:ascii="Times New Roman" w:hAnsi="Times New Roman" w:cs="Times New Roman"/>
              </w:rPr>
              <w:t>тиме</w:t>
            </w:r>
            <w:r w:rsidR="00337DA6" w:rsidRPr="003C376C">
              <w:rPr>
                <w:rFonts w:ascii="Times New Roman" w:hAnsi="Times New Roman" w:cs="Times New Roman"/>
              </w:rPr>
              <w:t xml:space="preserve"> зворотної дії в часі</w:t>
            </w:r>
          </w:p>
        </w:tc>
      </w:tr>
      <w:tr w:rsidR="00DB421A" w:rsidRPr="00C57DFD" w14:paraId="22C5EB68" w14:textId="77777777" w:rsidTr="00DD3ECC">
        <w:trPr>
          <w:trHeight w:val="412"/>
        </w:trPr>
        <w:tc>
          <w:tcPr>
            <w:tcW w:w="15446" w:type="dxa"/>
            <w:gridSpan w:val="10"/>
          </w:tcPr>
          <w:p w14:paraId="10C9A4DA" w14:textId="72344B2A" w:rsidR="00DB421A" w:rsidRPr="00C57DFD" w:rsidRDefault="00DB421A" w:rsidP="002E3741">
            <w:pPr>
              <w:jc w:val="center"/>
              <w:rPr>
                <w:rFonts w:ascii="Times New Roman" w:hAnsi="Times New Roman" w:cs="Times New Roman"/>
                <w:b/>
                <w:bCs/>
              </w:rPr>
            </w:pPr>
            <w:r w:rsidRPr="00C57DFD">
              <w:rPr>
                <w:rFonts w:ascii="Times New Roman" w:hAnsi="Times New Roman" w:cs="Times New Roman"/>
                <w:b/>
                <w:bCs/>
              </w:rPr>
              <w:t>Правила роздрібного ринку електричної енергії</w:t>
            </w:r>
          </w:p>
        </w:tc>
      </w:tr>
      <w:tr w:rsidR="00115542" w:rsidRPr="00C57DFD" w14:paraId="7D7AF54A" w14:textId="77777777" w:rsidTr="003566D9">
        <w:tc>
          <w:tcPr>
            <w:tcW w:w="15446" w:type="dxa"/>
            <w:gridSpan w:val="10"/>
          </w:tcPr>
          <w:p w14:paraId="690EF286" w14:textId="0D6A136F" w:rsidR="00115542" w:rsidRPr="00C57DFD" w:rsidRDefault="00115542" w:rsidP="00957E5C">
            <w:pPr>
              <w:jc w:val="center"/>
              <w:rPr>
                <w:rFonts w:ascii="Times New Roman" w:hAnsi="Times New Roman" w:cs="Times New Roman"/>
                <w:b/>
                <w:bCs/>
              </w:rPr>
            </w:pPr>
            <w:r w:rsidRPr="00C57DFD">
              <w:rPr>
                <w:rFonts w:ascii="Times New Roman" w:hAnsi="Times New Roman" w:cs="Times New Roman"/>
                <w:b/>
                <w:bCs/>
              </w:rPr>
              <w:t>I. Загальні положення</w:t>
            </w:r>
          </w:p>
        </w:tc>
      </w:tr>
      <w:tr w:rsidR="00115542" w:rsidRPr="00C57DFD" w14:paraId="66D86BE0" w14:textId="77777777" w:rsidTr="003566D9">
        <w:tc>
          <w:tcPr>
            <w:tcW w:w="15446" w:type="dxa"/>
            <w:gridSpan w:val="10"/>
          </w:tcPr>
          <w:p w14:paraId="1AFC9477" w14:textId="52010D5A" w:rsidR="00115542" w:rsidRPr="00C57DFD" w:rsidRDefault="00115542" w:rsidP="00957E5C">
            <w:pPr>
              <w:jc w:val="center"/>
              <w:rPr>
                <w:rFonts w:ascii="Times New Roman" w:hAnsi="Times New Roman" w:cs="Times New Roman"/>
                <w:b/>
                <w:bCs/>
              </w:rPr>
            </w:pPr>
            <w:r w:rsidRPr="00C57DFD">
              <w:rPr>
                <w:rFonts w:ascii="Times New Roman" w:hAnsi="Times New Roman" w:cs="Times New Roman"/>
                <w:b/>
                <w:bCs/>
              </w:rPr>
              <w:t>1.1. Визначення основних термінів та понять</w:t>
            </w:r>
            <w:bookmarkStart w:id="1" w:name="42"/>
            <w:bookmarkEnd w:id="1"/>
          </w:p>
        </w:tc>
      </w:tr>
      <w:tr w:rsidR="00115542" w:rsidRPr="00C57DFD" w14:paraId="78C1B265" w14:textId="77777777" w:rsidTr="00F61F89">
        <w:tc>
          <w:tcPr>
            <w:tcW w:w="4162" w:type="dxa"/>
          </w:tcPr>
          <w:p w14:paraId="50CAF433" w14:textId="2A7EC755" w:rsidR="00F61F89" w:rsidRPr="00C57DFD" w:rsidRDefault="00F61F89" w:rsidP="00BA44CD">
            <w:pPr>
              <w:spacing w:after="75"/>
              <w:ind w:firstLine="240"/>
              <w:jc w:val="both"/>
            </w:pPr>
            <w:r w:rsidRPr="00C57DFD">
              <w:rPr>
                <w:rFonts w:ascii="Times New Roman" w:eastAsia="Times New Roman" w:hAnsi="Times New Roman" w:cs="Times New Roman"/>
              </w:rPr>
              <w:t xml:space="preserve">1.1.2 </w:t>
            </w:r>
            <w:r w:rsidR="00BA44CD" w:rsidRPr="00C57DFD">
              <w:rPr>
                <w:rFonts w:ascii="Times New Roman" w:hAnsi="Times New Roman"/>
                <w:color w:val="000000"/>
              </w:rPr>
              <w:t>У цих Правилах терміни вживаються в таких значеннях:</w:t>
            </w:r>
          </w:p>
          <w:p w14:paraId="150726DD" w14:textId="77777777" w:rsidR="00F61F89" w:rsidRPr="00C57DFD" w:rsidRDefault="00F61F89" w:rsidP="00F61F89">
            <w:pPr>
              <w:spacing w:after="160" w:line="259" w:lineRule="auto"/>
              <w:jc w:val="both"/>
              <w:rPr>
                <w:rFonts w:ascii="Times New Roman" w:eastAsia="Times New Roman" w:hAnsi="Times New Roman" w:cs="Times New Roman"/>
              </w:rPr>
            </w:pPr>
            <w:r w:rsidRPr="00C57DFD">
              <w:rPr>
                <w:rFonts w:ascii="Times New Roman" w:eastAsia="Times New Roman" w:hAnsi="Times New Roman" w:cs="Times New Roman"/>
              </w:rPr>
              <w:t>…..</w:t>
            </w:r>
          </w:p>
          <w:p w14:paraId="4E6ABA0F" w14:textId="77777777" w:rsidR="00F61F89" w:rsidRPr="00C57DFD" w:rsidRDefault="00F61F89" w:rsidP="00F61F89">
            <w:pPr>
              <w:spacing w:after="160" w:line="259" w:lineRule="auto"/>
              <w:jc w:val="both"/>
              <w:rPr>
                <w:rFonts w:ascii="Times New Roman" w:eastAsia="Calibri" w:hAnsi="Times New Roman" w:cs="Times New Roman"/>
                <w:color w:val="000000"/>
              </w:rPr>
            </w:pPr>
            <w:r w:rsidRPr="00C57DFD">
              <w:rPr>
                <w:rFonts w:ascii="Times New Roman" w:eastAsia="Calibri" w:hAnsi="Times New Roman" w:cs="Times New Roman"/>
                <w:color w:val="000000"/>
              </w:rPr>
              <w:t xml:space="preserve">приватне домогосподарство - </w:t>
            </w:r>
            <w:r w:rsidRPr="00C57DFD">
              <w:rPr>
                <w:rFonts w:ascii="Times New Roman" w:eastAsia="Times New Roman" w:hAnsi="Times New Roman" w:cs="Times New Roman"/>
                <w:bCs/>
                <w:lang w:eastAsia="ru-RU"/>
              </w:rPr>
              <w:t>земельна ділянка разом з розташован</w:t>
            </w:r>
            <w:r w:rsidRPr="00C57DFD">
              <w:rPr>
                <w:rFonts w:ascii="Times New Roman" w:eastAsia="Times New Roman" w:hAnsi="Times New Roman" w:cs="Times New Roman"/>
                <w:b/>
                <w:color w:val="0070C0"/>
                <w:lang w:eastAsia="ru-RU"/>
              </w:rPr>
              <w:t xml:space="preserve">им </w:t>
            </w:r>
            <w:r w:rsidRPr="00C57DFD">
              <w:rPr>
                <w:rFonts w:ascii="Times New Roman" w:eastAsia="Times New Roman" w:hAnsi="Times New Roman" w:cs="Times New Roman"/>
                <w:bCs/>
                <w:lang w:eastAsia="ru-RU"/>
              </w:rPr>
              <w:t xml:space="preserve">на ній за однією адресою </w:t>
            </w:r>
            <w:r w:rsidRPr="00C57DFD">
              <w:rPr>
                <w:rFonts w:ascii="Times New Roman" w:eastAsia="Times New Roman" w:hAnsi="Times New Roman" w:cs="Times New Roman"/>
                <w:b/>
                <w:color w:val="0070C0"/>
                <w:lang w:eastAsia="ru-RU"/>
              </w:rPr>
              <w:t>житловим будинком, дачним або садовим будинком, котеджем</w:t>
            </w:r>
            <w:r w:rsidRPr="00C57DFD">
              <w:rPr>
                <w:rFonts w:ascii="Times New Roman" w:eastAsia="Times New Roman" w:hAnsi="Times New Roman" w:cs="Times New Roman"/>
                <w:bCs/>
                <w:color w:val="0070C0"/>
                <w:lang w:eastAsia="ru-RU"/>
              </w:rPr>
              <w:t xml:space="preserve"> </w:t>
            </w:r>
            <w:r w:rsidRPr="00C57DFD">
              <w:rPr>
                <w:rFonts w:ascii="Times New Roman" w:eastAsia="Times New Roman" w:hAnsi="Times New Roman" w:cs="Times New Roman"/>
                <w:b/>
                <w:color w:val="0070C0"/>
                <w:lang w:eastAsia="ru-RU"/>
              </w:rPr>
              <w:t>(разом з господарськими (присадибними) будівлями, наземними та/або підземними комунікаціями у разі їх наявності),</w:t>
            </w:r>
            <w:r w:rsidRPr="00C57DFD">
              <w:rPr>
                <w:rFonts w:ascii="Times New Roman" w:eastAsia="Times New Roman" w:hAnsi="Times New Roman" w:cs="Times New Roman"/>
                <w:bCs/>
                <w:lang w:eastAsia="ru-RU"/>
              </w:rPr>
              <w:t xml:space="preserve"> що належить індивідуальному побутовому споживачу на праві власності. </w:t>
            </w:r>
            <w:r w:rsidRPr="00C57DFD">
              <w:rPr>
                <w:rFonts w:ascii="Times New Roman" w:eastAsia="Calibri" w:hAnsi="Times New Roman" w:cs="Times New Roman"/>
                <w:color w:val="000000"/>
              </w:rPr>
              <w:t>До складу членів приватного домогосподарства належать його власник та співвласники;</w:t>
            </w:r>
          </w:p>
          <w:p w14:paraId="0D06D62E" w14:textId="77777777" w:rsidR="00892340" w:rsidRPr="00C57DFD" w:rsidRDefault="00892340" w:rsidP="00115542">
            <w:pPr>
              <w:jc w:val="both"/>
              <w:rPr>
                <w:rFonts w:ascii="Times New Roman" w:hAnsi="Times New Roman" w:cs="Times New Roman"/>
                <w:bCs/>
              </w:rPr>
            </w:pPr>
          </w:p>
        </w:tc>
        <w:tc>
          <w:tcPr>
            <w:tcW w:w="4052" w:type="dxa"/>
            <w:gridSpan w:val="4"/>
          </w:tcPr>
          <w:p w14:paraId="38AA8F1F" w14:textId="77777777" w:rsidR="00115542" w:rsidRPr="00C57DFD" w:rsidRDefault="00A25D34" w:rsidP="009F6A7C">
            <w:pPr>
              <w:jc w:val="center"/>
              <w:rPr>
                <w:rFonts w:ascii="Times New Roman" w:hAnsi="Times New Roman" w:cs="Times New Roman"/>
                <w:b/>
                <w:bCs/>
                <w:lang w:val="en-US"/>
              </w:rPr>
            </w:pPr>
            <w:r w:rsidRPr="00C57DFD">
              <w:rPr>
                <w:rFonts w:ascii="Times New Roman" w:hAnsi="Times New Roman" w:cs="Times New Roman"/>
                <w:b/>
                <w:bCs/>
              </w:rPr>
              <w:t>Асоціація сонячної енергетики України</w:t>
            </w:r>
          </w:p>
          <w:p w14:paraId="6CC3C2E6" w14:textId="77777777" w:rsidR="00A25D34" w:rsidRPr="00C57DFD" w:rsidRDefault="00A25D34" w:rsidP="00A25D34">
            <w:pPr>
              <w:jc w:val="both"/>
              <w:rPr>
                <w:rFonts w:ascii="Times New Roman" w:hAnsi="Times New Roman" w:cs="Times New Roman"/>
                <w:b/>
                <w:bCs/>
                <w:lang w:val="en-US"/>
              </w:rPr>
            </w:pPr>
          </w:p>
          <w:p w14:paraId="3EF2328F" w14:textId="15EE29BC" w:rsidR="00A25D34" w:rsidRPr="00C57DFD" w:rsidRDefault="00A25D34" w:rsidP="00A25D34">
            <w:pPr>
              <w:jc w:val="both"/>
              <w:rPr>
                <w:rFonts w:ascii="Times New Roman" w:eastAsia="Times New Roman" w:hAnsi="Times New Roman" w:cs="Times New Roman"/>
                <w:color w:val="000000"/>
              </w:rPr>
            </w:pPr>
            <w:r w:rsidRPr="00C57DFD">
              <w:rPr>
                <w:rFonts w:ascii="Times New Roman" w:eastAsia="Times New Roman" w:hAnsi="Times New Roman" w:cs="Times New Roman"/>
                <w:color w:val="000000"/>
              </w:rPr>
              <w:t xml:space="preserve">приватне домогосподарство - </w:t>
            </w:r>
            <w:r w:rsidRPr="00C57DFD">
              <w:rPr>
                <w:rFonts w:ascii="Times New Roman" w:eastAsia="Times New Roman" w:hAnsi="Times New Roman" w:cs="Times New Roman"/>
              </w:rPr>
              <w:t>земельна ділянка разом з розташован</w:t>
            </w:r>
            <w:r w:rsidRPr="00C57DFD">
              <w:rPr>
                <w:rFonts w:ascii="Times New Roman" w:eastAsia="Times New Roman" w:hAnsi="Times New Roman" w:cs="Times New Roman"/>
                <w:b/>
                <w:color w:val="0070C0"/>
              </w:rPr>
              <w:t xml:space="preserve">им </w:t>
            </w:r>
            <w:r w:rsidRPr="00C57DFD">
              <w:rPr>
                <w:rFonts w:ascii="Times New Roman" w:eastAsia="Times New Roman" w:hAnsi="Times New Roman" w:cs="Times New Roman"/>
              </w:rPr>
              <w:t xml:space="preserve">на ній за однією адресою </w:t>
            </w:r>
            <w:r w:rsidRPr="00C57DFD">
              <w:rPr>
                <w:rFonts w:ascii="Times New Roman" w:eastAsia="Times New Roman" w:hAnsi="Times New Roman" w:cs="Times New Roman"/>
                <w:b/>
                <w:color w:val="0070C0"/>
              </w:rPr>
              <w:t>житловим будинком, дачним або садовим будинком, котеджем</w:t>
            </w:r>
            <w:r w:rsidRPr="00C57DFD">
              <w:rPr>
                <w:rFonts w:ascii="Times New Roman" w:eastAsia="Times New Roman" w:hAnsi="Times New Roman" w:cs="Times New Roman"/>
                <w:color w:val="0070C0"/>
              </w:rPr>
              <w:t xml:space="preserve"> </w:t>
            </w:r>
            <w:r w:rsidRPr="00C57DFD">
              <w:rPr>
                <w:rFonts w:ascii="Times New Roman" w:eastAsia="Times New Roman" w:hAnsi="Times New Roman" w:cs="Times New Roman"/>
                <w:b/>
                <w:color w:val="0070C0"/>
              </w:rPr>
              <w:t>(разом з господарськими (присадибними) будівлями, наземними та/або підземними комунікаціями у разі їх наявності),</w:t>
            </w:r>
            <w:r w:rsidRPr="00C57DFD">
              <w:rPr>
                <w:rFonts w:ascii="Times New Roman" w:eastAsia="Times New Roman" w:hAnsi="Times New Roman" w:cs="Times New Roman"/>
              </w:rPr>
              <w:t xml:space="preserve"> що належить індивідуальному побутовому споживачу на праві власності </w:t>
            </w:r>
            <w:r w:rsidRPr="00C57DFD">
              <w:rPr>
                <w:rFonts w:ascii="Times New Roman" w:eastAsia="Times New Roman" w:hAnsi="Times New Roman" w:cs="Times New Roman"/>
                <w:b/>
                <w:color w:val="7030A0"/>
              </w:rPr>
              <w:t>або на праві користування (</w:t>
            </w:r>
            <w:r w:rsidRPr="00C57DFD">
              <w:rPr>
                <w:rFonts w:ascii="Times New Roman" w:eastAsia="Times New Roman" w:hAnsi="Times New Roman" w:cs="Times New Roman"/>
                <w:b/>
                <w:color w:val="7030A0"/>
                <w:highlight w:val="white"/>
              </w:rPr>
              <w:t>найм, позичка, управління тощо</w:t>
            </w:r>
            <w:r w:rsidRPr="00C57DFD">
              <w:rPr>
                <w:rFonts w:ascii="Times New Roman" w:eastAsia="Times New Roman" w:hAnsi="Times New Roman" w:cs="Times New Roman"/>
                <w:b/>
                <w:color w:val="7030A0"/>
              </w:rPr>
              <w:t xml:space="preserve">.) </w:t>
            </w:r>
            <w:r w:rsidRPr="00C57DFD">
              <w:rPr>
                <w:rFonts w:ascii="Times New Roman" w:eastAsia="Times New Roman" w:hAnsi="Times New Roman" w:cs="Times New Roman"/>
                <w:color w:val="000000"/>
              </w:rPr>
              <w:t>До складу членів приватного домогосподарства належать його власник та співвласники;</w:t>
            </w:r>
          </w:p>
          <w:p w14:paraId="52FBB77E" w14:textId="65663EB3" w:rsidR="00A25D34" w:rsidRPr="00C57DFD" w:rsidRDefault="00A25D34" w:rsidP="00A25D34">
            <w:pPr>
              <w:jc w:val="both"/>
              <w:rPr>
                <w:rFonts w:ascii="Times New Roman" w:hAnsi="Times New Roman" w:cs="Times New Roman"/>
                <w:b/>
                <w:bCs/>
                <w:lang w:val="en-US"/>
              </w:rPr>
            </w:pPr>
          </w:p>
        </w:tc>
        <w:tc>
          <w:tcPr>
            <w:tcW w:w="3242" w:type="dxa"/>
          </w:tcPr>
          <w:p w14:paraId="321F773A" w14:textId="1A18FD86" w:rsidR="00115542" w:rsidRPr="00C57DFD" w:rsidRDefault="00115542" w:rsidP="008D52E4">
            <w:pPr>
              <w:jc w:val="both"/>
              <w:rPr>
                <w:rFonts w:ascii="Times New Roman" w:hAnsi="Times New Roman" w:cs="Times New Roman"/>
                <w:bCs/>
              </w:rPr>
            </w:pPr>
          </w:p>
        </w:tc>
        <w:tc>
          <w:tcPr>
            <w:tcW w:w="3990" w:type="dxa"/>
            <w:gridSpan w:val="4"/>
          </w:tcPr>
          <w:p w14:paraId="7C2DAF94" w14:textId="77777777" w:rsidR="00115542" w:rsidRPr="00C57DFD" w:rsidRDefault="00115542" w:rsidP="00115542">
            <w:pPr>
              <w:jc w:val="center"/>
              <w:rPr>
                <w:rFonts w:ascii="Times New Roman" w:hAnsi="Times New Roman" w:cs="Times New Roman"/>
                <w:b/>
                <w:bCs/>
              </w:rPr>
            </w:pPr>
          </w:p>
          <w:p w14:paraId="32448A43" w14:textId="77777777" w:rsidR="003C376C" w:rsidRDefault="003C376C" w:rsidP="00D428BF">
            <w:pPr>
              <w:rPr>
                <w:rFonts w:ascii="Times New Roman" w:hAnsi="Times New Roman" w:cs="Times New Roman"/>
                <w:b/>
                <w:bCs/>
              </w:rPr>
            </w:pPr>
          </w:p>
          <w:p w14:paraId="5EAA12FF" w14:textId="77777777" w:rsidR="003C376C" w:rsidRDefault="003C376C" w:rsidP="00D428BF">
            <w:pPr>
              <w:rPr>
                <w:rFonts w:ascii="Times New Roman" w:hAnsi="Times New Roman" w:cs="Times New Roman"/>
                <w:b/>
                <w:bCs/>
              </w:rPr>
            </w:pPr>
          </w:p>
          <w:p w14:paraId="6298E396" w14:textId="77777777" w:rsidR="003C376C" w:rsidRDefault="003C376C" w:rsidP="00D428BF">
            <w:pPr>
              <w:rPr>
                <w:rFonts w:ascii="Times New Roman" w:hAnsi="Times New Roman" w:cs="Times New Roman"/>
                <w:b/>
                <w:bCs/>
              </w:rPr>
            </w:pPr>
          </w:p>
          <w:p w14:paraId="5C10ED29" w14:textId="77777777" w:rsidR="003C376C" w:rsidRDefault="003C376C" w:rsidP="00D428BF">
            <w:pPr>
              <w:rPr>
                <w:rFonts w:ascii="Times New Roman" w:hAnsi="Times New Roman" w:cs="Times New Roman"/>
                <w:b/>
                <w:bCs/>
              </w:rPr>
            </w:pPr>
          </w:p>
          <w:p w14:paraId="61DA8CDE" w14:textId="77777777" w:rsidR="003C376C" w:rsidRDefault="003C376C" w:rsidP="00D428BF">
            <w:pPr>
              <w:rPr>
                <w:rFonts w:ascii="Times New Roman" w:hAnsi="Times New Roman" w:cs="Times New Roman"/>
                <w:b/>
                <w:bCs/>
              </w:rPr>
            </w:pPr>
          </w:p>
          <w:p w14:paraId="78832798" w14:textId="1067314A" w:rsidR="00D428BF" w:rsidRDefault="00D428BF" w:rsidP="003C376C">
            <w:pPr>
              <w:jc w:val="center"/>
              <w:rPr>
                <w:rFonts w:ascii="Times New Roman" w:hAnsi="Times New Roman" w:cs="Times New Roman"/>
                <w:b/>
                <w:bCs/>
              </w:rPr>
            </w:pPr>
            <w:r>
              <w:rPr>
                <w:rFonts w:ascii="Times New Roman" w:hAnsi="Times New Roman" w:cs="Times New Roman"/>
                <w:b/>
                <w:bCs/>
              </w:rPr>
              <w:t>Попередньо  на обговорення</w:t>
            </w:r>
          </w:p>
          <w:p w14:paraId="5270AAB9" w14:textId="77777777" w:rsidR="00147119" w:rsidRDefault="00147119" w:rsidP="003C376C">
            <w:pPr>
              <w:jc w:val="center"/>
              <w:rPr>
                <w:rFonts w:ascii="Times New Roman" w:hAnsi="Times New Roman" w:cs="Times New Roman"/>
                <w:b/>
                <w:bCs/>
              </w:rPr>
            </w:pPr>
          </w:p>
          <w:p w14:paraId="7FB5B3DA" w14:textId="7CBF4C41" w:rsidR="00147119" w:rsidRPr="00C57DFD" w:rsidRDefault="00147119" w:rsidP="00D428BF">
            <w:pPr>
              <w:rPr>
                <w:rFonts w:ascii="Times New Roman" w:hAnsi="Times New Roman" w:cs="Times New Roman"/>
                <w:b/>
                <w:bCs/>
              </w:rPr>
            </w:pPr>
          </w:p>
        </w:tc>
      </w:tr>
      <w:tr w:rsidR="00220C2B" w:rsidRPr="00C57DFD" w14:paraId="01CDD20F" w14:textId="77777777" w:rsidTr="00F61F89">
        <w:tc>
          <w:tcPr>
            <w:tcW w:w="4162" w:type="dxa"/>
          </w:tcPr>
          <w:p w14:paraId="32CDA9C2" w14:textId="77777777" w:rsidR="00220C2B" w:rsidRPr="00C57DFD" w:rsidRDefault="00220C2B" w:rsidP="00BA44CD">
            <w:pPr>
              <w:spacing w:after="75"/>
              <w:ind w:firstLine="240"/>
              <w:jc w:val="both"/>
              <w:rPr>
                <w:rFonts w:ascii="Times New Roman" w:eastAsia="Times New Roman" w:hAnsi="Times New Roman" w:cs="Times New Roman"/>
              </w:rPr>
            </w:pPr>
          </w:p>
        </w:tc>
        <w:tc>
          <w:tcPr>
            <w:tcW w:w="4052" w:type="dxa"/>
            <w:gridSpan w:val="4"/>
          </w:tcPr>
          <w:p w14:paraId="743CE8D2" w14:textId="691A7208" w:rsidR="003C376C" w:rsidRPr="00C57DFD" w:rsidRDefault="00220C2B" w:rsidP="003C376C">
            <w:pPr>
              <w:jc w:val="center"/>
              <w:rPr>
                <w:rFonts w:ascii="Times New Roman" w:hAnsi="Times New Roman" w:cs="Times New Roman"/>
                <w:b/>
                <w:bCs/>
              </w:rPr>
            </w:pPr>
            <w:r w:rsidRPr="00C57DFD">
              <w:rPr>
                <w:rFonts w:ascii="Times New Roman" w:hAnsi="Times New Roman" w:cs="Times New Roman"/>
                <w:b/>
              </w:rPr>
              <w:t>АТ «ДТЕК ДНІПРОВСЬКІ ЕЛЕКТРОМЕРЕЖІ»</w:t>
            </w:r>
            <w:r w:rsidR="003C376C">
              <w:rPr>
                <w:rFonts w:ascii="Times New Roman" w:hAnsi="Times New Roman" w:cs="Times New Roman"/>
                <w:b/>
              </w:rPr>
              <w:t>/</w:t>
            </w:r>
            <w:r w:rsidR="003C376C" w:rsidRPr="00C57DFD">
              <w:rPr>
                <w:rFonts w:ascii="Times New Roman" w:hAnsi="Times New Roman" w:cs="Times New Roman"/>
                <w:b/>
                <w:bCs/>
                <w:lang w:val="en-GB"/>
              </w:rPr>
              <w:t xml:space="preserve"> ПрАТ «ДТЕК КИЇВСЬКІ ЕЛЕКТРОМЕРЕЖІ»</w:t>
            </w:r>
          </w:p>
          <w:p w14:paraId="1EF08C92" w14:textId="5FBCC702" w:rsidR="00220C2B" w:rsidRPr="00C57DFD" w:rsidRDefault="00220C2B" w:rsidP="00220C2B">
            <w:pPr>
              <w:jc w:val="center"/>
              <w:rPr>
                <w:rFonts w:ascii="Times New Roman" w:hAnsi="Times New Roman" w:cs="Times New Roman"/>
                <w:b/>
              </w:rPr>
            </w:pPr>
          </w:p>
          <w:p w14:paraId="4BBC98F4" w14:textId="77777777" w:rsidR="00220C2B" w:rsidRPr="00C57DFD" w:rsidRDefault="00220C2B" w:rsidP="00220C2B">
            <w:pPr>
              <w:jc w:val="both"/>
              <w:rPr>
                <w:rFonts w:ascii="Times New Roman" w:eastAsiaTheme="minorEastAsia" w:hAnsi="Times New Roman" w:cs="Times New Roman"/>
                <w:lang w:val="ru-RU"/>
              </w:rPr>
            </w:pPr>
            <w:r w:rsidRPr="00C57DFD">
              <w:rPr>
                <w:rFonts w:ascii="Times New Roman" w:eastAsiaTheme="minorEastAsia" w:hAnsi="Times New Roman" w:cs="Times New Roman"/>
                <w:lang w:val="ru-RU"/>
              </w:rPr>
              <w:t>1.1.2. У цих Правилах терміни вживаються в таких значеннях:</w:t>
            </w:r>
          </w:p>
          <w:p w14:paraId="1D449525" w14:textId="77777777" w:rsidR="00220C2B" w:rsidRPr="00C57DFD" w:rsidRDefault="00220C2B" w:rsidP="00220C2B">
            <w:pPr>
              <w:jc w:val="both"/>
              <w:rPr>
                <w:rFonts w:ascii="Times New Roman" w:eastAsiaTheme="minorEastAsia" w:hAnsi="Times New Roman" w:cs="Times New Roman"/>
                <w:lang w:val="ru-RU"/>
              </w:rPr>
            </w:pPr>
            <w:r w:rsidRPr="00C57DFD">
              <w:rPr>
                <w:rFonts w:ascii="Times New Roman" w:eastAsiaTheme="minorEastAsia" w:hAnsi="Times New Roman" w:cs="Times New Roman"/>
                <w:lang w:val="ru-RU"/>
              </w:rPr>
              <w:t>…</w:t>
            </w:r>
          </w:p>
          <w:p w14:paraId="6B1A7160" w14:textId="77777777" w:rsidR="00220C2B" w:rsidRPr="00C57DFD" w:rsidRDefault="00220C2B" w:rsidP="00354746">
            <w:pPr>
              <w:ind w:firstLine="693"/>
              <w:jc w:val="both"/>
              <w:rPr>
                <w:rFonts w:ascii="Times New Roman" w:hAnsi="Times New Roman" w:cs="Times New Roman"/>
                <w:color w:val="000000"/>
                <w:lang w:val="ru-RU"/>
              </w:rPr>
            </w:pPr>
            <w:r w:rsidRPr="00C57DFD">
              <w:rPr>
                <w:rFonts w:ascii="Times New Roman" w:hAnsi="Times New Roman" w:cs="Times New Roman"/>
                <w:color w:val="000000"/>
                <w:lang w:val="ru-RU"/>
              </w:rPr>
              <w:t xml:space="preserve">приватне домогосподарство - </w:t>
            </w:r>
            <w:r w:rsidRPr="00C57DFD">
              <w:rPr>
                <w:rFonts w:ascii="Times New Roman" w:eastAsia="Times New Roman" w:hAnsi="Times New Roman" w:cs="Times New Roman"/>
                <w:bCs/>
                <w:lang w:val="ru-RU" w:eastAsia="ru-RU"/>
              </w:rPr>
              <w:t>земельна ділянка разом з розташованим на ній за однією адресою житловим будинком, дачним або садовим будинком, котеджем (разом з господарськими (присадибними) будівлями, наземними та/або підземними комунікаціями у разі їх наявності), що належить індивідуальному побутовому споживачу на праві власності</w:t>
            </w:r>
            <w:r w:rsidRPr="00C57DFD">
              <w:rPr>
                <w:rFonts w:ascii="Times New Roman" w:eastAsia="Times New Roman" w:hAnsi="Times New Roman" w:cs="Times New Roman"/>
                <w:bCs/>
                <w:lang w:eastAsia="ru-RU"/>
              </w:rPr>
              <w:t>.</w:t>
            </w:r>
            <w:r w:rsidRPr="00C57DFD">
              <w:rPr>
                <w:rFonts w:ascii="Times New Roman" w:eastAsia="Times New Roman" w:hAnsi="Times New Roman" w:cs="Times New Roman"/>
                <w:bCs/>
                <w:lang w:val="ru-RU" w:eastAsia="ru-RU"/>
              </w:rPr>
              <w:t xml:space="preserve"> </w:t>
            </w:r>
            <w:proofErr w:type="gramStart"/>
            <w:r w:rsidRPr="00C57DFD">
              <w:rPr>
                <w:rFonts w:ascii="Times New Roman" w:hAnsi="Times New Roman" w:cs="Times New Roman"/>
                <w:color w:val="000000"/>
                <w:lang w:val="ru-RU"/>
              </w:rPr>
              <w:t>До складу</w:t>
            </w:r>
            <w:proofErr w:type="gramEnd"/>
            <w:r w:rsidRPr="00C57DFD">
              <w:rPr>
                <w:rFonts w:ascii="Times New Roman" w:hAnsi="Times New Roman" w:cs="Times New Roman"/>
                <w:color w:val="000000"/>
                <w:lang w:val="ru-RU"/>
              </w:rPr>
              <w:t xml:space="preserve"> членів приватного домогосподарства належать його власник та співвласники.</w:t>
            </w:r>
          </w:p>
          <w:p w14:paraId="16F64867" w14:textId="707C4DE8" w:rsidR="00220C2B" w:rsidRPr="00C57DFD" w:rsidRDefault="00220C2B" w:rsidP="00354746">
            <w:pPr>
              <w:ind w:firstLine="693"/>
              <w:jc w:val="both"/>
              <w:rPr>
                <w:rFonts w:ascii="Times New Roman" w:hAnsi="Times New Roman" w:cs="Times New Roman"/>
                <w:b/>
                <w:bCs/>
              </w:rPr>
            </w:pPr>
            <w:r w:rsidRPr="00C57DFD">
              <w:rPr>
                <w:rFonts w:ascii="Times New Roman" w:hAnsi="Times New Roman" w:cs="Times New Roman"/>
                <w:b/>
                <w:color w:val="7030A0"/>
                <w:lang w:val="ru-RU" w:eastAsia="ru-RU"/>
              </w:rPr>
              <w:t>Підтвердженням віднесення житловиих будинків, дачних або садових будинків, котеджів до приватних домогосподарств є технічний паспорт/витяг з реєстру майнових прав або інший документ, у якому визначається цільове призначення будівлі;</w:t>
            </w:r>
          </w:p>
        </w:tc>
        <w:tc>
          <w:tcPr>
            <w:tcW w:w="3242" w:type="dxa"/>
          </w:tcPr>
          <w:p w14:paraId="0144517E" w14:textId="16967234" w:rsidR="00220C2B" w:rsidRPr="00C57DFD" w:rsidRDefault="00354746" w:rsidP="008D52E4">
            <w:pPr>
              <w:jc w:val="both"/>
              <w:rPr>
                <w:rFonts w:ascii="Times New Roman" w:hAnsi="Times New Roman" w:cs="Times New Roman"/>
                <w:bCs/>
                <w:lang w:val="en-US"/>
              </w:rPr>
            </w:pPr>
            <w:r w:rsidRPr="00C57DFD">
              <w:rPr>
                <w:rFonts w:ascii="Times New Roman" w:eastAsia="Calibri" w:hAnsi="Times New Roman" w:cs="Times New Roman"/>
                <w:bCs/>
                <w:lang w:val="ru-RU" w:eastAsia="ru-RU"/>
              </w:rPr>
              <w:lastRenderedPageBreak/>
              <w:t xml:space="preserve">Уточнення з метою врегулювання питання </w:t>
            </w:r>
            <w:r w:rsidRPr="00C57DFD">
              <w:rPr>
                <w:rFonts w:ascii="Times New Roman" w:eastAsia="Calibri" w:hAnsi="Times New Roman" w:cs="Times New Roman"/>
                <w:bCs/>
                <w:lang w:val="ru-RU" w:eastAsia="ru-RU"/>
              </w:rPr>
              <w:lastRenderedPageBreak/>
              <w:t>підтвердження цільового призначення будинків.</w:t>
            </w:r>
          </w:p>
        </w:tc>
        <w:tc>
          <w:tcPr>
            <w:tcW w:w="3990" w:type="dxa"/>
            <w:gridSpan w:val="4"/>
          </w:tcPr>
          <w:p w14:paraId="103A1D27" w14:textId="77777777" w:rsidR="003C376C" w:rsidRDefault="003C376C" w:rsidP="00115542">
            <w:pPr>
              <w:jc w:val="center"/>
              <w:rPr>
                <w:rFonts w:ascii="Times New Roman" w:hAnsi="Times New Roman" w:cs="Times New Roman"/>
                <w:b/>
                <w:bCs/>
              </w:rPr>
            </w:pPr>
          </w:p>
          <w:p w14:paraId="5867E996" w14:textId="77777777" w:rsidR="003C376C" w:rsidRDefault="003C376C" w:rsidP="00D528A0">
            <w:pPr>
              <w:rPr>
                <w:rFonts w:ascii="Times New Roman" w:hAnsi="Times New Roman" w:cs="Times New Roman"/>
                <w:b/>
                <w:bCs/>
              </w:rPr>
            </w:pPr>
          </w:p>
          <w:p w14:paraId="2F8306B6" w14:textId="77777777" w:rsidR="003C376C" w:rsidRDefault="003C376C" w:rsidP="00115542">
            <w:pPr>
              <w:jc w:val="center"/>
              <w:rPr>
                <w:rFonts w:ascii="Times New Roman" w:hAnsi="Times New Roman" w:cs="Times New Roman"/>
                <w:b/>
                <w:bCs/>
              </w:rPr>
            </w:pPr>
          </w:p>
          <w:p w14:paraId="70DD5F79" w14:textId="77777777" w:rsidR="003C376C" w:rsidRDefault="003C376C" w:rsidP="00115542">
            <w:pPr>
              <w:jc w:val="center"/>
              <w:rPr>
                <w:rFonts w:ascii="Times New Roman" w:hAnsi="Times New Roman" w:cs="Times New Roman"/>
                <w:b/>
                <w:bCs/>
              </w:rPr>
            </w:pPr>
          </w:p>
          <w:p w14:paraId="034F7CFC" w14:textId="77777777" w:rsidR="003C376C" w:rsidRDefault="003C376C" w:rsidP="00115542">
            <w:pPr>
              <w:jc w:val="center"/>
              <w:rPr>
                <w:rFonts w:ascii="Times New Roman" w:hAnsi="Times New Roman" w:cs="Times New Roman"/>
                <w:b/>
                <w:bCs/>
              </w:rPr>
            </w:pPr>
          </w:p>
          <w:p w14:paraId="53BE75AF" w14:textId="46E5BD54" w:rsidR="00220C2B" w:rsidRDefault="00E07073" w:rsidP="003C376C">
            <w:pPr>
              <w:jc w:val="center"/>
              <w:rPr>
                <w:rFonts w:ascii="Times New Roman" w:hAnsi="Times New Roman" w:cs="Times New Roman"/>
                <w:b/>
                <w:bCs/>
              </w:rPr>
            </w:pPr>
            <w:r>
              <w:rPr>
                <w:rFonts w:ascii="Times New Roman" w:hAnsi="Times New Roman" w:cs="Times New Roman"/>
                <w:b/>
                <w:bCs/>
              </w:rPr>
              <w:t>Попередньо відхилити</w:t>
            </w:r>
          </w:p>
          <w:p w14:paraId="1997D2D3" w14:textId="77777777" w:rsidR="00E07073" w:rsidRDefault="00E07073" w:rsidP="003C376C">
            <w:pPr>
              <w:jc w:val="center"/>
              <w:rPr>
                <w:rFonts w:ascii="Times New Roman" w:hAnsi="Times New Roman" w:cs="Times New Roman"/>
                <w:b/>
                <w:bCs/>
              </w:rPr>
            </w:pPr>
          </w:p>
          <w:p w14:paraId="5806F8E2" w14:textId="71EF2F01" w:rsidR="00E07073" w:rsidRPr="003C376C" w:rsidRDefault="003C376C" w:rsidP="00115542">
            <w:pPr>
              <w:jc w:val="center"/>
              <w:rPr>
                <w:rFonts w:ascii="Times New Roman" w:hAnsi="Times New Roman" w:cs="Times New Roman"/>
              </w:rPr>
            </w:pPr>
            <w:r w:rsidRPr="003C376C">
              <w:rPr>
                <w:rFonts w:ascii="Times New Roman" w:hAnsi="Times New Roman" w:cs="Times New Roman"/>
              </w:rPr>
              <w:t>в</w:t>
            </w:r>
            <w:r w:rsidR="00E07073" w:rsidRPr="003C376C">
              <w:rPr>
                <w:rFonts w:ascii="Times New Roman" w:hAnsi="Times New Roman" w:cs="Times New Roman"/>
              </w:rPr>
              <w:t>казане уточнення не може бути передбачене в глосарії</w:t>
            </w:r>
            <w:r w:rsidR="00405C6B">
              <w:rPr>
                <w:rFonts w:ascii="Times New Roman" w:hAnsi="Times New Roman" w:cs="Times New Roman"/>
              </w:rPr>
              <w:t>.</w:t>
            </w:r>
          </w:p>
          <w:p w14:paraId="0C43FA4F" w14:textId="7671B6B1" w:rsidR="00E07073" w:rsidRPr="003C376C" w:rsidRDefault="00405C6B" w:rsidP="00115542">
            <w:pPr>
              <w:jc w:val="center"/>
              <w:rPr>
                <w:rFonts w:ascii="Times New Roman" w:hAnsi="Times New Roman" w:cs="Times New Roman"/>
              </w:rPr>
            </w:pPr>
            <w:r>
              <w:rPr>
                <w:rFonts w:ascii="Times New Roman" w:hAnsi="Times New Roman" w:cs="Times New Roman"/>
              </w:rPr>
              <w:t>Разом з тим, в</w:t>
            </w:r>
            <w:r w:rsidR="00E07073" w:rsidRPr="003C376C">
              <w:rPr>
                <w:rFonts w:ascii="Times New Roman" w:hAnsi="Times New Roman" w:cs="Times New Roman"/>
              </w:rPr>
              <w:t xml:space="preserve"> технічному паспорті відсутня графа «цільове призначення»</w:t>
            </w:r>
          </w:p>
          <w:p w14:paraId="34F6F97C" w14:textId="5753FCFA" w:rsidR="00E07073" w:rsidRPr="00C57DFD" w:rsidRDefault="00E07073" w:rsidP="00115542">
            <w:pPr>
              <w:jc w:val="center"/>
              <w:rPr>
                <w:rFonts w:ascii="Times New Roman" w:hAnsi="Times New Roman" w:cs="Times New Roman"/>
                <w:b/>
                <w:bCs/>
              </w:rPr>
            </w:pPr>
          </w:p>
        </w:tc>
      </w:tr>
      <w:tr w:rsidR="001A7504" w:rsidRPr="00C57DFD" w14:paraId="6ED0C1AD" w14:textId="77777777" w:rsidTr="00F61F89">
        <w:tc>
          <w:tcPr>
            <w:tcW w:w="4162" w:type="dxa"/>
          </w:tcPr>
          <w:p w14:paraId="3EFE129C" w14:textId="77777777" w:rsidR="001A7504" w:rsidRPr="00C57DFD" w:rsidRDefault="001A7504" w:rsidP="00BA44CD">
            <w:pPr>
              <w:spacing w:after="75"/>
              <w:ind w:firstLine="240"/>
              <w:jc w:val="both"/>
              <w:rPr>
                <w:rFonts w:ascii="Times New Roman" w:eastAsia="Times New Roman" w:hAnsi="Times New Roman" w:cs="Times New Roman"/>
              </w:rPr>
            </w:pPr>
          </w:p>
        </w:tc>
        <w:tc>
          <w:tcPr>
            <w:tcW w:w="4052" w:type="dxa"/>
            <w:gridSpan w:val="4"/>
          </w:tcPr>
          <w:p w14:paraId="48D418E6" w14:textId="77777777" w:rsidR="001A7504" w:rsidRPr="00C57DFD" w:rsidRDefault="001A7504" w:rsidP="00220C2B">
            <w:pPr>
              <w:jc w:val="center"/>
              <w:rPr>
                <w:rFonts w:ascii="Times New Roman" w:eastAsia="Times New Roman" w:hAnsi="Times New Roman" w:cs="Times New Roman"/>
                <w:b/>
                <w:bCs/>
                <w:color w:val="000000"/>
                <w:lang w:eastAsia="ru-RU"/>
              </w:rPr>
            </w:pPr>
            <w:r w:rsidRPr="00C57DFD">
              <w:rPr>
                <w:rFonts w:ascii="Times New Roman" w:eastAsia="Times New Roman" w:hAnsi="Times New Roman" w:cs="Times New Roman"/>
                <w:b/>
                <w:bCs/>
                <w:color w:val="000000"/>
                <w:lang w:eastAsia="ru-RU"/>
              </w:rPr>
              <w:t>ТОВ «РОЕК»</w:t>
            </w:r>
          </w:p>
          <w:p w14:paraId="300F5CA7" w14:textId="77777777" w:rsidR="001A7504" w:rsidRPr="00C57DFD" w:rsidRDefault="001A7504" w:rsidP="00220C2B">
            <w:pPr>
              <w:jc w:val="center"/>
              <w:rPr>
                <w:rFonts w:ascii="Times New Roman" w:eastAsia="Times New Roman" w:hAnsi="Times New Roman" w:cs="Times New Roman"/>
                <w:b/>
                <w:bCs/>
                <w:color w:val="000000"/>
                <w:lang w:eastAsia="ru-RU"/>
              </w:rPr>
            </w:pPr>
          </w:p>
          <w:p w14:paraId="75172ECA" w14:textId="77777777" w:rsidR="001A7504" w:rsidRPr="00C57DFD" w:rsidRDefault="001A7504" w:rsidP="001A7504">
            <w:pPr>
              <w:jc w:val="both"/>
              <w:rPr>
                <w:rFonts w:ascii="Times New Roman" w:eastAsia="Times New Roman" w:hAnsi="Times New Roman"/>
                <w:lang w:eastAsia="ru-RU"/>
              </w:rPr>
            </w:pPr>
            <w:r w:rsidRPr="00C57DFD">
              <w:rPr>
                <w:rFonts w:ascii="Times New Roman" w:eastAsia="Times New Roman" w:hAnsi="Times New Roman"/>
                <w:lang w:eastAsia="ru-RU"/>
              </w:rPr>
              <w:t xml:space="preserve">1.1.2 </w:t>
            </w:r>
          </w:p>
          <w:p w14:paraId="156AE4CF" w14:textId="77777777" w:rsidR="001A7504" w:rsidRPr="00C57DFD" w:rsidRDefault="001A7504" w:rsidP="001A7504">
            <w:pPr>
              <w:jc w:val="both"/>
              <w:rPr>
                <w:rFonts w:ascii="Times New Roman" w:eastAsia="Times New Roman" w:hAnsi="Times New Roman"/>
                <w:lang w:eastAsia="ru-RU"/>
              </w:rPr>
            </w:pPr>
            <w:r w:rsidRPr="00C57DFD">
              <w:rPr>
                <w:rFonts w:ascii="Times New Roman" w:eastAsia="Times New Roman" w:hAnsi="Times New Roman"/>
                <w:lang w:eastAsia="ru-RU"/>
              </w:rPr>
              <w:t>…..</w:t>
            </w:r>
          </w:p>
          <w:p w14:paraId="341CCD34" w14:textId="40D8A28E" w:rsidR="001A7504" w:rsidRPr="00C57DFD" w:rsidRDefault="001A7504" w:rsidP="001A7504">
            <w:pPr>
              <w:jc w:val="both"/>
              <w:rPr>
                <w:rFonts w:ascii="Times New Roman" w:hAnsi="Times New Roman" w:cs="Times New Roman"/>
                <w:b/>
              </w:rPr>
            </w:pPr>
            <w:r w:rsidRPr="00C57DFD">
              <w:rPr>
                <w:rFonts w:ascii="Times New Roman" w:eastAsia="Times New Roman" w:hAnsi="Times New Roman" w:cs="Times New Roman"/>
                <w:color w:val="000000"/>
                <w:lang w:eastAsia="ru-RU"/>
              </w:rPr>
              <w:t xml:space="preserve">приватне домогосподарство - </w:t>
            </w:r>
            <w:r w:rsidRPr="00C57DFD">
              <w:rPr>
                <w:rFonts w:ascii="Times New Roman" w:eastAsia="Times New Roman" w:hAnsi="Times New Roman" w:cs="Times New Roman"/>
                <w:bCs/>
                <w:lang w:eastAsia="ru-RU"/>
              </w:rPr>
              <w:t>земельна ділянка разом з розташован</w:t>
            </w:r>
            <w:r w:rsidRPr="00C57DFD">
              <w:rPr>
                <w:rFonts w:ascii="Times New Roman" w:eastAsia="Times New Roman" w:hAnsi="Times New Roman" w:cs="Times New Roman"/>
                <w:b/>
                <w:color w:val="0070C0"/>
                <w:lang w:eastAsia="ru-RU"/>
              </w:rPr>
              <w:t xml:space="preserve">им </w:t>
            </w:r>
            <w:r w:rsidRPr="00C57DFD">
              <w:rPr>
                <w:rFonts w:ascii="Times New Roman" w:eastAsia="Times New Roman" w:hAnsi="Times New Roman" w:cs="Times New Roman"/>
                <w:bCs/>
                <w:lang w:eastAsia="ru-RU"/>
              </w:rPr>
              <w:t xml:space="preserve">на ній за однією адресою </w:t>
            </w:r>
            <w:r w:rsidRPr="00C57DFD">
              <w:rPr>
                <w:rFonts w:ascii="Times New Roman" w:eastAsia="Times New Roman" w:hAnsi="Times New Roman" w:cs="Times New Roman"/>
                <w:b/>
                <w:color w:val="0070C0"/>
                <w:lang w:eastAsia="ru-RU"/>
              </w:rPr>
              <w:t>житловим будинком, дачним або садовим будинком, котеджем</w:t>
            </w:r>
            <w:r w:rsidRPr="00C57DFD">
              <w:rPr>
                <w:rFonts w:ascii="Times New Roman" w:eastAsia="Times New Roman" w:hAnsi="Times New Roman" w:cs="Times New Roman"/>
                <w:bCs/>
                <w:color w:val="0070C0"/>
                <w:lang w:eastAsia="ru-RU"/>
              </w:rPr>
              <w:t xml:space="preserve"> </w:t>
            </w:r>
            <w:r w:rsidRPr="00C57DFD">
              <w:rPr>
                <w:rFonts w:ascii="Times New Roman" w:eastAsia="Times New Roman" w:hAnsi="Times New Roman" w:cs="Times New Roman"/>
                <w:b/>
                <w:color w:val="0070C0"/>
                <w:lang w:eastAsia="ru-RU"/>
              </w:rPr>
              <w:t xml:space="preserve">(разом з господарськими (присадибними) будівлями, наземними та/або підземними комунікаціями у разі їх наявності), </w:t>
            </w:r>
            <w:r w:rsidRPr="00C57DFD">
              <w:rPr>
                <w:rFonts w:ascii="Times New Roman" w:eastAsia="Times New Roman" w:hAnsi="Times New Roman" w:cs="Times New Roman"/>
                <w:b/>
                <w:color w:val="7030A0"/>
                <w:lang w:eastAsia="ru-RU"/>
              </w:rPr>
              <w:t>квартири (крім кварти в багатоповерхових будинків)</w:t>
            </w:r>
            <w:r w:rsidRPr="00C57DFD">
              <w:rPr>
                <w:rFonts w:ascii="Times New Roman" w:eastAsia="Times New Roman" w:hAnsi="Times New Roman" w:cs="Times New Roman"/>
                <w:bCs/>
                <w:color w:val="7030A0"/>
                <w:lang w:eastAsia="ru-RU"/>
              </w:rPr>
              <w:t xml:space="preserve"> </w:t>
            </w:r>
            <w:r w:rsidRPr="00C57DFD">
              <w:rPr>
                <w:rFonts w:ascii="Times New Roman" w:eastAsia="Times New Roman" w:hAnsi="Times New Roman" w:cs="Times New Roman"/>
                <w:bCs/>
                <w:lang w:eastAsia="ru-RU"/>
              </w:rPr>
              <w:t xml:space="preserve">що належить індивідуальному побутовому </w:t>
            </w:r>
            <w:r w:rsidRPr="00C57DFD">
              <w:rPr>
                <w:rFonts w:ascii="Times New Roman" w:eastAsia="Times New Roman" w:hAnsi="Times New Roman" w:cs="Times New Roman"/>
                <w:bCs/>
                <w:lang w:eastAsia="ru-RU"/>
              </w:rPr>
              <w:lastRenderedPageBreak/>
              <w:t xml:space="preserve">споживачу на праві власності. </w:t>
            </w:r>
            <w:r w:rsidRPr="00C57DFD">
              <w:rPr>
                <w:rFonts w:ascii="Times New Roman" w:eastAsia="Times New Roman" w:hAnsi="Times New Roman" w:cs="Times New Roman"/>
                <w:color w:val="000000"/>
                <w:lang w:eastAsia="ru-RU"/>
              </w:rPr>
              <w:t>До складу членів приватного домогосподарства належать його власник та співвласники;</w:t>
            </w:r>
          </w:p>
        </w:tc>
        <w:tc>
          <w:tcPr>
            <w:tcW w:w="3242" w:type="dxa"/>
          </w:tcPr>
          <w:p w14:paraId="10EE97D7" w14:textId="77777777" w:rsidR="00D22E3F" w:rsidRPr="00C57DFD" w:rsidRDefault="00D22E3F" w:rsidP="00D22E3F">
            <w:pPr>
              <w:jc w:val="both"/>
              <w:rPr>
                <w:rFonts w:ascii="Times New Roman" w:eastAsia="Times New Roman" w:hAnsi="Times New Roman"/>
                <w:bCs/>
                <w:lang w:eastAsia="ru-RU"/>
              </w:rPr>
            </w:pPr>
            <w:r w:rsidRPr="00C57DFD">
              <w:rPr>
                <w:rFonts w:ascii="Times New Roman" w:eastAsia="Times New Roman" w:hAnsi="Times New Roman"/>
                <w:bCs/>
                <w:lang w:eastAsia="ru-RU"/>
              </w:rPr>
              <w:lastRenderedPageBreak/>
              <w:t xml:space="preserve">Пропонуємо додати квартири, але що ті, що знаходяться в будинках малоповерхової забудови, крім квартир в багатоповерхових будинках. Часто приватні житлові будинки, що розділені на дві окремі частини та мають окремі земельні ділянки мають визначення в праві власності «квартира». </w:t>
            </w:r>
          </w:p>
          <w:p w14:paraId="4FF91842" w14:textId="77777777" w:rsidR="001A7504" w:rsidRPr="00C57DFD" w:rsidRDefault="001A7504" w:rsidP="008D52E4">
            <w:pPr>
              <w:jc w:val="both"/>
              <w:rPr>
                <w:rFonts w:ascii="Times New Roman" w:eastAsia="Calibri" w:hAnsi="Times New Roman" w:cs="Times New Roman"/>
                <w:bCs/>
                <w:lang w:val="ru-RU" w:eastAsia="ru-RU"/>
              </w:rPr>
            </w:pPr>
          </w:p>
        </w:tc>
        <w:tc>
          <w:tcPr>
            <w:tcW w:w="3990" w:type="dxa"/>
            <w:gridSpan w:val="4"/>
          </w:tcPr>
          <w:p w14:paraId="27461B57" w14:textId="77777777" w:rsidR="003C376C" w:rsidRDefault="003C376C" w:rsidP="00115542">
            <w:pPr>
              <w:jc w:val="center"/>
              <w:rPr>
                <w:rFonts w:ascii="Times New Roman" w:hAnsi="Times New Roman" w:cs="Times New Roman"/>
                <w:b/>
                <w:bCs/>
              </w:rPr>
            </w:pPr>
          </w:p>
          <w:p w14:paraId="02F60D5B" w14:textId="77777777" w:rsidR="003C376C" w:rsidRDefault="003C376C" w:rsidP="00115542">
            <w:pPr>
              <w:jc w:val="center"/>
              <w:rPr>
                <w:rFonts w:ascii="Times New Roman" w:hAnsi="Times New Roman" w:cs="Times New Roman"/>
                <w:b/>
                <w:bCs/>
              </w:rPr>
            </w:pPr>
          </w:p>
          <w:p w14:paraId="0A84C958" w14:textId="77777777" w:rsidR="003C376C" w:rsidRDefault="003C376C" w:rsidP="00115542">
            <w:pPr>
              <w:jc w:val="center"/>
              <w:rPr>
                <w:rFonts w:ascii="Times New Roman" w:hAnsi="Times New Roman" w:cs="Times New Roman"/>
                <w:b/>
                <w:bCs/>
              </w:rPr>
            </w:pPr>
          </w:p>
          <w:p w14:paraId="0CEC8E71" w14:textId="77777777" w:rsidR="003C376C" w:rsidRDefault="003C376C" w:rsidP="00115542">
            <w:pPr>
              <w:jc w:val="center"/>
              <w:rPr>
                <w:rFonts w:ascii="Times New Roman" w:hAnsi="Times New Roman" w:cs="Times New Roman"/>
                <w:b/>
                <w:bCs/>
              </w:rPr>
            </w:pPr>
          </w:p>
          <w:p w14:paraId="1A1A66D8" w14:textId="77777777" w:rsidR="003C376C" w:rsidRDefault="003C376C" w:rsidP="00115542">
            <w:pPr>
              <w:jc w:val="center"/>
              <w:rPr>
                <w:rFonts w:ascii="Times New Roman" w:hAnsi="Times New Roman" w:cs="Times New Roman"/>
                <w:b/>
                <w:bCs/>
              </w:rPr>
            </w:pPr>
          </w:p>
          <w:p w14:paraId="421E2D13" w14:textId="77777777" w:rsidR="003C376C" w:rsidRDefault="003C376C" w:rsidP="00115542">
            <w:pPr>
              <w:jc w:val="center"/>
              <w:rPr>
                <w:rFonts w:ascii="Times New Roman" w:hAnsi="Times New Roman" w:cs="Times New Roman"/>
                <w:b/>
                <w:bCs/>
              </w:rPr>
            </w:pPr>
          </w:p>
          <w:p w14:paraId="09234451" w14:textId="01E8269E" w:rsidR="001A7504" w:rsidRDefault="00D6295A" w:rsidP="00115542">
            <w:pPr>
              <w:jc w:val="center"/>
              <w:rPr>
                <w:rFonts w:ascii="Times New Roman" w:hAnsi="Times New Roman" w:cs="Times New Roman"/>
                <w:b/>
                <w:bCs/>
              </w:rPr>
            </w:pPr>
            <w:r>
              <w:rPr>
                <w:rFonts w:ascii="Times New Roman" w:hAnsi="Times New Roman" w:cs="Times New Roman"/>
                <w:b/>
                <w:bCs/>
              </w:rPr>
              <w:t>Попередньо на обговорення</w:t>
            </w:r>
          </w:p>
          <w:p w14:paraId="17223778" w14:textId="77777777" w:rsidR="00D6295A" w:rsidRDefault="00D6295A" w:rsidP="00115542">
            <w:pPr>
              <w:jc w:val="center"/>
              <w:rPr>
                <w:rFonts w:ascii="Times New Roman" w:hAnsi="Times New Roman" w:cs="Times New Roman"/>
                <w:b/>
                <w:bCs/>
              </w:rPr>
            </w:pPr>
          </w:p>
          <w:p w14:paraId="55A31496" w14:textId="77777777" w:rsidR="00D6295A" w:rsidRDefault="00D6295A" w:rsidP="00115542">
            <w:pPr>
              <w:jc w:val="center"/>
              <w:rPr>
                <w:rFonts w:ascii="Times New Roman" w:hAnsi="Times New Roman" w:cs="Times New Roman"/>
                <w:b/>
                <w:bCs/>
              </w:rPr>
            </w:pPr>
          </w:p>
          <w:p w14:paraId="22248A0C" w14:textId="06272F9C" w:rsidR="00147119" w:rsidRPr="00C57DFD" w:rsidRDefault="00147119" w:rsidP="00115542">
            <w:pPr>
              <w:jc w:val="center"/>
              <w:rPr>
                <w:rFonts w:ascii="Times New Roman" w:hAnsi="Times New Roman" w:cs="Times New Roman"/>
                <w:b/>
                <w:bCs/>
              </w:rPr>
            </w:pPr>
          </w:p>
        </w:tc>
      </w:tr>
      <w:tr w:rsidR="00AC5F80" w:rsidRPr="00C57DFD" w14:paraId="0394BC0B" w14:textId="77777777" w:rsidTr="00F61F89">
        <w:tc>
          <w:tcPr>
            <w:tcW w:w="4162" w:type="dxa"/>
          </w:tcPr>
          <w:p w14:paraId="3F61E18A" w14:textId="77777777" w:rsidR="00AC5F80" w:rsidRPr="00C57DFD" w:rsidRDefault="00AC5F80" w:rsidP="00BA44CD">
            <w:pPr>
              <w:spacing w:after="75"/>
              <w:ind w:firstLine="240"/>
              <w:jc w:val="both"/>
              <w:rPr>
                <w:rFonts w:ascii="Times New Roman" w:eastAsia="Times New Roman" w:hAnsi="Times New Roman" w:cs="Times New Roman"/>
              </w:rPr>
            </w:pPr>
          </w:p>
        </w:tc>
        <w:tc>
          <w:tcPr>
            <w:tcW w:w="4052" w:type="dxa"/>
            <w:gridSpan w:val="4"/>
          </w:tcPr>
          <w:p w14:paraId="73865FF8" w14:textId="66D6462D" w:rsidR="00AC5F80" w:rsidRPr="00C57DFD" w:rsidRDefault="00AC5F80" w:rsidP="004B619D">
            <w:pPr>
              <w:spacing w:after="160" w:line="259" w:lineRule="auto"/>
              <w:jc w:val="center"/>
              <w:rPr>
                <w:rFonts w:ascii="Times New Roman" w:eastAsia="Calibri" w:hAnsi="Times New Roman" w:cs="Times New Roman"/>
                <w:b/>
                <w:bCs/>
              </w:rPr>
            </w:pPr>
            <w:r w:rsidRPr="00C57DFD">
              <w:rPr>
                <w:rFonts w:ascii="Times New Roman" w:eastAsia="Calibri" w:hAnsi="Times New Roman" w:cs="Times New Roman"/>
                <w:b/>
                <w:bCs/>
              </w:rPr>
              <w:t>ТОВ «Кіровоградська обласна ЕК»</w:t>
            </w:r>
          </w:p>
          <w:p w14:paraId="799533E4" w14:textId="77777777" w:rsidR="009E4AA4" w:rsidRPr="00C57DFD" w:rsidRDefault="009E4AA4" w:rsidP="009E4AA4">
            <w:pPr>
              <w:jc w:val="both"/>
              <w:rPr>
                <w:rFonts w:ascii="Times New Roman" w:eastAsiaTheme="minorEastAsia" w:hAnsi="Times New Roman" w:cs="Times New Roman"/>
              </w:rPr>
            </w:pPr>
            <w:r w:rsidRPr="00C57DFD">
              <w:rPr>
                <w:rFonts w:ascii="Times New Roman" w:eastAsiaTheme="minorEastAsia" w:hAnsi="Times New Roman" w:cs="Times New Roman"/>
              </w:rPr>
              <w:t xml:space="preserve">1.1.2 </w:t>
            </w:r>
          </w:p>
          <w:p w14:paraId="6BF4A943" w14:textId="77777777" w:rsidR="009E4AA4" w:rsidRPr="00C57DFD" w:rsidRDefault="009E4AA4" w:rsidP="009E4AA4">
            <w:pPr>
              <w:jc w:val="both"/>
              <w:rPr>
                <w:rFonts w:ascii="Times New Roman" w:eastAsiaTheme="minorEastAsia" w:hAnsi="Times New Roman" w:cs="Times New Roman"/>
              </w:rPr>
            </w:pPr>
            <w:r w:rsidRPr="00C57DFD">
              <w:rPr>
                <w:rFonts w:ascii="Times New Roman" w:eastAsiaTheme="minorEastAsia" w:hAnsi="Times New Roman" w:cs="Times New Roman"/>
              </w:rPr>
              <w:t>…..</w:t>
            </w:r>
          </w:p>
          <w:p w14:paraId="63477BC4" w14:textId="240E5DDC" w:rsidR="00AC5F80" w:rsidRPr="00C57DFD" w:rsidRDefault="009E4AA4" w:rsidP="009E4AA4">
            <w:pPr>
              <w:jc w:val="both"/>
              <w:rPr>
                <w:rFonts w:ascii="Times New Roman" w:hAnsi="Times New Roman" w:cs="Times New Roman"/>
                <w:b/>
              </w:rPr>
            </w:pPr>
            <w:r w:rsidRPr="00C57DFD">
              <w:rPr>
                <w:rFonts w:ascii="Times New Roman" w:hAnsi="Times New Roman" w:cs="Times New Roman"/>
                <w:color w:val="000000"/>
              </w:rPr>
              <w:t xml:space="preserve">приватне домогосподарство - </w:t>
            </w:r>
            <w:r w:rsidRPr="00C57DFD">
              <w:rPr>
                <w:rFonts w:ascii="Times New Roman" w:eastAsia="Times New Roman" w:hAnsi="Times New Roman" w:cs="Times New Roman"/>
                <w:bCs/>
                <w:lang w:eastAsia="ru-RU"/>
              </w:rPr>
              <w:t>земельна ділянка разом з розташован</w:t>
            </w:r>
            <w:r w:rsidRPr="00C57DFD">
              <w:rPr>
                <w:rFonts w:ascii="Times New Roman" w:eastAsia="Times New Roman" w:hAnsi="Times New Roman" w:cs="Times New Roman"/>
                <w:b/>
                <w:color w:val="0070C0"/>
                <w:lang w:eastAsia="ru-RU"/>
              </w:rPr>
              <w:t>им</w:t>
            </w:r>
            <w:r w:rsidRPr="00C57DFD">
              <w:rPr>
                <w:rFonts w:ascii="Times New Roman" w:eastAsia="Times New Roman" w:hAnsi="Times New Roman" w:cs="Times New Roman"/>
                <w:b/>
                <w:lang w:eastAsia="ru-RU"/>
              </w:rPr>
              <w:t xml:space="preserve"> </w:t>
            </w:r>
            <w:r w:rsidRPr="00C57DFD">
              <w:rPr>
                <w:rFonts w:ascii="Times New Roman" w:eastAsia="Times New Roman" w:hAnsi="Times New Roman" w:cs="Times New Roman"/>
                <w:bCs/>
                <w:lang w:eastAsia="ru-RU"/>
              </w:rPr>
              <w:t xml:space="preserve">на ній за однією адресою </w:t>
            </w:r>
            <w:r w:rsidRPr="00C57DFD">
              <w:rPr>
                <w:rFonts w:ascii="Times New Roman" w:eastAsia="Times New Roman" w:hAnsi="Times New Roman" w:cs="Times New Roman"/>
                <w:b/>
                <w:color w:val="0070C0"/>
                <w:lang w:eastAsia="ru-RU"/>
              </w:rPr>
              <w:t>житловим будинком, дачним або садовим будинком, котеджом</w:t>
            </w:r>
            <w:r w:rsidRPr="00C57DFD">
              <w:rPr>
                <w:rFonts w:ascii="Times New Roman" w:eastAsia="Times New Roman" w:hAnsi="Times New Roman" w:cs="Times New Roman"/>
                <w:bCs/>
                <w:color w:val="0070C0"/>
                <w:lang w:eastAsia="ru-RU"/>
              </w:rPr>
              <w:t xml:space="preserve"> </w:t>
            </w:r>
            <w:r w:rsidRPr="00C57DFD">
              <w:rPr>
                <w:rFonts w:ascii="Times New Roman" w:eastAsia="Times New Roman" w:hAnsi="Times New Roman" w:cs="Times New Roman"/>
                <w:b/>
                <w:color w:val="0070C0"/>
                <w:lang w:eastAsia="ru-RU"/>
              </w:rPr>
              <w:t xml:space="preserve">(разом з господарськими (присадибними) будівлями, наземними та/або підземними комунікаціями у разі їх наявності), </w:t>
            </w:r>
            <w:r w:rsidRPr="00C57DFD">
              <w:rPr>
                <w:rFonts w:ascii="Times New Roman" w:eastAsia="Times New Roman" w:hAnsi="Times New Roman" w:cs="Times New Roman"/>
                <w:b/>
                <w:color w:val="7030A0"/>
                <w:lang w:eastAsia="ru-RU"/>
              </w:rPr>
              <w:t xml:space="preserve">квартирою (малоповерхова забудова), </w:t>
            </w:r>
            <w:r w:rsidRPr="00C57DFD">
              <w:rPr>
                <w:rFonts w:ascii="Times New Roman" w:eastAsia="Times New Roman" w:hAnsi="Times New Roman" w:cs="Times New Roman"/>
                <w:bCs/>
                <w:color w:val="7030A0"/>
                <w:lang w:eastAsia="ru-RU"/>
              </w:rPr>
              <w:t xml:space="preserve"> </w:t>
            </w:r>
            <w:r w:rsidRPr="00C57DFD">
              <w:rPr>
                <w:rFonts w:ascii="Times New Roman" w:eastAsia="Times New Roman" w:hAnsi="Times New Roman" w:cs="Times New Roman"/>
                <w:bCs/>
                <w:lang w:eastAsia="ru-RU"/>
              </w:rPr>
              <w:t xml:space="preserve">що належить індивідуальному побутовому споживачу на праві власності. </w:t>
            </w:r>
            <w:r w:rsidRPr="00C57DFD">
              <w:rPr>
                <w:rFonts w:ascii="Times New Roman" w:hAnsi="Times New Roman" w:cs="Times New Roman"/>
                <w:color w:val="000000"/>
              </w:rPr>
              <w:t>До складу членів приватного домогосподарства належать його власник та співвласники;</w:t>
            </w:r>
          </w:p>
          <w:p w14:paraId="38E90614" w14:textId="77777777" w:rsidR="00AC5F80" w:rsidRPr="00C57DFD" w:rsidRDefault="00AC5F80" w:rsidP="00220C2B">
            <w:pPr>
              <w:jc w:val="center"/>
              <w:rPr>
                <w:rFonts w:ascii="Times New Roman" w:hAnsi="Times New Roman" w:cs="Times New Roman"/>
                <w:b/>
              </w:rPr>
            </w:pPr>
          </w:p>
          <w:p w14:paraId="29163EE8" w14:textId="77777777" w:rsidR="00AC5F80" w:rsidRPr="00C57DFD" w:rsidRDefault="00AC5F80" w:rsidP="00220C2B">
            <w:pPr>
              <w:jc w:val="center"/>
              <w:rPr>
                <w:rFonts w:ascii="Times New Roman" w:hAnsi="Times New Roman" w:cs="Times New Roman"/>
                <w:b/>
              </w:rPr>
            </w:pPr>
          </w:p>
        </w:tc>
        <w:tc>
          <w:tcPr>
            <w:tcW w:w="3242" w:type="dxa"/>
          </w:tcPr>
          <w:p w14:paraId="5578009A" w14:textId="7793466D" w:rsidR="00AC5F80" w:rsidRPr="00C57DFD" w:rsidRDefault="004D3787" w:rsidP="008D52E4">
            <w:pPr>
              <w:jc w:val="both"/>
              <w:rPr>
                <w:rFonts w:ascii="Times New Roman" w:eastAsia="Calibri" w:hAnsi="Times New Roman" w:cs="Times New Roman"/>
                <w:bCs/>
                <w:lang w:val="ru-RU" w:eastAsia="ru-RU"/>
              </w:rPr>
            </w:pPr>
            <w:r w:rsidRPr="00C57DFD">
              <w:rPr>
                <w:rFonts w:ascii="Times New Roman" w:eastAsia="Calibri" w:hAnsi="Times New Roman" w:cs="Times New Roman"/>
              </w:rPr>
              <w:t>Існують випадки, коли приватному будинку у випадку розділення на окремі адреси замість літер (наприклад «38А» та «38Б») присвоюють номери квартир. У результаті, у правовстановлюючих документах на звичайний житловий будинок, розташований на окремій земельній ділянці, вказується адреса з номером квартири.</w:t>
            </w:r>
          </w:p>
        </w:tc>
        <w:tc>
          <w:tcPr>
            <w:tcW w:w="3990" w:type="dxa"/>
            <w:gridSpan w:val="4"/>
          </w:tcPr>
          <w:p w14:paraId="5C125A36" w14:textId="77777777" w:rsidR="00D528A0" w:rsidRDefault="00D528A0" w:rsidP="00115542">
            <w:pPr>
              <w:jc w:val="center"/>
              <w:rPr>
                <w:rFonts w:ascii="Times New Roman" w:hAnsi="Times New Roman" w:cs="Times New Roman"/>
                <w:b/>
                <w:bCs/>
              </w:rPr>
            </w:pPr>
          </w:p>
          <w:p w14:paraId="0A719025" w14:textId="77777777" w:rsidR="00D528A0" w:rsidRDefault="00D528A0" w:rsidP="00115542">
            <w:pPr>
              <w:jc w:val="center"/>
              <w:rPr>
                <w:rFonts w:ascii="Times New Roman" w:hAnsi="Times New Roman" w:cs="Times New Roman"/>
                <w:b/>
                <w:bCs/>
              </w:rPr>
            </w:pPr>
          </w:p>
          <w:p w14:paraId="213C5682" w14:textId="77777777" w:rsidR="00D528A0" w:rsidRDefault="00D528A0" w:rsidP="00115542">
            <w:pPr>
              <w:jc w:val="center"/>
              <w:rPr>
                <w:rFonts w:ascii="Times New Roman" w:hAnsi="Times New Roman" w:cs="Times New Roman"/>
                <w:b/>
                <w:bCs/>
              </w:rPr>
            </w:pPr>
          </w:p>
          <w:p w14:paraId="0FB44B93" w14:textId="77777777" w:rsidR="00D528A0" w:rsidRDefault="00D528A0" w:rsidP="00115542">
            <w:pPr>
              <w:jc w:val="center"/>
              <w:rPr>
                <w:rFonts w:ascii="Times New Roman" w:hAnsi="Times New Roman" w:cs="Times New Roman"/>
                <w:b/>
                <w:bCs/>
              </w:rPr>
            </w:pPr>
          </w:p>
          <w:p w14:paraId="77BC083B" w14:textId="22CF8F2C" w:rsidR="00AC5F80" w:rsidRPr="00C57DFD" w:rsidRDefault="00147119" w:rsidP="00115542">
            <w:pPr>
              <w:jc w:val="center"/>
              <w:rPr>
                <w:rFonts w:ascii="Times New Roman" w:hAnsi="Times New Roman" w:cs="Times New Roman"/>
                <w:b/>
                <w:bCs/>
              </w:rPr>
            </w:pPr>
            <w:r>
              <w:rPr>
                <w:rFonts w:ascii="Times New Roman" w:hAnsi="Times New Roman" w:cs="Times New Roman"/>
                <w:b/>
                <w:bCs/>
              </w:rPr>
              <w:t>Попередньо на обговорення</w:t>
            </w:r>
          </w:p>
        </w:tc>
      </w:tr>
      <w:tr w:rsidR="0050435A" w:rsidRPr="00C57DFD" w14:paraId="034610F0" w14:textId="77777777" w:rsidTr="00F61F89">
        <w:tc>
          <w:tcPr>
            <w:tcW w:w="4162" w:type="dxa"/>
          </w:tcPr>
          <w:p w14:paraId="4A499965" w14:textId="77777777" w:rsidR="0050435A" w:rsidRPr="00C57DFD" w:rsidRDefault="0050435A" w:rsidP="00BA44CD">
            <w:pPr>
              <w:spacing w:after="75"/>
              <w:ind w:firstLine="240"/>
              <w:jc w:val="both"/>
              <w:rPr>
                <w:rFonts w:ascii="Times New Roman" w:eastAsia="Times New Roman" w:hAnsi="Times New Roman" w:cs="Times New Roman"/>
              </w:rPr>
            </w:pPr>
          </w:p>
        </w:tc>
        <w:tc>
          <w:tcPr>
            <w:tcW w:w="4052" w:type="dxa"/>
            <w:gridSpan w:val="4"/>
          </w:tcPr>
          <w:p w14:paraId="1BB7FB9A" w14:textId="77777777" w:rsidR="0050435A" w:rsidRPr="0050435A" w:rsidRDefault="0050435A" w:rsidP="0050435A">
            <w:pPr>
              <w:pBdr>
                <w:top w:val="nil"/>
                <w:left w:val="nil"/>
                <w:bottom w:val="nil"/>
                <w:right w:val="nil"/>
                <w:between w:val="nil"/>
              </w:pBdr>
              <w:shd w:val="clear" w:color="auto" w:fill="FFFFFF"/>
              <w:jc w:val="center"/>
              <w:rPr>
                <w:rFonts w:ascii="Times New Roman" w:eastAsia="Times New Roman" w:hAnsi="Times New Roman" w:cs="Times New Roman"/>
                <w:b/>
                <w:color w:val="333333"/>
                <w:lang w:eastAsia="uk-UA"/>
              </w:rPr>
            </w:pPr>
            <w:r w:rsidRPr="0050435A">
              <w:rPr>
                <w:rFonts w:ascii="Times New Roman" w:eastAsia="Times New Roman" w:hAnsi="Times New Roman" w:cs="Times New Roman"/>
                <w:b/>
                <w:color w:val="333333"/>
                <w:lang w:eastAsia="uk-UA"/>
              </w:rPr>
              <w:t>НЕК «Укренерго»</w:t>
            </w:r>
          </w:p>
          <w:p w14:paraId="0D2D2424" w14:textId="77777777" w:rsidR="0050435A" w:rsidRPr="00C57DFD" w:rsidRDefault="0050435A" w:rsidP="0050435A">
            <w:pPr>
              <w:jc w:val="both"/>
              <w:rPr>
                <w:rFonts w:ascii="Times New Roman" w:eastAsia="Times New Roman" w:hAnsi="Times New Roman" w:cs="Times New Roman"/>
              </w:rPr>
            </w:pPr>
            <w:r w:rsidRPr="00C57DFD">
              <w:rPr>
                <w:rFonts w:ascii="Times New Roman" w:eastAsia="Times New Roman" w:hAnsi="Times New Roman" w:cs="Times New Roman"/>
              </w:rPr>
              <w:t xml:space="preserve">1.1.2 </w:t>
            </w:r>
          </w:p>
          <w:p w14:paraId="17D02DFB" w14:textId="77777777" w:rsidR="0050435A" w:rsidRPr="00C57DFD" w:rsidRDefault="0050435A" w:rsidP="0050435A">
            <w:pPr>
              <w:jc w:val="both"/>
              <w:rPr>
                <w:rFonts w:ascii="Times New Roman" w:eastAsia="Times New Roman" w:hAnsi="Times New Roman" w:cs="Times New Roman"/>
              </w:rPr>
            </w:pPr>
            <w:r w:rsidRPr="00C57DFD">
              <w:rPr>
                <w:rFonts w:ascii="Times New Roman" w:eastAsia="Times New Roman" w:hAnsi="Times New Roman" w:cs="Times New Roman"/>
              </w:rPr>
              <w:t>…..</w:t>
            </w:r>
          </w:p>
          <w:p w14:paraId="456B643B" w14:textId="0255D7AF" w:rsidR="0050435A" w:rsidRPr="00C57DFD" w:rsidRDefault="0050435A" w:rsidP="0050435A">
            <w:pPr>
              <w:jc w:val="both"/>
              <w:rPr>
                <w:rFonts w:ascii="Times New Roman" w:eastAsia="Times New Roman" w:hAnsi="Times New Roman" w:cs="Times New Roman"/>
                <w:bCs/>
                <w:highlight w:val="white"/>
              </w:rPr>
            </w:pPr>
            <w:r w:rsidRPr="00C57DFD">
              <w:rPr>
                <w:rFonts w:ascii="Times New Roman" w:eastAsia="Times New Roman" w:hAnsi="Times New Roman" w:cs="Times New Roman"/>
                <w:bCs/>
                <w:highlight w:val="white"/>
              </w:rPr>
              <w:t>Доповнити новим абзацом:</w:t>
            </w:r>
          </w:p>
          <w:p w14:paraId="5CFA9279" w14:textId="77777777" w:rsidR="0050435A" w:rsidRPr="00C57DFD" w:rsidRDefault="0050435A" w:rsidP="0050435A">
            <w:pPr>
              <w:jc w:val="both"/>
              <w:rPr>
                <w:rFonts w:ascii="Times New Roman" w:eastAsia="Times New Roman" w:hAnsi="Times New Roman" w:cs="Times New Roman"/>
                <w:bCs/>
                <w:highlight w:val="white"/>
              </w:rPr>
            </w:pPr>
          </w:p>
          <w:p w14:paraId="2880B2CD" w14:textId="7EDE4A9E" w:rsidR="0050435A" w:rsidRPr="00C57DFD" w:rsidRDefault="0050435A" w:rsidP="0050435A">
            <w:pPr>
              <w:jc w:val="both"/>
              <w:rPr>
                <w:rFonts w:ascii="Times New Roman" w:eastAsia="Times New Roman" w:hAnsi="Times New Roman" w:cs="Times New Roman"/>
                <w:b/>
                <w:bCs/>
                <w:color w:val="7030A0"/>
              </w:rPr>
            </w:pPr>
            <w:r w:rsidRPr="00C57DFD">
              <w:rPr>
                <w:rFonts w:ascii="Times New Roman" w:eastAsia="Times New Roman" w:hAnsi="Times New Roman" w:cs="Times New Roman"/>
                <w:b/>
                <w:color w:val="7030A0"/>
                <w:highlight w:val="white"/>
              </w:rPr>
              <w:t>непобутові потреби</w:t>
            </w:r>
            <w:r w:rsidRPr="00C57DFD">
              <w:rPr>
                <w:rFonts w:ascii="Times New Roman" w:eastAsia="Times New Roman" w:hAnsi="Times New Roman" w:cs="Times New Roman"/>
                <w:color w:val="7030A0"/>
                <w:highlight w:val="white"/>
              </w:rPr>
              <w:t xml:space="preserve"> - </w:t>
            </w:r>
            <w:r w:rsidRPr="00C57DFD">
              <w:rPr>
                <w:rFonts w:ascii="Times New Roman" w:eastAsia="Times New Roman" w:hAnsi="Times New Roman" w:cs="Times New Roman"/>
                <w:b/>
                <w:bCs/>
                <w:color w:val="7030A0"/>
                <w:highlight w:val="white"/>
              </w:rPr>
              <w:t>споживання електричної енергії</w:t>
            </w:r>
            <w:r w:rsidRPr="00C57DFD">
              <w:rPr>
                <w:rFonts w:ascii="Times New Roman" w:eastAsia="Times New Roman" w:hAnsi="Times New Roman" w:cs="Times New Roman"/>
                <w:color w:val="7030A0"/>
                <w:highlight w:val="white"/>
              </w:rPr>
              <w:t xml:space="preserve"> </w:t>
            </w:r>
            <w:r w:rsidRPr="00C57DFD">
              <w:rPr>
                <w:rFonts w:ascii="Times New Roman" w:eastAsia="Times New Roman" w:hAnsi="Times New Roman" w:cs="Times New Roman"/>
                <w:b/>
                <w:color w:val="7030A0"/>
                <w:highlight w:val="white"/>
              </w:rPr>
              <w:t>для цілей, що не належать до побутових потреб</w:t>
            </w:r>
            <w:r w:rsidRPr="00C57DFD">
              <w:rPr>
                <w:rFonts w:ascii="Times New Roman" w:eastAsia="Times New Roman" w:hAnsi="Times New Roman" w:cs="Times New Roman"/>
                <w:color w:val="7030A0"/>
                <w:highlight w:val="white"/>
              </w:rPr>
              <w:t xml:space="preserve">, </w:t>
            </w:r>
            <w:r w:rsidRPr="00C57DFD">
              <w:rPr>
                <w:rFonts w:ascii="Times New Roman" w:eastAsia="Times New Roman" w:hAnsi="Times New Roman" w:cs="Times New Roman"/>
                <w:b/>
                <w:bCs/>
                <w:color w:val="7030A0"/>
                <w:highlight w:val="white"/>
              </w:rPr>
              <w:t>визначених пунктом 1.1.2 цих Правил, зокрема для здійснення нотаріальної, підприємницької, господарської, незалежної професійної діяльності, діяльності дата-центрів, зі створення віртуальних активів (майнінгу), надання платних послуг, у тому числі у сфері сільського зеленого туризму тощо.</w:t>
            </w:r>
          </w:p>
          <w:p w14:paraId="647B53D2" w14:textId="77777777" w:rsidR="0050435A" w:rsidRPr="00C57DFD" w:rsidRDefault="0050435A" w:rsidP="009E4AA4">
            <w:pPr>
              <w:rPr>
                <w:rFonts w:ascii="Times New Roman" w:eastAsia="Calibri" w:hAnsi="Times New Roman" w:cs="Times New Roman"/>
                <w:b/>
                <w:bCs/>
              </w:rPr>
            </w:pPr>
          </w:p>
          <w:p w14:paraId="70720A9E" w14:textId="77777777" w:rsidR="0050435A" w:rsidRPr="00C57DFD" w:rsidRDefault="0050435A" w:rsidP="009E4AA4">
            <w:pPr>
              <w:rPr>
                <w:rFonts w:ascii="Times New Roman" w:eastAsia="Calibri" w:hAnsi="Times New Roman" w:cs="Times New Roman"/>
                <w:b/>
                <w:bCs/>
              </w:rPr>
            </w:pPr>
          </w:p>
          <w:p w14:paraId="2200F917" w14:textId="77777777" w:rsidR="0050435A" w:rsidRPr="0050435A" w:rsidRDefault="0050435A" w:rsidP="0050435A">
            <w:pPr>
              <w:jc w:val="both"/>
              <w:rPr>
                <w:rFonts w:ascii="Times New Roman" w:eastAsia="Times New Roman" w:hAnsi="Times New Roman" w:cs="Times New Roman"/>
                <w:b/>
                <w:i/>
                <w:u w:val="single"/>
                <w:lang w:eastAsia="uk-UA"/>
              </w:rPr>
            </w:pPr>
            <w:r w:rsidRPr="0050435A">
              <w:rPr>
                <w:rFonts w:ascii="Times New Roman" w:eastAsia="Times New Roman" w:hAnsi="Times New Roman" w:cs="Times New Roman"/>
                <w:lang w:eastAsia="uk-UA"/>
              </w:rPr>
              <w:t>приватне домогосподарство - земельна ділянка,</w:t>
            </w:r>
            <w:r w:rsidRPr="0050435A">
              <w:rPr>
                <w:rFonts w:ascii="Times New Roman" w:eastAsia="Arial" w:hAnsi="Times New Roman" w:cs="Times New Roman"/>
                <w:i/>
                <w:color w:val="222222"/>
                <w:highlight w:val="white"/>
                <w:lang w:eastAsia="uk-UA"/>
              </w:rPr>
              <w:t xml:space="preserve"> </w:t>
            </w:r>
            <w:r w:rsidRPr="0050435A">
              <w:rPr>
                <w:rFonts w:ascii="Times New Roman" w:eastAsia="Times New Roman" w:hAnsi="Times New Roman" w:cs="Times New Roman"/>
                <w:b/>
                <w:color w:val="7030A0"/>
                <w:highlight w:val="white"/>
                <w:lang w:eastAsia="uk-UA"/>
              </w:rPr>
              <w:t>яка має бути зареєстрована з кадастровим номером та підтвердженою площею відповідно до державного реєстру речових прав на нерухоме майно</w:t>
            </w:r>
            <w:r w:rsidRPr="0050435A">
              <w:rPr>
                <w:rFonts w:ascii="Times New Roman" w:eastAsia="Times New Roman" w:hAnsi="Times New Roman" w:cs="Times New Roman"/>
                <w:b/>
                <w:i/>
                <w:color w:val="7030A0"/>
                <w:highlight w:val="white"/>
                <w:lang w:eastAsia="uk-UA"/>
              </w:rPr>
              <w:t>,</w:t>
            </w:r>
            <w:r w:rsidRPr="0050435A">
              <w:rPr>
                <w:rFonts w:ascii="Times New Roman" w:eastAsia="Times New Roman" w:hAnsi="Times New Roman" w:cs="Times New Roman"/>
                <w:lang w:eastAsia="uk-UA"/>
              </w:rPr>
              <w:t xml:space="preserve"> разом з розташован</w:t>
            </w:r>
            <w:r w:rsidRPr="0050435A">
              <w:rPr>
                <w:rFonts w:ascii="Times New Roman" w:eastAsia="Times New Roman" w:hAnsi="Times New Roman" w:cs="Times New Roman"/>
                <w:b/>
                <w:color w:val="0070C0"/>
                <w:lang w:eastAsia="uk-UA"/>
              </w:rPr>
              <w:t xml:space="preserve">им </w:t>
            </w:r>
            <w:r w:rsidRPr="0050435A">
              <w:rPr>
                <w:rFonts w:ascii="Times New Roman" w:eastAsia="Times New Roman" w:hAnsi="Times New Roman" w:cs="Times New Roman"/>
                <w:lang w:eastAsia="uk-UA"/>
              </w:rPr>
              <w:t xml:space="preserve">на ній за однією адресою </w:t>
            </w:r>
            <w:r w:rsidRPr="0050435A">
              <w:rPr>
                <w:rFonts w:ascii="Times New Roman" w:eastAsia="Times New Roman" w:hAnsi="Times New Roman" w:cs="Times New Roman"/>
                <w:b/>
                <w:color w:val="0070C0"/>
                <w:lang w:eastAsia="uk-UA"/>
              </w:rPr>
              <w:t>житловим будинком, дачним або садовим будинком, котеджем</w:t>
            </w:r>
            <w:r w:rsidRPr="0050435A">
              <w:rPr>
                <w:rFonts w:ascii="Times New Roman" w:eastAsia="Times New Roman" w:hAnsi="Times New Roman" w:cs="Times New Roman"/>
                <w:color w:val="0070C0"/>
                <w:lang w:eastAsia="uk-UA"/>
              </w:rPr>
              <w:t xml:space="preserve"> </w:t>
            </w:r>
            <w:r w:rsidRPr="0050435A">
              <w:rPr>
                <w:rFonts w:ascii="Times New Roman" w:eastAsia="Times New Roman" w:hAnsi="Times New Roman" w:cs="Times New Roman"/>
                <w:b/>
                <w:color w:val="0070C0"/>
                <w:lang w:eastAsia="uk-UA"/>
              </w:rPr>
              <w:t>(разом з господарськими (присадибними) будівлями, наземними та/або підземними комунікаціями у разі їх наявності),</w:t>
            </w:r>
            <w:r w:rsidRPr="0050435A">
              <w:rPr>
                <w:rFonts w:ascii="Times New Roman" w:eastAsia="Times New Roman" w:hAnsi="Times New Roman" w:cs="Times New Roman"/>
                <w:lang w:eastAsia="uk-UA"/>
              </w:rPr>
              <w:t xml:space="preserve"> що належить індивідуальному побутовому споживачу на праві власності. До складу членів приватного домогосподарства належать його власник та співвласники; </w:t>
            </w:r>
            <w:r w:rsidRPr="0050435A">
              <w:rPr>
                <w:rFonts w:ascii="Times New Roman" w:eastAsia="Times New Roman" w:hAnsi="Times New Roman" w:cs="Times New Roman"/>
                <w:b/>
                <w:i/>
                <w:highlight w:val="white"/>
                <w:u w:val="single"/>
                <w:lang w:eastAsia="uk-UA"/>
              </w:rPr>
              <w:t xml:space="preserve"> </w:t>
            </w:r>
          </w:p>
          <w:p w14:paraId="048E9C79" w14:textId="3CE23584" w:rsidR="0050435A" w:rsidRPr="00C57DFD" w:rsidRDefault="0050435A" w:rsidP="009E4AA4">
            <w:pPr>
              <w:rPr>
                <w:rFonts w:ascii="Times New Roman" w:eastAsia="Calibri" w:hAnsi="Times New Roman" w:cs="Times New Roman"/>
                <w:b/>
                <w:bCs/>
              </w:rPr>
            </w:pPr>
            <w:r w:rsidRPr="00C57DFD">
              <w:rPr>
                <w:rFonts w:ascii="Times New Roman" w:eastAsia="Calibri" w:hAnsi="Times New Roman" w:cs="Times New Roman"/>
                <w:b/>
                <w:bCs/>
              </w:rPr>
              <w:t>….</w:t>
            </w:r>
          </w:p>
        </w:tc>
        <w:tc>
          <w:tcPr>
            <w:tcW w:w="3242" w:type="dxa"/>
          </w:tcPr>
          <w:p w14:paraId="5E9460A5" w14:textId="5CE04C8D" w:rsidR="00C26DC1" w:rsidRPr="00C26DC1" w:rsidRDefault="00C26DC1" w:rsidP="00C26DC1">
            <w:pPr>
              <w:widowControl w:val="0"/>
              <w:numPr>
                <w:ilvl w:val="0"/>
                <w:numId w:val="7"/>
              </w:numPr>
              <w:shd w:val="clear" w:color="auto" w:fill="FFFFFF"/>
              <w:spacing w:before="200"/>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lastRenderedPageBreak/>
              <w:t>Забезпечення правової визначеності та уникнення</w:t>
            </w:r>
            <w:r w:rsidRPr="00C57DFD">
              <w:rPr>
                <w:rFonts w:ascii="Times New Roman" w:eastAsia="Times New Roman" w:hAnsi="Times New Roman" w:cs="Times New Roman"/>
                <w:b/>
                <w:highlight w:val="white"/>
                <w:lang w:eastAsia="uk-UA"/>
              </w:rPr>
              <w:t xml:space="preserve"> </w:t>
            </w:r>
            <w:r w:rsidRPr="00C26DC1">
              <w:rPr>
                <w:rFonts w:ascii="Times New Roman" w:eastAsia="Times New Roman" w:hAnsi="Times New Roman" w:cs="Times New Roman"/>
                <w:b/>
                <w:highlight w:val="white"/>
                <w:lang w:eastAsia="uk-UA"/>
              </w:rPr>
              <w:t>різнотлумачень:</w:t>
            </w:r>
          </w:p>
          <w:p w14:paraId="7D4C8B87" w14:textId="77777777" w:rsidR="00C26DC1" w:rsidRPr="00C26DC1" w:rsidRDefault="00C26DC1" w:rsidP="00C26DC1">
            <w:pPr>
              <w:widowControl w:val="0"/>
              <w:numPr>
                <w:ilvl w:val="1"/>
                <w:numId w:val="7"/>
              </w:numPr>
              <w:shd w:val="clear" w:color="auto" w:fill="FFFFFF"/>
              <w:ind w:left="0"/>
              <w:jc w:val="both"/>
              <w:rPr>
                <w:rFonts w:ascii="Times New Roman" w:eastAsia="Calibri"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 xml:space="preserve">Хоча у </w:t>
            </w:r>
            <w:r w:rsidRPr="00C26DC1">
              <w:rPr>
                <w:rFonts w:ascii="Times New Roman" w:eastAsia="Times New Roman" w:hAnsi="Times New Roman" w:cs="Times New Roman"/>
                <w:b/>
                <w:highlight w:val="white"/>
                <w:lang w:eastAsia="uk-UA"/>
              </w:rPr>
              <w:t>пункті 1.1.2 Правил роздрібного ринку електричної енергії (далі – ПРРЕЕ)</w:t>
            </w:r>
            <w:r w:rsidRPr="00C26DC1">
              <w:rPr>
                <w:rFonts w:ascii="Times New Roman" w:eastAsia="Times New Roman" w:hAnsi="Times New Roman" w:cs="Times New Roman"/>
                <w:highlight w:val="white"/>
                <w:lang w:eastAsia="uk-UA"/>
              </w:rPr>
              <w:t xml:space="preserve"> наведено визначення "побутові потреби", термін "непобутові потреби" також використовується в Правилах, але без окремого визначення. Це може призводити до різних тлумачень у практиці застосування.</w:t>
            </w:r>
          </w:p>
          <w:p w14:paraId="7C91C854" w14:textId="77C9C228" w:rsidR="00C26DC1" w:rsidRPr="00E95C51" w:rsidRDefault="00C26DC1" w:rsidP="00E95C51">
            <w:pPr>
              <w:widowControl w:val="0"/>
              <w:numPr>
                <w:ilvl w:val="1"/>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 xml:space="preserve">Чітке визначення "непобутові потреби" у розділі з термінами дозволить усім </w:t>
            </w:r>
            <w:r w:rsidRPr="00C26DC1">
              <w:rPr>
                <w:rFonts w:ascii="Times New Roman" w:eastAsia="Times New Roman" w:hAnsi="Times New Roman" w:cs="Times New Roman"/>
                <w:highlight w:val="white"/>
                <w:lang w:eastAsia="uk-UA"/>
              </w:rPr>
              <w:lastRenderedPageBreak/>
              <w:t>учасникам ринку (споживачам, операторам систем розподілу, постачальникам) одн</w:t>
            </w:r>
            <w:r w:rsidRPr="00E95C51">
              <w:rPr>
                <w:rFonts w:ascii="Times New Roman" w:eastAsia="Times New Roman" w:hAnsi="Times New Roman" w:cs="Times New Roman"/>
                <w:highlight w:val="white"/>
                <w:lang w:eastAsia="uk-UA"/>
              </w:rPr>
              <w:t>означно розуміти, що належить до цієї категорії.</w:t>
            </w:r>
          </w:p>
          <w:p w14:paraId="7FBF3C51" w14:textId="77777777" w:rsidR="00C26DC1" w:rsidRPr="00C26DC1" w:rsidRDefault="00C26DC1" w:rsidP="00C26DC1">
            <w:pPr>
              <w:widowControl w:val="0"/>
              <w:numPr>
                <w:ilvl w:val="0"/>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t>Узгодження з чинним законодавством:</w:t>
            </w:r>
          </w:p>
          <w:p w14:paraId="6679EEBA" w14:textId="77777777" w:rsidR="00C26DC1" w:rsidRPr="00C26DC1" w:rsidRDefault="00C26DC1" w:rsidP="00C26DC1">
            <w:pPr>
              <w:widowControl w:val="0"/>
              <w:numPr>
                <w:ilvl w:val="1"/>
                <w:numId w:val="7"/>
              </w:numPr>
              <w:shd w:val="clear" w:color="auto" w:fill="FFFFFF"/>
              <w:ind w:left="0"/>
              <w:jc w:val="both"/>
              <w:rPr>
                <w:rFonts w:ascii="Times New Roman" w:eastAsia="Calibri"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t>Пункт 47 частини першої статті 1 Закону України "Про ринок електричної енергії"</w:t>
            </w:r>
            <w:r w:rsidRPr="00C26DC1">
              <w:rPr>
                <w:rFonts w:ascii="Times New Roman" w:eastAsia="Times New Roman" w:hAnsi="Times New Roman" w:cs="Times New Roman"/>
                <w:highlight w:val="white"/>
                <w:lang w:eastAsia="uk-UA"/>
              </w:rPr>
              <w:t xml:space="preserve"> визначає "непобутового споживача" як фізичну особу-підприємця або юридичну особу, яка </w:t>
            </w:r>
            <w:r w:rsidRPr="00C26DC1">
              <w:rPr>
                <w:rFonts w:ascii="Times New Roman" w:eastAsia="Times New Roman" w:hAnsi="Times New Roman" w:cs="Times New Roman"/>
                <w:lang w:eastAsia="uk-UA"/>
              </w:rPr>
              <w:t>купує електричну енергію, що не використовується нею для власного побутового споживання</w:t>
            </w:r>
            <w:r w:rsidRPr="00C26DC1">
              <w:rPr>
                <w:rFonts w:ascii="Times New Roman" w:eastAsia="Times New Roman" w:hAnsi="Times New Roman" w:cs="Times New Roman"/>
                <w:highlight w:val="white"/>
                <w:lang w:eastAsia="uk-UA"/>
              </w:rPr>
              <w:t>.</w:t>
            </w:r>
          </w:p>
          <w:p w14:paraId="6EC846C9" w14:textId="77777777" w:rsidR="00C26DC1" w:rsidRPr="00C26DC1" w:rsidRDefault="00C26DC1" w:rsidP="00C26DC1">
            <w:pPr>
              <w:widowControl w:val="0"/>
              <w:numPr>
                <w:ilvl w:val="1"/>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Запропоноване визначення "непобутові потреби" у ПРРЕЕ ґрунтується на логічному продовженні цього підходу та виключає необхідність пошуку визначення в інших нормативних актах.</w:t>
            </w:r>
          </w:p>
          <w:p w14:paraId="14507878" w14:textId="77777777" w:rsidR="00C26DC1" w:rsidRPr="00C26DC1" w:rsidRDefault="00C26DC1" w:rsidP="00C26DC1">
            <w:pPr>
              <w:widowControl w:val="0"/>
              <w:numPr>
                <w:ilvl w:val="0"/>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t>Практична доцільність та спрощення правозастосування:</w:t>
            </w:r>
          </w:p>
          <w:p w14:paraId="6E2A5959" w14:textId="77777777" w:rsidR="00C26DC1" w:rsidRPr="00C26DC1" w:rsidRDefault="00C26DC1" w:rsidP="00C26DC1">
            <w:pPr>
              <w:widowControl w:val="0"/>
              <w:numPr>
                <w:ilvl w:val="1"/>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 xml:space="preserve">Наявність чіткого визначення дозволить ефективніше застосовувати ПРРЕЕ у ситуаціях, коли один і той самий споживач використовує електроенергію як для побутових, так і для непобутових цілей (наприклад, у разі облаштування майстерень або оренди приміщення під бізнес у приватному </w:t>
            </w:r>
            <w:r w:rsidRPr="00C26DC1">
              <w:rPr>
                <w:rFonts w:ascii="Times New Roman" w:eastAsia="Times New Roman" w:hAnsi="Times New Roman" w:cs="Times New Roman"/>
                <w:highlight w:val="white"/>
                <w:lang w:eastAsia="uk-UA"/>
              </w:rPr>
              <w:lastRenderedPageBreak/>
              <w:t>домогосподарстві).</w:t>
            </w:r>
          </w:p>
          <w:p w14:paraId="69B2AFA7" w14:textId="77777777" w:rsidR="00C26DC1" w:rsidRPr="00C26DC1" w:rsidRDefault="00C26DC1" w:rsidP="00C26DC1">
            <w:pPr>
              <w:widowControl w:val="0"/>
              <w:numPr>
                <w:ilvl w:val="1"/>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Це допоможе уникнути суперечок під час перевірок і правильніше застосовувати відповідні тарифи та умови постачання.</w:t>
            </w:r>
          </w:p>
          <w:p w14:paraId="0709917B" w14:textId="77777777" w:rsidR="00C26DC1" w:rsidRPr="00C26DC1" w:rsidRDefault="00C26DC1" w:rsidP="00C26DC1">
            <w:pPr>
              <w:widowControl w:val="0"/>
              <w:numPr>
                <w:ilvl w:val="0"/>
                <w:numId w:val="7"/>
              </w:numPr>
              <w:shd w:val="clear" w:color="auto" w:fill="FFFFFF"/>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t>Усунення потенційних правових колізій:</w:t>
            </w:r>
          </w:p>
          <w:p w14:paraId="5C8AAC35" w14:textId="25CA13EF" w:rsidR="00C26DC1" w:rsidRPr="00C26DC1" w:rsidRDefault="00C26DC1" w:rsidP="00C26DC1">
            <w:pPr>
              <w:widowControl w:val="0"/>
              <w:numPr>
                <w:ilvl w:val="1"/>
                <w:numId w:val="7"/>
              </w:numPr>
              <w:shd w:val="clear" w:color="auto" w:fill="FFFFFF"/>
              <w:spacing w:after="200"/>
              <w:ind w:left="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Без чіткого визначення "непобутові потреби" у ПРРЕЕ споживачі та оператори системи розподілу можуть по-різному інтерпретувати це поняття, що створює правову невизначеність.</w:t>
            </w:r>
          </w:p>
          <w:p w14:paraId="4EFD5E3F" w14:textId="77777777" w:rsidR="00C26DC1" w:rsidRPr="00C26DC1" w:rsidRDefault="00C26DC1" w:rsidP="00C26DC1">
            <w:pPr>
              <w:widowControl w:val="0"/>
              <w:numPr>
                <w:ilvl w:val="0"/>
                <w:numId w:val="6"/>
              </w:numPr>
              <w:shd w:val="clear" w:color="auto" w:fill="FFFFFF"/>
              <w:jc w:val="both"/>
              <w:rPr>
                <w:rFonts w:ascii="Times New Roman" w:eastAsia="Calibri"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 xml:space="preserve">Узгоджується з </w:t>
            </w:r>
            <w:r w:rsidRPr="00C26DC1">
              <w:rPr>
                <w:rFonts w:ascii="Times New Roman" w:eastAsia="Times New Roman" w:hAnsi="Times New Roman" w:cs="Times New Roman"/>
                <w:b/>
                <w:highlight w:val="white"/>
                <w:lang w:eastAsia="uk-UA"/>
              </w:rPr>
              <w:t>частиною 3 статті 79-1 Земельного кодексу України</w:t>
            </w:r>
            <w:r w:rsidRPr="00C26DC1">
              <w:rPr>
                <w:rFonts w:ascii="Times New Roman" w:eastAsia="Times New Roman" w:hAnsi="Times New Roman" w:cs="Times New Roman"/>
                <w:highlight w:val="white"/>
                <w:lang w:eastAsia="uk-UA"/>
              </w:rPr>
              <w:t xml:space="preserve"> (Земельна ділянка як об’єкт цивільних прав) та </w:t>
            </w:r>
            <w:r w:rsidRPr="00C26DC1">
              <w:rPr>
                <w:rFonts w:ascii="Times New Roman" w:eastAsia="Times New Roman" w:hAnsi="Times New Roman" w:cs="Times New Roman"/>
                <w:b/>
                <w:highlight w:val="white"/>
                <w:lang w:eastAsia="uk-UA"/>
              </w:rPr>
              <w:t>статтею 10 Закону України "Про Державний земельний кадастр"</w:t>
            </w:r>
            <w:r w:rsidRPr="00C26DC1">
              <w:rPr>
                <w:rFonts w:ascii="Times New Roman" w:eastAsia="Times New Roman" w:hAnsi="Times New Roman" w:cs="Times New Roman"/>
                <w:highlight w:val="white"/>
                <w:lang w:eastAsia="uk-UA"/>
              </w:rPr>
              <w:t>.</w:t>
            </w:r>
          </w:p>
          <w:p w14:paraId="6E158D32" w14:textId="4EC592ED" w:rsidR="0050435A" w:rsidRPr="00D528A0" w:rsidRDefault="00C26DC1" w:rsidP="00D528A0">
            <w:pPr>
              <w:widowControl w:val="0"/>
              <w:numPr>
                <w:ilvl w:val="0"/>
                <w:numId w:val="6"/>
              </w:numPr>
              <w:shd w:val="clear" w:color="auto" w:fill="FFFFFF"/>
              <w:spacing w:after="20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Забезпечує точність визначення місця споживання електроенергії, що важливо при підключенні генеруючих установок та запобігає земельним спорам.</w:t>
            </w:r>
          </w:p>
        </w:tc>
        <w:tc>
          <w:tcPr>
            <w:tcW w:w="3990" w:type="dxa"/>
            <w:gridSpan w:val="4"/>
          </w:tcPr>
          <w:p w14:paraId="7C6E07C6" w14:textId="77777777" w:rsidR="0050435A" w:rsidRDefault="0050435A" w:rsidP="00115542">
            <w:pPr>
              <w:jc w:val="center"/>
              <w:rPr>
                <w:rFonts w:ascii="Times New Roman" w:hAnsi="Times New Roman" w:cs="Times New Roman"/>
                <w:b/>
                <w:bCs/>
              </w:rPr>
            </w:pPr>
          </w:p>
          <w:p w14:paraId="2CAB77D6" w14:textId="77777777" w:rsidR="003C376C" w:rsidRDefault="003C376C" w:rsidP="00115542">
            <w:pPr>
              <w:jc w:val="center"/>
              <w:rPr>
                <w:rFonts w:ascii="Times New Roman" w:hAnsi="Times New Roman" w:cs="Times New Roman"/>
                <w:b/>
                <w:bCs/>
              </w:rPr>
            </w:pPr>
          </w:p>
          <w:p w14:paraId="146DDADC" w14:textId="77777777" w:rsidR="003C376C" w:rsidRDefault="003C376C" w:rsidP="00115542">
            <w:pPr>
              <w:jc w:val="center"/>
              <w:rPr>
                <w:rFonts w:ascii="Times New Roman" w:hAnsi="Times New Roman" w:cs="Times New Roman"/>
                <w:b/>
                <w:bCs/>
              </w:rPr>
            </w:pPr>
          </w:p>
          <w:p w14:paraId="0EBFC747" w14:textId="77777777" w:rsidR="003C376C" w:rsidRDefault="003C376C" w:rsidP="00115542">
            <w:pPr>
              <w:jc w:val="center"/>
              <w:rPr>
                <w:rFonts w:ascii="Times New Roman" w:hAnsi="Times New Roman" w:cs="Times New Roman"/>
                <w:b/>
                <w:bCs/>
              </w:rPr>
            </w:pPr>
          </w:p>
          <w:p w14:paraId="0F052B34" w14:textId="77777777" w:rsidR="003C376C" w:rsidRDefault="003C376C" w:rsidP="00115542">
            <w:pPr>
              <w:jc w:val="center"/>
              <w:rPr>
                <w:rFonts w:ascii="Times New Roman" w:hAnsi="Times New Roman" w:cs="Times New Roman"/>
                <w:b/>
                <w:bCs/>
              </w:rPr>
            </w:pPr>
          </w:p>
          <w:p w14:paraId="2F9253DA" w14:textId="77777777" w:rsidR="003C376C" w:rsidRDefault="003C376C" w:rsidP="00115542">
            <w:pPr>
              <w:jc w:val="center"/>
              <w:rPr>
                <w:rFonts w:ascii="Times New Roman" w:hAnsi="Times New Roman" w:cs="Times New Roman"/>
                <w:b/>
                <w:bCs/>
              </w:rPr>
            </w:pPr>
          </w:p>
          <w:p w14:paraId="0A126BDC" w14:textId="77777777" w:rsidR="003C376C" w:rsidRDefault="003C376C" w:rsidP="00115542">
            <w:pPr>
              <w:jc w:val="center"/>
              <w:rPr>
                <w:rFonts w:ascii="Times New Roman" w:hAnsi="Times New Roman" w:cs="Times New Roman"/>
                <w:b/>
                <w:bCs/>
              </w:rPr>
            </w:pPr>
          </w:p>
          <w:p w14:paraId="18F1B813" w14:textId="77777777" w:rsidR="003C376C" w:rsidRDefault="003C376C" w:rsidP="00115542">
            <w:pPr>
              <w:jc w:val="center"/>
              <w:rPr>
                <w:rFonts w:ascii="Times New Roman" w:hAnsi="Times New Roman" w:cs="Times New Roman"/>
                <w:b/>
                <w:bCs/>
              </w:rPr>
            </w:pPr>
          </w:p>
          <w:p w14:paraId="7715F4BF" w14:textId="7FC08D17" w:rsidR="00147119" w:rsidRDefault="00147119" w:rsidP="00115542">
            <w:pPr>
              <w:jc w:val="center"/>
              <w:rPr>
                <w:rFonts w:ascii="Times New Roman" w:hAnsi="Times New Roman" w:cs="Times New Roman"/>
                <w:b/>
                <w:bCs/>
              </w:rPr>
            </w:pPr>
            <w:r>
              <w:rPr>
                <w:rFonts w:ascii="Times New Roman" w:hAnsi="Times New Roman" w:cs="Times New Roman"/>
                <w:b/>
                <w:bCs/>
              </w:rPr>
              <w:t>Попередньо відхилити</w:t>
            </w:r>
          </w:p>
          <w:p w14:paraId="56184013" w14:textId="06A31864" w:rsidR="00147119" w:rsidRPr="003C376C" w:rsidRDefault="00D528A0" w:rsidP="00115542">
            <w:pPr>
              <w:jc w:val="center"/>
              <w:rPr>
                <w:rFonts w:ascii="Times New Roman" w:hAnsi="Times New Roman" w:cs="Times New Roman"/>
              </w:rPr>
            </w:pPr>
            <w:r>
              <w:rPr>
                <w:rFonts w:ascii="Times New Roman" w:hAnsi="Times New Roman" w:cs="Times New Roman"/>
              </w:rPr>
              <w:t>д</w:t>
            </w:r>
            <w:r w:rsidR="00147119" w:rsidRPr="003C376C">
              <w:rPr>
                <w:rFonts w:ascii="Times New Roman" w:hAnsi="Times New Roman" w:cs="Times New Roman"/>
              </w:rPr>
              <w:t>ублювання</w:t>
            </w:r>
            <w:r w:rsidR="003C376C">
              <w:rPr>
                <w:rFonts w:ascii="Times New Roman" w:hAnsi="Times New Roman" w:cs="Times New Roman"/>
              </w:rPr>
              <w:t xml:space="preserve"> положень ПРРЕЕ</w:t>
            </w:r>
          </w:p>
          <w:p w14:paraId="2532784B" w14:textId="77777777" w:rsidR="00147119" w:rsidRPr="003C376C" w:rsidRDefault="00147119" w:rsidP="00115542">
            <w:pPr>
              <w:jc w:val="center"/>
              <w:rPr>
                <w:rFonts w:ascii="Times New Roman" w:hAnsi="Times New Roman" w:cs="Times New Roman"/>
              </w:rPr>
            </w:pPr>
          </w:p>
          <w:p w14:paraId="2B62735D" w14:textId="77777777" w:rsidR="00147119" w:rsidRDefault="00147119" w:rsidP="00115542">
            <w:pPr>
              <w:jc w:val="center"/>
              <w:rPr>
                <w:rFonts w:ascii="Times New Roman" w:hAnsi="Times New Roman" w:cs="Times New Roman"/>
                <w:b/>
                <w:bCs/>
              </w:rPr>
            </w:pPr>
          </w:p>
          <w:p w14:paraId="773FDA72" w14:textId="77777777" w:rsidR="00147119" w:rsidRDefault="00147119" w:rsidP="00115542">
            <w:pPr>
              <w:jc w:val="center"/>
              <w:rPr>
                <w:rFonts w:ascii="Times New Roman" w:hAnsi="Times New Roman" w:cs="Times New Roman"/>
                <w:b/>
                <w:bCs/>
              </w:rPr>
            </w:pPr>
          </w:p>
          <w:p w14:paraId="5419AE9D" w14:textId="77777777" w:rsidR="00147119" w:rsidRDefault="00147119" w:rsidP="00115542">
            <w:pPr>
              <w:jc w:val="center"/>
              <w:rPr>
                <w:rFonts w:ascii="Times New Roman" w:hAnsi="Times New Roman" w:cs="Times New Roman"/>
                <w:b/>
                <w:bCs/>
              </w:rPr>
            </w:pPr>
          </w:p>
          <w:p w14:paraId="2FEE2266" w14:textId="77777777" w:rsidR="00147119" w:rsidRDefault="00147119" w:rsidP="00115542">
            <w:pPr>
              <w:jc w:val="center"/>
              <w:rPr>
                <w:rFonts w:ascii="Times New Roman" w:hAnsi="Times New Roman" w:cs="Times New Roman"/>
                <w:b/>
                <w:bCs/>
              </w:rPr>
            </w:pPr>
          </w:p>
          <w:p w14:paraId="6DD44DE6" w14:textId="77777777" w:rsidR="00147119" w:rsidRDefault="00147119" w:rsidP="00115542">
            <w:pPr>
              <w:jc w:val="center"/>
              <w:rPr>
                <w:rFonts w:ascii="Times New Roman" w:hAnsi="Times New Roman" w:cs="Times New Roman"/>
                <w:b/>
                <w:bCs/>
              </w:rPr>
            </w:pPr>
          </w:p>
          <w:p w14:paraId="59DEDDFE" w14:textId="77777777" w:rsidR="00E95C51" w:rsidRDefault="00E95C51" w:rsidP="00115542">
            <w:pPr>
              <w:jc w:val="center"/>
              <w:rPr>
                <w:rFonts w:ascii="Times New Roman" w:hAnsi="Times New Roman" w:cs="Times New Roman"/>
                <w:b/>
                <w:bCs/>
              </w:rPr>
            </w:pPr>
          </w:p>
          <w:p w14:paraId="07FAAB01" w14:textId="77777777" w:rsidR="00E95C51" w:rsidRDefault="00E95C51" w:rsidP="00115542">
            <w:pPr>
              <w:jc w:val="center"/>
              <w:rPr>
                <w:rFonts w:ascii="Times New Roman" w:hAnsi="Times New Roman" w:cs="Times New Roman"/>
                <w:b/>
                <w:bCs/>
              </w:rPr>
            </w:pPr>
          </w:p>
          <w:p w14:paraId="3F25ECE6" w14:textId="77777777" w:rsidR="00E95C51" w:rsidRDefault="00E95C51" w:rsidP="00115542">
            <w:pPr>
              <w:jc w:val="center"/>
              <w:rPr>
                <w:rFonts w:ascii="Times New Roman" w:hAnsi="Times New Roman" w:cs="Times New Roman"/>
                <w:b/>
                <w:bCs/>
              </w:rPr>
            </w:pPr>
          </w:p>
          <w:p w14:paraId="2AA21E5D" w14:textId="77777777" w:rsidR="00E95C51" w:rsidRDefault="00E95C51" w:rsidP="00115542">
            <w:pPr>
              <w:jc w:val="center"/>
              <w:rPr>
                <w:rFonts w:ascii="Times New Roman" w:hAnsi="Times New Roman" w:cs="Times New Roman"/>
                <w:b/>
                <w:bCs/>
              </w:rPr>
            </w:pPr>
          </w:p>
          <w:p w14:paraId="766DBE17" w14:textId="77777777" w:rsidR="00E95C51" w:rsidRDefault="00E95C51" w:rsidP="00115542">
            <w:pPr>
              <w:jc w:val="center"/>
              <w:rPr>
                <w:rFonts w:ascii="Times New Roman" w:hAnsi="Times New Roman" w:cs="Times New Roman"/>
                <w:b/>
                <w:bCs/>
              </w:rPr>
            </w:pPr>
          </w:p>
          <w:p w14:paraId="2460D8BC" w14:textId="77777777" w:rsidR="00E95C51" w:rsidRDefault="00E95C51" w:rsidP="00115542">
            <w:pPr>
              <w:jc w:val="center"/>
              <w:rPr>
                <w:rFonts w:ascii="Times New Roman" w:hAnsi="Times New Roman" w:cs="Times New Roman"/>
                <w:b/>
                <w:bCs/>
              </w:rPr>
            </w:pPr>
          </w:p>
          <w:p w14:paraId="7148637B" w14:textId="77777777" w:rsidR="00147119" w:rsidRDefault="00147119" w:rsidP="00115542">
            <w:pPr>
              <w:jc w:val="center"/>
              <w:rPr>
                <w:rFonts w:ascii="Times New Roman" w:hAnsi="Times New Roman" w:cs="Times New Roman"/>
                <w:b/>
                <w:bCs/>
              </w:rPr>
            </w:pPr>
          </w:p>
          <w:p w14:paraId="6E8E8BB9" w14:textId="1D1BBA19" w:rsidR="00147119" w:rsidRDefault="00147119" w:rsidP="00E95C51">
            <w:pPr>
              <w:jc w:val="center"/>
              <w:rPr>
                <w:rFonts w:ascii="Times New Roman" w:hAnsi="Times New Roman" w:cs="Times New Roman"/>
                <w:b/>
                <w:bCs/>
              </w:rPr>
            </w:pPr>
            <w:r>
              <w:rPr>
                <w:rFonts w:ascii="Times New Roman" w:hAnsi="Times New Roman" w:cs="Times New Roman"/>
                <w:b/>
                <w:bCs/>
              </w:rPr>
              <w:t>Попередньо відхилити</w:t>
            </w:r>
          </w:p>
          <w:p w14:paraId="3FFCB31A" w14:textId="1950009C" w:rsidR="00147119" w:rsidRPr="00E95C51" w:rsidRDefault="00D528A0" w:rsidP="00115542">
            <w:pPr>
              <w:jc w:val="center"/>
              <w:rPr>
                <w:rFonts w:ascii="Times New Roman" w:hAnsi="Times New Roman" w:cs="Times New Roman"/>
              </w:rPr>
            </w:pPr>
            <w:r>
              <w:rPr>
                <w:rFonts w:ascii="Times New Roman" w:hAnsi="Times New Roman" w:cs="Times New Roman"/>
              </w:rPr>
              <w:t>н</w:t>
            </w:r>
            <w:r w:rsidR="00147119" w:rsidRPr="00E95C51">
              <w:rPr>
                <w:rFonts w:ascii="Times New Roman" w:hAnsi="Times New Roman" w:cs="Times New Roman"/>
              </w:rPr>
              <w:t xml:space="preserve">е є предметом регулювання ПРРЕЕ,  </w:t>
            </w:r>
            <w:r w:rsidR="00E95C51">
              <w:rPr>
                <w:rFonts w:ascii="Times New Roman" w:hAnsi="Times New Roman" w:cs="Times New Roman"/>
              </w:rPr>
              <w:t xml:space="preserve">передбачений </w:t>
            </w:r>
            <w:r w:rsidR="00147119" w:rsidRPr="00E95C51">
              <w:rPr>
                <w:rFonts w:ascii="Times New Roman" w:hAnsi="Times New Roman" w:cs="Times New Roman"/>
              </w:rPr>
              <w:t xml:space="preserve">вичерпний </w:t>
            </w:r>
            <w:r w:rsidR="00E95C51" w:rsidRPr="00E95C51">
              <w:rPr>
                <w:rFonts w:ascii="Times New Roman" w:hAnsi="Times New Roman" w:cs="Times New Roman"/>
              </w:rPr>
              <w:t>перелік</w:t>
            </w:r>
            <w:r w:rsidR="00147119" w:rsidRPr="00E95C51">
              <w:rPr>
                <w:rFonts w:ascii="Times New Roman" w:hAnsi="Times New Roman" w:cs="Times New Roman"/>
              </w:rPr>
              <w:t xml:space="preserve"> док</w:t>
            </w:r>
            <w:r w:rsidR="00E95C51" w:rsidRPr="00E95C51">
              <w:rPr>
                <w:rFonts w:ascii="Times New Roman" w:hAnsi="Times New Roman" w:cs="Times New Roman"/>
              </w:rPr>
              <w:t>ументів</w:t>
            </w:r>
          </w:p>
          <w:p w14:paraId="05198979" w14:textId="77777777" w:rsidR="00147119" w:rsidRDefault="00147119" w:rsidP="00115542">
            <w:pPr>
              <w:jc w:val="center"/>
              <w:rPr>
                <w:rFonts w:ascii="Times New Roman" w:hAnsi="Times New Roman" w:cs="Times New Roman"/>
                <w:b/>
                <w:bCs/>
              </w:rPr>
            </w:pPr>
          </w:p>
          <w:p w14:paraId="1DCF6717" w14:textId="77777777" w:rsidR="00147119" w:rsidRDefault="00147119" w:rsidP="00115542">
            <w:pPr>
              <w:jc w:val="center"/>
              <w:rPr>
                <w:rFonts w:ascii="Times New Roman" w:hAnsi="Times New Roman" w:cs="Times New Roman"/>
                <w:b/>
                <w:bCs/>
              </w:rPr>
            </w:pPr>
          </w:p>
          <w:p w14:paraId="3739D83B" w14:textId="77777777" w:rsidR="00147119" w:rsidRDefault="00147119" w:rsidP="00115542">
            <w:pPr>
              <w:jc w:val="center"/>
              <w:rPr>
                <w:rFonts w:ascii="Times New Roman" w:hAnsi="Times New Roman" w:cs="Times New Roman"/>
                <w:b/>
                <w:bCs/>
              </w:rPr>
            </w:pPr>
          </w:p>
          <w:p w14:paraId="615DE867" w14:textId="77777777" w:rsidR="00147119" w:rsidRDefault="00147119" w:rsidP="00115542">
            <w:pPr>
              <w:jc w:val="center"/>
              <w:rPr>
                <w:rFonts w:ascii="Times New Roman" w:hAnsi="Times New Roman" w:cs="Times New Roman"/>
                <w:b/>
                <w:bCs/>
              </w:rPr>
            </w:pPr>
          </w:p>
          <w:p w14:paraId="0B1E8A23" w14:textId="77777777" w:rsidR="00147119" w:rsidRDefault="00147119" w:rsidP="00115542">
            <w:pPr>
              <w:jc w:val="center"/>
              <w:rPr>
                <w:rFonts w:ascii="Times New Roman" w:hAnsi="Times New Roman" w:cs="Times New Roman"/>
                <w:b/>
                <w:bCs/>
              </w:rPr>
            </w:pPr>
          </w:p>
          <w:p w14:paraId="57A38A7F" w14:textId="77777777" w:rsidR="00147119" w:rsidRDefault="00147119" w:rsidP="00115542">
            <w:pPr>
              <w:jc w:val="center"/>
              <w:rPr>
                <w:rFonts w:ascii="Times New Roman" w:hAnsi="Times New Roman" w:cs="Times New Roman"/>
                <w:b/>
                <w:bCs/>
              </w:rPr>
            </w:pPr>
          </w:p>
          <w:p w14:paraId="36701D39" w14:textId="77777777" w:rsidR="00147119" w:rsidRDefault="00147119" w:rsidP="00115542">
            <w:pPr>
              <w:jc w:val="center"/>
              <w:rPr>
                <w:rFonts w:ascii="Times New Roman" w:hAnsi="Times New Roman" w:cs="Times New Roman"/>
                <w:b/>
                <w:bCs/>
              </w:rPr>
            </w:pPr>
          </w:p>
          <w:p w14:paraId="426EA537" w14:textId="77777777" w:rsidR="00147119" w:rsidRDefault="00147119" w:rsidP="00115542">
            <w:pPr>
              <w:jc w:val="center"/>
              <w:rPr>
                <w:rFonts w:ascii="Times New Roman" w:hAnsi="Times New Roman" w:cs="Times New Roman"/>
                <w:b/>
                <w:bCs/>
              </w:rPr>
            </w:pPr>
          </w:p>
          <w:p w14:paraId="08B37DA9" w14:textId="77777777" w:rsidR="00147119" w:rsidRDefault="00147119" w:rsidP="00115542">
            <w:pPr>
              <w:jc w:val="center"/>
              <w:rPr>
                <w:rFonts w:ascii="Times New Roman" w:hAnsi="Times New Roman" w:cs="Times New Roman"/>
                <w:b/>
                <w:bCs/>
              </w:rPr>
            </w:pPr>
          </w:p>
          <w:p w14:paraId="38CDA789" w14:textId="77777777" w:rsidR="00147119" w:rsidRDefault="00147119" w:rsidP="00115542">
            <w:pPr>
              <w:jc w:val="center"/>
              <w:rPr>
                <w:rFonts w:ascii="Times New Roman" w:hAnsi="Times New Roman" w:cs="Times New Roman"/>
                <w:b/>
                <w:bCs/>
              </w:rPr>
            </w:pPr>
          </w:p>
          <w:p w14:paraId="72B25FBA" w14:textId="77777777" w:rsidR="00147119" w:rsidRDefault="00147119" w:rsidP="00115542">
            <w:pPr>
              <w:jc w:val="center"/>
              <w:rPr>
                <w:rFonts w:ascii="Times New Roman" w:hAnsi="Times New Roman" w:cs="Times New Roman"/>
                <w:b/>
                <w:bCs/>
              </w:rPr>
            </w:pPr>
          </w:p>
          <w:p w14:paraId="286FC1B6" w14:textId="77777777" w:rsidR="00147119" w:rsidRDefault="00147119" w:rsidP="00115542">
            <w:pPr>
              <w:jc w:val="center"/>
              <w:rPr>
                <w:rFonts w:ascii="Times New Roman" w:hAnsi="Times New Roman" w:cs="Times New Roman"/>
                <w:b/>
                <w:bCs/>
              </w:rPr>
            </w:pPr>
          </w:p>
          <w:p w14:paraId="2B6F8DA3" w14:textId="77777777" w:rsidR="00147119" w:rsidRDefault="00147119" w:rsidP="00115542">
            <w:pPr>
              <w:jc w:val="center"/>
              <w:rPr>
                <w:rFonts w:ascii="Times New Roman" w:hAnsi="Times New Roman" w:cs="Times New Roman"/>
                <w:b/>
                <w:bCs/>
              </w:rPr>
            </w:pPr>
          </w:p>
          <w:p w14:paraId="27375D41" w14:textId="77777777" w:rsidR="00147119" w:rsidRDefault="00147119" w:rsidP="00115542">
            <w:pPr>
              <w:jc w:val="center"/>
              <w:rPr>
                <w:rFonts w:ascii="Times New Roman" w:hAnsi="Times New Roman" w:cs="Times New Roman"/>
                <w:b/>
                <w:bCs/>
              </w:rPr>
            </w:pPr>
          </w:p>
          <w:p w14:paraId="5623BEBF" w14:textId="77777777" w:rsidR="00147119" w:rsidRDefault="00147119" w:rsidP="00115542">
            <w:pPr>
              <w:jc w:val="center"/>
              <w:rPr>
                <w:rFonts w:ascii="Times New Roman" w:hAnsi="Times New Roman" w:cs="Times New Roman"/>
                <w:b/>
                <w:bCs/>
              </w:rPr>
            </w:pPr>
          </w:p>
          <w:p w14:paraId="6C32BA8C" w14:textId="77777777" w:rsidR="00147119" w:rsidRDefault="00147119" w:rsidP="00115542">
            <w:pPr>
              <w:jc w:val="center"/>
              <w:rPr>
                <w:rFonts w:ascii="Times New Roman" w:hAnsi="Times New Roman" w:cs="Times New Roman"/>
                <w:b/>
                <w:bCs/>
              </w:rPr>
            </w:pPr>
          </w:p>
          <w:p w14:paraId="29B0AB89" w14:textId="77777777" w:rsidR="00147119" w:rsidRDefault="00147119" w:rsidP="00115542">
            <w:pPr>
              <w:jc w:val="center"/>
              <w:rPr>
                <w:rFonts w:ascii="Times New Roman" w:hAnsi="Times New Roman" w:cs="Times New Roman"/>
                <w:b/>
                <w:bCs/>
              </w:rPr>
            </w:pPr>
          </w:p>
          <w:p w14:paraId="24C5EA37" w14:textId="77777777" w:rsidR="00147119" w:rsidRDefault="00147119" w:rsidP="00115542">
            <w:pPr>
              <w:jc w:val="center"/>
              <w:rPr>
                <w:rFonts w:ascii="Times New Roman" w:hAnsi="Times New Roman" w:cs="Times New Roman"/>
                <w:b/>
                <w:bCs/>
              </w:rPr>
            </w:pPr>
          </w:p>
          <w:p w14:paraId="22F106CC" w14:textId="77777777" w:rsidR="00147119" w:rsidRDefault="00147119" w:rsidP="00115542">
            <w:pPr>
              <w:jc w:val="center"/>
              <w:rPr>
                <w:rFonts w:ascii="Times New Roman" w:hAnsi="Times New Roman" w:cs="Times New Roman"/>
                <w:b/>
                <w:bCs/>
              </w:rPr>
            </w:pPr>
          </w:p>
          <w:p w14:paraId="41324E40" w14:textId="77777777" w:rsidR="00147119" w:rsidRDefault="00147119" w:rsidP="00115542">
            <w:pPr>
              <w:jc w:val="center"/>
              <w:rPr>
                <w:rFonts w:ascii="Times New Roman" w:hAnsi="Times New Roman" w:cs="Times New Roman"/>
                <w:b/>
                <w:bCs/>
              </w:rPr>
            </w:pPr>
          </w:p>
          <w:p w14:paraId="4C88953C" w14:textId="77777777" w:rsidR="00147119" w:rsidRDefault="00147119" w:rsidP="00115542">
            <w:pPr>
              <w:jc w:val="center"/>
              <w:rPr>
                <w:rFonts w:ascii="Times New Roman" w:hAnsi="Times New Roman" w:cs="Times New Roman"/>
                <w:b/>
                <w:bCs/>
              </w:rPr>
            </w:pPr>
          </w:p>
          <w:p w14:paraId="49110D51" w14:textId="77777777" w:rsidR="00147119" w:rsidRDefault="00147119" w:rsidP="00115542">
            <w:pPr>
              <w:jc w:val="center"/>
              <w:rPr>
                <w:rFonts w:ascii="Times New Roman" w:hAnsi="Times New Roman" w:cs="Times New Roman"/>
                <w:b/>
                <w:bCs/>
              </w:rPr>
            </w:pPr>
          </w:p>
          <w:p w14:paraId="50EE9DCA" w14:textId="77777777" w:rsidR="00147119" w:rsidRDefault="00147119" w:rsidP="00115542">
            <w:pPr>
              <w:jc w:val="center"/>
              <w:rPr>
                <w:rFonts w:ascii="Times New Roman" w:hAnsi="Times New Roman" w:cs="Times New Roman"/>
                <w:b/>
                <w:bCs/>
              </w:rPr>
            </w:pPr>
          </w:p>
          <w:p w14:paraId="37B02EFC" w14:textId="77777777" w:rsidR="00147119" w:rsidRDefault="00147119" w:rsidP="00115542">
            <w:pPr>
              <w:jc w:val="center"/>
              <w:rPr>
                <w:rFonts w:ascii="Times New Roman" w:hAnsi="Times New Roman" w:cs="Times New Roman"/>
                <w:b/>
                <w:bCs/>
              </w:rPr>
            </w:pPr>
          </w:p>
          <w:p w14:paraId="1BEBDC17" w14:textId="77777777" w:rsidR="00147119" w:rsidRDefault="00147119" w:rsidP="00115542">
            <w:pPr>
              <w:jc w:val="center"/>
              <w:rPr>
                <w:rFonts w:ascii="Times New Roman" w:hAnsi="Times New Roman" w:cs="Times New Roman"/>
                <w:b/>
                <w:bCs/>
              </w:rPr>
            </w:pPr>
          </w:p>
          <w:p w14:paraId="08155F31" w14:textId="77777777" w:rsidR="00147119" w:rsidRDefault="00147119" w:rsidP="00115542">
            <w:pPr>
              <w:jc w:val="center"/>
              <w:rPr>
                <w:rFonts w:ascii="Times New Roman" w:hAnsi="Times New Roman" w:cs="Times New Roman"/>
                <w:b/>
                <w:bCs/>
              </w:rPr>
            </w:pPr>
          </w:p>
          <w:p w14:paraId="6BB84DCA" w14:textId="77777777" w:rsidR="00147119" w:rsidRDefault="00147119" w:rsidP="00115542">
            <w:pPr>
              <w:jc w:val="center"/>
              <w:rPr>
                <w:rFonts w:ascii="Times New Roman" w:hAnsi="Times New Roman" w:cs="Times New Roman"/>
                <w:b/>
                <w:bCs/>
              </w:rPr>
            </w:pPr>
          </w:p>
          <w:p w14:paraId="7D33D769" w14:textId="77777777" w:rsidR="00147119" w:rsidRDefault="00147119" w:rsidP="00115542">
            <w:pPr>
              <w:jc w:val="center"/>
              <w:rPr>
                <w:rFonts w:ascii="Times New Roman" w:hAnsi="Times New Roman" w:cs="Times New Roman"/>
                <w:b/>
                <w:bCs/>
              </w:rPr>
            </w:pPr>
          </w:p>
          <w:p w14:paraId="31D08676" w14:textId="77777777" w:rsidR="00147119" w:rsidRDefault="00147119" w:rsidP="00115542">
            <w:pPr>
              <w:jc w:val="center"/>
              <w:rPr>
                <w:rFonts w:ascii="Times New Roman" w:hAnsi="Times New Roman" w:cs="Times New Roman"/>
                <w:b/>
                <w:bCs/>
              </w:rPr>
            </w:pPr>
          </w:p>
          <w:p w14:paraId="053C44C5" w14:textId="77777777" w:rsidR="00147119" w:rsidRDefault="00147119" w:rsidP="00115542">
            <w:pPr>
              <w:jc w:val="center"/>
              <w:rPr>
                <w:rFonts w:ascii="Times New Roman" w:hAnsi="Times New Roman" w:cs="Times New Roman"/>
                <w:b/>
                <w:bCs/>
              </w:rPr>
            </w:pPr>
          </w:p>
          <w:p w14:paraId="12BA03AF" w14:textId="77777777" w:rsidR="00147119" w:rsidRDefault="00147119" w:rsidP="00115542">
            <w:pPr>
              <w:jc w:val="center"/>
              <w:rPr>
                <w:rFonts w:ascii="Times New Roman" w:hAnsi="Times New Roman" w:cs="Times New Roman"/>
                <w:b/>
                <w:bCs/>
              </w:rPr>
            </w:pPr>
          </w:p>
          <w:p w14:paraId="036246E2" w14:textId="77777777" w:rsidR="00147119" w:rsidRDefault="00147119" w:rsidP="00115542">
            <w:pPr>
              <w:jc w:val="center"/>
              <w:rPr>
                <w:rFonts w:ascii="Times New Roman" w:hAnsi="Times New Roman" w:cs="Times New Roman"/>
                <w:b/>
                <w:bCs/>
              </w:rPr>
            </w:pPr>
          </w:p>
          <w:p w14:paraId="54876125" w14:textId="77777777" w:rsidR="00147119" w:rsidRDefault="00147119" w:rsidP="00115542">
            <w:pPr>
              <w:jc w:val="center"/>
              <w:rPr>
                <w:rFonts w:ascii="Times New Roman" w:hAnsi="Times New Roman" w:cs="Times New Roman"/>
                <w:b/>
                <w:bCs/>
              </w:rPr>
            </w:pPr>
          </w:p>
          <w:p w14:paraId="5B2DFB84" w14:textId="77777777" w:rsidR="00147119" w:rsidRDefault="00147119" w:rsidP="00115542">
            <w:pPr>
              <w:jc w:val="center"/>
              <w:rPr>
                <w:rFonts w:ascii="Times New Roman" w:hAnsi="Times New Roman" w:cs="Times New Roman"/>
                <w:b/>
                <w:bCs/>
              </w:rPr>
            </w:pPr>
          </w:p>
          <w:p w14:paraId="2070DE16" w14:textId="77777777" w:rsidR="00147119" w:rsidRDefault="00147119" w:rsidP="00115542">
            <w:pPr>
              <w:jc w:val="center"/>
              <w:rPr>
                <w:rFonts w:ascii="Times New Roman" w:hAnsi="Times New Roman" w:cs="Times New Roman"/>
                <w:b/>
                <w:bCs/>
              </w:rPr>
            </w:pPr>
          </w:p>
          <w:p w14:paraId="422991C7" w14:textId="77777777" w:rsidR="00147119" w:rsidRDefault="00147119" w:rsidP="00115542">
            <w:pPr>
              <w:jc w:val="center"/>
              <w:rPr>
                <w:rFonts w:ascii="Times New Roman" w:hAnsi="Times New Roman" w:cs="Times New Roman"/>
                <w:b/>
                <w:bCs/>
              </w:rPr>
            </w:pPr>
          </w:p>
          <w:p w14:paraId="20FDFCB3" w14:textId="77777777" w:rsidR="00147119" w:rsidRDefault="00147119" w:rsidP="00115542">
            <w:pPr>
              <w:jc w:val="center"/>
              <w:rPr>
                <w:rFonts w:ascii="Times New Roman" w:hAnsi="Times New Roman" w:cs="Times New Roman"/>
                <w:b/>
                <w:bCs/>
              </w:rPr>
            </w:pPr>
          </w:p>
          <w:p w14:paraId="45272CEA" w14:textId="77777777" w:rsidR="00147119" w:rsidRDefault="00147119" w:rsidP="00115542">
            <w:pPr>
              <w:jc w:val="center"/>
              <w:rPr>
                <w:rFonts w:ascii="Times New Roman" w:hAnsi="Times New Roman" w:cs="Times New Roman"/>
                <w:b/>
                <w:bCs/>
              </w:rPr>
            </w:pPr>
          </w:p>
          <w:p w14:paraId="237225CD" w14:textId="77777777" w:rsidR="00147119" w:rsidRDefault="00147119" w:rsidP="00115542">
            <w:pPr>
              <w:jc w:val="center"/>
              <w:rPr>
                <w:rFonts w:ascii="Times New Roman" w:hAnsi="Times New Roman" w:cs="Times New Roman"/>
                <w:b/>
                <w:bCs/>
              </w:rPr>
            </w:pPr>
          </w:p>
          <w:p w14:paraId="212523D0" w14:textId="77777777" w:rsidR="00147119" w:rsidRDefault="00147119" w:rsidP="00115542">
            <w:pPr>
              <w:jc w:val="center"/>
              <w:rPr>
                <w:rFonts w:ascii="Times New Roman" w:hAnsi="Times New Roman" w:cs="Times New Roman"/>
                <w:b/>
                <w:bCs/>
              </w:rPr>
            </w:pPr>
          </w:p>
          <w:p w14:paraId="0E482A94" w14:textId="77777777" w:rsidR="00147119" w:rsidRDefault="00147119" w:rsidP="00115542">
            <w:pPr>
              <w:jc w:val="center"/>
              <w:rPr>
                <w:rFonts w:ascii="Times New Roman" w:hAnsi="Times New Roman" w:cs="Times New Roman"/>
                <w:b/>
                <w:bCs/>
              </w:rPr>
            </w:pPr>
          </w:p>
          <w:p w14:paraId="7A95F361" w14:textId="77777777" w:rsidR="00147119" w:rsidRDefault="00147119" w:rsidP="00115542">
            <w:pPr>
              <w:jc w:val="center"/>
              <w:rPr>
                <w:rFonts w:ascii="Times New Roman" w:hAnsi="Times New Roman" w:cs="Times New Roman"/>
                <w:b/>
                <w:bCs/>
              </w:rPr>
            </w:pPr>
          </w:p>
          <w:p w14:paraId="4913794E" w14:textId="77777777" w:rsidR="00147119" w:rsidRDefault="00147119" w:rsidP="00115542">
            <w:pPr>
              <w:jc w:val="center"/>
              <w:rPr>
                <w:rFonts w:ascii="Times New Roman" w:hAnsi="Times New Roman" w:cs="Times New Roman"/>
                <w:b/>
                <w:bCs/>
              </w:rPr>
            </w:pPr>
          </w:p>
          <w:p w14:paraId="20468571" w14:textId="77777777" w:rsidR="00147119" w:rsidRDefault="00147119" w:rsidP="00115542">
            <w:pPr>
              <w:jc w:val="center"/>
              <w:rPr>
                <w:rFonts w:ascii="Times New Roman" w:hAnsi="Times New Roman" w:cs="Times New Roman"/>
                <w:b/>
                <w:bCs/>
              </w:rPr>
            </w:pPr>
          </w:p>
          <w:p w14:paraId="0193C4C6" w14:textId="77777777" w:rsidR="00147119" w:rsidRDefault="00147119" w:rsidP="00115542">
            <w:pPr>
              <w:jc w:val="center"/>
              <w:rPr>
                <w:rFonts w:ascii="Times New Roman" w:hAnsi="Times New Roman" w:cs="Times New Roman"/>
                <w:b/>
                <w:bCs/>
              </w:rPr>
            </w:pPr>
          </w:p>
          <w:p w14:paraId="544B2ED7" w14:textId="77777777" w:rsidR="00147119" w:rsidRDefault="00147119" w:rsidP="00115542">
            <w:pPr>
              <w:jc w:val="center"/>
              <w:rPr>
                <w:rFonts w:ascii="Times New Roman" w:hAnsi="Times New Roman" w:cs="Times New Roman"/>
                <w:b/>
                <w:bCs/>
              </w:rPr>
            </w:pPr>
          </w:p>
          <w:p w14:paraId="3095A823" w14:textId="77777777" w:rsidR="00147119" w:rsidRDefault="00147119" w:rsidP="00115542">
            <w:pPr>
              <w:jc w:val="center"/>
              <w:rPr>
                <w:rFonts w:ascii="Times New Roman" w:hAnsi="Times New Roman" w:cs="Times New Roman"/>
                <w:b/>
                <w:bCs/>
              </w:rPr>
            </w:pPr>
          </w:p>
          <w:p w14:paraId="16F0E5C0" w14:textId="77777777" w:rsidR="00147119" w:rsidRDefault="00147119" w:rsidP="00115542">
            <w:pPr>
              <w:jc w:val="center"/>
              <w:rPr>
                <w:rFonts w:ascii="Times New Roman" w:hAnsi="Times New Roman" w:cs="Times New Roman"/>
                <w:b/>
                <w:bCs/>
              </w:rPr>
            </w:pPr>
          </w:p>
          <w:p w14:paraId="5800C85D" w14:textId="77777777" w:rsidR="00147119" w:rsidRDefault="00147119" w:rsidP="00115542">
            <w:pPr>
              <w:jc w:val="center"/>
              <w:rPr>
                <w:rFonts w:ascii="Times New Roman" w:hAnsi="Times New Roman" w:cs="Times New Roman"/>
                <w:b/>
                <w:bCs/>
              </w:rPr>
            </w:pPr>
          </w:p>
          <w:p w14:paraId="51F5190E" w14:textId="77777777" w:rsidR="00147119" w:rsidRDefault="00147119" w:rsidP="00115542">
            <w:pPr>
              <w:jc w:val="center"/>
              <w:rPr>
                <w:rFonts w:ascii="Times New Roman" w:hAnsi="Times New Roman" w:cs="Times New Roman"/>
                <w:b/>
                <w:bCs/>
              </w:rPr>
            </w:pPr>
          </w:p>
          <w:p w14:paraId="1C9AD352" w14:textId="77777777" w:rsidR="00147119" w:rsidRDefault="00147119" w:rsidP="00115542">
            <w:pPr>
              <w:jc w:val="center"/>
              <w:rPr>
                <w:rFonts w:ascii="Times New Roman" w:hAnsi="Times New Roman" w:cs="Times New Roman"/>
                <w:b/>
                <w:bCs/>
              </w:rPr>
            </w:pPr>
          </w:p>
          <w:p w14:paraId="5DC12051" w14:textId="77777777" w:rsidR="00147119" w:rsidRDefault="00147119" w:rsidP="00115542">
            <w:pPr>
              <w:jc w:val="center"/>
              <w:rPr>
                <w:rFonts w:ascii="Times New Roman" w:hAnsi="Times New Roman" w:cs="Times New Roman"/>
                <w:b/>
                <w:bCs/>
              </w:rPr>
            </w:pPr>
          </w:p>
          <w:p w14:paraId="3A7985AF" w14:textId="77777777" w:rsidR="00147119" w:rsidRDefault="00147119" w:rsidP="00115542">
            <w:pPr>
              <w:jc w:val="center"/>
              <w:rPr>
                <w:rFonts w:ascii="Times New Roman" w:hAnsi="Times New Roman" w:cs="Times New Roman"/>
                <w:b/>
                <w:bCs/>
              </w:rPr>
            </w:pPr>
          </w:p>
          <w:p w14:paraId="223C36DA" w14:textId="77777777" w:rsidR="00147119" w:rsidRDefault="00147119" w:rsidP="00115542">
            <w:pPr>
              <w:jc w:val="center"/>
              <w:rPr>
                <w:rFonts w:ascii="Times New Roman" w:hAnsi="Times New Roman" w:cs="Times New Roman"/>
                <w:b/>
                <w:bCs/>
              </w:rPr>
            </w:pPr>
          </w:p>
          <w:p w14:paraId="4BD69CB1" w14:textId="77777777" w:rsidR="00147119" w:rsidRPr="00C57DFD" w:rsidRDefault="00147119" w:rsidP="00115542">
            <w:pPr>
              <w:jc w:val="center"/>
              <w:rPr>
                <w:rFonts w:ascii="Times New Roman" w:hAnsi="Times New Roman" w:cs="Times New Roman"/>
                <w:b/>
                <w:bCs/>
              </w:rPr>
            </w:pPr>
          </w:p>
        </w:tc>
      </w:tr>
      <w:tr w:rsidR="00F61F89" w:rsidRPr="00C57DFD" w14:paraId="45B0B15B" w14:textId="7D436FA1" w:rsidTr="00BA44CD">
        <w:trPr>
          <w:trHeight w:val="498"/>
        </w:trPr>
        <w:tc>
          <w:tcPr>
            <w:tcW w:w="15446" w:type="dxa"/>
            <w:gridSpan w:val="10"/>
          </w:tcPr>
          <w:p w14:paraId="1F1E7005" w14:textId="397845B8" w:rsidR="00F61F89" w:rsidRPr="00C57DFD" w:rsidRDefault="00F61F89" w:rsidP="00957E5C">
            <w:pPr>
              <w:jc w:val="center"/>
              <w:rPr>
                <w:rFonts w:ascii="Times New Roman" w:hAnsi="Times New Roman" w:cs="Times New Roman"/>
                <w:b/>
              </w:rPr>
            </w:pPr>
            <w:r w:rsidRPr="00C57DFD">
              <w:rPr>
                <w:rFonts w:ascii="Times New Roman" w:hAnsi="Times New Roman" w:cs="Times New Roman"/>
                <w:b/>
              </w:rPr>
              <w:lastRenderedPageBreak/>
              <w:t>II. Розподіл (передача) електричної енергії на роздрібному ринку</w:t>
            </w:r>
          </w:p>
        </w:tc>
      </w:tr>
      <w:tr w:rsidR="00F61F89" w:rsidRPr="00C57DFD" w14:paraId="1DB56E7C" w14:textId="232D8342" w:rsidTr="00F54673">
        <w:tc>
          <w:tcPr>
            <w:tcW w:w="15446" w:type="dxa"/>
            <w:gridSpan w:val="10"/>
          </w:tcPr>
          <w:p w14:paraId="254CB50E" w14:textId="77777777" w:rsidR="00F61F89" w:rsidRDefault="00F61F89" w:rsidP="009F6A7C">
            <w:pPr>
              <w:jc w:val="center"/>
              <w:rPr>
                <w:rFonts w:ascii="Times New Roman" w:hAnsi="Times New Roman" w:cs="Times New Roman"/>
                <w:lang w:val="en-US"/>
              </w:rPr>
            </w:pPr>
            <w:r w:rsidRPr="00C57DFD">
              <w:rPr>
                <w:rFonts w:ascii="Times New Roman" w:hAnsi="Times New Roman" w:cs="Times New Roman"/>
                <w:b/>
              </w:rPr>
              <w:t>2.3. Вимірювання та облік</w:t>
            </w:r>
            <w:r w:rsidRPr="00C57DFD">
              <w:rPr>
                <w:rFonts w:ascii="Times New Roman" w:hAnsi="Times New Roman" w:cs="Times New Roman"/>
              </w:rPr>
              <w:t xml:space="preserve"> </w:t>
            </w:r>
          </w:p>
          <w:p w14:paraId="24113F9D" w14:textId="7BB0F723" w:rsidR="00283E00" w:rsidRPr="00283E00" w:rsidRDefault="00283E00" w:rsidP="009F6A7C">
            <w:pPr>
              <w:jc w:val="center"/>
              <w:rPr>
                <w:rFonts w:ascii="Times New Roman" w:hAnsi="Times New Roman" w:cs="Times New Roman"/>
                <w:lang w:val="en-US"/>
              </w:rPr>
            </w:pPr>
          </w:p>
        </w:tc>
      </w:tr>
      <w:tr w:rsidR="00F61F89" w:rsidRPr="00C57DFD" w14:paraId="6A1F771D" w14:textId="5312B4F2" w:rsidTr="00F61F89">
        <w:tc>
          <w:tcPr>
            <w:tcW w:w="4162" w:type="dxa"/>
          </w:tcPr>
          <w:p w14:paraId="5D8F708C" w14:textId="77777777" w:rsidR="00F61F89" w:rsidRPr="00C57DFD" w:rsidRDefault="00F61F89" w:rsidP="00F61F89">
            <w:pPr>
              <w:ind w:firstLine="461"/>
              <w:jc w:val="both"/>
              <w:rPr>
                <w:rFonts w:ascii="Times New Roman" w:hAnsi="Times New Roman" w:cs="Times New Roman"/>
              </w:rPr>
            </w:pPr>
            <w:bookmarkStart w:id="2" w:name="_Hlk189491797"/>
            <w:r w:rsidRPr="00C57DFD">
              <w:rPr>
                <w:rFonts w:ascii="Times New Roman" w:hAnsi="Times New Roman"/>
              </w:rPr>
              <w:t>2</w:t>
            </w:r>
            <w:r w:rsidRPr="00C57DFD">
              <w:rPr>
                <w:rFonts w:ascii="Times New Roman" w:hAnsi="Times New Roman" w:cs="Times New Roman"/>
              </w:rPr>
              <w:t>.3.12.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62DD87B2" w14:textId="77777777" w:rsidR="00F61F89" w:rsidRPr="00C57DFD" w:rsidRDefault="00F61F89" w:rsidP="00F61F89">
            <w:pPr>
              <w:ind w:firstLine="461"/>
              <w:jc w:val="both"/>
              <w:rPr>
                <w:rFonts w:ascii="Times New Roman" w:hAnsi="Times New Roman" w:cs="Times New Roman"/>
              </w:rPr>
            </w:pPr>
            <w:r w:rsidRPr="00C57DFD">
              <w:rPr>
                <w:rFonts w:ascii="Times New Roman" w:hAnsi="Times New Roman" w:cs="Times New Roman"/>
              </w:rPr>
              <w:lastRenderedPageBreak/>
              <w:t>Окремі фізичні точки комерційного обліку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14:paraId="67AB9386" w14:textId="77777777" w:rsidR="00F61F89" w:rsidRPr="00C57DFD" w:rsidRDefault="00F61F89" w:rsidP="00F61F89">
            <w:pPr>
              <w:ind w:firstLine="461"/>
              <w:jc w:val="both"/>
              <w:rPr>
                <w:rFonts w:ascii="Times New Roman" w:hAnsi="Times New Roman" w:cs="Times New Roman"/>
              </w:rPr>
            </w:pPr>
            <w:r w:rsidRPr="00C57DFD">
              <w:rPr>
                <w:rFonts w:ascii="Times New Roman" w:hAnsi="Times New Roman" w:cs="Times New Roman"/>
              </w:rPr>
              <w:t>Вид об'єкта електрифікації та призначення використання електроустановок площадок вимірювання, в тому числі для окремого обліку споживання на непобутові потреби, відображаються в паспорті точки розподілу/передачі.</w:t>
            </w:r>
          </w:p>
          <w:p w14:paraId="3C47700B" w14:textId="77777777" w:rsidR="00F61F89" w:rsidRPr="00C57DFD" w:rsidRDefault="00F61F89" w:rsidP="00F61F89">
            <w:pPr>
              <w:ind w:firstLine="461"/>
              <w:jc w:val="both"/>
              <w:rPr>
                <w:rFonts w:ascii="Times New Roman" w:hAnsi="Times New Roman" w:cs="Times New Roman"/>
              </w:rPr>
            </w:pPr>
            <w:r w:rsidRPr="00C57DFD">
              <w:rPr>
                <w:rFonts w:ascii="Times New Roman" w:hAnsi="Times New Roman" w:cs="Times New Roman"/>
              </w:rPr>
              <w:t>У разі зміни потреб споживання на об'єкті індивідуального побутового споживача, інформація щодо типу споживання (побутові/непобутові потреби) площадок вимірювання відображається в паспорті точки розподілу/передачі.</w:t>
            </w:r>
          </w:p>
          <w:p w14:paraId="1BA23336" w14:textId="77777777" w:rsidR="00F61F89" w:rsidRPr="00C57DFD" w:rsidRDefault="00F61F89" w:rsidP="00F61F89">
            <w:pPr>
              <w:ind w:firstLine="461"/>
              <w:jc w:val="both"/>
              <w:rPr>
                <w:rFonts w:ascii="Times New Roman" w:hAnsi="Times New Roman" w:cs="Times New Roman"/>
              </w:rPr>
            </w:pPr>
            <w:r w:rsidRPr="00C57DFD">
              <w:rPr>
                <w:rFonts w:ascii="Times New Roman" w:hAnsi="Times New Roman" w:cs="Times New Roman"/>
              </w:rPr>
              <w:t>Електрична енергія, яка використовується на об'єкті індивідуального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надання інших платних послуг, у тому числі у сфері сільського зеленого туризму тощо, обліковується за умовною (віртуальною) точкою комерційного обліку окремо та оплачується за відповідними тарифами (цінами) для непобутових споживачів електропостачальника.</w:t>
            </w:r>
          </w:p>
          <w:p w14:paraId="38935098" w14:textId="77777777" w:rsidR="00F61F89" w:rsidRPr="00C57DFD" w:rsidRDefault="00F61F89" w:rsidP="00F61F89">
            <w:pPr>
              <w:ind w:firstLine="461"/>
              <w:jc w:val="both"/>
              <w:rPr>
                <w:rFonts w:ascii="Times New Roman" w:hAnsi="Times New Roman"/>
                <w:b/>
                <w:strike/>
                <w:color w:val="0070C0"/>
              </w:rPr>
            </w:pPr>
            <w:r w:rsidRPr="00C57DFD">
              <w:rPr>
                <w:rFonts w:ascii="Times New Roman" w:hAnsi="Times New Roman" w:cs="Times New Roman"/>
              </w:rPr>
              <w:t xml:space="preserve">У разі споживання електричної енергії на об'єкті індивідуального </w:t>
            </w:r>
            <w:r w:rsidRPr="00C57DFD">
              <w:rPr>
                <w:rFonts w:ascii="Times New Roman" w:hAnsi="Times New Roman" w:cs="Times New Roman"/>
              </w:rPr>
              <w:lastRenderedPageBreak/>
              <w:t xml:space="preserve">побутового споживача </w:t>
            </w:r>
            <w:bookmarkStart w:id="3" w:name="_Hlk189554219"/>
            <w:r w:rsidRPr="00C57DFD">
              <w:rPr>
                <w:rFonts w:ascii="Times New Roman" w:hAnsi="Times New Roman" w:cs="Times New Roman"/>
              </w:rPr>
              <w:t>на непобутові потреби</w:t>
            </w:r>
            <w:bookmarkEnd w:id="3"/>
            <w:r w:rsidRPr="00C57DFD">
              <w:rPr>
                <w:rFonts w:ascii="Times New Roman" w:hAnsi="Times New Roman" w:cs="Times New Roman"/>
              </w:rPr>
              <w:t xml:space="preserve"> </w:t>
            </w:r>
            <w:bookmarkStart w:id="4" w:name="_Hlk189554262"/>
            <w:r w:rsidRPr="00C57DFD">
              <w:rPr>
                <w:rFonts w:ascii="Times New Roman" w:hAnsi="Times New Roman" w:cs="Times New Roman"/>
                <w:b/>
                <w:bCs/>
                <w:color w:val="0070C0"/>
              </w:rPr>
              <w:t>індивідуальний</w:t>
            </w:r>
            <w:bookmarkEnd w:id="4"/>
            <w:r w:rsidRPr="00C57DFD">
              <w:rPr>
                <w:rFonts w:ascii="Times New Roman" w:hAnsi="Times New Roman" w:cs="Times New Roman"/>
                <w:color w:val="0070C0"/>
              </w:rPr>
              <w:t xml:space="preserve"> </w:t>
            </w:r>
            <w:r w:rsidRPr="00C57DFD">
              <w:rPr>
                <w:rFonts w:ascii="Times New Roman" w:hAnsi="Times New Roman" w:cs="Times New Roman"/>
              </w:rPr>
              <w:t>побутовий споживач зобов'язаний звернутись до оператора системи із заявою про організацію окремого обліку споживання електричної енергії на непобутові потреби та оформлення акта розподіленої електричної енергії (додаток 11 до договору споживача про надання послуг з розподілу (передачі) електричної енергії). Організація обліку має бути здійснена шляхом створення умовних (віртуальних) точок комерційного обліку для побутових та непобутових потреб з використанням існуючого засобу вимірювальної техніки. Обсяги споживання електричної енергії на об'єкті індивідуального побутового споживача на непобутові потреби визначаються постачальником послуг комерційного обліку розрахунковим шляхом</w:t>
            </w:r>
            <w:r w:rsidRPr="00C57DFD">
              <w:rPr>
                <w:rFonts w:ascii="Times New Roman" w:hAnsi="Times New Roman"/>
                <w:color w:val="008080"/>
              </w:rPr>
              <w:t xml:space="preserve"> </w:t>
            </w:r>
            <w:r w:rsidRPr="00C57DFD">
              <w:rPr>
                <w:rFonts w:ascii="Times New Roman" w:hAnsi="Times New Roman"/>
                <w:bCs/>
                <w:color w:val="000000" w:themeColor="text1"/>
              </w:rPr>
              <w:t>в межах</w:t>
            </w:r>
            <w:r w:rsidRPr="00C57DFD">
              <w:rPr>
                <w:rFonts w:ascii="Times New Roman" w:hAnsi="Times New Roman"/>
                <w:b/>
                <w:color w:val="000000" w:themeColor="text1"/>
              </w:rPr>
              <w:t xml:space="preserve"> </w:t>
            </w:r>
            <w:r w:rsidRPr="00C57DFD">
              <w:rPr>
                <w:rFonts w:ascii="Times New Roman" w:hAnsi="Times New Roman" w:cs="Times New Roman"/>
              </w:rPr>
              <w:t>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Кабінету Міністрів України від 06 серпня 2014 року № 409 (далі - постанова КМУ № 409). Споживач зобов'язаний надати дані та документи для оформлення акта розподіленої електричної енергії.</w:t>
            </w:r>
            <w:r w:rsidRPr="00C57DFD">
              <w:rPr>
                <w:rFonts w:ascii="Times New Roman" w:hAnsi="Times New Roman"/>
                <w:color w:val="008080"/>
              </w:rPr>
              <w:t xml:space="preserve"> </w:t>
            </w:r>
          </w:p>
          <w:bookmarkEnd w:id="2"/>
          <w:p w14:paraId="1F8373E8" w14:textId="77777777" w:rsidR="00F61F89" w:rsidRPr="00C57DFD" w:rsidRDefault="00F61F89" w:rsidP="00F61F89">
            <w:pPr>
              <w:jc w:val="both"/>
              <w:rPr>
                <w:rFonts w:ascii="Times New Roman" w:hAnsi="Times New Roman" w:cs="Times New Roman"/>
              </w:rPr>
            </w:pPr>
          </w:p>
          <w:p w14:paraId="11025204" w14:textId="77777777" w:rsidR="00F61F89" w:rsidRPr="00C57DFD" w:rsidRDefault="00F61F89" w:rsidP="00F61F89">
            <w:pPr>
              <w:ind w:firstLine="461"/>
              <w:jc w:val="both"/>
              <w:rPr>
                <w:color w:val="FF0000"/>
                <w:lang w:val="ru-RU"/>
              </w:rPr>
            </w:pPr>
            <w:r w:rsidRPr="00C57DFD">
              <w:rPr>
                <w:rFonts w:ascii="Times New Roman" w:hAnsi="Times New Roman" w:cs="Times New Roman"/>
              </w:rPr>
              <w:t xml:space="preserve">У разі споживання електричної енергії на об'єкті </w:t>
            </w:r>
            <w:r w:rsidRPr="00C57DFD">
              <w:rPr>
                <w:rFonts w:ascii="Times New Roman" w:hAnsi="Times New Roman" w:cs="Times New Roman"/>
                <w:b/>
                <w:color w:val="0070C0"/>
              </w:rPr>
              <w:t>колективного побутового споживача або 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w:t>
            </w:r>
            <w:r w:rsidRPr="00C57DFD">
              <w:rPr>
                <w:bCs/>
                <w:color w:val="0070C0"/>
              </w:rPr>
              <w:t xml:space="preserve"> </w:t>
            </w:r>
            <w:r w:rsidRPr="00C57DFD">
              <w:rPr>
                <w:rFonts w:ascii="Times New Roman" w:hAnsi="Times New Roman" w:cs="Times New Roman"/>
                <w:b/>
                <w:bCs/>
                <w:color w:val="0070C0"/>
              </w:rPr>
              <w:t>такий</w:t>
            </w:r>
            <w:r w:rsidRPr="00C57DFD">
              <w:rPr>
                <w:rFonts w:ascii="Times New Roman" w:hAnsi="Times New Roman" w:cs="Times New Roman"/>
                <w:color w:val="0070C0"/>
              </w:rPr>
              <w:t xml:space="preserve"> </w:t>
            </w:r>
            <w:r w:rsidRPr="00C57DFD">
              <w:rPr>
                <w:rFonts w:ascii="Times New Roman" w:hAnsi="Times New Roman" w:cs="Times New Roman"/>
              </w:rPr>
              <w:lastRenderedPageBreak/>
              <w:t>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r w:rsidRPr="00C57DFD">
              <w:rPr>
                <w:rFonts w:ascii="Times New Roman" w:hAnsi="Times New Roman"/>
                <w:lang w:val="ru-RU"/>
              </w:rPr>
              <w:t xml:space="preserve">. </w:t>
            </w:r>
          </w:p>
          <w:p w14:paraId="2A5B5B19" w14:textId="77777777" w:rsidR="00F61F89" w:rsidRPr="00C57DFD" w:rsidRDefault="00F61F89" w:rsidP="00BA44CD">
            <w:pPr>
              <w:jc w:val="both"/>
              <w:rPr>
                <w:rFonts w:ascii="Times New Roman" w:hAnsi="Times New Roman" w:cs="Times New Roman"/>
              </w:rPr>
            </w:pPr>
          </w:p>
          <w:p w14:paraId="0DC28981" w14:textId="76CA1486" w:rsidR="00F61F89" w:rsidRPr="00C57DFD" w:rsidRDefault="00F61F89" w:rsidP="00F61F89">
            <w:pPr>
              <w:ind w:firstLine="461"/>
              <w:jc w:val="both"/>
              <w:rPr>
                <w:lang w:val="ru-RU"/>
              </w:rPr>
            </w:pPr>
            <w:r w:rsidRPr="00C57DFD">
              <w:rPr>
                <w:rFonts w:ascii="Times New Roman" w:hAnsi="Times New Roman" w:cs="Times New Roman"/>
              </w:rPr>
              <w:t xml:space="preserve">У разі виявлення оператором системи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w:t>
            </w:r>
            <w:r w:rsidRPr="00C57DFD">
              <w:rPr>
                <w:rFonts w:ascii="Times New Roman" w:hAnsi="Times New Roman" w:cs="Times New Roman"/>
                <w:b/>
                <w:bCs/>
                <w:color w:val="0070C0"/>
              </w:rPr>
              <w:t>законодавством</w:t>
            </w:r>
            <w:r w:rsidRPr="00C57DFD">
              <w:rPr>
                <w:rFonts w:ascii="Times New Roman" w:hAnsi="Times New Roman" w:cs="Times New Roman"/>
              </w:rPr>
              <w:t xml:space="preserve">) оператор системи складає акт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xml:space="preserve">, в якому зазначаються зобов'язання споживача здійснити заходи з усунення виявленого порушення шляхом негайного </w:t>
            </w:r>
            <w:r w:rsidRPr="00C57DFD">
              <w:rPr>
                <w:rFonts w:ascii="Times New Roman" w:hAnsi="Times New Roman" w:cs="Times New Roman"/>
                <w:b/>
                <w:bCs/>
                <w:color w:val="0070C0"/>
              </w:rPr>
              <w:t>(протягом одного дня)</w:t>
            </w:r>
            <w:r w:rsidRPr="00C57DFD">
              <w:rPr>
                <w:rFonts w:ascii="Times New Roman" w:hAnsi="Times New Roman" w:cs="Times New Roman"/>
                <w:color w:val="0070C0"/>
              </w:rPr>
              <w:t xml:space="preserve"> </w:t>
            </w:r>
            <w:r w:rsidRPr="00C57DFD">
              <w:rPr>
                <w:rFonts w:ascii="Times New Roman" w:hAnsi="Times New Roman" w:cs="Times New Roman"/>
              </w:rPr>
              <w:t xml:space="preserve">припинення споживання електричної енергії на непобутові потреби та протягом </w:t>
            </w:r>
            <w:r w:rsidRPr="003C5B75">
              <w:rPr>
                <w:rFonts w:ascii="Times New Roman" w:hAnsi="Times New Roman" w:cs="Times New Roman"/>
              </w:rPr>
              <w:t>30</w:t>
            </w:r>
            <w:r w:rsidRPr="00C57DFD">
              <w:rPr>
                <w:rFonts w:ascii="Times New Roman" w:hAnsi="Times New Roman" w:cs="Times New Roman"/>
              </w:rPr>
              <w:t xml:space="preserve"> днів з дня складення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xml:space="preserve"> організації комерційного обліку на непобутові потреби</w:t>
            </w:r>
            <w:r w:rsidRPr="00C57DFD">
              <w:rPr>
                <w:rFonts w:ascii="Times New Roman" w:hAnsi="Times New Roman" w:cs="Times New Roman"/>
                <w:b/>
                <w:bCs/>
                <w:color w:val="0070C0"/>
              </w:rPr>
              <w:t xml:space="preserve"> </w:t>
            </w:r>
            <w:r w:rsidRPr="00C57DFD">
              <w:rPr>
                <w:rFonts w:ascii="Times New Roman" w:hAnsi="Times New Roman" w:cs="Times New Roman"/>
              </w:rPr>
              <w:t xml:space="preserve">та укладення договору з електропостачальником за відповідним тарифом. </w:t>
            </w:r>
            <w:r w:rsidRPr="00C57DFD">
              <w:rPr>
                <w:rFonts w:ascii="Times New Roman" w:hAnsi="Times New Roman"/>
                <w:lang w:val="ru-RU"/>
              </w:rPr>
              <w:t>Підтвердженням факту споживання електричної енергії за фіксованою ціною для побутових споживачів на непобутові потреби, можуть слугувати</w:t>
            </w:r>
            <w:bookmarkStart w:id="5" w:name="_Hlk189491873"/>
            <w:r w:rsidRPr="00C57DFD">
              <w:rPr>
                <w:rFonts w:ascii="Times New Roman" w:hAnsi="Times New Roman"/>
                <w:lang w:val="ru-RU"/>
              </w:rPr>
              <w:t>:</w:t>
            </w:r>
          </w:p>
          <w:p w14:paraId="7B21CEE9" w14:textId="77777777" w:rsidR="00F61F89" w:rsidRPr="00C57DFD" w:rsidRDefault="00F61F89" w:rsidP="00F61F89">
            <w:pPr>
              <w:ind w:firstLine="461"/>
              <w:jc w:val="both"/>
              <w:rPr>
                <w:lang w:val="ru-RU"/>
              </w:rPr>
            </w:pPr>
            <w:r w:rsidRPr="00C57DFD">
              <w:rPr>
                <w:rFonts w:ascii="Times New Roman" w:hAnsi="Times New Roman"/>
                <w:lang w:val="ru-RU"/>
              </w:rPr>
              <w:t>отримана інформація від місцевих органів державної влади, місцевого самоврядування, податкової служби;</w:t>
            </w:r>
          </w:p>
          <w:p w14:paraId="5B0BB18F" w14:textId="77777777" w:rsidR="00F61F89" w:rsidRPr="00C57DFD" w:rsidRDefault="00F61F89" w:rsidP="00F61F89">
            <w:pPr>
              <w:ind w:firstLine="461"/>
              <w:jc w:val="both"/>
              <w:rPr>
                <w:lang w:val="ru-RU"/>
              </w:rPr>
            </w:pPr>
            <w:r w:rsidRPr="00C57DFD">
              <w:rPr>
                <w:rFonts w:ascii="Times New Roman" w:hAnsi="Times New Roman"/>
                <w:lang w:val="ru-RU"/>
              </w:rPr>
              <w:t>рекламні вивіски та фасадні таблички на об'єктах;</w:t>
            </w:r>
          </w:p>
          <w:p w14:paraId="6AA7B0F6" w14:textId="77777777" w:rsidR="00F61F89" w:rsidRPr="00C57DFD" w:rsidRDefault="00F61F89" w:rsidP="00F61F89">
            <w:pPr>
              <w:ind w:firstLine="461"/>
              <w:jc w:val="both"/>
              <w:rPr>
                <w:lang w:val="ru-RU"/>
              </w:rPr>
            </w:pPr>
            <w:r w:rsidRPr="00C57DFD">
              <w:rPr>
                <w:rFonts w:ascii="Times New Roman" w:hAnsi="Times New Roman"/>
                <w:lang w:val="ru-RU"/>
              </w:rPr>
              <w:t>зафіксовані фото (відео) з відповідною рекламою;</w:t>
            </w:r>
          </w:p>
          <w:p w14:paraId="3E3CAA6E" w14:textId="77777777" w:rsidR="00F61F89" w:rsidRPr="00C57DFD" w:rsidRDefault="00F61F89" w:rsidP="00F61F89">
            <w:pPr>
              <w:ind w:firstLine="461"/>
              <w:jc w:val="both"/>
              <w:rPr>
                <w:lang w:val="ru-RU"/>
              </w:rPr>
            </w:pPr>
            <w:r w:rsidRPr="00C57DFD">
              <w:rPr>
                <w:rFonts w:ascii="Times New Roman" w:hAnsi="Times New Roman"/>
                <w:lang w:val="ru-RU"/>
              </w:rPr>
              <w:lastRenderedPageBreak/>
              <w:t xml:space="preserve">рекламна інформація з продажу товарів чи надання платних послуг на відповідних сайтах мережі </w:t>
            </w:r>
            <w:r w:rsidRPr="00C57DFD">
              <w:rPr>
                <w:rFonts w:ascii="Times New Roman" w:hAnsi="Times New Roman"/>
              </w:rPr>
              <w:t>Internet</w:t>
            </w:r>
            <w:r w:rsidRPr="00C57DFD">
              <w:rPr>
                <w:rFonts w:ascii="Times New Roman" w:hAnsi="Times New Roman"/>
                <w:lang w:val="ru-RU"/>
              </w:rPr>
              <w:t xml:space="preserve"> тощо.</w:t>
            </w:r>
          </w:p>
          <w:p w14:paraId="3863085E" w14:textId="77777777" w:rsidR="00F61F89" w:rsidRPr="00C57DFD" w:rsidRDefault="00F61F89" w:rsidP="00F61F89">
            <w:pPr>
              <w:ind w:firstLine="461"/>
              <w:jc w:val="both"/>
              <w:rPr>
                <w:rFonts w:ascii="Times New Roman" w:hAnsi="Times New Roman" w:cs="Times New Roman"/>
                <w:lang w:val="ru-RU"/>
              </w:rPr>
            </w:pPr>
            <w:r w:rsidRPr="00C57DFD">
              <w:rPr>
                <w:rFonts w:ascii="Times New Roman" w:hAnsi="Times New Roman" w:cs="Times New Roman"/>
              </w:rPr>
              <w:t>Такий акт про порушення розглядається оператором системи у порядку передбаченому розділом VIII цих Правил.</w:t>
            </w:r>
          </w:p>
          <w:p w14:paraId="4A44BFC9" w14:textId="77777777" w:rsidR="00F61F89" w:rsidRPr="00C57DFD" w:rsidRDefault="00F61F89" w:rsidP="00F61F89">
            <w:pPr>
              <w:ind w:firstLine="461"/>
              <w:jc w:val="both"/>
              <w:rPr>
                <w:rFonts w:ascii="Times New Roman" w:hAnsi="Times New Roman"/>
                <w:b/>
                <w:bCs/>
                <w:lang w:val="ru-RU"/>
              </w:rPr>
            </w:pPr>
            <w:r w:rsidRPr="00C57DFD">
              <w:rPr>
                <w:rFonts w:ascii="Times New Roman" w:hAnsi="Times New Roman" w:cs="Times New Roman"/>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C57DFD">
              <w:rPr>
                <w:rFonts w:ascii="Times New Roman" w:hAnsi="Times New Roman"/>
                <w:b/>
                <w:bCs/>
                <w:lang w:val="ru-RU"/>
              </w:rPr>
              <w:t>.</w:t>
            </w:r>
          </w:p>
          <w:bookmarkEnd w:id="5"/>
          <w:p w14:paraId="4A7E605B" w14:textId="77777777" w:rsidR="00F61F89" w:rsidRPr="00C57DFD" w:rsidRDefault="00F61F89" w:rsidP="00F61F89">
            <w:pPr>
              <w:jc w:val="both"/>
              <w:rPr>
                <w:rFonts w:ascii="Times New Roman" w:hAnsi="Times New Roman"/>
                <w:b/>
                <w:bCs/>
                <w:color w:val="0070C0"/>
              </w:rPr>
            </w:pPr>
          </w:p>
          <w:p w14:paraId="6D4350D5" w14:textId="77777777" w:rsidR="00F61F89" w:rsidRPr="00C57DFD" w:rsidRDefault="00F61F89" w:rsidP="00F61F89">
            <w:pPr>
              <w:ind w:firstLine="461"/>
              <w:jc w:val="both"/>
              <w:rPr>
                <w:rFonts w:ascii="Times New Roman" w:hAnsi="Times New Roman" w:cs="Times New Roman"/>
                <w:b/>
                <w:color w:val="0070C0"/>
              </w:rPr>
            </w:pPr>
            <w:r w:rsidRPr="00C57DFD">
              <w:rPr>
                <w:rFonts w:ascii="Times New Roman" w:hAnsi="Times New Roman" w:cs="Times New Roman"/>
                <w:b/>
                <w:color w:val="0070C0"/>
              </w:rPr>
              <w:t>У разі отримання від  споживача повідомлення про припинення ним споживання електричної енергії на непобутові потреби, оператор системи  зобовˈязаний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обєкті побутового  споживача.</w:t>
            </w:r>
          </w:p>
          <w:p w14:paraId="4E9FB323" w14:textId="77777777" w:rsidR="00F61F89" w:rsidRPr="00C57DFD" w:rsidRDefault="00F61F89" w:rsidP="00F61F89">
            <w:pPr>
              <w:jc w:val="both"/>
              <w:rPr>
                <w:rFonts w:ascii="Times New Roman" w:hAnsi="Times New Roman" w:cs="Times New Roman"/>
              </w:rPr>
            </w:pPr>
          </w:p>
          <w:p w14:paraId="5FA82B51" w14:textId="77777777" w:rsidR="00F61F89" w:rsidRPr="00C57DFD" w:rsidRDefault="00F61F89" w:rsidP="00F61F89">
            <w:pPr>
              <w:ind w:firstLine="461"/>
              <w:jc w:val="both"/>
              <w:rPr>
                <w:rFonts w:ascii="Times New Roman" w:hAnsi="Times New Roman" w:cs="Times New Roman"/>
              </w:rPr>
            </w:pPr>
            <w:bookmarkStart w:id="6" w:name="_Hlk189491919"/>
            <w:r w:rsidRPr="00C57DFD">
              <w:rPr>
                <w:rFonts w:ascii="Times New Roman" w:hAnsi="Times New Roman" w:cs="Times New Roman"/>
              </w:rPr>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5192A7F4" w14:textId="77777777" w:rsidR="00F61F89" w:rsidRPr="00C57DFD" w:rsidRDefault="00F61F89" w:rsidP="00F61F89">
            <w:pPr>
              <w:ind w:firstLine="466"/>
              <w:jc w:val="both"/>
              <w:rPr>
                <w:rFonts w:ascii="Times New Roman" w:hAnsi="Times New Roman" w:cs="Times New Roman"/>
              </w:rPr>
            </w:pPr>
            <w:r w:rsidRPr="00C57DFD">
              <w:rPr>
                <w:rFonts w:ascii="Times New Roman" w:hAnsi="Times New Roman" w:cs="Times New Roman"/>
              </w:rPr>
              <w:t xml:space="preserve">У разі підтвердження за результатами обстеження внутрішніх електричних мереж факту споживання електричної енергії на непобутові </w:t>
            </w:r>
            <w:r w:rsidRPr="00C57DFD">
              <w:rPr>
                <w:rFonts w:ascii="Times New Roman" w:hAnsi="Times New Roman" w:cs="Times New Roman"/>
              </w:rPr>
              <w:lastRenderedPageBreak/>
              <w:t>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02421A34" w14:textId="77777777" w:rsidR="00F61F89" w:rsidRPr="00C57DFD" w:rsidRDefault="00F61F89" w:rsidP="00F61F89">
            <w:pPr>
              <w:ind w:firstLine="461"/>
              <w:jc w:val="both"/>
              <w:rPr>
                <w:rFonts w:ascii="Times New Roman" w:hAnsi="Times New Roman" w:cs="Times New Roman"/>
              </w:rPr>
            </w:pPr>
            <w:r w:rsidRPr="00C57DFD">
              <w:rPr>
                <w:rFonts w:ascii="Times New Roman" w:hAnsi="Times New Roman" w:cs="Times New Roman"/>
              </w:rPr>
              <w:t xml:space="preserve">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xml:space="preserve">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3CF3F935" w14:textId="77777777" w:rsidR="00F61F89" w:rsidRPr="00C57DFD" w:rsidRDefault="00F61F89" w:rsidP="00F61F89">
            <w:pPr>
              <w:ind w:firstLine="461"/>
              <w:jc w:val="both"/>
              <w:rPr>
                <w:rFonts w:ascii="Times New Roman" w:hAnsi="Times New Roman" w:cs="Times New Roman"/>
              </w:rPr>
            </w:pPr>
          </w:p>
          <w:p w14:paraId="76AC488F" w14:textId="6E6FA625" w:rsidR="00F61F89" w:rsidRPr="00C57DFD" w:rsidRDefault="00F61F89" w:rsidP="00F61F89">
            <w:pPr>
              <w:ind w:firstLine="595"/>
              <w:jc w:val="both"/>
              <w:rPr>
                <w:rFonts w:ascii="Times New Roman" w:hAnsi="Times New Roman" w:cs="Times New Roman"/>
                <w:b/>
                <w:color w:val="0070C0"/>
                <w:lang w:val="en-US"/>
              </w:rPr>
            </w:pPr>
            <w:bookmarkStart w:id="7" w:name="_Hlk189637282"/>
            <w:bookmarkEnd w:id="6"/>
            <w:r w:rsidRPr="00C57DFD">
              <w:rPr>
                <w:rFonts w:ascii="Times New Roman" w:hAnsi="Times New Roman" w:cs="Times New Roman"/>
              </w:rPr>
              <w:t xml:space="preserve">Електропостачальник, на підставі рішення комісії з розгляду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проводить перерахунок вартості за фактично спожиту електричну енергію на об'єкті споживача за</w:t>
            </w:r>
            <w:r w:rsidRPr="00C57DFD">
              <w:rPr>
                <w:rFonts w:ascii="Times New Roman" w:hAnsi="Times New Roman" w:cs="Times New Roman"/>
                <w:i/>
                <w:iCs/>
              </w:rPr>
              <w:t xml:space="preserve"> </w:t>
            </w:r>
            <w:r w:rsidRPr="00C57DFD">
              <w:rPr>
                <w:rFonts w:ascii="Times New Roman" w:hAnsi="Times New Roman" w:cs="Times New Roman"/>
              </w:rPr>
              <w:t xml:space="preserve">відповідним тарифом (ціною) згідно </w:t>
            </w:r>
            <w:r w:rsidRPr="00C57DFD">
              <w:rPr>
                <w:rFonts w:ascii="Times New Roman" w:hAnsi="Times New Roman" w:cs="Times New Roman"/>
                <w:b/>
                <w:bCs/>
                <w:color w:val="0070C0"/>
              </w:rPr>
              <w:t>з чинним</w:t>
            </w:r>
            <w:r w:rsidRPr="00C57DFD">
              <w:rPr>
                <w:rFonts w:ascii="Times New Roman" w:hAnsi="Times New Roman" w:cs="Times New Roman"/>
                <w:color w:val="0070C0"/>
              </w:rPr>
              <w:t xml:space="preserve"> </w:t>
            </w:r>
            <w:r w:rsidRPr="00C57DFD">
              <w:rPr>
                <w:rFonts w:ascii="Times New Roman" w:hAnsi="Times New Roman" w:cs="Times New Roman"/>
                <w:b/>
                <w:bCs/>
                <w:color w:val="0070C0"/>
              </w:rPr>
              <w:t>законодавством</w:t>
            </w:r>
            <w:r w:rsidRPr="00C57DFD">
              <w:rPr>
                <w:rFonts w:ascii="Times New Roman" w:hAnsi="Times New Roman" w:cs="Times New Roman"/>
              </w:rPr>
              <w:t xml:space="preserve"> </w:t>
            </w:r>
            <w:r w:rsidRPr="00C57DFD">
              <w:rPr>
                <w:rFonts w:ascii="Times New Roman" w:hAnsi="Times New Roman" w:cs="Times New Roman"/>
                <w:b/>
                <w:color w:val="0070C0"/>
              </w:rPr>
              <w:t xml:space="preserve">з дня останнього контрольного огляду засобу комерційного обліку, але не більше шести місяців до дня виявлення порушення, а у разі його не здійснення – </w:t>
            </w:r>
            <w:r w:rsidR="00E63501" w:rsidRPr="00C57DFD">
              <w:rPr>
                <w:rFonts w:ascii="Times New Roman" w:hAnsi="Times New Roman" w:cs="Times New Roman"/>
                <w:b/>
                <w:color w:val="0070C0"/>
              </w:rPr>
              <w:t xml:space="preserve"> </w:t>
            </w:r>
            <w:r w:rsidRPr="00C57DFD">
              <w:rPr>
                <w:rFonts w:ascii="Times New Roman" w:hAnsi="Times New Roman" w:cs="Times New Roman"/>
                <w:b/>
                <w:color w:val="0070C0"/>
              </w:rPr>
              <w:t xml:space="preserve">з дня 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w:t>
            </w:r>
            <w:r w:rsidRPr="00C57DFD">
              <w:rPr>
                <w:rFonts w:ascii="Times New Roman" w:hAnsi="Times New Roman" w:cs="Times New Roman"/>
                <w:b/>
                <w:color w:val="0070C0"/>
              </w:rPr>
              <w:lastRenderedPageBreak/>
              <w:t>оплати. 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bookmarkEnd w:id="7"/>
          <w:p w14:paraId="4A6892C8" w14:textId="77777777" w:rsidR="00F61F89" w:rsidRPr="00C57DFD" w:rsidRDefault="00F61F89" w:rsidP="00F61F89">
            <w:pPr>
              <w:jc w:val="both"/>
              <w:rPr>
                <w:rFonts w:ascii="Times New Roman" w:hAnsi="Times New Roman" w:cs="Times New Roman"/>
                <w:b/>
                <w:color w:val="0070C0"/>
                <w:lang w:val="en-US"/>
              </w:rPr>
            </w:pPr>
          </w:p>
          <w:p w14:paraId="28D3CDD0" w14:textId="77777777" w:rsidR="00F61F89" w:rsidRPr="00C57DFD" w:rsidRDefault="00F61F89" w:rsidP="00F61F89">
            <w:pPr>
              <w:ind w:firstLine="461"/>
              <w:jc w:val="both"/>
              <w:rPr>
                <w:rFonts w:ascii="Times New Roman" w:hAnsi="Times New Roman" w:cs="Times New Roman"/>
              </w:rPr>
            </w:pPr>
            <w:r w:rsidRPr="00C57DFD">
              <w:rPr>
                <w:rFonts w:ascii="Times New Roman" w:hAnsi="Times New Roman" w:cs="Times New Roman"/>
              </w:rPr>
              <w:t>У разі не сплати коригуючого платіжного документу у тридцятиденний строк з дня його отримання постачання електричної енергії такому споживачу припиняється за ініціативою електропостачальника в установленому цими Правилами порядку.</w:t>
            </w:r>
          </w:p>
          <w:p w14:paraId="10FF1D5E" w14:textId="77777777" w:rsidR="000B6BD2" w:rsidRPr="00C57DFD" w:rsidRDefault="000B6BD2" w:rsidP="000B6BD2">
            <w:pPr>
              <w:ind w:firstLine="466"/>
              <w:jc w:val="both"/>
              <w:rPr>
                <w:rFonts w:ascii="Times New Roman" w:hAnsi="Times New Roman" w:cs="Times New Roman"/>
                <w:b/>
                <w:bCs/>
                <w:i/>
                <w:iCs/>
                <w:strike/>
                <w:color w:val="FF0000"/>
              </w:rPr>
            </w:pPr>
            <w:bookmarkStart w:id="8" w:name="5924"/>
            <w:r w:rsidRPr="00C57DFD">
              <w:rPr>
                <w:rFonts w:ascii="Times New Roman" w:hAnsi="Times New Roman" w:cs="Times New Roman"/>
                <w:b/>
                <w:bCs/>
                <w:i/>
                <w:iCs/>
                <w:strike/>
                <w:color w:val="FF0000"/>
              </w:rPr>
              <w:t>У разі оформлення акта розподіленої електричної енергії на побутові та непобутові потреби (додаток 11 до договору споживача про надання послуг з розподілу (передачі) електричної енергії) розподіл обсягів індивідуального побутового споживача здійснюється:</w:t>
            </w:r>
          </w:p>
          <w:p w14:paraId="261669B4" w14:textId="77777777" w:rsidR="000B6BD2" w:rsidRPr="00C57DFD" w:rsidRDefault="000B6BD2" w:rsidP="000B6BD2">
            <w:pPr>
              <w:ind w:firstLine="466"/>
              <w:jc w:val="both"/>
              <w:rPr>
                <w:rFonts w:ascii="Times New Roman" w:hAnsi="Times New Roman" w:cs="Times New Roman"/>
                <w:b/>
                <w:bCs/>
                <w:i/>
                <w:iCs/>
                <w:strike/>
                <w:color w:val="FF0000"/>
              </w:rPr>
            </w:pPr>
            <w:bookmarkStart w:id="9" w:name="5925"/>
            <w:bookmarkEnd w:id="8"/>
            <w:r w:rsidRPr="00C57DFD">
              <w:rPr>
                <w:rFonts w:ascii="Times New Roman" w:hAnsi="Times New Roman" w:cs="Times New Roman"/>
                <w:b/>
                <w:bCs/>
                <w:i/>
                <w:iCs/>
                <w:strike/>
                <w:color w:val="FF0000"/>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N 409;</w:t>
            </w:r>
          </w:p>
          <w:p w14:paraId="44E1EDF7" w14:textId="77777777" w:rsidR="000B6BD2" w:rsidRPr="00C57DFD" w:rsidRDefault="000B6BD2" w:rsidP="000B6BD2">
            <w:pPr>
              <w:ind w:firstLine="466"/>
              <w:jc w:val="both"/>
              <w:rPr>
                <w:rFonts w:ascii="Times New Roman" w:hAnsi="Times New Roman" w:cs="Times New Roman"/>
                <w:b/>
                <w:bCs/>
                <w:i/>
                <w:iCs/>
                <w:strike/>
                <w:color w:val="FF0000"/>
              </w:rPr>
            </w:pPr>
            <w:bookmarkStart w:id="10" w:name="5926"/>
            <w:bookmarkEnd w:id="9"/>
            <w:r w:rsidRPr="00C57DFD">
              <w:rPr>
                <w:rFonts w:ascii="Times New Roman" w:hAnsi="Times New Roman" w:cs="Times New Roman"/>
                <w:b/>
                <w:bCs/>
                <w:i/>
                <w:iCs/>
                <w:strike/>
                <w:color w:val="FF0000"/>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N 409.</w:t>
            </w:r>
          </w:p>
          <w:bookmarkEnd w:id="10"/>
          <w:p w14:paraId="5DCE5D04" w14:textId="77777777" w:rsidR="00F61F89" w:rsidRPr="00C57DFD" w:rsidRDefault="00F61F89" w:rsidP="00F61F89">
            <w:pPr>
              <w:jc w:val="both"/>
              <w:rPr>
                <w:rFonts w:ascii="Times New Roman" w:hAnsi="Times New Roman" w:cs="Times New Roman"/>
                <w:b/>
                <w:color w:val="0070C0"/>
              </w:rPr>
            </w:pPr>
          </w:p>
          <w:p w14:paraId="573D870F" w14:textId="7B5C8DAB" w:rsidR="00F61F89" w:rsidRPr="00030F81" w:rsidRDefault="00F61F89" w:rsidP="00030F81">
            <w:pPr>
              <w:ind w:firstLine="465"/>
              <w:jc w:val="both"/>
              <w:rPr>
                <w:rFonts w:ascii="Times New Roman" w:hAnsi="Times New Roman" w:cs="Times New Roman"/>
                <w:b/>
              </w:rPr>
            </w:pPr>
            <w:r w:rsidRPr="00C57DFD">
              <w:rPr>
                <w:rFonts w:ascii="Times New Roman" w:hAnsi="Times New Roman" w:cs="Times New Roman"/>
                <w:b/>
                <w:color w:val="0070C0"/>
              </w:rPr>
              <w:t xml:space="preserve">З дня виявлення порушення споживачем цих Правил (складення акта про порушення) до дня усунення споживачем порушення </w:t>
            </w:r>
            <w:r w:rsidRPr="00C57DFD">
              <w:rPr>
                <w:rFonts w:ascii="Times New Roman" w:hAnsi="Times New Roman" w:cs="Times New Roman"/>
                <w:b/>
                <w:color w:val="0070C0"/>
                <w:lang w:val="en-US"/>
              </w:rPr>
              <w:t>(</w:t>
            </w:r>
            <w:r w:rsidRPr="00C57DFD">
              <w:rPr>
                <w:rFonts w:ascii="Times New Roman" w:hAnsi="Times New Roman" w:cs="Times New Roman"/>
                <w:b/>
                <w:color w:val="0070C0"/>
              </w:rPr>
              <w:t xml:space="preserve">зокрема, </w:t>
            </w:r>
            <w:r w:rsidRPr="00C57DFD">
              <w:rPr>
                <w:rFonts w:ascii="Times New Roman" w:hAnsi="Times New Roman" w:cs="Times New Roman"/>
                <w:b/>
                <w:color w:val="0070C0"/>
              </w:rPr>
              <w:lastRenderedPageBreak/>
              <w:t>врегулювання договірних відносин у порядку, передбаченому цим пунктом Правил) нарахування вартості фактично спожитої електричної енергії споживачем здійснюється електропостачальником за ціною для непобутових потреб.</w:t>
            </w:r>
          </w:p>
          <w:p w14:paraId="784E2CF4" w14:textId="77777777" w:rsidR="00F61F89" w:rsidRPr="00C57DFD" w:rsidRDefault="00F61F89" w:rsidP="009F6A7C">
            <w:pPr>
              <w:jc w:val="center"/>
              <w:rPr>
                <w:rFonts w:ascii="Times New Roman" w:hAnsi="Times New Roman" w:cs="Times New Roman"/>
                <w:b/>
              </w:rPr>
            </w:pPr>
          </w:p>
        </w:tc>
        <w:tc>
          <w:tcPr>
            <w:tcW w:w="4044" w:type="dxa"/>
            <w:gridSpan w:val="3"/>
          </w:tcPr>
          <w:p w14:paraId="685365B7" w14:textId="77777777" w:rsidR="00E95C51" w:rsidRPr="00C57DFD" w:rsidRDefault="00354746" w:rsidP="00E95C51">
            <w:pPr>
              <w:jc w:val="center"/>
              <w:rPr>
                <w:rFonts w:ascii="Times New Roman" w:hAnsi="Times New Roman" w:cs="Times New Roman"/>
                <w:b/>
                <w:bCs/>
              </w:rPr>
            </w:pPr>
            <w:r w:rsidRPr="00C57DFD">
              <w:rPr>
                <w:rFonts w:ascii="Times New Roman" w:hAnsi="Times New Roman" w:cs="Times New Roman"/>
                <w:b/>
              </w:rPr>
              <w:lastRenderedPageBreak/>
              <w:t>АТ «ДТЕК ДНІПРОВСЬКІ ЕЛЕКТРОМЕРЕЖІ»</w:t>
            </w:r>
            <w:r w:rsidR="00E95C51">
              <w:rPr>
                <w:rFonts w:ascii="Times New Roman" w:hAnsi="Times New Roman" w:cs="Times New Roman"/>
                <w:b/>
              </w:rPr>
              <w:t xml:space="preserve">/ </w:t>
            </w:r>
            <w:r w:rsidR="00E95C51" w:rsidRPr="00C57DFD">
              <w:rPr>
                <w:rFonts w:ascii="Times New Roman" w:hAnsi="Times New Roman" w:cs="Times New Roman"/>
                <w:b/>
                <w:bCs/>
                <w:lang w:val="en-GB"/>
              </w:rPr>
              <w:t>ПрАТ «ДТЕК КИЇВСЬКІ ЕЛЕКТРОМЕРЕЖІ»</w:t>
            </w:r>
          </w:p>
          <w:p w14:paraId="2942E73B" w14:textId="6271FD03" w:rsidR="00354746" w:rsidRPr="00C57DFD" w:rsidRDefault="00354746" w:rsidP="004D3787">
            <w:pPr>
              <w:jc w:val="center"/>
              <w:rPr>
                <w:rFonts w:ascii="Times New Roman" w:hAnsi="Times New Roman" w:cs="Times New Roman"/>
                <w:b/>
                <w:lang w:val="en-US"/>
              </w:rPr>
            </w:pPr>
          </w:p>
          <w:p w14:paraId="1D35DA7E" w14:textId="77777777" w:rsidR="00354746" w:rsidRPr="00C57DFD" w:rsidRDefault="00354746" w:rsidP="00354746">
            <w:pPr>
              <w:jc w:val="center"/>
              <w:rPr>
                <w:rFonts w:ascii="Times New Roman" w:hAnsi="Times New Roman" w:cs="Times New Roman"/>
                <w:b/>
                <w:lang w:val="en-US"/>
              </w:rPr>
            </w:pPr>
          </w:p>
          <w:p w14:paraId="7739324C" w14:textId="77777777" w:rsidR="00354746" w:rsidRPr="00C57DFD" w:rsidRDefault="00354746" w:rsidP="00354746">
            <w:pPr>
              <w:spacing w:after="160" w:line="259" w:lineRule="auto"/>
              <w:ind w:firstLine="461"/>
              <w:jc w:val="both"/>
              <w:rPr>
                <w:rFonts w:ascii="Times New Roman" w:eastAsia="Calibri" w:hAnsi="Times New Roman" w:cs="Times New Roman"/>
              </w:rPr>
            </w:pPr>
            <w:r w:rsidRPr="00C57DFD">
              <w:rPr>
                <w:rFonts w:ascii="Times New Roman" w:eastAsia="Calibri" w:hAnsi="Times New Roman" w:cs="Times New Roman"/>
              </w:rPr>
              <w:lastRenderedPageBreak/>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684B7F20" w14:textId="77777777" w:rsidR="00354746" w:rsidRPr="00C57DFD" w:rsidRDefault="00354746" w:rsidP="00354746">
            <w:pPr>
              <w:spacing w:after="160" w:line="259" w:lineRule="auto"/>
              <w:ind w:firstLine="461"/>
              <w:jc w:val="both"/>
              <w:rPr>
                <w:rFonts w:ascii="Times New Roman" w:eastAsia="Calibri" w:hAnsi="Times New Roman" w:cs="Times New Roman"/>
              </w:rPr>
            </w:pPr>
            <w:r w:rsidRPr="00C57DFD">
              <w:rPr>
                <w:rFonts w:ascii="Times New Roman" w:eastAsia="Calibri" w:hAnsi="Times New Roman" w:cs="Times New Roman"/>
              </w:rPr>
              <w:t>…</w:t>
            </w:r>
          </w:p>
          <w:p w14:paraId="7123427C" w14:textId="49688A0F" w:rsidR="00354746" w:rsidRPr="00C57DFD" w:rsidRDefault="00354746" w:rsidP="004F29EF">
            <w:pPr>
              <w:spacing w:after="160" w:line="259" w:lineRule="auto"/>
              <w:ind w:firstLine="461"/>
              <w:jc w:val="both"/>
              <w:rPr>
                <w:rFonts w:ascii="Times New Roman" w:eastAsia="Calibri" w:hAnsi="Times New Roman" w:cs="Times New Roman"/>
                <w:color w:val="7030A0"/>
              </w:rPr>
            </w:pPr>
            <w:r w:rsidRPr="00C57DFD">
              <w:rPr>
                <w:rFonts w:ascii="Times New Roman" w:eastAsia="Calibri" w:hAnsi="Times New Roman" w:cs="Times New Roman"/>
              </w:rPr>
              <w:t xml:space="preserve">У разі виявлення оператором системи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w:t>
            </w:r>
            <w:r w:rsidRPr="00C57DFD">
              <w:rPr>
                <w:rFonts w:ascii="Times New Roman" w:eastAsia="Calibri" w:hAnsi="Times New Roman" w:cs="Times New Roman"/>
                <w:b/>
                <w:bCs/>
                <w:color w:val="0070C0"/>
              </w:rPr>
              <w:t>законодавством</w:t>
            </w:r>
            <w:r w:rsidRPr="00C57DFD">
              <w:rPr>
                <w:rFonts w:ascii="Times New Roman" w:eastAsia="Calibri" w:hAnsi="Times New Roman" w:cs="Times New Roman"/>
              </w:rPr>
              <w:t xml:space="preserve">) оператор системи складає акт про порушення </w:t>
            </w:r>
            <w:r w:rsidRPr="00C57DFD">
              <w:rPr>
                <w:rFonts w:ascii="Times New Roman" w:eastAsia="Calibri" w:hAnsi="Times New Roman" w:cs="Times New Roman"/>
                <w:b/>
                <w:bCs/>
                <w:color w:val="0070C0"/>
              </w:rPr>
              <w:t>цих Правил</w:t>
            </w:r>
            <w:r w:rsidRPr="00C57DFD">
              <w:rPr>
                <w:rFonts w:ascii="Times New Roman" w:eastAsia="Calibri" w:hAnsi="Times New Roman" w:cs="Times New Roman"/>
              </w:rPr>
              <w:t xml:space="preserve">, </w:t>
            </w:r>
            <w:r w:rsidRPr="00C57DFD">
              <w:rPr>
                <w:rFonts w:ascii="Times New Roman" w:eastAsia="Calibri" w:hAnsi="Times New Roman" w:cs="Arial"/>
              </w:rPr>
              <w:t xml:space="preserve">в якому зазначаються зобов'язання споживача здійснити заходи з усунення виявленого порушення. </w:t>
            </w:r>
            <w:r w:rsidRPr="00C57DFD">
              <w:rPr>
                <w:rFonts w:ascii="Times New Roman" w:eastAsia="Calibri" w:hAnsi="Times New Roman" w:cs="Arial"/>
                <w:b/>
                <w:bCs/>
                <w:color w:val="7030A0"/>
              </w:rPr>
              <w:t xml:space="preserve">Таке порушення цих Правил може бути усунуто шляхом </w:t>
            </w:r>
            <w:r w:rsidRPr="00C57DFD">
              <w:rPr>
                <w:rFonts w:ascii="Times New Roman" w:eastAsia="Calibri" w:hAnsi="Times New Roman" w:cs="Arial"/>
                <w:b/>
                <w:bCs/>
                <w:strike/>
                <w:color w:val="7030A0"/>
              </w:rPr>
              <w:t xml:space="preserve">негайного (протягом одного дня) </w:t>
            </w:r>
            <w:r w:rsidRPr="00C57DFD">
              <w:rPr>
                <w:rFonts w:ascii="Times New Roman" w:eastAsia="Calibri" w:hAnsi="Times New Roman" w:cs="Arial"/>
                <w:b/>
                <w:bCs/>
                <w:color w:val="7030A0"/>
              </w:rPr>
              <w:t>припинення споживання електричної енергії на непобутові потреби</w:t>
            </w:r>
            <w:r w:rsidRPr="00C57DFD">
              <w:rPr>
                <w:rFonts w:ascii="Times New Roman" w:eastAsia="Calibri" w:hAnsi="Times New Roman" w:cs="Times New Roman"/>
                <w:b/>
                <w:bCs/>
                <w:color w:val="7030A0"/>
              </w:rPr>
              <w:t xml:space="preserve"> та/або </w:t>
            </w:r>
            <w:r w:rsidRPr="00C57DFD">
              <w:rPr>
                <w:rFonts w:ascii="Times New Roman" w:eastAsia="Calibri" w:hAnsi="Times New Roman" w:cs="Times New Roman"/>
                <w:b/>
                <w:bCs/>
                <w:strike/>
                <w:color w:val="7030A0"/>
              </w:rPr>
              <w:t>протягом 30 днів з дня складення акта про порушення цих Правил</w:t>
            </w:r>
            <w:r w:rsidRPr="00C57DFD">
              <w:rPr>
                <w:rFonts w:ascii="Times New Roman" w:eastAsia="Calibri" w:hAnsi="Times New Roman" w:cs="Times New Roman"/>
                <w:color w:val="7030A0"/>
              </w:rPr>
              <w:t xml:space="preserve"> </w:t>
            </w:r>
            <w:r w:rsidRPr="00C57DFD">
              <w:rPr>
                <w:rFonts w:ascii="Times New Roman" w:eastAsia="Calibri" w:hAnsi="Times New Roman" w:cs="Times New Roman"/>
              </w:rPr>
              <w:t>організації комерційного обліку на непобутові потреби</w:t>
            </w:r>
            <w:r w:rsidRPr="00C57DFD">
              <w:rPr>
                <w:rFonts w:ascii="Times New Roman" w:eastAsia="Calibri" w:hAnsi="Times New Roman" w:cs="Times New Roman"/>
                <w:b/>
                <w:bCs/>
                <w:color w:val="0070C0"/>
              </w:rPr>
              <w:t xml:space="preserve"> </w:t>
            </w:r>
            <w:r w:rsidRPr="00C57DFD">
              <w:rPr>
                <w:rFonts w:ascii="Times New Roman" w:eastAsia="Calibri" w:hAnsi="Times New Roman" w:cs="Times New Roman"/>
              </w:rPr>
              <w:t>та</w:t>
            </w:r>
            <w:r w:rsidRPr="00C57DFD">
              <w:rPr>
                <w:rFonts w:ascii="Times New Roman" w:eastAsia="Calibri" w:hAnsi="Times New Roman" w:cs="Times New Roman"/>
                <w:b/>
                <w:bCs/>
              </w:rPr>
              <w:t>/</w:t>
            </w:r>
            <w:r w:rsidRPr="00C57DFD">
              <w:rPr>
                <w:rFonts w:ascii="Times New Roman" w:eastAsia="Calibri" w:hAnsi="Times New Roman" w:cs="Times New Roman"/>
                <w:b/>
                <w:bCs/>
                <w:color w:val="7030A0"/>
              </w:rPr>
              <w:t>або</w:t>
            </w:r>
            <w:r w:rsidRPr="00C57DFD">
              <w:rPr>
                <w:rFonts w:ascii="Times New Roman" w:eastAsia="Calibri" w:hAnsi="Times New Roman" w:cs="Times New Roman"/>
              </w:rPr>
              <w:t xml:space="preserve"> укладення договору з електропостачальником за відповідним тарифом </w:t>
            </w:r>
            <w:r w:rsidRPr="00C57DFD">
              <w:rPr>
                <w:rFonts w:ascii="Times New Roman" w:eastAsia="Calibri" w:hAnsi="Times New Roman" w:cs="Times New Roman"/>
                <w:b/>
                <w:bCs/>
                <w:color w:val="7030A0"/>
              </w:rPr>
              <w:t>та/або оформлення акта розподіленої електричної енергії.</w:t>
            </w:r>
            <w:r w:rsidRPr="00C57DFD">
              <w:rPr>
                <w:rFonts w:ascii="Times New Roman" w:eastAsia="Calibri" w:hAnsi="Times New Roman" w:cs="Times New Roman"/>
                <w:color w:val="7030A0"/>
              </w:rPr>
              <w:t xml:space="preserve"> </w:t>
            </w:r>
            <w:r w:rsidRPr="00C57DFD">
              <w:rPr>
                <w:rFonts w:ascii="Times New Roman" w:eastAsia="Calibri" w:hAnsi="Times New Roman" w:cs="Arial"/>
              </w:rPr>
              <w:t>Підтвердженням факту споживання електричної енергії за фіксованою ціною для побутових споживачів на непобутові потреби, можуть слугувати:</w:t>
            </w:r>
          </w:p>
          <w:p w14:paraId="70BA82CF" w14:textId="77777777" w:rsidR="00354746" w:rsidRPr="00C57DFD" w:rsidRDefault="00354746" w:rsidP="00354746">
            <w:pPr>
              <w:spacing w:after="160" w:line="259" w:lineRule="auto"/>
              <w:ind w:firstLine="461"/>
              <w:jc w:val="both"/>
              <w:rPr>
                <w:rFonts w:ascii="Calibri" w:eastAsia="Calibri" w:hAnsi="Calibri" w:cs="Arial"/>
              </w:rPr>
            </w:pPr>
            <w:r w:rsidRPr="00C57DFD">
              <w:rPr>
                <w:rFonts w:ascii="Times New Roman" w:eastAsia="Calibri" w:hAnsi="Times New Roman" w:cs="Arial"/>
              </w:rPr>
              <w:lastRenderedPageBreak/>
              <w:t>отримана інформація від місцевих органів державної влади, місцевого самоврядування, податкової служби;</w:t>
            </w:r>
          </w:p>
          <w:p w14:paraId="3E393177" w14:textId="77777777" w:rsidR="00354746" w:rsidRPr="00C57DFD" w:rsidRDefault="00354746" w:rsidP="00354746">
            <w:pPr>
              <w:spacing w:after="160" w:line="259" w:lineRule="auto"/>
              <w:ind w:firstLine="461"/>
              <w:jc w:val="both"/>
              <w:rPr>
                <w:rFonts w:ascii="Calibri" w:eastAsia="Calibri" w:hAnsi="Calibri" w:cs="Arial"/>
              </w:rPr>
            </w:pPr>
            <w:r w:rsidRPr="00C57DFD">
              <w:rPr>
                <w:rFonts w:ascii="Times New Roman" w:eastAsia="Calibri" w:hAnsi="Times New Roman" w:cs="Arial"/>
              </w:rPr>
              <w:t>рекламні вивіски та фасадні таблички на об'єктах;</w:t>
            </w:r>
          </w:p>
          <w:p w14:paraId="332B7C38" w14:textId="77777777" w:rsidR="00354746" w:rsidRPr="00C57DFD" w:rsidRDefault="00354746" w:rsidP="00354746">
            <w:pPr>
              <w:spacing w:after="160" w:line="259" w:lineRule="auto"/>
              <w:ind w:firstLine="461"/>
              <w:jc w:val="both"/>
              <w:rPr>
                <w:rFonts w:ascii="Calibri" w:eastAsia="Calibri" w:hAnsi="Calibri" w:cs="Arial"/>
              </w:rPr>
            </w:pPr>
            <w:r w:rsidRPr="00C57DFD">
              <w:rPr>
                <w:rFonts w:ascii="Times New Roman" w:eastAsia="Calibri" w:hAnsi="Times New Roman" w:cs="Arial"/>
              </w:rPr>
              <w:t>зафіксовані фото (відео) з відповідною рекламою;</w:t>
            </w:r>
          </w:p>
          <w:p w14:paraId="26494FF4" w14:textId="77777777" w:rsidR="00354746" w:rsidRPr="00C57DFD" w:rsidRDefault="00354746" w:rsidP="00354746">
            <w:pPr>
              <w:spacing w:after="160" w:line="259" w:lineRule="auto"/>
              <w:ind w:firstLine="461"/>
              <w:jc w:val="both"/>
              <w:rPr>
                <w:rFonts w:ascii="Calibri" w:eastAsia="Calibri" w:hAnsi="Calibri" w:cs="Arial"/>
              </w:rPr>
            </w:pPr>
            <w:r w:rsidRPr="00C57DFD">
              <w:rPr>
                <w:rFonts w:ascii="Times New Roman" w:eastAsia="Calibri" w:hAnsi="Times New Roman" w:cs="Arial"/>
              </w:rPr>
              <w:t xml:space="preserve">рекламна інформація з продажу товарів чи надання платних послуг на відповідних сайтах мережі </w:t>
            </w:r>
            <w:r w:rsidRPr="00C57DFD">
              <w:rPr>
                <w:rFonts w:ascii="Times New Roman" w:eastAsia="Calibri" w:hAnsi="Times New Roman" w:cs="Arial"/>
                <w:lang w:val="en-GB"/>
              </w:rPr>
              <w:t>Internet</w:t>
            </w:r>
            <w:r w:rsidRPr="00C57DFD">
              <w:rPr>
                <w:rFonts w:ascii="Times New Roman" w:eastAsia="Calibri" w:hAnsi="Times New Roman" w:cs="Arial"/>
              </w:rPr>
              <w:t xml:space="preserve"> тощо.</w:t>
            </w:r>
          </w:p>
          <w:p w14:paraId="658D14C9" w14:textId="77777777" w:rsidR="00354746" w:rsidRPr="00C57DFD" w:rsidRDefault="00354746" w:rsidP="00354746">
            <w:pPr>
              <w:spacing w:after="160" w:line="259" w:lineRule="auto"/>
              <w:ind w:firstLine="461"/>
              <w:jc w:val="both"/>
              <w:rPr>
                <w:rFonts w:ascii="Times New Roman" w:eastAsia="Calibri" w:hAnsi="Times New Roman" w:cs="Times New Roman"/>
              </w:rPr>
            </w:pPr>
            <w:r w:rsidRPr="00C57DFD">
              <w:rPr>
                <w:rFonts w:ascii="Times New Roman" w:eastAsia="Calibri" w:hAnsi="Times New Roman" w:cs="Times New Roman"/>
              </w:rPr>
              <w:t>Такий акт про порушення розглядається оператором системи у порядку передбаченому розділом VIII цих Правил.</w:t>
            </w:r>
          </w:p>
          <w:p w14:paraId="0BF2FD28" w14:textId="7063585B" w:rsidR="00D174E0" w:rsidRPr="00C57DFD" w:rsidRDefault="00354746" w:rsidP="00354746">
            <w:pPr>
              <w:ind w:left="-16" w:firstLine="425"/>
              <w:jc w:val="both"/>
              <w:rPr>
                <w:rFonts w:ascii="Times New Roman" w:eastAsia="Calibri" w:hAnsi="Times New Roman" w:cs="Arial"/>
                <w:b/>
                <w:bCs/>
                <w:lang w:val="ru-RU"/>
              </w:rPr>
            </w:pPr>
            <w:r w:rsidRPr="00C57DFD">
              <w:rPr>
                <w:rFonts w:ascii="Times New Roman" w:eastAsia="Calibri" w:hAnsi="Times New Roman" w:cs="Times New Roman"/>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C57DFD">
              <w:rPr>
                <w:rFonts w:ascii="Times New Roman" w:eastAsia="Calibri" w:hAnsi="Times New Roman" w:cs="Arial"/>
                <w:b/>
                <w:bCs/>
                <w:lang w:val="ru-RU"/>
              </w:rPr>
              <w:t>.</w:t>
            </w:r>
          </w:p>
          <w:p w14:paraId="6B254EF0" w14:textId="77777777" w:rsidR="00F73186" w:rsidRPr="00C57DFD" w:rsidRDefault="00F73186" w:rsidP="00354746">
            <w:pPr>
              <w:ind w:left="-16" w:firstLine="425"/>
              <w:jc w:val="both"/>
              <w:rPr>
                <w:rFonts w:ascii="Times New Roman" w:hAnsi="Times New Roman" w:cs="Times New Roman"/>
                <w:b/>
                <w:bCs/>
                <w:lang w:val="en-US"/>
              </w:rPr>
            </w:pPr>
          </w:p>
          <w:p w14:paraId="676AA309" w14:textId="285ED64E" w:rsidR="00354746" w:rsidRPr="00C57DFD" w:rsidRDefault="00354746" w:rsidP="00354746">
            <w:pPr>
              <w:spacing w:after="160" w:line="259" w:lineRule="auto"/>
              <w:ind w:firstLine="461"/>
              <w:jc w:val="both"/>
              <w:rPr>
                <w:rFonts w:ascii="Times New Roman" w:eastAsia="Calibri" w:hAnsi="Times New Roman" w:cs="Arial"/>
                <w:bCs/>
              </w:rPr>
            </w:pPr>
            <w:r w:rsidRPr="00C57DFD">
              <w:rPr>
                <w:rFonts w:ascii="Times New Roman" w:eastAsia="Calibri" w:hAnsi="Times New Roman" w:cs="Arial"/>
                <w:bCs/>
              </w:rPr>
              <w:t>У разі отримання від споживача повідомлення про припинення ним споживання електричної енергії на непобутові потреби, оператор системи  зобовˈязаний</w:t>
            </w:r>
            <w:r w:rsidRPr="00C57DFD">
              <w:rPr>
                <w:rFonts w:ascii="Times New Roman" w:eastAsia="Calibri" w:hAnsi="Times New Roman" w:cs="Arial"/>
                <w:bCs/>
                <w:i/>
                <w:iCs/>
              </w:rPr>
              <w:t xml:space="preserve"> </w:t>
            </w:r>
            <w:r w:rsidRPr="00C57DFD">
              <w:rPr>
                <w:rFonts w:ascii="Times New Roman" w:eastAsia="Calibri" w:hAnsi="Times New Roman" w:cs="Arial"/>
                <w:bCs/>
              </w:rPr>
              <w:t xml:space="preserve">протягом </w:t>
            </w:r>
            <w:r w:rsidRPr="00C57DFD">
              <w:rPr>
                <w:rFonts w:ascii="Times New Roman" w:eastAsia="Calibri" w:hAnsi="Times New Roman" w:cs="Arial"/>
                <w:b/>
                <w:color w:val="7030A0"/>
              </w:rPr>
              <w:t>20</w:t>
            </w:r>
            <w:r w:rsidRPr="00C57DFD">
              <w:rPr>
                <w:rFonts w:ascii="Times New Roman" w:eastAsia="Calibri" w:hAnsi="Times New Roman" w:cs="Arial"/>
                <w:bCs/>
              </w:rPr>
              <w:t xml:space="preserve">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w:t>
            </w:r>
            <w:r w:rsidR="001E1B88" w:rsidRPr="00C57DFD">
              <w:rPr>
                <w:rFonts w:ascii="Times New Roman" w:eastAsia="Calibri" w:hAnsi="Times New Roman" w:cs="Arial"/>
                <w:bCs/>
              </w:rPr>
              <w:t>об’єкті</w:t>
            </w:r>
            <w:r w:rsidRPr="00C57DFD">
              <w:rPr>
                <w:rFonts w:ascii="Times New Roman" w:eastAsia="Calibri" w:hAnsi="Times New Roman" w:cs="Arial"/>
                <w:bCs/>
              </w:rPr>
              <w:t xml:space="preserve"> побутового  споживача. </w:t>
            </w:r>
          </w:p>
          <w:p w14:paraId="00FD7E58" w14:textId="77777777" w:rsidR="00354746" w:rsidRPr="00C57DFD" w:rsidRDefault="00354746" w:rsidP="00354746">
            <w:pPr>
              <w:spacing w:after="160" w:line="259" w:lineRule="auto"/>
              <w:ind w:firstLine="461"/>
              <w:jc w:val="both"/>
              <w:rPr>
                <w:rFonts w:ascii="Calibri" w:eastAsia="Calibri" w:hAnsi="Calibri" w:cs="Arial"/>
                <w:color w:val="7030A0"/>
              </w:rPr>
            </w:pPr>
            <w:r w:rsidRPr="00C57DFD">
              <w:rPr>
                <w:rFonts w:ascii="Times New Roman" w:eastAsia="Calibri" w:hAnsi="Times New Roman" w:cs="Arial"/>
                <w:b/>
                <w:color w:val="7030A0"/>
              </w:rPr>
              <w:t>Підтвердженням факту припинення можуть слугувати:</w:t>
            </w:r>
          </w:p>
          <w:p w14:paraId="17E4A2EE" w14:textId="77777777" w:rsidR="00354746" w:rsidRPr="00C57DFD" w:rsidRDefault="00354746" w:rsidP="00354746">
            <w:pPr>
              <w:spacing w:after="160" w:line="259" w:lineRule="auto"/>
              <w:ind w:firstLine="461"/>
              <w:jc w:val="both"/>
              <w:rPr>
                <w:rFonts w:ascii="Calibri" w:eastAsia="Calibri" w:hAnsi="Calibri" w:cs="Arial"/>
                <w:b/>
                <w:bCs/>
                <w:color w:val="7030A0"/>
              </w:rPr>
            </w:pPr>
            <w:r w:rsidRPr="00C57DFD">
              <w:rPr>
                <w:rFonts w:ascii="Times New Roman" w:eastAsia="Calibri" w:hAnsi="Times New Roman" w:cs="Arial"/>
                <w:b/>
                <w:bCs/>
                <w:color w:val="7030A0"/>
              </w:rPr>
              <w:lastRenderedPageBreak/>
              <w:t xml:space="preserve">інформування місцевих органів державної влади, місцевого самоврядування, податкової служби про припинення </w:t>
            </w:r>
            <w:r w:rsidRPr="00C57DFD">
              <w:rPr>
                <w:rFonts w:ascii="Times New Roman" w:eastAsia="Calibri" w:hAnsi="Times New Roman" w:cs="Times New Roman"/>
                <w:b/>
                <w:bCs/>
                <w:color w:val="7030A0"/>
              </w:rPr>
              <w:t>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w:t>
            </w:r>
            <w:r w:rsidRPr="00C57DFD">
              <w:rPr>
                <w:rFonts w:ascii="Times New Roman" w:eastAsia="Calibri" w:hAnsi="Times New Roman" w:cs="Arial"/>
                <w:b/>
                <w:bCs/>
                <w:color w:val="7030A0"/>
              </w:rPr>
              <w:t>;</w:t>
            </w:r>
          </w:p>
          <w:p w14:paraId="394B3757" w14:textId="77777777" w:rsidR="00354746" w:rsidRPr="00C57DFD" w:rsidRDefault="00354746" w:rsidP="00354746">
            <w:pPr>
              <w:spacing w:after="160" w:line="259" w:lineRule="auto"/>
              <w:ind w:firstLine="461"/>
              <w:jc w:val="both"/>
              <w:rPr>
                <w:rFonts w:ascii="Calibri" w:eastAsia="Calibri" w:hAnsi="Calibri" w:cs="Arial"/>
                <w:b/>
                <w:bCs/>
                <w:color w:val="7030A0"/>
              </w:rPr>
            </w:pPr>
            <w:r w:rsidRPr="00C57DFD">
              <w:rPr>
                <w:rFonts w:ascii="Times New Roman" w:eastAsia="Calibri" w:hAnsi="Times New Roman" w:cs="Arial"/>
                <w:b/>
                <w:bCs/>
                <w:color w:val="7030A0"/>
              </w:rPr>
              <w:t>демонтаж рекламних вивісок та фасадних табличок на об'єктах;</w:t>
            </w:r>
          </w:p>
          <w:p w14:paraId="1596D066" w14:textId="77777777" w:rsidR="00354746" w:rsidRPr="00C57DFD" w:rsidRDefault="00354746" w:rsidP="00354746">
            <w:pPr>
              <w:spacing w:after="160" w:line="259" w:lineRule="auto"/>
              <w:ind w:firstLine="461"/>
              <w:jc w:val="both"/>
              <w:rPr>
                <w:rFonts w:ascii="Calibri" w:eastAsia="Calibri" w:hAnsi="Calibri" w:cs="Arial"/>
                <w:b/>
                <w:bCs/>
                <w:color w:val="7030A0"/>
              </w:rPr>
            </w:pPr>
            <w:r w:rsidRPr="00C57DFD">
              <w:rPr>
                <w:rFonts w:ascii="Times New Roman" w:eastAsia="Calibri" w:hAnsi="Times New Roman" w:cs="Arial"/>
                <w:b/>
                <w:bCs/>
                <w:color w:val="7030A0"/>
              </w:rPr>
              <w:t xml:space="preserve">видання відповідної реклами/рекламної інформації з продажу товарів чи надання платних послуг на відповідних сайтах мережі </w:t>
            </w:r>
            <w:r w:rsidRPr="00C57DFD">
              <w:rPr>
                <w:rFonts w:ascii="Times New Roman" w:eastAsia="Calibri" w:hAnsi="Times New Roman" w:cs="Arial"/>
                <w:b/>
                <w:bCs/>
                <w:color w:val="7030A0"/>
                <w:lang w:val="en-GB"/>
              </w:rPr>
              <w:t>Internet</w:t>
            </w:r>
            <w:r w:rsidRPr="00C57DFD">
              <w:rPr>
                <w:rFonts w:ascii="Times New Roman" w:eastAsia="Calibri" w:hAnsi="Times New Roman" w:cs="Arial"/>
                <w:b/>
                <w:bCs/>
                <w:color w:val="7030A0"/>
              </w:rPr>
              <w:t xml:space="preserve"> тощо.</w:t>
            </w:r>
          </w:p>
          <w:p w14:paraId="55C5954C" w14:textId="77777777" w:rsidR="00354746" w:rsidRPr="00C57DFD" w:rsidRDefault="00354746" w:rsidP="00354746">
            <w:pPr>
              <w:spacing w:after="160" w:line="259" w:lineRule="auto"/>
              <w:ind w:firstLine="461"/>
              <w:jc w:val="both"/>
              <w:rPr>
                <w:rFonts w:ascii="Times New Roman" w:eastAsia="Calibri" w:hAnsi="Times New Roman" w:cs="Arial"/>
                <w:b/>
                <w:bCs/>
                <w:color w:val="7030A0"/>
              </w:rPr>
            </w:pPr>
            <w:r w:rsidRPr="00C57DFD">
              <w:rPr>
                <w:rFonts w:ascii="Times New Roman" w:eastAsia="Calibri" w:hAnsi="Times New Roman" w:cs="Arial"/>
                <w:b/>
                <w:bCs/>
                <w:color w:val="7030A0"/>
              </w:rPr>
              <w:t>Датою відновлення споживання на побутові потреби є дата технічної перевірки, якою підтверджено припинення споживання електричної енергії на непобутові потреби на обєкті споживача.</w:t>
            </w:r>
          </w:p>
          <w:p w14:paraId="17FD5FF3" w14:textId="144B035F" w:rsidR="00354746" w:rsidRPr="00C57DFD" w:rsidRDefault="00354746" w:rsidP="00354746">
            <w:pPr>
              <w:spacing w:after="160" w:line="259" w:lineRule="auto"/>
              <w:ind w:firstLine="461"/>
              <w:jc w:val="both"/>
              <w:rPr>
                <w:rFonts w:ascii="Times New Roman" w:eastAsia="Calibri" w:hAnsi="Times New Roman" w:cs="Arial"/>
                <w:b/>
                <w:bCs/>
                <w:color w:val="7030A0"/>
              </w:rPr>
            </w:pPr>
            <w:r w:rsidRPr="00C57DFD">
              <w:rPr>
                <w:rFonts w:ascii="Times New Roman" w:eastAsia="Calibri" w:hAnsi="Times New Roman" w:cs="Arial"/>
                <w:b/>
                <w:bCs/>
                <w:color w:val="7030A0"/>
              </w:rPr>
              <w:t>Усунення порушення шляхом припи</w:t>
            </w:r>
            <w:r w:rsidR="00A92EFD" w:rsidRPr="00C57DFD">
              <w:rPr>
                <w:rFonts w:ascii="Times New Roman" w:eastAsia="Calibri" w:hAnsi="Times New Roman" w:cs="Arial"/>
                <w:b/>
                <w:bCs/>
                <w:color w:val="7030A0"/>
              </w:rPr>
              <w:t>не</w:t>
            </w:r>
            <w:r w:rsidRPr="00C57DFD">
              <w:rPr>
                <w:rFonts w:ascii="Times New Roman" w:eastAsia="Calibri" w:hAnsi="Times New Roman" w:cs="Arial"/>
                <w:b/>
                <w:bCs/>
                <w:color w:val="7030A0"/>
              </w:rPr>
              <w:t>ння споживання може бути здійснено до розгляду акту на Комісії.</w:t>
            </w:r>
          </w:p>
          <w:p w14:paraId="6E56B0DC" w14:textId="77777777" w:rsidR="00354746" w:rsidRPr="00C57DFD" w:rsidRDefault="00354746" w:rsidP="00354746">
            <w:pPr>
              <w:spacing w:after="160" w:line="259" w:lineRule="auto"/>
              <w:ind w:firstLine="461"/>
              <w:jc w:val="both"/>
              <w:rPr>
                <w:rFonts w:ascii="Times New Roman" w:eastAsia="Calibri" w:hAnsi="Times New Roman" w:cs="Arial"/>
                <w:b/>
                <w:bCs/>
                <w:color w:val="7030A0"/>
              </w:rPr>
            </w:pPr>
            <w:r w:rsidRPr="00C57DFD">
              <w:rPr>
                <w:rFonts w:ascii="Times New Roman" w:eastAsia="Calibri" w:hAnsi="Times New Roman" w:cs="Arial"/>
                <w:b/>
                <w:bCs/>
                <w:color w:val="7030A0"/>
              </w:rPr>
              <w:t>У цьому випадку акт розглядається на Комісії та у рішенні фіксується, що порушення усунуто.</w:t>
            </w:r>
          </w:p>
          <w:p w14:paraId="0ECBE1FC" w14:textId="77777777" w:rsidR="00354746" w:rsidRPr="00C57DFD" w:rsidRDefault="00354746" w:rsidP="00354746">
            <w:pPr>
              <w:spacing w:after="160" w:line="259" w:lineRule="auto"/>
              <w:ind w:firstLine="461"/>
              <w:jc w:val="both"/>
              <w:rPr>
                <w:rFonts w:ascii="Times New Roman" w:eastAsia="Calibri" w:hAnsi="Times New Roman" w:cs="Arial"/>
                <w:b/>
                <w:color w:val="7030A0"/>
              </w:rPr>
            </w:pPr>
            <w:r w:rsidRPr="00C57DFD">
              <w:rPr>
                <w:rFonts w:ascii="Times New Roman" w:eastAsia="Calibri" w:hAnsi="Times New Roman" w:cs="Arial"/>
                <w:b/>
                <w:bCs/>
                <w:color w:val="7030A0"/>
              </w:rPr>
              <w:t xml:space="preserve">Весь обсяг споживання електричної енергії, спожитий до дати перевірки та складення акту </w:t>
            </w:r>
            <w:r w:rsidRPr="00C57DFD">
              <w:rPr>
                <w:rFonts w:ascii="Times New Roman" w:eastAsia="Calibri" w:hAnsi="Times New Roman" w:cs="Arial"/>
                <w:b/>
                <w:bCs/>
                <w:color w:val="7030A0"/>
              </w:rPr>
              <w:lastRenderedPageBreak/>
              <w:t xml:space="preserve">припинення споживання електричної енергії на непобутові потреби на об’єкті побутового  споживача, обліковується ОСР та передається Електропостачальнику як споживання електричної енергії за непобутовим тарифом. </w:t>
            </w:r>
          </w:p>
          <w:p w14:paraId="7E37C997" w14:textId="77777777" w:rsidR="00F73186" w:rsidRPr="00C57DFD" w:rsidRDefault="00F73186" w:rsidP="00F73186">
            <w:pPr>
              <w:ind w:firstLine="461"/>
              <w:jc w:val="both"/>
              <w:rPr>
                <w:rFonts w:ascii="Times New Roman" w:hAnsi="Times New Roman" w:cs="Times New Roman"/>
              </w:rPr>
            </w:pPr>
            <w:r w:rsidRPr="00C57DFD">
              <w:rPr>
                <w:rFonts w:ascii="Times New Roman" w:hAnsi="Times New Roman" w:cs="Times New Roman"/>
              </w:rPr>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3D3DA695" w14:textId="77777777" w:rsidR="00F73186" w:rsidRPr="00C57DFD" w:rsidRDefault="00F73186" w:rsidP="00F73186">
            <w:pPr>
              <w:ind w:firstLine="466"/>
              <w:jc w:val="both"/>
              <w:rPr>
                <w:rFonts w:ascii="Times New Roman" w:hAnsi="Times New Roman" w:cs="Times New Roman"/>
              </w:rPr>
            </w:pPr>
            <w:r w:rsidRPr="00C57DFD">
              <w:rPr>
                <w:rFonts w:ascii="Times New Roman" w:hAnsi="Times New Roman" w:cs="Times New Roman"/>
              </w:rPr>
              <w:t>У разі підтвердження за результатами обстеження внутрішніх електричних мереж факту споживання електричної енергії на непобутові 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012C7E5F" w14:textId="764FB2F2" w:rsidR="00F73186" w:rsidRPr="00C57DFD" w:rsidRDefault="00F73186" w:rsidP="00F73186">
            <w:pPr>
              <w:ind w:firstLine="466"/>
              <w:jc w:val="both"/>
              <w:rPr>
                <w:rFonts w:ascii="Times New Roman" w:hAnsi="Times New Roman" w:cs="Times New Roman"/>
                <w:b/>
                <w:bCs/>
                <w:color w:val="7030A0"/>
              </w:rPr>
            </w:pPr>
            <w:r w:rsidRPr="00C57DFD">
              <w:rPr>
                <w:rFonts w:ascii="Times New Roman" w:hAnsi="Times New Roman" w:cs="Times New Roman"/>
                <w:b/>
                <w:bCs/>
                <w:color w:val="7030A0"/>
              </w:rPr>
              <w:t>Порушення вважається усунутим з дати технічної перевірки, що підтверджує вст</w:t>
            </w:r>
            <w:r w:rsidR="00A15B57">
              <w:rPr>
                <w:rFonts w:ascii="Times New Roman" w:hAnsi="Times New Roman" w:cs="Times New Roman"/>
                <w:b/>
                <w:bCs/>
                <w:color w:val="7030A0"/>
              </w:rPr>
              <w:t>а</w:t>
            </w:r>
            <w:r w:rsidRPr="00C57DFD">
              <w:rPr>
                <w:rFonts w:ascii="Times New Roman" w:hAnsi="Times New Roman" w:cs="Times New Roman"/>
                <w:b/>
                <w:bCs/>
                <w:color w:val="7030A0"/>
              </w:rPr>
              <w:t>новлення в установленому порядку окремого обліку або оформлення акта розподіленої електричної енергії та укладення договору укладення договору з електропостачальником за відповідним тарифом.</w:t>
            </w:r>
          </w:p>
          <w:p w14:paraId="22F8A6A1" w14:textId="503F4EB9" w:rsidR="00F73186" w:rsidRPr="00C57DFD" w:rsidRDefault="00F73186" w:rsidP="00F73186">
            <w:pPr>
              <w:ind w:firstLine="466"/>
              <w:jc w:val="both"/>
              <w:rPr>
                <w:rFonts w:ascii="Times New Roman" w:hAnsi="Times New Roman" w:cs="Times New Roman"/>
                <w:b/>
                <w:bCs/>
                <w:color w:val="7030A0"/>
              </w:rPr>
            </w:pPr>
            <w:r w:rsidRPr="00C57DFD">
              <w:rPr>
                <w:rFonts w:ascii="Times New Roman" w:hAnsi="Times New Roman" w:cs="Times New Roman"/>
                <w:b/>
                <w:bCs/>
                <w:color w:val="7030A0"/>
              </w:rPr>
              <w:t>Усунення порушення може бути здійснено до розгляду акт</w:t>
            </w:r>
            <w:r w:rsidR="000256C1">
              <w:rPr>
                <w:rFonts w:ascii="Times New Roman" w:hAnsi="Times New Roman" w:cs="Times New Roman"/>
                <w:b/>
                <w:bCs/>
                <w:color w:val="7030A0"/>
              </w:rPr>
              <w:t>а</w:t>
            </w:r>
            <w:r w:rsidRPr="00C57DFD">
              <w:rPr>
                <w:rFonts w:ascii="Times New Roman" w:hAnsi="Times New Roman" w:cs="Times New Roman"/>
                <w:b/>
                <w:bCs/>
                <w:color w:val="7030A0"/>
              </w:rPr>
              <w:t xml:space="preserve"> на Комісії.</w:t>
            </w:r>
          </w:p>
          <w:p w14:paraId="381D3719" w14:textId="77777777" w:rsidR="00F73186" w:rsidRPr="00C57DFD" w:rsidRDefault="00F73186" w:rsidP="00F73186">
            <w:pPr>
              <w:ind w:firstLine="466"/>
              <w:jc w:val="both"/>
              <w:rPr>
                <w:rFonts w:ascii="Times New Roman" w:hAnsi="Times New Roman" w:cs="Times New Roman"/>
                <w:b/>
                <w:bCs/>
                <w:color w:val="7030A0"/>
              </w:rPr>
            </w:pPr>
            <w:r w:rsidRPr="00C57DFD">
              <w:rPr>
                <w:rFonts w:ascii="Times New Roman" w:hAnsi="Times New Roman" w:cs="Times New Roman"/>
                <w:b/>
                <w:bCs/>
                <w:color w:val="7030A0"/>
              </w:rPr>
              <w:lastRenderedPageBreak/>
              <w:t xml:space="preserve">У цьому випадку акт розглядається на Комісії та у </w:t>
            </w:r>
            <w:r w:rsidRPr="00C57DFD">
              <w:rPr>
                <w:rFonts w:ascii="Times New Roman" w:hAnsi="Times New Roman" w:cs="Times New Roman"/>
                <w:b/>
                <w:bCs/>
                <w:color w:val="7030A0"/>
                <w:lang w:val="ru-RU"/>
              </w:rPr>
              <w:t>протокол</w:t>
            </w:r>
            <w:r w:rsidRPr="00C57DFD">
              <w:rPr>
                <w:rFonts w:ascii="Times New Roman" w:hAnsi="Times New Roman" w:cs="Times New Roman"/>
                <w:b/>
                <w:bCs/>
                <w:color w:val="7030A0"/>
              </w:rPr>
              <w:t>і фіксується, що порушення усунуто.</w:t>
            </w:r>
          </w:p>
          <w:p w14:paraId="53D7796F" w14:textId="77777777" w:rsidR="00F73186" w:rsidRPr="00C57DFD" w:rsidRDefault="00F73186" w:rsidP="00F73186">
            <w:pPr>
              <w:ind w:firstLine="466"/>
              <w:jc w:val="both"/>
              <w:rPr>
                <w:rFonts w:ascii="Times New Roman" w:hAnsi="Times New Roman" w:cs="Times New Roman"/>
                <w:b/>
                <w:bCs/>
                <w:color w:val="7030A0"/>
              </w:rPr>
            </w:pPr>
            <w:r w:rsidRPr="00C57DFD">
              <w:rPr>
                <w:rFonts w:ascii="Times New Roman" w:hAnsi="Times New Roman" w:cs="Times New Roman"/>
                <w:b/>
                <w:bCs/>
                <w:color w:val="7030A0"/>
              </w:rPr>
              <w:t>Обсяг споживання електричної енергії, спожитий до укладення договору з електропостачальником, обліковується ОСР та передається електропостачальнику постачальнику як споживання електричної енергії за непобутовим тарифом.</w:t>
            </w:r>
          </w:p>
          <w:p w14:paraId="43BB0C08" w14:textId="0C5A7417" w:rsidR="00D174E0" w:rsidRPr="00C57DFD" w:rsidRDefault="00F73186" w:rsidP="00F73186">
            <w:pPr>
              <w:ind w:left="-16" w:firstLine="425"/>
              <w:jc w:val="both"/>
              <w:rPr>
                <w:rFonts w:ascii="Times New Roman" w:hAnsi="Times New Roman" w:cs="Times New Roman"/>
                <w:b/>
                <w:bCs/>
                <w:color w:val="7030A0"/>
              </w:rPr>
            </w:pPr>
            <w:r w:rsidRPr="00C57DFD">
              <w:rPr>
                <w:rFonts w:ascii="Times New Roman" w:hAnsi="Times New Roman" w:cs="Times New Roman"/>
              </w:rPr>
              <w:t>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цих Правил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4BE91ECA" w14:textId="77777777" w:rsidR="00EE6056" w:rsidRPr="00C57DFD" w:rsidRDefault="00EE6056" w:rsidP="00EE6056">
            <w:pPr>
              <w:ind w:firstLine="532"/>
              <w:jc w:val="both"/>
              <w:rPr>
                <w:rFonts w:ascii="Times New Roman" w:hAnsi="Times New Roman" w:cs="Times New Roman"/>
              </w:rPr>
            </w:pPr>
            <w:r w:rsidRPr="00C57DFD">
              <w:rPr>
                <w:rFonts w:ascii="Times New Roman" w:hAnsi="Times New Roman" w:cs="Times New Roman"/>
              </w:rPr>
              <w:t>Електропостачальник</w:t>
            </w:r>
            <w:r w:rsidRPr="00C57DFD">
              <w:rPr>
                <w:rFonts w:ascii="Times New Roman" w:hAnsi="Times New Roman" w:cs="Times New Roman"/>
                <w:b/>
                <w:bCs/>
              </w:rPr>
              <w:t xml:space="preserve"> </w:t>
            </w:r>
            <w:r w:rsidRPr="00C57DFD">
              <w:rPr>
                <w:rFonts w:ascii="Times New Roman" w:hAnsi="Times New Roman" w:cs="Times New Roman"/>
                <w:b/>
                <w:bCs/>
                <w:color w:val="7030A0"/>
              </w:rPr>
              <w:t>зобов’язаний</w:t>
            </w:r>
            <w:r w:rsidRPr="00C57DFD">
              <w:rPr>
                <w:rFonts w:ascii="Times New Roman" w:hAnsi="Times New Roman" w:cs="Times New Roman"/>
                <w:b/>
                <w:bCs/>
              </w:rPr>
              <w:t xml:space="preserve"> </w:t>
            </w:r>
            <w:r w:rsidRPr="00C57DFD">
              <w:rPr>
                <w:rFonts w:ascii="Times New Roman" w:hAnsi="Times New Roman" w:cs="Times New Roman"/>
              </w:rPr>
              <w:t>на підставі рішення комісії з розгляду акта про порушення</w:t>
            </w:r>
            <w:r w:rsidRPr="00C57DFD">
              <w:rPr>
                <w:rFonts w:ascii="Times New Roman" w:hAnsi="Times New Roman" w:cs="Times New Roman"/>
                <w:b/>
                <w:bCs/>
              </w:rPr>
              <w:t xml:space="preserve"> </w:t>
            </w:r>
            <w:r w:rsidRPr="00C57DFD">
              <w:rPr>
                <w:rFonts w:ascii="Times New Roman" w:hAnsi="Times New Roman" w:cs="Times New Roman"/>
              </w:rPr>
              <w:t>цих Правил,</w:t>
            </w:r>
            <w:r w:rsidRPr="00C57DFD">
              <w:rPr>
                <w:rFonts w:ascii="Times New Roman" w:hAnsi="Times New Roman" w:cs="Times New Roman"/>
                <w:b/>
                <w:bCs/>
              </w:rPr>
              <w:t xml:space="preserve"> </w:t>
            </w:r>
            <w:r w:rsidRPr="00C57DFD">
              <w:rPr>
                <w:rFonts w:ascii="Times New Roman" w:hAnsi="Times New Roman" w:cs="Times New Roman"/>
                <w:b/>
                <w:bCs/>
                <w:color w:val="7030A0"/>
              </w:rPr>
              <w:t xml:space="preserve">прийняти від ОСР обсяги розподілу як непобутового споживача за період порушення </w:t>
            </w:r>
            <w:r w:rsidRPr="00C57DFD">
              <w:rPr>
                <w:rFonts w:ascii="Times New Roman" w:hAnsi="Times New Roman" w:cs="Times New Roman"/>
              </w:rPr>
              <w:t xml:space="preserve">та провести перерахунок вартості за фактично спожиту електричну енергію на обєкті споживача за відповідним тарифом (ціною) згідно з чинним законодавством </w:t>
            </w:r>
            <w:r w:rsidRPr="00C57DFD">
              <w:rPr>
                <w:rFonts w:ascii="Times New Roman" w:hAnsi="Times New Roman" w:cs="Times New Roman"/>
              </w:rPr>
              <w:lastRenderedPageBreak/>
              <w:t>з дня останнього контрольного огляду засобу комерційного обліку, але не більше шести місяців</w:t>
            </w:r>
            <w:r w:rsidRPr="00C57DFD">
              <w:rPr>
                <w:rFonts w:ascii="Times New Roman" w:hAnsi="Times New Roman" w:cs="Times New Roman"/>
                <w:lang w:val="ru-RU"/>
              </w:rPr>
              <w:t xml:space="preserve"> </w:t>
            </w:r>
            <w:r w:rsidRPr="00C57DFD">
              <w:rPr>
                <w:rFonts w:ascii="Times New Roman" w:hAnsi="Times New Roman" w:cs="Times New Roman"/>
              </w:rPr>
              <w:t>до дня виявлення порушення</w:t>
            </w:r>
            <w:r w:rsidRPr="00C57DFD">
              <w:rPr>
                <w:rFonts w:ascii="Times New Roman" w:hAnsi="Times New Roman" w:cs="Times New Roman"/>
                <w:b/>
                <w:bCs/>
              </w:rPr>
              <w:t>,</w:t>
            </w:r>
            <w:r w:rsidRPr="00C57DFD">
              <w:rPr>
                <w:rFonts w:ascii="Times New Roman" w:hAnsi="Times New Roman" w:cs="Times New Roman"/>
                <w:b/>
                <w:bCs/>
                <w:strike/>
              </w:rPr>
              <w:t xml:space="preserve"> </w:t>
            </w:r>
            <w:r w:rsidRPr="00C57DFD">
              <w:rPr>
                <w:rFonts w:ascii="Times New Roman" w:hAnsi="Times New Roman" w:cs="Times New Roman"/>
                <w:b/>
                <w:bCs/>
                <w:strike/>
                <w:color w:val="7030A0"/>
              </w:rPr>
              <w:t>а у разі його не здійснення – з дня останньої технічної перевірки до дня виявлення порушення, але не більше трьох років,</w:t>
            </w:r>
            <w:r w:rsidRPr="00C57DFD">
              <w:rPr>
                <w:rFonts w:ascii="Times New Roman" w:hAnsi="Times New Roman" w:cs="Times New Roman"/>
                <w:b/>
                <w:bCs/>
                <w:color w:val="7030A0"/>
              </w:rPr>
              <w:t xml:space="preserve"> </w:t>
            </w:r>
            <w:r w:rsidRPr="00C57DFD">
              <w:rPr>
                <w:rFonts w:ascii="Times New Roman" w:hAnsi="Times New Roman" w:cs="Times New Roman"/>
              </w:rPr>
              <w:t>та за період з дня виявлення порушення до дня його усунення, та надає споживачу коригуючий платіжний документ для оплати.</w:t>
            </w:r>
          </w:p>
          <w:p w14:paraId="6BF6CA80" w14:textId="5935CD5E" w:rsidR="00EE6056" w:rsidRPr="00C57DFD" w:rsidRDefault="00EE6056" w:rsidP="00A15B57">
            <w:pPr>
              <w:ind w:firstLine="551"/>
              <w:jc w:val="both"/>
              <w:rPr>
                <w:rFonts w:ascii="Times New Roman" w:eastAsia="Calibri" w:hAnsi="Times New Roman" w:cs="Times New Roman"/>
                <w:b/>
                <w:strike/>
                <w:color w:val="7030A0"/>
                <w:lang w:val="en-US"/>
              </w:rPr>
            </w:pPr>
            <w:r w:rsidRPr="00C57DFD">
              <w:rPr>
                <w:rFonts w:ascii="Times New Roman" w:hAnsi="Times New Roman" w:cs="Times New Roman"/>
                <w:b/>
                <w:bCs/>
                <w:color w:val="7030A0"/>
              </w:rPr>
              <w:t xml:space="preserve">У разі звернення споживача до електропостачальника із заявою про переоформлення договірних відносин щодо споживання електричної енергії на непобутові потреби на нового власника, електропостачальник проводить перерахунок вартості за фактично спожиту електричну енергію на </w:t>
            </w:r>
            <w:r w:rsidR="00A15B57" w:rsidRPr="00C57DFD">
              <w:rPr>
                <w:rFonts w:ascii="Times New Roman" w:hAnsi="Times New Roman" w:cs="Times New Roman"/>
                <w:b/>
                <w:bCs/>
                <w:color w:val="7030A0"/>
              </w:rPr>
              <w:t>об’єкті</w:t>
            </w:r>
            <w:r w:rsidRPr="00C57DFD">
              <w:rPr>
                <w:rFonts w:ascii="Times New Roman" w:hAnsi="Times New Roman" w:cs="Times New Roman"/>
                <w:b/>
                <w:bCs/>
                <w:color w:val="7030A0"/>
              </w:rPr>
              <w:t xml:space="preserve"> споживача за відповідним тарифом (ціною) згідно з чинним законодавством з дня набуття право</w:t>
            </w:r>
            <w:r w:rsidR="00A15B57">
              <w:rPr>
                <w:rFonts w:ascii="Times New Roman" w:hAnsi="Times New Roman" w:cs="Times New Roman"/>
                <w:b/>
                <w:bCs/>
                <w:color w:val="7030A0"/>
              </w:rPr>
              <w:t xml:space="preserve"> </w:t>
            </w:r>
            <w:r w:rsidRPr="00C57DFD">
              <w:rPr>
                <w:rFonts w:ascii="Times New Roman" w:hAnsi="Times New Roman" w:cs="Times New Roman"/>
                <w:b/>
                <w:bCs/>
                <w:color w:val="7030A0"/>
              </w:rPr>
              <w:t xml:space="preserve">власності на </w:t>
            </w:r>
            <w:r w:rsidR="00A15B57" w:rsidRPr="00C57DFD">
              <w:rPr>
                <w:rFonts w:ascii="Times New Roman" w:hAnsi="Times New Roman" w:cs="Times New Roman"/>
                <w:b/>
                <w:bCs/>
                <w:color w:val="7030A0"/>
              </w:rPr>
              <w:t>об’єкт</w:t>
            </w:r>
            <w:r w:rsidRPr="00C57DFD">
              <w:rPr>
                <w:rFonts w:ascii="Times New Roman" w:hAnsi="Times New Roman" w:cs="Times New Roman"/>
                <w:b/>
                <w:bCs/>
                <w:color w:val="7030A0"/>
              </w:rPr>
              <w:t>, але не більше шести місяців, та за період з дня виявлення порушення до дня його усунення.</w:t>
            </w:r>
            <w:r w:rsidRPr="00C57DFD">
              <w:rPr>
                <w:rFonts w:ascii="Times New Roman" w:eastAsia="Calibri" w:hAnsi="Times New Roman" w:cs="Times New Roman"/>
                <w:b/>
              </w:rPr>
              <w:t xml:space="preserve"> </w:t>
            </w:r>
            <w:r w:rsidRPr="00C57DFD">
              <w:rPr>
                <w:rFonts w:ascii="Times New Roman" w:eastAsia="Calibri" w:hAnsi="Times New Roman" w:cs="Times New Roman"/>
                <w:b/>
                <w:strike/>
                <w:color w:val="7030A0"/>
              </w:rPr>
              <w:t>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p w14:paraId="4056A6F4" w14:textId="75C3822A" w:rsidR="00D174E0" w:rsidRPr="00C57DFD" w:rsidRDefault="00D174E0" w:rsidP="00EE6056">
            <w:pPr>
              <w:ind w:firstLine="532"/>
              <w:jc w:val="both"/>
              <w:rPr>
                <w:rFonts w:ascii="Times New Roman" w:hAnsi="Times New Roman" w:cs="Times New Roman"/>
                <w:b/>
                <w:bCs/>
                <w:strike/>
                <w:color w:val="7030A0"/>
              </w:rPr>
            </w:pPr>
          </w:p>
          <w:p w14:paraId="28201B76" w14:textId="310DA23F" w:rsidR="00D174E0" w:rsidRPr="00C57DFD" w:rsidRDefault="00EE6056" w:rsidP="00EE6056">
            <w:pPr>
              <w:ind w:firstLine="532"/>
              <w:jc w:val="both"/>
              <w:rPr>
                <w:rFonts w:ascii="Times New Roman" w:hAnsi="Times New Roman" w:cs="Times New Roman"/>
                <w:b/>
                <w:bCs/>
                <w:color w:val="7030A0"/>
              </w:rPr>
            </w:pPr>
            <w:r w:rsidRPr="00C57DFD">
              <w:rPr>
                <w:rFonts w:ascii="Times New Roman" w:eastAsia="Calibri" w:hAnsi="Times New Roman" w:cs="Times New Roman"/>
                <w:bCs/>
              </w:rPr>
              <w:t xml:space="preserve">З дня виявлення порушення споживачем цих Правил (складення акта про порушення) до дня усунення споживачем порушення </w:t>
            </w:r>
            <w:r w:rsidRPr="00C57DFD">
              <w:rPr>
                <w:rFonts w:ascii="Times New Roman" w:eastAsia="Calibri" w:hAnsi="Times New Roman" w:cs="Times New Roman"/>
                <w:bCs/>
                <w:lang w:val="ru-RU"/>
              </w:rPr>
              <w:t>(</w:t>
            </w:r>
            <w:r w:rsidRPr="00C57DFD">
              <w:rPr>
                <w:rFonts w:ascii="Times New Roman" w:eastAsia="Calibri" w:hAnsi="Times New Roman" w:cs="Times New Roman"/>
                <w:bCs/>
              </w:rPr>
              <w:t>зокрема, врегулювання договірних відносин у порядку, передбаченому цим пунктом Правил)</w:t>
            </w:r>
            <w:r w:rsidRPr="00C57DFD">
              <w:rPr>
                <w:rFonts w:ascii="Times New Roman" w:eastAsia="Calibri" w:hAnsi="Times New Roman" w:cs="Times New Roman"/>
                <w:b/>
              </w:rPr>
              <w:t xml:space="preserve"> </w:t>
            </w:r>
            <w:r w:rsidRPr="00C57DFD">
              <w:rPr>
                <w:rFonts w:ascii="Times New Roman" w:eastAsia="Calibri" w:hAnsi="Times New Roman" w:cs="Times New Roman"/>
                <w:bCs/>
              </w:rPr>
              <w:t xml:space="preserve">нарахування вартості фактично спожитої електричної енергії </w:t>
            </w:r>
            <w:r w:rsidRPr="00C57DFD">
              <w:rPr>
                <w:rFonts w:ascii="Times New Roman" w:eastAsia="Calibri" w:hAnsi="Times New Roman" w:cs="Times New Roman"/>
                <w:bCs/>
              </w:rPr>
              <w:lastRenderedPageBreak/>
              <w:t>споживачем здійснюється електропостачальником за ціною для непобутових потреб.</w:t>
            </w:r>
          </w:p>
          <w:p w14:paraId="55156923" w14:textId="77777777" w:rsidR="00D174E0" w:rsidRPr="00C57DFD" w:rsidRDefault="00D174E0" w:rsidP="00D174E0">
            <w:pPr>
              <w:jc w:val="center"/>
              <w:rPr>
                <w:rFonts w:ascii="Times New Roman" w:hAnsi="Times New Roman" w:cs="Times New Roman"/>
                <w:b/>
                <w:bCs/>
              </w:rPr>
            </w:pPr>
          </w:p>
          <w:p w14:paraId="7980F909" w14:textId="77777777" w:rsidR="00F61F89" w:rsidRPr="00C57DFD" w:rsidRDefault="00F61F89" w:rsidP="001E1B88">
            <w:pPr>
              <w:jc w:val="center"/>
              <w:rPr>
                <w:rFonts w:ascii="Times New Roman" w:hAnsi="Times New Roman" w:cs="Times New Roman"/>
                <w:b/>
              </w:rPr>
            </w:pPr>
          </w:p>
        </w:tc>
        <w:tc>
          <w:tcPr>
            <w:tcW w:w="3260" w:type="dxa"/>
            <w:gridSpan w:val="3"/>
          </w:tcPr>
          <w:p w14:paraId="6FF43B8C" w14:textId="77777777" w:rsidR="00354746" w:rsidRPr="00E95C51" w:rsidRDefault="00354746" w:rsidP="00E95C51">
            <w:pPr>
              <w:rPr>
                <w:rFonts w:ascii="Times New Roman" w:hAnsi="Times New Roman" w:cs="Times New Roman"/>
                <w:b/>
              </w:rPr>
            </w:pPr>
          </w:p>
          <w:p w14:paraId="74B8F935" w14:textId="77777777" w:rsidR="00354746" w:rsidRPr="00C57DFD" w:rsidRDefault="00354746" w:rsidP="004F29EF">
            <w:pPr>
              <w:jc w:val="both"/>
              <w:rPr>
                <w:rFonts w:ascii="Times New Roman" w:hAnsi="Times New Roman"/>
              </w:rPr>
            </w:pPr>
            <w:r w:rsidRPr="00C57DFD">
              <w:rPr>
                <w:rFonts w:ascii="Times New Roman" w:hAnsi="Times New Roman"/>
                <w:lang w:val="ru-RU"/>
              </w:rPr>
              <w:t>Запропонована НКРЕКП зм</w:t>
            </w:r>
            <w:r w:rsidRPr="00C57DFD">
              <w:rPr>
                <w:rFonts w:ascii="Times New Roman" w:hAnsi="Times New Roman"/>
              </w:rPr>
              <w:t xml:space="preserve">іна не пропонує порядку подальших дій ОСР у разі неприпинення споживання на непобутові потреби, а у разі поєднання </w:t>
            </w:r>
            <w:r w:rsidRPr="00C57DFD">
              <w:rPr>
                <w:rFonts w:ascii="Times New Roman" w:hAnsi="Times New Roman"/>
              </w:rPr>
              <w:lastRenderedPageBreak/>
              <w:t>побутового та непобутового споживання порядку визначення такого припинення. Незрозумілими є чи потребує перевірки таке негайне припинення.</w:t>
            </w:r>
          </w:p>
          <w:p w14:paraId="773D591E" w14:textId="77777777" w:rsidR="00354746" w:rsidRPr="00C57DFD" w:rsidRDefault="00354746" w:rsidP="00354746">
            <w:pPr>
              <w:ind w:firstLine="461"/>
              <w:jc w:val="both"/>
              <w:rPr>
                <w:rFonts w:ascii="Times New Roman" w:hAnsi="Times New Roman"/>
              </w:rPr>
            </w:pPr>
            <w:r w:rsidRPr="00C57DFD">
              <w:rPr>
                <w:rFonts w:ascii="Times New Roman" w:hAnsi="Times New Roman"/>
              </w:rPr>
              <w:t>Крім того, складений акт для його легітимізації потребує розгляду на комісії.</w:t>
            </w:r>
          </w:p>
          <w:p w14:paraId="0790BF46" w14:textId="77777777" w:rsidR="00354746" w:rsidRPr="00C57DFD" w:rsidRDefault="00354746" w:rsidP="00354746">
            <w:pPr>
              <w:ind w:firstLine="461"/>
              <w:jc w:val="both"/>
              <w:rPr>
                <w:rFonts w:ascii="Times New Roman" w:hAnsi="Times New Roman"/>
              </w:rPr>
            </w:pPr>
            <w:r w:rsidRPr="00C57DFD">
              <w:rPr>
                <w:rFonts w:ascii="Times New Roman" w:hAnsi="Times New Roman"/>
              </w:rPr>
              <w:t xml:space="preserve">ОСР пропонує визначити підхід, згідно з яким припинення є добровільним вибором споживача, але у разі неприпинення споживач сплатить таке споживання за комерційним тарифом. </w:t>
            </w:r>
          </w:p>
          <w:p w14:paraId="57069F25" w14:textId="77777777" w:rsidR="00354746" w:rsidRPr="00C57DFD" w:rsidRDefault="00354746" w:rsidP="00354746">
            <w:pPr>
              <w:ind w:firstLine="461"/>
              <w:jc w:val="both"/>
              <w:rPr>
                <w:rFonts w:ascii="Times New Roman" w:hAnsi="Times New Roman"/>
              </w:rPr>
            </w:pPr>
          </w:p>
          <w:p w14:paraId="0091E5E0" w14:textId="77777777" w:rsidR="00D174E0" w:rsidRPr="00C57DFD" w:rsidRDefault="00D174E0" w:rsidP="009F6A7C">
            <w:pPr>
              <w:jc w:val="center"/>
              <w:rPr>
                <w:rFonts w:ascii="Times New Roman" w:hAnsi="Times New Roman" w:cs="Times New Roman"/>
                <w:b/>
                <w:lang w:val="en-US"/>
              </w:rPr>
            </w:pPr>
          </w:p>
          <w:p w14:paraId="415A304E" w14:textId="77777777" w:rsidR="00354746" w:rsidRPr="00C57DFD" w:rsidRDefault="00354746" w:rsidP="009F6A7C">
            <w:pPr>
              <w:jc w:val="center"/>
              <w:rPr>
                <w:rFonts w:ascii="Times New Roman" w:hAnsi="Times New Roman" w:cs="Times New Roman"/>
                <w:b/>
                <w:lang w:val="en-US"/>
              </w:rPr>
            </w:pPr>
          </w:p>
          <w:p w14:paraId="4AA599F2" w14:textId="77777777" w:rsidR="00354746" w:rsidRPr="00C57DFD" w:rsidRDefault="00354746" w:rsidP="009F6A7C">
            <w:pPr>
              <w:jc w:val="center"/>
              <w:rPr>
                <w:rFonts w:ascii="Times New Roman" w:hAnsi="Times New Roman" w:cs="Times New Roman"/>
                <w:b/>
                <w:lang w:val="en-US"/>
              </w:rPr>
            </w:pPr>
          </w:p>
          <w:p w14:paraId="4A7D50F8" w14:textId="77777777" w:rsidR="00354746" w:rsidRPr="00C57DFD" w:rsidRDefault="00354746" w:rsidP="009F6A7C">
            <w:pPr>
              <w:jc w:val="center"/>
              <w:rPr>
                <w:rFonts w:ascii="Times New Roman" w:hAnsi="Times New Roman" w:cs="Times New Roman"/>
                <w:b/>
                <w:lang w:val="en-US"/>
              </w:rPr>
            </w:pPr>
          </w:p>
          <w:p w14:paraId="170B42FA" w14:textId="77777777" w:rsidR="00354746" w:rsidRPr="00C57DFD" w:rsidRDefault="00354746" w:rsidP="009F6A7C">
            <w:pPr>
              <w:jc w:val="center"/>
              <w:rPr>
                <w:rFonts w:ascii="Times New Roman" w:hAnsi="Times New Roman" w:cs="Times New Roman"/>
                <w:b/>
                <w:lang w:val="en-US"/>
              </w:rPr>
            </w:pPr>
          </w:p>
          <w:p w14:paraId="14FB9F53" w14:textId="77777777" w:rsidR="00354746" w:rsidRPr="00C57DFD" w:rsidRDefault="00354746" w:rsidP="009F6A7C">
            <w:pPr>
              <w:jc w:val="center"/>
              <w:rPr>
                <w:rFonts w:ascii="Times New Roman" w:hAnsi="Times New Roman" w:cs="Times New Roman"/>
                <w:b/>
                <w:lang w:val="en-US"/>
              </w:rPr>
            </w:pPr>
          </w:p>
          <w:p w14:paraId="118A70B3" w14:textId="77777777" w:rsidR="00354746" w:rsidRPr="00C57DFD" w:rsidRDefault="00354746" w:rsidP="009F6A7C">
            <w:pPr>
              <w:jc w:val="center"/>
              <w:rPr>
                <w:rFonts w:ascii="Times New Roman" w:hAnsi="Times New Roman" w:cs="Times New Roman"/>
                <w:b/>
                <w:lang w:val="en-US"/>
              </w:rPr>
            </w:pPr>
          </w:p>
          <w:p w14:paraId="64007F28" w14:textId="77777777" w:rsidR="00354746" w:rsidRPr="00C57DFD" w:rsidRDefault="00354746" w:rsidP="009F6A7C">
            <w:pPr>
              <w:jc w:val="center"/>
              <w:rPr>
                <w:rFonts w:ascii="Times New Roman" w:hAnsi="Times New Roman" w:cs="Times New Roman"/>
                <w:b/>
                <w:lang w:val="en-US"/>
              </w:rPr>
            </w:pPr>
          </w:p>
          <w:p w14:paraId="65969EB8" w14:textId="77777777" w:rsidR="00354746" w:rsidRPr="00C57DFD" w:rsidRDefault="00354746" w:rsidP="009F6A7C">
            <w:pPr>
              <w:jc w:val="center"/>
              <w:rPr>
                <w:rFonts w:ascii="Times New Roman" w:hAnsi="Times New Roman" w:cs="Times New Roman"/>
                <w:b/>
                <w:lang w:val="en-US"/>
              </w:rPr>
            </w:pPr>
          </w:p>
          <w:p w14:paraId="515EC565" w14:textId="77777777" w:rsidR="00354746" w:rsidRPr="00C57DFD" w:rsidRDefault="00354746" w:rsidP="009F6A7C">
            <w:pPr>
              <w:jc w:val="center"/>
              <w:rPr>
                <w:rFonts w:ascii="Times New Roman" w:hAnsi="Times New Roman" w:cs="Times New Roman"/>
                <w:b/>
                <w:lang w:val="en-US"/>
              </w:rPr>
            </w:pPr>
          </w:p>
          <w:p w14:paraId="71E3A832" w14:textId="77777777" w:rsidR="00354746" w:rsidRPr="00C57DFD" w:rsidRDefault="00354746" w:rsidP="009F6A7C">
            <w:pPr>
              <w:jc w:val="center"/>
              <w:rPr>
                <w:rFonts w:ascii="Times New Roman" w:hAnsi="Times New Roman" w:cs="Times New Roman"/>
                <w:b/>
                <w:lang w:val="en-US"/>
              </w:rPr>
            </w:pPr>
          </w:p>
          <w:p w14:paraId="5DC31195" w14:textId="77777777" w:rsidR="00D174E0" w:rsidRPr="00C57DFD" w:rsidRDefault="00D174E0" w:rsidP="009F6A7C">
            <w:pPr>
              <w:jc w:val="center"/>
              <w:rPr>
                <w:rFonts w:ascii="Times New Roman" w:hAnsi="Times New Roman" w:cs="Times New Roman"/>
                <w:b/>
              </w:rPr>
            </w:pPr>
          </w:p>
          <w:p w14:paraId="00DB2814" w14:textId="77777777" w:rsidR="00D174E0" w:rsidRPr="00C57DFD" w:rsidRDefault="00D174E0" w:rsidP="009F6A7C">
            <w:pPr>
              <w:jc w:val="center"/>
              <w:rPr>
                <w:rFonts w:ascii="Times New Roman" w:hAnsi="Times New Roman" w:cs="Times New Roman"/>
                <w:b/>
              </w:rPr>
            </w:pPr>
          </w:p>
          <w:p w14:paraId="16648B5F" w14:textId="77777777" w:rsidR="00D174E0" w:rsidRPr="00C57DFD" w:rsidRDefault="00D174E0" w:rsidP="009F6A7C">
            <w:pPr>
              <w:jc w:val="center"/>
              <w:rPr>
                <w:rFonts w:ascii="Times New Roman" w:hAnsi="Times New Roman" w:cs="Times New Roman"/>
                <w:b/>
              </w:rPr>
            </w:pPr>
          </w:p>
          <w:p w14:paraId="776A7890" w14:textId="77777777" w:rsidR="00D174E0" w:rsidRPr="00C57DFD" w:rsidRDefault="00D174E0" w:rsidP="009F6A7C">
            <w:pPr>
              <w:jc w:val="center"/>
              <w:rPr>
                <w:rFonts w:ascii="Times New Roman" w:hAnsi="Times New Roman" w:cs="Times New Roman"/>
                <w:b/>
              </w:rPr>
            </w:pPr>
          </w:p>
          <w:p w14:paraId="7CA223AA" w14:textId="77777777" w:rsidR="00D174E0" w:rsidRPr="00C57DFD" w:rsidRDefault="00D174E0" w:rsidP="009F6A7C">
            <w:pPr>
              <w:jc w:val="center"/>
              <w:rPr>
                <w:rFonts w:ascii="Times New Roman" w:hAnsi="Times New Roman" w:cs="Times New Roman"/>
                <w:b/>
              </w:rPr>
            </w:pPr>
          </w:p>
          <w:p w14:paraId="58F5CE52" w14:textId="77777777" w:rsidR="00D174E0" w:rsidRPr="00C57DFD" w:rsidRDefault="00D174E0" w:rsidP="009F6A7C">
            <w:pPr>
              <w:jc w:val="center"/>
              <w:rPr>
                <w:rFonts w:ascii="Times New Roman" w:hAnsi="Times New Roman" w:cs="Times New Roman"/>
                <w:b/>
              </w:rPr>
            </w:pPr>
          </w:p>
          <w:p w14:paraId="321A6C56" w14:textId="77777777" w:rsidR="00D174E0" w:rsidRPr="00C57DFD" w:rsidRDefault="00D174E0" w:rsidP="009F6A7C">
            <w:pPr>
              <w:jc w:val="center"/>
              <w:rPr>
                <w:rFonts w:ascii="Times New Roman" w:hAnsi="Times New Roman" w:cs="Times New Roman"/>
                <w:b/>
              </w:rPr>
            </w:pPr>
          </w:p>
          <w:p w14:paraId="2DD65BA3" w14:textId="77777777" w:rsidR="00D174E0" w:rsidRPr="00C57DFD" w:rsidRDefault="00D174E0" w:rsidP="009F6A7C">
            <w:pPr>
              <w:jc w:val="center"/>
              <w:rPr>
                <w:rFonts w:ascii="Times New Roman" w:hAnsi="Times New Roman" w:cs="Times New Roman"/>
                <w:b/>
              </w:rPr>
            </w:pPr>
          </w:p>
          <w:p w14:paraId="1FA0D6CD" w14:textId="77777777" w:rsidR="00D174E0" w:rsidRPr="00C57DFD" w:rsidRDefault="00D174E0" w:rsidP="009F6A7C">
            <w:pPr>
              <w:jc w:val="center"/>
              <w:rPr>
                <w:rFonts w:ascii="Times New Roman" w:hAnsi="Times New Roman" w:cs="Times New Roman"/>
                <w:b/>
              </w:rPr>
            </w:pPr>
          </w:p>
          <w:p w14:paraId="2A7251B1" w14:textId="77777777" w:rsidR="00D174E0" w:rsidRPr="00C57DFD" w:rsidRDefault="00D174E0" w:rsidP="009F6A7C">
            <w:pPr>
              <w:jc w:val="center"/>
              <w:rPr>
                <w:rFonts w:ascii="Times New Roman" w:hAnsi="Times New Roman" w:cs="Times New Roman"/>
                <w:b/>
              </w:rPr>
            </w:pPr>
          </w:p>
          <w:p w14:paraId="5EEEF49D" w14:textId="72E04889" w:rsidR="00354746" w:rsidRPr="00C57DFD" w:rsidRDefault="00354746" w:rsidP="00354746">
            <w:pPr>
              <w:ind w:firstLine="461"/>
              <w:jc w:val="both"/>
              <w:rPr>
                <w:rFonts w:ascii="Times New Roman" w:hAnsi="Times New Roman"/>
              </w:rPr>
            </w:pPr>
            <w:r w:rsidRPr="00C57DFD">
              <w:rPr>
                <w:rFonts w:ascii="Times New Roman" w:hAnsi="Times New Roman"/>
              </w:rPr>
              <w:t xml:space="preserve">Термін потребує збільшення у </w:t>
            </w:r>
            <w:r w:rsidR="004F29EF" w:rsidRPr="00C57DFD">
              <w:rPr>
                <w:rFonts w:ascii="Times New Roman" w:hAnsi="Times New Roman"/>
              </w:rPr>
              <w:t>зв’язку</w:t>
            </w:r>
            <w:r w:rsidRPr="00C57DFD">
              <w:rPr>
                <w:rFonts w:ascii="Times New Roman" w:hAnsi="Times New Roman"/>
              </w:rPr>
              <w:t xml:space="preserve"> з тим, що </w:t>
            </w:r>
            <w:r w:rsidRPr="00C57DFD">
              <w:rPr>
                <w:rFonts w:ascii="Times New Roman" w:hAnsi="Times New Roman"/>
              </w:rPr>
              <w:lastRenderedPageBreak/>
              <w:t>потребує коригування поточних планів роботи ОСР у зв’язку з такими неплановими виїздами.</w:t>
            </w:r>
          </w:p>
          <w:p w14:paraId="102B1D87" w14:textId="77777777" w:rsidR="00354746" w:rsidRPr="00C57DFD" w:rsidRDefault="00354746" w:rsidP="00354746">
            <w:pPr>
              <w:ind w:firstLine="461"/>
              <w:jc w:val="both"/>
              <w:rPr>
                <w:rFonts w:ascii="Times New Roman" w:hAnsi="Times New Roman"/>
              </w:rPr>
            </w:pPr>
          </w:p>
          <w:p w14:paraId="61188C7F" w14:textId="77777777" w:rsidR="00354746" w:rsidRPr="00C57DFD" w:rsidRDefault="00354746" w:rsidP="00354746">
            <w:pPr>
              <w:ind w:firstLine="461"/>
              <w:jc w:val="both"/>
              <w:rPr>
                <w:rFonts w:ascii="Times New Roman" w:hAnsi="Times New Roman"/>
              </w:rPr>
            </w:pPr>
          </w:p>
          <w:p w14:paraId="05D2D6C8" w14:textId="77777777" w:rsidR="00354746" w:rsidRPr="00C57DFD" w:rsidRDefault="00354746" w:rsidP="00354746">
            <w:pPr>
              <w:ind w:firstLine="461"/>
              <w:jc w:val="both"/>
              <w:rPr>
                <w:rFonts w:ascii="Times New Roman" w:hAnsi="Times New Roman"/>
              </w:rPr>
            </w:pPr>
          </w:p>
          <w:p w14:paraId="048666B0" w14:textId="77777777" w:rsidR="00354746" w:rsidRPr="00C57DFD" w:rsidRDefault="00354746" w:rsidP="00354746">
            <w:pPr>
              <w:ind w:firstLine="461"/>
              <w:jc w:val="both"/>
              <w:rPr>
                <w:rFonts w:ascii="Times New Roman" w:hAnsi="Times New Roman"/>
                <w:lang w:val="en-US"/>
              </w:rPr>
            </w:pPr>
          </w:p>
          <w:p w14:paraId="5A3A997E" w14:textId="77777777" w:rsidR="00354746" w:rsidRPr="00C57DFD" w:rsidRDefault="00354746" w:rsidP="00354746">
            <w:pPr>
              <w:ind w:firstLine="461"/>
              <w:jc w:val="both"/>
              <w:rPr>
                <w:rFonts w:ascii="Times New Roman" w:hAnsi="Times New Roman"/>
                <w:lang w:val="en-US"/>
              </w:rPr>
            </w:pPr>
          </w:p>
          <w:p w14:paraId="6FE56BDD" w14:textId="77777777" w:rsidR="00354746" w:rsidRPr="00C57DFD" w:rsidRDefault="00354746" w:rsidP="00354746">
            <w:pPr>
              <w:ind w:firstLine="461"/>
              <w:jc w:val="both"/>
              <w:rPr>
                <w:rFonts w:ascii="Times New Roman" w:hAnsi="Times New Roman"/>
                <w:lang w:val="en-US"/>
              </w:rPr>
            </w:pPr>
          </w:p>
          <w:p w14:paraId="331E31F9" w14:textId="77777777" w:rsidR="00354746" w:rsidRPr="00C57DFD" w:rsidRDefault="00354746" w:rsidP="00354746">
            <w:pPr>
              <w:ind w:firstLine="461"/>
              <w:jc w:val="both"/>
              <w:rPr>
                <w:rFonts w:ascii="Times New Roman" w:hAnsi="Times New Roman"/>
              </w:rPr>
            </w:pPr>
          </w:p>
          <w:p w14:paraId="286FF49A" w14:textId="67A46D5A" w:rsidR="00354746" w:rsidRPr="00C57DFD" w:rsidRDefault="00354746" w:rsidP="00354746">
            <w:pPr>
              <w:ind w:firstLine="461"/>
              <w:jc w:val="both"/>
              <w:rPr>
                <w:rFonts w:ascii="Times New Roman" w:hAnsi="Times New Roman"/>
              </w:rPr>
            </w:pPr>
            <w:r w:rsidRPr="00C57DFD">
              <w:rPr>
                <w:rFonts w:ascii="Times New Roman" w:hAnsi="Times New Roman"/>
              </w:rPr>
              <w:t>З метою уникнення неоднозначності трактування терміну «припинення споживання</w:t>
            </w:r>
            <w:r w:rsidRPr="00C57DFD">
              <w:rPr>
                <w:rFonts w:ascii="Times New Roman" w:hAnsi="Times New Roman" w:cs="Times New Roman"/>
                <w:b/>
                <w:bCs/>
              </w:rPr>
              <w:t xml:space="preserve"> </w:t>
            </w:r>
            <w:r w:rsidRPr="00C57DFD">
              <w:rPr>
                <w:rFonts w:ascii="Times New Roman" w:hAnsi="Times New Roman"/>
              </w:rPr>
              <w:t>побутовим споживачем та іншими споживачами електричної енергії за фіксованою ціною для побутових споживачів на непобутові потреби» пропонується доповни</w:t>
            </w:r>
            <w:r w:rsidR="009207CF" w:rsidRPr="00C57DFD">
              <w:rPr>
                <w:rFonts w:ascii="Times New Roman" w:hAnsi="Times New Roman"/>
              </w:rPr>
              <w:t>т</w:t>
            </w:r>
            <w:r w:rsidRPr="00C57DFD">
              <w:rPr>
                <w:rFonts w:ascii="Times New Roman" w:hAnsi="Times New Roman"/>
              </w:rPr>
              <w:t>и ПРРЕЕ переліком дій споживача, які для ОСР можуть слугувати ознакою припинення.</w:t>
            </w:r>
          </w:p>
          <w:p w14:paraId="6A0774EF" w14:textId="77777777" w:rsidR="00354746" w:rsidRPr="00C57DFD" w:rsidRDefault="00354746" w:rsidP="00354746">
            <w:pPr>
              <w:ind w:firstLine="461"/>
              <w:jc w:val="both"/>
              <w:rPr>
                <w:rFonts w:ascii="Times New Roman" w:hAnsi="Times New Roman"/>
              </w:rPr>
            </w:pPr>
          </w:p>
          <w:p w14:paraId="3B1DEF7C" w14:textId="77777777" w:rsidR="00354746" w:rsidRPr="00C57DFD" w:rsidRDefault="00354746" w:rsidP="00354746">
            <w:pPr>
              <w:ind w:firstLine="461"/>
              <w:jc w:val="both"/>
              <w:rPr>
                <w:rFonts w:ascii="Times New Roman" w:hAnsi="Times New Roman"/>
              </w:rPr>
            </w:pPr>
          </w:p>
          <w:p w14:paraId="067928CA" w14:textId="77777777" w:rsidR="00354746" w:rsidRPr="00C57DFD" w:rsidRDefault="00354746" w:rsidP="00354746">
            <w:pPr>
              <w:ind w:firstLine="461"/>
              <w:jc w:val="both"/>
              <w:rPr>
                <w:rFonts w:ascii="Times New Roman" w:hAnsi="Times New Roman"/>
              </w:rPr>
            </w:pPr>
          </w:p>
          <w:p w14:paraId="711E7E75" w14:textId="77777777" w:rsidR="00354746" w:rsidRPr="00C57DFD" w:rsidRDefault="00354746" w:rsidP="00354746">
            <w:pPr>
              <w:ind w:firstLine="461"/>
              <w:jc w:val="both"/>
              <w:rPr>
                <w:rFonts w:ascii="Times New Roman" w:hAnsi="Times New Roman"/>
              </w:rPr>
            </w:pPr>
          </w:p>
          <w:p w14:paraId="39E64DBC" w14:textId="77777777" w:rsidR="00354746" w:rsidRPr="00C57DFD" w:rsidRDefault="00354746" w:rsidP="00354746">
            <w:pPr>
              <w:ind w:firstLine="461"/>
              <w:jc w:val="both"/>
              <w:rPr>
                <w:rFonts w:ascii="Times New Roman" w:hAnsi="Times New Roman"/>
              </w:rPr>
            </w:pPr>
          </w:p>
          <w:p w14:paraId="5340E942" w14:textId="77777777" w:rsidR="00354746" w:rsidRPr="00C57DFD" w:rsidRDefault="00354746" w:rsidP="00354746">
            <w:pPr>
              <w:ind w:firstLine="461"/>
              <w:jc w:val="both"/>
              <w:rPr>
                <w:rFonts w:ascii="Times New Roman" w:hAnsi="Times New Roman"/>
              </w:rPr>
            </w:pPr>
          </w:p>
          <w:p w14:paraId="7C415925" w14:textId="77777777" w:rsidR="00354746" w:rsidRPr="00C57DFD" w:rsidRDefault="00354746" w:rsidP="00354746">
            <w:pPr>
              <w:ind w:firstLine="461"/>
              <w:jc w:val="both"/>
              <w:rPr>
                <w:rFonts w:ascii="Times New Roman" w:hAnsi="Times New Roman"/>
              </w:rPr>
            </w:pPr>
          </w:p>
          <w:p w14:paraId="7205EE47" w14:textId="77777777" w:rsidR="00354746" w:rsidRPr="00C57DFD" w:rsidRDefault="00354746" w:rsidP="00354746">
            <w:pPr>
              <w:ind w:firstLine="461"/>
              <w:jc w:val="both"/>
              <w:rPr>
                <w:rFonts w:ascii="Times New Roman" w:hAnsi="Times New Roman"/>
              </w:rPr>
            </w:pPr>
          </w:p>
          <w:p w14:paraId="68931426" w14:textId="77777777" w:rsidR="00354746" w:rsidRPr="00C57DFD" w:rsidRDefault="00354746" w:rsidP="00354746">
            <w:pPr>
              <w:ind w:firstLine="461"/>
              <w:jc w:val="both"/>
              <w:rPr>
                <w:rFonts w:ascii="Times New Roman" w:hAnsi="Times New Roman"/>
              </w:rPr>
            </w:pPr>
          </w:p>
          <w:p w14:paraId="6D78E778" w14:textId="77777777" w:rsidR="00354746" w:rsidRPr="00C57DFD" w:rsidRDefault="00354746" w:rsidP="00354746">
            <w:pPr>
              <w:ind w:firstLine="461"/>
              <w:jc w:val="both"/>
              <w:rPr>
                <w:rFonts w:ascii="Times New Roman" w:hAnsi="Times New Roman"/>
              </w:rPr>
            </w:pPr>
          </w:p>
          <w:p w14:paraId="5254D57D" w14:textId="77777777" w:rsidR="00354746" w:rsidRPr="00C57DFD" w:rsidRDefault="00354746" w:rsidP="00354746">
            <w:pPr>
              <w:ind w:firstLine="461"/>
              <w:jc w:val="both"/>
              <w:rPr>
                <w:rFonts w:ascii="Times New Roman" w:hAnsi="Times New Roman"/>
              </w:rPr>
            </w:pPr>
          </w:p>
          <w:p w14:paraId="1B8EEFA8" w14:textId="77777777" w:rsidR="00354746" w:rsidRPr="00C57DFD" w:rsidRDefault="00354746" w:rsidP="00354746">
            <w:pPr>
              <w:ind w:firstLine="461"/>
              <w:jc w:val="both"/>
              <w:rPr>
                <w:rFonts w:ascii="Times New Roman" w:hAnsi="Times New Roman"/>
              </w:rPr>
            </w:pPr>
          </w:p>
          <w:p w14:paraId="558CD24D" w14:textId="77777777" w:rsidR="00354746" w:rsidRPr="00C57DFD" w:rsidRDefault="00354746" w:rsidP="00354746">
            <w:pPr>
              <w:ind w:firstLine="461"/>
              <w:jc w:val="both"/>
              <w:rPr>
                <w:rFonts w:ascii="Times New Roman" w:hAnsi="Times New Roman"/>
              </w:rPr>
            </w:pPr>
          </w:p>
          <w:p w14:paraId="166CBEC0" w14:textId="77777777" w:rsidR="00354746" w:rsidRPr="00C57DFD" w:rsidRDefault="00354746" w:rsidP="00354746">
            <w:pPr>
              <w:ind w:firstLine="461"/>
              <w:jc w:val="both"/>
              <w:rPr>
                <w:rFonts w:ascii="Times New Roman" w:hAnsi="Times New Roman"/>
              </w:rPr>
            </w:pPr>
          </w:p>
          <w:p w14:paraId="753ADD45" w14:textId="64DE7901" w:rsidR="00D174E0" w:rsidRPr="00C57DFD" w:rsidRDefault="00354746" w:rsidP="00354746">
            <w:pPr>
              <w:jc w:val="both"/>
              <w:rPr>
                <w:rFonts w:ascii="Times New Roman" w:hAnsi="Times New Roman" w:cs="Times New Roman"/>
                <w:b/>
              </w:rPr>
            </w:pPr>
            <w:r w:rsidRPr="00C57DFD">
              <w:rPr>
                <w:rFonts w:ascii="Times New Roman" w:hAnsi="Times New Roman"/>
              </w:rPr>
              <w:t xml:space="preserve">Також пропонуємо доповнити нормами згідно з практичних </w:t>
            </w:r>
            <w:r w:rsidRPr="00C57DFD">
              <w:rPr>
                <w:rFonts w:ascii="Times New Roman" w:hAnsi="Times New Roman"/>
              </w:rPr>
              <w:lastRenderedPageBreak/>
              <w:t>питань, які вникають при виконанні ПРРЕЕ.</w:t>
            </w:r>
          </w:p>
          <w:p w14:paraId="4BBCD5BF" w14:textId="77777777" w:rsidR="00D174E0" w:rsidRPr="00C57DFD" w:rsidRDefault="00D174E0" w:rsidP="00354746">
            <w:pPr>
              <w:jc w:val="both"/>
              <w:rPr>
                <w:rFonts w:ascii="Times New Roman" w:hAnsi="Times New Roman" w:cs="Times New Roman"/>
                <w:b/>
              </w:rPr>
            </w:pPr>
          </w:p>
          <w:p w14:paraId="6C223A6E" w14:textId="77777777" w:rsidR="00D174E0" w:rsidRPr="00C57DFD" w:rsidRDefault="00D174E0" w:rsidP="00354746">
            <w:pPr>
              <w:jc w:val="both"/>
              <w:rPr>
                <w:rFonts w:ascii="Times New Roman" w:hAnsi="Times New Roman" w:cs="Times New Roman"/>
                <w:b/>
              </w:rPr>
            </w:pPr>
          </w:p>
          <w:p w14:paraId="490CF81C" w14:textId="77777777" w:rsidR="007E1B7D" w:rsidRPr="00C57DFD" w:rsidRDefault="007E1B7D" w:rsidP="007E1B7D">
            <w:pPr>
              <w:ind w:firstLine="461"/>
              <w:jc w:val="both"/>
              <w:rPr>
                <w:rFonts w:ascii="Times New Roman" w:hAnsi="Times New Roman"/>
              </w:rPr>
            </w:pPr>
            <w:r w:rsidRPr="00C57DFD">
              <w:rPr>
                <w:rFonts w:ascii="Times New Roman" w:hAnsi="Times New Roman"/>
              </w:rPr>
              <w:t>Пропонуємо доповнити нормами згідно з практичних питань, які вникають при виконанні ПРРЕЕ.</w:t>
            </w:r>
          </w:p>
          <w:p w14:paraId="11972B22" w14:textId="77777777" w:rsidR="007E1B7D" w:rsidRPr="00C57DFD" w:rsidRDefault="007E1B7D" w:rsidP="007E1B7D">
            <w:pPr>
              <w:ind w:firstLine="461"/>
              <w:jc w:val="both"/>
              <w:rPr>
                <w:rFonts w:ascii="Times New Roman" w:hAnsi="Times New Roman"/>
                <w:lang w:val="ru-RU"/>
              </w:rPr>
            </w:pPr>
          </w:p>
          <w:p w14:paraId="6F5E6C79" w14:textId="77777777" w:rsidR="007E1B7D" w:rsidRPr="00C57DFD" w:rsidRDefault="007E1B7D" w:rsidP="007E1B7D">
            <w:pPr>
              <w:ind w:firstLine="461"/>
              <w:jc w:val="both"/>
              <w:rPr>
                <w:rFonts w:ascii="Times New Roman" w:hAnsi="Times New Roman"/>
                <w:lang w:val="ru-RU"/>
              </w:rPr>
            </w:pPr>
          </w:p>
          <w:p w14:paraId="147455D8" w14:textId="77777777" w:rsidR="007E1B7D" w:rsidRPr="00C57DFD" w:rsidRDefault="007E1B7D" w:rsidP="007E1B7D">
            <w:pPr>
              <w:ind w:firstLine="461"/>
              <w:jc w:val="both"/>
              <w:rPr>
                <w:rFonts w:ascii="Times New Roman" w:hAnsi="Times New Roman"/>
                <w:lang w:val="ru-RU"/>
              </w:rPr>
            </w:pPr>
          </w:p>
          <w:p w14:paraId="4E0E0AEC" w14:textId="77777777" w:rsidR="007E1B7D" w:rsidRPr="00C57DFD" w:rsidRDefault="007E1B7D" w:rsidP="007E1B7D">
            <w:pPr>
              <w:ind w:firstLine="461"/>
              <w:jc w:val="both"/>
              <w:rPr>
                <w:rFonts w:ascii="Times New Roman" w:hAnsi="Times New Roman"/>
                <w:lang w:val="ru-RU"/>
              </w:rPr>
            </w:pPr>
          </w:p>
          <w:p w14:paraId="0BC5D635" w14:textId="77777777" w:rsidR="007E1B7D" w:rsidRPr="00C57DFD" w:rsidRDefault="007E1B7D" w:rsidP="007E1B7D">
            <w:pPr>
              <w:ind w:firstLine="461"/>
              <w:jc w:val="both"/>
              <w:rPr>
                <w:rFonts w:ascii="Times New Roman" w:hAnsi="Times New Roman"/>
                <w:lang w:val="ru-RU"/>
              </w:rPr>
            </w:pPr>
          </w:p>
          <w:p w14:paraId="3FB753E5" w14:textId="77777777" w:rsidR="007E1B7D" w:rsidRPr="00C57DFD" w:rsidRDefault="007E1B7D" w:rsidP="007E1B7D">
            <w:pPr>
              <w:ind w:firstLine="461"/>
              <w:jc w:val="both"/>
              <w:rPr>
                <w:rFonts w:ascii="Times New Roman" w:hAnsi="Times New Roman"/>
                <w:lang w:val="ru-RU"/>
              </w:rPr>
            </w:pPr>
          </w:p>
          <w:p w14:paraId="771A4B35" w14:textId="77777777" w:rsidR="007E1B7D" w:rsidRPr="00C57DFD" w:rsidRDefault="007E1B7D" w:rsidP="007E1B7D">
            <w:pPr>
              <w:ind w:firstLine="461"/>
              <w:jc w:val="both"/>
              <w:rPr>
                <w:rFonts w:ascii="Times New Roman" w:hAnsi="Times New Roman"/>
                <w:lang w:val="ru-RU"/>
              </w:rPr>
            </w:pPr>
          </w:p>
          <w:p w14:paraId="46C43A59" w14:textId="77777777" w:rsidR="007E1B7D" w:rsidRPr="00C57DFD" w:rsidRDefault="007E1B7D" w:rsidP="007E1B7D">
            <w:pPr>
              <w:ind w:firstLine="461"/>
              <w:jc w:val="both"/>
              <w:rPr>
                <w:rFonts w:ascii="Times New Roman" w:hAnsi="Times New Roman"/>
                <w:lang w:val="ru-RU"/>
              </w:rPr>
            </w:pPr>
          </w:p>
          <w:p w14:paraId="70FF392D" w14:textId="77777777" w:rsidR="007E1B7D" w:rsidRPr="00C57DFD" w:rsidRDefault="007E1B7D" w:rsidP="007E1B7D">
            <w:pPr>
              <w:ind w:firstLine="461"/>
              <w:jc w:val="both"/>
              <w:rPr>
                <w:rFonts w:ascii="Times New Roman" w:hAnsi="Times New Roman"/>
                <w:lang w:val="ru-RU"/>
              </w:rPr>
            </w:pPr>
          </w:p>
          <w:p w14:paraId="0A41732E" w14:textId="77777777" w:rsidR="007E1B7D" w:rsidRPr="00C57DFD" w:rsidRDefault="007E1B7D" w:rsidP="007E1B7D">
            <w:pPr>
              <w:ind w:firstLine="461"/>
              <w:jc w:val="both"/>
              <w:rPr>
                <w:rFonts w:ascii="Times New Roman" w:hAnsi="Times New Roman"/>
                <w:lang w:val="ru-RU"/>
              </w:rPr>
            </w:pPr>
          </w:p>
          <w:p w14:paraId="0BEC5AB2" w14:textId="77777777" w:rsidR="007E1B7D" w:rsidRPr="00C57DFD" w:rsidRDefault="007E1B7D" w:rsidP="007E1B7D">
            <w:pPr>
              <w:ind w:firstLine="461"/>
              <w:jc w:val="both"/>
              <w:rPr>
                <w:rFonts w:ascii="Times New Roman" w:hAnsi="Times New Roman"/>
                <w:lang w:val="ru-RU"/>
              </w:rPr>
            </w:pPr>
          </w:p>
          <w:p w14:paraId="05600DDF" w14:textId="77777777" w:rsidR="007E1B7D" w:rsidRPr="00C57DFD" w:rsidRDefault="007E1B7D" w:rsidP="007E1B7D">
            <w:pPr>
              <w:ind w:firstLine="461"/>
              <w:jc w:val="both"/>
              <w:rPr>
                <w:rFonts w:ascii="Times New Roman" w:hAnsi="Times New Roman"/>
                <w:lang w:val="ru-RU"/>
              </w:rPr>
            </w:pPr>
          </w:p>
          <w:p w14:paraId="5100E81F" w14:textId="77777777" w:rsidR="007E1B7D" w:rsidRPr="00C57DFD" w:rsidRDefault="007E1B7D" w:rsidP="007E1B7D">
            <w:pPr>
              <w:ind w:firstLine="461"/>
              <w:jc w:val="both"/>
              <w:rPr>
                <w:rFonts w:ascii="Times New Roman" w:hAnsi="Times New Roman"/>
                <w:lang w:val="ru-RU"/>
              </w:rPr>
            </w:pPr>
          </w:p>
          <w:p w14:paraId="453F05E3" w14:textId="2AD5CB60" w:rsidR="00D174E0" w:rsidRPr="00C57DFD" w:rsidRDefault="007E1B7D" w:rsidP="007E1B7D">
            <w:pPr>
              <w:jc w:val="both"/>
              <w:rPr>
                <w:rFonts w:ascii="Times New Roman" w:hAnsi="Times New Roman"/>
                <w:lang w:val="ru-RU"/>
              </w:rPr>
            </w:pPr>
            <w:r w:rsidRPr="00C57DFD">
              <w:rPr>
                <w:rFonts w:ascii="Times New Roman" w:hAnsi="Times New Roman"/>
                <w:lang w:val="ru-RU"/>
              </w:rPr>
              <w:t>Пропонуємо доповнити нормами згідно з практичних питань, які вникають при виконанні ПРРЕЕ.</w:t>
            </w:r>
          </w:p>
          <w:p w14:paraId="0A211620" w14:textId="77777777" w:rsidR="007E1B7D" w:rsidRPr="00C57DFD" w:rsidRDefault="007E1B7D" w:rsidP="007E1B7D">
            <w:pPr>
              <w:jc w:val="both"/>
              <w:rPr>
                <w:rFonts w:ascii="Times New Roman" w:hAnsi="Times New Roman"/>
                <w:lang w:val="ru-RU"/>
              </w:rPr>
            </w:pPr>
          </w:p>
          <w:p w14:paraId="05AC16F6" w14:textId="77777777" w:rsidR="007E1B7D" w:rsidRPr="00C57DFD" w:rsidRDefault="007E1B7D" w:rsidP="007E1B7D">
            <w:pPr>
              <w:ind w:firstLine="461"/>
              <w:jc w:val="both"/>
              <w:rPr>
                <w:rFonts w:ascii="Times New Roman" w:hAnsi="Times New Roman"/>
                <w:bCs/>
              </w:rPr>
            </w:pPr>
            <w:r w:rsidRPr="00C57DFD">
              <w:rPr>
                <w:rFonts w:ascii="Times New Roman" w:hAnsi="Times New Roman"/>
                <w:bCs/>
              </w:rPr>
              <w:t>Фактом визнання споживачем використання електричної енергії на непобутові потреби являється протокол комісії, який підписаний споживачем без зауважень.</w:t>
            </w:r>
          </w:p>
          <w:p w14:paraId="55C5D15F" w14:textId="77777777" w:rsidR="007E1B7D" w:rsidRPr="00C57DFD" w:rsidRDefault="007E1B7D" w:rsidP="007E1B7D">
            <w:pPr>
              <w:jc w:val="both"/>
              <w:rPr>
                <w:rFonts w:ascii="Times New Roman" w:hAnsi="Times New Roman" w:cs="Times New Roman"/>
                <w:b/>
              </w:rPr>
            </w:pPr>
          </w:p>
          <w:p w14:paraId="0F6A5E95" w14:textId="77777777" w:rsidR="00D174E0" w:rsidRPr="00C57DFD" w:rsidRDefault="00D174E0" w:rsidP="009F6A7C">
            <w:pPr>
              <w:jc w:val="center"/>
              <w:rPr>
                <w:rFonts w:ascii="Times New Roman" w:hAnsi="Times New Roman" w:cs="Times New Roman"/>
                <w:b/>
              </w:rPr>
            </w:pPr>
          </w:p>
          <w:p w14:paraId="6D75691E" w14:textId="77777777" w:rsidR="00D174E0" w:rsidRPr="00C57DFD" w:rsidRDefault="00D174E0" w:rsidP="009F6A7C">
            <w:pPr>
              <w:jc w:val="center"/>
              <w:rPr>
                <w:rFonts w:ascii="Times New Roman" w:hAnsi="Times New Roman" w:cs="Times New Roman"/>
                <w:b/>
              </w:rPr>
            </w:pPr>
          </w:p>
          <w:p w14:paraId="7CB2F0F4" w14:textId="77777777" w:rsidR="00D174E0" w:rsidRPr="00C57DFD" w:rsidRDefault="00D174E0" w:rsidP="009F6A7C">
            <w:pPr>
              <w:jc w:val="center"/>
              <w:rPr>
                <w:rFonts w:ascii="Times New Roman" w:hAnsi="Times New Roman" w:cs="Times New Roman"/>
                <w:b/>
              </w:rPr>
            </w:pPr>
          </w:p>
          <w:p w14:paraId="6893AEF0" w14:textId="77777777" w:rsidR="00D174E0" w:rsidRPr="00C57DFD" w:rsidRDefault="00D174E0" w:rsidP="009F6A7C">
            <w:pPr>
              <w:jc w:val="center"/>
              <w:rPr>
                <w:rFonts w:ascii="Times New Roman" w:hAnsi="Times New Roman" w:cs="Times New Roman"/>
                <w:b/>
              </w:rPr>
            </w:pPr>
          </w:p>
          <w:p w14:paraId="34E5336B" w14:textId="77777777" w:rsidR="00D174E0" w:rsidRPr="00C57DFD" w:rsidRDefault="00D174E0" w:rsidP="009F6A7C">
            <w:pPr>
              <w:jc w:val="center"/>
              <w:rPr>
                <w:rFonts w:ascii="Times New Roman" w:hAnsi="Times New Roman" w:cs="Times New Roman"/>
                <w:b/>
              </w:rPr>
            </w:pPr>
          </w:p>
          <w:p w14:paraId="05C92B17" w14:textId="77777777" w:rsidR="00D174E0" w:rsidRPr="00C57DFD" w:rsidRDefault="00D174E0" w:rsidP="009F6A7C">
            <w:pPr>
              <w:jc w:val="center"/>
              <w:rPr>
                <w:rFonts w:ascii="Times New Roman" w:hAnsi="Times New Roman" w:cs="Times New Roman"/>
                <w:b/>
              </w:rPr>
            </w:pPr>
          </w:p>
          <w:p w14:paraId="7CC95390" w14:textId="77777777" w:rsidR="00D174E0" w:rsidRPr="00C57DFD" w:rsidRDefault="00D174E0" w:rsidP="009F6A7C">
            <w:pPr>
              <w:jc w:val="center"/>
              <w:rPr>
                <w:rFonts w:ascii="Times New Roman" w:hAnsi="Times New Roman" w:cs="Times New Roman"/>
                <w:b/>
              </w:rPr>
            </w:pPr>
          </w:p>
          <w:p w14:paraId="1F1BEA11" w14:textId="77777777" w:rsidR="00D174E0" w:rsidRPr="00C57DFD" w:rsidRDefault="00D174E0" w:rsidP="009F6A7C">
            <w:pPr>
              <w:jc w:val="center"/>
              <w:rPr>
                <w:rFonts w:ascii="Times New Roman" w:hAnsi="Times New Roman" w:cs="Times New Roman"/>
                <w:b/>
              </w:rPr>
            </w:pPr>
          </w:p>
          <w:p w14:paraId="56CC9AC1" w14:textId="77777777" w:rsidR="00D174E0" w:rsidRPr="00C57DFD" w:rsidRDefault="00D174E0" w:rsidP="009F6A7C">
            <w:pPr>
              <w:jc w:val="center"/>
              <w:rPr>
                <w:rFonts w:ascii="Times New Roman" w:hAnsi="Times New Roman" w:cs="Times New Roman"/>
                <w:b/>
              </w:rPr>
            </w:pPr>
          </w:p>
          <w:p w14:paraId="48D2E7B7" w14:textId="77777777" w:rsidR="00D174E0" w:rsidRPr="00C57DFD" w:rsidRDefault="00D174E0" w:rsidP="009F6A7C">
            <w:pPr>
              <w:jc w:val="center"/>
              <w:rPr>
                <w:rFonts w:ascii="Times New Roman" w:hAnsi="Times New Roman" w:cs="Times New Roman"/>
                <w:b/>
              </w:rPr>
            </w:pPr>
          </w:p>
          <w:p w14:paraId="2E88DC3B" w14:textId="77777777" w:rsidR="00D174E0" w:rsidRPr="00C57DFD" w:rsidRDefault="00D174E0" w:rsidP="009F6A7C">
            <w:pPr>
              <w:jc w:val="center"/>
              <w:rPr>
                <w:rFonts w:ascii="Times New Roman" w:hAnsi="Times New Roman" w:cs="Times New Roman"/>
                <w:b/>
              </w:rPr>
            </w:pPr>
          </w:p>
          <w:p w14:paraId="628113B4" w14:textId="77777777" w:rsidR="00D174E0" w:rsidRPr="00C57DFD" w:rsidRDefault="00D174E0" w:rsidP="009F6A7C">
            <w:pPr>
              <w:jc w:val="center"/>
              <w:rPr>
                <w:rFonts w:ascii="Times New Roman" w:hAnsi="Times New Roman" w:cs="Times New Roman"/>
                <w:b/>
              </w:rPr>
            </w:pPr>
          </w:p>
          <w:p w14:paraId="332CA4DD" w14:textId="77777777" w:rsidR="00D174E0" w:rsidRPr="00C57DFD" w:rsidRDefault="00D174E0" w:rsidP="009F6A7C">
            <w:pPr>
              <w:jc w:val="center"/>
              <w:rPr>
                <w:rFonts w:ascii="Times New Roman" w:hAnsi="Times New Roman" w:cs="Times New Roman"/>
                <w:b/>
              </w:rPr>
            </w:pPr>
          </w:p>
          <w:p w14:paraId="49E6D9A1" w14:textId="77777777" w:rsidR="00D174E0" w:rsidRPr="00C57DFD" w:rsidRDefault="00D174E0" w:rsidP="009F6A7C">
            <w:pPr>
              <w:jc w:val="center"/>
              <w:rPr>
                <w:rFonts w:ascii="Times New Roman" w:hAnsi="Times New Roman" w:cs="Times New Roman"/>
                <w:b/>
              </w:rPr>
            </w:pPr>
          </w:p>
          <w:p w14:paraId="4F33A588" w14:textId="77777777" w:rsidR="00D174E0" w:rsidRPr="00C57DFD" w:rsidRDefault="00D174E0" w:rsidP="009F6A7C">
            <w:pPr>
              <w:jc w:val="center"/>
              <w:rPr>
                <w:rFonts w:ascii="Times New Roman" w:hAnsi="Times New Roman" w:cs="Times New Roman"/>
                <w:b/>
              </w:rPr>
            </w:pPr>
          </w:p>
          <w:p w14:paraId="53A0D805" w14:textId="77777777" w:rsidR="00D174E0" w:rsidRPr="00C57DFD" w:rsidRDefault="00D174E0" w:rsidP="009F6A7C">
            <w:pPr>
              <w:jc w:val="center"/>
              <w:rPr>
                <w:rFonts w:ascii="Times New Roman" w:hAnsi="Times New Roman" w:cs="Times New Roman"/>
                <w:b/>
              </w:rPr>
            </w:pPr>
          </w:p>
          <w:p w14:paraId="046BAD42" w14:textId="77777777" w:rsidR="00D174E0" w:rsidRPr="00C57DFD" w:rsidRDefault="00D174E0" w:rsidP="009F6A7C">
            <w:pPr>
              <w:jc w:val="center"/>
              <w:rPr>
                <w:rFonts w:ascii="Times New Roman" w:hAnsi="Times New Roman" w:cs="Times New Roman"/>
                <w:b/>
              </w:rPr>
            </w:pPr>
          </w:p>
          <w:p w14:paraId="58991172" w14:textId="77777777" w:rsidR="00D174E0" w:rsidRPr="00C57DFD" w:rsidRDefault="00D174E0" w:rsidP="009F6A7C">
            <w:pPr>
              <w:jc w:val="center"/>
              <w:rPr>
                <w:rFonts w:ascii="Times New Roman" w:hAnsi="Times New Roman" w:cs="Times New Roman"/>
                <w:b/>
              </w:rPr>
            </w:pPr>
          </w:p>
          <w:p w14:paraId="2B648AA9" w14:textId="77777777" w:rsidR="00D174E0" w:rsidRPr="00C57DFD" w:rsidRDefault="00D174E0" w:rsidP="009F6A7C">
            <w:pPr>
              <w:jc w:val="center"/>
              <w:rPr>
                <w:rFonts w:ascii="Times New Roman" w:hAnsi="Times New Roman" w:cs="Times New Roman"/>
                <w:b/>
              </w:rPr>
            </w:pPr>
          </w:p>
          <w:p w14:paraId="6224741C" w14:textId="77777777" w:rsidR="00D174E0" w:rsidRPr="00C57DFD" w:rsidRDefault="00D174E0" w:rsidP="009F6A7C">
            <w:pPr>
              <w:jc w:val="center"/>
              <w:rPr>
                <w:rFonts w:ascii="Times New Roman" w:hAnsi="Times New Roman" w:cs="Times New Roman"/>
                <w:b/>
              </w:rPr>
            </w:pPr>
          </w:p>
          <w:p w14:paraId="015A1A71" w14:textId="77777777" w:rsidR="00D174E0" w:rsidRPr="00C57DFD" w:rsidRDefault="00D174E0" w:rsidP="009F6A7C">
            <w:pPr>
              <w:jc w:val="center"/>
              <w:rPr>
                <w:rFonts w:ascii="Times New Roman" w:hAnsi="Times New Roman" w:cs="Times New Roman"/>
                <w:b/>
              </w:rPr>
            </w:pPr>
          </w:p>
          <w:p w14:paraId="533DCF1B" w14:textId="77777777" w:rsidR="00D174E0" w:rsidRPr="00C57DFD" w:rsidRDefault="00D174E0" w:rsidP="009F6A7C">
            <w:pPr>
              <w:jc w:val="center"/>
              <w:rPr>
                <w:rFonts w:ascii="Times New Roman" w:hAnsi="Times New Roman" w:cs="Times New Roman"/>
                <w:b/>
              </w:rPr>
            </w:pPr>
          </w:p>
          <w:p w14:paraId="63B5068A" w14:textId="77777777" w:rsidR="00D174E0" w:rsidRPr="00C57DFD" w:rsidRDefault="00D174E0" w:rsidP="009F6A7C">
            <w:pPr>
              <w:jc w:val="center"/>
              <w:rPr>
                <w:rFonts w:ascii="Times New Roman" w:hAnsi="Times New Roman" w:cs="Times New Roman"/>
                <w:b/>
              </w:rPr>
            </w:pPr>
          </w:p>
          <w:p w14:paraId="5C2A3E66" w14:textId="77777777" w:rsidR="00D174E0" w:rsidRPr="00C57DFD" w:rsidRDefault="00D174E0" w:rsidP="009F6A7C">
            <w:pPr>
              <w:jc w:val="center"/>
              <w:rPr>
                <w:rFonts w:ascii="Times New Roman" w:hAnsi="Times New Roman" w:cs="Times New Roman"/>
                <w:b/>
              </w:rPr>
            </w:pPr>
          </w:p>
          <w:p w14:paraId="73274B0C" w14:textId="77777777" w:rsidR="00D174E0" w:rsidRPr="00C57DFD" w:rsidRDefault="00D174E0" w:rsidP="009F6A7C">
            <w:pPr>
              <w:jc w:val="center"/>
              <w:rPr>
                <w:rFonts w:ascii="Times New Roman" w:hAnsi="Times New Roman" w:cs="Times New Roman"/>
                <w:b/>
              </w:rPr>
            </w:pPr>
          </w:p>
          <w:p w14:paraId="007F8208" w14:textId="77777777" w:rsidR="00D174E0" w:rsidRPr="00C57DFD" w:rsidRDefault="00D174E0" w:rsidP="009F6A7C">
            <w:pPr>
              <w:jc w:val="center"/>
              <w:rPr>
                <w:rFonts w:ascii="Times New Roman" w:hAnsi="Times New Roman" w:cs="Times New Roman"/>
                <w:b/>
              </w:rPr>
            </w:pPr>
          </w:p>
          <w:p w14:paraId="05B931E4" w14:textId="77777777" w:rsidR="00D174E0" w:rsidRPr="00C57DFD" w:rsidRDefault="00D174E0" w:rsidP="009F6A7C">
            <w:pPr>
              <w:jc w:val="center"/>
              <w:rPr>
                <w:rFonts w:ascii="Times New Roman" w:hAnsi="Times New Roman" w:cs="Times New Roman"/>
                <w:b/>
              </w:rPr>
            </w:pPr>
          </w:p>
          <w:p w14:paraId="33CD81DC" w14:textId="77777777" w:rsidR="00D174E0" w:rsidRPr="00C57DFD" w:rsidRDefault="00D174E0" w:rsidP="009F6A7C">
            <w:pPr>
              <w:jc w:val="center"/>
              <w:rPr>
                <w:rFonts w:ascii="Times New Roman" w:hAnsi="Times New Roman" w:cs="Times New Roman"/>
                <w:b/>
              </w:rPr>
            </w:pPr>
          </w:p>
          <w:p w14:paraId="673EF09E" w14:textId="77777777" w:rsidR="00D174E0" w:rsidRPr="00C57DFD" w:rsidRDefault="00D174E0" w:rsidP="009F6A7C">
            <w:pPr>
              <w:jc w:val="center"/>
              <w:rPr>
                <w:rFonts w:ascii="Times New Roman" w:hAnsi="Times New Roman" w:cs="Times New Roman"/>
                <w:b/>
              </w:rPr>
            </w:pPr>
          </w:p>
          <w:p w14:paraId="007A31BA" w14:textId="77777777" w:rsidR="00D174E0" w:rsidRPr="00C57DFD" w:rsidRDefault="00D174E0" w:rsidP="009F6A7C">
            <w:pPr>
              <w:jc w:val="center"/>
              <w:rPr>
                <w:rFonts w:ascii="Times New Roman" w:hAnsi="Times New Roman" w:cs="Times New Roman"/>
                <w:b/>
              </w:rPr>
            </w:pPr>
          </w:p>
          <w:p w14:paraId="21431A7C" w14:textId="77777777" w:rsidR="00D174E0" w:rsidRPr="00C57DFD" w:rsidRDefault="00D174E0" w:rsidP="009F6A7C">
            <w:pPr>
              <w:jc w:val="center"/>
              <w:rPr>
                <w:rFonts w:ascii="Times New Roman" w:hAnsi="Times New Roman" w:cs="Times New Roman"/>
                <w:b/>
              </w:rPr>
            </w:pPr>
          </w:p>
          <w:p w14:paraId="2D5C3B50" w14:textId="77777777" w:rsidR="00D174E0" w:rsidRPr="00C57DFD" w:rsidRDefault="00D174E0" w:rsidP="009F6A7C">
            <w:pPr>
              <w:jc w:val="center"/>
              <w:rPr>
                <w:rFonts w:ascii="Times New Roman" w:hAnsi="Times New Roman" w:cs="Times New Roman"/>
                <w:b/>
              </w:rPr>
            </w:pPr>
          </w:p>
          <w:p w14:paraId="58D66FEC" w14:textId="77777777" w:rsidR="00D174E0" w:rsidRPr="00C57DFD" w:rsidRDefault="00D174E0" w:rsidP="009F6A7C">
            <w:pPr>
              <w:jc w:val="center"/>
              <w:rPr>
                <w:rFonts w:ascii="Times New Roman" w:hAnsi="Times New Roman" w:cs="Times New Roman"/>
                <w:b/>
              </w:rPr>
            </w:pPr>
          </w:p>
          <w:p w14:paraId="06E166E7" w14:textId="77777777" w:rsidR="00D174E0" w:rsidRPr="00C57DFD" w:rsidRDefault="00D174E0" w:rsidP="009F6A7C">
            <w:pPr>
              <w:jc w:val="center"/>
              <w:rPr>
                <w:rFonts w:ascii="Times New Roman" w:hAnsi="Times New Roman" w:cs="Times New Roman"/>
                <w:b/>
              </w:rPr>
            </w:pPr>
          </w:p>
          <w:p w14:paraId="6BECA81A" w14:textId="77777777" w:rsidR="00D174E0" w:rsidRPr="00C57DFD" w:rsidRDefault="00D174E0" w:rsidP="009F6A7C">
            <w:pPr>
              <w:jc w:val="center"/>
              <w:rPr>
                <w:rFonts w:ascii="Times New Roman" w:hAnsi="Times New Roman" w:cs="Times New Roman"/>
                <w:b/>
              </w:rPr>
            </w:pPr>
          </w:p>
          <w:p w14:paraId="3B2AF893" w14:textId="77777777" w:rsidR="00D174E0" w:rsidRPr="00C57DFD" w:rsidRDefault="00D174E0" w:rsidP="009F6A7C">
            <w:pPr>
              <w:jc w:val="center"/>
              <w:rPr>
                <w:rFonts w:ascii="Times New Roman" w:hAnsi="Times New Roman" w:cs="Times New Roman"/>
                <w:b/>
              </w:rPr>
            </w:pPr>
          </w:p>
          <w:p w14:paraId="59E5923B" w14:textId="77777777" w:rsidR="00D174E0" w:rsidRPr="00C57DFD" w:rsidRDefault="00D174E0" w:rsidP="009F6A7C">
            <w:pPr>
              <w:jc w:val="center"/>
              <w:rPr>
                <w:rFonts w:ascii="Times New Roman" w:hAnsi="Times New Roman" w:cs="Times New Roman"/>
                <w:b/>
              </w:rPr>
            </w:pPr>
          </w:p>
          <w:p w14:paraId="296DC7EF" w14:textId="77777777" w:rsidR="00D174E0" w:rsidRPr="00C57DFD" w:rsidRDefault="00D174E0" w:rsidP="009F6A7C">
            <w:pPr>
              <w:jc w:val="center"/>
              <w:rPr>
                <w:rFonts w:ascii="Times New Roman" w:hAnsi="Times New Roman" w:cs="Times New Roman"/>
                <w:b/>
              </w:rPr>
            </w:pPr>
          </w:p>
          <w:p w14:paraId="3C4CC48F" w14:textId="77777777" w:rsidR="00D174E0" w:rsidRPr="00C57DFD" w:rsidRDefault="00D174E0" w:rsidP="009F6A7C">
            <w:pPr>
              <w:jc w:val="center"/>
              <w:rPr>
                <w:rFonts w:ascii="Times New Roman" w:hAnsi="Times New Roman" w:cs="Times New Roman"/>
                <w:b/>
              </w:rPr>
            </w:pPr>
          </w:p>
          <w:p w14:paraId="4BE3DFEB" w14:textId="77777777" w:rsidR="00D174E0" w:rsidRPr="00C57DFD" w:rsidRDefault="00D174E0" w:rsidP="009F6A7C">
            <w:pPr>
              <w:jc w:val="center"/>
              <w:rPr>
                <w:rFonts w:ascii="Times New Roman" w:hAnsi="Times New Roman" w:cs="Times New Roman"/>
                <w:b/>
              </w:rPr>
            </w:pPr>
          </w:p>
          <w:p w14:paraId="5355CDFE" w14:textId="77777777" w:rsidR="00D174E0" w:rsidRPr="00C57DFD" w:rsidRDefault="00D174E0" w:rsidP="009F6A7C">
            <w:pPr>
              <w:jc w:val="center"/>
              <w:rPr>
                <w:rFonts w:ascii="Times New Roman" w:hAnsi="Times New Roman" w:cs="Times New Roman"/>
                <w:b/>
              </w:rPr>
            </w:pPr>
          </w:p>
          <w:p w14:paraId="2156BAF1" w14:textId="77777777" w:rsidR="00D174E0" w:rsidRPr="00C57DFD" w:rsidRDefault="00D174E0" w:rsidP="00D174E0">
            <w:pPr>
              <w:jc w:val="both"/>
              <w:rPr>
                <w:rFonts w:ascii="Times New Roman" w:eastAsia="Times New Roman" w:hAnsi="Times New Roman" w:cs="Times New Roman"/>
                <w:i/>
              </w:rPr>
            </w:pPr>
          </w:p>
          <w:p w14:paraId="174E7589" w14:textId="77777777" w:rsidR="00D174E0" w:rsidRPr="00C57DFD" w:rsidRDefault="00D174E0" w:rsidP="00D174E0">
            <w:pPr>
              <w:jc w:val="both"/>
              <w:rPr>
                <w:rFonts w:ascii="Times New Roman" w:eastAsia="Times New Roman" w:hAnsi="Times New Roman" w:cs="Times New Roman"/>
                <w:i/>
              </w:rPr>
            </w:pPr>
          </w:p>
          <w:p w14:paraId="37FFD546" w14:textId="77777777" w:rsidR="00D174E0" w:rsidRPr="00C57DFD" w:rsidRDefault="00D174E0" w:rsidP="00D174E0">
            <w:pPr>
              <w:jc w:val="both"/>
              <w:rPr>
                <w:rFonts w:ascii="Times New Roman" w:eastAsia="Times New Roman" w:hAnsi="Times New Roman" w:cs="Times New Roman"/>
                <w:i/>
              </w:rPr>
            </w:pPr>
          </w:p>
          <w:p w14:paraId="09822638" w14:textId="77777777" w:rsidR="00D174E0" w:rsidRPr="00C57DFD" w:rsidRDefault="00D174E0" w:rsidP="001E1B88">
            <w:pPr>
              <w:jc w:val="both"/>
              <w:rPr>
                <w:rFonts w:ascii="Times New Roman" w:hAnsi="Times New Roman" w:cs="Times New Roman"/>
                <w:b/>
              </w:rPr>
            </w:pPr>
          </w:p>
        </w:tc>
        <w:tc>
          <w:tcPr>
            <w:tcW w:w="3980" w:type="dxa"/>
            <w:gridSpan w:val="3"/>
          </w:tcPr>
          <w:p w14:paraId="0F9B267B" w14:textId="77777777" w:rsidR="00F61F89" w:rsidRDefault="00F61F89" w:rsidP="009F6A7C">
            <w:pPr>
              <w:jc w:val="center"/>
              <w:rPr>
                <w:rFonts w:ascii="Times New Roman" w:hAnsi="Times New Roman" w:cs="Times New Roman"/>
                <w:b/>
              </w:rPr>
            </w:pPr>
          </w:p>
          <w:p w14:paraId="38647C8D" w14:textId="77777777" w:rsidR="00D04646" w:rsidRDefault="00D04646" w:rsidP="009F6A7C">
            <w:pPr>
              <w:jc w:val="center"/>
              <w:rPr>
                <w:rFonts w:ascii="Times New Roman" w:hAnsi="Times New Roman" w:cs="Times New Roman"/>
                <w:b/>
              </w:rPr>
            </w:pPr>
          </w:p>
          <w:p w14:paraId="4A8EE27B" w14:textId="77A6272B" w:rsidR="00D04646" w:rsidRDefault="00D04646" w:rsidP="009F6A7C">
            <w:pPr>
              <w:jc w:val="center"/>
              <w:rPr>
                <w:rFonts w:ascii="Times New Roman" w:hAnsi="Times New Roman" w:cs="Times New Roman"/>
                <w:b/>
              </w:rPr>
            </w:pPr>
          </w:p>
          <w:p w14:paraId="3CE75AFE" w14:textId="77777777" w:rsidR="00D04646" w:rsidRDefault="00D04646" w:rsidP="009F6A7C">
            <w:pPr>
              <w:jc w:val="center"/>
              <w:rPr>
                <w:rFonts w:ascii="Times New Roman" w:hAnsi="Times New Roman" w:cs="Times New Roman"/>
                <w:b/>
              </w:rPr>
            </w:pPr>
          </w:p>
          <w:p w14:paraId="51104E72" w14:textId="77777777" w:rsidR="00D04646" w:rsidRDefault="00D04646" w:rsidP="009F6A7C">
            <w:pPr>
              <w:jc w:val="center"/>
              <w:rPr>
                <w:rFonts w:ascii="Times New Roman" w:hAnsi="Times New Roman" w:cs="Times New Roman"/>
                <w:b/>
              </w:rPr>
            </w:pPr>
          </w:p>
          <w:p w14:paraId="0047818C" w14:textId="77777777" w:rsidR="00D528A0" w:rsidRDefault="00D528A0" w:rsidP="009F6A7C">
            <w:pPr>
              <w:jc w:val="center"/>
              <w:rPr>
                <w:rFonts w:ascii="Times New Roman" w:hAnsi="Times New Roman" w:cs="Times New Roman"/>
                <w:b/>
              </w:rPr>
            </w:pPr>
          </w:p>
          <w:p w14:paraId="354C4DC8" w14:textId="77777777" w:rsidR="00D528A0" w:rsidRDefault="00D528A0" w:rsidP="009F6A7C">
            <w:pPr>
              <w:jc w:val="center"/>
              <w:rPr>
                <w:rFonts w:ascii="Times New Roman" w:hAnsi="Times New Roman" w:cs="Times New Roman"/>
                <w:b/>
              </w:rPr>
            </w:pPr>
          </w:p>
          <w:p w14:paraId="74BB62E5" w14:textId="77777777" w:rsidR="00D528A0" w:rsidRDefault="00D528A0" w:rsidP="009F6A7C">
            <w:pPr>
              <w:jc w:val="center"/>
              <w:rPr>
                <w:rFonts w:ascii="Times New Roman" w:hAnsi="Times New Roman" w:cs="Times New Roman"/>
                <w:b/>
              </w:rPr>
            </w:pPr>
          </w:p>
          <w:p w14:paraId="1A28FD58" w14:textId="77777777" w:rsidR="00D528A0" w:rsidRDefault="00D528A0" w:rsidP="009F6A7C">
            <w:pPr>
              <w:jc w:val="center"/>
              <w:rPr>
                <w:rFonts w:ascii="Times New Roman" w:hAnsi="Times New Roman" w:cs="Times New Roman"/>
                <w:b/>
              </w:rPr>
            </w:pPr>
          </w:p>
          <w:p w14:paraId="5B09A4C4" w14:textId="77777777" w:rsidR="00D528A0" w:rsidRDefault="00D528A0" w:rsidP="009F6A7C">
            <w:pPr>
              <w:jc w:val="center"/>
              <w:rPr>
                <w:rFonts w:ascii="Times New Roman" w:hAnsi="Times New Roman" w:cs="Times New Roman"/>
                <w:b/>
              </w:rPr>
            </w:pPr>
          </w:p>
          <w:p w14:paraId="34B73731" w14:textId="77777777" w:rsidR="00D528A0" w:rsidRDefault="00D528A0" w:rsidP="009F6A7C">
            <w:pPr>
              <w:jc w:val="center"/>
              <w:rPr>
                <w:rFonts w:ascii="Times New Roman" w:hAnsi="Times New Roman" w:cs="Times New Roman"/>
                <w:b/>
              </w:rPr>
            </w:pPr>
          </w:p>
          <w:p w14:paraId="20368CC3" w14:textId="77777777" w:rsidR="00D528A0" w:rsidRDefault="00D528A0" w:rsidP="009F6A7C">
            <w:pPr>
              <w:jc w:val="center"/>
              <w:rPr>
                <w:rFonts w:ascii="Times New Roman" w:hAnsi="Times New Roman" w:cs="Times New Roman"/>
                <w:b/>
              </w:rPr>
            </w:pPr>
          </w:p>
          <w:p w14:paraId="39B638A1" w14:textId="77777777" w:rsidR="00D528A0" w:rsidRDefault="00D528A0" w:rsidP="009F6A7C">
            <w:pPr>
              <w:jc w:val="center"/>
              <w:rPr>
                <w:rFonts w:ascii="Times New Roman" w:hAnsi="Times New Roman" w:cs="Times New Roman"/>
                <w:b/>
              </w:rPr>
            </w:pPr>
          </w:p>
          <w:p w14:paraId="124DC65E" w14:textId="77777777" w:rsidR="00D528A0" w:rsidRDefault="00D528A0" w:rsidP="009F6A7C">
            <w:pPr>
              <w:jc w:val="center"/>
              <w:rPr>
                <w:rFonts w:ascii="Times New Roman" w:hAnsi="Times New Roman" w:cs="Times New Roman"/>
                <w:b/>
              </w:rPr>
            </w:pPr>
          </w:p>
          <w:p w14:paraId="707E979B" w14:textId="77777777" w:rsidR="00D528A0" w:rsidRDefault="00D528A0" w:rsidP="009F6A7C">
            <w:pPr>
              <w:jc w:val="center"/>
              <w:rPr>
                <w:rFonts w:ascii="Times New Roman" w:hAnsi="Times New Roman" w:cs="Times New Roman"/>
                <w:b/>
              </w:rPr>
            </w:pPr>
          </w:p>
          <w:p w14:paraId="49801771" w14:textId="77777777" w:rsidR="00D528A0" w:rsidRDefault="00D528A0" w:rsidP="009F6A7C">
            <w:pPr>
              <w:jc w:val="center"/>
              <w:rPr>
                <w:rFonts w:ascii="Times New Roman" w:hAnsi="Times New Roman" w:cs="Times New Roman"/>
                <w:b/>
              </w:rPr>
            </w:pPr>
          </w:p>
          <w:p w14:paraId="4ECAE42F" w14:textId="77777777" w:rsidR="00D528A0" w:rsidRDefault="00D528A0" w:rsidP="009F6A7C">
            <w:pPr>
              <w:jc w:val="center"/>
              <w:rPr>
                <w:rFonts w:ascii="Times New Roman" w:hAnsi="Times New Roman" w:cs="Times New Roman"/>
                <w:b/>
              </w:rPr>
            </w:pPr>
          </w:p>
          <w:p w14:paraId="27FFA4E6" w14:textId="77777777" w:rsidR="00D528A0" w:rsidRDefault="00D528A0" w:rsidP="009F6A7C">
            <w:pPr>
              <w:jc w:val="center"/>
              <w:rPr>
                <w:rFonts w:ascii="Times New Roman" w:hAnsi="Times New Roman" w:cs="Times New Roman"/>
                <w:b/>
              </w:rPr>
            </w:pPr>
          </w:p>
          <w:p w14:paraId="7E18E826" w14:textId="77777777" w:rsidR="00D528A0" w:rsidRDefault="00D528A0" w:rsidP="009F6A7C">
            <w:pPr>
              <w:jc w:val="center"/>
              <w:rPr>
                <w:rFonts w:ascii="Times New Roman" w:hAnsi="Times New Roman" w:cs="Times New Roman"/>
                <w:b/>
              </w:rPr>
            </w:pPr>
          </w:p>
          <w:p w14:paraId="33705808" w14:textId="77777777" w:rsidR="00D528A0" w:rsidRDefault="00D528A0" w:rsidP="009F6A7C">
            <w:pPr>
              <w:jc w:val="center"/>
              <w:rPr>
                <w:rFonts w:ascii="Times New Roman" w:hAnsi="Times New Roman" w:cs="Times New Roman"/>
                <w:b/>
              </w:rPr>
            </w:pPr>
          </w:p>
          <w:p w14:paraId="7D5931AC" w14:textId="77777777" w:rsidR="00D528A0" w:rsidRDefault="00D528A0" w:rsidP="009F6A7C">
            <w:pPr>
              <w:jc w:val="center"/>
              <w:rPr>
                <w:rFonts w:ascii="Times New Roman" w:hAnsi="Times New Roman" w:cs="Times New Roman"/>
                <w:b/>
              </w:rPr>
            </w:pPr>
          </w:p>
          <w:p w14:paraId="0D205553" w14:textId="77777777" w:rsidR="00D528A0" w:rsidRDefault="00D528A0" w:rsidP="009F6A7C">
            <w:pPr>
              <w:jc w:val="center"/>
              <w:rPr>
                <w:rFonts w:ascii="Times New Roman" w:hAnsi="Times New Roman" w:cs="Times New Roman"/>
                <w:b/>
              </w:rPr>
            </w:pPr>
          </w:p>
          <w:p w14:paraId="48C72D33" w14:textId="77777777" w:rsidR="00D528A0" w:rsidRDefault="00D528A0" w:rsidP="009F6A7C">
            <w:pPr>
              <w:jc w:val="center"/>
              <w:rPr>
                <w:rFonts w:ascii="Times New Roman" w:hAnsi="Times New Roman" w:cs="Times New Roman"/>
                <w:b/>
              </w:rPr>
            </w:pPr>
          </w:p>
          <w:p w14:paraId="415491E1" w14:textId="77777777" w:rsidR="00D528A0" w:rsidRDefault="00D528A0" w:rsidP="009F6A7C">
            <w:pPr>
              <w:jc w:val="center"/>
              <w:rPr>
                <w:rFonts w:ascii="Times New Roman" w:hAnsi="Times New Roman" w:cs="Times New Roman"/>
                <w:b/>
              </w:rPr>
            </w:pPr>
          </w:p>
          <w:p w14:paraId="4D8AEAFF" w14:textId="77777777" w:rsidR="00D528A0" w:rsidRDefault="00D528A0" w:rsidP="009F6A7C">
            <w:pPr>
              <w:jc w:val="center"/>
              <w:rPr>
                <w:rFonts w:ascii="Times New Roman" w:hAnsi="Times New Roman" w:cs="Times New Roman"/>
                <w:b/>
              </w:rPr>
            </w:pPr>
          </w:p>
          <w:p w14:paraId="1B5D9BC6" w14:textId="77777777" w:rsidR="00D528A0" w:rsidRDefault="00D528A0" w:rsidP="009F6A7C">
            <w:pPr>
              <w:jc w:val="center"/>
              <w:rPr>
                <w:rFonts w:ascii="Times New Roman" w:hAnsi="Times New Roman" w:cs="Times New Roman"/>
                <w:b/>
              </w:rPr>
            </w:pPr>
          </w:p>
          <w:p w14:paraId="03DE570C" w14:textId="77777777" w:rsidR="00D528A0" w:rsidRDefault="00D528A0" w:rsidP="009F6A7C">
            <w:pPr>
              <w:jc w:val="center"/>
              <w:rPr>
                <w:rFonts w:ascii="Times New Roman" w:hAnsi="Times New Roman" w:cs="Times New Roman"/>
                <w:b/>
              </w:rPr>
            </w:pPr>
          </w:p>
          <w:p w14:paraId="4AF2BC55" w14:textId="712DC4A8" w:rsidR="00D04646" w:rsidRDefault="00D04646"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449F3278" w14:textId="77777777" w:rsidR="00D04646" w:rsidRDefault="00D04646" w:rsidP="009F6A7C">
            <w:pPr>
              <w:jc w:val="center"/>
              <w:rPr>
                <w:rFonts w:ascii="Times New Roman" w:hAnsi="Times New Roman" w:cs="Times New Roman"/>
                <w:b/>
              </w:rPr>
            </w:pPr>
          </w:p>
          <w:p w14:paraId="0C8D709B" w14:textId="77777777" w:rsidR="00BE7C0F" w:rsidRDefault="00BE7C0F" w:rsidP="009F6A7C">
            <w:pPr>
              <w:jc w:val="center"/>
              <w:rPr>
                <w:rFonts w:ascii="Times New Roman" w:hAnsi="Times New Roman" w:cs="Times New Roman"/>
                <w:b/>
              </w:rPr>
            </w:pPr>
          </w:p>
          <w:p w14:paraId="228AA08C" w14:textId="77777777" w:rsidR="00BE7C0F" w:rsidRDefault="00BE7C0F" w:rsidP="009F6A7C">
            <w:pPr>
              <w:jc w:val="center"/>
              <w:rPr>
                <w:rFonts w:ascii="Times New Roman" w:hAnsi="Times New Roman" w:cs="Times New Roman"/>
                <w:b/>
              </w:rPr>
            </w:pPr>
          </w:p>
          <w:p w14:paraId="510CBDC7" w14:textId="77777777" w:rsidR="00BE7C0F" w:rsidRDefault="00BE7C0F" w:rsidP="009F6A7C">
            <w:pPr>
              <w:jc w:val="center"/>
              <w:rPr>
                <w:rFonts w:ascii="Times New Roman" w:hAnsi="Times New Roman" w:cs="Times New Roman"/>
                <w:b/>
              </w:rPr>
            </w:pPr>
          </w:p>
          <w:p w14:paraId="5F80CA0B" w14:textId="77777777" w:rsidR="00BE7C0F" w:rsidRDefault="00BE7C0F" w:rsidP="009F6A7C">
            <w:pPr>
              <w:jc w:val="center"/>
              <w:rPr>
                <w:rFonts w:ascii="Times New Roman" w:hAnsi="Times New Roman" w:cs="Times New Roman"/>
                <w:b/>
              </w:rPr>
            </w:pPr>
          </w:p>
          <w:p w14:paraId="60FB38D7" w14:textId="77777777" w:rsidR="00BE7C0F" w:rsidRDefault="00BE7C0F" w:rsidP="009F6A7C">
            <w:pPr>
              <w:jc w:val="center"/>
              <w:rPr>
                <w:rFonts w:ascii="Times New Roman" w:hAnsi="Times New Roman" w:cs="Times New Roman"/>
                <w:b/>
              </w:rPr>
            </w:pPr>
          </w:p>
          <w:p w14:paraId="1159B2D4" w14:textId="77777777" w:rsidR="00BE7C0F" w:rsidRDefault="00BE7C0F" w:rsidP="009F6A7C">
            <w:pPr>
              <w:jc w:val="center"/>
              <w:rPr>
                <w:rFonts w:ascii="Times New Roman" w:hAnsi="Times New Roman" w:cs="Times New Roman"/>
                <w:b/>
              </w:rPr>
            </w:pPr>
          </w:p>
          <w:p w14:paraId="3D0D297E" w14:textId="77777777" w:rsidR="00BE7C0F" w:rsidRDefault="00BE7C0F" w:rsidP="009F6A7C">
            <w:pPr>
              <w:jc w:val="center"/>
              <w:rPr>
                <w:rFonts w:ascii="Times New Roman" w:hAnsi="Times New Roman" w:cs="Times New Roman"/>
                <w:b/>
              </w:rPr>
            </w:pPr>
          </w:p>
          <w:p w14:paraId="69BF706E" w14:textId="77777777" w:rsidR="00BE7C0F" w:rsidRDefault="00BE7C0F" w:rsidP="009F6A7C">
            <w:pPr>
              <w:jc w:val="center"/>
              <w:rPr>
                <w:rFonts w:ascii="Times New Roman" w:hAnsi="Times New Roman" w:cs="Times New Roman"/>
                <w:b/>
              </w:rPr>
            </w:pPr>
          </w:p>
          <w:p w14:paraId="3D1713A5" w14:textId="77777777" w:rsidR="00BE7C0F" w:rsidRDefault="00BE7C0F" w:rsidP="009F6A7C">
            <w:pPr>
              <w:jc w:val="center"/>
              <w:rPr>
                <w:rFonts w:ascii="Times New Roman" w:hAnsi="Times New Roman" w:cs="Times New Roman"/>
                <w:b/>
              </w:rPr>
            </w:pPr>
          </w:p>
          <w:p w14:paraId="3763AC5E" w14:textId="77777777" w:rsidR="00BE7C0F" w:rsidRDefault="00BE7C0F" w:rsidP="009F6A7C">
            <w:pPr>
              <w:jc w:val="center"/>
              <w:rPr>
                <w:rFonts w:ascii="Times New Roman" w:hAnsi="Times New Roman" w:cs="Times New Roman"/>
                <w:b/>
              </w:rPr>
            </w:pPr>
          </w:p>
          <w:p w14:paraId="56BA085D" w14:textId="77777777" w:rsidR="00BE7C0F" w:rsidRDefault="00BE7C0F" w:rsidP="009F6A7C">
            <w:pPr>
              <w:jc w:val="center"/>
              <w:rPr>
                <w:rFonts w:ascii="Times New Roman" w:hAnsi="Times New Roman" w:cs="Times New Roman"/>
                <w:b/>
              </w:rPr>
            </w:pPr>
          </w:p>
          <w:p w14:paraId="55C517C3" w14:textId="77777777" w:rsidR="00BE7C0F" w:rsidRDefault="00BE7C0F" w:rsidP="009F6A7C">
            <w:pPr>
              <w:jc w:val="center"/>
              <w:rPr>
                <w:rFonts w:ascii="Times New Roman" w:hAnsi="Times New Roman" w:cs="Times New Roman"/>
                <w:b/>
              </w:rPr>
            </w:pPr>
          </w:p>
          <w:p w14:paraId="3B933559" w14:textId="77777777" w:rsidR="00BE7C0F" w:rsidRDefault="00BE7C0F" w:rsidP="009F6A7C">
            <w:pPr>
              <w:jc w:val="center"/>
              <w:rPr>
                <w:rFonts w:ascii="Times New Roman" w:hAnsi="Times New Roman" w:cs="Times New Roman"/>
                <w:b/>
              </w:rPr>
            </w:pPr>
          </w:p>
          <w:p w14:paraId="55D6FD61" w14:textId="77777777" w:rsidR="00BE7C0F" w:rsidRDefault="00BE7C0F" w:rsidP="009F6A7C">
            <w:pPr>
              <w:jc w:val="center"/>
              <w:rPr>
                <w:rFonts w:ascii="Times New Roman" w:hAnsi="Times New Roman" w:cs="Times New Roman"/>
                <w:b/>
              </w:rPr>
            </w:pPr>
          </w:p>
          <w:p w14:paraId="699786EA" w14:textId="77777777" w:rsidR="00BE7C0F" w:rsidRDefault="00BE7C0F" w:rsidP="009F6A7C">
            <w:pPr>
              <w:jc w:val="center"/>
              <w:rPr>
                <w:rFonts w:ascii="Times New Roman" w:hAnsi="Times New Roman" w:cs="Times New Roman"/>
                <w:b/>
              </w:rPr>
            </w:pPr>
          </w:p>
          <w:p w14:paraId="5A8D739A" w14:textId="77777777" w:rsidR="00BE7C0F" w:rsidRDefault="00BE7C0F" w:rsidP="009F6A7C">
            <w:pPr>
              <w:jc w:val="center"/>
              <w:rPr>
                <w:rFonts w:ascii="Times New Roman" w:hAnsi="Times New Roman" w:cs="Times New Roman"/>
                <w:b/>
              </w:rPr>
            </w:pPr>
          </w:p>
          <w:p w14:paraId="2416A9C2" w14:textId="77777777" w:rsidR="00BE7C0F" w:rsidRDefault="00BE7C0F" w:rsidP="009F6A7C">
            <w:pPr>
              <w:jc w:val="center"/>
              <w:rPr>
                <w:rFonts w:ascii="Times New Roman" w:hAnsi="Times New Roman" w:cs="Times New Roman"/>
                <w:b/>
              </w:rPr>
            </w:pPr>
          </w:p>
          <w:p w14:paraId="560E8E96" w14:textId="77777777" w:rsidR="00BE7C0F" w:rsidRDefault="00BE7C0F" w:rsidP="009F6A7C">
            <w:pPr>
              <w:jc w:val="center"/>
              <w:rPr>
                <w:rFonts w:ascii="Times New Roman" w:hAnsi="Times New Roman" w:cs="Times New Roman"/>
                <w:b/>
              </w:rPr>
            </w:pPr>
          </w:p>
          <w:p w14:paraId="7754546D" w14:textId="77777777" w:rsidR="00BE7C0F" w:rsidRDefault="00BE7C0F" w:rsidP="009F6A7C">
            <w:pPr>
              <w:jc w:val="center"/>
              <w:rPr>
                <w:rFonts w:ascii="Times New Roman" w:hAnsi="Times New Roman" w:cs="Times New Roman"/>
                <w:b/>
              </w:rPr>
            </w:pPr>
          </w:p>
          <w:p w14:paraId="6FE1D140" w14:textId="77777777" w:rsidR="00BE7C0F" w:rsidRDefault="00BE7C0F" w:rsidP="009F6A7C">
            <w:pPr>
              <w:jc w:val="center"/>
              <w:rPr>
                <w:rFonts w:ascii="Times New Roman" w:hAnsi="Times New Roman" w:cs="Times New Roman"/>
                <w:b/>
              </w:rPr>
            </w:pPr>
          </w:p>
          <w:p w14:paraId="48DEC457" w14:textId="77777777" w:rsidR="00BE7C0F" w:rsidRDefault="00BE7C0F" w:rsidP="009F6A7C">
            <w:pPr>
              <w:jc w:val="center"/>
              <w:rPr>
                <w:rFonts w:ascii="Times New Roman" w:hAnsi="Times New Roman" w:cs="Times New Roman"/>
                <w:b/>
              </w:rPr>
            </w:pPr>
          </w:p>
          <w:p w14:paraId="33B0EF26" w14:textId="77777777" w:rsidR="00BE7C0F" w:rsidRDefault="00BE7C0F" w:rsidP="009F6A7C">
            <w:pPr>
              <w:jc w:val="center"/>
              <w:rPr>
                <w:rFonts w:ascii="Times New Roman" w:hAnsi="Times New Roman" w:cs="Times New Roman"/>
                <w:b/>
              </w:rPr>
            </w:pPr>
          </w:p>
          <w:p w14:paraId="37F41C59" w14:textId="77777777" w:rsidR="00BE7C0F" w:rsidRDefault="00BE7C0F" w:rsidP="009F6A7C">
            <w:pPr>
              <w:jc w:val="center"/>
              <w:rPr>
                <w:rFonts w:ascii="Times New Roman" w:hAnsi="Times New Roman" w:cs="Times New Roman"/>
                <w:b/>
              </w:rPr>
            </w:pPr>
          </w:p>
          <w:p w14:paraId="617FFBFE" w14:textId="77777777" w:rsidR="00BE7C0F" w:rsidRDefault="00BE7C0F" w:rsidP="009F6A7C">
            <w:pPr>
              <w:jc w:val="center"/>
              <w:rPr>
                <w:rFonts w:ascii="Times New Roman" w:hAnsi="Times New Roman" w:cs="Times New Roman"/>
                <w:b/>
              </w:rPr>
            </w:pPr>
          </w:p>
          <w:p w14:paraId="5B8A0E86" w14:textId="77777777" w:rsidR="00BE7C0F" w:rsidRDefault="00BE7C0F" w:rsidP="009F6A7C">
            <w:pPr>
              <w:jc w:val="center"/>
              <w:rPr>
                <w:rFonts w:ascii="Times New Roman" w:hAnsi="Times New Roman" w:cs="Times New Roman"/>
                <w:b/>
              </w:rPr>
            </w:pPr>
          </w:p>
          <w:p w14:paraId="17E6CB54" w14:textId="77777777" w:rsidR="00BE7C0F" w:rsidRDefault="00BE7C0F" w:rsidP="009F6A7C">
            <w:pPr>
              <w:jc w:val="center"/>
              <w:rPr>
                <w:rFonts w:ascii="Times New Roman" w:hAnsi="Times New Roman" w:cs="Times New Roman"/>
                <w:b/>
              </w:rPr>
            </w:pPr>
          </w:p>
          <w:p w14:paraId="501937C8" w14:textId="77777777" w:rsidR="00BE7C0F" w:rsidRDefault="00BE7C0F" w:rsidP="009F6A7C">
            <w:pPr>
              <w:jc w:val="center"/>
              <w:rPr>
                <w:rFonts w:ascii="Times New Roman" w:hAnsi="Times New Roman" w:cs="Times New Roman"/>
                <w:b/>
              </w:rPr>
            </w:pPr>
          </w:p>
          <w:p w14:paraId="620752DD" w14:textId="77777777" w:rsidR="00BE7C0F" w:rsidRDefault="00BE7C0F" w:rsidP="009F6A7C">
            <w:pPr>
              <w:jc w:val="center"/>
              <w:rPr>
                <w:rFonts w:ascii="Times New Roman" w:hAnsi="Times New Roman" w:cs="Times New Roman"/>
                <w:b/>
              </w:rPr>
            </w:pPr>
          </w:p>
          <w:p w14:paraId="5D7EB908" w14:textId="77777777" w:rsidR="00BE7C0F" w:rsidRDefault="00BE7C0F" w:rsidP="009F6A7C">
            <w:pPr>
              <w:jc w:val="center"/>
              <w:rPr>
                <w:rFonts w:ascii="Times New Roman" w:hAnsi="Times New Roman" w:cs="Times New Roman"/>
                <w:b/>
              </w:rPr>
            </w:pPr>
          </w:p>
          <w:p w14:paraId="080555AD" w14:textId="77777777" w:rsidR="00BE7C0F" w:rsidRDefault="00BE7C0F" w:rsidP="009F6A7C">
            <w:pPr>
              <w:jc w:val="center"/>
              <w:rPr>
                <w:rFonts w:ascii="Times New Roman" w:hAnsi="Times New Roman" w:cs="Times New Roman"/>
                <w:b/>
              </w:rPr>
            </w:pPr>
          </w:p>
          <w:p w14:paraId="5BB254BC" w14:textId="77777777" w:rsidR="00BE7C0F" w:rsidRDefault="00BE7C0F" w:rsidP="009F6A7C">
            <w:pPr>
              <w:jc w:val="center"/>
              <w:rPr>
                <w:rFonts w:ascii="Times New Roman" w:hAnsi="Times New Roman" w:cs="Times New Roman"/>
                <w:b/>
              </w:rPr>
            </w:pPr>
          </w:p>
          <w:p w14:paraId="66660A09" w14:textId="77777777" w:rsidR="00BE7C0F" w:rsidRDefault="00BE7C0F" w:rsidP="009F6A7C">
            <w:pPr>
              <w:jc w:val="center"/>
              <w:rPr>
                <w:rFonts w:ascii="Times New Roman" w:hAnsi="Times New Roman" w:cs="Times New Roman"/>
                <w:b/>
              </w:rPr>
            </w:pPr>
          </w:p>
          <w:p w14:paraId="3F03058C" w14:textId="77777777" w:rsidR="00BE7C0F" w:rsidRDefault="00BE7C0F" w:rsidP="009F6A7C">
            <w:pPr>
              <w:jc w:val="center"/>
              <w:rPr>
                <w:rFonts w:ascii="Times New Roman" w:hAnsi="Times New Roman" w:cs="Times New Roman"/>
                <w:b/>
              </w:rPr>
            </w:pPr>
          </w:p>
          <w:p w14:paraId="6AEE1637" w14:textId="77777777" w:rsidR="00BE7C0F" w:rsidRDefault="00BE7C0F" w:rsidP="009F6A7C">
            <w:pPr>
              <w:jc w:val="center"/>
              <w:rPr>
                <w:rFonts w:ascii="Times New Roman" w:hAnsi="Times New Roman" w:cs="Times New Roman"/>
                <w:b/>
              </w:rPr>
            </w:pPr>
          </w:p>
          <w:p w14:paraId="3AD9CF1A" w14:textId="77777777" w:rsidR="00BE7C0F" w:rsidRDefault="00BE7C0F" w:rsidP="009F6A7C">
            <w:pPr>
              <w:jc w:val="center"/>
              <w:rPr>
                <w:rFonts w:ascii="Times New Roman" w:hAnsi="Times New Roman" w:cs="Times New Roman"/>
                <w:b/>
              </w:rPr>
            </w:pPr>
          </w:p>
          <w:p w14:paraId="152F9581" w14:textId="77777777" w:rsidR="00BE7C0F" w:rsidRDefault="00BE7C0F" w:rsidP="009F6A7C">
            <w:pPr>
              <w:jc w:val="center"/>
              <w:rPr>
                <w:rFonts w:ascii="Times New Roman" w:hAnsi="Times New Roman" w:cs="Times New Roman"/>
                <w:b/>
              </w:rPr>
            </w:pPr>
          </w:p>
          <w:p w14:paraId="11D1763E" w14:textId="77777777" w:rsidR="00D04646" w:rsidRDefault="00D04646" w:rsidP="009F6A7C">
            <w:pPr>
              <w:jc w:val="center"/>
              <w:rPr>
                <w:rFonts w:ascii="Times New Roman" w:hAnsi="Times New Roman" w:cs="Times New Roman"/>
                <w:b/>
              </w:rPr>
            </w:pPr>
          </w:p>
          <w:p w14:paraId="5E19BF54" w14:textId="77777777" w:rsidR="00D04646" w:rsidRDefault="00D04646" w:rsidP="009F6A7C">
            <w:pPr>
              <w:jc w:val="center"/>
              <w:rPr>
                <w:rFonts w:ascii="Times New Roman" w:hAnsi="Times New Roman" w:cs="Times New Roman"/>
                <w:b/>
              </w:rPr>
            </w:pPr>
          </w:p>
          <w:p w14:paraId="2F96CFBA" w14:textId="77777777" w:rsidR="00D04646" w:rsidRDefault="00D04646" w:rsidP="009F6A7C">
            <w:pPr>
              <w:jc w:val="center"/>
              <w:rPr>
                <w:rFonts w:ascii="Times New Roman" w:hAnsi="Times New Roman" w:cs="Times New Roman"/>
                <w:b/>
              </w:rPr>
            </w:pPr>
          </w:p>
          <w:p w14:paraId="255ABAB4" w14:textId="77777777" w:rsidR="00D528A0" w:rsidRDefault="00D528A0" w:rsidP="009F6A7C">
            <w:pPr>
              <w:jc w:val="center"/>
              <w:rPr>
                <w:rFonts w:ascii="Times New Roman" w:hAnsi="Times New Roman" w:cs="Times New Roman"/>
                <w:b/>
              </w:rPr>
            </w:pPr>
          </w:p>
          <w:p w14:paraId="75177501" w14:textId="77777777" w:rsidR="00D528A0" w:rsidRDefault="00D528A0" w:rsidP="009F6A7C">
            <w:pPr>
              <w:jc w:val="center"/>
              <w:rPr>
                <w:rFonts w:ascii="Times New Roman" w:hAnsi="Times New Roman" w:cs="Times New Roman"/>
                <w:b/>
              </w:rPr>
            </w:pPr>
          </w:p>
          <w:p w14:paraId="6A8223A6" w14:textId="77777777" w:rsidR="00D528A0" w:rsidRDefault="00D528A0" w:rsidP="009F6A7C">
            <w:pPr>
              <w:jc w:val="center"/>
              <w:rPr>
                <w:rFonts w:ascii="Times New Roman" w:hAnsi="Times New Roman" w:cs="Times New Roman"/>
                <w:b/>
              </w:rPr>
            </w:pPr>
          </w:p>
          <w:p w14:paraId="67A00DFA" w14:textId="77777777" w:rsidR="00D528A0" w:rsidRDefault="00D528A0" w:rsidP="009F6A7C">
            <w:pPr>
              <w:jc w:val="center"/>
              <w:rPr>
                <w:rFonts w:ascii="Times New Roman" w:hAnsi="Times New Roman" w:cs="Times New Roman"/>
                <w:b/>
              </w:rPr>
            </w:pPr>
          </w:p>
          <w:p w14:paraId="2DC7079C" w14:textId="77777777" w:rsidR="00D528A0" w:rsidRDefault="00D528A0" w:rsidP="009F6A7C">
            <w:pPr>
              <w:jc w:val="center"/>
              <w:rPr>
                <w:rFonts w:ascii="Times New Roman" w:hAnsi="Times New Roman" w:cs="Times New Roman"/>
                <w:b/>
              </w:rPr>
            </w:pPr>
          </w:p>
          <w:p w14:paraId="72077EC1" w14:textId="77777777" w:rsidR="00D528A0" w:rsidRDefault="00D528A0" w:rsidP="009F6A7C">
            <w:pPr>
              <w:jc w:val="center"/>
              <w:rPr>
                <w:rFonts w:ascii="Times New Roman" w:hAnsi="Times New Roman" w:cs="Times New Roman"/>
                <w:b/>
              </w:rPr>
            </w:pPr>
          </w:p>
          <w:p w14:paraId="4243F631" w14:textId="77777777" w:rsidR="00D528A0" w:rsidRDefault="00D528A0" w:rsidP="009F6A7C">
            <w:pPr>
              <w:jc w:val="center"/>
              <w:rPr>
                <w:rFonts w:ascii="Times New Roman" w:hAnsi="Times New Roman" w:cs="Times New Roman"/>
                <w:b/>
              </w:rPr>
            </w:pPr>
          </w:p>
          <w:p w14:paraId="3067A4FB" w14:textId="77777777" w:rsidR="00D528A0" w:rsidRDefault="00D528A0" w:rsidP="009F6A7C">
            <w:pPr>
              <w:jc w:val="center"/>
              <w:rPr>
                <w:rFonts w:ascii="Times New Roman" w:hAnsi="Times New Roman" w:cs="Times New Roman"/>
                <w:b/>
              </w:rPr>
            </w:pPr>
          </w:p>
          <w:p w14:paraId="5B66D804" w14:textId="77777777" w:rsidR="00D528A0" w:rsidRDefault="00D528A0" w:rsidP="009F6A7C">
            <w:pPr>
              <w:jc w:val="center"/>
              <w:rPr>
                <w:rFonts w:ascii="Times New Roman" w:hAnsi="Times New Roman" w:cs="Times New Roman"/>
                <w:b/>
              </w:rPr>
            </w:pPr>
          </w:p>
          <w:p w14:paraId="470250E4" w14:textId="77777777" w:rsidR="00D528A0" w:rsidRDefault="00D528A0" w:rsidP="009F6A7C">
            <w:pPr>
              <w:jc w:val="center"/>
              <w:rPr>
                <w:rFonts w:ascii="Times New Roman" w:hAnsi="Times New Roman" w:cs="Times New Roman"/>
                <w:b/>
              </w:rPr>
            </w:pPr>
          </w:p>
          <w:p w14:paraId="1E573767" w14:textId="77777777" w:rsidR="00D528A0" w:rsidRDefault="00D528A0" w:rsidP="009F6A7C">
            <w:pPr>
              <w:jc w:val="center"/>
              <w:rPr>
                <w:rFonts w:ascii="Times New Roman" w:hAnsi="Times New Roman" w:cs="Times New Roman"/>
                <w:b/>
              </w:rPr>
            </w:pPr>
          </w:p>
          <w:p w14:paraId="64CFDA97" w14:textId="77777777" w:rsidR="00D528A0" w:rsidRDefault="00D528A0" w:rsidP="009F6A7C">
            <w:pPr>
              <w:jc w:val="center"/>
              <w:rPr>
                <w:rFonts w:ascii="Times New Roman" w:hAnsi="Times New Roman" w:cs="Times New Roman"/>
                <w:b/>
              </w:rPr>
            </w:pPr>
          </w:p>
          <w:p w14:paraId="7CA41653" w14:textId="77777777" w:rsidR="00D528A0" w:rsidRDefault="00D528A0" w:rsidP="009F6A7C">
            <w:pPr>
              <w:jc w:val="center"/>
              <w:rPr>
                <w:rFonts w:ascii="Times New Roman" w:hAnsi="Times New Roman" w:cs="Times New Roman"/>
                <w:b/>
              </w:rPr>
            </w:pPr>
          </w:p>
          <w:p w14:paraId="2314615D" w14:textId="77777777" w:rsidR="00D528A0" w:rsidRDefault="00D528A0" w:rsidP="009F6A7C">
            <w:pPr>
              <w:jc w:val="center"/>
              <w:rPr>
                <w:rFonts w:ascii="Times New Roman" w:hAnsi="Times New Roman" w:cs="Times New Roman"/>
                <w:b/>
              </w:rPr>
            </w:pPr>
          </w:p>
          <w:p w14:paraId="6219A7E4" w14:textId="77777777" w:rsidR="00D528A0" w:rsidRDefault="00D528A0" w:rsidP="009F6A7C">
            <w:pPr>
              <w:jc w:val="center"/>
              <w:rPr>
                <w:rFonts w:ascii="Times New Roman" w:hAnsi="Times New Roman" w:cs="Times New Roman"/>
                <w:b/>
              </w:rPr>
            </w:pPr>
          </w:p>
          <w:p w14:paraId="18F0641B" w14:textId="77777777" w:rsidR="00D528A0" w:rsidRDefault="00D528A0" w:rsidP="009F6A7C">
            <w:pPr>
              <w:jc w:val="center"/>
              <w:rPr>
                <w:rFonts w:ascii="Times New Roman" w:hAnsi="Times New Roman" w:cs="Times New Roman"/>
                <w:b/>
              </w:rPr>
            </w:pPr>
          </w:p>
          <w:p w14:paraId="0D4ACA6C" w14:textId="77777777" w:rsidR="00D528A0" w:rsidRDefault="00D528A0" w:rsidP="00D528A0">
            <w:pPr>
              <w:jc w:val="center"/>
              <w:rPr>
                <w:rFonts w:ascii="Times New Roman" w:hAnsi="Times New Roman" w:cs="Times New Roman"/>
                <w:b/>
              </w:rPr>
            </w:pPr>
            <w:r>
              <w:rPr>
                <w:rFonts w:ascii="Times New Roman" w:hAnsi="Times New Roman" w:cs="Times New Roman"/>
                <w:b/>
              </w:rPr>
              <w:t>Попередньо на обговорення</w:t>
            </w:r>
          </w:p>
          <w:p w14:paraId="1827DD0A" w14:textId="77777777" w:rsidR="00D528A0" w:rsidRDefault="00D528A0" w:rsidP="009F6A7C">
            <w:pPr>
              <w:jc w:val="center"/>
              <w:rPr>
                <w:rFonts w:ascii="Times New Roman" w:hAnsi="Times New Roman" w:cs="Times New Roman"/>
                <w:b/>
              </w:rPr>
            </w:pPr>
          </w:p>
          <w:p w14:paraId="52A01716" w14:textId="77777777" w:rsidR="00D528A0" w:rsidRDefault="00D528A0" w:rsidP="009F6A7C">
            <w:pPr>
              <w:jc w:val="center"/>
              <w:rPr>
                <w:rFonts w:ascii="Times New Roman" w:hAnsi="Times New Roman" w:cs="Times New Roman"/>
                <w:b/>
              </w:rPr>
            </w:pPr>
          </w:p>
          <w:p w14:paraId="0F3AFCCC" w14:textId="77777777" w:rsidR="00D528A0" w:rsidRDefault="00D528A0" w:rsidP="009F6A7C">
            <w:pPr>
              <w:jc w:val="center"/>
              <w:rPr>
                <w:rFonts w:ascii="Times New Roman" w:hAnsi="Times New Roman" w:cs="Times New Roman"/>
                <w:b/>
              </w:rPr>
            </w:pPr>
          </w:p>
          <w:p w14:paraId="6A27C82A" w14:textId="77777777" w:rsidR="00D528A0" w:rsidRDefault="00D528A0" w:rsidP="009F6A7C">
            <w:pPr>
              <w:jc w:val="center"/>
              <w:rPr>
                <w:rFonts w:ascii="Times New Roman" w:hAnsi="Times New Roman" w:cs="Times New Roman"/>
                <w:b/>
              </w:rPr>
            </w:pPr>
          </w:p>
          <w:p w14:paraId="3AFC2C02" w14:textId="77777777" w:rsidR="00D528A0" w:rsidRDefault="00D528A0" w:rsidP="009F6A7C">
            <w:pPr>
              <w:jc w:val="center"/>
              <w:rPr>
                <w:rFonts w:ascii="Times New Roman" w:hAnsi="Times New Roman" w:cs="Times New Roman"/>
                <w:b/>
              </w:rPr>
            </w:pPr>
          </w:p>
          <w:p w14:paraId="34A5D3BA" w14:textId="77777777" w:rsidR="00D528A0" w:rsidRDefault="00D528A0" w:rsidP="009F6A7C">
            <w:pPr>
              <w:jc w:val="center"/>
              <w:rPr>
                <w:rFonts w:ascii="Times New Roman" w:hAnsi="Times New Roman" w:cs="Times New Roman"/>
                <w:b/>
              </w:rPr>
            </w:pPr>
          </w:p>
          <w:p w14:paraId="319A0D60" w14:textId="77777777" w:rsidR="00D528A0" w:rsidRDefault="00D528A0" w:rsidP="009F6A7C">
            <w:pPr>
              <w:jc w:val="center"/>
              <w:rPr>
                <w:rFonts w:ascii="Times New Roman" w:hAnsi="Times New Roman" w:cs="Times New Roman"/>
                <w:b/>
              </w:rPr>
            </w:pPr>
          </w:p>
          <w:p w14:paraId="5AE7B42D" w14:textId="77777777" w:rsidR="00D528A0" w:rsidRDefault="00D528A0" w:rsidP="009F6A7C">
            <w:pPr>
              <w:jc w:val="center"/>
              <w:rPr>
                <w:rFonts w:ascii="Times New Roman" w:hAnsi="Times New Roman" w:cs="Times New Roman"/>
                <w:b/>
              </w:rPr>
            </w:pPr>
          </w:p>
          <w:p w14:paraId="15C08D0B" w14:textId="77777777" w:rsidR="00D528A0" w:rsidRDefault="00D528A0" w:rsidP="009F6A7C">
            <w:pPr>
              <w:jc w:val="center"/>
              <w:rPr>
                <w:rFonts w:ascii="Times New Roman" w:hAnsi="Times New Roman" w:cs="Times New Roman"/>
                <w:b/>
              </w:rPr>
            </w:pPr>
          </w:p>
          <w:p w14:paraId="015FABC9" w14:textId="77777777" w:rsidR="00D528A0" w:rsidRDefault="00D528A0" w:rsidP="009F6A7C">
            <w:pPr>
              <w:jc w:val="center"/>
              <w:rPr>
                <w:rFonts w:ascii="Times New Roman" w:hAnsi="Times New Roman" w:cs="Times New Roman"/>
                <w:b/>
              </w:rPr>
            </w:pPr>
          </w:p>
          <w:p w14:paraId="2027DBF3" w14:textId="77777777" w:rsidR="00D528A0" w:rsidRDefault="00D528A0" w:rsidP="009F6A7C">
            <w:pPr>
              <w:jc w:val="center"/>
              <w:rPr>
                <w:rFonts w:ascii="Times New Roman" w:hAnsi="Times New Roman" w:cs="Times New Roman"/>
                <w:b/>
              </w:rPr>
            </w:pPr>
          </w:p>
          <w:p w14:paraId="58CD4853" w14:textId="77777777" w:rsidR="00D528A0" w:rsidRDefault="00D528A0" w:rsidP="009F6A7C">
            <w:pPr>
              <w:jc w:val="center"/>
              <w:rPr>
                <w:rFonts w:ascii="Times New Roman" w:hAnsi="Times New Roman" w:cs="Times New Roman"/>
                <w:b/>
              </w:rPr>
            </w:pPr>
          </w:p>
          <w:p w14:paraId="3659AEBE" w14:textId="77777777" w:rsidR="00D528A0" w:rsidRDefault="00D528A0" w:rsidP="009F6A7C">
            <w:pPr>
              <w:jc w:val="center"/>
              <w:rPr>
                <w:rFonts w:ascii="Times New Roman" w:hAnsi="Times New Roman" w:cs="Times New Roman"/>
                <w:b/>
              </w:rPr>
            </w:pPr>
          </w:p>
          <w:p w14:paraId="509DE80D" w14:textId="77777777" w:rsidR="00D528A0" w:rsidRDefault="00D528A0" w:rsidP="009F6A7C">
            <w:pPr>
              <w:jc w:val="center"/>
              <w:rPr>
                <w:rFonts w:ascii="Times New Roman" w:hAnsi="Times New Roman" w:cs="Times New Roman"/>
                <w:b/>
              </w:rPr>
            </w:pPr>
          </w:p>
          <w:p w14:paraId="18C318DC" w14:textId="77777777" w:rsidR="00D528A0" w:rsidRDefault="00D528A0" w:rsidP="009F6A7C">
            <w:pPr>
              <w:jc w:val="center"/>
              <w:rPr>
                <w:rFonts w:ascii="Times New Roman" w:hAnsi="Times New Roman" w:cs="Times New Roman"/>
                <w:b/>
              </w:rPr>
            </w:pPr>
          </w:p>
          <w:p w14:paraId="25F21B19" w14:textId="77777777" w:rsidR="00D528A0" w:rsidRDefault="00D528A0" w:rsidP="009F6A7C">
            <w:pPr>
              <w:jc w:val="center"/>
              <w:rPr>
                <w:rFonts w:ascii="Times New Roman" w:hAnsi="Times New Roman" w:cs="Times New Roman"/>
                <w:b/>
              </w:rPr>
            </w:pPr>
          </w:p>
          <w:p w14:paraId="1024B014" w14:textId="77777777" w:rsidR="00D528A0" w:rsidRDefault="00D528A0" w:rsidP="009F6A7C">
            <w:pPr>
              <w:jc w:val="center"/>
              <w:rPr>
                <w:rFonts w:ascii="Times New Roman" w:hAnsi="Times New Roman" w:cs="Times New Roman"/>
                <w:b/>
              </w:rPr>
            </w:pPr>
          </w:p>
          <w:p w14:paraId="5A4B9F0F" w14:textId="77777777" w:rsidR="00D528A0" w:rsidRDefault="00D528A0" w:rsidP="009F6A7C">
            <w:pPr>
              <w:jc w:val="center"/>
              <w:rPr>
                <w:rFonts w:ascii="Times New Roman" w:hAnsi="Times New Roman" w:cs="Times New Roman"/>
                <w:b/>
              </w:rPr>
            </w:pPr>
          </w:p>
          <w:p w14:paraId="0C3D0452" w14:textId="77777777" w:rsidR="00D528A0" w:rsidRDefault="00D528A0" w:rsidP="009F6A7C">
            <w:pPr>
              <w:jc w:val="center"/>
              <w:rPr>
                <w:rFonts w:ascii="Times New Roman" w:hAnsi="Times New Roman" w:cs="Times New Roman"/>
                <w:b/>
              </w:rPr>
            </w:pPr>
          </w:p>
          <w:p w14:paraId="4C1F34AD" w14:textId="77777777" w:rsidR="00D528A0" w:rsidRDefault="00D528A0" w:rsidP="009F6A7C">
            <w:pPr>
              <w:jc w:val="center"/>
              <w:rPr>
                <w:rFonts w:ascii="Times New Roman" w:hAnsi="Times New Roman" w:cs="Times New Roman"/>
                <w:b/>
              </w:rPr>
            </w:pPr>
          </w:p>
          <w:p w14:paraId="55C6B99D" w14:textId="77777777" w:rsidR="00D528A0" w:rsidRDefault="00D528A0" w:rsidP="009F6A7C">
            <w:pPr>
              <w:jc w:val="center"/>
              <w:rPr>
                <w:rFonts w:ascii="Times New Roman" w:hAnsi="Times New Roman" w:cs="Times New Roman"/>
                <w:b/>
              </w:rPr>
            </w:pPr>
          </w:p>
          <w:p w14:paraId="768909CA" w14:textId="77777777" w:rsidR="00D528A0" w:rsidRDefault="00D528A0" w:rsidP="009F6A7C">
            <w:pPr>
              <w:jc w:val="center"/>
              <w:rPr>
                <w:rFonts w:ascii="Times New Roman" w:hAnsi="Times New Roman" w:cs="Times New Roman"/>
                <w:b/>
              </w:rPr>
            </w:pPr>
          </w:p>
          <w:p w14:paraId="5B61C223" w14:textId="77777777" w:rsidR="00D528A0" w:rsidRDefault="00D528A0" w:rsidP="009F6A7C">
            <w:pPr>
              <w:jc w:val="center"/>
              <w:rPr>
                <w:rFonts w:ascii="Times New Roman" w:hAnsi="Times New Roman" w:cs="Times New Roman"/>
                <w:b/>
              </w:rPr>
            </w:pPr>
          </w:p>
          <w:p w14:paraId="2EC182C6" w14:textId="77777777" w:rsidR="00D528A0" w:rsidRDefault="00D528A0" w:rsidP="00D528A0">
            <w:pPr>
              <w:jc w:val="center"/>
              <w:rPr>
                <w:rFonts w:ascii="Times New Roman" w:hAnsi="Times New Roman" w:cs="Times New Roman"/>
                <w:b/>
              </w:rPr>
            </w:pPr>
            <w:r>
              <w:rPr>
                <w:rFonts w:ascii="Times New Roman" w:hAnsi="Times New Roman" w:cs="Times New Roman"/>
                <w:b/>
              </w:rPr>
              <w:t>Попередньо на обговорення</w:t>
            </w:r>
          </w:p>
          <w:p w14:paraId="4A3D5A64" w14:textId="77777777" w:rsidR="00D528A0" w:rsidRDefault="00D528A0" w:rsidP="009F6A7C">
            <w:pPr>
              <w:jc w:val="center"/>
              <w:rPr>
                <w:rFonts w:ascii="Times New Roman" w:hAnsi="Times New Roman" w:cs="Times New Roman"/>
                <w:b/>
              </w:rPr>
            </w:pPr>
          </w:p>
          <w:p w14:paraId="58976D82" w14:textId="77777777" w:rsidR="00D528A0" w:rsidRDefault="00D528A0" w:rsidP="009F6A7C">
            <w:pPr>
              <w:jc w:val="center"/>
              <w:rPr>
                <w:rFonts w:ascii="Times New Roman" w:hAnsi="Times New Roman" w:cs="Times New Roman"/>
                <w:b/>
              </w:rPr>
            </w:pPr>
          </w:p>
          <w:p w14:paraId="6FC1343C" w14:textId="77777777" w:rsidR="00D528A0" w:rsidRDefault="00D528A0" w:rsidP="009F6A7C">
            <w:pPr>
              <w:jc w:val="center"/>
              <w:rPr>
                <w:rFonts w:ascii="Times New Roman" w:hAnsi="Times New Roman" w:cs="Times New Roman"/>
                <w:b/>
              </w:rPr>
            </w:pPr>
          </w:p>
          <w:p w14:paraId="5FDD3979" w14:textId="77777777" w:rsidR="00D528A0" w:rsidRDefault="00D528A0" w:rsidP="009F6A7C">
            <w:pPr>
              <w:jc w:val="center"/>
              <w:rPr>
                <w:rFonts w:ascii="Times New Roman" w:hAnsi="Times New Roman" w:cs="Times New Roman"/>
                <w:b/>
              </w:rPr>
            </w:pPr>
          </w:p>
          <w:p w14:paraId="2F04E1CE" w14:textId="77777777" w:rsidR="00D528A0" w:rsidRDefault="00D528A0" w:rsidP="009F6A7C">
            <w:pPr>
              <w:jc w:val="center"/>
              <w:rPr>
                <w:rFonts w:ascii="Times New Roman" w:hAnsi="Times New Roman" w:cs="Times New Roman"/>
                <w:b/>
              </w:rPr>
            </w:pPr>
          </w:p>
          <w:p w14:paraId="5B9D9BC5" w14:textId="77777777" w:rsidR="00D528A0" w:rsidRDefault="00D528A0" w:rsidP="009F6A7C">
            <w:pPr>
              <w:jc w:val="center"/>
              <w:rPr>
                <w:rFonts w:ascii="Times New Roman" w:hAnsi="Times New Roman" w:cs="Times New Roman"/>
                <w:b/>
              </w:rPr>
            </w:pPr>
          </w:p>
          <w:p w14:paraId="320DC5DC" w14:textId="77777777" w:rsidR="00D528A0" w:rsidRDefault="00D528A0" w:rsidP="009F6A7C">
            <w:pPr>
              <w:jc w:val="center"/>
              <w:rPr>
                <w:rFonts w:ascii="Times New Roman" w:hAnsi="Times New Roman" w:cs="Times New Roman"/>
                <w:b/>
              </w:rPr>
            </w:pPr>
          </w:p>
          <w:p w14:paraId="39EA8674" w14:textId="77777777" w:rsidR="00D528A0" w:rsidRDefault="00D528A0" w:rsidP="009F6A7C">
            <w:pPr>
              <w:jc w:val="center"/>
              <w:rPr>
                <w:rFonts w:ascii="Times New Roman" w:hAnsi="Times New Roman" w:cs="Times New Roman"/>
                <w:b/>
              </w:rPr>
            </w:pPr>
          </w:p>
          <w:p w14:paraId="07B3CE5F" w14:textId="77777777" w:rsidR="00D528A0" w:rsidRDefault="00D528A0" w:rsidP="009F6A7C">
            <w:pPr>
              <w:jc w:val="center"/>
              <w:rPr>
                <w:rFonts w:ascii="Times New Roman" w:hAnsi="Times New Roman" w:cs="Times New Roman"/>
                <w:b/>
              </w:rPr>
            </w:pPr>
          </w:p>
          <w:p w14:paraId="70C98BCE" w14:textId="77777777" w:rsidR="00D528A0" w:rsidRDefault="00D528A0" w:rsidP="009F6A7C">
            <w:pPr>
              <w:jc w:val="center"/>
              <w:rPr>
                <w:rFonts w:ascii="Times New Roman" w:hAnsi="Times New Roman" w:cs="Times New Roman"/>
                <w:b/>
              </w:rPr>
            </w:pPr>
          </w:p>
          <w:p w14:paraId="082FA2D6" w14:textId="77777777" w:rsidR="00D528A0" w:rsidRDefault="00D528A0" w:rsidP="009F6A7C">
            <w:pPr>
              <w:jc w:val="center"/>
              <w:rPr>
                <w:rFonts w:ascii="Times New Roman" w:hAnsi="Times New Roman" w:cs="Times New Roman"/>
                <w:b/>
              </w:rPr>
            </w:pPr>
          </w:p>
          <w:p w14:paraId="171DE76E" w14:textId="77777777" w:rsidR="00D528A0" w:rsidRDefault="00D528A0" w:rsidP="009F6A7C">
            <w:pPr>
              <w:jc w:val="center"/>
              <w:rPr>
                <w:rFonts w:ascii="Times New Roman" w:hAnsi="Times New Roman" w:cs="Times New Roman"/>
                <w:b/>
              </w:rPr>
            </w:pPr>
          </w:p>
          <w:p w14:paraId="5EE4B345" w14:textId="77777777" w:rsidR="00D528A0" w:rsidRDefault="00D528A0" w:rsidP="009F6A7C">
            <w:pPr>
              <w:jc w:val="center"/>
              <w:rPr>
                <w:rFonts w:ascii="Times New Roman" w:hAnsi="Times New Roman" w:cs="Times New Roman"/>
                <w:b/>
              </w:rPr>
            </w:pPr>
          </w:p>
          <w:p w14:paraId="4B4E0720" w14:textId="77777777" w:rsidR="00D528A0" w:rsidRDefault="00D528A0" w:rsidP="009F6A7C">
            <w:pPr>
              <w:jc w:val="center"/>
              <w:rPr>
                <w:rFonts w:ascii="Times New Roman" w:hAnsi="Times New Roman" w:cs="Times New Roman"/>
                <w:b/>
              </w:rPr>
            </w:pPr>
          </w:p>
          <w:p w14:paraId="0271628C" w14:textId="77777777" w:rsidR="00D528A0" w:rsidRDefault="00D528A0" w:rsidP="009F6A7C">
            <w:pPr>
              <w:jc w:val="center"/>
              <w:rPr>
                <w:rFonts w:ascii="Times New Roman" w:hAnsi="Times New Roman" w:cs="Times New Roman"/>
                <w:b/>
              </w:rPr>
            </w:pPr>
          </w:p>
          <w:p w14:paraId="328FF3AE" w14:textId="77777777" w:rsidR="00D528A0" w:rsidRDefault="00D528A0" w:rsidP="009F6A7C">
            <w:pPr>
              <w:jc w:val="center"/>
              <w:rPr>
                <w:rFonts w:ascii="Times New Roman" w:hAnsi="Times New Roman" w:cs="Times New Roman"/>
                <w:b/>
              </w:rPr>
            </w:pPr>
          </w:p>
          <w:p w14:paraId="02E529E5" w14:textId="77777777" w:rsidR="00D528A0" w:rsidRDefault="00D528A0" w:rsidP="009F6A7C">
            <w:pPr>
              <w:jc w:val="center"/>
              <w:rPr>
                <w:rFonts w:ascii="Times New Roman" w:hAnsi="Times New Roman" w:cs="Times New Roman"/>
                <w:b/>
              </w:rPr>
            </w:pPr>
          </w:p>
          <w:p w14:paraId="00EE4358" w14:textId="77777777" w:rsidR="00D528A0" w:rsidRDefault="00D528A0" w:rsidP="009F6A7C">
            <w:pPr>
              <w:jc w:val="center"/>
              <w:rPr>
                <w:rFonts w:ascii="Times New Roman" w:hAnsi="Times New Roman" w:cs="Times New Roman"/>
                <w:b/>
              </w:rPr>
            </w:pPr>
          </w:p>
          <w:p w14:paraId="6ACC7891" w14:textId="77777777" w:rsidR="00D528A0" w:rsidRDefault="00D528A0" w:rsidP="009F6A7C">
            <w:pPr>
              <w:jc w:val="center"/>
              <w:rPr>
                <w:rFonts w:ascii="Times New Roman" w:hAnsi="Times New Roman" w:cs="Times New Roman"/>
                <w:b/>
              </w:rPr>
            </w:pPr>
          </w:p>
          <w:p w14:paraId="74B87CFF" w14:textId="77777777" w:rsidR="00D528A0" w:rsidRDefault="00D528A0" w:rsidP="009F6A7C">
            <w:pPr>
              <w:jc w:val="center"/>
              <w:rPr>
                <w:rFonts w:ascii="Times New Roman" w:hAnsi="Times New Roman" w:cs="Times New Roman"/>
                <w:b/>
              </w:rPr>
            </w:pPr>
          </w:p>
          <w:p w14:paraId="744D971F" w14:textId="77777777" w:rsidR="00D528A0" w:rsidRDefault="00D528A0" w:rsidP="009F6A7C">
            <w:pPr>
              <w:jc w:val="center"/>
              <w:rPr>
                <w:rFonts w:ascii="Times New Roman" w:hAnsi="Times New Roman" w:cs="Times New Roman"/>
                <w:b/>
              </w:rPr>
            </w:pPr>
          </w:p>
          <w:p w14:paraId="4FCB59CE" w14:textId="77777777" w:rsidR="00D528A0" w:rsidRDefault="00D528A0" w:rsidP="009F6A7C">
            <w:pPr>
              <w:jc w:val="center"/>
              <w:rPr>
                <w:rFonts w:ascii="Times New Roman" w:hAnsi="Times New Roman" w:cs="Times New Roman"/>
                <w:b/>
              </w:rPr>
            </w:pPr>
          </w:p>
          <w:p w14:paraId="254C1C4E" w14:textId="77777777" w:rsidR="00D528A0" w:rsidRDefault="00D528A0" w:rsidP="009F6A7C">
            <w:pPr>
              <w:jc w:val="center"/>
              <w:rPr>
                <w:rFonts w:ascii="Times New Roman" w:hAnsi="Times New Roman" w:cs="Times New Roman"/>
                <w:b/>
              </w:rPr>
            </w:pPr>
          </w:p>
          <w:p w14:paraId="74B11079" w14:textId="77777777" w:rsidR="00D528A0" w:rsidRDefault="00D528A0" w:rsidP="009F6A7C">
            <w:pPr>
              <w:jc w:val="center"/>
              <w:rPr>
                <w:rFonts w:ascii="Times New Roman" w:hAnsi="Times New Roman" w:cs="Times New Roman"/>
                <w:b/>
              </w:rPr>
            </w:pPr>
          </w:p>
          <w:p w14:paraId="5C71DE92" w14:textId="77777777" w:rsidR="00D528A0" w:rsidRDefault="00D528A0" w:rsidP="009F6A7C">
            <w:pPr>
              <w:jc w:val="center"/>
              <w:rPr>
                <w:rFonts w:ascii="Times New Roman" w:hAnsi="Times New Roman" w:cs="Times New Roman"/>
                <w:b/>
              </w:rPr>
            </w:pPr>
          </w:p>
          <w:p w14:paraId="694D6B89" w14:textId="77777777" w:rsidR="00D528A0" w:rsidRDefault="00D528A0" w:rsidP="009F6A7C">
            <w:pPr>
              <w:jc w:val="center"/>
              <w:rPr>
                <w:rFonts w:ascii="Times New Roman" w:hAnsi="Times New Roman" w:cs="Times New Roman"/>
                <w:b/>
              </w:rPr>
            </w:pPr>
          </w:p>
          <w:p w14:paraId="167246D6" w14:textId="77777777" w:rsidR="00D528A0" w:rsidRDefault="00D528A0" w:rsidP="009F6A7C">
            <w:pPr>
              <w:jc w:val="center"/>
              <w:rPr>
                <w:rFonts w:ascii="Times New Roman" w:hAnsi="Times New Roman" w:cs="Times New Roman"/>
                <w:b/>
              </w:rPr>
            </w:pPr>
          </w:p>
          <w:p w14:paraId="597340B1" w14:textId="77777777" w:rsidR="00D528A0" w:rsidRDefault="00D528A0" w:rsidP="009F6A7C">
            <w:pPr>
              <w:jc w:val="center"/>
              <w:rPr>
                <w:rFonts w:ascii="Times New Roman" w:hAnsi="Times New Roman" w:cs="Times New Roman"/>
                <w:b/>
              </w:rPr>
            </w:pPr>
          </w:p>
          <w:p w14:paraId="65069819" w14:textId="77777777" w:rsidR="00D528A0" w:rsidRDefault="00D528A0" w:rsidP="009F6A7C">
            <w:pPr>
              <w:jc w:val="center"/>
              <w:rPr>
                <w:rFonts w:ascii="Times New Roman" w:hAnsi="Times New Roman" w:cs="Times New Roman"/>
                <w:b/>
              </w:rPr>
            </w:pPr>
          </w:p>
          <w:p w14:paraId="0237BC5D" w14:textId="77777777" w:rsidR="00D528A0" w:rsidRDefault="00D528A0" w:rsidP="009F6A7C">
            <w:pPr>
              <w:jc w:val="center"/>
              <w:rPr>
                <w:rFonts w:ascii="Times New Roman" w:hAnsi="Times New Roman" w:cs="Times New Roman"/>
                <w:b/>
              </w:rPr>
            </w:pPr>
          </w:p>
          <w:p w14:paraId="0ECF972A" w14:textId="77777777" w:rsidR="00D528A0" w:rsidRDefault="00D528A0" w:rsidP="009F6A7C">
            <w:pPr>
              <w:jc w:val="center"/>
              <w:rPr>
                <w:rFonts w:ascii="Times New Roman" w:hAnsi="Times New Roman" w:cs="Times New Roman"/>
                <w:b/>
              </w:rPr>
            </w:pPr>
          </w:p>
          <w:p w14:paraId="5146FB6E" w14:textId="77777777" w:rsidR="00D528A0" w:rsidRDefault="00D528A0" w:rsidP="009F6A7C">
            <w:pPr>
              <w:jc w:val="center"/>
              <w:rPr>
                <w:rFonts w:ascii="Times New Roman" w:hAnsi="Times New Roman" w:cs="Times New Roman"/>
                <w:b/>
              </w:rPr>
            </w:pPr>
          </w:p>
          <w:p w14:paraId="4EFF612D" w14:textId="77777777" w:rsidR="00D528A0" w:rsidRDefault="00D528A0" w:rsidP="009F6A7C">
            <w:pPr>
              <w:jc w:val="center"/>
              <w:rPr>
                <w:rFonts w:ascii="Times New Roman" w:hAnsi="Times New Roman" w:cs="Times New Roman"/>
                <w:b/>
              </w:rPr>
            </w:pPr>
          </w:p>
          <w:p w14:paraId="49752906" w14:textId="77777777" w:rsidR="00D528A0" w:rsidRDefault="00D528A0" w:rsidP="009F6A7C">
            <w:pPr>
              <w:jc w:val="center"/>
              <w:rPr>
                <w:rFonts w:ascii="Times New Roman" w:hAnsi="Times New Roman" w:cs="Times New Roman"/>
                <w:b/>
              </w:rPr>
            </w:pPr>
          </w:p>
          <w:p w14:paraId="3D35FDD5" w14:textId="77777777" w:rsidR="00D528A0" w:rsidRDefault="00D528A0" w:rsidP="009F6A7C">
            <w:pPr>
              <w:jc w:val="center"/>
              <w:rPr>
                <w:rFonts w:ascii="Times New Roman" w:hAnsi="Times New Roman" w:cs="Times New Roman"/>
                <w:b/>
              </w:rPr>
            </w:pPr>
          </w:p>
          <w:p w14:paraId="4E75A3FF" w14:textId="77777777" w:rsidR="00D528A0" w:rsidRDefault="00D528A0" w:rsidP="009F6A7C">
            <w:pPr>
              <w:jc w:val="center"/>
              <w:rPr>
                <w:rFonts w:ascii="Times New Roman" w:hAnsi="Times New Roman" w:cs="Times New Roman"/>
                <w:b/>
              </w:rPr>
            </w:pPr>
          </w:p>
          <w:p w14:paraId="23A2CF44" w14:textId="77777777" w:rsidR="00D528A0" w:rsidRDefault="00D528A0" w:rsidP="009F6A7C">
            <w:pPr>
              <w:jc w:val="center"/>
              <w:rPr>
                <w:rFonts w:ascii="Times New Roman" w:hAnsi="Times New Roman" w:cs="Times New Roman"/>
                <w:b/>
              </w:rPr>
            </w:pPr>
          </w:p>
          <w:p w14:paraId="7C4D930B" w14:textId="77777777" w:rsidR="00D528A0" w:rsidRDefault="00D528A0" w:rsidP="009F6A7C">
            <w:pPr>
              <w:jc w:val="center"/>
              <w:rPr>
                <w:rFonts w:ascii="Times New Roman" w:hAnsi="Times New Roman" w:cs="Times New Roman"/>
                <w:b/>
              </w:rPr>
            </w:pPr>
          </w:p>
          <w:p w14:paraId="28B0A14F" w14:textId="77777777" w:rsidR="00D528A0" w:rsidRDefault="00D528A0" w:rsidP="009F6A7C">
            <w:pPr>
              <w:jc w:val="center"/>
              <w:rPr>
                <w:rFonts w:ascii="Times New Roman" w:hAnsi="Times New Roman" w:cs="Times New Roman"/>
                <w:b/>
              </w:rPr>
            </w:pPr>
          </w:p>
          <w:p w14:paraId="13499564" w14:textId="77777777" w:rsidR="00D528A0" w:rsidRDefault="00D528A0" w:rsidP="009F6A7C">
            <w:pPr>
              <w:jc w:val="center"/>
              <w:rPr>
                <w:rFonts w:ascii="Times New Roman" w:hAnsi="Times New Roman" w:cs="Times New Roman"/>
                <w:b/>
              </w:rPr>
            </w:pPr>
          </w:p>
          <w:p w14:paraId="316BB27C" w14:textId="77777777" w:rsidR="00D528A0" w:rsidRDefault="00D528A0" w:rsidP="009F6A7C">
            <w:pPr>
              <w:jc w:val="center"/>
              <w:rPr>
                <w:rFonts w:ascii="Times New Roman" w:hAnsi="Times New Roman" w:cs="Times New Roman"/>
                <w:b/>
              </w:rPr>
            </w:pPr>
          </w:p>
          <w:p w14:paraId="3D70B371" w14:textId="77777777" w:rsidR="00D528A0" w:rsidRDefault="00D528A0" w:rsidP="009F6A7C">
            <w:pPr>
              <w:jc w:val="center"/>
              <w:rPr>
                <w:rFonts w:ascii="Times New Roman" w:hAnsi="Times New Roman" w:cs="Times New Roman"/>
                <w:b/>
              </w:rPr>
            </w:pPr>
          </w:p>
          <w:p w14:paraId="5BD637B8" w14:textId="77777777" w:rsidR="00D528A0" w:rsidRDefault="00D528A0" w:rsidP="009F6A7C">
            <w:pPr>
              <w:jc w:val="center"/>
              <w:rPr>
                <w:rFonts w:ascii="Times New Roman" w:hAnsi="Times New Roman" w:cs="Times New Roman"/>
                <w:b/>
              </w:rPr>
            </w:pPr>
          </w:p>
          <w:p w14:paraId="45F1FBFE" w14:textId="77777777" w:rsidR="00D528A0" w:rsidRDefault="00D528A0" w:rsidP="009F6A7C">
            <w:pPr>
              <w:jc w:val="center"/>
              <w:rPr>
                <w:rFonts w:ascii="Times New Roman" w:hAnsi="Times New Roman" w:cs="Times New Roman"/>
                <w:b/>
              </w:rPr>
            </w:pPr>
          </w:p>
          <w:p w14:paraId="62A4932E" w14:textId="77777777" w:rsidR="00D528A0" w:rsidRDefault="00D528A0" w:rsidP="009F6A7C">
            <w:pPr>
              <w:jc w:val="center"/>
              <w:rPr>
                <w:rFonts w:ascii="Times New Roman" w:hAnsi="Times New Roman" w:cs="Times New Roman"/>
                <w:b/>
              </w:rPr>
            </w:pPr>
          </w:p>
          <w:p w14:paraId="004063E6" w14:textId="77777777" w:rsidR="00D528A0" w:rsidRDefault="00D528A0" w:rsidP="009F6A7C">
            <w:pPr>
              <w:jc w:val="center"/>
              <w:rPr>
                <w:rFonts w:ascii="Times New Roman" w:hAnsi="Times New Roman" w:cs="Times New Roman"/>
                <w:b/>
              </w:rPr>
            </w:pPr>
          </w:p>
          <w:p w14:paraId="14261F5C" w14:textId="77777777" w:rsidR="00D528A0" w:rsidRDefault="00D528A0" w:rsidP="009F6A7C">
            <w:pPr>
              <w:jc w:val="center"/>
              <w:rPr>
                <w:rFonts w:ascii="Times New Roman" w:hAnsi="Times New Roman" w:cs="Times New Roman"/>
                <w:b/>
              </w:rPr>
            </w:pPr>
          </w:p>
          <w:p w14:paraId="4C80AE06" w14:textId="446BEB4B" w:rsidR="00D528A0" w:rsidRDefault="00D528A0" w:rsidP="00D528A0">
            <w:pPr>
              <w:jc w:val="center"/>
              <w:rPr>
                <w:rFonts w:ascii="Times New Roman" w:hAnsi="Times New Roman" w:cs="Times New Roman"/>
                <w:b/>
              </w:rPr>
            </w:pPr>
            <w:r>
              <w:rPr>
                <w:rFonts w:ascii="Times New Roman" w:hAnsi="Times New Roman" w:cs="Times New Roman"/>
                <w:b/>
              </w:rPr>
              <w:t xml:space="preserve">Попередньо </w:t>
            </w:r>
            <w:r w:rsidR="006F21CD">
              <w:rPr>
                <w:rFonts w:ascii="Times New Roman" w:hAnsi="Times New Roman" w:cs="Times New Roman"/>
                <w:b/>
                <w:lang w:val="en-US"/>
              </w:rPr>
              <w:t xml:space="preserve"> </w:t>
            </w:r>
            <w:r w:rsidR="006F21CD">
              <w:rPr>
                <w:rFonts w:ascii="Times New Roman" w:hAnsi="Times New Roman" w:cs="Times New Roman"/>
                <w:b/>
              </w:rPr>
              <w:t>відхилити</w:t>
            </w:r>
          </w:p>
          <w:p w14:paraId="424F4653" w14:textId="73C0A098" w:rsidR="006F21CD" w:rsidRPr="006F21CD" w:rsidRDefault="006F21CD" w:rsidP="00D528A0">
            <w:pPr>
              <w:jc w:val="center"/>
              <w:rPr>
                <w:rFonts w:ascii="Times New Roman" w:hAnsi="Times New Roman" w:cs="Times New Roman"/>
                <w:bCs/>
              </w:rPr>
            </w:pPr>
            <w:r w:rsidRPr="006F21CD">
              <w:rPr>
                <w:rFonts w:ascii="Times New Roman" w:hAnsi="Times New Roman" w:cs="Times New Roman"/>
                <w:bCs/>
              </w:rPr>
              <w:t>дублює останній абзац редакції змін</w:t>
            </w:r>
          </w:p>
          <w:p w14:paraId="7A132BB5" w14:textId="77777777" w:rsidR="00D528A0" w:rsidRDefault="00D528A0" w:rsidP="009F6A7C">
            <w:pPr>
              <w:jc w:val="center"/>
              <w:rPr>
                <w:rFonts w:ascii="Times New Roman" w:hAnsi="Times New Roman" w:cs="Times New Roman"/>
                <w:b/>
              </w:rPr>
            </w:pPr>
          </w:p>
          <w:p w14:paraId="5B89C0D1" w14:textId="77777777" w:rsidR="00D528A0" w:rsidRDefault="00D528A0" w:rsidP="009F6A7C">
            <w:pPr>
              <w:jc w:val="center"/>
              <w:rPr>
                <w:rFonts w:ascii="Times New Roman" w:hAnsi="Times New Roman" w:cs="Times New Roman"/>
                <w:b/>
              </w:rPr>
            </w:pPr>
          </w:p>
          <w:p w14:paraId="5CB2F687" w14:textId="77777777" w:rsidR="00D528A0" w:rsidRDefault="00D528A0" w:rsidP="009F6A7C">
            <w:pPr>
              <w:jc w:val="center"/>
              <w:rPr>
                <w:rFonts w:ascii="Times New Roman" w:hAnsi="Times New Roman" w:cs="Times New Roman"/>
                <w:b/>
              </w:rPr>
            </w:pPr>
          </w:p>
          <w:p w14:paraId="50EA5E2B" w14:textId="77777777" w:rsidR="00D528A0" w:rsidRDefault="00D528A0" w:rsidP="009F6A7C">
            <w:pPr>
              <w:jc w:val="center"/>
              <w:rPr>
                <w:rFonts w:ascii="Times New Roman" w:hAnsi="Times New Roman" w:cs="Times New Roman"/>
                <w:b/>
              </w:rPr>
            </w:pPr>
          </w:p>
          <w:p w14:paraId="035B6320" w14:textId="77777777" w:rsidR="00D528A0" w:rsidRDefault="00D528A0" w:rsidP="009F6A7C">
            <w:pPr>
              <w:jc w:val="center"/>
              <w:rPr>
                <w:rFonts w:ascii="Times New Roman" w:hAnsi="Times New Roman" w:cs="Times New Roman"/>
                <w:b/>
              </w:rPr>
            </w:pPr>
          </w:p>
          <w:p w14:paraId="7FB36569" w14:textId="77777777" w:rsidR="00D528A0" w:rsidRDefault="00D528A0" w:rsidP="009F6A7C">
            <w:pPr>
              <w:jc w:val="center"/>
              <w:rPr>
                <w:rFonts w:ascii="Times New Roman" w:hAnsi="Times New Roman" w:cs="Times New Roman"/>
                <w:b/>
              </w:rPr>
            </w:pPr>
          </w:p>
          <w:p w14:paraId="462060A2" w14:textId="77777777" w:rsidR="00D528A0" w:rsidRDefault="00D528A0" w:rsidP="009F6A7C">
            <w:pPr>
              <w:jc w:val="center"/>
              <w:rPr>
                <w:rFonts w:ascii="Times New Roman" w:hAnsi="Times New Roman" w:cs="Times New Roman"/>
                <w:b/>
              </w:rPr>
            </w:pPr>
          </w:p>
          <w:p w14:paraId="12DFDEC2" w14:textId="77777777" w:rsidR="00D528A0" w:rsidRDefault="00D528A0" w:rsidP="009F6A7C">
            <w:pPr>
              <w:jc w:val="center"/>
              <w:rPr>
                <w:rFonts w:ascii="Times New Roman" w:hAnsi="Times New Roman" w:cs="Times New Roman"/>
                <w:b/>
              </w:rPr>
            </w:pPr>
          </w:p>
          <w:p w14:paraId="67839E98" w14:textId="77777777" w:rsidR="00D528A0" w:rsidRDefault="00D528A0" w:rsidP="009F6A7C">
            <w:pPr>
              <w:jc w:val="center"/>
              <w:rPr>
                <w:rFonts w:ascii="Times New Roman" w:hAnsi="Times New Roman" w:cs="Times New Roman"/>
                <w:b/>
              </w:rPr>
            </w:pPr>
          </w:p>
          <w:p w14:paraId="19198BA0" w14:textId="77777777" w:rsidR="00D528A0" w:rsidRDefault="00D528A0" w:rsidP="009F6A7C">
            <w:pPr>
              <w:jc w:val="center"/>
              <w:rPr>
                <w:rFonts w:ascii="Times New Roman" w:hAnsi="Times New Roman" w:cs="Times New Roman"/>
                <w:b/>
              </w:rPr>
            </w:pPr>
          </w:p>
          <w:p w14:paraId="32DF92EF" w14:textId="77777777" w:rsidR="00D528A0" w:rsidRDefault="00D528A0" w:rsidP="009F6A7C">
            <w:pPr>
              <w:jc w:val="center"/>
              <w:rPr>
                <w:rFonts w:ascii="Times New Roman" w:hAnsi="Times New Roman" w:cs="Times New Roman"/>
                <w:b/>
              </w:rPr>
            </w:pPr>
          </w:p>
          <w:p w14:paraId="1ED783CF" w14:textId="77777777" w:rsidR="00D528A0" w:rsidRDefault="00D528A0" w:rsidP="009F6A7C">
            <w:pPr>
              <w:jc w:val="center"/>
              <w:rPr>
                <w:rFonts w:ascii="Times New Roman" w:hAnsi="Times New Roman" w:cs="Times New Roman"/>
                <w:b/>
              </w:rPr>
            </w:pPr>
          </w:p>
          <w:p w14:paraId="0A1CB0CE" w14:textId="77777777" w:rsidR="00D528A0" w:rsidRDefault="00D528A0" w:rsidP="009F6A7C">
            <w:pPr>
              <w:jc w:val="center"/>
              <w:rPr>
                <w:rFonts w:ascii="Times New Roman" w:hAnsi="Times New Roman" w:cs="Times New Roman"/>
                <w:b/>
              </w:rPr>
            </w:pPr>
          </w:p>
          <w:p w14:paraId="5EF83547" w14:textId="77777777" w:rsidR="00D528A0" w:rsidRDefault="00D528A0" w:rsidP="009F6A7C">
            <w:pPr>
              <w:jc w:val="center"/>
              <w:rPr>
                <w:rFonts w:ascii="Times New Roman" w:hAnsi="Times New Roman" w:cs="Times New Roman"/>
                <w:b/>
              </w:rPr>
            </w:pPr>
          </w:p>
          <w:p w14:paraId="4C96E37E" w14:textId="77777777" w:rsidR="00D528A0" w:rsidRDefault="00D528A0" w:rsidP="009F6A7C">
            <w:pPr>
              <w:jc w:val="center"/>
              <w:rPr>
                <w:rFonts w:ascii="Times New Roman" w:hAnsi="Times New Roman" w:cs="Times New Roman"/>
                <w:b/>
              </w:rPr>
            </w:pPr>
          </w:p>
          <w:p w14:paraId="1395DF04" w14:textId="77777777" w:rsidR="00D528A0" w:rsidRDefault="00D528A0" w:rsidP="009F6A7C">
            <w:pPr>
              <w:jc w:val="center"/>
              <w:rPr>
                <w:rFonts w:ascii="Times New Roman" w:hAnsi="Times New Roman" w:cs="Times New Roman"/>
                <w:b/>
              </w:rPr>
            </w:pPr>
          </w:p>
          <w:p w14:paraId="519058A1" w14:textId="77777777" w:rsidR="00D528A0" w:rsidRDefault="00D528A0" w:rsidP="009F6A7C">
            <w:pPr>
              <w:jc w:val="center"/>
              <w:rPr>
                <w:rFonts w:ascii="Times New Roman" w:hAnsi="Times New Roman" w:cs="Times New Roman"/>
                <w:b/>
              </w:rPr>
            </w:pPr>
          </w:p>
          <w:p w14:paraId="39A63E88" w14:textId="77777777" w:rsidR="00D528A0" w:rsidRDefault="00D528A0" w:rsidP="009F6A7C">
            <w:pPr>
              <w:jc w:val="center"/>
              <w:rPr>
                <w:rFonts w:ascii="Times New Roman" w:hAnsi="Times New Roman" w:cs="Times New Roman"/>
                <w:b/>
              </w:rPr>
            </w:pPr>
          </w:p>
          <w:p w14:paraId="24433610" w14:textId="77777777" w:rsidR="00D528A0" w:rsidRDefault="00D528A0" w:rsidP="009F6A7C">
            <w:pPr>
              <w:jc w:val="center"/>
              <w:rPr>
                <w:rFonts w:ascii="Times New Roman" w:hAnsi="Times New Roman" w:cs="Times New Roman"/>
                <w:b/>
              </w:rPr>
            </w:pPr>
          </w:p>
          <w:p w14:paraId="12D5B68D" w14:textId="77777777" w:rsidR="00D528A0" w:rsidRDefault="00D528A0" w:rsidP="009F6A7C">
            <w:pPr>
              <w:jc w:val="center"/>
              <w:rPr>
                <w:rFonts w:ascii="Times New Roman" w:hAnsi="Times New Roman" w:cs="Times New Roman"/>
                <w:b/>
              </w:rPr>
            </w:pPr>
          </w:p>
          <w:p w14:paraId="5A8EA69B" w14:textId="77777777" w:rsidR="00D528A0" w:rsidRDefault="00D528A0" w:rsidP="009F6A7C">
            <w:pPr>
              <w:jc w:val="center"/>
              <w:rPr>
                <w:rFonts w:ascii="Times New Roman" w:hAnsi="Times New Roman" w:cs="Times New Roman"/>
                <w:b/>
              </w:rPr>
            </w:pPr>
          </w:p>
          <w:p w14:paraId="1AA7EFF5" w14:textId="77777777" w:rsidR="00D528A0" w:rsidRDefault="00D528A0" w:rsidP="009F6A7C">
            <w:pPr>
              <w:jc w:val="center"/>
              <w:rPr>
                <w:rFonts w:ascii="Times New Roman" w:hAnsi="Times New Roman" w:cs="Times New Roman"/>
                <w:b/>
              </w:rPr>
            </w:pPr>
          </w:p>
          <w:p w14:paraId="0D1F1DB8" w14:textId="77777777" w:rsidR="00D528A0" w:rsidRDefault="00D528A0" w:rsidP="009F6A7C">
            <w:pPr>
              <w:jc w:val="center"/>
              <w:rPr>
                <w:rFonts w:ascii="Times New Roman" w:hAnsi="Times New Roman" w:cs="Times New Roman"/>
                <w:b/>
              </w:rPr>
            </w:pPr>
          </w:p>
          <w:p w14:paraId="5DCCB940" w14:textId="77777777" w:rsidR="00D528A0" w:rsidRDefault="00D528A0" w:rsidP="009F6A7C">
            <w:pPr>
              <w:jc w:val="center"/>
              <w:rPr>
                <w:rFonts w:ascii="Times New Roman" w:hAnsi="Times New Roman" w:cs="Times New Roman"/>
                <w:b/>
              </w:rPr>
            </w:pPr>
          </w:p>
          <w:p w14:paraId="1A777933" w14:textId="77777777" w:rsidR="00D528A0" w:rsidRDefault="00D528A0" w:rsidP="009F6A7C">
            <w:pPr>
              <w:jc w:val="center"/>
              <w:rPr>
                <w:rFonts w:ascii="Times New Roman" w:hAnsi="Times New Roman" w:cs="Times New Roman"/>
                <w:b/>
              </w:rPr>
            </w:pPr>
          </w:p>
          <w:p w14:paraId="3BBA98FB" w14:textId="77777777" w:rsidR="00D528A0" w:rsidRDefault="00D528A0" w:rsidP="009F6A7C">
            <w:pPr>
              <w:jc w:val="center"/>
              <w:rPr>
                <w:rFonts w:ascii="Times New Roman" w:hAnsi="Times New Roman" w:cs="Times New Roman"/>
                <w:b/>
              </w:rPr>
            </w:pPr>
          </w:p>
          <w:p w14:paraId="09D1CA56" w14:textId="77777777" w:rsidR="00D528A0" w:rsidRDefault="00D528A0" w:rsidP="009F6A7C">
            <w:pPr>
              <w:jc w:val="center"/>
              <w:rPr>
                <w:rFonts w:ascii="Times New Roman" w:hAnsi="Times New Roman" w:cs="Times New Roman"/>
                <w:b/>
              </w:rPr>
            </w:pPr>
          </w:p>
          <w:p w14:paraId="10C7A308" w14:textId="77777777" w:rsidR="00D528A0" w:rsidRDefault="00D528A0" w:rsidP="009F6A7C">
            <w:pPr>
              <w:jc w:val="center"/>
              <w:rPr>
                <w:rFonts w:ascii="Times New Roman" w:hAnsi="Times New Roman" w:cs="Times New Roman"/>
                <w:b/>
              </w:rPr>
            </w:pPr>
          </w:p>
          <w:p w14:paraId="30197F78" w14:textId="77777777" w:rsidR="00D528A0" w:rsidRDefault="00D528A0" w:rsidP="009F6A7C">
            <w:pPr>
              <w:jc w:val="center"/>
              <w:rPr>
                <w:rFonts w:ascii="Times New Roman" w:hAnsi="Times New Roman" w:cs="Times New Roman"/>
                <w:b/>
              </w:rPr>
            </w:pPr>
          </w:p>
          <w:p w14:paraId="5D7211A1" w14:textId="77777777" w:rsidR="00D528A0" w:rsidRDefault="00D528A0" w:rsidP="009F6A7C">
            <w:pPr>
              <w:jc w:val="center"/>
              <w:rPr>
                <w:rFonts w:ascii="Times New Roman" w:hAnsi="Times New Roman" w:cs="Times New Roman"/>
                <w:b/>
              </w:rPr>
            </w:pPr>
          </w:p>
          <w:p w14:paraId="3A2DA2C4" w14:textId="77777777" w:rsidR="00D528A0" w:rsidRDefault="00D528A0" w:rsidP="009F6A7C">
            <w:pPr>
              <w:jc w:val="center"/>
              <w:rPr>
                <w:rFonts w:ascii="Times New Roman" w:hAnsi="Times New Roman" w:cs="Times New Roman"/>
                <w:b/>
              </w:rPr>
            </w:pPr>
          </w:p>
          <w:p w14:paraId="768949DC" w14:textId="77777777" w:rsidR="00D528A0" w:rsidRDefault="00D528A0" w:rsidP="009F6A7C">
            <w:pPr>
              <w:jc w:val="center"/>
              <w:rPr>
                <w:rFonts w:ascii="Times New Roman" w:hAnsi="Times New Roman" w:cs="Times New Roman"/>
                <w:b/>
              </w:rPr>
            </w:pPr>
          </w:p>
          <w:p w14:paraId="30808F2B" w14:textId="77777777" w:rsidR="00D528A0" w:rsidRDefault="00D528A0" w:rsidP="009F6A7C">
            <w:pPr>
              <w:jc w:val="center"/>
              <w:rPr>
                <w:rFonts w:ascii="Times New Roman" w:hAnsi="Times New Roman" w:cs="Times New Roman"/>
                <w:b/>
              </w:rPr>
            </w:pPr>
          </w:p>
          <w:p w14:paraId="7AC0C953" w14:textId="77777777" w:rsidR="00D528A0" w:rsidRDefault="00D528A0" w:rsidP="009F6A7C">
            <w:pPr>
              <w:jc w:val="center"/>
              <w:rPr>
                <w:rFonts w:ascii="Times New Roman" w:hAnsi="Times New Roman" w:cs="Times New Roman"/>
                <w:b/>
              </w:rPr>
            </w:pPr>
          </w:p>
          <w:p w14:paraId="66115D5C" w14:textId="77777777" w:rsidR="00D528A0" w:rsidRDefault="00D528A0" w:rsidP="009F6A7C">
            <w:pPr>
              <w:jc w:val="center"/>
              <w:rPr>
                <w:rFonts w:ascii="Times New Roman" w:hAnsi="Times New Roman" w:cs="Times New Roman"/>
                <w:b/>
              </w:rPr>
            </w:pPr>
          </w:p>
          <w:p w14:paraId="4221226A" w14:textId="77777777" w:rsidR="00D528A0" w:rsidRDefault="00D528A0" w:rsidP="009F6A7C">
            <w:pPr>
              <w:jc w:val="center"/>
              <w:rPr>
                <w:rFonts w:ascii="Times New Roman" w:hAnsi="Times New Roman" w:cs="Times New Roman"/>
                <w:b/>
              </w:rPr>
            </w:pPr>
          </w:p>
          <w:p w14:paraId="78D802C5" w14:textId="77777777" w:rsidR="00D528A0" w:rsidRDefault="00D528A0" w:rsidP="009F6A7C">
            <w:pPr>
              <w:jc w:val="center"/>
              <w:rPr>
                <w:rFonts w:ascii="Times New Roman" w:hAnsi="Times New Roman" w:cs="Times New Roman"/>
                <w:b/>
              </w:rPr>
            </w:pPr>
          </w:p>
          <w:p w14:paraId="1E6C088F" w14:textId="77777777" w:rsidR="00D528A0" w:rsidRDefault="00D528A0" w:rsidP="009F6A7C">
            <w:pPr>
              <w:jc w:val="center"/>
              <w:rPr>
                <w:rFonts w:ascii="Times New Roman" w:hAnsi="Times New Roman" w:cs="Times New Roman"/>
                <w:b/>
              </w:rPr>
            </w:pPr>
          </w:p>
          <w:p w14:paraId="282B5DD8" w14:textId="77777777" w:rsidR="00D528A0" w:rsidRDefault="00D528A0" w:rsidP="009F6A7C">
            <w:pPr>
              <w:jc w:val="center"/>
              <w:rPr>
                <w:rFonts w:ascii="Times New Roman" w:hAnsi="Times New Roman" w:cs="Times New Roman"/>
                <w:b/>
              </w:rPr>
            </w:pPr>
          </w:p>
          <w:p w14:paraId="1E60EB66" w14:textId="77777777" w:rsidR="00D528A0" w:rsidRDefault="00D528A0" w:rsidP="00D528A0">
            <w:pPr>
              <w:jc w:val="center"/>
              <w:rPr>
                <w:rFonts w:ascii="Times New Roman" w:hAnsi="Times New Roman" w:cs="Times New Roman"/>
                <w:b/>
              </w:rPr>
            </w:pPr>
            <w:r>
              <w:rPr>
                <w:rFonts w:ascii="Times New Roman" w:hAnsi="Times New Roman" w:cs="Times New Roman"/>
                <w:b/>
              </w:rPr>
              <w:t>Попередньо на обговорення</w:t>
            </w:r>
          </w:p>
          <w:p w14:paraId="1E3B0B86" w14:textId="77777777" w:rsidR="00D528A0" w:rsidRDefault="00D528A0" w:rsidP="009F6A7C">
            <w:pPr>
              <w:jc w:val="center"/>
              <w:rPr>
                <w:rFonts w:ascii="Times New Roman" w:hAnsi="Times New Roman" w:cs="Times New Roman"/>
                <w:b/>
              </w:rPr>
            </w:pPr>
          </w:p>
          <w:p w14:paraId="600B8E53" w14:textId="77777777" w:rsidR="00D528A0" w:rsidRDefault="00D528A0" w:rsidP="009F6A7C">
            <w:pPr>
              <w:jc w:val="center"/>
              <w:rPr>
                <w:rFonts w:ascii="Times New Roman" w:hAnsi="Times New Roman" w:cs="Times New Roman"/>
                <w:b/>
              </w:rPr>
            </w:pPr>
          </w:p>
          <w:p w14:paraId="1B3A15BE" w14:textId="77777777" w:rsidR="00D528A0" w:rsidRDefault="00D528A0" w:rsidP="009F6A7C">
            <w:pPr>
              <w:jc w:val="center"/>
              <w:rPr>
                <w:rFonts w:ascii="Times New Roman" w:hAnsi="Times New Roman" w:cs="Times New Roman"/>
                <w:b/>
              </w:rPr>
            </w:pPr>
          </w:p>
          <w:p w14:paraId="59CC70BF" w14:textId="77777777" w:rsidR="00D528A0" w:rsidRDefault="00D528A0" w:rsidP="009F6A7C">
            <w:pPr>
              <w:jc w:val="center"/>
              <w:rPr>
                <w:rFonts w:ascii="Times New Roman" w:hAnsi="Times New Roman" w:cs="Times New Roman"/>
                <w:b/>
              </w:rPr>
            </w:pPr>
          </w:p>
          <w:p w14:paraId="24BA406E" w14:textId="77777777" w:rsidR="00D528A0" w:rsidRDefault="00D528A0" w:rsidP="009F6A7C">
            <w:pPr>
              <w:jc w:val="center"/>
              <w:rPr>
                <w:rFonts w:ascii="Times New Roman" w:hAnsi="Times New Roman" w:cs="Times New Roman"/>
                <w:b/>
              </w:rPr>
            </w:pPr>
          </w:p>
          <w:p w14:paraId="6316975F" w14:textId="77777777" w:rsidR="00D528A0" w:rsidRDefault="00D528A0" w:rsidP="009F6A7C">
            <w:pPr>
              <w:jc w:val="center"/>
              <w:rPr>
                <w:rFonts w:ascii="Times New Roman" w:hAnsi="Times New Roman" w:cs="Times New Roman"/>
                <w:b/>
              </w:rPr>
            </w:pPr>
          </w:p>
          <w:p w14:paraId="209A2B43" w14:textId="77777777" w:rsidR="00D528A0" w:rsidRDefault="00D528A0" w:rsidP="009F6A7C">
            <w:pPr>
              <w:jc w:val="center"/>
              <w:rPr>
                <w:rFonts w:ascii="Times New Roman" w:hAnsi="Times New Roman" w:cs="Times New Roman"/>
                <w:b/>
              </w:rPr>
            </w:pPr>
          </w:p>
          <w:p w14:paraId="52758D87" w14:textId="77777777" w:rsidR="00D528A0" w:rsidRDefault="00D528A0" w:rsidP="009F6A7C">
            <w:pPr>
              <w:jc w:val="center"/>
              <w:rPr>
                <w:rFonts w:ascii="Times New Roman" w:hAnsi="Times New Roman" w:cs="Times New Roman"/>
                <w:b/>
              </w:rPr>
            </w:pPr>
          </w:p>
          <w:p w14:paraId="1B1C56EE" w14:textId="77777777" w:rsidR="00D528A0" w:rsidRDefault="00D528A0" w:rsidP="009F6A7C">
            <w:pPr>
              <w:jc w:val="center"/>
              <w:rPr>
                <w:rFonts w:ascii="Times New Roman" w:hAnsi="Times New Roman" w:cs="Times New Roman"/>
                <w:b/>
              </w:rPr>
            </w:pPr>
          </w:p>
          <w:p w14:paraId="093FA401" w14:textId="77777777" w:rsidR="00D528A0" w:rsidRDefault="00D528A0" w:rsidP="009F6A7C">
            <w:pPr>
              <w:jc w:val="center"/>
              <w:rPr>
                <w:rFonts w:ascii="Times New Roman" w:hAnsi="Times New Roman" w:cs="Times New Roman"/>
                <w:b/>
              </w:rPr>
            </w:pPr>
          </w:p>
          <w:p w14:paraId="708A14C0" w14:textId="77777777" w:rsidR="00D528A0" w:rsidRDefault="00D528A0" w:rsidP="009F6A7C">
            <w:pPr>
              <w:jc w:val="center"/>
              <w:rPr>
                <w:rFonts w:ascii="Times New Roman" w:hAnsi="Times New Roman" w:cs="Times New Roman"/>
                <w:b/>
              </w:rPr>
            </w:pPr>
          </w:p>
          <w:p w14:paraId="6553CCC3" w14:textId="77777777" w:rsidR="00D528A0" w:rsidRDefault="00D528A0" w:rsidP="009F6A7C">
            <w:pPr>
              <w:jc w:val="center"/>
              <w:rPr>
                <w:rFonts w:ascii="Times New Roman" w:hAnsi="Times New Roman" w:cs="Times New Roman"/>
                <w:b/>
              </w:rPr>
            </w:pPr>
          </w:p>
          <w:p w14:paraId="5CDDE8B4" w14:textId="77777777" w:rsidR="00D528A0" w:rsidRDefault="00D528A0" w:rsidP="009F6A7C">
            <w:pPr>
              <w:jc w:val="center"/>
              <w:rPr>
                <w:rFonts w:ascii="Times New Roman" w:hAnsi="Times New Roman" w:cs="Times New Roman"/>
                <w:b/>
              </w:rPr>
            </w:pPr>
          </w:p>
          <w:p w14:paraId="3A28A3AC" w14:textId="77777777" w:rsidR="00D528A0" w:rsidRDefault="00D528A0" w:rsidP="009F6A7C">
            <w:pPr>
              <w:jc w:val="center"/>
              <w:rPr>
                <w:rFonts w:ascii="Times New Roman" w:hAnsi="Times New Roman" w:cs="Times New Roman"/>
                <w:b/>
              </w:rPr>
            </w:pPr>
          </w:p>
          <w:p w14:paraId="7B375BC9" w14:textId="77777777" w:rsidR="00D528A0" w:rsidRDefault="00D528A0" w:rsidP="009F6A7C">
            <w:pPr>
              <w:jc w:val="center"/>
              <w:rPr>
                <w:rFonts w:ascii="Times New Roman" w:hAnsi="Times New Roman" w:cs="Times New Roman"/>
                <w:b/>
              </w:rPr>
            </w:pPr>
          </w:p>
          <w:p w14:paraId="62BCC9EB" w14:textId="77777777" w:rsidR="00D528A0" w:rsidRDefault="00D528A0" w:rsidP="009F6A7C">
            <w:pPr>
              <w:jc w:val="center"/>
              <w:rPr>
                <w:rFonts w:ascii="Times New Roman" w:hAnsi="Times New Roman" w:cs="Times New Roman"/>
                <w:b/>
              </w:rPr>
            </w:pPr>
          </w:p>
          <w:p w14:paraId="7C25C1FC" w14:textId="77777777" w:rsidR="00D528A0" w:rsidRDefault="00D528A0" w:rsidP="009F6A7C">
            <w:pPr>
              <w:jc w:val="center"/>
              <w:rPr>
                <w:rFonts w:ascii="Times New Roman" w:hAnsi="Times New Roman" w:cs="Times New Roman"/>
                <w:b/>
              </w:rPr>
            </w:pPr>
          </w:p>
          <w:p w14:paraId="5B4C92EA" w14:textId="77777777" w:rsidR="00D528A0" w:rsidRDefault="00D528A0" w:rsidP="009F6A7C">
            <w:pPr>
              <w:jc w:val="center"/>
              <w:rPr>
                <w:rFonts w:ascii="Times New Roman" w:hAnsi="Times New Roman" w:cs="Times New Roman"/>
                <w:b/>
              </w:rPr>
            </w:pPr>
          </w:p>
          <w:p w14:paraId="3CE69E41" w14:textId="77777777" w:rsidR="00D528A0" w:rsidRDefault="00D528A0" w:rsidP="009F6A7C">
            <w:pPr>
              <w:jc w:val="center"/>
              <w:rPr>
                <w:rFonts w:ascii="Times New Roman" w:hAnsi="Times New Roman" w:cs="Times New Roman"/>
                <w:b/>
              </w:rPr>
            </w:pPr>
          </w:p>
          <w:p w14:paraId="430D75F5" w14:textId="77777777" w:rsidR="00D528A0" w:rsidRDefault="00D528A0" w:rsidP="009F6A7C">
            <w:pPr>
              <w:jc w:val="center"/>
              <w:rPr>
                <w:rFonts w:ascii="Times New Roman" w:hAnsi="Times New Roman" w:cs="Times New Roman"/>
                <w:b/>
              </w:rPr>
            </w:pPr>
          </w:p>
          <w:p w14:paraId="3935497C" w14:textId="77777777" w:rsidR="00D528A0" w:rsidRDefault="00D528A0" w:rsidP="009F6A7C">
            <w:pPr>
              <w:jc w:val="center"/>
              <w:rPr>
                <w:rFonts w:ascii="Times New Roman" w:hAnsi="Times New Roman" w:cs="Times New Roman"/>
                <w:b/>
              </w:rPr>
            </w:pPr>
          </w:p>
          <w:p w14:paraId="56BAB361" w14:textId="77777777" w:rsidR="00D528A0" w:rsidRDefault="00D528A0" w:rsidP="009F6A7C">
            <w:pPr>
              <w:jc w:val="center"/>
              <w:rPr>
                <w:rFonts w:ascii="Times New Roman" w:hAnsi="Times New Roman" w:cs="Times New Roman"/>
                <w:b/>
              </w:rPr>
            </w:pPr>
          </w:p>
          <w:p w14:paraId="031E7429" w14:textId="77777777" w:rsidR="00D528A0" w:rsidRDefault="00D528A0" w:rsidP="009F6A7C">
            <w:pPr>
              <w:jc w:val="center"/>
              <w:rPr>
                <w:rFonts w:ascii="Times New Roman" w:hAnsi="Times New Roman" w:cs="Times New Roman"/>
                <w:b/>
              </w:rPr>
            </w:pPr>
          </w:p>
          <w:p w14:paraId="39FD7E41" w14:textId="77777777" w:rsidR="00D528A0" w:rsidRDefault="00D528A0" w:rsidP="009F6A7C">
            <w:pPr>
              <w:jc w:val="center"/>
              <w:rPr>
                <w:rFonts w:ascii="Times New Roman" w:hAnsi="Times New Roman" w:cs="Times New Roman"/>
                <w:b/>
              </w:rPr>
            </w:pPr>
          </w:p>
          <w:p w14:paraId="13989054" w14:textId="77777777" w:rsidR="00D528A0" w:rsidRDefault="00D528A0" w:rsidP="00D528A0">
            <w:pPr>
              <w:jc w:val="center"/>
              <w:rPr>
                <w:rFonts w:ascii="Times New Roman" w:hAnsi="Times New Roman" w:cs="Times New Roman"/>
                <w:b/>
              </w:rPr>
            </w:pPr>
            <w:r>
              <w:rPr>
                <w:rFonts w:ascii="Times New Roman" w:hAnsi="Times New Roman" w:cs="Times New Roman"/>
                <w:b/>
              </w:rPr>
              <w:t>Попередньо на обговорення</w:t>
            </w:r>
          </w:p>
          <w:p w14:paraId="7941858C" w14:textId="77777777" w:rsidR="00D528A0" w:rsidRDefault="00D528A0" w:rsidP="009F6A7C">
            <w:pPr>
              <w:jc w:val="center"/>
              <w:rPr>
                <w:rFonts w:ascii="Times New Roman" w:hAnsi="Times New Roman" w:cs="Times New Roman"/>
                <w:b/>
              </w:rPr>
            </w:pPr>
          </w:p>
          <w:p w14:paraId="4F4BFF25" w14:textId="77777777" w:rsidR="00D528A0" w:rsidRDefault="00D528A0" w:rsidP="009F6A7C">
            <w:pPr>
              <w:jc w:val="center"/>
              <w:rPr>
                <w:rFonts w:ascii="Times New Roman" w:hAnsi="Times New Roman" w:cs="Times New Roman"/>
                <w:b/>
              </w:rPr>
            </w:pPr>
          </w:p>
          <w:p w14:paraId="4A3129A6" w14:textId="77777777" w:rsidR="00D528A0" w:rsidRDefault="00D528A0" w:rsidP="009F6A7C">
            <w:pPr>
              <w:jc w:val="center"/>
              <w:rPr>
                <w:rFonts w:ascii="Times New Roman" w:hAnsi="Times New Roman" w:cs="Times New Roman"/>
                <w:b/>
              </w:rPr>
            </w:pPr>
          </w:p>
          <w:p w14:paraId="333B8BE2" w14:textId="77777777" w:rsidR="00D528A0" w:rsidRDefault="00D528A0" w:rsidP="009F6A7C">
            <w:pPr>
              <w:jc w:val="center"/>
              <w:rPr>
                <w:rFonts w:ascii="Times New Roman" w:hAnsi="Times New Roman" w:cs="Times New Roman"/>
                <w:b/>
              </w:rPr>
            </w:pPr>
          </w:p>
          <w:p w14:paraId="4D56BCDF" w14:textId="77777777" w:rsidR="00D528A0" w:rsidRDefault="00D528A0" w:rsidP="009F6A7C">
            <w:pPr>
              <w:jc w:val="center"/>
              <w:rPr>
                <w:rFonts w:ascii="Times New Roman" w:hAnsi="Times New Roman" w:cs="Times New Roman"/>
                <w:b/>
              </w:rPr>
            </w:pPr>
          </w:p>
          <w:p w14:paraId="0FB47851" w14:textId="77777777" w:rsidR="00D528A0" w:rsidRPr="00C57DFD" w:rsidRDefault="00D528A0" w:rsidP="009F6A7C">
            <w:pPr>
              <w:jc w:val="center"/>
              <w:rPr>
                <w:rFonts w:ascii="Times New Roman" w:hAnsi="Times New Roman" w:cs="Times New Roman"/>
                <w:b/>
              </w:rPr>
            </w:pPr>
          </w:p>
        </w:tc>
      </w:tr>
      <w:tr w:rsidR="00D22E3F" w:rsidRPr="00C57DFD" w14:paraId="18AAD204" w14:textId="77777777" w:rsidTr="00F61F89">
        <w:tc>
          <w:tcPr>
            <w:tcW w:w="4162" w:type="dxa"/>
          </w:tcPr>
          <w:p w14:paraId="0D4F5090" w14:textId="77777777" w:rsidR="00D22E3F" w:rsidRPr="00C57DFD" w:rsidRDefault="00D22E3F" w:rsidP="00F61F89">
            <w:pPr>
              <w:ind w:firstLine="461"/>
              <w:jc w:val="both"/>
              <w:rPr>
                <w:rFonts w:ascii="Times New Roman" w:hAnsi="Times New Roman"/>
              </w:rPr>
            </w:pPr>
          </w:p>
        </w:tc>
        <w:tc>
          <w:tcPr>
            <w:tcW w:w="4044" w:type="dxa"/>
            <w:gridSpan w:val="3"/>
          </w:tcPr>
          <w:p w14:paraId="631C29C7" w14:textId="77777777" w:rsidR="00D22E3F" w:rsidRPr="00C57DFD" w:rsidRDefault="00D22E3F" w:rsidP="00D22E3F">
            <w:pPr>
              <w:jc w:val="center"/>
              <w:rPr>
                <w:rFonts w:ascii="Times New Roman" w:hAnsi="Times New Roman" w:cs="Times New Roman"/>
                <w:b/>
                <w:bCs/>
              </w:rPr>
            </w:pPr>
            <w:r w:rsidRPr="00C57DFD">
              <w:rPr>
                <w:rFonts w:ascii="Times New Roman" w:hAnsi="Times New Roman" w:cs="Times New Roman"/>
                <w:b/>
                <w:bCs/>
              </w:rPr>
              <w:t>ТОВ «РОЕК»</w:t>
            </w:r>
          </w:p>
          <w:p w14:paraId="4A7BA596" w14:textId="77777777" w:rsidR="00D22E3F" w:rsidRPr="00C57DFD" w:rsidRDefault="00D22E3F" w:rsidP="00D22E3F">
            <w:pPr>
              <w:jc w:val="center"/>
              <w:rPr>
                <w:rFonts w:ascii="Times New Roman" w:hAnsi="Times New Roman" w:cs="Times New Roman"/>
                <w:b/>
                <w:bCs/>
              </w:rPr>
            </w:pPr>
          </w:p>
          <w:p w14:paraId="7C6BEFBC" w14:textId="77777777" w:rsidR="00D22E3F" w:rsidRPr="00C57DFD" w:rsidRDefault="00D22E3F" w:rsidP="00D22E3F">
            <w:pPr>
              <w:ind w:firstLine="461"/>
              <w:jc w:val="both"/>
              <w:rPr>
                <w:rFonts w:ascii="Times New Roman" w:eastAsia="Times New Roman" w:hAnsi="Times New Roman"/>
                <w:lang w:eastAsia="ru-RU"/>
              </w:rPr>
            </w:pPr>
            <w:r w:rsidRPr="00C57DFD">
              <w:rPr>
                <w:rFonts w:ascii="Times New Roman" w:eastAsia="Times New Roman" w:hAnsi="Times New Roman"/>
                <w:lang w:eastAsia="ru-RU"/>
              </w:rPr>
              <w:t>2.3.12. ………</w:t>
            </w:r>
          </w:p>
          <w:p w14:paraId="53D904BE" w14:textId="77777777" w:rsidR="00D22E3F" w:rsidRPr="00C57DFD" w:rsidRDefault="00D22E3F" w:rsidP="00D22E3F">
            <w:pPr>
              <w:ind w:firstLine="461"/>
              <w:jc w:val="both"/>
              <w:rPr>
                <w:rFonts w:ascii="Times New Roman" w:eastAsia="Times New Roman" w:hAnsi="Times New Roman"/>
                <w:b/>
                <w:color w:val="0070C0"/>
                <w:lang w:eastAsia="ru-RU"/>
              </w:rPr>
            </w:pPr>
          </w:p>
          <w:p w14:paraId="4797DA32" w14:textId="77777777" w:rsidR="00D22E3F" w:rsidRPr="00C57DFD" w:rsidRDefault="00D22E3F" w:rsidP="00D22E3F">
            <w:pPr>
              <w:ind w:firstLine="461"/>
              <w:jc w:val="both"/>
              <w:rPr>
                <w:rFonts w:ascii="Times New Roman" w:eastAsia="Times New Roman" w:hAnsi="Times New Roman"/>
                <w:b/>
                <w:color w:val="0070C0"/>
                <w:lang w:eastAsia="ru-RU"/>
              </w:rPr>
            </w:pPr>
            <w:r w:rsidRPr="00C57DFD">
              <w:rPr>
                <w:rFonts w:ascii="Times New Roman" w:eastAsia="Times New Roman" w:hAnsi="Times New Roman"/>
                <w:b/>
                <w:color w:val="0070C0"/>
                <w:lang w:eastAsia="ru-RU"/>
              </w:rPr>
              <w:t xml:space="preserve">У разі отримання від споживача повідомлення про припинення ним споживання електричної енергії на непобутові потреби, оператор системи зобов’язаний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w:t>
            </w:r>
            <w:r w:rsidRPr="00C57DFD">
              <w:rPr>
                <w:rFonts w:ascii="Times New Roman" w:eastAsia="Times New Roman" w:hAnsi="Times New Roman"/>
                <w:b/>
                <w:color w:val="7030A0"/>
                <w:lang w:eastAsia="ru-RU"/>
              </w:rPr>
              <w:t>об’єкті</w:t>
            </w:r>
            <w:r w:rsidRPr="00C57DFD">
              <w:rPr>
                <w:rFonts w:ascii="Times New Roman" w:eastAsia="Times New Roman" w:hAnsi="Times New Roman"/>
                <w:b/>
                <w:color w:val="0070C0"/>
                <w:lang w:eastAsia="ru-RU"/>
              </w:rPr>
              <w:t xml:space="preserve"> побутового  споживача. </w:t>
            </w:r>
          </w:p>
          <w:p w14:paraId="6CAA912F" w14:textId="77777777" w:rsidR="00D22E3F" w:rsidRPr="00C57DFD" w:rsidRDefault="00D22E3F" w:rsidP="00691474">
            <w:pPr>
              <w:jc w:val="both"/>
              <w:rPr>
                <w:rFonts w:ascii="Times New Roman" w:eastAsia="Times New Roman" w:hAnsi="Times New Roman"/>
                <w:b/>
                <w:color w:val="0070C0"/>
                <w:lang w:eastAsia="ru-RU"/>
              </w:rPr>
            </w:pPr>
          </w:p>
          <w:p w14:paraId="59348934" w14:textId="16C78A9D" w:rsidR="00D22E3F" w:rsidRPr="00AF4D84" w:rsidRDefault="00D22E3F" w:rsidP="00AF4D84">
            <w:pPr>
              <w:ind w:firstLine="461"/>
              <w:jc w:val="both"/>
              <w:rPr>
                <w:rFonts w:ascii="Times New Roman" w:eastAsia="Times New Roman" w:hAnsi="Times New Roman"/>
                <w:b/>
                <w:color w:val="7030A0"/>
                <w:lang w:val="en-US" w:eastAsia="ru-RU"/>
              </w:rPr>
            </w:pPr>
            <w:r w:rsidRPr="00C57DFD">
              <w:rPr>
                <w:rFonts w:ascii="Times New Roman" w:eastAsia="Times New Roman" w:hAnsi="Times New Roman"/>
                <w:b/>
                <w:color w:val="7030A0"/>
                <w:lang w:eastAsia="ru-RU"/>
              </w:rPr>
              <w:t>Якщо усунення порушення споживачем шляхом припинення ним споживання електричної енергії на непобутові потреби відбувається після складання ОСР/ОСП протоколу комісії з розгляду акта про порушення цих Правил, оператор системи повідомляє відповідного постачальника протягом одного дня з проведення перевірки з зазначенням дати усунення порушення, показів засобу обліку на дату усунення порушення та обсягів спожитої електричної енергії з дня виявлення порушення по дату його усунення (помісячно).</w:t>
            </w:r>
          </w:p>
          <w:p w14:paraId="001D0D63" w14:textId="77777777" w:rsidR="00D22E3F" w:rsidRPr="00C57DFD" w:rsidRDefault="00D22E3F" w:rsidP="00D22E3F">
            <w:pPr>
              <w:jc w:val="both"/>
              <w:rPr>
                <w:rFonts w:ascii="Times New Roman" w:eastAsia="Times New Roman" w:hAnsi="Times New Roman"/>
                <w:lang w:eastAsia="ru-RU"/>
              </w:rPr>
            </w:pPr>
          </w:p>
          <w:p w14:paraId="759733C0" w14:textId="77777777" w:rsidR="00D22E3F" w:rsidRDefault="00D22E3F" w:rsidP="00D22E3F">
            <w:pPr>
              <w:ind w:firstLine="461"/>
              <w:jc w:val="both"/>
              <w:rPr>
                <w:rFonts w:ascii="Times New Roman" w:eastAsia="Times New Roman" w:hAnsi="Times New Roman"/>
                <w:lang w:val="en-US" w:eastAsia="ru-RU"/>
              </w:rPr>
            </w:pPr>
            <w:r w:rsidRPr="00C57DFD">
              <w:rPr>
                <w:rFonts w:ascii="Times New Roman" w:eastAsia="Times New Roman" w:hAnsi="Times New Roman"/>
                <w:lang w:eastAsia="ru-RU"/>
              </w:rPr>
              <w:lastRenderedPageBreak/>
              <w:t>………</w:t>
            </w:r>
          </w:p>
          <w:p w14:paraId="011F8304" w14:textId="77777777" w:rsidR="00AF4D84" w:rsidRPr="00AF4D84" w:rsidRDefault="00AF4D84" w:rsidP="00D22E3F">
            <w:pPr>
              <w:ind w:firstLine="461"/>
              <w:jc w:val="both"/>
              <w:rPr>
                <w:rFonts w:ascii="Times New Roman" w:eastAsia="Times New Roman" w:hAnsi="Times New Roman"/>
                <w:lang w:val="en-US" w:eastAsia="ru-RU"/>
              </w:rPr>
            </w:pPr>
          </w:p>
          <w:p w14:paraId="44A95412" w14:textId="77777777" w:rsidR="00D22E3F" w:rsidRPr="00C57DFD" w:rsidRDefault="00D22E3F" w:rsidP="00D22E3F">
            <w:pPr>
              <w:ind w:firstLine="461"/>
              <w:jc w:val="both"/>
              <w:rPr>
                <w:rFonts w:ascii="Times New Roman" w:eastAsia="Times New Roman" w:hAnsi="Times New Roman"/>
                <w:b/>
                <w:color w:val="7030A0"/>
                <w:lang w:eastAsia="ru-RU"/>
              </w:rPr>
            </w:pPr>
            <w:r w:rsidRPr="00C57DFD">
              <w:rPr>
                <w:rFonts w:ascii="Times New Roman" w:eastAsia="Times New Roman" w:hAnsi="Times New Roman"/>
                <w:lang w:eastAsia="ru-RU"/>
              </w:rPr>
              <w:t xml:space="preserve">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w:t>
            </w:r>
            <w:r w:rsidRPr="00C57DFD">
              <w:rPr>
                <w:rFonts w:ascii="Times New Roman" w:eastAsia="Times New Roman" w:hAnsi="Times New Roman"/>
                <w:b/>
                <w:bCs/>
                <w:color w:val="0070C0"/>
                <w:lang w:eastAsia="ru-RU"/>
              </w:rPr>
              <w:t>цих Правил</w:t>
            </w:r>
            <w:r w:rsidRPr="00C57DFD">
              <w:rPr>
                <w:rFonts w:ascii="Times New Roman" w:eastAsia="Times New Roman" w:hAnsi="Times New Roman"/>
                <w:lang w:eastAsia="ru-RU"/>
              </w:rPr>
              <w:t xml:space="preserve">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r w:rsidRPr="00C57DFD">
              <w:rPr>
                <w:rFonts w:ascii="Times New Roman" w:eastAsia="Times New Roman" w:hAnsi="Times New Roman"/>
                <w:color w:val="000000"/>
                <w:lang w:eastAsia="ru-RU"/>
              </w:rPr>
              <w:t xml:space="preserve"> </w:t>
            </w:r>
            <w:r w:rsidRPr="00C57DFD">
              <w:rPr>
                <w:rFonts w:ascii="Times New Roman" w:eastAsia="Times New Roman" w:hAnsi="Times New Roman"/>
                <w:b/>
                <w:color w:val="7030A0"/>
                <w:lang w:eastAsia="ru-RU"/>
              </w:rPr>
              <w:t>не пізніше наступного дня після розгляду акта порушення.</w:t>
            </w:r>
          </w:p>
          <w:p w14:paraId="58E74F3C" w14:textId="77777777" w:rsidR="00D22E3F" w:rsidRPr="00C57DFD" w:rsidRDefault="00D22E3F" w:rsidP="008168BE">
            <w:pPr>
              <w:jc w:val="both"/>
              <w:rPr>
                <w:rFonts w:ascii="Times New Roman" w:eastAsia="Times New Roman" w:hAnsi="Times New Roman"/>
                <w:b/>
                <w:color w:val="7030A0"/>
                <w:lang w:eastAsia="ru-RU"/>
              </w:rPr>
            </w:pPr>
          </w:p>
          <w:p w14:paraId="3CD78AA3" w14:textId="77777777" w:rsidR="00D22E3F" w:rsidRPr="00C57DFD" w:rsidRDefault="00D22E3F" w:rsidP="00D22E3F">
            <w:pPr>
              <w:ind w:firstLine="567"/>
              <w:jc w:val="both"/>
              <w:rPr>
                <w:rFonts w:ascii="Times New Roman" w:eastAsia="Times New Roman" w:hAnsi="Times New Roman"/>
                <w:b/>
                <w:color w:val="7030A0"/>
                <w:lang w:eastAsia="ru-RU"/>
              </w:rPr>
            </w:pPr>
            <w:r w:rsidRPr="00C57DFD">
              <w:rPr>
                <w:rFonts w:ascii="Times New Roman" w:eastAsia="Times New Roman" w:hAnsi="Times New Roman"/>
                <w:b/>
                <w:color w:val="7030A0"/>
                <w:lang w:eastAsia="ru-RU"/>
              </w:rPr>
              <w:t xml:space="preserve">Обсяг (помісячно), що підлягає перерахунку до дати складання акта про порушення </w:t>
            </w:r>
            <w:r w:rsidRPr="00C57DFD">
              <w:rPr>
                <w:rFonts w:ascii="Times New Roman" w:eastAsia="Times New Roman" w:hAnsi="Times New Roman"/>
                <w:b/>
                <w:bCs/>
                <w:color w:val="7030A0"/>
                <w:lang w:eastAsia="ru-RU"/>
              </w:rPr>
              <w:t>цих Правил</w:t>
            </w:r>
            <w:r w:rsidRPr="00C57DFD">
              <w:rPr>
                <w:rFonts w:ascii="Times New Roman" w:eastAsia="Times New Roman" w:hAnsi="Times New Roman"/>
                <w:b/>
                <w:color w:val="7030A0"/>
                <w:lang w:eastAsia="ru-RU"/>
              </w:rPr>
              <w:t xml:space="preserve"> або акта розподіленої електричної енергії розраховується ОСР/ОСП згідно з</w:t>
            </w:r>
            <w:r w:rsidRPr="00C57DFD">
              <w:rPr>
                <w:rFonts w:ascii="Times New Roman" w:eastAsia="Times New Roman" w:hAnsi="Times New Roman"/>
                <w:b/>
                <w:bCs/>
                <w:color w:val="7030A0"/>
                <w:lang w:eastAsia="ru-RU"/>
              </w:rPr>
              <w:t xml:space="preserve"> чинним</w:t>
            </w:r>
            <w:r w:rsidRPr="00C57DFD">
              <w:rPr>
                <w:rFonts w:ascii="Times New Roman" w:eastAsia="Times New Roman" w:hAnsi="Times New Roman"/>
                <w:b/>
                <w:color w:val="7030A0"/>
                <w:lang w:eastAsia="ru-RU"/>
              </w:rPr>
              <w:t xml:space="preserve"> </w:t>
            </w:r>
            <w:r w:rsidRPr="00C57DFD">
              <w:rPr>
                <w:rFonts w:ascii="Times New Roman" w:eastAsia="Times New Roman" w:hAnsi="Times New Roman"/>
                <w:b/>
                <w:bCs/>
                <w:color w:val="7030A0"/>
                <w:lang w:eastAsia="ru-RU"/>
              </w:rPr>
              <w:t>законодавством</w:t>
            </w:r>
            <w:r w:rsidRPr="00C57DFD">
              <w:rPr>
                <w:rFonts w:ascii="Times New Roman" w:eastAsia="Times New Roman" w:hAnsi="Times New Roman"/>
                <w:b/>
                <w:color w:val="7030A0"/>
                <w:lang w:eastAsia="ru-RU"/>
              </w:rPr>
              <w:t xml:space="preserve"> з дня останнього контрольного огляду засобу комерційного обліку, але не більше шести місяців до дня виявлення порушення, а у разі його не здійснення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дати допуску електроустановки </w:t>
            </w:r>
            <w:r w:rsidRPr="00C57DFD">
              <w:rPr>
                <w:rFonts w:ascii="Times New Roman" w:eastAsia="Times New Roman" w:hAnsi="Times New Roman"/>
                <w:b/>
                <w:color w:val="7030A0"/>
                <w:lang w:eastAsia="ru-RU"/>
              </w:rPr>
              <w:lastRenderedPageBreak/>
              <w:t>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w:t>
            </w:r>
            <w:r w:rsidRPr="00C57DFD">
              <w:rPr>
                <w:rFonts w:ascii="Times New Roman" w:eastAsia="Times New Roman" w:hAnsi="Times New Roman"/>
                <w:color w:val="7030A0"/>
                <w:lang w:eastAsia="ru-RU"/>
              </w:rPr>
              <w:t xml:space="preserve">, </w:t>
            </w:r>
            <w:bookmarkStart w:id="11" w:name="2570"/>
            <w:bookmarkEnd w:id="11"/>
            <w:r w:rsidRPr="00C57DFD">
              <w:rPr>
                <w:rFonts w:ascii="Times New Roman" w:eastAsia="Times New Roman" w:hAnsi="Times New Roman"/>
                <w:b/>
                <w:color w:val="7030A0"/>
                <w:lang w:eastAsia="ru-RU"/>
              </w:rPr>
              <w:t>але не більше трьох років, та за період з дня виявлення порушення до дня його усунення, та передається відповідному постачальнику для  виставлення корегуючого (-их) платіжного (-них) документ (-ів) для оплати.</w:t>
            </w:r>
          </w:p>
          <w:p w14:paraId="33EE60E3" w14:textId="77777777" w:rsidR="00D22E3F" w:rsidRPr="00C57DFD" w:rsidRDefault="00D22E3F" w:rsidP="00D22E3F">
            <w:pPr>
              <w:ind w:firstLine="567"/>
              <w:jc w:val="both"/>
              <w:rPr>
                <w:rFonts w:ascii="Times New Roman" w:eastAsia="Times New Roman" w:hAnsi="Times New Roman"/>
                <w:b/>
                <w:color w:val="7030A0"/>
                <w:lang w:eastAsia="ru-RU"/>
              </w:rPr>
            </w:pPr>
            <w:r w:rsidRPr="00C57DFD">
              <w:rPr>
                <w:rFonts w:ascii="Times New Roman" w:eastAsia="Times New Roman" w:hAnsi="Times New Roman"/>
                <w:lang w:eastAsia="ru-RU"/>
              </w:rPr>
              <w:t xml:space="preserve">Електропостачальник, на підставі рішення комісії з розгляду акта про порушення </w:t>
            </w:r>
            <w:r w:rsidRPr="00C57DFD">
              <w:rPr>
                <w:rFonts w:ascii="Times New Roman" w:eastAsia="Times New Roman" w:hAnsi="Times New Roman"/>
                <w:b/>
                <w:bCs/>
                <w:color w:val="0070C0"/>
                <w:lang w:eastAsia="ru-RU"/>
              </w:rPr>
              <w:t>цих Правил</w:t>
            </w:r>
            <w:r w:rsidRPr="00C57DFD">
              <w:rPr>
                <w:rFonts w:ascii="Times New Roman" w:eastAsia="Times New Roman" w:hAnsi="Times New Roman"/>
                <w:lang w:eastAsia="ru-RU"/>
              </w:rPr>
              <w:t>,  та наданих ОСР/ОСП даних, в тому числі і щодо  обсягів, проводить перерахунок вартості за фактично спожиту електричну енергію на об'єкті споживача за</w:t>
            </w:r>
            <w:r w:rsidRPr="00C57DFD">
              <w:rPr>
                <w:rFonts w:ascii="Times New Roman" w:eastAsia="Times New Roman" w:hAnsi="Times New Roman"/>
                <w:i/>
                <w:iCs/>
                <w:lang w:eastAsia="ru-RU"/>
              </w:rPr>
              <w:t xml:space="preserve"> </w:t>
            </w:r>
            <w:r w:rsidRPr="00C57DFD">
              <w:rPr>
                <w:rFonts w:ascii="Times New Roman" w:eastAsia="Times New Roman" w:hAnsi="Times New Roman"/>
                <w:lang w:eastAsia="ru-RU"/>
              </w:rPr>
              <w:t xml:space="preserve">відповідним тарифом (ціною) та виставляє споживачу </w:t>
            </w:r>
            <w:r w:rsidRPr="00C57DFD">
              <w:rPr>
                <w:rFonts w:ascii="Times New Roman" w:eastAsia="Times New Roman" w:hAnsi="Times New Roman"/>
                <w:b/>
                <w:color w:val="7030A0"/>
                <w:lang w:eastAsia="ru-RU"/>
              </w:rPr>
              <w:t>корегуючий (-і) платіжний (-і) документ (-и) для оплати.</w:t>
            </w:r>
          </w:p>
          <w:p w14:paraId="36D26F3E" w14:textId="77777777" w:rsidR="00D22E3F" w:rsidRPr="00C57DFD" w:rsidRDefault="00D22E3F" w:rsidP="004D3787">
            <w:pPr>
              <w:jc w:val="center"/>
              <w:rPr>
                <w:rFonts w:ascii="Times New Roman" w:hAnsi="Times New Roman" w:cs="Times New Roman"/>
                <w:b/>
              </w:rPr>
            </w:pPr>
          </w:p>
        </w:tc>
        <w:tc>
          <w:tcPr>
            <w:tcW w:w="3260" w:type="dxa"/>
            <w:gridSpan w:val="3"/>
          </w:tcPr>
          <w:p w14:paraId="24FDBF6F" w14:textId="77777777" w:rsidR="00691474" w:rsidRDefault="00691474" w:rsidP="004F3375">
            <w:pPr>
              <w:jc w:val="both"/>
              <w:rPr>
                <w:rFonts w:ascii="Times New Roman" w:eastAsia="Times New Roman" w:hAnsi="Times New Roman"/>
                <w:lang w:eastAsia="ru-RU"/>
              </w:rPr>
            </w:pPr>
          </w:p>
          <w:p w14:paraId="54C18F72" w14:textId="35A5C35E" w:rsidR="004F3375" w:rsidRPr="00C57DFD" w:rsidRDefault="00691474" w:rsidP="004F3375">
            <w:pPr>
              <w:jc w:val="both"/>
              <w:rPr>
                <w:rFonts w:ascii="Times New Roman" w:eastAsia="Times New Roman" w:hAnsi="Times New Roman"/>
                <w:lang w:eastAsia="ru-RU"/>
              </w:rPr>
            </w:pPr>
            <w:r>
              <w:rPr>
                <w:rFonts w:ascii="Times New Roman" w:eastAsia="Times New Roman" w:hAnsi="Times New Roman"/>
                <w:lang w:eastAsia="ru-RU"/>
              </w:rPr>
              <w:t>Р</w:t>
            </w:r>
            <w:r w:rsidR="004F3375" w:rsidRPr="00C57DFD">
              <w:rPr>
                <w:rFonts w:ascii="Times New Roman" w:eastAsia="Times New Roman" w:hAnsi="Times New Roman"/>
                <w:lang w:eastAsia="ru-RU"/>
              </w:rPr>
              <w:t>едакційна правка</w:t>
            </w:r>
          </w:p>
          <w:p w14:paraId="20A8E494" w14:textId="77777777" w:rsidR="004F3375" w:rsidRPr="00C57DFD" w:rsidRDefault="004F3375" w:rsidP="004F3375">
            <w:pPr>
              <w:ind w:firstLine="461"/>
              <w:jc w:val="both"/>
              <w:rPr>
                <w:rFonts w:ascii="Times New Roman" w:eastAsia="Times New Roman" w:hAnsi="Times New Roman"/>
                <w:color w:val="FF0000"/>
                <w:lang w:eastAsia="ru-RU"/>
              </w:rPr>
            </w:pPr>
          </w:p>
          <w:p w14:paraId="0A55C548" w14:textId="77777777" w:rsidR="004F3375" w:rsidRPr="00C57DFD" w:rsidRDefault="004F3375" w:rsidP="004F3375">
            <w:pPr>
              <w:ind w:firstLine="461"/>
              <w:jc w:val="both"/>
              <w:rPr>
                <w:rFonts w:ascii="Times New Roman" w:eastAsia="Times New Roman" w:hAnsi="Times New Roman"/>
                <w:color w:val="FF0000"/>
                <w:lang w:eastAsia="ru-RU"/>
              </w:rPr>
            </w:pPr>
          </w:p>
          <w:p w14:paraId="177E0186" w14:textId="77777777" w:rsidR="004F3375" w:rsidRPr="00C57DFD" w:rsidRDefault="004F3375" w:rsidP="004F3375">
            <w:pPr>
              <w:ind w:firstLine="461"/>
              <w:jc w:val="both"/>
              <w:rPr>
                <w:rFonts w:ascii="Times New Roman" w:eastAsia="Times New Roman" w:hAnsi="Times New Roman"/>
                <w:b/>
                <w:lang w:eastAsia="ru-RU"/>
              </w:rPr>
            </w:pPr>
            <w:r w:rsidRPr="00C57DFD">
              <w:rPr>
                <w:rFonts w:ascii="Times New Roman" w:eastAsia="Times New Roman" w:hAnsi="Times New Roman"/>
                <w:b/>
                <w:lang w:eastAsia="ru-RU"/>
              </w:rPr>
              <w:t>Якщо усунення порушення споживачем шляхом припинення ним споживання електричної енергії на непобутові потреби може відбуватись не лише невідкладно, а й після складання протоколу, то :</w:t>
            </w:r>
          </w:p>
          <w:p w14:paraId="580D2527" w14:textId="77777777" w:rsidR="004F3375" w:rsidRPr="00C57DFD" w:rsidRDefault="004F3375" w:rsidP="004F3375">
            <w:pPr>
              <w:jc w:val="both"/>
              <w:rPr>
                <w:rFonts w:ascii="Times New Roman" w:eastAsia="Times New Roman" w:hAnsi="Times New Roman"/>
                <w:lang w:eastAsia="ru-RU"/>
              </w:rPr>
            </w:pPr>
            <w:r w:rsidRPr="00C57DFD">
              <w:rPr>
                <w:rFonts w:ascii="Times New Roman" w:eastAsia="Times New Roman" w:hAnsi="Times New Roman"/>
                <w:lang w:eastAsia="ru-RU"/>
              </w:rPr>
              <w:t xml:space="preserve">Запропонована правка дасть право споживачу усунути порушення шляхом припинення використання споживання електричної енергії на об’єкті побутового споживача на непобутові потреби вже після складання акта про порушення та протоколу з його розгляду, розрахуватись по непобутовому тарифу за спожиту електричну енергію на непобутові потреби, а далі продовжити споживати на побутові потреби з дотриманням вимог ПРРЕЕ. Оскільки (далі по тексту) за період з дня виявлення порушення </w:t>
            </w:r>
            <w:r w:rsidRPr="00C57DFD">
              <w:rPr>
                <w:rFonts w:ascii="Times New Roman" w:eastAsia="Times New Roman" w:hAnsi="Times New Roman"/>
                <w:u w:val="single"/>
                <w:lang w:eastAsia="ru-RU"/>
              </w:rPr>
              <w:t>до дня його усунення</w:t>
            </w:r>
            <w:r w:rsidRPr="00C57DFD">
              <w:rPr>
                <w:rFonts w:ascii="Times New Roman" w:eastAsia="Times New Roman" w:hAnsi="Times New Roman"/>
                <w:lang w:eastAsia="ru-RU"/>
              </w:rPr>
              <w:t xml:space="preserve"> нарахування відбувається за непобутовим </w:t>
            </w:r>
            <w:r w:rsidRPr="00C57DFD">
              <w:rPr>
                <w:rFonts w:ascii="Times New Roman" w:eastAsia="Times New Roman" w:hAnsi="Times New Roman"/>
                <w:lang w:eastAsia="ru-RU"/>
              </w:rPr>
              <w:lastRenderedPageBreak/>
              <w:t>тарифом, постачальник повинен мати оперативну інформацію про чітку дату усунення порушення, та обсяг, який повинен бути висталений по непобутовому / побутовому тарифу, особливо, якщо припинення порушення відбулось посеред розрахункового періоду.</w:t>
            </w:r>
          </w:p>
          <w:p w14:paraId="1D7B91C4" w14:textId="77777777" w:rsidR="004F3375" w:rsidRPr="00C57DFD" w:rsidRDefault="004F3375" w:rsidP="004F3375">
            <w:pPr>
              <w:jc w:val="both"/>
              <w:rPr>
                <w:rFonts w:ascii="Times New Roman" w:eastAsia="Times New Roman" w:hAnsi="Times New Roman"/>
                <w:b/>
                <w:lang w:eastAsia="ru-RU"/>
              </w:rPr>
            </w:pPr>
          </w:p>
          <w:p w14:paraId="2893C274" w14:textId="77777777" w:rsidR="004F3375" w:rsidRPr="00C57DFD" w:rsidRDefault="004F3375" w:rsidP="004F3375">
            <w:pPr>
              <w:jc w:val="both"/>
              <w:rPr>
                <w:rFonts w:ascii="Times New Roman" w:eastAsia="Times New Roman" w:hAnsi="Times New Roman"/>
                <w:lang w:eastAsia="ru-RU"/>
              </w:rPr>
            </w:pPr>
            <w:r w:rsidRPr="00C57DFD">
              <w:rPr>
                <w:rFonts w:ascii="Times New Roman" w:eastAsia="Times New Roman" w:hAnsi="Times New Roman"/>
                <w:lang w:eastAsia="ru-RU"/>
              </w:rPr>
              <w:t xml:space="preserve">терміни, коли оператор системи повинен надати копію протоколу ПУПу повинні буди чітко визначені. </w:t>
            </w:r>
          </w:p>
          <w:p w14:paraId="4797A319" w14:textId="77777777" w:rsidR="004F3375" w:rsidRPr="00C57DFD" w:rsidRDefault="004F3375" w:rsidP="004F3375">
            <w:pPr>
              <w:jc w:val="both"/>
              <w:rPr>
                <w:rFonts w:ascii="Times New Roman" w:eastAsia="Times New Roman" w:hAnsi="Times New Roman"/>
                <w:lang w:eastAsia="ru-RU"/>
              </w:rPr>
            </w:pPr>
            <w:r w:rsidRPr="00C57DFD">
              <w:rPr>
                <w:rFonts w:ascii="Times New Roman" w:eastAsia="Times New Roman" w:hAnsi="Times New Roman"/>
                <w:lang w:eastAsia="ru-RU"/>
              </w:rPr>
              <w:t xml:space="preserve">Для вірного та вчасного виставлення корегуючих рахунків, та й нарахувань за вірним тарифом, ПУП повинен вчасно отримувати необхідну оперативну інформацію. </w:t>
            </w:r>
          </w:p>
          <w:p w14:paraId="1F58D073" w14:textId="77777777" w:rsidR="004F3375" w:rsidRPr="00C57DFD" w:rsidRDefault="004F3375" w:rsidP="004F3375">
            <w:pPr>
              <w:jc w:val="both"/>
              <w:rPr>
                <w:rFonts w:ascii="Times New Roman" w:eastAsia="Times New Roman" w:hAnsi="Times New Roman"/>
                <w:b/>
                <w:lang w:eastAsia="ru-RU"/>
              </w:rPr>
            </w:pPr>
          </w:p>
          <w:p w14:paraId="2D418181" w14:textId="77777777" w:rsidR="004F3375" w:rsidRPr="00C57DFD" w:rsidRDefault="004F3375" w:rsidP="004F3375">
            <w:pPr>
              <w:jc w:val="both"/>
              <w:rPr>
                <w:rFonts w:ascii="Times New Roman" w:eastAsia="Times New Roman" w:hAnsi="Times New Roman"/>
                <w:b/>
                <w:lang w:eastAsia="ru-RU"/>
              </w:rPr>
            </w:pPr>
          </w:p>
          <w:p w14:paraId="4511EE68" w14:textId="77777777" w:rsidR="004F3375" w:rsidRPr="00C57DFD" w:rsidRDefault="004F3375" w:rsidP="004F3375">
            <w:pPr>
              <w:jc w:val="both"/>
              <w:rPr>
                <w:rFonts w:ascii="Times New Roman" w:eastAsia="Times New Roman" w:hAnsi="Times New Roman"/>
                <w:b/>
                <w:lang w:eastAsia="ru-RU"/>
              </w:rPr>
            </w:pPr>
          </w:p>
          <w:p w14:paraId="5BF3DCA1" w14:textId="77777777" w:rsidR="004F3375" w:rsidRPr="00C57DFD" w:rsidRDefault="004F3375" w:rsidP="004F3375">
            <w:pPr>
              <w:jc w:val="both"/>
              <w:rPr>
                <w:rFonts w:ascii="Times New Roman" w:eastAsia="Times New Roman" w:hAnsi="Times New Roman"/>
                <w:b/>
                <w:lang w:eastAsia="ru-RU"/>
              </w:rPr>
            </w:pPr>
            <w:r w:rsidRPr="00C57DFD">
              <w:rPr>
                <w:rFonts w:ascii="Times New Roman" w:eastAsia="Times New Roman" w:hAnsi="Times New Roman"/>
                <w:b/>
                <w:lang w:eastAsia="ru-RU"/>
              </w:rPr>
              <w:t>Для виставлення рахунків, в тому числі і корегуючих, ПУП повинен використовувати дані, в т.ч. щодо обсягів електричної енергії, отримані від АКО, ОСР/ОСП. (пункти 4.3, 4.12 ПРРЕЕ)</w:t>
            </w:r>
          </w:p>
          <w:p w14:paraId="3563E5F4" w14:textId="77777777" w:rsidR="004F3375" w:rsidRPr="00C57DFD" w:rsidRDefault="004F3375" w:rsidP="004F3375">
            <w:pPr>
              <w:jc w:val="both"/>
              <w:rPr>
                <w:rFonts w:ascii="Times New Roman" w:eastAsia="Times New Roman" w:hAnsi="Times New Roman"/>
                <w:b/>
                <w:lang w:eastAsia="ru-RU"/>
              </w:rPr>
            </w:pPr>
          </w:p>
          <w:p w14:paraId="547996D5" w14:textId="77777777" w:rsidR="004F3375" w:rsidRPr="00C57DFD" w:rsidRDefault="004F3375" w:rsidP="004F3375">
            <w:pPr>
              <w:jc w:val="both"/>
              <w:rPr>
                <w:rFonts w:ascii="Times New Roman" w:eastAsia="Times New Roman" w:hAnsi="Times New Roman"/>
                <w:lang w:eastAsia="ru-RU"/>
              </w:rPr>
            </w:pPr>
            <w:r w:rsidRPr="00C57DFD">
              <w:rPr>
                <w:rFonts w:ascii="Times New Roman" w:eastAsia="Times New Roman" w:hAnsi="Times New Roman"/>
                <w:lang w:eastAsia="ru-RU"/>
              </w:rPr>
              <w:t xml:space="preserve">Саме тому ОСР/ОСП повинні вирахувати обсяги для перерахунку в розрізі розрахункових періодів, на підставі даних щодо тех. перевірок, показників тощо, якими вони і володіють, та в подальшому надати ці дані </w:t>
            </w:r>
            <w:r w:rsidRPr="00C57DFD">
              <w:rPr>
                <w:rFonts w:ascii="Times New Roman" w:eastAsia="Times New Roman" w:hAnsi="Times New Roman"/>
                <w:lang w:eastAsia="ru-RU"/>
              </w:rPr>
              <w:lastRenderedPageBreak/>
              <w:t>ПУПу для проведення нарахування .</w:t>
            </w:r>
          </w:p>
          <w:p w14:paraId="579C575F" w14:textId="77777777" w:rsidR="004F3375" w:rsidRPr="00C57DFD" w:rsidRDefault="004F3375" w:rsidP="004F3375">
            <w:pPr>
              <w:jc w:val="both"/>
              <w:rPr>
                <w:rFonts w:ascii="Times New Roman" w:eastAsia="Times New Roman" w:hAnsi="Times New Roman"/>
                <w:lang w:eastAsia="ru-RU"/>
              </w:rPr>
            </w:pPr>
          </w:p>
          <w:p w14:paraId="23D0CA3B" w14:textId="77777777" w:rsidR="004F3375" w:rsidRPr="00C57DFD" w:rsidRDefault="004F3375" w:rsidP="004F3375">
            <w:pPr>
              <w:jc w:val="both"/>
              <w:rPr>
                <w:rFonts w:ascii="Times New Roman" w:eastAsia="Times New Roman" w:hAnsi="Times New Roman"/>
                <w:lang w:eastAsia="ru-RU"/>
              </w:rPr>
            </w:pPr>
            <w:r w:rsidRPr="00C57DFD">
              <w:rPr>
                <w:rFonts w:ascii="Times New Roman" w:eastAsia="Times New Roman" w:hAnsi="Times New Roman"/>
                <w:lang w:eastAsia="ru-RU"/>
              </w:rPr>
              <w:t>У разі відсутності контрольного огляду, та якщо беремо період більший 6 місяців, то пропонуємо застосовувати норму, аналогічну визначеній в ПРРЕЕ (пп. 3, пп. 4, пп 6 п. 8.4.8 ПРРЕЕ).</w:t>
            </w:r>
          </w:p>
          <w:p w14:paraId="1BEAF06F" w14:textId="77777777" w:rsidR="004F3375" w:rsidRPr="00C57DFD" w:rsidRDefault="004F3375" w:rsidP="004F3375">
            <w:pPr>
              <w:jc w:val="both"/>
              <w:rPr>
                <w:rFonts w:ascii="Times New Roman" w:eastAsia="Times New Roman" w:hAnsi="Times New Roman"/>
                <w:lang w:eastAsia="ru-RU"/>
              </w:rPr>
            </w:pPr>
            <w:r w:rsidRPr="00C57DFD">
              <w:rPr>
                <w:rFonts w:ascii="Times New Roman" w:eastAsia="Times New Roman" w:hAnsi="Times New Roman"/>
                <w:lang w:eastAsia="ru-RU"/>
              </w:rPr>
              <w:t>Тоді буде врахований фактор зміни власника об’єкта.</w:t>
            </w:r>
          </w:p>
          <w:p w14:paraId="1F16923E" w14:textId="77777777" w:rsidR="004F3375" w:rsidRPr="00C57DFD" w:rsidRDefault="004F3375" w:rsidP="004F3375">
            <w:pPr>
              <w:rPr>
                <w:rFonts w:ascii="Times New Roman" w:eastAsia="Times New Roman" w:hAnsi="Times New Roman"/>
                <w:lang w:eastAsia="ru-RU"/>
              </w:rPr>
            </w:pPr>
          </w:p>
          <w:p w14:paraId="42026993" w14:textId="77777777" w:rsidR="00D22E3F" w:rsidRPr="00C57DFD" w:rsidRDefault="00D22E3F" w:rsidP="009F6A7C">
            <w:pPr>
              <w:jc w:val="center"/>
              <w:rPr>
                <w:rFonts w:ascii="Times New Roman" w:hAnsi="Times New Roman" w:cs="Times New Roman"/>
                <w:b/>
              </w:rPr>
            </w:pPr>
          </w:p>
        </w:tc>
        <w:tc>
          <w:tcPr>
            <w:tcW w:w="3980" w:type="dxa"/>
            <w:gridSpan w:val="3"/>
          </w:tcPr>
          <w:p w14:paraId="2C4854CE" w14:textId="77777777" w:rsidR="00D22E3F" w:rsidRDefault="00D22E3F" w:rsidP="009F6A7C">
            <w:pPr>
              <w:jc w:val="center"/>
              <w:rPr>
                <w:rFonts w:ascii="Times New Roman" w:hAnsi="Times New Roman" w:cs="Times New Roman"/>
                <w:b/>
              </w:rPr>
            </w:pPr>
          </w:p>
          <w:p w14:paraId="4C046317" w14:textId="77777777" w:rsidR="00D528A0" w:rsidRDefault="00D528A0" w:rsidP="009F6A7C">
            <w:pPr>
              <w:jc w:val="center"/>
              <w:rPr>
                <w:rFonts w:ascii="Times New Roman" w:hAnsi="Times New Roman" w:cs="Times New Roman"/>
                <w:b/>
              </w:rPr>
            </w:pPr>
          </w:p>
          <w:p w14:paraId="18C92C32" w14:textId="77777777" w:rsidR="00691474" w:rsidRDefault="00691474" w:rsidP="00691474">
            <w:pPr>
              <w:jc w:val="center"/>
              <w:rPr>
                <w:rFonts w:ascii="Times New Roman" w:hAnsi="Times New Roman" w:cs="Times New Roman"/>
                <w:b/>
              </w:rPr>
            </w:pPr>
          </w:p>
          <w:p w14:paraId="442A5078" w14:textId="77777777" w:rsidR="00691474" w:rsidRDefault="00691474" w:rsidP="00691474">
            <w:pPr>
              <w:jc w:val="center"/>
              <w:rPr>
                <w:rFonts w:ascii="Times New Roman" w:hAnsi="Times New Roman" w:cs="Times New Roman"/>
                <w:b/>
              </w:rPr>
            </w:pPr>
          </w:p>
          <w:p w14:paraId="7AFE2794" w14:textId="77777777" w:rsidR="00691474" w:rsidRDefault="00691474" w:rsidP="00691474">
            <w:pPr>
              <w:jc w:val="center"/>
              <w:rPr>
                <w:rFonts w:ascii="Times New Roman" w:hAnsi="Times New Roman" w:cs="Times New Roman"/>
                <w:b/>
              </w:rPr>
            </w:pPr>
          </w:p>
          <w:p w14:paraId="271B0C75" w14:textId="265DE3F0" w:rsidR="00D528A0" w:rsidRDefault="00691474" w:rsidP="00691474">
            <w:pPr>
              <w:jc w:val="center"/>
              <w:rPr>
                <w:rFonts w:ascii="Times New Roman" w:hAnsi="Times New Roman" w:cs="Times New Roman"/>
                <w:b/>
              </w:rPr>
            </w:pPr>
            <w:r>
              <w:rPr>
                <w:rFonts w:ascii="Times New Roman" w:hAnsi="Times New Roman" w:cs="Times New Roman"/>
                <w:b/>
              </w:rPr>
              <w:t>Попередньо врахувати</w:t>
            </w:r>
          </w:p>
          <w:p w14:paraId="127584F2" w14:textId="77777777" w:rsidR="00D528A0" w:rsidRDefault="00D528A0" w:rsidP="009F6A7C">
            <w:pPr>
              <w:jc w:val="center"/>
              <w:rPr>
                <w:rFonts w:ascii="Times New Roman" w:hAnsi="Times New Roman" w:cs="Times New Roman"/>
                <w:b/>
              </w:rPr>
            </w:pPr>
          </w:p>
          <w:p w14:paraId="7CBE3334" w14:textId="77777777" w:rsidR="00D528A0" w:rsidRDefault="00D528A0" w:rsidP="009F6A7C">
            <w:pPr>
              <w:jc w:val="center"/>
              <w:rPr>
                <w:rFonts w:ascii="Times New Roman" w:hAnsi="Times New Roman" w:cs="Times New Roman"/>
                <w:b/>
              </w:rPr>
            </w:pPr>
          </w:p>
          <w:p w14:paraId="7291EAE5" w14:textId="77777777" w:rsidR="00D528A0" w:rsidRDefault="00D528A0" w:rsidP="009F6A7C">
            <w:pPr>
              <w:jc w:val="center"/>
              <w:rPr>
                <w:rFonts w:ascii="Times New Roman" w:hAnsi="Times New Roman" w:cs="Times New Roman"/>
                <w:b/>
              </w:rPr>
            </w:pPr>
          </w:p>
          <w:p w14:paraId="412A2EF7" w14:textId="77777777" w:rsidR="00D528A0" w:rsidRDefault="00D528A0" w:rsidP="009F6A7C">
            <w:pPr>
              <w:jc w:val="center"/>
              <w:rPr>
                <w:rFonts w:ascii="Times New Roman" w:hAnsi="Times New Roman" w:cs="Times New Roman"/>
                <w:b/>
              </w:rPr>
            </w:pPr>
          </w:p>
          <w:p w14:paraId="29D855AC" w14:textId="77777777" w:rsidR="00691474" w:rsidRDefault="00691474" w:rsidP="009F6A7C">
            <w:pPr>
              <w:jc w:val="center"/>
              <w:rPr>
                <w:rFonts w:ascii="Times New Roman" w:hAnsi="Times New Roman" w:cs="Times New Roman"/>
                <w:b/>
              </w:rPr>
            </w:pPr>
          </w:p>
          <w:p w14:paraId="304C4106" w14:textId="77777777" w:rsidR="00691474" w:rsidRDefault="00691474" w:rsidP="009F6A7C">
            <w:pPr>
              <w:jc w:val="center"/>
              <w:rPr>
                <w:rFonts w:ascii="Times New Roman" w:hAnsi="Times New Roman" w:cs="Times New Roman"/>
                <w:b/>
              </w:rPr>
            </w:pPr>
          </w:p>
          <w:p w14:paraId="2F5A26A5" w14:textId="77777777" w:rsidR="00691474" w:rsidRDefault="00691474" w:rsidP="009F6A7C">
            <w:pPr>
              <w:jc w:val="center"/>
              <w:rPr>
                <w:rFonts w:ascii="Times New Roman" w:hAnsi="Times New Roman" w:cs="Times New Roman"/>
                <w:b/>
              </w:rPr>
            </w:pPr>
          </w:p>
          <w:p w14:paraId="21F781A4" w14:textId="77777777" w:rsidR="00691474" w:rsidRDefault="00691474" w:rsidP="009F6A7C">
            <w:pPr>
              <w:jc w:val="center"/>
              <w:rPr>
                <w:rFonts w:ascii="Times New Roman" w:hAnsi="Times New Roman" w:cs="Times New Roman"/>
                <w:b/>
              </w:rPr>
            </w:pPr>
          </w:p>
          <w:p w14:paraId="26362D6E" w14:textId="77777777" w:rsidR="00691474" w:rsidRDefault="00691474" w:rsidP="009F6A7C">
            <w:pPr>
              <w:jc w:val="center"/>
              <w:rPr>
                <w:rFonts w:ascii="Times New Roman" w:hAnsi="Times New Roman" w:cs="Times New Roman"/>
                <w:b/>
              </w:rPr>
            </w:pPr>
          </w:p>
          <w:p w14:paraId="5FDDDB0B" w14:textId="77777777" w:rsidR="00691474" w:rsidRDefault="00691474" w:rsidP="009F6A7C">
            <w:pPr>
              <w:jc w:val="center"/>
              <w:rPr>
                <w:rFonts w:ascii="Times New Roman" w:hAnsi="Times New Roman" w:cs="Times New Roman"/>
                <w:b/>
              </w:rPr>
            </w:pPr>
          </w:p>
          <w:p w14:paraId="0244C3AC" w14:textId="77777777" w:rsidR="00D528A0" w:rsidRDefault="00D528A0" w:rsidP="009F6A7C">
            <w:pPr>
              <w:jc w:val="center"/>
              <w:rPr>
                <w:rFonts w:ascii="Times New Roman" w:hAnsi="Times New Roman" w:cs="Times New Roman"/>
                <w:b/>
              </w:rPr>
            </w:pPr>
          </w:p>
          <w:p w14:paraId="38940DD8" w14:textId="77777777" w:rsidR="00D528A0" w:rsidRDefault="00D528A0" w:rsidP="009F6A7C">
            <w:pPr>
              <w:jc w:val="center"/>
              <w:rPr>
                <w:rFonts w:ascii="Times New Roman" w:hAnsi="Times New Roman" w:cs="Times New Roman"/>
                <w:b/>
              </w:rPr>
            </w:pPr>
          </w:p>
          <w:p w14:paraId="19A823AC" w14:textId="6211F28A" w:rsidR="00D528A0" w:rsidRDefault="00691474"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0D13A36F" w14:textId="77777777" w:rsidR="00D528A0" w:rsidRDefault="00D528A0" w:rsidP="009F6A7C">
            <w:pPr>
              <w:jc w:val="center"/>
              <w:rPr>
                <w:rFonts w:ascii="Times New Roman" w:hAnsi="Times New Roman" w:cs="Times New Roman"/>
                <w:b/>
              </w:rPr>
            </w:pPr>
          </w:p>
          <w:p w14:paraId="2EA0F840" w14:textId="77777777" w:rsidR="00691474" w:rsidRDefault="00691474" w:rsidP="009F6A7C">
            <w:pPr>
              <w:jc w:val="center"/>
              <w:rPr>
                <w:rFonts w:ascii="Times New Roman" w:hAnsi="Times New Roman" w:cs="Times New Roman"/>
                <w:b/>
              </w:rPr>
            </w:pPr>
          </w:p>
          <w:p w14:paraId="42A04738" w14:textId="77777777" w:rsidR="00691474" w:rsidRDefault="00691474" w:rsidP="009F6A7C">
            <w:pPr>
              <w:jc w:val="center"/>
              <w:rPr>
                <w:rFonts w:ascii="Times New Roman" w:hAnsi="Times New Roman" w:cs="Times New Roman"/>
                <w:b/>
              </w:rPr>
            </w:pPr>
          </w:p>
          <w:p w14:paraId="334B43E4" w14:textId="77777777" w:rsidR="00691474" w:rsidRDefault="00691474" w:rsidP="009F6A7C">
            <w:pPr>
              <w:jc w:val="center"/>
              <w:rPr>
                <w:rFonts w:ascii="Times New Roman" w:hAnsi="Times New Roman" w:cs="Times New Roman"/>
                <w:b/>
              </w:rPr>
            </w:pPr>
          </w:p>
          <w:p w14:paraId="45A16BFD" w14:textId="77777777" w:rsidR="00691474" w:rsidRDefault="00691474" w:rsidP="009F6A7C">
            <w:pPr>
              <w:jc w:val="center"/>
              <w:rPr>
                <w:rFonts w:ascii="Times New Roman" w:hAnsi="Times New Roman" w:cs="Times New Roman"/>
                <w:b/>
              </w:rPr>
            </w:pPr>
          </w:p>
          <w:p w14:paraId="3184FA38" w14:textId="77777777" w:rsidR="00691474" w:rsidRDefault="00691474" w:rsidP="009F6A7C">
            <w:pPr>
              <w:jc w:val="center"/>
              <w:rPr>
                <w:rFonts w:ascii="Times New Roman" w:hAnsi="Times New Roman" w:cs="Times New Roman"/>
                <w:b/>
              </w:rPr>
            </w:pPr>
          </w:p>
          <w:p w14:paraId="28E91B90" w14:textId="77777777" w:rsidR="00691474" w:rsidRDefault="00691474" w:rsidP="009F6A7C">
            <w:pPr>
              <w:jc w:val="center"/>
              <w:rPr>
                <w:rFonts w:ascii="Times New Roman" w:hAnsi="Times New Roman" w:cs="Times New Roman"/>
                <w:b/>
              </w:rPr>
            </w:pPr>
          </w:p>
          <w:p w14:paraId="6F25DB1D" w14:textId="77777777" w:rsidR="00691474" w:rsidRDefault="00691474" w:rsidP="009F6A7C">
            <w:pPr>
              <w:jc w:val="center"/>
              <w:rPr>
                <w:rFonts w:ascii="Times New Roman" w:hAnsi="Times New Roman" w:cs="Times New Roman"/>
                <w:b/>
              </w:rPr>
            </w:pPr>
          </w:p>
          <w:p w14:paraId="1F24D876" w14:textId="77777777" w:rsidR="00691474" w:rsidRDefault="00691474" w:rsidP="009F6A7C">
            <w:pPr>
              <w:jc w:val="center"/>
              <w:rPr>
                <w:rFonts w:ascii="Times New Roman" w:hAnsi="Times New Roman" w:cs="Times New Roman"/>
                <w:b/>
              </w:rPr>
            </w:pPr>
          </w:p>
          <w:p w14:paraId="4B0BE5FD" w14:textId="77777777" w:rsidR="00691474" w:rsidRDefault="00691474" w:rsidP="009F6A7C">
            <w:pPr>
              <w:jc w:val="center"/>
              <w:rPr>
                <w:rFonts w:ascii="Times New Roman" w:hAnsi="Times New Roman" w:cs="Times New Roman"/>
                <w:b/>
              </w:rPr>
            </w:pPr>
          </w:p>
          <w:p w14:paraId="1558D6E6" w14:textId="77777777" w:rsidR="00691474" w:rsidRDefault="00691474" w:rsidP="009F6A7C">
            <w:pPr>
              <w:jc w:val="center"/>
              <w:rPr>
                <w:rFonts w:ascii="Times New Roman" w:hAnsi="Times New Roman" w:cs="Times New Roman"/>
                <w:b/>
              </w:rPr>
            </w:pPr>
          </w:p>
          <w:p w14:paraId="7FA0FA72" w14:textId="77777777" w:rsidR="00691474" w:rsidRDefault="00691474" w:rsidP="009F6A7C">
            <w:pPr>
              <w:jc w:val="center"/>
              <w:rPr>
                <w:rFonts w:ascii="Times New Roman" w:hAnsi="Times New Roman" w:cs="Times New Roman"/>
                <w:b/>
              </w:rPr>
            </w:pPr>
          </w:p>
          <w:p w14:paraId="7CD0B0A0" w14:textId="77777777" w:rsidR="00691474" w:rsidRDefault="00691474" w:rsidP="009F6A7C">
            <w:pPr>
              <w:jc w:val="center"/>
              <w:rPr>
                <w:rFonts w:ascii="Times New Roman" w:hAnsi="Times New Roman" w:cs="Times New Roman"/>
                <w:b/>
              </w:rPr>
            </w:pPr>
          </w:p>
          <w:p w14:paraId="57E6F965" w14:textId="77777777" w:rsidR="00691474" w:rsidRDefault="00691474" w:rsidP="009F6A7C">
            <w:pPr>
              <w:jc w:val="center"/>
              <w:rPr>
                <w:rFonts w:ascii="Times New Roman" w:hAnsi="Times New Roman" w:cs="Times New Roman"/>
                <w:b/>
              </w:rPr>
            </w:pPr>
          </w:p>
          <w:p w14:paraId="6E802D74" w14:textId="77777777" w:rsidR="00691474" w:rsidRDefault="00691474" w:rsidP="009F6A7C">
            <w:pPr>
              <w:jc w:val="center"/>
              <w:rPr>
                <w:rFonts w:ascii="Times New Roman" w:hAnsi="Times New Roman" w:cs="Times New Roman"/>
                <w:b/>
              </w:rPr>
            </w:pPr>
          </w:p>
          <w:p w14:paraId="6BC8D087" w14:textId="77777777" w:rsidR="00691474" w:rsidRDefault="00691474" w:rsidP="009F6A7C">
            <w:pPr>
              <w:jc w:val="center"/>
              <w:rPr>
                <w:rFonts w:ascii="Times New Roman" w:hAnsi="Times New Roman" w:cs="Times New Roman"/>
                <w:b/>
              </w:rPr>
            </w:pPr>
          </w:p>
          <w:p w14:paraId="74D2FC53" w14:textId="77777777" w:rsidR="00691474" w:rsidRDefault="00691474" w:rsidP="009F6A7C">
            <w:pPr>
              <w:jc w:val="center"/>
              <w:rPr>
                <w:rFonts w:ascii="Times New Roman" w:hAnsi="Times New Roman" w:cs="Times New Roman"/>
                <w:b/>
              </w:rPr>
            </w:pPr>
          </w:p>
          <w:p w14:paraId="3CF69202" w14:textId="77777777" w:rsidR="00691474" w:rsidRDefault="00691474" w:rsidP="009F6A7C">
            <w:pPr>
              <w:jc w:val="center"/>
              <w:rPr>
                <w:rFonts w:ascii="Times New Roman" w:hAnsi="Times New Roman" w:cs="Times New Roman"/>
                <w:b/>
              </w:rPr>
            </w:pPr>
          </w:p>
          <w:p w14:paraId="37ED1C7A" w14:textId="77777777" w:rsidR="00691474" w:rsidRDefault="00691474" w:rsidP="009F6A7C">
            <w:pPr>
              <w:jc w:val="center"/>
              <w:rPr>
                <w:rFonts w:ascii="Times New Roman" w:hAnsi="Times New Roman" w:cs="Times New Roman"/>
                <w:b/>
              </w:rPr>
            </w:pPr>
          </w:p>
          <w:p w14:paraId="6FD2263A" w14:textId="77777777" w:rsidR="00691474" w:rsidRDefault="00691474" w:rsidP="009F6A7C">
            <w:pPr>
              <w:jc w:val="center"/>
              <w:rPr>
                <w:rFonts w:ascii="Times New Roman" w:hAnsi="Times New Roman" w:cs="Times New Roman"/>
                <w:b/>
              </w:rPr>
            </w:pPr>
          </w:p>
          <w:p w14:paraId="74B7247C" w14:textId="77777777" w:rsidR="00691474" w:rsidRDefault="00691474" w:rsidP="009F6A7C">
            <w:pPr>
              <w:jc w:val="center"/>
              <w:rPr>
                <w:rFonts w:ascii="Times New Roman" w:hAnsi="Times New Roman" w:cs="Times New Roman"/>
                <w:b/>
              </w:rPr>
            </w:pPr>
          </w:p>
          <w:p w14:paraId="582CEF1A" w14:textId="77777777" w:rsidR="00691474" w:rsidRDefault="00691474" w:rsidP="009F6A7C">
            <w:pPr>
              <w:jc w:val="center"/>
              <w:rPr>
                <w:rFonts w:ascii="Times New Roman" w:hAnsi="Times New Roman" w:cs="Times New Roman"/>
                <w:b/>
              </w:rPr>
            </w:pPr>
          </w:p>
          <w:p w14:paraId="291BBFD6" w14:textId="77777777" w:rsidR="00691474" w:rsidRDefault="00691474" w:rsidP="009F6A7C">
            <w:pPr>
              <w:jc w:val="center"/>
              <w:rPr>
                <w:rFonts w:ascii="Times New Roman" w:hAnsi="Times New Roman" w:cs="Times New Roman"/>
                <w:b/>
              </w:rPr>
            </w:pPr>
          </w:p>
          <w:p w14:paraId="19C26505" w14:textId="77777777" w:rsidR="00691474" w:rsidRDefault="00691474" w:rsidP="00691474">
            <w:pPr>
              <w:rPr>
                <w:rFonts w:ascii="Times New Roman" w:hAnsi="Times New Roman" w:cs="Times New Roman"/>
                <w:b/>
              </w:rPr>
            </w:pPr>
          </w:p>
          <w:p w14:paraId="0B8EF143" w14:textId="77777777" w:rsidR="00691474" w:rsidRDefault="00691474" w:rsidP="009F6A7C">
            <w:pPr>
              <w:jc w:val="center"/>
              <w:rPr>
                <w:rFonts w:ascii="Times New Roman" w:hAnsi="Times New Roman" w:cs="Times New Roman"/>
                <w:b/>
              </w:rPr>
            </w:pPr>
          </w:p>
          <w:p w14:paraId="5C976C02" w14:textId="77777777" w:rsidR="00691474" w:rsidRDefault="00691474" w:rsidP="00691474">
            <w:pPr>
              <w:jc w:val="center"/>
              <w:rPr>
                <w:rFonts w:ascii="Times New Roman" w:hAnsi="Times New Roman" w:cs="Times New Roman"/>
                <w:b/>
                <w:lang w:val="en-US"/>
              </w:rPr>
            </w:pPr>
          </w:p>
          <w:p w14:paraId="3CCC6A05" w14:textId="77777777" w:rsidR="00E03C13" w:rsidRDefault="00E03C13" w:rsidP="00691474">
            <w:pPr>
              <w:jc w:val="center"/>
              <w:rPr>
                <w:rFonts w:ascii="Times New Roman" w:hAnsi="Times New Roman" w:cs="Times New Roman"/>
                <w:b/>
                <w:lang w:val="en-US"/>
              </w:rPr>
            </w:pPr>
          </w:p>
          <w:p w14:paraId="30D2CA9A" w14:textId="77777777" w:rsidR="00E03C13" w:rsidRDefault="00E03C13" w:rsidP="00691474">
            <w:pPr>
              <w:jc w:val="center"/>
              <w:rPr>
                <w:rFonts w:ascii="Times New Roman" w:hAnsi="Times New Roman" w:cs="Times New Roman"/>
                <w:b/>
                <w:lang w:val="en-US"/>
              </w:rPr>
            </w:pPr>
          </w:p>
          <w:p w14:paraId="73A48ABF" w14:textId="77777777" w:rsidR="00E03C13" w:rsidRDefault="00E03C13" w:rsidP="00691474">
            <w:pPr>
              <w:jc w:val="center"/>
              <w:rPr>
                <w:rFonts w:ascii="Times New Roman" w:hAnsi="Times New Roman" w:cs="Times New Roman"/>
                <w:b/>
                <w:lang w:val="en-US"/>
              </w:rPr>
            </w:pPr>
          </w:p>
          <w:p w14:paraId="5FA7355D" w14:textId="77777777" w:rsidR="00E03C13" w:rsidRDefault="00E03C13" w:rsidP="00691474">
            <w:pPr>
              <w:jc w:val="center"/>
              <w:rPr>
                <w:rFonts w:ascii="Times New Roman" w:hAnsi="Times New Roman" w:cs="Times New Roman"/>
                <w:b/>
                <w:lang w:val="en-US"/>
              </w:rPr>
            </w:pPr>
          </w:p>
          <w:p w14:paraId="0835EA3C" w14:textId="77777777" w:rsidR="00E03C13" w:rsidRPr="00E03C13" w:rsidRDefault="00E03C13" w:rsidP="00691474">
            <w:pPr>
              <w:jc w:val="center"/>
              <w:rPr>
                <w:rFonts w:ascii="Times New Roman" w:hAnsi="Times New Roman" w:cs="Times New Roman"/>
                <w:b/>
                <w:lang w:val="en-US"/>
              </w:rPr>
            </w:pPr>
          </w:p>
          <w:p w14:paraId="760D30BF" w14:textId="77777777" w:rsidR="00691474" w:rsidRDefault="00691474" w:rsidP="00691474">
            <w:pPr>
              <w:jc w:val="center"/>
              <w:rPr>
                <w:rFonts w:ascii="Times New Roman" w:hAnsi="Times New Roman" w:cs="Times New Roman"/>
                <w:b/>
              </w:rPr>
            </w:pPr>
          </w:p>
          <w:p w14:paraId="21BA07C0" w14:textId="38176F14" w:rsidR="00691474" w:rsidRDefault="00691474" w:rsidP="00691474">
            <w:pPr>
              <w:jc w:val="center"/>
              <w:rPr>
                <w:rFonts w:ascii="Times New Roman" w:hAnsi="Times New Roman" w:cs="Times New Roman"/>
                <w:b/>
              </w:rPr>
            </w:pPr>
            <w:r>
              <w:rPr>
                <w:rFonts w:ascii="Times New Roman" w:hAnsi="Times New Roman" w:cs="Times New Roman"/>
                <w:b/>
              </w:rPr>
              <w:t>Попередньо врахувати</w:t>
            </w:r>
          </w:p>
          <w:p w14:paraId="3B23D6EE" w14:textId="77777777" w:rsidR="00691474" w:rsidRDefault="00691474" w:rsidP="009F6A7C">
            <w:pPr>
              <w:jc w:val="center"/>
              <w:rPr>
                <w:rFonts w:ascii="Times New Roman" w:hAnsi="Times New Roman" w:cs="Times New Roman"/>
                <w:b/>
              </w:rPr>
            </w:pPr>
          </w:p>
          <w:p w14:paraId="39E4FE83" w14:textId="77777777" w:rsidR="00691474" w:rsidRDefault="00691474" w:rsidP="009F6A7C">
            <w:pPr>
              <w:jc w:val="center"/>
              <w:rPr>
                <w:rFonts w:ascii="Times New Roman" w:hAnsi="Times New Roman" w:cs="Times New Roman"/>
                <w:b/>
              </w:rPr>
            </w:pPr>
          </w:p>
          <w:p w14:paraId="4E1BAF08" w14:textId="77777777" w:rsidR="00691474" w:rsidRDefault="00691474" w:rsidP="009F6A7C">
            <w:pPr>
              <w:jc w:val="center"/>
              <w:rPr>
                <w:rFonts w:ascii="Times New Roman" w:hAnsi="Times New Roman" w:cs="Times New Roman"/>
                <w:b/>
              </w:rPr>
            </w:pPr>
          </w:p>
          <w:p w14:paraId="57EA4BDA" w14:textId="77777777" w:rsidR="00691474" w:rsidRDefault="00691474" w:rsidP="009F6A7C">
            <w:pPr>
              <w:jc w:val="center"/>
              <w:rPr>
                <w:rFonts w:ascii="Times New Roman" w:hAnsi="Times New Roman" w:cs="Times New Roman"/>
                <w:b/>
              </w:rPr>
            </w:pPr>
          </w:p>
          <w:p w14:paraId="63EEC24B" w14:textId="77777777" w:rsidR="00691474" w:rsidRDefault="00691474" w:rsidP="009F6A7C">
            <w:pPr>
              <w:jc w:val="center"/>
              <w:rPr>
                <w:rFonts w:ascii="Times New Roman" w:hAnsi="Times New Roman" w:cs="Times New Roman"/>
                <w:b/>
              </w:rPr>
            </w:pPr>
          </w:p>
          <w:p w14:paraId="01AB367E" w14:textId="77777777" w:rsidR="00691474" w:rsidRDefault="00691474" w:rsidP="009F6A7C">
            <w:pPr>
              <w:jc w:val="center"/>
              <w:rPr>
                <w:rFonts w:ascii="Times New Roman" w:hAnsi="Times New Roman" w:cs="Times New Roman"/>
                <w:b/>
              </w:rPr>
            </w:pPr>
          </w:p>
          <w:p w14:paraId="274C20AA" w14:textId="77777777" w:rsidR="00691474" w:rsidRDefault="00691474" w:rsidP="009F6A7C">
            <w:pPr>
              <w:jc w:val="center"/>
              <w:rPr>
                <w:rFonts w:ascii="Times New Roman" w:hAnsi="Times New Roman" w:cs="Times New Roman"/>
                <w:b/>
              </w:rPr>
            </w:pPr>
          </w:p>
          <w:p w14:paraId="1645AC14" w14:textId="77777777" w:rsidR="00691474" w:rsidRDefault="00691474" w:rsidP="009F6A7C">
            <w:pPr>
              <w:jc w:val="center"/>
              <w:rPr>
                <w:rFonts w:ascii="Times New Roman" w:hAnsi="Times New Roman" w:cs="Times New Roman"/>
                <w:b/>
              </w:rPr>
            </w:pPr>
          </w:p>
          <w:p w14:paraId="03F36C78" w14:textId="77777777" w:rsidR="00691474" w:rsidRDefault="00691474" w:rsidP="009F6A7C">
            <w:pPr>
              <w:jc w:val="center"/>
              <w:rPr>
                <w:rFonts w:ascii="Times New Roman" w:hAnsi="Times New Roman" w:cs="Times New Roman"/>
                <w:b/>
              </w:rPr>
            </w:pPr>
          </w:p>
          <w:p w14:paraId="66AF12DB" w14:textId="77777777" w:rsidR="00691474" w:rsidRDefault="00691474" w:rsidP="009F6A7C">
            <w:pPr>
              <w:jc w:val="center"/>
              <w:rPr>
                <w:rFonts w:ascii="Times New Roman" w:hAnsi="Times New Roman" w:cs="Times New Roman"/>
                <w:b/>
              </w:rPr>
            </w:pPr>
          </w:p>
          <w:p w14:paraId="157FFA6B" w14:textId="77777777" w:rsidR="00691474" w:rsidRDefault="00691474" w:rsidP="009F6A7C">
            <w:pPr>
              <w:jc w:val="center"/>
              <w:rPr>
                <w:rFonts w:ascii="Times New Roman" w:hAnsi="Times New Roman" w:cs="Times New Roman"/>
                <w:b/>
              </w:rPr>
            </w:pPr>
          </w:p>
          <w:p w14:paraId="6749482F" w14:textId="37BB5EBD" w:rsidR="00691474" w:rsidRDefault="00691474" w:rsidP="00691474">
            <w:pPr>
              <w:jc w:val="center"/>
              <w:rPr>
                <w:rFonts w:ascii="Times New Roman" w:hAnsi="Times New Roman" w:cs="Times New Roman"/>
                <w:b/>
              </w:rPr>
            </w:pPr>
            <w:r>
              <w:rPr>
                <w:rFonts w:ascii="Times New Roman" w:hAnsi="Times New Roman" w:cs="Times New Roman"/>
                <w:b/>
              </w:rPr>
              <w:t>Попередньо на обговорення</w:t>
            </w:r>
          </w:p>
          <w:p w14:paraId="1FC12CFE" w14:textId="77777777" w:rsidR="00691474" w:rsidRDefault="00691474" w:rsidP="009F6A7C">
            <w:pPr>
              <w:jc w:val="center"/>
              <w:rPr>
                <w:rFonts w:ascii="Times New Roman" w:hAnsi="Times New Roman" w:cs="Times New Roman"/>
                <w:b/>
              </w:rPr>
            </w:pPr>
          </w:p>
          <w:p w14:paraId="439C6D49" w14:textId="77777777" w:rsidR="00691474" w:rsidRDefault="00691474" w:rsidP="009F6A7C">
            <w:pPr>
              <w:jc w:val="center"/>
              <w:rPr>
                <w:rFonts w:ascii="Times New Roman" w:hAnsi="Times New Roman" w:cs="Times New Roman"/>
                <w:b/>
              </w:rPr>
            </w:pPr>
          </w:p>
          <w:p w14:paraId="5D4DF164" w14:textId="77777777" w:rsidR="00691474" w:rsidRDefault="00691474" w:rsidP="009F6A7C">
            <w:pPr>
              <w:jc w:val="center"/>
              <w:rPr>
                <w:rFonts w:ascii="Times New Roman" w:hAnsi="Times New Roman" w:cs="Times New Roman"/>
                <w:b/>
              </w:rPr>
            </w:pPr>
          </w:p>
          <w:p w14:paraId="31FC3B54" w14:textId="77777777" w:rsidR="00691474" w:rsidRDefault="00691474" w:rsidP="009F6A7C">
            <w:pPr>
              <w:jc w:val="center"/>
              <w:rPr>
                <w:rFonts w:ascii="Times New Roman" w:hAnsi="Times New Roman" w:cs="Times New Roman"/>
                <w:b/>
              </w:rPr>
            </w:pPr>
          </w:p>
          <w:p w14:paraId="34B141D2" w14:textId="77777777" w:rsidR="00691474" w:rsidRDefault="00691474" w:rsidP="009F6A7C">
            <w:pPr>
              <w:jc w:val="center"/>
              <w:rPr>
                <w:rFonts w:ascii="Times New Roman" w:hAnsi="Times New Roman" w:cs="Times New Roman"/>
                <w:b/>
              </w:rPr>
            </w:pPr>
          </w:p>
          <w:p w14:paraId="45DD4090" w14:textId="77777777" w:rsidR="00691474" w:rsidRDefault="00691474" w:rsidP="009F6A7C">
            <w:pPr>
              <w:jc w:val="center"/>
              <w:rPr>
                <w:rFonts w:ascii="Times New Roman" w:hAnsi="Times New Roman" w:cs="Times New Roman"/>
                <w:b/>
              </w:rPr>
            </w:pPr>
          </w:p>
          <w:p w14:paraId="04AF2D8D" w14:textId="77777777" w:rsidR="00691474" w:rsidRDefault="00691474" w:rsidP="009F6A7C">
            <w:pPr>
              <w:jc w:val="center"/>
              <w:rPr>
                <w:rFonts w:ascii="Times New Roman" w:hAnsi="Times New Roman" w:cs="Times New Roman"/>
                <w:b/>
              </w:rPr>
            </w:pPr>
          </w:p>
          <w:p w14:paraId="12D4E4DF" w14:textId="77777777" w:rsidR="00691474" w:rsidRDefault="00691474" w:rsidP="009F6A7C">
            <w:pPr>
              <w:jc w:val="center"/>
              <w:rPr>
                <w:rFonts w:ascii="Times New Roman" w:hAnsi="Times New Roman" w:cs="Times New Roman"/>
                <w:b/>
              </w:rPr>
            </w:pPr>
          </w:p>
          <w:p w14:paraId="66E61F06" w14:textId="77777777" w:rsidR="00691474" w:rsidRDefault="00691474" w:rsidP="009F6A7C">
            <w:pPr>
              <w:jc w:val="center"/>
              <w:rPr>
                <w:rFonts w:ascii="Times New Roman" w:hAnsi="Times New Roman" w:cs="Times New Roman"/>
                <w:b/>
              </w:rPr>
            </w:pPr>
          </w:p>
          <w:p w14:paraId="4FE8E5C1" w14:textId="77777777" w:rsidR="00691474" w:rsidRDefault="00691474" w:rsidP="009F6A7C">
            <w:pPr>
              <w:jc w:val="center"/>
              <w:rPr>
                <w:rFonts w:ascii="Times New Roman" w:hAnsi="Times New Roman" w:cs="Times New Roman"/>
                <w:b/>
              </w:rPr>
            </w:pPr>
          </w:p>
          <w:p w14:paraId="39BEDB53" w14:textId="77777777" w:rsidR="00691474" w:rsidRDefault="00691474" w:rsidP="009F6A7C">
            <w:pPr>
              <w:jc w:val="center"/>
              <w:rPr>
                <w:rFonts w:ascii="Times New Roman" w:hAnsi="Times New Roman" w:cs="Times New Roman"/>
                <w:b/>
              </w:rPr>
            </w:pPr>
          </w:p>
          <w:p w14:paraId="5948485B" w14:textId="77777777" w:rsidR="00691474" w:rsidRDefault="00691474" w:rsidP="009F6A7C">
            <w:pPr>
              <w:jc w:val="center"/>
              <w:rPr>
                <w:rFonts w:ascii="Times New Roman" w:hAnsi="Times New Roman" w:cs="Times New Roman"/>
                <w:b/>
              </w:rPr>
            </w:pPr>
          </w:p>
          <w:p w14:paraId="134C8424" w14:textId="77777777" w:rsidR="00691474" w:rsidRDefault="00691474" w:rsidP="009F6A7C">
            <w:pPr>
              <w:jc w:val="center"/>
              <w:rPr>
                <w:rFonts w:ascii="Times New Roman" w:hAnsi="Times New Roman" w:cs="Times New Roman"/>
                <w:b/>
              </w:rPr>
            </w:pPr>
          </w:p>
          <w:p w14:paraId="41A6EB6E" w14:textId="77777777" w:rsidR="00691474" w:rsidRDefault="00691474" w:rsidP="009F6A7C">
            <w:pPr>
              <w:jc w:val="center"/>
              <w:rPr>
                <w:rFonts w:ascii="Times New Roman" w:hAnsi="Times New Roman" w:cs="Times New Roman"/>
                <w:b/>
              </w:rPr>
            </w:pPr>
          </w:p>
          <w:p w14:paraId="6B01F986" w14:textId="77777777" w:rsidR="00691474" w:rsidRDefault="00691474" w:rsidP="009F6A7C">
            <w:pPr>
              <w:jc w:val="center"/>
              <w:rPr>
                <w:rFonts w:ascii="Times New Roman" w:hAnsi="Times New Roman" w:cs="Times New Roman"/>
                <w:b/>
              </w:rPr>
            </w:pPr>
          </w:p>
          <w:p w14:paraId="1C5659D7" w14:textId="77777777" w:rsidR="00691474" w:rsidRDefault="00691474" w:rsidP="009F6A7C">
            <w:pPr>
              <w:jc w:val="center"/>
              <w:rPr>
                <w:rFonts w:ascii="Times New Roman" w:hAnsi="Times New Roman" w:cs="Times New Roman"/>
                <w:b/>
              </w:rPr>
            </w:pPr>
          </w:p>
          <w:p w14:paraId="0B394CEB" w14:textId="77777777" w:rsidR="00691474" w:rsidRDefault="00691474" w:rsidP="009F6A7C">
            <w:pPr>
              <w:jc w:val="center"/>
              <w:rPr>
                <w:rFonts w:ascii="Times New Roman" w:hAnsi="Times New Roman" w:cs="Times New Roman"/>
                <w:b/>
              </w:rPr>
            </w:pPr>
          </w:p>
          <w:p w14:paraId="68D1AB5B" w14:textId="77777777" w:rsidR="00691474" w:rsidRDefault="00691474" w:rsidP="009F6A7C">
            <w:pPr>
              <w:jc w:val="center"/>
              <w:rPr>
                <w:rFonts w:ascii="Times New Roman" w:hAnsi="Times New Roman" w:cs="Times New Roman"/>
                <w:b/>
              </w:rPr>
            </w:pPr>
          </w:p>
          <w:p w14:paraId="12FFCB18" w14:textId="77777777" w:rsidR="00691474" w:rsidRDefault="00691474" w:rsidP="009F6A7C">
            <w:pPr>
              <w:jc w:val="center"/>
              <w:rPr>
                <w:rFonts w:ascii="Times New Roman" w:hAnsi="Times New Roman" w:cs="Times New Roman"/>
                <w:b/>
              </w:rPr>
            </w:pPr>
          </w:p>
          <w:p w14:paraId="16DA4DDC" w14:textId="77777777" w:rsidR="00691474" w:rsidRDefault="00691474" w:rsidP="009F6A7C">
            <w:pPr>
              <w:jc w:val="center"/>
              <w:rPr>
                <w:rFonts w:ascii="Times New Roman" w:hAnsi="Times New Roman" w:cs="Times New Roman"/>
                <w:b/>
              </w:rPr>
            </w:pPr>
          </w:p>
          <w:p w14:paraId="54C44727" w14:textId="77777777" w:rsidR="00691474" w:rsidRDefault="00691474" w:rsidP="009F6A7C">
            <w:pPr>
              <w:jc w:val="center"/>
              <w:rPr>
                <w:rFonts w:ascii="Times New Roman" w:hAnsi="Times New Roman" w:cs="Times New Roman"/>
                <w:b/>
              </w:rPr>
            </w:pPr>
          </w:p>
          <w:p w14:paraId="2776FFA4" w14:textId="77777777" w:rsidR="00691474" w:rsidRDefault="00691474" w:rsidP="009F6A7C">
            <w:pPr>
              <w:jc w:val="center"/>
              <w:rPr>
                <w:rFonts w:ascii="Times New Roman" w:hAnsi="Times New Roman" w:cs="Times New Roman"/>
                <w:b/>
              </w:rPr>
            </w:pPr>
          </w:p>
          <w:p w14:paraId="1AF408CF" w14:textId="77777777" w:rsidR="00691474" w:rsidRDefault="00691474" w:rsidP="009F6A7C">
            <w:pPr>
              <w:jc w:val="center"/>
              <w:rPr>
                <w:rFonts w:ascii="Times New Roman" w:hAnsi="Times New Roman" w:cs="Times New Roman"/>
                <w:b/>
              </w:rPr>
            </w:pPr>
          </w:p>
          <w:p w14:paraId="4392D63E" w14:textId="77777777" w:rsidR="00691474" w:rsidRDefault="00691474" w:rsidP="009F6A7C">
            <w:pPr>
              <w:jc w:val="center"/>
              <w:rPr>
                <w:rFonts w:ascii="Times New Roman" w:hAnsi="Times New Roman" w:cs="Times New Roman"/>
                <w:b/>
              </w:rPr>
            </w:pPr>
          </w:p>
          <w:p w14:paraId="5C6C93F4" w14:textId="77777777" w:rsidR="00691474" w:rsidRDefault="00691474" w:rsidP="009F6A7C">
            <w:pPr>
              <w:jc w:val="center"/>
              <w:rPr>
                <w:rFonts w:ascii="Times New Roman" w:hAnsi="Times New Roman" w:cs="Times New Roman"/>
                <w:b/>
              </w:rPr>
            </w:pPr>
          </w:p>
          <w:p w14:paraId="4BCE8DB4" w14:textId="77777777" w:rsidR="00691474" w:rsidRDefault="00691474" w:rsidP="009F6A7C">
            <w:pPr>
              <w:jc w:val="center"/>
              <w:rPr>
                <w:rFonts w:ascii="Times New Roman" w:hAnsi="Times New Roman" w:cs="Times New Roman"/>
                <w:b/>
              </w:rPr>
            </w:pPr>
          </w:p>
          <w:p w14:paraId="606C67A8" w14:textId="77777777" w:rsidR="00691474" w:rsidRDefault="00691474" w:rsidP="009F6A7C">
            <w:pPr>
              <w:jc w:val="center"/>
              <w:rPr>
                <w:rFonts w:ascii="Times New Roman" w:hAnsi="Times New Roman" w:cs="Times New Roman"/>
                <w:b/>
              </w:rPr>
            </w:pPr>
          </w:p>
          <w:p w14:paraId="38348E32" w14:textId="12A6D71C" w:rsidR="00691474" w:rsidRDefault="00691474"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71991440" w14:textId="77777777" w:rsidR="00691474" w:rsidRPr="00C57DFD" w:rsidRDefault="00691474" w:rsidP="00691474">
            <w:pPr>
              <w:jc w:val="center"/>
              <w:rPr>
                <w:rFonts w:ascii="Times New Roman" w:hAnsi="Times New Roman" w:cs="Times New Roman"/>
                <w:b/>
              </w:rPr>
            </w:pPr>
          </w:p>
        </w:tc>
      </w:tr>
      <w:tr w:rsidR="00C26DC1" w:rsidRPr="00C57DFD" w14:paraId="67EAD796" w14:textId="77777777" w:rsidTr="00F61F89">
        <w:tc>
          <w:tcPr>
            <w:tcW w:w="4162" w:type="dxa"/>
          </w:tcPr>
          <w:p w14:paraId="4FDB65C7" w14:textId="77777777" w:rsidR="00C26DC1" w:rsidRPr="00C57DFD" w:rsidRDefault="00C26DC1" w:rsidP="00F61F89">
            <w:pPr>
              <w:ind w:firstLine="461"/>
              <w:jc w:val="both"/>
              <w:rPr>
                <w:rFonts w:ascii="Times New Roman" w:hAnsi="Times New Roman"/>
              </w:rPr>
            </w:pPr>
          </w:p>
        </w:tc>
        <w:tc>
          <w:tcPr>
            <w:tcW w:w="4044" w:type="dxa"/>
            <w:gridSpan w:val="3"/>
          </w:tcPr>
          <w:p w14:paraId="32DF2F14" w14:textId="77777777" w:rsidR="00C26DC1" w:rsidRPr="0050435A" w:rsidRDefault="00C26DC1" w:rsidP="00C26DC1">
            <w:pPr>
              <w:pBdr>
                <w:top w:val="nil"/>
                <w:left w:val="nil"/>
                <w:bottom w:val="nil"/>
                <w:right w:val="nil"/>
                <w:between w:val="nil"/>
              </w:pBdr>
              <w:shd w:val="clear" w:color="auto" w:fill="FFFFFF"/>
              <w:jc w:val="center"/>
              <w:rPr>
                <w:rFonts w:ascii="Times New Roman" w:eastAsia="Times New Roman" w:hAnsi="Times New Roman" w:cs="Times New Roman"/>
                <w:b/>
                <w:color w:val="333333"/>
                <w:lang w:eastAsia="uk-UA"/>
              </w:rPr>
            </w:pPr>
            <w:r w:rsidRPr="0050435A">
              <w:rPr>
                <w:rFonts w:ascii="Times New Roman" w:eastAsia="Times New Roman" w:hAnsi="Times New Roman" w:cs="Times New Roman"/>
                <w:b/>
                <w:color w:val="333333"/>
                <w:lang w:eastAsia="uk-UA"/>
              </w:rPr>
              <w:t>НЕК «Укренерго»</w:t>
            </w:r>
          </w:p>
          <w:p w14:paraId="6B21EC60" w14:textId="77777777" w:rsidR="00C26DC1" w:rsidRPr="00C57DFD" w:rsidRDefault="00C26DC1" w:rsidP="00C26DC1">
            <w:pPr>
              <w:ind w:firstLine="461"/>
              <w:jc w:val="both"/>
              <w:rPr>
                <w:rFonts w:ascii="Times New Roman" w:eastAsia="Times New Roman" w:hAnsi="Times New Roman" w:cs="Times New Roman"/>
              </w:rPr>
            </w:pPr>
          </w:p>
          <w:p w14:paraId="3961582B" w14:textId="4E1F0749" w:rsidR="00C26DC1" w:rsidRPr="00691474" w:rsidRDefault="00C26DC1" w:rsidP="00691474">
            <w:pPr>
              <w:ind w:firstLine="461"/>
              <w:jc w:val="both"/>
              <w:rPr>
                <w:rFonts w:ascii="Times New Roman" w:eastAsia="Times New Roman" w:hAnsi="Times New Roman" w:cs="Times New Roman"/>
              </w:rPr>
            </w:pPr>
            <w:r w:rsidRPr="00C57DFD">
              <w:rPr>
                <w:rFonts w:ascii="Times New Roman" w:eastAsia="Times New Roman" w:hAnsi="Times New Roman" w:cs="Times New Roman"/>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542C6BE7" w14:textId="17674DA5" w:rsidR="00C26DC1" w:rsidRPr="00691474" w:rsidRDefault="00C26DC1" w:rsidP="00691474">
            <w:pPr>
              <w:jc w:val="center"/>
              <w:rPr>
                <w:rFonts w:ascii="Times New Roman" w:hAnsi="Times New Roman" w:cs="Times New Roman"/>
                <w:b/>
                <w:bCs/>
              </w:rPr>
            </w:pPr>
            <w:r w:rsidRPr="00C57DFD">
              <w:rPr>
                <w:rFonts w:ascii="Times New Roman" w:hAnsi="Times New Roman" w:cs="Times New Roman"/>
                <w:b/>
                <w:bCs/>
              </w:rPr>
              <w:t>….</w:t>
            </w:r>
          </w:p>
          <w:p w14:paraId="473460F2" w14:textId="77777777" w:rsidR="00C26DC1" w:rsidRPr="00C57DFD" w:rsidRDefault="00C26DC1" w:rsidP="00C26DC1">
            <w:pPr>
              <w:ind w:firstLine="551"/>
              <w:jc w:val="both"/>
              <w:rPr>
                <w:rFonts w:ascii="Times New Roman" w:eastAsia="Times New Roman" w:hAnsi="Times New Roman" w:cs="Times New Roman"/>
                <w:b/>
                <w:color w:val="0070C0"/>
              </w:rPr>
            </w:pPr>
            <w:r w:rsidRPr="00C57DFD">
              <w:rPr>
                <w:rFonts w:ascii="Times New Roman" w:eastAsia="Times New Roman" w:hAnsi="Times New Roman" w:cs="Times New Roman"/>
                <w:b/>
                <w:color w:val="0070C0"/>
              </w:rPr>
              <w:t xml:space="preserve">У разі отримання від  споживача повідомлення про припинення ним споживання електричної енергії на непобутові потреби, оператор системи  зобовˈязаний протягом 5 робочих днів з дня отримання такого повідомлення, здійснити перевірку та зафіксувати  припинення споживання електричної </w:t>
            </w:r>
            <w:r w:rsidRPr="00C57DFD">
              <w:rPr>
                <w:rFonts w:ascii="Times New Roman" w:eastAsia="Times New Roman" w:hAnsi="Times New Roman" w:cs="Times New Roman"/>
                <w:b/>
                <w:color w:val="0070C0"/>
              </w:rPr>
              <w:lastRenderedPageBreak/>
              <w:t>енергії на непобутові потреби на обєкті побутового  споживача.</w:t>
            </w:r>
          </w:p>
          <w:p w14:paraId="3F78108F" w14:textId="77777777" w:rsidR="00C26DC1" w:rsidRPr="00C57DFD" w:rsidRDefault="00C26DC1" w:rsidP="00C26DC1">
            <w:pPr>
              <w:pBdr>
                <w:top w:val="nil"/>
                <w:left w:val="nil"/>
                <w:bottom w:val="nil"/>
                <w:right w:val="nil"/>
                <w:between w:val="nil"/>
              </w:pBdr>
              <w:shd w:val="clear" w:color="auto" w:fill="FFFFFF"/>
              <w:jc w:val="both"/>
              <w:rPr>
                <w:rFonts w:ascii="Times New Roman" w:eastAsia="Times New Roman" w:hAnsi="Times New Roman" w:cs="Times New Roman"/>
                <w:b/>
              </w:rPr>
            </w:pPr>
          </w:p>
          <w:p w14:paraId="6867CA9C" w14:textId="77777777" w:rsidR="00C26DC1" w:rsidRPr="00C57DFD" w:rsidRDefault="00C26DC1" w:rsidP="00C26DC1">
            <w:pPr>
              <w:ind w:firstLine="551"/>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highlight w:val="white"/>
                <w:lang w:eastAsia="uk-UA"/>
              </w:rPr>
              <w:t xml:space="preserve">Встановити строк для організації окремого комерційного обліку електричної енергії, який не повинен перевищувати 60 календарних днів з дати подання відповідної заяви споживачем до оператора системи розподілу. </w:t>
            </w:r>
          </w:p>
          <w:p w14:paraId="27EEDFC8" w14:textId="77777777" w:rsidR="00C26DC1" w:rsidRPr="00C57DFD" w:rsidRDefault="00C26DC1" w:rsidP="00C26DC1">
            <w:pPr>
              <w:ind w:firstLine="551"/>
              <w:jc w:val="both"/>
              <w:rPr>
                <w:rFonts w:ascii="Times New Roman" w:eastAsia="Times New Roman" w:hAnsi="Times New Roman" w:cs="Times New Roman"/>
                <w:b/>
                <w:color w:val="7030A0"/>
                <w:lang w:eastAsia="uk-UA"/>
              </w:rPr>
            </w:pPr>
          </w:p>
          <w:p w14:paraId="1873AFD6" w14:textId="77777777" w:rsidR="00C26DC1" w:rsidRPr="00C26DC1" w:rsidRDefault="00C26DC1" w:rsidP="00C26DC1">
            <w:pPr>
              <w:ind w:firstLine="461"/>
              <w:jc w:val="both"/>
              <w:rPr>
                <w:rFonts w:ascii="Times New Roman" w:eastAsia="Times New Roman" w:hAnsi="Times New Roman" w:cs="Times New Roman"/>
                <w:lang w:eastAsia="uk-UA"/>
              </w:rPr>
            </w:pPr>
            <w:r w:rsidRPr="00C26DC1">
              <w:rPr>
                <w:rFonts w:ascii="Times New Roman" w:eastAsia="Times New Roman" w:hAnsi="Times New Roman" w:cs="Times New Roman"/>
                <w:lang w:eastAsia="uk-UA"/>
              </w:rPr>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2EDC5B09" w14:textId="6821705A" w:rsidR="00C26DC1" w:rsidRPr="00C57DFD" w:rsidRDefault="00C26DC1" w:rsidP="00C26DC1">
            <w:pPr>
              <w:ind w:firstLine="551"/>
              <w:jc w:val="both"/>
              <w:rPr>
                <w:rFonts w:ascii="Times New Roman" w:hAnsi="Times New Roman" w:cs="Times New Roman"/>
                <w:b/>
                <w:bCs/>
              </w:rPr>
            </w:pPr>
            <w:r w:rsidRPr="00C57DFD">
              <w:rPr>
                <w:rFonts w:ascii="Times New Roman" w:hAnsi="Times New Roman" w:cs="Times New Roman"/>
                <w:b/>
                <w:bCs/>
              </w:rPr>
              <w:t>…..</w:t>
            </w:r>
          </w:p>
        </w:tc>
        <w:tc>
          <w:tcPr>
            <w:tcW w:w="3260" w:type="dxa"/>
            <w:gridSpan w:val="3"/>
          </w:tcPr>
          <w:p w14:paraId="513E5615" w14:textId="77777777" w:rsidR="00C26DC1" w:rsidRPr="00C26DC1" w:rsidRDefault="00C26DC1" w:rsidP="00C26DC1">
            <w:pPr>
              <w:numPr>
                <w:ilvl w:val="0"/>
                <w:numId w:val="8"/>
              </w:numPr>
              <w:shd w:val="clear" w:color="auto" w:fill="FFFFFF"/>
              <w:ind w:left="0"/>
              <w:jc w:val="both"/>
              <w:rPr>
                <w:rFonts w:ascii="Times New Roman" w:eastAsia="Times New Roman" w:hAnsi="Times New Roman" w:cs="Times New Roman"/>
                <w:color w:val="000000"/>
                <w:lang w:eastAsia="uk-UA"/>
              </w:rPr>
            </w:pPr>
            <w:r w:rsidRPr="00C26DC1">
              <w:rPr>
                <w:rFonts w:ascii="Times New Roman" w:eastAsia="Times New Roman" w:hAnsi="Times New Roman" w:cs="Times New Roman"/>
                <w:b/>
                <w:lang w:eastAsia="uk-UA"/>
              </w:rPr>
              <w:lastRenderedPageBreak/>
              <w:t>Протиріччя в суті вимог:</w:t>
            </w:r>
          </w:p>
          <w:p w14:paraId="5F793646" w14:textId="77777777" w:rsidR="00C26DC1" w:rsidRPr="00C26DC1" w:rsidRDefault="00C26DC1" w:rsidP="00C26DC1">
            <w:pPr>
              <w:numPr>
                <w:ilvl w:val="1"/>
                <w:numId w:val="8"/>
              </w:numPr>
              <w:shd w:val="clear" w:color="auto" w:fill="FFFFFF"/>
              <w:ind w:left="0"/>
              <w:jc w:val="both"/>
              <w:rPr>
                <w:rFonts w:ascii="Times New Roman" w:eastAsia="Calibri" w:hAnsi="Times New Roman" w:cs="Times New Roman"/>
                <w:color w:val="000000"/>
                <w:lang w:eastAsia="uk-UA"/>
              </w:rPr>
            </w:pPr>
            <w:r w:rsidRPr="00C26DC1">
              <w:rPr>
                <w:rFonts w:ascii="Times New Roman" w:eastAsia="Times New Roman" w:hAnsi="Times New Roman" w:cs="Times New Roman"/>
                <w:b/>
                <w:lang w:eastAsia="uk-UA"/>
              </w:rPr>
              <w:t>Кодекс комерційного обліку електричної енергії (далі – ККО) орієнтований на технічну точність і прозорість обліку</w:t>
            </w:r>
            <w:r w:rsidRPr="00C26DC1">
              <w:rPr>
                <w:rFonts w:ascii="Times New Roman" w:eastAsia="Times New Roman" w:hAnsi="Times New Roman" w:cs="Times New Roman"/>
                <w:lang w:eastAsia="uk-UA"/>
              </w:rPr>
              <w:t>, вимагаючи фізичне розмежування обліку, що дозволяє уникнути суперечок щодо обсягів споживання.</w:t>
            </w:r>
          </w:p>
          <w:p w14:paraId="482402AE" w14:textId="77777777" w:rsidR="00C26DC1" w:rsidRPr="00C26DC1" w:rsidRDefault="00C26DC1" w:rsidP="00C26DC1">
            <w:pPr>
              <w:numPr>
                <w:ilvl w:val="1"/>
                <w:numId w:val="8"/>
              </w:numPr>
              <w:shd w:val="clear" w:color="auto" w:fill="FFFFFF"/>
              <w:ind w:left="0"/>
              <w:jc w:val="both"/>
              <w:rPr>
                <w:rFonts w:ascii="Times New Roman" w:eastAsia="Calibri" w:hAnsi="Times New Roman" w:cs="Times New Roman"/>
                <w:color w:val="000000"/>
                <w:lang w:eastAsia="uk-UA"/>
              </w:rPr>
            </w:pPr>
            <w:r w:rsidRPr="00C26DC1">
              <w:rPr>
                <w:rFonts w:ascii="Times New Roman" w:eastAsia="Times New Roman" w:hAnsi="Times New Roman" w:cs="Times New Roman"/>
                <w:b/>
                <w:lang w:eastAsia="uk-UA"/>
              </w:rPr>
              <w:t>ПРРЕЕ допускають спрощений підхід</w:t>
            </w:r>
            <w:r w:rsidRPr="00C26DC1">
              <w:rPr>
                <w:rFonts w:ascii="Times New Roman" w:eastAsia="Times New Roman" w:hAnsi="Times New Roman" w:cs="Times New Roman"/>
                <w:lang w:eastAsia="uk-UA"/>
              </w:rPr>
              <w:t xml:space="preserve">, який може застосовуватися без додаткових фінансових і технічних витрат для побутового споживача, що використовує електроенергію на </w:t>
            </w:r>
            <w:r w:rsidRPr="00C26DC1">
              <w:rPr>
                <w:rFonts w:ascii="Times New Roman" w:eastAsia="Times New Roman" w:hAnsi="Times New Roman" w:cs="Times New Roman"/>
                <w:lang w:eastAsia="uk-UA"/>
              </w:rPr>
              <w:lastRenderedPageBreak/>
              <w:t>непобутові потреби (наприклад, для незначної підприємницької діяльності в межах домогосподарства).</w:t>
            </w:r>
          </w:p>
          <w:p w14:paraId="2887B297" w14:textId="77777777" w:rsidR="00C26DC1" w:rsidRPr="00C26DC1" w:rsidRDefault="00C26DC1" w:rsidP="00C26DC1">
            <w:pPr>
              <w:numPr>
                <w:ilvl w:val="0"/>
                <w:numId w:val="8"/>
              </w:numPr>
              <w:shd w:val="clear" w:color="auto" w:fill="FFFFFF"/>
              <w:ind w:left="0"/>
              <w:contextualSpacing/>
              <w:jc w:val="both"/>
              <w:rPr>
                <w:rFonts w:ascii="Times New Roman" w:eastAsia="Times New Roman" w:hAnsi="Times New Roman" w:cs="Times New Roman"/>
                <w:lang w:eastAsia="uk-UA"/>
              </w:rPr>
            </w:pPr>
            <w:r w:rsidRPr="00C26DC1">
              <w:rPr>
                <w:rFonts w:ascii="Times New Roman" w:eastAsia="Times New Roman" w:hAnsi="Times New Roman" w:cs="Times New Roman"/>
                <w:lang w:eastAsia="uk-UA"/>
              </w:rPr>
              <w:t>Різні підходи до організації обліку в ПРРЕЕ і ККО:</w:t>
            </w:r>
          </w:p>
          <w:p w14:paraId="78DB1B7A" w14:textId="77777777" w:rsidR="00C26DC1" w:rsidRPr="00C26DC1" w:rsidRDefault="00C26DC1" w:rsidP="00C26DC1">
            <w:pPr>
              <w:numPr>
                <w:ilvl w:val="1"/>
                <w:numId w:val="13"/>
              </w:numPr>
              <w:shd w:val="clear" w:color="auto" w:fill="FFFFFF"/>
              <w:jc w:val="both"/>
              <w:rPr>
                <w:rFonts w:ascii="Times New Roman" w:eastAsia="Times New Roman" w:hAnsi="Times New Roman" w:cs="Times New Roman"/>
                <w:color w:val="000000"/>
                <w:lang w:eastAsia="uk-UA"/>
              </w:rPr>
            </w:pPr>
            <w:r w:rsidRPr="00C26DC1">
              <w:rPr>
                <w:rFonts w:ascii="Times New Roman" w:eastAsia="Times New Roman" w:hAnsi="Times New Roman" w:cs="Times New Roman"/>
                <w:lang w:eastAsia="uk-UA"/>
              </w:rPr>
              <w:t>Пункт 2.3.12 ПРРЕЕ передбачають організацію обліку електричної енергії на побутові та непобутові потреби шляхом створення умовних (віртуальних) точок комерційного обліку з використанням одного існуючого засобу вимірювальної техніки.</w:t>
            </w:r>
          </w:p>
          <w:p w14:paraId="08BA023F" w14:textId="77777777" w:rsidR="00C26DC1" w:rsidRPr="00C26DC1" w:rsidRDefault="00C26DC1" w:rsidP="00C26DC1">
            <w:pPr>
              <w:numPr>
                <w:ilvl w:val="1"/>
                <w:numId w:val="13"/>
              </w:numPr>
              <w:shd w:val="clear" w:color="auto" w:fill="FFFFFF"/>
              <w:jc w:val="both"/>
              <w:rPr>
                <w:rFonts w:ascii="Times New Roman" w:eastAsia="Times New Roman" w:hAnsi="Times New Roman" w:cs="Times New Roman"/>
                <w:color w:val="000000"/>
                <w:lang w:eastAsia="uk-UA"/>
              </w:rPr>
            </w:pPr>
            <w:r w:rsidRPr="00C26DC1">
              <w:rPr>
                <w:rFonts w:ascii="Times New Roman" w:eastAsia="Times New Roman" w:hAnsi="Times New Roman" w:cs="Times New Roman"/>
                <w:lang w:eastAsia="uk-UA"/>
              </w:rPr>
              <w:t>Натомість, пункт 5.1.20 ККО вимагає, щоб для споживання електроенергії на непобутові потреби було забезпечено окремий комерційний облік шляхом встановлення окремого вузла обліку (площадки вимірювання) на підставі проєктних рішень.</w:t>
            </w:r>
          </w:p>
          <w:p w14:paraId="1A835E1D" w14:textId="0F7614D1" w:rsidR="00C26DC1" w:rsidRPr="00C26DC1" w:rsidRDefault="00C26DC1" w:rsidP="00C26DC1">
            <w:pPr>
              <w:shd w:val="clear" w:color="auto" w:fill="FFFFFF"/>
              <w:spacing w:before="200" w:after="200"/>
              <w:jc w:val="both"/>
              <w:rPr>
                <w:rFonts w:ascii="Times New Roman" w:eastAsia="Times New Roman" w:hAnsi="Times New Roman" w:cs="Times New Roman"/>
                <w:highlight w:val="white"/>
                <w:lang w:eastAsia="uk-UA"/>
              </w:rPr>
            </w:pPr>
            <w:r w:rsidRPr="00C26DC1">
              <w:rPr>
                <w:rFonts w:ascii="Times New Roman" w:eastAsia="Times New Roman" w:hAnsi="Times New Roman" w:cs="Times New Roman"/>
                <w:highlight w:val="white"/>
                <w:lang w:eastAsia="uk-UA"/>
              </w:rPr>
              <w:t>Уніфікація вимог ККО та ПРРЕЕ знизить ризик правових спорів, забезпечить єдині підходи до організації обліку та відповідатиме принципам прозорості й обґрунтованості у стосунках між операторами систем розподілу, споживачами та постачальниками.</w:t>
            </w:r>
          </w:p>
          <w:p w14:paraId="1EE2A1B9" w14:textId="77777777" w:rsidR="00C26DC1" w:rsidRPr="00C26DC1" w:rsidRDefault="00C26DC1" w:rsidP="00030F81">
            <w:pPr>
              <w:shd w:val="clear" w:color="auto" w:fill="FFFFFF"/>
              <w:spacing w:before="200"/>
              <w:jc w:val="both"/>
              <w:rPr>
                <w:rFonts w:ascii="Times New Roman" w:eastAsia="Times New Roman"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t>Узгодження з ККО:</w:t>
            </w:r>
          </w:p>
          <w:p w14:paraId="7763052E" w14:textId="77777777" w:rsidR="00C26DC1" w:rsidRPr="00C26DC1" w:rsidRDefault="00C26DC1" w:rsidP="00C26DC1">
            <w:pPr>
              <w:numPr>
                <w:ilvl w:val="1"/>
                <w:numId w:val="12"/>
              </w:numPr>
              <w:shd w:val="clear" w:color="auto" w:fill="FFFFFF"/>
              <w:ind w:left="0"/>
              <w:jc w:val="both"/>
              <w:rPr>
                <w:rFonts w:ascii="Times New Roman" w:eastAsia="Calibri" w:hAnsi="Times New Roman" w:cs="Times New Roman"/>
                <w:color w:val="000000"/>
                <w:highlight w:val="white"/>
                <w:lang w:eastAsia="uk-UA"/>
              </w:rPr>
            </w:pPr>
            <w:r w:rsidRPr="00C26DC1">
              <w:rPr>
                <w:rFonts w:ascii="Times New Roman" w:eastAsia="Times New Roman" w:hAnsi="Times New Roman" w:cs="Times New Roman"/>
                <w:b/>
                <w:highlight w:val="white"/>
                <w:lang w:eastAsia="uk-UA"/>
              </w:rPr>
              <w:t>Пункт 5.2.16 ККО</w:t>
            </w:r>
            <w:r w:rsidRPr="00C26DC1">
              <w:rPr>
                <w:rFonts w:ascii="Times New Roman" w:eastAsia="Times New Roman" w:hAnsi="Times New Roman" w:cs="Times New Roman"/>
                <w:highlight w:val="white"/>
                <w:lang w:eastAsia="uk-UA"/>
              </w:rPr>
              <w:t xml:space="preserve"> передбачає, що після оплати вартості послуг ОСР має </w:t>
            </w:r>
            <w:r w:rsidRPr="00C26DC1">
              <w:rPr>
                <w:rFonts w:ascii="Times New Roman" w:eastAsia="Times New Roman" w:hAnsi="Times New Roman" w:cs="Times New Roman"/>
                <w:highlight w:val="white"/>
                <w:lang w:eastAsia="uk-UA"/>
              </w:rPr>
              <w:lastRenderedPageBreak/>
              <w:t xml:space="preserve">виконати роботи з улаштування вузла обліку </w:t>
            </w:r>
            <w:r w:rsidRPr="00C26DC1">
              <w:rPr>
                <w:rFonts w:ascii="Times New Roman" w:eastAsia="Times New Roman" w:hAnsi="Times New Roman" w:cs="Times New Roman"/>
                <w:b/>
                <w:highlight w:val="white"/>
                <w:lang w:eastAsia="uk-UA"/>
              </w:rPr>
              <w:t>не пізніше ніж за 7 робочих днів</w:t>
            </w:r>
            <w:r w:rsidRPr="00C26DC1">
              <w:rPr>
                <w:rFonts w:ascii="Times New Roman" w:eastAsia="Times New Roman" w:hAnsi="Times New Roman" w:cs="Times New Roman"/>
                <w:highlight w:val="white"/>
                <w:lang w:eastAsia="uk-UA"/>
              </w:rPr>
              <w:t>.</w:t>
            </w:r>
          </w:p>
          <w:p w14:paraId="2CCAA0C9" w14:textId="77777777" w:rsidR="00C26DC1" w:rsidRPr="00C26DC1" w:rsidRDefault="00C26DC1" w:rsidP="00C26DC1">
            <w:pPr>
              <w:numPr>
                <w:ilvl w:val="1"/>
                <w:numId w:val="12"/>
              </w:numPr>
              <w:shd w:val="clear" w:color="auto" w:fill="FFFFFF"/>
              <w:ind w:left="0"/>
              <w:jc w:val="both"/>
              <w:rPr>
                <w:rFonts w:ascii="Times New Roman" w:eastAsia="Calibri" w:hAnsi="Times New Roman" w:cs="Times New Roman"/>
                <w:color w:val="000000"/>
                <w:highlight w:val="white"/>
                <w:lang w:eastAsia="uk-UA"/>
              </w:rPr>
            </w:pPr>
            <w:r w:rsidRPr="00C26DC1">
              <w:rPr>
                <w:rFonts w:ascii="Times New Roman" w:eastAsia="Times New Roman" w:hAnsi="Times New Roman" w:cs="Times New Roman"/>
                <w:highlight w:val="white"/>
                <w:lang w:eastAsia="uk-UA"/>
              </w:rPr>
              <w:t xml:space="preserve">Однак цей строк починається </w:t>
            </w:r>
            <w:r w:rsidRPr="00C26DC1">
              <w:rPr>
                <w:rFonts w:ascii="Times New Roman" w:eastAsia="Times New Roman" w:hAnsi="Times New Roman" w:cs="Times New Roman"/>
                <w:b/>
                <w:highlight w:val="white"/>
                <w:lang w:eastAsia="uk-UA"/>
              </w:rPr>
              <w:t>після оплати рахунку</w:t>
            </w:r>
            <w:r w:rsidRPr="00C26DC1">
              <w:rPr>
                <w:rFonts w:ascii="Times New Roman" w:eastAsia="Times New Roman" w:hAnsi="Times New Roman" w:cs="Times New Roman"/>
                <w:highlight w:val="white"/>
                <w:lang w:eastAsia="uk-UA"/>
              </w:rPr>
              <w:t>, тоді як між поданням заяви та оплатою може бути тривала підготовча стадія (підготовка технічних умов, виставлення рахунку, узгодження документів).</w:t>
            </w:r>
          </w:p>
          <w:p w14:paraId="569D36A5" w14:textId="32B9FDE5" w:rsidR="00C26DC1" w:rsidRPr="00C57DFD" w:rsidRDefault="00C26DC1" w:rsidP="00030F81">
            <w:pPr>
              <w:numPr>
                <w:ilvl w:val="1"/>
                <w:numId w:val="12"/>
              </w:numPr>
              <w:shd w:val="clear" w:color="auto" w:fill="FFFFFF"/>
              <w:ind w:left="0"/>
              <w:jc w:val="both"/>
              <w:rPr>
                <w:rFonts w:ascii="Times New Roman" w:eastAsia="Times New Roman" w:hAnsi="Times New Roman"/>
                <w:lang w:eastAsia="ru-RU"/>
              </w:rPr>
            </w:pPr>
          </w:p>
        </w:tc>
        <w:tc>
          <w:tcPr>
            <w:tcW w:w="3980" w:type="dxa"/>
            <w:gridSpan w:val="3"/>
          </w:tcPr>
          <w:p w14:paraId="1D4AE35F" w14:textId="77777777" w:rsidR="00C26DC1" w:rsidRDefault="00C26DC1" w:rsidP="009F6A7C">
            <w:pPr>
              <w:jc w:val="center"/>
              <w:rPr>
                <w:rFonts w:ascii="Times New Roman" w:hAnsi="Times New Roman" w:cs="Times New Roman"/>
                <w:b/>
              </w:rPr>
            </w:pPr>
          </w:p>
          <w:p w14:paraId="1DD81B8B" w14:textId="77777777" w:rsidR="00691474" w:rsidRDefault="00691474" w:rsidP="009F6A7C">
            <w:pPr>
              <w:jc w:val="center"/>
              <w:rPr>
                <w:rFonts w:ascii="Times New Roman" w:hAnsi="Times New Roman" w:cs="Times New Roman"/>
                <w:b/>
              </w:rPr>
            </w:pPr>
          </w:p>
          <w:p w14:paraId="14506EBB" w14:textId="77777777" w:rsidR="00691474" w:rsidRDefault="00691474" w:rsidP="009F6A7C">
            <w:pPr>
              <w:jc w:val="center"/>
              <w:rPr>
                <w:rFonts w:ascii="Times New Roman" w:hAnsi="Times New Roman" w:cs="Times New Roman"/>
                <w:b/>
              </w:rPr>
            </w:pPr>
          </w:p>
          <w:p w14:paraId="6A7523EB" w14:textId="77777777" w:rsidR="00691474" w:rsidRDefault="00691474" w:rsidP="009F6A7C">
            <w:pPr>
              <w:jc w:val="center"/>
              <w:rPr>
                <w:rFonts w:ascii="Times New Roman" w:hAnsi="Times New Roman" w:cs="Times New Roman"/>
                <w:b/>
              </w:rPr>
            </w:pPr>
          </w:p>
          <w:p w14:paraId="4F27EB86" w14:textId="77777777" w:rsidR="00691474" w:rsidRDefault="00691474" w:rsidP="009F6A7C">
            <w:pPr>
              <w:jc w:val="center"/>
              <w:rPr>
                <w:rFonts w:ascii="Times New Roman" w:hAnsi="Times New Roman" w:cs="Times New Roman"/>
                <w:b/>
              </w:rPr>
            </w:pPr>
          </w:p>
          <w:p w14:paraId="50D3CFDD" w14:textId="77777777" w:rsidR="00691474" w:rsidRDefault="00691474" w:rsidP="009F6A7C">
            <w:pPr>
              <w:jc w:val="center"/>
              <w:rPr>
                <w:rFonts w:ascii="Times New Roman" w:hAnsi="Times New Roman" w:cs="Times New Roman"/>
                <w:b/>
              </w:rPr>
            </w:pPr>
          </w:p>
          <w:p w14:paraId="13B847AE" w14:textId="77777777" w:rsidR="00691474" w:rsidRDefault="00691474" w:rsidP="009F6A7C">
            <w:pPr>
              <w:jc w:val="center"/>
              <w:rPr>
                <w:rFonts w:ascii="Times New Roman" w:hAnsi="Times New Roman" w:cs="Times New Roman"/>
                <w:b/>
              </w:rPr>
            </w:pPr>
          </w:p>
          <w:p w14:paraId="3D458162" w14:textId="77777777" w:rsidR="00691474" w:rsidRDefault="00691474" w:rsidP="009F6A7C">
            <w:pPr>
              <w:jc w:val="center"/>
              <w:rPr>
                <w:rFonts w:ascii="Times New Roman" w:hAnsi="Times New Roman" w:cs="Times New Roman"/>
                <w:b/>
              </w:rPr>
            </w:pPr>
          </w:p>
          <w:p w14:paraId="339A61DD" w14:textId="77777777" w:rsidR="00691474" w:rsidRDefault="00691474" w:rsidP="009F6A7C">
            <w:pPr>
              <w:jc w:val="center"/>
              <w:rPr>
                <w:rFonts w:ascii="Times New Roman" w:hAnsi="Times New Roman" w:cs="Times New Roman"/>
                <w:b/>
              </w:rPr>
            </w:pPr>
          </w:p>
          <w:p w14:paraId="29C125CD" w14:textId="77777777" w:rsidR="00691474" w:rsidRDefault="00691474" w:rsidP="009F6A7C">
            <w:pPr>
              <w:jc w:val="center"/>
              <w:rPr>
                <w:rFonts w:ascii="Times New Roman" w:hAnsi="Times New Roman" w:cs="Times New Roman"/>
                <w:b/>
              </w:rPr>
            </w:pPr>
          </w:p>
          <w:p w14:paraId="69121976" w14:textId="77777777" w:rsidR="00691474" w:rsidRDefault="00691474" w:rsidP="009F6A7C">
            <w:pPr>
              <w:jc w:val="center"/>
              <w:rPr>
                <w:rFonts w:ascii="Times New Roman" w:hAnsi="Times New Roman" w:cs="Times New Roman"/>
                <w:b/>
              </w:rPr>
            </w:pPr>
          </w:p>
          <w:p w14:paraId="05A03ACD" w14:textId="77777777" w:rsidR="00691474" w:rsidRDefault="00691474" w:rsidP="009F6A7C">
            <w:pPr>
              <w:jc w:val="center"/>
              <w:rPr>
                <w:rFonts w:ascii="Times New Roman" w:hAnsi="Times New Roman" w:cs="Times New Roman"/>
                <w:b/>
              </w:rPr>
            </w:pPr>
          </w:p>
          <w:p w14:paraId="68479BA3" w14:textId="77777777" w:rsidR="00691474" w:rsidRDefault="00691474" w:rsidP="009F6A7C">
            <w:pPr>
              <w:jc w:val="center"/>
              <w:rPr>
                <w:rFonts w:ascii="Times New Roman" w:hAnsi="Times New Roman" w:cs="Times New Roman"/>
                <w:b/>
              </w:rPr>
            </w:pPr>
          </w:p>
          <w:p w14:paraId="6446D7AF" w14:textId="77777777" w:rsidR="00691474" w:rsidRDefault="00691474" w:rsidP="009F6A7C">
            <w:pPr>
              <w:jc w:val="center"/>
              <w:rPr>
                <w:rFonts w:ascii="Times New Roman" w:hAnsi="Times New Roman" w:cs="Times New Roman"/>
                <w:b/>
              </w:rPr>
            </w:pPr>
          </w:p>
          <w:p w14:paraId="3B2074A4" w14:textId="77777777" w:rsidR="00691474" w:rsidRDefault="00691474" w:rsidP="009F6A7C">
            <w:pPr>
              <w:jc w:val="center"/>
              <w:rPr>
                <w:rFonts w:ascii="Times New Roman" w:hAnsi="Times New Roman" w:cs="Times New Roman"/>
                <w:b/>
              </w:rPr>
            </w:pPr>
          </w:p>
          <w:p w14:paraId="7139A79D" w14:textId="77777777" w:rsidR="00691474" w:rsidRDefault="00691474" w:rsidP="009F6A7C">
            <w:pPr>
              <w:jc w:val="center"/>
              <w:rPr>
                <w:rFonts w:ascii="Times New Roman" w:hAnsi="Times New Roman" w:cs="Times New Roman"/>
                <w:b/>
              </w:rPr>
            </w:pPr>
          </w:p>
          <w:p w14:paraId="70D1F87A" w14:textId="77777777" w:rsidR="00691474" w:rsidRDefault="00691474" w:rsidP="009F6A7C">
            <w:pPr>
              <w:jc w:val="center"/>
              <w:rPr>
                <w:rFonts w:ascii="Times New Roman" w:hAnsi="Times New Roman" w:cs="Times New Roman"/>
                <w:b/>
              </w:rPr>
            </w:pPr>
          </w:p>
          <w:p w14:paraId="38B7C228" w14:textId="77777777" w:rsidR="00691474" w:rsidRDefault="00691474" w:rsidP="009F6A7C">
            <w:pPr>
              <w:jc w:val="center"/>
              <w:rPr>
                <w:rFonts w:ascii="Times New Roman" w:hAnsi="Times New Roman" w:cs="Times New Roman"/>
                <w:b/>
              </w:rPr>
            </w:pPr>
          </w:p>
          <w:p w14:paraId="2E0072A0" w14:textId="77777777" w:rsidR="00691474" w:rsidRDefault="00691474" w:rsidP="009F6A7C">
            <w:pPr>
              <w:jc w:val="center"/>
              <w:rPr>
                <w:rFonts w:ascii="Times New Roman" w:hAnsi="Times New Roman" w:cs="Times New Roman"/>
                <w:b/>
              </w:rPr>
            </w:pPr>
          </w:p>
          <w:p w14:paraId="6BCA680B" w14:textId="77777777" w:rsidR="00691474" w:rsidRDefault="00691474" w:rsidP="009F6A7C">
            <w:pPr>
              <w:jc w:val="center"/>
              <w:rPr>
                <w:rFonts w:ascii="Times New Roman" w:hAnsi="Times New Roman" w:cs="Times New Roman"/>
                <w:b/>
              </w:rPr>
            </w:pPr>
          </w:p>
          <w:p w14:paraId="40DDD1F0" w14:textId="65FA48FE" w:rsidR="00691474" w:rsidRDefault="00691474" w:rsidP="009F6A7C">
            <w:pPr>
              <w:jc w:val="center"/>
              <w:rPr>
                <w:rFonts w:ascii="Times New Roman" w:hAnsi="Times New Roman" w:cs="Times New Roman"/>
                <w:b/>
              </w:rPr>
            </w:pPr>
            <w:r>
              <w:rPr>
                <w:rFonts w:ascii="Times New Roman" w:hAnsi="Times New Roman" w:cs="Times New Roman"/>
                <w:b/>
              </w:rPr>
              <w:t xml:space="preserve">Попередньо </w:t>
            </w:r>
            <w:r w:rsidR="00620E42">
              <w:rPr>
                <w:rFonts w:ascii="Times New Roman" w:hAnsi="Times New Roman" w:cs="Times New Roman"/>
                <w:b/>
              </w:rPr>
              <w:t>відхилити</w:t>
            </w:r>
          </w:p>
          <w:p w14:paraId="684631A1" w14:textId="1301C0CE" w:rsidR="00691474" w:rsidRPr="00620E42" w:rsidRDefault="00620E42" w:rsidP="00620E42">
            <w:pPr>
              <w:jc w:val="center"/>
              <w:rPr>
                <w:rFonts w:ascii="Times New Roman" w:hAnsi="Times New Roman" w:cs="Times New Roman"/>
                <w:bCs/>
              </w:rPr>
            </w:pPr>
            <w:r w:rsidRPr="00620E42">
              <w:rPr>
                <w:rFonts w:ascii="Times New Roman" w:eastAsia="Times New Roman" w:hAnsi="Times New Roman" w:cs="Times New Roman"/>
                <w:bCs/>
                <w:highlight w:val="white"/>
                <w:lang w:eastAsia="uk-UA"/>
              </w:rPr>
              <w:t>організаці</w:t>
            </w:r>
            <w:r w:rsidR="00030F81">
              <w:rPr>
                <w:rFonts w:ascii="Times New Roman" w:eastAsia="Times New Roman" w:hAnsi="Times New Roman" w:cs="Times New Roman"/>
                <w:bCs/>
                <w:highlight w:val="white"/>
                <w:lang w:eastAsia="uk-UA"/>
              </w:rPr>
              <w:t>я</w:t>
            </w:r>
            <w:r w:rsidRPr="00620E42">
              <w:rPr>
                <w:rFonts w:ascii="Times New Roman" w:eastAsia="Times New Roman" w:hAnsi="Times New Roman" w:cs="Times New Roman"/>
                <w:bCs/>
                <w:highlight w:val="white"/>
                <w:lang w:eastAsia="uk-UA"/>
              </w:rPr>
              <w:t xml:space="preserve"> окремого комерційного обліку електричної енергії</w:t>
            </w:r>
            <w:r w:rsidRPr="00620E42">
              <w:rPr>
                <w:rFonts w:ascii="Times New Roman" w:hAnsi="Times New Roman" w:cs="Times New Roman"/>
                <w:bCs/>
              </w:rPr>
              <w:t xml:space="preserve"> врегульовано ККО </w:t>
            </w:r>
          </w:p>
        </w:tc>
      </w:tr>
      <w:tr w:rsidR="001815B7" w:rsidRPr="00C57DFD" w14:paraId="29393E5C" w14:textId="77777777" w:rsidTr="00F61F89">
        <w:tc>
          <w:tcPr>
            <w:tcW w:w="4162" w:type="dxa"/>
          </w:tcPr>
          <w:p w14:paraId="25BBAE98" w14:textId="77777777" w:rsidR="001815B7" w:rsidRPr="00C57DFD" w:rsidRDefault="001815B7" w:rsidP="00F61F89">
            <w:pPr>
              <w:ind w:firstLine="461"/>
              <w:jc w:val="both"/>
              <w:rPr>
                <w:rFonts w:ascii="Times New Roman" w:hAnsi="Times New Roman"/>
              </w:rPr>
            </w:pPr>
          </w:p>
        </w:tc>
        <w:tc>
          <w:tcPr>
            <w:tcW w:w="4044" w:type="dxa"/>
            <w:gridSpan w:val="3"/>
          </w:tcPr>
          <w:p w14:paraId="6922D214" w14:textId="77777777" w:rsidR="001815B7" w:rsidRPr="001815B7" w:rsidRDefault="001815B7" w:rsidP="001815B7">
            <w:pPr>
              <w:shd w:val="clear" w:color="auto" w:fill="FFFFFF"/>
              <w:contextualSpacing/>
              <w:jc w:val="center"/>
              <w:rPr>
                <w:rFonts w:ascii="Calibri" w:eastAsia="Times New Roman" w:hAnsi="Calibri" w:cs="Times New Roman"/>
                <w:b/>
                <w:bCs/>
                <w:color w:val="000000"/>
                <w:lang w:eastAsia="en-GB" w:bidi="he-IL"/>
              </w:rPr>
            </w:pPr>
            <w:r w:rsidRPr="001815B7">
              <w:rPr>
                <w:rFonts w:ascii="TimesNewRomanPSMT" w:eastAsia="Times New Roman" w:hAnsi="TimesNewRomanPSMT" w:cs="Times New Roman"/>
                <w:b/>
                <w:bCs/>
                <w:color w:val="000000"/>
                <w:lang w:val="en-GB" w:eastAsia="en-GB" w:bidi="he-IL"/>
              </w:rPr>
              <w:t>ТОВ «Черкасиенергозбут»</w:t>
            </w:r>
          </w:p>
          <w:p w14:paraId="3C7F8146" w14:textId="77777777" w:rsidR="001815B7" w:rsidRPr="00C57DFD" w:rsidRDefault="001815B7" w:rsidP="00D06653">
            <w:pPr>
              <w:jc w:val="center"/>
              <w:rPr>
                <w:rFonts w:ascii="Times New Roman" w:hAnsi="Times New Roman" w:cs="Times New Roman"/>
                <w:b/>
                <w:bCs/>
              </w:rPr>
            </w:pPr>
          </w:p>
          <w:p w14:paraId="0A6BB76D" w14:textId="77777777" w:rsidR="001815B7" w:rsidRPr="00C57DFD" w:rsidRDefault="001815B7" w:rsidP="001815B7">
            <w:pPr>
              <w:ind w:firstLine="461"/>
              <w:jc w:val="both"/>
              <w:rPr>
                <w:rFonts w:ascii="Times New Roman" w:hAnsi="Times New Roman" w:cs="Times New Roman"/>
              </w:rPr>
            </w:pPr>
            <w:r w:rsidRPr="00C57DFD">
              <w:rPr>
                <w:rFonts w:ascii="Times New Roman" w:hAnsi="Times New Roman" w:cs="Times New Roman"/>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395BB942" w14:textId="2FDB0350" w:rsidR="001815B7" w:rsidRPr="00C57DFD" w:rsidRDefault="001815B7" w:rsidP="001815B7">
            <w:pPr>
              <w:ind w:firstLine="461"/>
              <w:jc w:val="both"/>
              <w:rPr>
                <w:rFonts w:ascii="Times New Roman" w:hAnsi="Times New Roman" w:cs="Times New Roman"/>
              </w:rPr>
            </w:pPr>
            <w:r w:rsidRPr="00C57DFD">
              <w:rPr>
                <w:rFonts w:ascii="Times New Roman" w:hAnsi="Times New Roman" w:cs="Times New Roman"/>
              </w:rPr>
              <w:t>……..</w:t>
            </w:r>
          </w:p>
          <w:p w14:paraId="226ADC82" w14:textId="77777777" w:rsidR="001815B7" w:rsidRPr="00C57DFD" w:rsidRDefault="001815B7" w:rsidP="001815B7">
            <w:pPr>
              <w:ind w:firstLine="461"/>
              <w:jc w:val="both"/>
              <w:rPr>
                <w:rFonts w:ascii="Times New Roman" w:hAnsi="Times New Roman" w:cs="Times New Roman"/>
              </w:rPr>
            </w:pPr>
          </w:p>
          <w:p w14:paraId="39CAE4EC" w14:textId="77777777" w:rsidR="001815B7" w:rsidRPr="00C57DFD" w:rsidRDefault="001815B7" w:rsidP="001815B7">
            <w:pPr>
              <w:ind w:firstLine="461"/>
              <w:jc w:val="both"/>
              <w:rPr>
                <w:rFonts w:ascii="Times New Roman" w:hAnsi="Times New Roman" w:cs="Times New Roman"/>
                <w:lang w:val="ru-RU"/>
              </w:rPr>
            </w:pPr>
            <w:r w:rsidRPr="00C57DFD">
              <w:rPr>
                <w:rFonts w:ascii="Times New Roman" w:hAnsi="Times New Roman" w:cs="Times New Roman"/>
              </w:rPr>
              <w:t>Такий акт про порушення розглядається оператором системи у порядку передбаченому розділом VIII цих Правил.</w:t>
            </w:r>
          </w:p>
          <w:p w14:paraId="37BD0F3F" w14:textId="77777777" w:rsidR="001815B7" w:rsidRPr="00C57DFD" w:rsidRDefault="001815B7" w:rsidP="001815B7">
            <w:pPr>
              <w:ind w:firstLine="461"/>
              <w:jc w:val="both"/>
              <w:rPr>
                <w:rFonts w:ascii="Times New Roman" w:hAnsi="Times New Roman" w:cs="Times New Roman"/>
                <w:b/>
                <w:bCs/>
                <w:lang w:val="ru-RU"/>
              </w:rPr>
            </w:pPr>
            <w:r w:rsidRPr="00C57DFD">
              <w:rPr>
                <w:rFonts w:ascii="Times New Roman" w:hAnsi="Times New Roman" w:cs="Times New Roman"/>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C57DFD">
              <w:rPr>
                <w:rFonts w:ascii="Times New Roman" w:hAnsi="Times New Roman" w:cs="Times New Roman"/>
                <w:bCs/>
                <w:lang w:val="ru-RU"/>
              </w:rPr>
              <w:t>.</w:t>
            </w:r>
          </w:p>
          <w:p w14:paraId="6AFEB1BC" w14:textId="77777777" w:rsidR="001815B7" w:rsidRPr="00C57DFD" w:rsidRDefault="001815B7" w:rsidP="001815B7">
            <w:pPr>
              <w:ind w:firstLine="461"/>
              <w:jc w:val="both"/>
              <w:rPr>
                <w:rFonts w:ascii="Times New Roman" w:hAnsi="Times New Roman" w:cs="Times New Roman"/>
                <w:b/>
                <w:color w:val="7030A0"/>
              </w:rPr>
            </w:pPr>
            <w:r w:rsidRPr="00C57DFD">
              <w:rPr>
                <w:rFonts w:ascii="Times New Roman" w:hAnsi="Times New Roman" w:cs="Times New Roman"/>
                <w:b/>
                <w:color w:val="7030A0"/>
              </w:rPr>
              <w:t xml:space="preserve">В </w:t>
            </w:r>
            <w:r w:rsidRPr="00C57DFD">
              <w:rPr>
                <w:rFonts w:ascii="Times New Roman" w:hAnsi="Times New Roman" w:cs="Times New Roman"/>
                <w:b/>
                <w:color w:val="7030A0"/>
                <w:lang w:val="ru-RU"/>
              </w:rPr>
              <w:t xml:space="preserve">протоколі комісії з розгляду акта про порушення </w:t>
            </w:r>
            <w:r w:rsidRPr="00C57DFD">
              <w:rPr>
                <w:rFonts w:ascii="Times New Roman" w:hAnsi="Times New Roman" w:cs="Times New Roman"/>
                <w:b/>
                <w:color w:val="7030A0"/>
              </w:rPr>
              <w:t>Правил комісія зазначає кінцеву дату перерахунку вартості за фактично спожиту електричну енергію на об'єкті індивідуального побутового споживача, а саме дату усунення порушення.</w:t>
            </w:r>
          </w:p>
          <w:p w14:paraId="47F56EEF" w14:textId="77777777" w:rsidR="001815B7" w:rsidRPr="00C57DFD" w:rsidRDefault="001815B7" w:rsidP="001815B7">
            <w:pPr>
              <w:ind w:firstLine="595"/>
              <w:jc w:val="both"/>
              <w:rPr>
                <w:rFonts w:ascii="Times New Roman" w:hAnsi="Times New Roman" w:cs="Times New Roman"/>
                <w:b/>
                <w:color w:val="7030A0"/>
              </w:rPr>
            </w:pPr>
            <w:r w:rsidRPr="00C57DFD">
              <w:rPr>
                <w:rFonts w:ascii="Times New Roman" w:hAnsi="Times New Roman" w:cs="Times New Roman"/>
                <w:b/>
                <w:bCs/>
                <w:color w:val="7030A0"/>
              </w:rPr>
              <w:lastRenderedPageBreak/>
              <w:t>На запит електропостачальника операратор системи розподілу надає електропостачальнику засвідчені копії документів: акти контрольного огляду та/або технічної перевірки засобу комерційного обліку, дані АСКОЕ (ЛУЗОД), розрахунок обсягів спожитої електричної енергії (планові нарахування, ручні перерахунки, донарахування, перерахунки та інші види розрахунків).</w:t>
            </w:r>
          </w:p>
          <w:p w14:paraId="2DADA78F" w14:textId="77777777" w:rsidR="001815B7" w:rsidRPr="00C57DFD" w:rsidRDefault="001815B7" w:rsidP="001815B7">
            <w:pPr>
              <w:ind w:firstLine="461"/>
              <w:jc w:val="both"/>
              <w:rPr>
                <w:rFonts w:ascii="Times New Roman" w:hAnsi="Times New Roman" w:cs="Times New Roman"/>
                <w:b/>
                <w:color w:val="7030A0"/>
              </w:rPr>
            </w:pPr>
            <w:r w:rsidRPr="00C57DFD">
              <w:rPr>
                <w:rFonts w:ascii="Times New Roman" w:hAnsi="Times New Roman" w:cs="Times New Roman"/>
              </w:rPr>
              <w:t>У разі отримання від  споживача повідомлення про припинення ним споживання електричної енергії на непобутові потреби, оператор системи  зобовˈязаний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обєкті побутового  споживача</w:t>
            </w:r>
            <w:r w:rsidRPr="00C57DFD">
              <w:rPr>
                <w:rFonts w:ascii="Times New Roman" w:hAnsi="Times New Roman" w:cs="Times New Roman"/>
                <w:b/>
                <w:color w:val="0070C0"/>
              </w:rPr>
              <w:t xml:space="preserve"> </w:t>
            </w:r>
            <w:r w:rsidRPr="00C57DFD">
              <w:rPr>
                <w:rFonts w:ascii="Times New Roman" w:hAnsi="Times New Roman" w:cs="Times New Roman"/>
                <w:b/>
                <w:color w:val="7030A0"/>
              </w:rPr>
              <w:t>та протягом одного робочого дня, наступного за днем перевірки, письмово повідомляє електропостачальника.</w:t>
            </w:r>
          </w:p>
          <w:p w14:paraId="7A01DF87" w14:textId="77777777" w:rsidR="001815B7" w:rsidRPr="00C57DFD" w:rsidRDefault="001815B7" w:rsidP="001815B7">
            <w:pPr>
              <w:ind w:firstLine="461"/>
              <w:jc w:val="both"/>
              <w:rPr>
                <w:rFonts w:ascii="Times New Roman" w:hAnsi="Times New Roman" w:cs="Times New Roman"/>
                <w:b/>
                <w:color w:val="7030A0"/>
              </w:rPr>
            </w:pPr>
            <w:r w:rsidRPr="00C57DFD">
              <w:rPr>
                <w:rFonts w:ascii="Times New Roman" w:hAnsi="Times New Roman" w:cs="Times New Roman"/>
                <w:b/>
                <w:color w:val="7030A0"/>
              </w:rPr>
              <w:t xml:space="preserve">У разі не здійснення індивідуальним побутовим споживачем заходів з усунення виявленого порушення шляхом негайного </w:t>
            </w:r>
            <w:r w:rsidRPr="00C57DFD">
              <w:rPr>
                <w:rFonts w:ascii="Times New Roman" w:hAnsi="Times New Roman" w:cs="Times New Roman"/>
                <w:b/>
                <w:bCs/>
                <w:color w:val="7030A0"/>
              </w:rPr>
              <w:t>(протягом одного дня)</w:t>
            </w:r>
            <w:r w:rsidRPr="00C57DFD">
              <w:rPr>
                <w:rFonts w:ascii="Times New Roman" w:hAnsi="Times New Roman" w:cs="Times New Roman"/>
                <w:b/>
                <w:color w:val="7030A0"/>
              </w:rPr>
              <w:t xml:space="preserve"> припинення споживання електричної енергії на непобутові потреби та протягом 30 днів з дня складення акта про порушення </w:t>
            </w:r>
            <w:r w:rsidRPr="00C57DFD">
              <w:rPr>
                <w:rFonts w:ascii="Times New Roman" w:hAnsi="Times New Roman" w:cs="Times New Roman"/>
                <w:b/>
                <w:bCs/>
                <w:color w:val="7030A0"/>
              </w:rPr>
              <w:t>цих Правил</w:t>
            </w:r>
            <w:r w:rsidRPr="00C57DFD">
              <w:rPr>
                <w:rFonts w:ascii="Times New Roman" w:hAnsi="Times New Roman" w:cs="Times New Roman"/>
                <w:b/>
                <w:color w:val="7030A0"/>
              </w:rPr>
              <w:t xml:space="preserve"> не організації комерційного обліку на непобутові потреби</w:t>
            </w:r>
            <w:r w:rsidRPr="00C57DFD">
              <w:rPr>
                <w:rFonts w:ascii="Times New Roman" w:hAnsi="Times New Roman" w:cs="Times New Roman"/>
                <w:b/>
                <w:bCs/>
                <w:color w:val="7030A0"/>
              </w:rPr>
              <w:t xml:space="preserve"> </w:t>
            </w:r>
            <w:r w:rsidRPr="00C57DFD">
              <w:rPr>
                <w:rFonts w:ascii="Times New Roman" w:hAnsi="Times New Roman" w:cs="Times New Roman"/>
                <w:b/>
                <w:color w:val="7030A0"/>
              </w:rPr>
              <w:t xml:space="preserve">та не укладення договору з електропостачальником за відповідним тарифом </w:t>
            </w:r>
            <w:r w:rsidRPr="00C57DFD">
              <w:rPr>
                <w:rFonts w:ascii="Times New Roman" w:hAnsi="Times New Roman" w:cs="Times New Roman"/>
                <w:b/>
                <w:color w:val="7030A0"/>
                <w:lang w:val="ru-RU"/>
              </w:rPr>
              <w:t xml:space="preserve"> постачання електричної енергії такому споживачу припиняється за ініциативою оператора системи розподілу в </w:t>
            </w:r>
            <w:r w:rsidRPr="00C57DFD">
              <w:rPr>
                <w:rFonts w:ascii="Times New Roman" w:hAnsi="Times New Roman" w:cs="Times New Roman"/>
                <w:b/>
                <w:color w:val="7030A0"/>
                <w:lang w:val="ru-RU"/>
              </w:rPr>
              <w:lastRenderedPageBreak/>
              <w:t>установленому цими Правилами порядку та не здійснюється розподіл елктричної енергії на побутові потреби.</w:t>
            </w:r>
          </w:p>
          <w:p w14:paraId="34E9424B" w14:textId="77777777" w:rsidR="001815B7" w:rsidRPr="00C57DFD" w:rsidRDefault="001815B7" w:rsidP="001815B7">
            <w:pPr>
              <w:ind w:firstLine="461"/>
              <w:jc w:val="both"/>
              <w:rPr>
                <w:rFonts w:ascii="Times New Roman" w:hAnsi="Times New Roman" w:cs="Times New Roman"/>
              </w:rPr>
            </w:pPr>
            <w:r w:rsidRPr="00C57DFD">
              <w:rPr>
                <w:rFonts w:ascii="Times New Roman" w:hAnsi="Times New Roman" w:cs="Times New Roman"/>
              </w:rPr>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73A101A6" w14:textId="77777777" w:rsidR="001815B7" w:rsidRPr="00C57DFD" w:rsidRDefault="001815B7" w:rsidP="001815B7">
            <w:pPr>
              <w:ind w:firstLine="466"/>
              <w:jc w:val="both"/>
              <w:rPr>
                <w:rFonts w:ascii="Times New Roman" w:hAnsi="Times New Roman" w:cs="Times New Roman"/>
              </w:rPr>
            </w:pPr>
            <w:r w:rsidRPr="00C57DFD">
              <w:rPr>
                <w:rFonts w:ascii="Times New Roman" w:hAnsi="Times New Roman" w:cs="Times New Roman"/>
              </w:rPr>
              <w:t>У разі підтвердження за результатами обстеження внутрішніх електричних мереж факту споживання електричної енергії на непобутові 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02C9254F" w14:textId="77777777" w:rsidR="001815B7" w:rsidRPr="00C57DFD" w:rsidRDefault="001815B7" w:rsidP="001815B7">
            <w:pPr>
              <w:ind w:firstLine="461"/>
              <w:jc w:val="both"/>
              <w:rPr>
                <w:rFonts w:ascii="Times New Roman" w:hAnsi="Times New Roman" w:cs="Times New Roman"/>
              </w:rPr>
            </w:pPr>
            <w:r w:rsidRPr="00C57DFD">
              <w:rPr>
                <w:rFonts w:ascii="Times New Roman" w:hAnsi="Times New Roman" w:cs="Times New Roman"/>
              </w:rPr>
              <w:t xml:space="preserve">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w:t>
            </w:r>
            <w:r w:rsidRPr="00C57DFD">
              <w:rPr>
                <w:rFonts w:ascii="Times New Roman" w:hAnsi="Times New Roman" w:cs="Times New Roman"/>
                <w:bCs/>
              </w:rPr>
              <w:t>цих Правил</w:t>
            </w:r>
            <w:r w:rsidRPr="00C57DFD">
              <w:rPr>
                <w:rFonts w:ascii="Times New Roman" w:hAnsi="Times New Roman" w:cs="Times New Roman"/>
              </w:rPr>
              <w:t xml:space="preserve"> або акта розподіленої електричної енергії (додаток 11 до договору споживача про надання послуг </w:t>
            </w:r>
            <w:r w:rsidRPr="00C57DFD">
              <w:rPr>
                <w:rFonts w:ascii="Times New Roman" w:hAnsi="Times New Roman" w:cs="Times New Roman"/>
              </w:rPr>
              <w:lastRenderedPageBreak/>
              <w:t>з розподілу (передачі) електричної енергії (у разі наявності).</w:t>
            </w:r>
          </w:p>
          <w:p w14:paraId="79A8FFAB" w14:textId="77777777" w:rsidR="001815B7" w:rsidRPr="00C57DFD" w:rsidRDefault="001815B7" w:rsidP="001815B7">
            <w:pPr>
              <w:ind w:firstLine="595"/>
              <w:jc w:val="both"/>
              <w:rPr>
                <w:rFonts w:ascii="Times New Roman" w:hAnsi="Times New Roman" w:cs="Times New Roman"/>
                <w:bCs/>
              </w:rPr>
            </w:pPr>
            <w:r w:rsidRPr="00C57DFD">
              <w:rPr>
                <w:rFonts w:ascii="Times New Roman" w:hAnsi="Times New Roman" w:cs="Times New Roman"/>
              </w:rPr>
              <w:t xml:space="preserve">Електропостачальник, на підставі рішення комісії з розгляду акта про порушення </w:t>
            </w:r>
            <w:r w:rsidRPr="00C57DFD">
              <w:rPr>
                <w:rFonts w:ascii="Times New Roman" w:hAnsi="Times New Roman" w:cs="Times New Roman"/>
                <w:bCs/>
              </w:rPr>
              <w:t>цих Правил</w:t>
            </w:r>
            <w:r w:rsidRPr="00C57DFD">
              <w:rPr>
                <w:rFonts w:ascii="Times New Roman" w:hAnsi="Times New Roman" w:cs="Times New Roman"/>
              </w:rPr>
              <w:t xml:space="preserve">, проводить перерахунок вартості за фактично спожиту електричну енергію на об'єкті споживача </w:t>
            </w:r>
            <w:r w:rsidRPr="00C57DFD">
              <w:rPr>
                <w:rFonts w:ascii="Times New Roman" w:hAnsi="Times New Roman" w:cs="Times New Roman"/>
                <w:b/>
                <w:color w:val="7030A0"/>
              </w:rPr>
              <w:t xml:space="preserve">за цінами на універсальні послуги для малих непобутових споживачів за відповідний розрахунковий місяць </w:t>
            </w:r>
            <w:r w:rsidRPr="00C57DFD">
              <w:rPr>
                <w:rFonts w:ascii="Times New Roman" w:hAnsi="Times New Roman" w:cs="Times New Roman"/>
              </w:rPr>
              <w:t>з дня останнього контрольного огляду засобу комерційного обліку, але не більше шести місяців</w:t>
            </w:r>
            <w:r w:rsidRPr="00C57DFD">
              <w:rPr>
                <w:rFonts w:ascii="Times New Roman" w:hAnsi="Times New Roman" w:cs="Times New Roman"/>
                <w:lang w:val="ru-RU"/>
              </w:rPr>
              <w:t xml:space="preserve"> </w:t>
            </w:r>
            <w:r w:rsidRPr="00C57DFD">
              <w:rPr>
                <w:rFonts w:ascii="Times New Roman" w:hAnsi="Times New Roman" w:cs="Times New Roman"/>
              </w:rPr>
              <w:t xml:space="preserve">до дня виявлення порушення, а у разі його не здійснення – з дня 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w:t>
            </w:r>
            <w:r w:rsidRPr="00C57DFD">
              <w:rPr>
                <w:rFonts w:ascii="Times New Roman" w:hAnsi="Times New Roman" w:cs="Times New Roman"/>
                <w:b/>
                <w:color w:val="7030A0"/>
              </w:rPr>
              <w:t>з дня виявлення порушення до дня його усунення</w:t>
            </w:r>
            <w:r w:rsidRPr="00C57DFD">
              <w:rPr>
                <w:rFonts w:ascii="Times New Roman" w:hAnsi="Times New Roman" w:cs="Times New Roman"/>
                <w:b/>
              </w:rPr>
              <w:t xml:space="preserve">. </w:t>
            </w:r>
            <w:r w:rsidRPr="00C57DFD">
              <w:rPr>
                <w:rFonts w:ascii="Times New Roman" w:hAnsi="Times New Roman" w:cs="Times New Roman"/>
              </w:rPr>
              <w:t>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p w14:paraId="63653743" w14:textId="77777777" w:rsidR="001815B7" w:rsidRPr="00C57DFD" w:rsidRDefault="001815B7" w:rsidP="001815B7">
            <w:pPr>
              <w:ind w:firstLine="461"/>
              <w:jc w:val="both"/>
              <w:rPr>
                <w:rFonts w:ascii="Times New Roman" w:hAnsi="Times New Roman" w:cs="Times New Roman"/>
              </w:rPr>
            </w:pPr>
            <w:r w:rsidRPr="00C57DFD">
              <w:rPr>
                <w:rFonts w:ascii="Times New Roman" w:hAnsi="Times New Roman" w:cs="Times New Roman"/>
              </w:rPr>
              <w:t>У разі не сплати коригуючого платіжного документу у тридцятиденний строк з дня його отримання постачання електричної енергії такому споживачу припиняється за ініціативою електропостачальника в установленому цими Правилами порядку.</w:t>
            </w:r>
          </w:p>
          <w:p w14:paraId="2C25CDFE" w14:textId="3D05E4B9" w:rsidR="001815B7" w:rsidRPr="00C57DFD" w:rsidRDefault="001815B7" w:rsidP="001815B7">
            <w:pPr>
              <w:ind w:firstLine="551"/>
              <w:jc w:val="both"/>
              <w:rPr>
                <w:rFonts w:ascii="Times New Roman" w:hAnsi="Times New Roman" w:cs="Times New Roman"/>
                <w:b/>
                <w:bCs/>
              </w:rPr>
            </w:pPr>
            <w:r w:rsidRPr="00C57DFD">
              <w:rPr>
                <w:rFonts w:ascii="Times New Roman" w:hAnsi="Times New Roman" w:cs="Times New Roman"/>
              </w:rPr>
              <w:t xml:space="preserve">З дня виявлення порушення споживачем цих Правил (складення акта про порушення) до дня усунення споживачем порушення </w:t>
            </w:r>
            <w:r w:rsidRPr="00C57DFD">
              <w:rPr>
                <w:rFonts w:ascii="Times New Roman" w:hAnsi="Times New Roman" w:cs="Times New Roman"/>
                <w:lang w:val="ru-RU"/>
              </w:rPr>
              <w:t>(</w:t>
            </w:r>
            <w:r w:rsidRPr="00C57DFD">
              <w:rPr>
                <w:rFonts w:ascii="Times New Roman" w:hAnsi="Times New Roman" w:cs="Times New Roman"/>
              </w:rPr>
              <w:t xml:space="preserve">зокрема, врегулювання договірних відносин у </w:t>
            </w:r>
            <w:r w:rsidRPr="00C57DFD">
              <w:rPr>
                <w:rFonts w:ascii="Times New Roman" w:hAnsi="Times New Roman" w:cs="Times New Roman"/>
              </w:rPr>
              <w:lastRenderedPageBreak/>
              <w:t xml:space="preserve">порядку, передбаченому цим пунктом Правил) нарахування вартості фактично спожитої електричної енергії споживачем здійснюється електропостачальником за </w:t>
            </w:r>
            <w:r w:rsidRPr="00C57DFD">
              <w:rPr>
                <w:rFonts w:ascii="Times New Roman" w:hAnsi="Times New Roman" w:cs="Times New Roman"/>
                <w:b/>
                <w:color w:val="7030A0"/>
              </w:rPr>
              <w:t>ціною на універсальні послуги для малих непобутових споживачів за відповідний розрахунковий місяць.</w:t>
            </w:r>
          </w:p>
        </w:tc>
        <w:tc>
          <w:tcPr>
            <w:tcW w:w="3260" w:type="dxa"/>
            <w:gridSpan w:val="3"/>
          </w:tcPr>
          <w:p w14:paraId="415C5BC5" w14:textId="78C936BB" w:rsidR="001815B7" w:rsidRPr="00C57DFD" w:rsidRDefault="001815B7" w:rsidP="00225F91">
            <w:pPr>
              <w:ind w:firstLine="461"/>
              <w:jc w:val="both"/>
              <w:rPr>
                <w:rFonts w:ascii="Times New Roman" w:eastAsia="Calibri" w:hAnsi="Times New Roman" w:cs="Arial"/>
              </w:rPr>
            </w:pPr>
            <w:r w:rsidRPr="00C57DFD">
              <w:rPr>
                <w:rFonts w:ascii="Times New Roman" w:hAnsi="Times New Roman" w:cs="Times New Roman"/>
              </w:rPr>
              <w:lastRenderedPageBreak/>
              <w:t>Встановлення зрозумілого алгоритму дій оператора системи розподілу та електропостачальника у разі виявлення оператором системи</w:t>
            </w:r>
            <w:r w:rsidRPr="00C57DFD">
              <w:rPr>
                <w:rFonts w:ascii="Times New Roman" w:hAnsi="Times New Roman" w:cs="Times New Roman"/>
                <w:lang w:val="ru-RU"/>
              </w:rPr>
              <w:t xml:space="preserve"> </w:t>
            </w:r>
            <w:r w:rsidRPr="00C57DFD">
              <w:rPr>
                <w:rFonts w:ascii="Times New Roman" w:hAnsi="Times New Roman" w:cs="Times New Roman"/>
              </w:rPr>
              <w:t xml:space="preserve">розподілу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w:t>
            </w:r>
            <w:r w:rsidRPr="00C57DFD">
              <w:rPr>
                <w:rFonts w:ascii="Times New Roman" w:hAnsi="Times New Roman" w:cs="Times New Roman"/>
                <w:bCs/>
              </w:rPr>
              <w:t>законодавством</w:t>
            </w:r>
            <w:r w:rsidRPr="00C57DFD">
              <w:rPr>
                <w:rFonts w:ascii="Times New Roman" w:hAnsi="Times New Roman" w:cs="Times New Roman"/>
              </w:rPr>
              <w:t>) та  усунення можливості неправомірного трактування  положень ПРРЕЕ.</w:t>
            </w:r>
          </w:p>
        </w:tc>
        <w:tc>
          <w:tcPr>
            <w:tcW w:w="3980" w:type="dxa"/>
            <w:gridSpan w:val="3"/>
          </w:tcPr>
          <w:p w14:paraId="053C9758" w14:textId="77777777" w:rsidR="00620E42" w:rsidRDefault="00620E42" w:rsidP="00620E42">
            <w:pPr>
              <w:jc w:val="center"/>
              <w:rPr>
                <w:rFonts w:ascii="Times New Roman" w:hAnsi="Times New Roman" w:cs="Times New Roman"/>
                <w:b/>
              </w:rPr>
            </w:pPr>
          </w:p>
          <w:p w14:paraId="4A22C5A8" w14:textId="77777777" w:rsidR="00620E42" w:rsidRDefault="00620E42" w:rsidP="00620E42">
            <w:pPr>
              <w:jc w:val="center"/>
              <w:rPr>
                <w:rFonts w:ascii="Times New Roman" w:hAnsi="Times New Roman" w:cs="Times New Roman"/>
                <w:b/>
              </w:rPr>
            </w:pPr>
          </w:p>
          <w:p w14:paraId="7AEA88C3" w14:textId="77777777" w:rsidR="00620E42" w:rsidRDefault="00620E42" w:rsidP="00620E42">
            <w:pPr>
              <w:jc w:val="center"/>
              <w:rPr>
                <w:rFonts w:ascii="Times New Roman" w:hAnsi="Times New Roman" w:cs="Times New Roman"/>
                <w:b/>
              </w:rPr>
            </w:pPr>
          </w:p>
          <w:p w14:paraId="5DA19DBD" w14:textId="77777777" w:rsidR="00620E42" w:rsidRDefault="00620E42" w:rsidP="00620E42">
            <w:pPr>
              <w:jc w:val="center"/>
              <w:rPr>
                <w:rFonts w:ascii="Times New Roman" w:hAnsi="Times New Roman" w:cs="Times New Roman"/>
                <w:b/>
              </w:rPr>
            </w:pPr>
          </w:p>
          <w:p w14:paraId="11CE2E9C" w14:textId="77777777" w:rsidR="00620E42" w:rsidRDefault="00620E42" w:rsidP="00620E42">
            <w:pPr>
              <w:jc w:val="center"/>
              <w:rPr>
                <w:rFonts w:ascii="Times New Roman" w:hAnsi="Times New Roman" w:cs="Times New Roman"/>
                <w:b/>
              </w:rPr>
            </w:pPr>
          </w:p>
          <w:p w14:paraId="56E9C661" w14:textId="77777777" w:rsidR="00620E42" w:rsidRDefault="00620E42" w:rsidP="00620E42">
            <w:pPr>
              <w:jc w:val="center"/>
              <w:rPr>
                <w:rFonts w:ascii="Times New Roman" w:hAnsi="Times New Roman" w:cs="Times New Roman"/>
                <w:b/>
              </w:rPr>
            </w:pPr>
          </w:p>
          <w:p w14:paraId="17B0ACED" w14:textId="77777777" w:rsidR="00620E42" w:rsidRDefault="00620E42" w:rsidP="00620E42">
            <w:pPr>
              <w:jc w:val="center"/>
              <w:rPr>
                <w:rFonts w:ascii="Times New Roman" w:hAnsi="Times New Roman" w:cs="Times New Roman"/>
                <w:b/>
              </w:rPr>
            </w:pPr>
          </w:p>
          <w:p w14:paraId="02192DD8" w14:textId="77777777" w:rsidR="00620E42" w:rsidRDefault="00620E42" w:rsidP="00620E42">
            <w:pPr>
              <w:jc w:val="center"/>
              <w:rPr>
                <w:rFonts w:ascii="Times New Roman" w:hAnsi="Times New Roman" w:cs="Times New Roman"/>
                <w:b/>
              </w:rPr>
            </w:pPr>
          </w:p>
          <w:p w14:paraId="792DA1EE" w14:textId="77777777" w:rsidR="00620E42" w:rsidRDefault="00620E42" w:rsidP="00620E42">
            <w:pPr>
              <w:jc w:val="center"/>
              <w:rPr>
                <w:rFonts w:ascii="Times New Roman" w:hAnsi="Times New Roman" w:cs="Times New Roman"/>
                <w:b/>
              </w:rPr>
            </w:pPr>
          </w:p>
          <w:p w14:paraId="29CBCA67" w14:textId="77777777" w:rsidR="00620E42" w:rsidRDefault="00620E42" w:rsidP="00620E42">
            <w:pPr>
              <w:jc w:val="center"/>
              <w:rPr>
                <w:rFonts w:ascii="Times New Roman" w:hAnsi="Times New Roman" w:cs="Times New Roman"/>
                <w:b/>
              </w:rPr>
            </w:pPr>
          </w:p>
          <w:p w14:paraId="2253F4C8" w14:textId="77777777" w:rsidR="00620E42" w:rsidRDefault="00620E42" w:rsidP="00620E42">
            <w:pPr>
              <w:jc w:val="center"/>
              <w:rPr>
                <w:rFonts w:ascii="Times New Roman" w:hAnsi="Times New Roman" w:cs="Times New Roman"/>
                <w:b/>
              </w:rPr>
            </w:pPr>
          </w:p>
          <w:p w14:paraId="4AB5D3B0" w14:textId="77777777" w:rsidR="00620E42" w:rsidRDefault="00620E42" w:rsidP="00620E42">
            <w:pPr>
              <w:jc w:val="center"/>
              <w:rPr>
                <w:rFonts w:ascii="Times New Roman" w:hAnsi="Times New Roman" w:cs="Times New Roman"/>
                <w:b/>
              </w:rPr>
            </w:pPr>
          </w:p>
          <w:p w14:paraId="1BD4B634" w14:textId="77777777" w:rsidR="00620E42" w:rsidRDefault="00620E42" w:rsidP="00620E42">
            <w:pPr>
              <w:jc w:val="center"/>
              <w:rPr>
                <w:rFonts w:ascii="Times New Roman" w:hAnsi="Times New Roman" w:cs="Times New Roman"/>
                <w:b/>
              </w:rPr>
            </w:pPr>
          </w:p>
          <w:p w14:paraId="2B67EAE6" w14:textId="77777777" w:rsidR="00620E42" w:rsidRDefault="00620E42" w:rsidP="00620E42">
            <w:pPr>
              <w:jc w:val="center"/>
              <w:rPr>
                <w:rFonts w:ascii="Times New Roman" w:hAnsi="Times New Roman" w:cs="Times New Roman"/>
                <w:b/>
              </w:rPr>
            </w:pPr>
          </w:p>
          <w:p w14:paraId="613B576D" w14:textId="77777777" w:rsidR="00620E42" w:rsidRDefault="00620E42" w:rsidP="00620E42">
            <w:pPr>
              <w:jc w:val="center"/>
              <w:rPr>
                <w:rFonts w:ascii="Times New Roman" w:hAnsi="Times New Roman" w:cs="Times New Roman"/>
                <w:b/>
              </w:rPr>
            </w:pPr>
          </w:p>
          <w:p w14:paraId="5B3BC892" w14:textId="77777777" w:rsidR="00620E42" w:rsidRDefault="00620E42" w:rsidP="00620E42">
            <w:pPr>
              <w:jc w:val="center"/>
              <w:rPr>
                <w:rFonts w:ascii="Times New Roman" w:hAnsi="Times New Roman" w:cs="Times New Roman"/>
                <w:b/>
              </w:rPr>
            </w:pPr>
          </w:p>
          <w:p w14:paraId="1E2D9ED0" w14:textId="77777777" w:rsidR="00620E42" w:rsidRDefault="00620E42" w:rsidP="00620E42">
            <w:pPr>
              <w:jc w:val="center"/>
              <w:rPr>
                <w:rFonts w:ascii="Times New Roman" w:hAnsi="Times New Roman" w:cs="Times New Roman"/>
                <w:b/>
              </w:rPr>
            </w:pPr>
          </w:p>
          <w:p w14:paraId="41F09B61" w14:textId="77777777" w:rsidR="00620E42" w:rsidRDefault="00620E42" w:rsidP="00620E42">
            <w:pPr>
              <w:jc w:val="center"/>
              <w:rPr>
                <w:rFonts w:ascii="Times New Roman" w:hAnsi="Times New Roman" w:cs="Times New Roman"/>
                <w:b/>
              </w:rPr>
            </w:pPr>
          </w:p>
          <w:p w14:paraId="1010B1D5" w14:textId="77777777" w:rsidR="00620E42" w:rsidRDefault="00620E42" w:rsidP="00620E42">
            <w:pPr>
              <w:jc w:val="center"/>
              <w:rPr>
                <w:rFonts w:ascii="Times New Roman" w:hAnsi="Times New Roman" w:cs="Times New Roman"/>
                <w:b/>
              </w:rPr>
            </w:pPr>
          </w:p>
          <w:p w14:paraId="266C0B34" w14:textId="77777777" w:rsidR="00620E42" w:rsidRDefault="00620E42" w:rsidP="00E03C13">
            <w:pPr>
              <w:rPr>
                <w:rFonts w:ascii="Times New Roman" w:hAnsi="Times New Roman" w:cs="Times New Roman"/>
                <w:b/>
              </w:rPr>
            </w:pPr>
          </w:p>
          <w:p w14:paraId="30AD8582" w14:textId="19F6871C" w:rsidR="00620E42" w:rsidRDefault="00620E42" w:rsidP="00620E42">
            <w:pPr>
              <w:jc w:val="center"/>
              <w:rPr>
                <w:rFonts w:ascii="Times New Roman" w:hAnsi="Times New Roman" w:cs="Times New Roman"/>
                <w:b/>
              </w:rPr>
            </w:pPr>
            <w:r>
              <w:rPr>
                <w:rFonts w:ascii="Times New Roman" w:hAnsi="Times New Roman" w:cs="Times New Roman"/>
                <w:b/>
              </w:rPr>
              <w:t xml:space="preserve">Попередньо відхилити </w:t>
            </w:r>
          </w:p>
          <w:p w14:paraId="0BE792F6" w14:textId="40CB75E8" w:rsidR="00620E42" w:rsidRDefault="005F4E6F" w:rsidP="00620E42">
            <w:pPr>
              <w:jc w:val="center"/>
              <w:rPr>
                <w:rFonts w:ascii="Times New Roman" w:hAnsi="Times New Roman" w:cs="Times New Roman"/>
                <w:bCs/>
              </w:rPr>
            </w:pPr>
            <w:r w:rsidRPr="00620E42">
              <w:rPr>
                <w:rFonts w:ascii="Times New Roman" w:hAnsi="Times New Roman" w:cs="Times New Roman"/>
                <w:bCs/>
              </w:rPr>
              <w:t xml:space="preserve">на момент розгляду </w:t>
            </w:r>
            <w:r w:rsidRPr="00E03C13">
              <w:rPr>
                <w:rFonts w:ascii="Times New Roman" w:hAnsi="Times New Roman" w:cs="Times New Roman"/>
                <w:bCs/>
              </w:rPr>
              <w:t xml:space="preserve">акта </w:t>
            </w:r>
            <w:r w:rsidR="00E03C13" w:rsidRPr="00E03C13">
              <w:rPr>
                <w:rFonts w:ascii="Times New Roman" w:hAnsi="Times New Roman" w:cs="Times New Roman"/>
                <w:bCs/>
                <w:lang w:val="ru-RU"/>
              </w:rPr>
              <w:t xml:space="preserve">про порушення </w:t>
            </w:r>
            <w:r w:rsidR="00E03C13" w:rsidRPr="00E03C13">
              <w:rPr>
                <w:rFonts w:ascii="Times New Roman" w:hAnsi="Times New Roman" w:cs="Times New Roman"/>
                <w:bCs/>
              </w:rPr>
              <w:t xml:space="preserve">Правил </w:t>
            </w:r>
            <w:r w:rsidRPr="00E03C13">
              <w:rPr>
                <w:rFonts w:ascii="Times New Roman" w:hAnsi="Times New Roman" w:cs="Times New Roman"/>
                <w:bCs/>
              </w:rPr>
              <w:t>на</w:t>
            </w:r>
            <w:r w:rsidRPr="00620E42">
              <w:rPr>
                <w:rFonts w:ascii="Times New Roman" w:hAnsi="Times New Roman" w:cs="Times New Roman"/>
                <w:bCs/>
              </w:rPr>
              <w:t xml:space="preserve"> засіданні комісії </w:t>
            </w:r>
            <w:r w:rsidR="00E03C13">
              <w:rPr>
                <w:rFonts w:ascii="Times New Roman" w:hAnsi="Times New Roman" w:cs="Times New Roman"/>
                <w:bCs/>
              </w:rPr>
              <w:t>«</w:t>
            </w:r>
            <w:r w:rsidR="00E03C13" w:rsidRPr="00620E42">
              <w:rPr>
                <w:rFonts w:ascii="Times New Roman" w:hAnsi="Times New Roman" w:cs="Times New Roman"/>
                <w:bCs/>
              </w:rPr>
              <w:t>дати усунення порушення</w:t>
            </w:r>
            <w:r w:rsidR="00E03C13">
              <w:rPr>
                <w:rFonts w:ascii="Times New Roman" w:hAnsi="Times New Roman" w:cs="Times New Roman"/>
                <w:bCs/>
              </w:rPr>
              <w:t>»</w:t>
            </w:r>
            <w:r w:rsidR="00E03C13" w:rsidRPr="00620E42">
              <w:rPr>
                <w:rFonts w:ascii="Times New Roman" w:hAnsi="Times New Roman" w:cs="Times New Roman"/>
                <w:bCs/>
              </w:rPr>
              <w:t xml:space="preserve"> </w:t>
            </w:r>
            <w:r w:rsidRPr="00620E42">
              <w:rPr>
                <w:rFonts w:ascii="Times New Roman" w:hAnsi="Times New Roman" w:cs="Times New Roman"/>
                <w:bCs/>
              </w:rPr>
              <w:t xml:space="preserve">може не бути </w:t>
            </w:r>
          </w:p>
          <w:p w14:paraId="076ED86A" w14:textId="77777777" w:rsidR="00620E42" w:rsidRDefault="00620E42" w:rsidP="00620E42">
            <w:pPr>
              <w:jc w:val="center"/>
              <w:rPr>
                <w:rFonts w:ascii="Times New Roman" w:hAnsi="Times New Roman" w:cs="Times New Roman"/>
                <w:bCs/>
              </w:rPr>
            </w:pPr>
          </w:p>
          <w:p w14:paraId="05213A82" w14:textId="77777777" w:rsidR="00620E42" w:rsidRDefault="00620E42" w:rsidP="00620E42">
            <w:pPr>
              <w:jc w:val="center"/>
              <w:rPr>
                <w:rFonts w:ascii="Times New Roman" w:hAnsi="Times New Roman" w:cs="Times New Roman"/>
                <w:bCs/>
              </w:rPr>
            </w:pPr>
          </w:p>
          <w:p w14:paraId="12B19E43" w14:textId="77777777" w:rsidR="00620E42" w:rsidRDefault="00620E42" w:rsidP="00620E42">
            <w:pPr>
              <w:jc w:val="center"/>
              <w:rPr>
                <w:rFonts w:ascii="Times New Roman" w:hAnsi="Times New Roman" w:cs="Times New Roman"/>
                <w:bCs/>
              </w:rPr>
            </w:pPr>
          </w:p>
          <w:p w14:paraId="3329A377" w14:textId="77777777" w:rsidR="00E03C13" w:rsidRDefault="00E03C13" w:rsidP="00620E42">
            <w:pPr>
              <w:jc w:val="center"/>
              <w:rPr>
                <w:rFonts w:ascii="Times New Roman" w:hAnsi="Times New Roman" w:cs="Times New Roman"/>
                <w:bCs/>
              </w:rPr>
            </w:pPr>
          </w:p>
          <w:p w14:paraId="09902E35" w14:textId="77777777" w:rsidR="00E03C13" w:rsidRDefault="00E03C13" w:rsidP="00620E42">
            <w:pPr>
              <w:jc w:val="center"/>
              <w:rPr>
                <w:rFonts w:ascii="Times New Roman" w:hAnsi="Times New Roman" w:cs="Times New Roman"/>
                <w:bCs/>
              </w:rPr>
            </w:pPr>
          </w:p>
          <w:p w14:paraId="74DF6CA7" w14:textId="77777777" w:rsidR="00620E42" w:rsidRDefault="00620E42" w:rsidP="00620E42">
            <w:pPr>
              <w:jc w:val="center"/>
              <w:rPr>
                <w:rFonts w:ascii="Times New Roman" w:hAnsi="Times New Roman" w:cs="Times New Roman"/>
                <w:b/>
              </w:rPr>
            </w:pPr>
            <w:r>
              <w:rPr>
                <w:rFonts w:ascii="Times New Roman" w:hAnsi="Times New Roman" w:cs="Times New Roman"/>
                <w:b/>
              </w:rPr>
              <w:t>Попередньо відхилити</w:t>
            </w:r>
          </w:p>
          <w:p w14:paraId="3A5830D0" w14:textId="5BE96933" w:rsidR="00620E42" w:rsidRPr="00620E42" w:rsidRDefault="00620E42" w:rsidP="00620E42">
            <w:pPr>
              <w:jc w:val="center"/>
              <w:rPr>
                <w:rFonts w:ascii="Times New Roman" w:hAnsi="Times New Roman" w:cs="Times New Roman"/>
                <w:bCs/>
              </w:rPr>
            </w:pPr>
            <w:r w:rsidRPr="00620E42">
              <w:rPr>
                <w:rFonts w:ascii="Times New Roman" w:hAnsi="Times New Roman" w:cs="Times New Roman"/>
                <w:bCs/>
              </w:rPr>
              <w:t>дані комерційного обліку формує та передає ППКО</w:t>
            </w:r>
          </w:p>
          <w:p w14:paraId="05A02332" w14:textId="77777777" w:rsidR="00620E42" w:rsidRDefault="00620E42" w:rsidP="00620E42">
            <w:pPr>
              <w:jc w:val="center"/>
              <w:rPr>
                <w:rFonts w:ascii="Times New Roman" w:hAnsi="Times New Roman" w:cs="Times New Roman"/>
                <w:bCs/>
              </w:rPr>
            </w:pPr>
          </w:p>
          <w:p w14:paraId="05C5388D" w14:textId="77777777" w:rsidR="00CD19FA" w:rsidRDefault="00CD19FA" w:rsidP="00620E42">
            <w:pPr>
              <w:jc w:val="center"/>
              <w:rPr>
                <w:rFonts w:ascii="Times New Roman" w:hAnsi="Times New Roman" w:cs="Times New Roman"/>
                <w:bCs/>
              </w:rPr>
            </w:pPr>
          </w:p>
          <w:p w14:paraId="66E3D7A5" w14:textId="77777777" w:rsidR="00CD19FA" w:rsidRDefault="00CD19FA" w:rsidP="00620E42">
            <w:pPr>
              <w:jc w:val="center"/>
              <w:rPr>
                <w:rFonts w:ascii="Times New Roman" w:hAnsi="Times New Roman" w:cs="Times New Roman"/>
                <w:bCs/>
              </w:rPr>
            </w:pPr>
          </w:p>
          <w:p w14:paraId="75F3E149" w14:textId="77777777" w:rsidR="00CD19FA" w:rsidRDefault="00CD19FA" w:rsidP="00620E42">
            <w:pPr>
              <w:jc w:val="center"/>
              <w:rPr>
                <w:rFonts w:ascii="Times New Roman" w:hAnsi="Times New Roman" w:cs="Times New Roman"/>
                <w:bCs/>
              </w:rPr>
            </w:pPr>
          </w:p>
          <w:p w14:paraId="0A441640" w14:textId="77777777" w:rsidR="00CD19FA" w:rsidRDefault="00CD19FA" w:rsidP="00620E42">
            <w:pPr>
              <w:jc w:val="center"/>
              <w:rPr>
                <w:rFonts w:ascii="Times New Roman" w:hAnsi="Times New Roman" w:cs="Times New Roman"/>
                <w:bCs/>
              </w:rPr>
            </w:pPr>
          </w:p>
          <w:p w14:paraId="7DB1C798" w14:textId="77777777" w:rsidR="00CD19FA" w:rsidRDefault="00CD19FA" w:rsidP="00620E42">
            <w:pPr>
              <w:jc w:val="center"/>
              <w:rPr>
                <w:rFonts w:ascii="Times New Roman" w:hAnsi="Times New Roman" w:cs="Times New Roman"/>
                <w:bCs/>
              </w:rPr>
            </w:pPr>
          </w:p>
          <w:p w14:paraId="2FA810AC" w14:textId="77777777" w:rsidR="00CD19FA" w:rsidRDefault="00CD19FA" w:rsidP="00620E42">
            <w:pPr>
              <w:jc w:val="center"/>
              <w:rPr>
                <w:rFonts w:ascii="Times New Roman" w:hAnsi="Times New Roman" w:cs="Times New Roman"/>
                <w:bCs/>
              </w:rPr>
            </w:pPr>
          </w:p>
          <w:p w14:paraId="220D98AE" w14:textId="77777777" w:rsidR="00CD19FA" w:rsidRDefault="00CD19FA" w:rsidP="00620E42">
            <w:pPr>
              <w:jc w:val="center"/>
              <w:rPr>
                <w:rFonts w:ascii="Times New Roman" w:hAnsi="Times New Roman" w:cs="Times New Roman"/>
                <w:bCs/>
              </w:rPr>
            </w:pPr>
          </w:p>
          <w:p w14:paraId="6B70AA79" w14:textId="77777777" w:rsidR="00CD19FA" w:rsidRDefault="00CD19FA" w:rsidP="00620E42">
            <w:pPr>
              <w:jc w:val="center"/>
              <w:rPr>
                <w:rFonts w:ascii="Times New Roman" w:hAnsi="Times New Roman" w:cs="Times New Roman"/>
                <w:bCs/>
              </w:rPr>
            </w:pPr>
          </w:p>
          <w:p w14:paraId="1FAD5485" w14:textId="77777777" w:rsidR="00CD19FA" w:rsidRDefault="00CD19FA" w:rsidP="00620E42">
            <w:pPr>
              <w:jc w:val="center"/>
              <w:rPr>
                <w:rFonts w:ascii="Times New Roman" w:hAnsi="Times New Roman" w:cs="Times New Roman"/>
                <w:bCs/>
              </w:rPr>
            </w:pPr>
          </w:p>
          <w:p w14:paraId="4F9C5334" w14:textId="77777777" w:rsidR="00CD19FA" w:rsidRDefault="00CD19FA" w:rsidP="00620E42">
            <w:pPr>
              <w:jc w:val="center"/>
              <w:rPr>
                <w:rFonts w:ascii="Times New Roman" w:hAnsi="Times New Roman" w:cs="Times New Roman"/>
                <w:bCs/>
              </w:rPr>
            </w:pPr>
          </w:p>
          <w:p w14:paraId="7412E35A" w14:textId="77777777" w:rsidR="00CD19FA" w:rsidRDefault="00CD19FA" w:rsidP="00620E42">
            <w:pPr>
              <w:jc w:val="center"/>
              <w:rPr>
                <w:rFonts w:ascii="Times New Roman" w:hAnsi="Times New Roman" w:cs="Times New Roman"/>
                <w:bCs/>
              </w:rPr>
            </w:pPr>
          </w:p>
          <w:p w14:paraId="27AC9F36" w14:textId="77777777" w:rsidR="0003240A" w:rsidRDefault="0003240A" w:rsidP="00620E42">
            <w:pPr>
              <w:jc w:val="center"/>
              <w:rPr>
                <w:rFonts w:ascii="Times New Roman" w:hAnsi="Times New Roman" w:cs="Times New Roman"/>
                <w:bCs/>
              </w:rPr>
            </w:pPr>
          </w:p>
          <w:p w14:paraId="7085EBBF" w14:textId="77777777" w:rsidR="00CD19FA" w:rsidRDefault="00CD19FA" w:rsidP="00620E42">
            <w:pPr>
              <w:jc w:val="center"/>
              <w:rPr>
                <w:rFonts w:ascii="Times New Roman" w:hAnsi="Times New Roman" w:cs="Times New Roman"/>
                <w:bCs/>
              </w:rPr>
            </w:pPr>
          </w:p>
          <w:p w14:paraId="319AEE89" w14:textId="1D10ACE2" w:rsidR="00CD19FA" w:rsidRPr="00CD19FA" w:rsidRDefault="00CD19FA" w:rsidP="00620E42">
            <w:pPr>
              <w:jc w:val="center"/>
              <w:rPr>
                <w:rFonts w:ascii="Times New Roman" w:hAnsi="Times New Roman" w:cs="Times New Roman"/>
                <w:b/>
              </w:rPr>
            </w:pPr>
            <w:r w:rsidRPr="00CD19FA">
              <w:rPr>
                <w:rFonts w:ascii="Times New Roman" w:hAnsi="Times New Roman" w:cs="Times New Roman"/>
                <w:b/>
              </w:rPr>
              <w:t>Попередньо на обговорення</w:t>
            </w:r>
          </w:p>
          <w:p w14:paraId="5C5B7945" w14:textId="77777777" w:rsidR="001815B7" w:rsidRDefault="001815B7" w:rsidP="009F6A7C">
            <w:pPr>
              <w:jc w:val="center"/>
              <w:rPr>
                <w:rFonts w:ascii="Times New Roman" w:hAnsi="Times New Roman" w:cs="Times New Roman"/>
                <w:b/>
              </w:rPr>
            </w:pPr>
          </w:p>
          <w:p w14:paraId="3775A05C" w14:textId="77777777" w:rsidR="00CD19FA" w:rsidRDefault="00CD19FA" w:rsidP="009F6A7C">
            <w:pPr>
              <w:jc w:val="center"/>
              <w:rPr>
                <w:rFonts w:ascii="Times New Roman" w:hAnsi="Times New Roman" w:cs="Times New Roman"/>
                <w:b/>
              </w:rPr>
            </w:pPr>
          </w:p>
          <w:p w14:paraId="46380081" w14:textId="77777777" w:rsidR="0003240A" w:rsidRDefault="0003240A" w:rsidP="009F6A7C">
            <w:pPr>
              <w:jc w:val="center"/>
              <w:rPr>
                <w:rFonts w:ascii="Times New Roman" w:hAnsi="Times New Roman" w:cs="Times New Roman"/>
                <w:b/>
              </w:rPr>
            </w:pPr>
          </w:p>
          <w:p w14:paraId="3631863D" w14:textId="77777777" w:rsidR="0003240A" w:rsidRDefault="0003240A" w:rsidP="009F6A7C">
            <w:pPr>
              <w:jc w:val="center"/>
              <w:rPr>
                <w:rFonts w:ascii="Times New Roman" w:hAnsi="Times New Roman" w:cs="Times New Roman"/>
                <w:b/>
              </w:rPr>
            </w:pPr>
          </w:p>
          <w:p w14:paraId="4877FCBF" w14:textId="77777777" w:rsidR="0003240A" w:rsidRDefault="0003240A" w:rsidP="009F6A7C">
            <w:pPr>
              <w:jc w:val="center"/>
              <w:rPr>
                <w:rFonts w:ascii="Times New Roman" w:hAnsi="Times New Roman" w:cs="Times New Roman"/>
                <w:b/>
              </w:rPr>
            </w:pPr>
          </w:p>
          <w:p w14:paraId="20E18DCC" w14:textId="77777777" w:rsidR="0003240A" w:rsidRDefault="0003240A" w:rsidP="009F6A7C">
            <w:pPr>
              <w:jc w:val="center"/>
              <w:rPr>
                <w:rFonts w:ascii="Times New Roman" w:hAnsi="Times New Roman" w:cs="Times New Roman"/>
                <w:b/>
              </w:rPr>
            </w:pPr>
          </w:p>
          <w:p w14:paraId="6F8F0F0F" w14:textId="77777777" w:rsidR="0003240A" w:rsidRPr="00E03C13" w:rsidRDefault="0003240A" w:rsidP="009F6A7C">
            <w:pPr>
              <w:jc w:val="center"/>
              <w:rPr>
                <w:rFonts w:ascii="Times New Roman" w:hAnsi="Times New Roman" w:cs="Times New Roman"/>
                <w:b/>
                <w:lang w:val="en-US"/>
              </w:rPr>
            </w:pPr>
          </w:p>
          <w:p w14:paraId="279F3379" w14:textId="77777777" w:rsidR="00CD19FA" w:rsidRDefault="00CD19FA" w:rsidP="009F6A7C">
            <w:pPr>
              <w:jc w:val="center"/>
              <w:rPr>
                <w:rFonts w:ascii="Times New Roman" w:hAnsi="Times New Roman" w:cs="Times New Roman"/>
                <w:b/>
              </w:rPr>
            </w:pPr>
          </w:p>
          <w:p w14:paraId="182DFA29" w14:textId="77777777" w:rsidR="00CD19FA" w:rsidRDefault="00CD19FA" w:rsidP="00CD19FA">
            <w:pPr>
              <w:jc w:val="center"/>
              <w:rPr>
                <w:rFonts w:ascii="Times New Roman" w:hAnsi="Times New Roman" w:cs="Times New Roman"/>
                <w:b/>
              </w:rPr>
            </w:pPr>
            <w:r>
              <w:rPr>
                <w:rFonts w:ascii="Times New Roman" w:hAnsi="Times New Roman" w:cs="Times New Roman"/>
                <w:b/>
              </w:rPr>
              <w:t>Попередньо відхилити</w:t>
            </w:r>
          </w:p>
          <w:p w14:paraId="3CE19ED1" w14:textId="36F805E1" w:rsidR="00A270FF" w:rsidRPr="00CD19FA" w:rsidRDefault="00A270FF" w:rsidP="00A270FF">
            <w:pPr>
              <w:jc w:val="center"/>
              <w:rPr>
                <w:rFonts w:ascii="Times New Roman" w:hAnsi="Times New Roman" w:cs="Times New Roman"/>
                <w:bCs/>
              </w:rPr>
            </w:pPr>
            <w:r>
              <w:rPr>
                <w:rFonts w:ascii="Times New Roman" w:hAnsi="Times New Roman" w:cs="Times New Roman"/>
                <w:bCs/>
              </w:rPr>
              <w:t xml:space="preserve">У разі </w:t>
            </w:r>
            <w:r w:rsidRPr="00CD19FA">
              <w:rPr>
                <w:rFonts w:ascii="Times New Roman" w:hAnsi="Times New Roman" w:cs="Times New Roman"/>
                <w:bCs/>
              </w:rPr>
              <w:t>несплат</w:t>
            </w:r>
            <w:r>
              <w:rPr>
                <w:rFonts w:ascii="Times New Roman" w:hAnsi="Times New Roman" w:cs="Times New Roman"/>
                <w:bCs/>
              </w:rPr>
              <w:t>и</w:t>
            </w:r>
            <w:r w:rsidRPr="00CD19FA">
              <w:rPr>
                <w:rFonts w:ascii="Times New Roman" w:hAnsi="Times New Roman" w:cs="Times New Roman"/>
                <w:bCs/>
              </w:rPr>
              <w:t xml:space="preserve"> коригуючого платежу</w:t>
            </w:r>
          </w:p>
          <w:p w14:paraId="52BB9AA6" w14:textId="02FA8001" w:rsidR="00CD19FA" w:rsidRDefault="00A270FF" w:rsidP="009F6A7C">
            <w:pPr>
              <w:jc w:val="center"/>
              <w:rPr>
                <w:rFonts w:ascii="Times New Roman" w:hAnsi="Times New Roman" w:cs="Times New Roman"/>
                <w:b/>
              </w:rPr>
            </w:pPr>
            <w:r>
              <w:rPr>
                <w:rFonts w:ascii="Times New Roman" w:hAnsi="Times New Roman" w:cs="Times New Roman"/>
                <w:bCs/>
              </w:rPr>
              <w:t xml:space="preserve">Споживача буде </w:t>
            </w:r>
            <w:r w:rsidR="00CD19FA" w:rsidRPr="00CD19FA">
              <w:rPr>
                <w:rFonts w:ascii="Times New Roman" w:hAnsi="Times New Roman" w:cs="Times New Roman"/>
                <w:bCs/>
              </w:rPr>
              <w:t>відключенн</w:t>
            </w:r>
            <w:r>
              <w:rPr>
                <w:rFonts w:ascii="Times New Roman" w:hAnsi="Times New Roman" w:cs="Times New Roman"/>
                <w:bCs/>
              </w:rPr>
              <w:t>о</w:t>
            </w:r>
            <w:r w:rsidR="00CD19FA" w:rsidRPr="00CD19FA">
              <w:rPr>
                <w:rFonts w:ascii="Times New Roman" w:hAnsi="Times New Roman" w:cs="Times New Roman"/>
                <w:bCs/>
              </w:rPr>
              <w:t xml:space="preserve"> </w:t>
            </w:r>
          </w:p>
          <w:p w14:paraId="6C0508C2" w14:textId="77777777" w:rsidR="00CD19FA" w:rsidRDefault="00CD19FA" w:rsidP="009F6A7C">
            <w:pPr>
              <w:jc w:val="center"/>
              <w:rPr>
                <w:rFonts w:ascii="Times New Roman" w:hAnsi="Times New Roman" w:cs="Times New Roman"/>
                <w:b/>
              </w:rPr>
            </w:pPr>
          </w:p>
          <w:p w14:paraId="400CC104" w14:textId="77777777" w:rsidR="00CD19FA" w:rsidRDefault="00CD19FA" w:rsidP="009F6A7C">
            <w:pPr>
              <w:jc w:val="center"/>
              <w:rPr>
                <w:rFonts w:ascii="Times New Roman" w:hAnsi="Times New Roman" w:cs="Times New Roman"/>
                <w:b/>
              </w:rPr>
            </w:pPr>
          </w:p>
          <w:p w14:paraId="3D30B129" w14:textId="77777777" w:rsidR="00CD19FA" w:rsidRDefault="00CD19FA" w:rsidP="009F6A7C">
            <w:pPr>
              <w:jc w:val="center"/>
              <w:rPr>
                <w:rFonts w:ascii="Times New Roman" w:hAnsi="Times New Roman" w:cs="Times New Roman"/>
                <w:b/>
              </w:rPr>
            </w:pPr>
          </w:p>
          <w:p w14:paraId="4D07BB5C" w14:textId="77777777" w:rsidR="00CD19FA" w:rsidRDefault="00CD19FA" w:rsidP="009F6A7C">
            <w:pPr>
              <w:jc w:val="center"/>
              <w:rPr>
                <w:rFonts w:ascii="Times New Roman" w:hAnsi="Times New Roman" w:cs="Times New Roman"/>
                <w:b/>
              </w:rPr>
            </w:pPr>
          </w:p>
          <w:p w14:paraId="1E6CF6A0" w14:textId="77777777" w:rsidR="00CD19FA" w:rsidRDefault="00CD19FA" w:rsidP="009F6A7C">
            <w:pPr>
              <w:jc w:val="center"/>
              <w:rPr>
                <w:rFonts w:ascii="Times New Roman" w:hAnsi="Times New Roman" w:cs="Times New Roman"/>
                <w:b/>
              </w:rPr>
            </w:pPr>
          </w:p>
          <w:p w14:paraId="497DB70A" w14:textId="77777777" w:rsidR="00CD19FA" w:rsidRDefault="00CD19FA" w:rsidP="009F6A7C">
            <w:pPr>
              <w:jc w:val="center"/>
              <w:rPr>
                <w:rFonts w:ascii="Times New Roman" w:hAnsi="Times New Roman" w:cs="Times New Roman"/>
                <w:b/>
              </w:rPr>
            </w:pPr>
          </w:p>
          <w:p w14:paraId="1BAEAAE7" w14:textId="77777777" w:rsidR="00CD19FA" w:rsidRDefault="00CD19FA" w:rsidP="009F6A7C">
            <w:pPr>
              <w:jc w:val="center"/>
              <w:rPr>
                <w:rFonts w:ascii="Times New Roman" w:hAnsi="Times New Roman" w:cs="Times New Roman"/>
                <w:b/>
              </w:rPr>
            </w:pPr>
          </w:p>
          <w:p w14:paraId="06F21BA0" w14:textId="77777777" w:rsidR="00CD19FA" w:rsidRDefault="00CD19FA" w:rsidP="009F6A7C">
            <w:pPr>
              <w:jc w:val="center"/>
              <w:rPr>
                <w:rFonts w:ascii="Times New Roman" w:hAnsi="Times New Roman" w:cs="Times New Roman"/>
                <w:b/>
              </w:rPr>
            </w:pPr>
          </w:p>
          <w:p w14:paraId="4155E42B" w14:textId="77777777" w:rsidR="00CD19FA" w:rsidRDefault="00CD19FA" w:rsidP="009F6A7C">
            <w:pPr>
              <w:jc w:val="center"/>
              <w:rPr>
                <w:rFonts w:ascii="Times New Roman" w:hAnsi="Times New Roman" w:cs="Times New Roman"/>
                <w:b/>
              </w:rPr>
            </w:pPr>
          </w:p>
          <w:p w14:paraId="1EF88FB3" w14:textId="77777777" w:rsidR="00CD19FA" w:rsidRDefault="00CD19FA" w:rsidP="009F6A7C">
            <w:pPr>
              <w:jc w:val="center"/>
              <w:rPr>
                <w:rFonts w:ascii="Times New Roman" w:hAnsi="Times New Roman" w:cs="Times New Roman"/>
                <w:b/>
              </w:rPr>
            </w:pPr>
          </w:p>
          <w:p w14:paraId="5A9995D8" w14:textId="77777777" w:rsidR="00CD19FA" w:rsidRDefault="00CD19FA" w:rsidP="009F6A7C">
            <w:pPr>
              <w:jc w:val="center"/>
              <w:rPr>
                <w:rFonts w:ascii="Times New Roman" w:hAnsi="Times New Roman" w:cs="Times New Roman"/>
                <w:b/>
              </w:rPr>
            </w:pPr>
          </w:p>
          <w:p w14:paraId="62EE2C0A" w14:textId="77777777" w:rsidR="00CD19FA" w:rsidRDefault="00CD19FA" w:rsidP="009F6A7C">
            <w:pPr>
              <w:jc w:val="center"/>
              <w:rPr>
                <w:rFonts w:ascii="Times New Roman" w:hAnsi="Times New Roman" w:cs="Times New Roman"/>
                <w:b/>
              </w:rPr>
            </w:pPr>
          </w:p>
          <w:p w14:paraId="6B71AD50" w14:textId="77777777" w:rsidR="00CD19FA" w:rsidRDefault="00CD19FA" w:rsidP="009F6A7C">
            <w:pPr>
              <w:jc w:val="center"/>
              <w:rPr>
                <w:rFonts w:ascii="Times New Roman" w:hAnsi="Times New Roman" w:cs="Times New Roman"/>
                <w:b/>
              </w:rPr>
            </w:pPr>
          </w:p>
          <w:p w14:paraId="00DBACAF" w14:textId="77777777" w:rsidR="00CD19FA" w:rsidRDefault="00CD19FA" w:rsidP="009F6A7C">
            <w:pPr>
              <w:jc w:val="center"/>
              <w:rPr>
                <w:rFonts w:ascii="Times New Roman" w:hAnsi="Times New Roman" w:cs="Times New Roman"/>
                <w:b/>
              </w:rPr>
            </w:pPr>
          </w:p>
          <w:p w14:paraId="6D4FE678" w14:textId="77777777" w:rsidR="00CD19FA" w:rsidRDefault="00CD19FA" w:rsidP="009F6A7C">
            <w:pPr>
              <w:jc w:val="center"/>
              <w:rPr>
                <w:rFonts w:ascii="Times New Roman" w:hAnsi="Times New Roman" w:cs="Times New Roman"/>
                <w:b/>
              </w:rPr>
            </w:pPr>
          </w:p>
          <w:p w14:paraId="75353F13" w14:textId="77777777" w:rsidR="00CD19FA" w:rsidRDefault="00CD19FA" w:rsidP="009F6A7C">
            <w:pPr>
              <w:jc w:val="center"/>
              <w:rPr>
                <w:rFonts w:ascii="Times New Roman" w:hAnsi="Times New Roman" w:cs="Times New Roman"/>
                <w:b/>
              </w:rPr>
            </w:pPr>
          </w:p>
          <w:p w14:paraId="1F0164A9" w14:textId="77777777" w:rsidR="00CD19FA" w:rsidRDefault="00CD19FA" w:rsidP="009F6A7C">
            <w:pPr>
              <w:jc w:val="center"/>
              <w:rPr>
                <w:rFonts w:ascii="Times New Roman" w:hAnsi="Times New Roman" w:cs="Times New Roman"/>
                <w:b/>
              </w:rPr>
            </w:pPr>
          </w:p>
          <w:p w14:paraId="1C6B5988" w14:textId="77777777" w:rsidR="00CD19FA" w:rsidRDefault="00CD19FA" w:rsidP="009F6A7C">
            <w:pPr>
              <w:jc w:val="center"/>
              <w:rPr>
                <w:rFonts w:ascii="Times New Roman" w:hAnsi="Times New Roman" w:cs="Times New Roman"/>
                <w:b/>
              </w:rPr>
            </w:pPr>
          </w:p>
          <w:p w14:paraId="5BF9FD4B" w14:textId="77777777" w:rsidR="00CD19FA" w:rsidRDefault="00CD19FA" w:rsidP="009F6A7C">
            <w:pPr>
              <w:jc w:val="center"/>
              <w:rPr>
                <w:rFonts w:ascii="Times New Roman" w:hAnsi="Times New Roman" w:cs="Times New Roman"/>
                <w:b/>
              </w:rPr>
            </w:pPr>
          </w:p>
          <w:p w14:paraId="0FBE4401" w14:textId="77777777" w:rsidR="00CD19FA" w:rsidRDefault="00CD19FA" w:rsidP="009F6A7C">
            <w:pPr>
              <w:jc w:val="center"/>
              <w:rPr>
                <w:rFonts w:ascii="Times New Roman" w:hAnsi="Times New Roman" w:cs="Times New Roman"/>
                <w:b/>
              </w:rPr>
            </w:pPr>
          </w:p>
          <w:p w14:paraId="69181218" w14:textId="77777777" w:rsidR="00CD19FA" w:rsidRDefault="00CD19FA" w:rsidP="009F6A7C">
            <w:pPr>
              <w:jc w:val="center"/>
              <w:rPr>
                <w:rFonts w:ascii="Times New Roman" w:hAnsi="Times New Roman" w:cs="Times New Roman"/>
                <w:b/>
              </w:rPr>
            </w:pPr>
          </w:p>
          <w:p w14:paraId="18F862F5" w14:textId="77777777" w:rsidR="00CD19FA" w:rsidRDefault="00CD19FA" w:rsidP="009F6A7C">
            <w:pPr>
              <w:jc w:val="center"/>
              <w:rPr>
                <w:rFonts w:ascii="Times New Roman" w:hAnsi="Times New Roman" w:cs="Times New Roman"/>
                <w:b/>
              </w:rPr>
            </w:pPr>
          </w:p>
          <w:p w14:paraId="6FB9DFFA" w14:textId="77777777" w:rsidR="00CD19FA" w:rsidRDefault="00CD19FA" w:rsidP="009F6A7C">
            <w:pPr>
              <w:jc w:val="center"/>
              <w:rPr>
                <w:rFonts w:ascii="Times New Roman" w:hAnsi="Times New Roman" w:cs="Times New Roman"/>
                <w:b/>
              </w:rPr>
            </w:pPr>
          </w:p>
          <w:p w14:paraId="4AA64C46" w14:textId="77777777" w:rsidR="00CD19FA" w:rsidRDefault="00CD19FA" w:rsidP="009F6A7C">
            <w:pPr>
              <w:jc w:val="center"/>
              <w:rPr>
                <w:rFonts w:ascii="Times New Roman" w:hAnsi="Times New Roman" w:cs="Times New Roman"/>
                <w:b/>
              </w:rPr>
            </w:pPr>
          </w:p>
          <w:p w14:paraId="7F1E1BC3" w14:textId="77777777" w:rsidR="00CD19FA" w:rsidRDefault="00CD19FA" w:rsidP="009F6A7C">
            <w:pPr>
              <w:jc w:val="center"/>
              <w:rPr>
                <w:rFonts w:ascii="Times New Roman" w:hAnsi="Times New Roman" w:cs="Times New Roman"/>
                <w:b/>
              </w:rPr>
            </w:pPr>
          </w:p>
          <w:p w14:paraId="6B4DC117" w14:textId="77777777" w:rsidR="00CD19FA" w:rsidRDefault="00CD19FA" w:rsidP="009F6A7C">
            <w:pPr>
              <w:jc w:val="center"/>
              <w:rPr>
                <w:rFonts w:ascii="Times New Roman" w:hAnsi="Times New Roman" w:cs="Times New Roman"/>
                <w:b/>
              </w:rPr>
            </w:pPr>
          </w:p>
          <w:p w14:paraId="02CB89BD" w14:textId="77777777" w:rsidR="00CD19FA" w:rsidRDefault="00CD19FA" w:rsidP="009F6A7C">
            <w:pPr>
              <w:jc w:val="center"/>
              <w:rPr>
                <w:rFonts w:ascii="Times New Roman" w:hAnsi="Times New Roman" w:cs="Times New Roman"/>
                <w:b/>
              </w:rPr>
            </w:pPr>
          </w:p>
          <w:p w14:paraId="3CD96F00" w14:textId="77777777" w:rsidR="00CD19FA" w:rsidRDefault="00CD19FA" w:rsidP="009F6A7C">
            <w:pPr>
              <w:jc w:val="center"/>
              <w:rPr>
                <w:rFonts w:ascii="Times New Roman" w:hAnsi="Times New Roman" w:cs="Times New Roman"/>
                <w:b/>
              </w:rPr>
            </w:pPr>
          </w:p>
          <w:p w14:paraId="773FF430" w14:textId="77777777" w:rsidR="00CD19FA" w:rsidRDefault="00CD19FA" w:rsidP="009F6A7C">
            <w:pPr>
              <w:jc w:val="center"/>
              <w:rPr>
                <w:rFonts w:ascii="Times New Roman" w:hAnsi="Times New Roman" w:cs="Times New Roman"/>
                <w:b/>
              </w:rPr>
            </w:pPr>
          </w:p>
          <w:p w14:paraId="518F6F31" w14:textId="77777777" w:rsidR="00CD19FA" w:rsidRDefault="00CD19FA" w:rsidP="009F6A7C">
            <w:pPr>
              <w:jc w:val="center"/>
              <w:rPr>
                <w:rFonts w:ascii="Times New Roman" w:hAnsi="Times New Roman" w:cs="Times New Roman"/>
                <w:b/>
              </w:rPr>
            </w:pPr>
          </w:p>
          <w:p w14:paraId="30FED17E" w14:textId="77777777" w:rsidR="00CD19FA" w:rsidRDefault="00CD19FA" w:rsidP="009F6A7C">
            <w:pPr>
              <w:jc w:val="center"/>
              <w:rPr>
                <w:rFonts w:ascii="Times New Roman" w:hAnsi="Times New Roman" w:cs="Times New Roman"/>
                <w:b/>
              </w:rPr>
            </w:pPr>
          </w:p>
          <w:p w14:paraId="302BBEF8" w14:textId="77777777" w:rsidR="00CD19FA" w:rsidRDefault="00CD19FA" w:rsidP="009F6A7C">
            <w:pPr>
              <w:jc w:val="center"/>
              <w:rPr>
                <w:rFonts w:ascii="Times New Roman" w:hAnsi="Times New Roman" w:cs="Times New Roman"/>
                <w:b/>
              </w:rPr>
            </w:pPr>
          </w:p>
          <w:p w14:paraId="4923DF38" w14:textId="77777777" w:rsidR="00CD19FA" w:rsidRDefault="00CD19FA" w:rsidP="009F6A7C">
            <w:pPr>
              <w:jc w:val="center"/>
              <w:rPr>
                <w:rFonts w:ascii="Times New Roman" w:hAnsi="Times New Roman" w:cs="Times New Roman"/>
                <w:b/>
              </w:rPr>
            </w:pPr>
          </w:p>
          <w:p w14:paraId="6373323E" w14:textId="77777777" w:rsidR="00CD19FA" w:rsidRDefault="00CD19FA" w:rsidP="009F6A7C">
            <w:pPr>
              <w:jc w:val="center"/>
              <w:rPr>
                <w:rFonts w:ascii="Times New Roman" w:hAnsi="Times New Roman" w:cs="Times New Roman"/>
                <w:b/>
              </w:rPr>
            </w:pPr>
          </w:p>
          <w:p w14:paraId="2F3573AB" w14:textId="77777777" w:rsidR="00CD19FA" w:rsidRDefault="00CD19FA" w:rsidP="009F6A7C">
            <w:pPr>
              <w:jc w:val="center"/>
              <w:rPr>
                <w:rFonts w:ascii="Times New Roman" w:hAnsi="Times New Roman" w:cs="Times New Roman"/>
                <w:b/>
              </w:rPr>
            </w:pPr>
          </w:p>
          <w:p w14:paraId="7D4E6518" w14:textId="77777777" w:rsidR="00CD19FA" w:rsidRDefault="00CD19FA" w:rsidP="009F6A7C">
            <w:pPr>
              <w:jc w:val="center"/>
              <w:rPr>
                <w:rFonts w:ascii="Times New Roman" w:hAnsi="Times New Roman" w:cs="Times New Roman"/>
                <w:b/>
              </w:rPr>
            </w:pPr>
          </w:p>
          <w:p w14:paraId="0444BBBA" w14:textId="77777777" w:rsidR="00CD19FA" w:rsidRDefault="00CD19FA" w:rsidP="009F6A7C">
            <w:pPr>
              <w:jc w:val="center"/>
              <w:rPr>
                <w:rFonts w:ascii="Times New Roman" w:hAnsi="Times New Roman" w:cs="Times New Roman"/>
                <w:b/>
              </w:rPr>
            </w:pPr>
          </w:p>
          <w:p w14:paraId="1CB4EBBF" w14:textId="77777777" w:rsidR="00CD19FA" w:rsidRDefault="00CD19FA" w:rsidP="009F6A7C">
            <w:pPr>
              <w:jc w:val="center"/>
              <w:rPr>
                <w:rFonts w:ascii="Times New Roman" w:hAnsi="Times New Roman" w:cs="Times New Roman"/>
                <w:b/>
              </w:rPr>
            </w:pPr>
          </w:p>
          <w:p w14:paraId="1068E91A" w14:textId="77777777" w:rsidR="00CD19FA" w:rsidRDefault="00CD19FA" w:rsidP="009F6A7C">
            <w:pPr>
              <w:jc w:val="center"/>
              <w:rPr>
                <w:rFonts w:ascii="Times New Roman" w:hAnsi="Times New Roman" w:cs="Times New Roman"/>
                <w:b/>
              </w:rPr>
            </w:pPr>
          </w:p>
          <w:p w14:paraId="13A9FE3B" w14:textId="77777777" w:rsidR="00CD19FA" w:rsidRDefault="00CD19FA" w:rsidP="009F6A7C">
            <w:pPr>
              <w:jc w:val="center"/>
              <w:rPr>
                <w:rFonts w:ascii="Times New Roman" w:hAnsi="Times New Roman" w:cs="Times New Roman"/>
                <w:b/>
              </w:rPr>
            </w:pPr>
          </w:p>
          <w:p w14:paraId="1677B817" w14:textId="77777777" w:rsidR="00CD19FA" w:rsidRDefault="00CD19FA" w:rsidP="009F6A7C">
            <w:pPr>
              <w:jc w:val="center"/>
              <w:rPr>
                <w:rFonts w:ascii="Times New Roman" w:hAnsi="Times New Roman" w:cs="Times New Roman"/>
                <w:b/>
              </w:rPr>
            </w:pPr>
          </w:p>
          <w:p w14:paraId="2306B592" w14:textId="77777777" w:rsidR="00CD19FA" w:rsidRDefault="00CD19FA" w:rsidP="009F6A7C">
            <w:pPr>
              <w:jc w:val="center"/>
              <w:rPr>
                <w:rFonts w:ascii="Times New Roman" w:hAnsi="Times New Roman" w:cs="Times New Roman"/>
                <w:b/>
              </w:rPr>
            </w:pPr>
          </w:p>
          <w:p w14:paraId="1C9B006E" w14:textId="77777777" w:rsidR="00CD19FA" w:rsidRDefault="00CD19FA" w:rsidP="009F6A7C">
            <w:pPr>
              <w:jc w:val="center"/>
              <w:rPr>
                <w:rFonts w:ascii="Times New Roman" w:hAnsi="Times New Roman" w:cs="Times New Roman"/>
                <w:b/>
              </w:rPr>
            </w:pPr>
          </w:p>
          <w:p w14:paraId="321F026D" w14:textId="77777777" w:rsidR="00CD19FA" w:rsidRDefault="00CD19FA" w:rsidP="009F6A7C">
            <w:pPr>
              <w:jc w:val="center"/>
              <w:rPr>
                <w:rFonts w:ascii="Times New Roman" w:hAnsi="Times New Roman" w:cs="Times New Roman"/>
                <w:b/>
              </w:rPr>
            </w:pPr>
          </w:p>
          <w:p w14:paraId="02A1B79D" w14:textId="77777777" w:rsidR="00CD19FA" w:rsidRDefault="00CD19FA" w:rsidP="009F6A7C">
            <w:pPr>
              <w:jc w:val="center"/>
              <w:rPr>
                <w:rFonts w:ascii="Times New Roman" w:hAnsi="Times New Roman" w:cs="Times New Roman"/>
                <w:b/>
              </w:rPr>
            </w:pPr>
          </w:p>
          <w:p w14:paraId="534FF2EA" w14:textId="77777777" w:rsidR="00CD19FA" w:rsidRDefault="00CD19FA" w:rsidP="009F6A7C">
            <w:pPr>
              <w:jc w:val="center"/>
              <w:rPr>
                <w:rFonts w:ascii="Times New Roman" w:hAnsi="Times New Roman" w:cs="Times New Roman"/>
                <w:b/>
              </w:rPr>
            </w:pPr>
          </w:p>
          <w:p w14:paraId="16055767" w14:textId="77777777" w:rsidR="00CD19FA" w:rsidRDefault="00CD19FA" w:rsidP="009F6A7C">
            <w:pPr>
              <w:jc w:val="center"/>
              <w:rPr>
                <w:rFonts w:ascii="Times New Roman" w:hAnsi="Times New Roman" w:cs="Times New Roman"/>
                <w:b/>
              </w:rPr>
            </w:pPr>
          </w:p>
          <w:p w14:paraId="483B70B4" w14:textId="77777777" w:rsidR="00CD19FA" w:rsidRDefault="00CD19FA" w:rsidP="009F6A7C">
            <w:pPr>
              <w:jc w:val="center"/>
              <w:rPr>
                <w:rFonts w:ascii="Times New Roman" w:hAnsi="Times New Roman" w:cs="Times New Roman"/>
                <w:b/>
              </w:rPr>
            </w:pPr>
          </w:p>
          <w:p w14:paraId="0CB2A3A8" w14:textId="77777777" w:rsidR="00CD19FA" w:rsidRDefault="00CD19FA" w:rsidP="009F6A7C">
            <w:pPr>
              <w:jc w:val="center"/>
              <w:rPr>
                <w:rFonts w:ascii="Times New Roman" w:hAnsi="Times New Roman" w:cs="Times New Roman"/>
                <w:b/>
              </w:rPr>
            </w:pPr>
          </w:p>
          <w:p w14:paraId="10C6D05D" w14:textId="77777777" w:rsidR="00CD19FA" w:rsidRDefault="00CD19FA" w:rsidP="009F6A7C">
            <w:pPr>
              <w:jc w:val="center"/>
              <w:rPr>
                <w:rFonts w:ascii="Times New Roman" w:hAnsi="Times New Roman" w:cs="Times New Roman"/>
                <w:b/>
              </w:rPr>
            </w:pPr>
          </w:p>
          <w:p w14:paraId="0E23460C" w14:textId="77777777" w:rsidR="00CD19FA" w:rsidRDefault="00CD19FA" w:rsidP="009F6A7C">
            <w:pPr>
              <w:jc w:val="center"/>
              <w:rPr>
                <w:rFonts w:ascii="Times New Roman" w:hAnsi="Times New Roman" w:cs="Times New Roman"/>
                <w:b/>
              </w:rPr>
            </w:pPr>
          </w:p>
          <w:p w14:paraId="743DC153" w14:textId="77777777" w:rsidR="00CD19FA" w:rsidRDefault="00CD19FA" w:rsidP="009F6A7C">
            <w:pPr>
              <w:jc w:val="center"/>
              <w:rPr>
                <w:rFonts w:ascii="Times New Roman" w:hAnsi="Times New Roman" w:cs="Times New Roman"/>
                <w:b/>
              </w:rPr>
            </w:pPr>
          </w:p>
          <w:p w14:paraId="15592927" w14:textId="77777777" w:rsidR="00CD19FA" w:rsidRDefault="00CD19FA" w:rsidP="009F6A7C">
            <w:pPr>
              <w:jc w:val="center"/>
              <w:rPr>
                <w:rFonts w:ascii="Times New Roman" w:hAnsi="Times New Roman" w:cs="Times New Roman"/>
                <w:b/>
              </w:rPr>
            </w:pPr>
          </w:p>
          <w:p w14:paraId="6087D5EF" w14:textId="77777777" w:rsidR="00CD19FA" w:rsidRDefault="00CD19FA" w:rsidP="009F6A7C">
            <w:pPr>
              <w:jc w:val="center"/>
              <w:rPr>
                <w:rFonts w:ascii="Times New Roman" w:hAnsi="Times New Roman" w:cs="Times New Roman"/>
                <w:b/>
              </w:rPr>
            </w:pPr>
          </w:p>
          <w:p w14:paraId="6FF1C374" w14:textId="49109D06" w:rsidR="00CD19FA" w:rsidRDefault="00CD19FA"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5439D094" w14:textId="77777777" w:rsidR="00CD19FA" w:rsidRDefault="00CD19FA" w:rsidP="009F6A7C">
            <w:pPr>
              <w:jc w:val="center"/>
              <w:rPr>
                <w:rFonts w:ascii="Times New Roman" w:hAnsi="Times New Roman" w:cs="Times New Roman"/>
                <w:b/>
              </w:rPr>
            </w:pPr>
          </w:p>
          <w:p w14:paraId="2D9EDBA8" w14:textId="77777777" w:rsidR="00CD19FA" w:rsidRDefault="00CD19FA" w:rsidP="009F6A7C">
            <w:pPr>
              <w:jc w:val="center"/>
              <w:rPr>
                <w:rFonts w:ascii="Times New Roman" w:hAnsi="Times New Roman" w:cs="Times New Roman"/>
                <w:b/>
              </w:rPr>
            </w:pPr>
          </w:p>
          <w:p w14:paraId="554385F7" w14:textId="77777777" w:rsidR="008370BE" w:rsidRDefault="008370BE" w:rsidP="009F6A7C">
            <w:pPr>
              <w:jc w:val="center"/>
              <w:rPr>
                <w:rFonts w:ascii="Times New Roman" w:hAnsi="Times New Roman" w:cs="Times New Roman"/>
                <w:b/>
              </w:rPr>
            </w:pPr>
          </w:p>
          <w:p w14:paraId="6C6FE41C" w14:textId="77777777" w:rsidR="008370BE" w:rsidRDefault="008370BE" w:rsidP="009F6A7C">
            <w:pPr>
              <w:jc w:val="center"/>
              <w:rPr>
                <w:rFonts w:ascii="Times New Roman" w:hAnsi="Times New Roman" w:cs="Times New Roman"/>
                <w:b/>
              </w:rPr>
            </w:pPr>
          </w:p>
          <w:p w14:paraId="5695DDD5" w14:textId="77777777" w:rsidR="008370BE" w:rsidRDefault="008370BE" w:rsidP="009F6A7C">
            <w:pPr>
              <w:jc w:val="center"/>
              <w:rPr>
                <w:rFonts w:ascii="Times New Roman" w:hAnsi="Times New Roman" w:cs="Times New Roman"/>
                <w:b/>
              </w:rPr>
            </w:pPr>
          </w:p>
          <w:p w14:paraId="262D40B1" w14:textId="77777777" w:rsidR="008370BE" w:rsidRDefault="008370BE" w:rsidP="009F6A7C">
            <w:pPr>
              <w:jc w:val="center"/>
              <w:rPr>
                <w:rFonts w:ascii="Times New Roman" w:hAnsi="Times New Roman" w:cs="Times New Roman"/>
                <w:b/>
              </w:rPr>
            </w:pPr>
          </w:p>
          <w:p w14:paraId="726A369E" w14:textId="77777777" w:rsidR="008370BE" w:rsidRDefault="008370BE" w:rsidP="009F6A7C">
            <w:pPr>
              <w:jc w:val="center"/>
              <w:rPr>
                <w:rFonts w:ascii="Times New Roman" w:hAnsi="Times New Roman" w:cs="Times New Roman"/>
                <w:b/>
              </w:rPr>
            </w:pPr>
          </w:p>
          <w:p w14:paraId="71B7CCA7" w14:textId="77777777" w:rsidR="008370BE" w:rsidRDefault="008370BE" w:rsidP="009F6A7C">
            <w:pPr>
              <w:jc w:val="center"/>
              <w:rPr>
                <w:rFonts w:ascii="Times New Roman" w:hAnsi="Times New Roman" w:cs="Times New Roman"/>
                <w:b/>
              </w:rPr>
            </w:pPr>
          </w:p>
          <w:p w14:paraId="4B439CF7" w14:textId="77777777" w:rsidR="008370BE" w:rsidRDefault="008370BE" w:rsidP="009F6A7C">
            <w:pPr>
              <w:jc w:val="center"/>
              <w:rPr>
                <w:rFonts w:ascii="Times New Roman" w:hAnsi="Times New Roman" w:cs="Times New Roman"/>
                <w:b/>
              </w:rPr>
            </w:pPr>
          </w:p>
          <w:p w14:paraId="4F478668" w14:textId="77777777" w:rsidR="008370BE" w:rsidRPr="00E03C13" w:rsidRDefault="008370BE" w:rsidP="00E03C13">
            <w:pPr>
              <w:rPr>
                <w:rFonts w:ascii="Times New Roman" w:hAnsi="Times New Roman" w:cs="Times New Roman"/>
                <w:b/>
                <w:lang w:val="en-US"/>
              </w:rPr>
            </w:pPr>
          </w:p>
          <w:p w14:paraId="336275F0" w14:textId="77777777" w:rsidR="008370BE" w:rsidRDefault="008370BE" w:rsidP="009F6A7C">
            <w:pPr>
              <w:jc w:val="center"/>
              <w:rPr>
                <w:rFonts w:ascii="Times New Roman" w:hAnsi="Times New Roman" w:cs="Times New Roman"/>
                <w:b/>
              </w:rPr>
            </w:pPr>
          </w:p>
          <w:p w14:paraId="0A00DBF3" w14:textId="77777777" w:rsidR="008370BE" w:rsidRDefault="008370BE" w:rsidP="009F6A7C">
            <w:pPr>
              <w:jc w:val="center"/>
              <w:rPr>
                <w:rFonts w:ascii="Times New Roman" w:hAnsi="Times New Roman" w:cs="Times New Roman"/>
                <w:b/>
              </w:rPr>
            </w:pPr>
          </w:p>
          <w:p w14:paraId="276AFCA2" w14:textId="6083E5FB" w:rsidR="008370BE" w:rsidRDefault="008370BE"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4F375D78" w14:textId="77777777" w:rsidR="008370BE" w:rsidRDefault="008370BE" w:rsidP="009F6A7C">
            <w:pPr>
              <w:jc w:val="center"/>
              <w:rPr>
                <w:rFonts w:ascii="Times New Roman" w:hAnsi="Times New Roman" w:cs="Times New Roman"/>
                <w:b/>
              </w:rPr>
            </w:pPr>
          </w:p>
          <w:p w14:paraId="7F184E18" w14:textId="77777777" w:rsidR="008370BE" w:rsidRDefault="008370BE" w:rsidP="009F6A7C">
            <w:pPr>
              <w:jc w:val="center"/>
              <w:rPr>
                <w:rFonts w:ascii="Times New Roman" w:hAnsi="Times New Roman" w:cs="Times New Roman"/>
                <w:b/>
              </w:rPr>
            </w:pPr>
          </w:p>
          <w:p w14:paraId="550DDE7F" w14:textId="77777777" w:rsidR="008370BE" w:rsidRDefault="008370BE" w:rsidP="009F6A7C">
            <w:pPr>
              <w:jc w:val="center"/>
              <w:rPr>
                <w:rFonts w:ascii="Times New Roman" w:hAnsi="Times New Roman" w:cs="Times New Roman"/>
                <w:b/>
              </w:rPr>
            </w:pPr>
          </w:p>
          <w:p w14:paraId="5A159B0C" w14:textId="77777777" w:rsidR="008370BE" w:rsidRDefault="008370BE" w:rsidP="009F6A7C">
            <w:pPr>
              <w:jc w:val="center"/>
              <w:rPr>
                <w:rFonts w:ascii="Times New Roman" w:hAnsi="Times New Roman" w:cs="Times New Roman"/>
                <w:b/>
              </w:rPr>
            </w:pPr>
          </w:p>
          <w:p w14:paraId="736169CE" w14:textId="77777777" w:rsidR="008370BE" w:rsidRDefault="008370BE" w:rsidP="009F6A7C">
            <w:pPr>
              <w:jc w:val="center"/>
              <w:rPr>
                <w:rFonts w:ascii="Times New Roman" w:hAnsi="Times New Roman" w:cs="Times New Roman"/>
                <w:b/>
              </w:rPr>
            </w:pPr>
          </w:p>
          <w:p w14:paraId="51F9D4C4" w14:textId="77777777" w:rsidR="008370BE" w:rsidRDefault="008370BE" w:rsidP="009F6A7C">
            <w:pPr>
              <w:jc w:val="center"/>
              <w:rPr>
                <w:rFonts w:ascii="Times New Roman" w:hAnsi="Times New Roman" w:cs="Times New Roman"/>
                <w:b/>
              </w:rPr>
            </w:pPr>
          </w:p>
          <w:p w14:paraId="3AE80540" w14:textId="77777777" w:rsidR="008370BE" w:rsidRDefault="008370BE" w:rsidP="009F6A7C">
            <w:pPr>
              <w:jc w:val="center"/>
              <w:rPr>
                <w:rFonts w:ascii="Times New Roman" w:hAnsi="Times New Roman" w:cs="Times New Roman"/>
                <w:b/>
              </w:rPr>
            </w:pPr>
          </w:p>
          <w:p w14:paraId="0F1C2F8C" w14:textId="77777777" w:rsidR="008370BE" w:rsidRDefault="008370BE" w:rsidP="009F6A7C">
            <w:pPr>
              <w:jc w:val="center"/>
              <w:rPr>
                <w:rFonts w:ascii="Times New Roman" w:hAnsi="Times New Roman" w:cs="Times New Roman"/>
                <w:b/>
              </w:rPr>
            </w:pPr>
          </w:p>
          <w:p w14:paraId="32C45480" w14:textId="77777777" w:rsidR="008370BE" w:rsidRDefault="008370BE" w:rsidP="009F6A7C">
            <w:pPr>
              <w:jc w:val="center"/>
              <w:rPr>
                <w:rFonts w:ascii="Times New Roman" w:hAnsi="Times New Roman" w:cs="Times New Roman"/>
                <w:b/>
              </w:rPr>
            </w:pPr>
          </w:p>
          <w:p w14:paraId="31DFEE3A" w14:textId="77777777" w:rsidR="008370BE" w:rsidRDefault="008370BE" w:rsidP="009F6A7C">
            <w:pPr>
              <w:jc w:val="center"/>
              <w:rPr>
                <w:rFonts w:ascii="Times New Roman" w:hAnsi="Times New Roman" w:cs="Times New Roman"/>
                <w:b/>
              </w:rPr>
            </w:pPr>
          </w:p>
          <w:p w14:paraId="2EF8DF7F" w14:textId="77777777" w:rsidR="008370BE" w:rsidRDefault="008370BE" w:rsidP="009F6A7C">
            <w:pPr>
              <w:jc w:val="center"/>
              <w:rPr>
                <w:rFonts w:ascii="Times New Roman" w:hAnsi="Times New Roman" w:cs="Times New Roman"/>
                <w:b/>
              </w:rPr>
            </w:pPr>
          </w:p>
          <w:p w14:paraId="2BADD0BE" w14:textId="77777777" w:rsidR="008370BE" w:rsidRDefault="008370BE" w:rsidP="009F6A7C">
            <w:pPr>
              <w:jc w:val="center"/>
              <w:rPr>
                <w:rFonts w:ascii="Times New Roman" w:hAnsi="Times New Roman" w:cs="Times New Roman"/>
                <w:b/>
              </w:rPr>
            </w:pPr>
          </w:p>
          <w:p w14:paraId="65DE7290" w14:textId="77777777" w:rsidR="008370BE" w:rsidRDefault="008370BE" w:rsidP="009F6A7C">
            <w:pPr>
              <w:jc w:val="center"/>
              <w:rPr>
                <w:rFonts w:ascii="Times New Roman" w:hAnsi="Times New Roman" w:cs="Times New Roman"/>
                <w:b/>
              </w:rPr>
            </w:pPr>
          </w:p>
          <w:p w14:paraId="5ADBF23F" w14:textId="77777777" w:rsidR="008370BE" w:rsidRDefault="008370BE" w:rsidP="009F6A7C">
            <w:pPr>
              <w:jc w:val="center"/>
              <w:rPr>
                <w:rFonts w:ascii="Times New Roman" w:hAnsi="Times New Roman" w:cs="Times New Roman"/>
                <w:b/>
              </w:rPr>
            </w:pPr>
          </w:p>
          <w:p w14:paraId="0A3936FC" w14:textId="77777777" w:rsidR="008370BE" w:rsidRDefault="008370BE" w:rsidP="009F6A7C">
            <w:pPr>
              <w:jc w:val="center"/>
              <w:rPr>
                <w:rFonts w:ascii="Times New Roman" w:hAnsi="Times New Roman" w:cs="Times New Roman"/>
                <w:b/>
              </w:rPr>
            </w:pPr>
          </w:p>
          <w:p w14:paraId="06FBE2AF" w14:textId="77777777" w:rsidR="008370BE" w:rsidRDefault="008370BE" w:rsidP="009F6A7C">
            <w:pPr>
              <w:jc w:val="center"/>
              <w:rPr>
                <w:rFonts w:ascii="Times New Roman" w:hAnsi="Times New Roman" w:cs="Times New Roman"/>
                <w:b/>
              </w:rPr>
            </w:pPr>
          </w:p>
          <w:p w14:paraId="4FDF854E" w14:textId="77777777" w:rsidR="008370BE" w:rsidRDefault="008370BE" w:rsidP="009F6A7C">
            <w:pPr>
              <w:jc w:val="center"/>
              <w:rPr>
                <w:rFonts w:ascii="Times New Roman" w:hAnsi="Times New Roman" w:cs="Times New Roman"/>
                <w:b/>
              </w:rPr>
            </w:pPr>
          </w:p>
          <w:p w14:paraId="11AAF6AC" w14:textId="77777777" w:rsidR="008370BE" w:rsidRDefault="008370BE" w:rsidP="009F6A7C">
            <w:pPr>
              <w:jc w:val="center"/>
              <w:rPr>
                <w:rFonts w:ascii="Times New Roman" w:hAnsi="Times New Roman" w:cs="Times New Roman"/>
                <w:b/>
              </w:rPr>
            </w:pPr>
          </w:p>
          <w:p w14:paraId="51B26ABE" w14:textId="77777777" w:rsidR="008370BE" w:rsidRDefault="008370BE" w:rsidP="009F6A7C">
            <w:pPr>
              <w:jc w:val="center"/>
              <w:rPr>
                <w:rFonts w:ascii="Times New Roman" w:hAnsi="Times New Roman" w:cs="Times New Roman"/>
                <w:b/>
              </w:rPr>
            </w:pPr>
          </w:p>
          <w:p w14:paraId="0EA8747A" w14:textId="77777777" w:rsidR="008370BE" w:rsidRDefault="008370BE" w:rsidP="009F6A7C">
            <w:pPr>
              <w:jc w:val="center"/>
              <w:rPr>
                <w:rFonts w:ascii="Times New Roman" w:hAnsi="Times New Roman" w:cs="Times New Roman"/>
                <w:b/>
              </w:rPr>
            </w:pPr>
          </w:p>
          <w:p w14:paraId="7CFCCB1A" w14:textId="77777777" w:rsidR="008370BE" w:rsidRDefault="008370BE" w:rsidP="009F6A7C">
            <w:pPr>
              <w:jc w:val="center"/>
              <w:rPr>
                <w:rFonts w:ascii="Times New Roman" w:hAnsi="Times New Roman" w:cs="Times New Roman"/>
                <w:b/>
              </w:rPr>
            </w:pPr>
          </w:p>
          <w:p w14:paraId="2BA1460E" w14:textId="77777777" w:rsidR="008370BE" w:rsidRDefault="008370BE" w:rsidP="009F6A7C">
            <w:pPr>
              <w:jc w:val="center"/>
              <w:rPr>
                <w:rFonts w:ascii="Times New Roman" w:hAnsi="Times New Roman" w:cs="Times New Roman"/>
                <w:b/>
              </w:rPr>
            </w:pPr>
          </w:p>
          <w:p w14:paraId="75ADD46C" w14:textId="77777777" w:rsidR="008370BE" w:rsidRDefault="008370BE" w:rsidP="008370BE">
            <w:pPr>
              <w:jc w:val="center"/>
              <w:rPr>
                <w:rFonts w:ascii="Times New Roman" w:hAnsi="Times New Roman" w:cs="Times New Roman"/>
                <w:b/>
              </w:rPr>
            </w:pPr>
            <w:r>
              <w:rPr>
                <w:rFonts w:ascii="Times New Roman" w:hAnsi="Times New Roman" w:cs="Times New Roman"/>
                <w:b/>
              </w:rPr>
              <w:t>Попередньо на обговорення</w:t>
            </w:r>
          </w:p>
          <w:p w14:paraId="2F128CBC" w14:textId="77777777" w:rsidR="008370BE" w:rsidRDefault="008370BE" w:rsidP="009F6A7C">
            <w:pPr>
              <w:jc w:val="center"/>
              <w:rPr>
                <w:rFonts w:ascii="Times New Roman" w:hAnsi="Times New Roman" w:cs="Times New Roman"/>
                <w:b/>
              </w:rPr>
            </w:pPr>
          </w:p>
          <w:p w14:paraId="0F396DE2" w14:textId="77777777" w:rsidR="00CD19FA" w:rsidRPr="00C57DFD" w:rsidRDefault="00CD19FA" w:rsidP="009F6A7C">
            <w:pPr>
              <w:jc w:val="center"/>
              <w:rPr>
                <w:rFonts w:ascii="Times New Roman" w:hAnsi="Times New Roman" w:cs="Times New Roman"/>
                <w:b/>
              </w:rPr>
            </w:pPr>
          </w:p>
        </w:tc>
      </w:tr>
      <w:tr w:rsidR="00AE36F8" w:rsidRPr="00C57DFD" w14:paraId="50DA3439" w14:textId="77777777" w:rsidTr="00F61F89">
        <w:tc>
          <w:tcPr>
            <w:tcW w:w="4162" w:type="dxa"/>
          </w:tcPr>
          <w:p w14:paraId="1E98E682" w14:textId="77777777" w:rsidR="00AE36F8" w:rsidRPr="00C57DFD" w:rsidRDefault="00AE36F8" w:rsidP="00F61F89">
            <w:pPr>
              <w:ind w:firstLine="461"/>
              <w:jc w:val="both"/>
              <w:rPr>
                <w:rFonts w:ascii="Times New Roman" w:hAnsi="Times New Roman"/>
              </w:rPr>
            </w:pPr>
          </w:p>
        </w:tc>
        <w:tc>
          <w:tcPr>
            <w:tcW w:w="4044" w:type="dxa"/>
            <w:gridSpan w:val="3"/>
          </w:tcPr>
          <w:p w14:paraId="2E3D5055" w14:textId="77777777" w:rsidR="00AE36F8" w:rsidRPr="00C57DFD" w:rsidRDefault="00AE36F8" w:rsidP="00D06653">
            <w:pPr>
              <w:jc w:val="center"/>
              <w:rPr>
                <w:rFonts w:ascii="Times New Roman" w:hAnsi="Times New Roman"/>
                <w:b/>
                <w:spacing w:val="-4"/>
              </w:rPr>
            </w:pPr>
            <w:r w:rsidRPr="00C57DFD">
              <w:rPr>
                <w:rFonts w:ascii="Times New Roman" w:hAnsi="Times New Roman"/>
                <w:b/>
                <w:spacing w:val="-4"/>
              </w:rPr>
              <w:t>АТ «Прикарпаттяобленерго»</w:t>
            </w:r>
          </w:p>
          <w:p w14:paraId="7EE3956E" w14:textId="77777777" w:rsidR="00AE36F8" w:rsidRPr="00C57DFD" w:rsidRDefault="00AE36F8" w:rsidP="00D06653">
            <w:pPr>
              <w:jc w:val="center"/>
              <w:rPr>
                <w:rFonts w:ascii="Times New Roman" w:hAnsi="Times New Roman"/>
                <w:b/>
                <w:spacing w:val="-4"/>
              </w:rPr>
            </w:pPr>
          </w:p>
          <w:p w14:paraId="4B75798C"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rPr>
              <w:t>2</w:t>
            </w:r>
            <w:r w:rsidRPr="00C57DFD">
              <w:rPr>
                <w:rFonts w:ascii="Times New Roman" w:hAnsi="Times New Roman" w:cs="Times New Roman"/>
              </w:rPr>
              <w:t>.3.12.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74C4C0A1"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cs="Times New Roman"/>
              </w:rPr>
              <w:t>Окремі фізичні точки комерційного обліку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14:paraId="3B1ED959"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cs="Times New Roman"/>
              </w:rPr>
              <w:t>Вид об'єкта електрифікації та призначення використання електроустановок площадок вимірювання, в тому числі для окремого обліку споживання на непобутові потреби, відображаються в паспорті точки розподілу/передачі.</w:t>
            </w:r>
          </w:p>
          <w:p w14:paraId="298504B9"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cs="Times New Roman"/>
              </w:rPr>
              <w:t>У разі зміни потреб споживання на об'єкті індивідуального побутового споживача, інформація щодо типу споживання (побутові/непобутові потреби) площадок вимірювання відображається в паспорті точки розподілу/передачі.</w:t>
            </w:r>
          </w:p>
          <w:p w14:paraId="6F12FB6E"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cs="Times New Roman"/>
              </w:rPr>
              <w:t xml:space="preserve">Електрична енергія, яка використовується на об'єкті індивідуального побутового споживача на непобутові потреби, зокрема для підприємницької, господарської та </w:t>
            </w:r>
            <w:r w:rsidRPr="00C57DFD">
              <w:rPr>
                <w:rFonts w:ascii="Times New Roman" w:hAnsi="Times New Roman" w:cs="Times New Roman"/>
              </w:rPr>
              <w:lastRenderedPageBreak/>
              <w:t>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надання інших платних послуг, у тому числі у сфері сільського зеленого туризму тощо, обліковується за умовною (віртуальною) точкою комерційного обліку окремо та оплачується за відповідними тарифами (цінами) для непобутових споживачів електропостачальника.</w:t>
            </w:r>
          </w:p>
          <w:p w14:paraId="3EC00F47" w14:textId="7BD49324" w:rsidR="00AE36F8" w:rsidRPr="00C57DFD" w:rsidRDefault="00AE36F8" w:rsidP="00AE36F8">
            <w:pPr>
              <w:ind w:firstLine="461"/>
              <w:jc w:val="both"/>
              <w:rPr>
                <w:rFonts w:ascii="Times New Roman" w:hAnsi="Times New Roman"/>
                <w:b/>
                <w:strike/>
                <w:color w:val="0070C0"/>
              </w:rPr>
            </w:pPr>
            <w:r w:rsidRPr="00C57DFD">
              <w:rPr>
                <w:rFonts w:ascii="Times New Roman" w:hAnsi="Times New Roman" w:cs="Times New Roman"/>
              </w:rPr>
              <w:t xml:space="preserve">У разі споживання електричної енергії на об'єкті індивідуального побутового споживача на непобутові потреби </w:t>
            </w:r>
            <w:r w:rsidRPr="00C57DFD">
              <w:rPr>
                <w:rFonts w:ascii="Times New Roman" w:hAnsi="Times New Roman" w:cs="Times New Roman"/>
                <w:b/>
                <w:bCs/>
                <w:color w:val="0070C0"/>
              </w:rPr>
              <w:t>індивідуальний</w:t>
            </w:r>
            <w:r w:rsidRPr="00C57DFD">
              <w:rPr>
                <w:rFonts w:ascii="Times New Roman" w:hAnsi="Times New Roman" w:cs="Times New Roman"/>
                <w:color w:val="0070C0"/>
              </w:rPr>
              <w:t xml:space="preserve"> </w:t>
            </w:r>
            <w:r w:rsidRPr="00C57DFD">
              <w:rPr>
                <w:rFonts w:ascii="Times New Roman" w:hAnsi="Times New Roman" w:cs="Times New Roman"/>
              </w:rPr>
              <w:t>побутовий споживач зобов'язаний звернутись до оператора системи із заявою про організацію окремого обліку споживання електричної енергії на непобутові потреби та оформлення акта розподіленої електричної енергії (додаток 11 до договору споживача про надання послуг з розподілу (передачі) електричної енергії). Організація обліку має бути здійснена шляхом створення умовних (віртуальних) точок комерційного обліку для побутових та непобутових потреб з використанням існуючого засобу вимірювальної техніки. Обсяги споживання електричної енергії на об'єкті індивідуального побутового споживача на непобутові потреби визначаються постачальником послуг комерційного обліку розрахунковим шляхом</w:t>
            </w:r>
            <w:r w:rsidRPr="00C57DFD">
              <w:rPr>
                <w:rFonts w:ascii="Times New Roman" w:hAnsi="Times New Roman"/>
                <w:color w:val="008080"/>
              </w:rPr>
              <w:t xml:space="preserve"> </w:t>
            </w:r>
            <w:r w:rsidRPr="00C57DFD">
              <w:rPr>
                <w:rFonts w:ascii="Times New Roman" w:hAnsi="Times New Roman"/>
                <w:bCs/>
                <w:color w:val="000000" w:themeColor="text1"/>
              </w:rPr>
              <w:t>в межах</w:t>
            </w:r>
            <w:r w:rsidRPr="00C57DFD">
              <w:rPr>
                <w:rFonts w:ascii="Times New Roman" w:hAnsi="Times New Roman"/>
                <w:b/>
                <w:color w:val="000000" w:themeColor="text1"/>
              </w:rPr>
              <w:t xml:space="preserve"> </w:t>
            </w:r>
            <w:r w:rsidRPr="00C57DFD">
              <w:rPr>
                <w:rFonts w:ascii="Times New Roman" w:hAnsi="Times New Roman" w:cs="Times New Roman"/>
              </w:rPr>
              <w:t xml:space="preserve">обсягів соціальних нормативів для користування послугами з постачання та розподілу електричної енергії у </w:t>
            </w:r>
            <w:r w:rsidRPr="00C57DFD">
              <w:rPr>
                <w:rFonts w:ascii="Times New Roman" w:hAnsi="Times New Roman" w:cs="Times New Roman"/>
              </w:rPr>
              <w:lastRenderedPageBreak/>
              <w:t>житлових приміщеннях, встановлених постановою Кабінету Міністрів України від 06 серпня 2014 року № 409 (далі - постанова КМУ № 409). Споживач зобов'язаний надати дані та документи для оформлення акта розподіленої електричної енергії.</w:t>
            </w:r>
            <w:r w:rsidRPr="00C57DFD">
              <w:rPr>
                <w:rFonts w:ascii="Times New Roman" w:hAnsi="Times New Roman"/>
                <w:color w:val="008080"/>
              </w:rPr>
              <w:t xml:space="preserve"> </w:t>
            </w:r>
          </w:p>
          <w:p w14:paraId="6916E730" w14:textId="77777777" w:rsidR="00AE36F8" w:rsidRPr="00C57DFD" w:rsidRDefault="00AE36F8" w:rsidP="00AE36F8">
            <w:pPr>
              <w:ind w:firstLine="461"/>
              <w:jc w:val="both"/>
              <w:rPr>
                <w:rFonts w:ascii="Times New Roman" w:hAnsi="Times New Roman" w:cs="Times New Roman"/>
              </w:rPr>
            </w:pPr>
          </w:p>
          <w:p w14:paraId="2EB018D2" w14:textId="77777777" w:rsidR="00AE36F8" w:rsidRPr="00C57DFD" w:rsidRDefault="00AE36F8" w:rsidP="00AE36F8">
            <w:pPr>
              <w:ind w:firstLine="461"/>
              <w:jc w:val="both"/>
              <w:rPr>
                <w:color w:val="FF0000"/>
              </w:rPr>
            </w:pPr>
            <w:r w:rsidRPr="00C57DFD">
              <w:rPr>
                <w:rFonts w:ascii="Times New Roman" w:hAnsi="Times New Roman" w:cs="Times New Roman"/>
              </w:rPr>
              <w:t xml:space="preserve">У разі споживання електричної енергії на об'єкті </w:t>
            </w:r>
            <w:r w:rsidRPr="00C57DFD">
              <w:rPr>
                <w:rFonts w:ascii="Times New Roman" w:hAnsi="Times New Roman" w:cs="Times New Roman"/>
                <w:b/>
                <w:color w:val="0070C0"/>
              </w:rPr>
              <w:t>колективного побутового споживача або 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w:t>
            </w:r>
            <w:r w:rsidRPr="00C57DFD">
              <w:rPr>
                <w:bCs/>
                <w:color w:val="0070C0"/>
              </w:rPr>
              <w:t xml:space="preserve"> </w:t>
            </w:r>
            <w:r w:rsidRPr="00C57DFD">
              <w:rPr>
                <w:rFonts w:ascii="Times New Roman" w:hAnsi="Times New Roman" w:cs="Times New Roman"/>
                <w:b/>
                <w:bCs/>
                <w:color w:val="0070C0"/>
              </w:rPr>
              <w:t>такий</w:t>
            </w:r>
            <w:r w:rsidRPr="00C57DFD">
              <w:rPr>
                <w:rFonts w:ascii="Times New Roman" w:hAnsi="Times New Roman" w:cs="Times New Roman"/>
                <w:color w:val="0070C0"/>
              </w:rPr>
              <w:t xml:space="preserve"> </w:t>
            </w:r>
            <w:r w:rsidRPr="00C57DFD">
              <w:rPr>
                <w:rFonts w:ascii="Times New Roman" w:hAnsi="Times New Roman" w:cs="Times New Roman"/>
              </w:rPr>
              <w:t>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r w:rsidRPr="00C57DFD">
              <w:rPr>
                <w:rFonts w:ascii="Times New Roman" w:hAnsi="Times New Roman"/>
              </w:rPr>
              <w:t xml:space="preserve">. </w:t>
            </w:r>
          </w:p>
          <w:p w14:paraId="1D950538" w14:textId="77777777" w:rsidR="00AE36F8" w:rsidRPr="00C57DFD" w:rsidRDefault="00AE36F8" w:rsidP="00AE36F8">
            <w:pPr>
              <w:jc w:val="both"/>
              <w:rPr>
                <w:rFonts w:ascii="Times New Roman" w:hAnsi="Times New Roman" w:cs="Times New Roman"/>
              </w:rPr>
            </w:pPr>
          </w:p>
          <w:p w14:paraId="78F5F076" w14:textId="77777777" w:rsidR="00AE36F8" w:rsidRPr="00C57DFD" w:rsidRDefault="00AE36F8" w:rsidP="00AE36F8">
            <w:pPr>
              <w:ind w:firstLine="461"/>
              <w:jc w:val="both"/>
            </w:pPr>
            <w:r w:rsidRPr="00C57DFD">
              <w:rPr>
                <w:rFonts w:ascii="Times New Roman" w:hAnsi="Times New Roman" w:cs="Times New Roman"/>
              </w:rPr>
              <w:t xml:space="preserve">У разі виявлення оператором системи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w:t>
            </w:r>
            <w:r w:rsidRPr="00C57DFD">
              <w:rPr>
                <w:rFonts w:ascii="Times New Roman" w:hAnsi="Times New Roman" w:cs="Times New Roman"/>
                <w:b/>
                <w:bCs/>
                <w:color w:val="0070C0"/>
              </w:rPr>
              <w:t>законодавством</w:t>
            </w:r>
            <w:r w:rsidRPr="00C57DFD">
              <w:rPr>
                <w:rFonts w:ascii="Times New Roman" w:hAnsi="Times New Roman" w:cs="Times New Roman"/>
              </w:rPr>
              <w:t xml:space="preserve">) оператор системи складає акт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xml:space="preserve">, в якому зазначаються зобов'язання споживача здійснити заходи з усунення виявленого порушення шляхом негайного </w:t>
            </w:r>
            <w:r w:rsidRPr="00C57DFD">
              <w:rPr>
                <w:rFonts w:ascii="Times New Roman" w:hAnsi="Times New Roman" w:cs="Times New Roman"/>
                <w:b/>
                <w:bCs/>
                <w:color w:val="0070C0"/>
              </w:rPr>
              <w:t>(протягом одного дня)</w:t>
            </w:r>
            <w:r w:rsidRPr="00C57DFD">
              <w:rPr>
                <w:rFonts w:ascii="Times New Roman" w:hAnsi="Times New Roman" w:cs="Times New Roman"/>
                <w:color w:val="0070C0"/>
              </w:rPr>
              <w:t xml:space="preserve"> </w:t>
            </w:r>
            <w:r w:rsidRPr="00C57DFD">
              <w:rPr>
                <w:rFonts w:ascii="Times New Roman" w:hAnsi="Times New Roman" w:cs="Times New Roman"/>
              </w:rPr>
              <w:t xml:space="preserve">припинення споживання електричної </w:t>
            </w:r>
            <w:r w:rsidRPr="00C57DFD">
              <w:rPr>
                <w:rFonts w:ascii="Times New Roman" w:hAnsi="Times New Roman" w:cs="Times New Roman"/>
              </w:rPr>
              <w:lastRenderedPageBreak/>
              <w:t xml:space="preserve">енергії на непобутові потреби та протягом 30 днів з дня складення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xml:space="preserve"> організації комерційного обліку на непобутові потреби</w:t>
            </w:r>
            <w:r w:rsidRPr="00C57DFD">
              <w:rPr>
                <w:rFonts w:ascii="Times New Roman" w:hAnsi="Times New Roman" w:cs="Times New Roman"/>
                <w:b/>
                <w:bCs/>
                <w:color w:val="0070C0"/>
              </w:rPr>
              <w:t xml:space="preserve"> </w:t>
            </w:r>
            <w:r w:rsidRPr="00C57DFD">
              <w:rPr>
                <w:rFonts w:ascii="Times New Roman" w:hAnsi="Times New Roman" w:cs="Times New Roman"/>
              </w:rPr>
              <w:t xml:space="preserve">та укладення договору з електропостачальником за відповідним тарифом. </w:t>
            </w:r>
            <w:r w:rsidRPr="00C57DFD">
              <w:rPr>
                <w:rFonts w:ascii="Times New Roman" w:hAnsi="Times New Roman"/>
              </w:rPr>
              <w:t>Підтвердженням факту споживання електричної енергії за фіксованою ціною для побутових споживачів на непобутові потреби, можуть слугувати:</w:t>
            </w:r>
          </w:p>
          <w:p w14:paraId="0E16C4C6" w14:textId="77777777" w:rsidR="00AE36F8" w:rsidRPr="00C57DFD" w:rsidRDefault="00AE36F8" w:rsidP="00AE36F8">
            <w:pPr>
              <w:ind w:firstLine="461"/>
              <w:jc w:val="both"/>
            </w:pPr>
            <w:r w:rsidRPr="00C57DFD">
              <w:rPr>
                <w:rFonts w:ascii="Times New Roman" w:hAnsi="Times New Roman"/>
              </w:rPr>
              <w:t>отримана інформація від місцевих органів державної влади, місцевого самоврядування, податкової служби;</w:t>
            </w:r>
          </w:p>
          <w:p w14:paraId="1A87949B" w14:textId="77777777" w:rsidR="00AE36F8" w:rsidRPr="00C57DFD" w:rsidRDefault="00AE36F8" w:rsidP="00AE36F8">
            <w:pPr>
              <w:ind w:firstLine="461"/>
              <w:jc w:val="both"/>
            </w:pPr>
            <w:r w:rsidRPr="00C57DFD">
              <w:rPr>
                <w:rFonts w:ascii="Times New Roman" w:hAnsi="Times New Roman"/>
              </w:rPr>
              <w:t>рекламні вивіски та фасадні таблички на об'єктах;</w:t>
            </w:r>
          </w:p>
          <w:p w14:paraId="5E5CCC62" w14:textId="77777777" w:rsidR="00AE36F8" w:rsidRPr="00C57DFD" w:rsidRDefault="00AE36F8" w:rsidP="00AE36F8">
            <w:pPr>
              <w:ind w:firstLine="461"/>
              <w:jc w:val="both"/>
            </w:pPr>
            <w:r w:rsidRPr="00C57DFD">
              <w:rPr>
                <w:rFonts w:ascii="Times New Roman" w:hAnsi="Times New Roman"/>
              </w:rPr>
              <w:t>зафіксовані фото (відео) з відповідною рекламою;</w:t>
            </w:r>
          </w:p>
          <w:p w14:paraId="2919AFC8" w14:textId="77777777" w:rsidR="00AE36F8" w:rsidRPr="00C57DFD" w:rsidRDefault="00AE36F8" w:rsidP="00AE36F8">
            <w:pPr>
              <w:ind w:firstLine="461"/>
              <w:jc w:val="both"/>
            </w:pPr>
            <w:r w:rsidRPr="00C57DFD">
              <w:rPr>
                <w:rFonts w:ascii="Times New Roman" w:hAnsi="Times New Roman"/>
              </w:rPr>
              <w:t>рекламна інформація з продажу товарів чи надання платних послуг на відповідних сайтах мережі Internet тощо.</w:t>
            </w:r>
          </w:p>
          <w:p w14:paraId="59795FE0"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cs="Times New Roman"/>
              </w:rPr>
              <w:t>Такий акт про порушення розглядається оператором системи у порядку передбаченому розділом VIII цих Правил.</w:t>
            </w:r>
          </w:p>
          <w:p w14:paraId="205FF483" w14:textId="77777777" w:rsidR="00AE36F8" w:rsidRPr="00C57DFD" w:rsidRDefault="00AE36F8" w:rsidP="00AE36F8">
            <w:pPr>
              <w:ind w:firstLine="461"/>
              <w:jc w:val="both"/>
              <w:rPr>
                <w:rFonts w:ascii="Times New Roman" w:hAnsi="Times New Roman"/>
                <w:b/>
                <w:bCs/>
              </w:rPr>
            </w:pPr>
            <w:r w:rsidRPr="00C57DFD">
              <w:rPr>
                <w:rFonts w:ascii="Times New Roman" w:hAnsi="Times New Roman" w:cs="Times New Roman"/>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C57DFD">
              <w:rPr>
                <w:rFonts w:ascii="Times New Roman" w:hAnsi="Times New Roman"/>
                <w:b/>
                <w:bCs/>
              </w:rPr>
              <w:t>.</w:t>
            </w:r>
          </w:p>
          <w:p w14:paraId="1C33FACB" w14:textId="77777777" w:rsidR="00AE36F8" w:rsidRPr="00C57DFD" w:rsidRDefault="00AE36F8" w:rsidP="00AE36F8">
            <w:pPr>
              <w:jc w:val="both"/>
              <w:rPr>
                <w:rFonts w:ascii="Times New Roman" w:hAnsi="Times New Roman"/>
                <w:b/>
                <w:bCs/>
                <w:color w:val="0070C0"/>
              </w:rPr>
            </w:pPr>
          </w:p>
          <w:p w14:paraId="1128EFE0" w14:textId="77777777" w:rsidR="00AE36F8" w:rsidRPr="00C57DFD" w:rsidRDefault="00AE36F8" w:rsidP="00AE36F8">
            <w:pPr>
              <w:ind w:firstLine="461"/>
              <w:jc w:val="both"/>
              <w:rPr>
                <w:rFonts w:ascii="Times New Roman" w:hAnsi="Times New Roman" w:cs="Times New Roman"/>
                <w:b/>
                <w:bCs/>
                <w:color w:val="7030A0"/>
              </w:rPr>
            </w:pPr>
            <w:r w:rsidRPr="00C57DFD">
              <w:rPr>
                <w:rFonts w:ascii="Times New Roman" w:hAnsi="Times New Roman" w:cs="Times New Roman"/>
                <w:b/>
                <w:color w:val="0070C0"/>
              </w:rPr>
              <w:t xml:space="preserve">У разі отримання від  споживача повідомлення про припинення ним споживання електричної енергії на непобутові потреби, оператор системи  зобовˈязаний протягом 5 робочих днів з дня отримання такого повідомлення, здійснити перевірку та зафіксувати  припинення споживання електричної </w:t>
            </w:r>
            <w:r w:rsidRPr="00C57DFD">
              <w:rPr>
                <w:rFonts w:ascii="Times New Roman" w:hAnsi="Times New Roman" w:cs="Times New Roman"/>
                <w:b/>
                <w:color w:val="0070C0"/>
              </w:rPr>
              <w:lastRenderedPageBreak/>
              <w:t>енергії на непобутові потреби на об</w:t>
            </w:r>
            <w:r w:rsidRPr="00C57DFD">
              <w:rPr>
                <w:rFonts w:ascii="Times New Roman" w:hAnsi="Times New Roman" w:cs="Times New Roman"/>
                <w:b/>
                <w:color w:val="0070C0"/>
                <w:lang w:val="en-US"/>
              </w:rPr>
              <w:t>’</w:t>
            </w:r>
            <w:r w:rsidRPr="00C57DFD">
              <w:rPr>
                <w:rFonts w:ascii="Times New Roman" w:hAnsi="Times New Roman" w:cs="Times New Roman"/>
                <w:b/>
                <w:color w:val="0070C0"/>
              </w:rPr>
              <w:t xml:space="preserve">єкті побутового  споживача. </w:t>
            </w:r>
            <w:r w:rsidRPr="00C57DFD">
              <w:rPr>
                <w:rFonts w:ascii="Times New Roman" w:hAnsi="Times New Roman" w:cs="Times New Roman"/>
                <w:b/>
                <w:color w:val="7030A0"/>
              </w:rPr>
              <w:t xml:space="preserve">При цьому на час перевірки мають бути демонтовані рекламні вивіски, </w:t>
            </w:r>
            <w:r w:rsidRPr="00C57DFD">
              <w:rPr>
                <w:rFonts w:ascii="Times New Roman" w:hAnsi="Times New Roman" w:cs="Times New Roman"/>
                <w:b/>
                <w:bCs/>
                <w:color w:val="7030A0"/>
                <w:lang w:eastAsia="uk-UA"/>
              </w:rPr>
              <w:t xml:space="preserve">банери, відсутній робочий персонал, відсутня наявність товарів для продажу, обладнання для виробництва, видалена </w:t>
            </w:r>
            <w:r w:rsidRPr="00C57DFD">
              <w:rPr>
                <w:rFonts w:ascii="Times New Roman" w:hAnsi="Times New Roman"/>
                <w:b/>
                <w:bCs/>
                <w:color w:val="7030A0"/>
              </w:rPr>
              <w:t>рекламна інформація з продажу товарів чи надання побутовим споживачем платних послуг (у тому числі у сфері зеленого туризму) з відповідних сайтів мережі Internet.</w:t>
            </w:r>
          </w:p>
          <w:p w14:paraId="6A872BB4" w14:textId="77777777" w:rsidR="00AE36F8" w:rsidRPr="00C57DFD" w:rsidRDefault="00AE36F8" w:rsidP="00AE36F8">
            <w:pPr>
              <w:ind w:firstLine="461"/>
              <w:jc w:val="both"/>
              <w:rPr>
                <w:rFonts w:ascii="Times New Roman" w:hAnsi="Times New Roman" w:cs="Times New Roman"/>
                <w:color w:val="7030A0"/>
              </w:rPr>
            </w:pPr>
          </w:p>
          <w:p w14:paraId="5EA49598" w14:textId="77777777" w:rsidR="00AE36F8" w:rsidRPr="00C57DFD" w:rsidRDefault="00AE36F8" w:rsidP="00AE36F8">
            <w:pPr>
              <w:ind w:firstLine="461"/>
              <w:jc w:val="both"/>
              <w:rPr>
                <w:rFonts w:ascii="Times New Roman" w:hAnsi="Times New Roman" w:cs="Times New Roman"/>
              </w:rPr>
            </w:pPr>
            <w:r w:rsidRPr="00C57DFD">
              <w:rPr>
                <w:rFonts w:ascii="Times New Roman" w:hAnsi="Times New Roman" w:cs="Times New Roman"/>
              </w:rPr>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6ACFCBFC" w14:textId="14F3860C" w:rsidR="00AE36F8" w:rsidRPr="00C57DFD" w:rsidRDefault="00AE36F8" w:rsidP="00AE36F8">
            <w:pPr>
              <w:jc w:val="center"/>
              <w:rPr>
                <w:rFonts w:ascii="Times New Roman" w:hAnsi="Times New Roman" w:cs="Times New Roman"/>
                <w:b/>
                <w:bCs/>
                <w:lang w:val="en-GB"/>
              </w:rPr>
            </w:pPr>
            <w:r w:rsidRPr="00C57DFD">
              <w:rPr>
                <w:rFonts w:ascii="Times New Roman" w:hAnsi="Times New Roman" w:cs="Times New Roman"/>
              </w:rPr>
              <w:t>…….</w:t>
            </w:r>
          </w:p>
        </w:tc>
        <w:tc>
          <w:tcPr>
            <w:tcW w:w="3260" w:type="dxa"/>
            <w:gridSpan w:val="3"/>
          </w:tcPr>
          <w:p w14:paraId="5131DDF5" w14:textId="77777777" w:rsidR="003125DB" w:rsidRDefault="003125DB" w:rsidP="003125DB">
            <w:pPr>
              <w:ind w:firstLine="599"/>
              <w:jc w:val="both"/>
              <w:rPr>
                <w:rFonts w:ascii="Times New Roman" w:hAnsi="Times New Roman" w:cs="Times New Roman"/>
              </w:rPr>
            </w:pPr>
            <w:r w:rsidRPr="00DC3A15">
              <w:rPr>
                <w:rFonts w:ascii="Times New Roman" w:hAnsi="Times New Roman" w:cs="Times New Roman"/>
              </w:rPr>
              <w:lastRenderedPageBreak/>
              <w:t xml:space="preserve">В процесі впорядкування договірних взаємовідносин по побутових об’єктах, де зафіксовано використання електроенергії </w:t>
            </w:r>
            <w:r>
              <w:rPr>
                <w:rFonts w:ascii="Times New Roman" w:hAnsi="Times New Roman" w:cs="Times New Roman"/>
              </w:rPr>
              <w:t xml:space="preserve">для надання платних послуг (в тому числі послуг у сфері сільського зеленого туризму) </w:t>
            </w:r>
            <w:r w:rsidRPr="00DC3A15">
              <w:rPr>
                <w:rFonts w:ascii="Times New Roman" w:hAnsi="Times New Roman" w:cs="Times New Roman"/>
              </w:rPr>
              <w:t>внаслідок недосконалості правової бази наша компанія зіткнулась з рядом проблем</w:t>
            </w:r>
            <w:r>
              <w:rPr>
                <w:rFonts w:ascii="Times New Roman" w:hAnsi="Times New Roman" w:cs="Times New Roman"/>
              </w:rPr>
              <w:t>.</w:t>
            </w:r>
          </w:p>
          <w:p w14:paraId="011CE1DD" w14:textId="77777777" w:rsidR="003125DB" w:rsidRPr="002A4606" w:rsidRDefault="003125DB" w:rsidP="003125DB">
            <w:pPr>
              <w:ind w:firstLine="599"/>
              <w:jc w:val="both"/>
              <w:rPr>
                <w:rFonts w:ascii="Times New Roman" w:hAnsi="Times New Roman" w:cs="Times New Roman"/>
                <w:bCs/>
              </w:rPr>
            </w:pPr>
            <w:r>
              <w:rPr>
                <w:rFonts w:ascii="Times New Roman" w:hAnsi="Times New Roman" w:cs="Times New Roman"/>
              </w:rPr>
              <w:t xml:space="preserve">У разі отримання від споживача повідомлення про припинення </w:t>
            </w:r>
            <w:r w:rsidRPr="00FB5FDE">
              <w:rPr>
                <w:rFonts w:ascii="Times New Roman" w:hAnsi="Times New Roman" w:cs="Times New Roman"/>
                <w:bCs/>
              </w:rPr>
              <w:t>ним споживання електричної енергії на непобутові потреби</w:t>
            </w:r>
            <w:r>
              <w:rPr>
                <w:rFonts w:ascii="Times New Roman" w:hAnsi="Times New Roman" w:cs="Times New Roman"/>
                <w:bCs/>
              </w:rPr>
              <w:t xml:space="preserve">, оператор системи повинен впевнитись у фактах невикористання електричної енергії та ведення комерційної діяльності. Це </w:t>
            </w:r>
            <w:r w:rsidRPr="002A4606">
              <w:rPr>
                <w:rFonts w:ascii="Times New Roman" w:hAnsi="Times New Roman" w:cs="Times New Roman"/>
                <w:bCs/>
              </w:rPr>
              <w:t>мають підтверджувати сукупність певних обставин (ознак), таких як відсутність банерів, рекламних вивісок, відсутність робочого персоналу, персоналу для обслуговування клієнтів, відсутність</w:t>
            </w:r>
            <w:r w:rsidRPr="002A4606">
              <w:rPr>
                <w:rFonts w:ascii="Times New Roman" w:hAnsi="Times New Roman" w:cs="Times New Roman"/>
                <w:bCs/>
                <w:lang w:eastAsia="uk-UA"/>
              </w:rPr>
              <w:t xml:space="preserve"> обладнання для виробництва, товарів для продажу. Також видалена </w:t>
            </w:r>
            <w:r w:rsidRPr="002A4606">
              <w:rPr>
                <w:rFonts w:ascii="Times New Roman" w:hAnsi="Times New Roman"/>
                <w:bCs/>
              </w:rPr>
              <w:t xml:space="preserve">рекламна інформація з продажу товарів чи надання побутовим споживачем платних послуг (у </w:t>
            </w:r>
            <w:r w:rsidRPr="002A4606">
              <w:rPr>
                <w:rFonts w:ascii="Times New Roman" w:hAnsi="Times New Roman"/>
                <w:bCs/>
              </w:rPr>
              <w:lastRenderedPageBreak/>
              <w:t>тому числі у сфері зеленого туризму) з відповідних сайтів мережі Internet.</w:t>
            </w:r>
          </w:p>
          <w:p w14:paraId="4C11974D" w14:textId="77777777" w:rsidR="003125DB" w:rsidRPr="002B3E08" w:rsidRDefault="003125DB" w:rsidP="003125DB">
            <w:pPr>
              <w:ind w:firstLine="599"/>
              <w:jc w:val="both"/>
              <w:rPr>
                <w:rFonts w:ascii="Times New Roman" w:hAnsi="Times New Roman" w:cs="Times New Roman"/>
              </w:rPr>
            </w:pPr>
            <w:r w:rsidRPr="002A4606">
              <w:rPr>
                <w:rFonts w:ascii="Times New Roman" w:hAnsi="Times New Roman" w:cs="Times New Roman"/>
                <w:bCs/>
              </w:rPr>
              <w:t>Часто споживачі вдаються</w:t>
            </w:r>
            <w:r w:rsidRPr="002A4606">
              <w:rPr>
                <w:rFonts w:ascii="Times New Roman" w:hAnsi="Times New Roman" w:cs="Times New Roman"/>
              </w:rPr>
              <w:t xml:space="preserve"> </w:t>
            </w:r>
            <w:r>
              <w:rPr>
                <w:rFonts w:ascii="Times New Roman" w:hAnsi="Times New Roman" w:cs="Times New Roman"/>
              </w:rPr>
              <w:t xml:space="preserve">до маніпуляцій, знімають рекламні вивіски, а виробництво не припиняють, ознаками якого є робочий персонал, обладнання для ведення комерційної діяльності або при перевірці у мережі </w:t>
            </w:r>
            <w:r w:rsidRPr="00FB5FDE">
              <w:rPr>
                <w:rFonts w:ascii="Times New Roman" w:hAnsi="Times New Roman"/>
              </w:rPr>
              <w:t>Internet</w:t>
            </w:r>
            <w:r>
              <w:rPr>
                <w:rFonts w:ascii="Times New Roman" w:hAnsi="Times New Roman"/>
              </w:rPr>
              <w:t xml:space="preserve"> ОСР знаходить рекламну інформацію </w:t>
            </w:r>
            <w:r w:rsidRPr="00FB5FDE">
              <w:rPr>
                <w:rFonts w:ascii="Times New Roman" w:hAnsi="Times New Roman"/>
              </w:rPr>
              <w:t>з продажу товарів чи надання платних послуг</w:t>
            </w:r>
            <w:r>
              <w:rPr>
                <w:rFonts w:ascii="Times New Roman" w:hAnsi="Times New Roman"/>
              </w:rPr>
              <w:t>,</w:t>
            </w:r>
            <w:r w:rsidRPr="00DC3A15">
              <w:rPr>
                <w:rFonts w:ascii="Times New Roman" w:hAnsi="Times New Roman" w:cs="Times New Roman"/>
              </w:rPr>
              <w:t xml:space="preserve"> прейскуранти цін на проживання тощо</w:t>
            </w:r>
            <w:r>
              <w:rPr>
                <w:rFonts w:ascii="Times New Roman" w:hAnsi="Times New Roman"/>
              </w:rPr>
              <w:t>.</w:t>
            </w:r>
          </w:p>
          <w:p w14:paraId="59E651C5" w14:textId="77777777" w:rsidR="003125DB" w:rsidRDefault="003125DB" w:rsidP="003125DB">
            <w:pPr>
              <w:ind w:firstLine="599"/>
              <w:jc w:val="both"/>
              <w:rPr>
                <w:rFonts w:ascii="Times New Roman" w:hAnsi="Times New Roman" w:cs="Times New Roman"/>
                <w:bCs/>
              </w:rPr>
            </w:pPr>
            <w:r>
              <w:rPr>
                <w:rFonts w:ascii="Times New Roman" w:hAnsi="Times New Roman" w:cs="Times New Roman"/>
              </w:rPr>
              <w:t>З огляду на це, наша компанія пропонує чітко прописати ознаки</w:t>
            </w:r>
            <w:r w:rsidRPr="00FA1668">
              <w:rPr>
                <w:rFonts w:ascii="Times New Roman" w:hAnsi="Times New Roman" w:cs="Times New Roman"/>
                <w:b/>
                <w:color w:val="0070C0"/>
              </w:rPr>
              <w:t xml:space="preserve"> </w:t>
            </w:r>
            <w:r w:rsidRPr="002B3E08">
              <w:rPr>
                <w:rFonts w:ascii="Times New Roman" w:hAnsi="Times New Roman" w:cs="Times New Roman"/>
                <w:bCs/>
              </w:rPr>
              <w:t>припинення споживання електричної енергії на непобутові потреби</w:t>
            </w:r>
            <w:r>
              <w:rPr>
                <w:rFonts w:ascii="Times New Roman" w:hAnsi="Times New Roman" w:cs="Times New Roman"/>
                <w:bCs/>
              </w:rPr>
              <w:t>.</w:t>
            </w:r>
          </w:p>
          <w:p w14:paraId="73DBCDFA" w14:textId="77777777" w:rsidR="003125DB" w:rsidRDefault="003125DB" w:rsidP="003125DB">
            <w:pPr>
              <w:ind w:firstLine="599"/>
              <w:jc w:val="both"/>
              <w:rPr>
                <w:rFonts w:ascii="Times New Roman" w:hAnsi="Times New Roman" w:cs="Times New Roman"/>
              </w:rPr>
            </w:pPr>
            <w:r>
              <w:rPr>
                <w:rFonts w:ascii="Times New Roman" w:hAnsi="Times New Roman" w:cs="Times New Roman"/>
                <w:bCs/>
              </w:rPr>
              <w:t xml:space="preserve">Це </w:t>
            </w:r>
            <w:r>
              <w:rPr>
                <w:rFonts w:ascii="Times New Roman" w:hAnsi="Times New Roman" w:cs="Times New Roman"/>
              </w:rPr>
              <w:t>значно спростить роботу ОСР та електропостачальників по врегулюванню взаємовідносин з побутовими споживачами, які використовують електричну енергію на непобутові потреби та дасть можливісь максимально уникнути конфліктних ситуацій сторін в подальшій роботі.</w:t>
            </w:r>
          </w:p>
          <w:p w14:paraId="40D17CAE" w14:textId="77777777" w:rsidR="00AE36F8" w:rsidRPr="00C57DFD" w:rsidRDefault="00AE36F8" w:rsidP="00225F91">
            <w:pPr>
              <w:ind w:firstLine="461"/>
              <w:jc w:val="both"/>
              <w:rPr>
                <w:rFonts w:ascii="Times New Roman" w:eastAsia="Calibri" w:hAnsi="Times New Roman" w:cs="Arial"/>
              </w:rPr>
            </w:pPr>
          </w:p>
        </w:tc>
        <w:tc>
          <w:tcPr>
            <w:tcW w:w="3980" w:type="dxa"/>
            <w:gridSpan w:val="3"/>
          </w:tcPr>
          <w:p w14:paraId="276BB1E6" w14:textId="77777777" w:rsidR="00AE36F8" w:rsidRDefault="00AE36F8" w:rsidP="009F6A7C">
            <w:pPr>
              <w:jc w:val="center"/>
              <w:rPr>
                <w:rFonts w:ascii="Times New Roman" w:hAnsi="Times New Roman" w:cs="Times New Roman"/>
                <w:b/>
              </w:rPr>
            </w:pPr>
          </w:p>
          <w:p w14:paraId="0226618E" w14:textId="77777777" w:rsidR="00E9399F" w:rsidRDefault="00E9399F" w:rsidP="009F6A7C">
            <w:pPr>
              <w:jc w:val="center"/>
              <w:rPr>
                <w:rFonts w:ascii="Times New Roman" w:hAnsi="Times New Roman" w:cs="Times New Roman"/>
                <w:b/>
              </w:rPr>
            </w:pPr>
          </w:p>
          <w:p w14:paraId="63BF4E23" w14:textId="77777777" w:rsidR="00E9399F" w:rsidRDefault="00E9399F" w:rsidP="009F6A7C">
            <w:pPr>
              <w:jc w:val="center"/>
              <w:rPr>
                <w:rFonts w:ascii="Times New Roman" w:hAnsi="Times New Roman" w:cs="Times New Roman"/>
                <w:b/>
              </w:rPr>
            </w:pPr>
          </w:p>
          <w:p w14:paraId="60540C27" w14:textId="77777777" w:rsidR="00E9399F" w:rsidRDefault="00E9399F" w:rsidP="009F6A7C">
            <w:pPr>
              <w:jc w:val="center"/>
              <w:rPr>
                <w:rFonts w:ascii="Times New Roman" w:hAnsi="Times New Roman" w:cs="Times New Roman"/>
                <w:b/>
              </w:rPr>
            </w:pPr>
          </w:p>
          <w:p w14:paraId="5C78D93D" w14:textId="77777777" w:rsidR="00E9399F" w:rsidRDefault="00E9399F" w:rsidP="009F6A7C">
            <w:pPr>
              <w:jc w:val="center"/>
              <w:rPr>
                <w:rFonts w:ascii="Times New Roman" w:hAnsi="Times New Roman" w:cs="Times New Roman"/>
                <w:b/>
              </w:rPr>
            </w:pPr>
          </w:p>
          <w:p w14:paraId="724DDC38" w14:textId="77777777" w:rsidR="00E9399F" w:rsidRDefault="00E9399F" w:rsidP="009F6A7C">
            <w:pPr>
              <w:jc w:val="center"/>
              <w:rPr>
                <w:rFonts w:ascii="Times New Roman" w:hAnsi="Times New Roman" w:cs="Times New Roman"/>
                <w:b/>
              </w:rPr>
            </w:pPr>
          </w:p>
          <w:p w14:paraId="79984748" w14:textId="77777777" w:rsidR="00E9399F" w:rsidRDefault="00E9399F" w:rsidP="009F6A7C">
            <w:pPr>
              <w:jc w:val="center"/>
              <w:rPr>
                <w:rFonts w:ascii="Times New Roman" w:hAnsi="Times New Roman" w:cs="Times New Roman"/>
                <w:b/>
              </w:rPr>
            </w:pPr>
          </w:p>
          <w:p w14:paraId="56853550" w14:textId="77777777" w:rsidR="00E9399F" w:rsidRDefault="00E9399F" w:rsidP="009F6A7C">
            <w:pPr>
              <w:jc w:val="center"/>
              <w:rPr>
                <w:rFonts w:ascii="Times New Roman" w:hAnsi="Times New Roman" w:cs="Times New Roman"/>
                <w:b/>
              </w:rPr>
            </w:pPr>
          </w:p>
          <w:p w14:paraId="7451EEDB" w14:textId="77777777" w:rsidR="00E9399F" w:rsidRDefault="00E9399F" w:rsidP="009F6A7C">
            <w:pPr>
              <w:jc w:val="center"/>
              <w:rPr>
                <w:rFonts w:ascii="Times New Roman" w:hAnsi="Times New Roman" w:cs="Times New Roman"/>
                <w:b/>
              </w:rPr>
            </w:pPr>
          </w:p>
          <w:p w14:paraId="282FD46C" w14:textId="77777777" w:rsidR="00E9399F" w:rsidRDefault="00E9399F" w:rsidP="009F6A7C">
            <w:pPr>
              <w:jc w:val="center"/>
              <w:rPr>
                <w:rFonts w:ascii="Times New Roman" w:hAnsi="Times New Roman" w:cs="Times New Roman"/>
                <w:b/>
              </w:rPr>
            </w:pPr>
          </w:p>
          <w:p w14:paraId="4B1219F2" w14:textId="77777777" w:rsidR="00E9399F" w:rsidRDefault="00E9399F" w:rsidP="009F6A7C">
            <w:pPr>
              <w:jc w:val="center"/>
              <w:rPr>
                <w:rFonts w:ascii="Times New Roman" w:hAnsi="Times New Roman" w:cs="Times New Roman"/>
                <w:b/>
              </w:rPr>
            </w:pPr>
          </w:p>
          <w:p w14:paraId="3E4421E5" w14:textId="77777777" w:rsidR="00E9399F" w:rsidRDefault="00E9399F" w:rsidP="009F6A7C">
            <w:pPr>
              <w:jc w:val="center"/>
              <w:rPr>
                <w:rFonts w:ascii="Times New Roman" w:hAnsi="Times New Roman" w:cs="Times New Roman"/>
                <w:b/>
              </w:rPr>
            </w:pPr>
          </w:p>
          <w:p w14:paraId="47A1CCC8" w14:textId="77777777" w:rsidR="00E9399F" w:rsidRDefault="00E9399F" w:rsidP="009F6A7C">
            <w:pPr>
              <w:jc w:val="center"/>
              <w:rPr>
                <w:rFonts w:ascii="Times New Roman" w:hAnsi="Times New Roman" w:cs="Times New Roman"/>
                <w:b/>
              </w:rPr>
            </w:pPr>
          </w:p>
          <w:p w14:paraId="38FB4145" w14:textId="77777777" w:rsidR="00E9399F" w:rsidRDefault="00E9399F" w:rsidP="009F6A7C">
            <w:pPr>
              <w:jc w:val="center"/>
              <w:rPr>
                <w:rFonts w:ascii="Times New Roman" w:hAnsi="Times New Roman" w:cs="Times New Roman"/>
                <w:b/>
              </w:rPr>
            </w:pPr>
          </w:p>
          <w:p w14:paraId="1C10D0B6" w14:textId="77777777" w:rsidR="00E9399F" w:rsidRDefault="00E9399F" w:rsidP="009F6A7C">
            <w:pPr>
              <w:jc w:val="center"/>
              <w:rPr>
                <w:rFonts w:ascii="Times New Roman" w:hAnsi="Times New Roman" w:cs="Times New Roman"/>
                <w:b/>
              </w:rPr>
            </w:pPr>
          </w:p>
          <w:p w14:paraId="0A87BC37" w14:textId="77777777" w:rsidR="00E9399F" w:rsidRDefault="00E9399F" w:rsidP="009F6A7C">
            <w:pPr>
              <w:jc w:val="center"/>
              <w:rPr>
                <w:rFonts w:ascii="Times New Roman" w:hAnsi="Times New Roman" w:cs="Times New Roman"/>
                <w:b/>
              </w:rPr>
            </w:pPr>
          </w:p>
          <w:p w14:paraId="4985BE34" w14:textId="77777777" w:rsidR="00E9399F" w:rsidRDefault="00E9399F" w:rsidP="009F6A7C">
            <w:pPr>
              <w:jc w:val="center"/>
              <w:rPr>
                <w:rFonts w:ascii="Times New Roman" w:hAnsi="Times New Roman" w:cs="Times New Roman"/>
                <w:b/>
              </w:rPr>
            </w:pPr>
          </w:p>
          <w:p w14:paraId="3DCF5C82" w14:textId="77777777" w:rsidR="00E9399F" w:rsidRDefault="00E9399F" w:rsidP="009F6A7C">
            <w:pPr>
              <w:jc w:val="center"/>
              <w:rPr>
                <w:rFonts w:ascii="Times New Roman" w:hAnsi="Times New Roman" w:cs="Times New Roman"/>
                <w:b/>
              </w:rPr>
            </w:pPr>
          </w:p>
          <w:p w14:paraId="041C26E1" w14:textId="77777777" w:rsidR="00E9399F" w:rsidRDefault="00E9399F" w:rsidP="009F6A7C">
            <w:pPr>
              <w:jc w:val="center"/>
              <w:rPr>
                <w:rFonts w:ascii="Times New Roman" w:hAnsi="Times New Roman" w:cs="Times New Roman"/>
                <w:b/>
              </w:rPr>
            </w:pPr>
          </w:p>
          <w:p w14:paraId="3ADC2613" w14:textId="77777777" w:rsidR="00E9399F" w:rsidRDefault="00E9399F" w:rsidP="009F6A7C">
            <w:pPr>
              <w:jc w:val="center"/>
              <w:rPr>
                <w:rFonts w:ascii="Times New Roman" w:hAnsi="Times New Roman" w:cs="Times New Roman"/>
                <w:b/>
              </w:rPr>
            </w:pPr>
          </w:p>
          <w:p w14:paraId="5E2ADF71" w14:textId="77777777" w:rsidR="00E9399F" w:rsidRDefault="00E9399F" w:rsidP="009F6A7C">
            <w:pPr>
              <w:jc w:val="center"/>
              <w:rPr>
                <w:rFonts w:ascii="Times New Roman" w:hAnsi="Times New Roman" w:cs="Times New Roman"/>
                <w:b/>
              </w:rPr>
            </w:pPr>
          </w:p>
          <w:p w14:paraId="5BAE70F3" w14:textId="77777777" w:rsidR="00E9399F" w:rsidRDefault="00E9399F" w:rsidP="009F6A7C">
            <w:pPr>
              <w:jc w:val="center"/>
              <w:rPr>
                <w:rFonts w:ascii="Times New Roman" w:hAnsi="Times New Roman" w:cs="Times New Roman"/>
                <w:b/>
              </w:rPr>
            </w:pPr>
          </w:p>
          <w:p w14:paraId="246C69C4" w14:textId="77777777" w:rsidR="00E9399F" w:rsidRDefault="00E9399F" w:rsidP="009F6A7C">
            <w:pPr>
              <w:jc w:val="center"/>
              <w:rPr>
                <w:rFonts w:ascii="Times New Roman" w:hAnsi="Times New Roman" w:cs="Times New Roman"/>
                <w:b/>
              </w:rPr>
            </w:pPr>
          </w:p>
          <w:p w14:paraId="343A234E" w14:textId="77777777" w:rsidR="00E9399F" w:rsidRDefault="00E9399F" w:rsidP="009F6A7C">
            <w:pPr>
              <w:jc w:val="center"/>
              <w:rPr>
                <w:rFonts w:ascii="Times New Roman" w:hAnsi="Times New Roman" w:cs="Times New Roman"/>
                <w:b/>
              </w:rPr>
            </w:pPr>
          </w:p>
          <w:p w14:paraId="1DA65EAF" w14:textId="77777777" w:rsidR="00E9399F" w:rsidRDefault="00E9399F" w:rsidP="009F6A7C">
            <w:pPr>
              <w:jc w:val="center"/>
              <w:rPr>
                <w:rFonts w:ascii="Times New Roman" w:hAnsi="Times New Roman" w:cs="Times New Roman"/>
                <w:b/>
              </w:rPr>
            </w:pPr>
          </w:p>
          <w:p w14:paraId="7DC55B9D" w14:textId="77777777" w:rsidR="00E9399F" w:rsidRDefault="00E9399F" w:rsidP="009F6A7C">
            <w:pPr>
              <w:jc w:val="center"/>
              <w:rPr>
                <w:rFonts w:ascii="Times New Roman" w:hAnsi="Times New Roman" w:cs="Times New Roman"/>
                <w:b/>
              </w:rPr>
            </w:pPr>
          </w:p>
          <w:p w14:paraId="3BDBFBAB" w14:textId="77777777" w:rsidR="00E9399F" w:rsidRDefault="00E9399F" w:rsidP="009F6A7C">
            <w:pPr>
              <w:jc w:val="center"/>
              <w:rPr>
                <w:rFonts w:ascii="Times New Roman" w:hAnsi="Times New Roman" w:cs="Times New Roman"/>
                <w:b/>
              </w:rPr>
            </w:pPr>
          </w:p>
          <w:p w14:paraId="58F27084" w14:textId="77777777" w:rsidR="00E9399F" w:rsidRDefault="00E9399F" w:rsidP="009F6A7C">
            <w:pPr>
              <w:jc w:val="center"/>
              <w:rPr>
                <w:rFonts w:ascii="Times New Roman" w:hAnsi="Times New Roman" w:cs="Times New Roman"/>
                <w:b/>
              </w:rPr>
            </w:pPr>
          </w:p>
          <w:p w14:paraId="31D30BED" w14:textId="77777777" w:rsidR="00E9399F" w:rsidRDefault="00E9399F" w:rsidP="009F6A7C">
            <w:pPr>
              <w:jc w:val="center"/>
              <w:rPr>
                <w:rFonts w:ascii="Times New Roman" w:hAnsi="Times New Roman" w:cs="Times New Roman"/>
                <w:b/>
              </w:rPr>
            </w:pPr>
          </w:p>
          <w:p w14:paraId="498ED573" w14:textId="77777777" w:rsidR="00E9399F" w:rsidRDefault="00E9399F" w:rsidP="009F6A7C">
            <w:pPr>
              <w:jc w:val="center"/>
              <w:rPr>
                <w:rFonts w:ascii="Times New Roman" w:hAnsi="Times New Roman" w:cs="Times New Roman"/>
                <w:b/>
              </w:rPr>
            </w:pPr>
          </w:p>
          <w:p w14:paraId="0BEC9932" w14:textId="77777777" w:rsidR="00E9399F" w:rsidRDefault="00E9399F" w:rsidP="009F6A7C">
            <w:pPr>
              <w:jc w:val="center"/>
              <w:rPr>
                <w:rFonts w:ascii="Times New Roman" w:hAnsi="Times New Roman" w:cs="Times New Roman"/>
                <w:b/>
              </w:rPr>
            </w:pPr>
          </w:p>
          <w:p w14:paraId="202162C5" w14:textId="77777777" w:rsidR="00E9399F" w:rsidRDefault="00E9399F" w:rsidP="009F6A7C">
            <w:pPr>
              <w:jc w:val="center"/>
              <w:rPr>
                <w:rFonts w:ascii="Times New Roman" w:hAnsi="Times New Roman" w:cs="Times New Roman"/>
                <w:b/>
              </w:rPr>
            </w:pPr>
          </w:p>
          <w:p w14:paraId="4078A479" w14:textId="77777777" w:rsidR="00E9399F" w:rsidRDefault="00E9399F" w:rsidP="009F6A7C">
            <w:pPr>
              <w:jc w:val="center"/>
              <w:rPr>
                <w:rFonts w:ascii="Times New Roman" w:hAnsi="Times New Roman" w:cs="Times New Roman"/>
                <w:b/>
              </w:rPr>
            </w:pPr>
          </w:p>
          <w:p w14:paraId="1875EE10" w14:textId="77777777" w:rsidR="00E9399F" w:rsidRDefault="00E9399F" w:rsidP="009F6A7C">
            <w:pPr>
              <w:jc w:val="center"/>
              <w:rPr>
                <w:rFonts w:ascii="Times New Roman" w:hAnsi="Times New Roman" w:cs="Times New Roman"/>
                <w:b/>
              </w:rPr>
            </w:pPr>
          </w:p>
          <w:p w14:paraId="067AC5D5" w14:textId="77777777" w:rsidR="00E9399F" w:rsidRDefault="00E9399F" w:rsidP="009F6A7C">
            <w:pPr>
              <w:jc w:val="center"/>
              <w:rPr>
                <w:rFonts w:ascii="Times New Roman" w:hAnsi="Times New Roman" w:cs="Times New Roman"/>
                <w:b/>
              </w:rPr>
            </w:pPr>
          </w:p>
          <w:p w14:paraId="4E5C39DA" w14:textId="77777777" w:rsidR="00E9399F" w:rsidRDefault="00E9399F" w:rsidP="009F6A7C">
            <w:pPr>
              <w:jc w:val="center"/>
              <w:rPr>
                <w:rFonts w:ascii="Times New Roman" w:hAnsi="Times New Roman" w:cs="Times New Roman"/>
                <w:b/>
              </w:rPr>
            </w:pPr>
          </w:p>
          <w:p w14:paraId="5FCD7D33" w14:textId="77777777" w:rsidR="00E9399F" w:rsidRDefault="00E9399F" w:rsidP="009F6A7C">
            <w:pPr>
              <w:jc w:val="center"/>
              <w:rPr>
                <w:rFonts w:ascii="Times New Roman" w:hAnsi="Times New Roman" w:cs="Times New Roman"/>
                <w:b/>
              </w:rPr>
            </w:pPr>
          </w:p>
          <w:p w14:paraId="2E0BC55F" w14:textId="77777777" w:rsidR="00E9399F" w:rsidRDefault="00E9399F" w:rsidP="009F6A7C">
            <w:pPr>
              <w:jc w:val="center"/>
              <w:rPr>
                <w:rFonts w:ascii="Times New Roman" w:hAnsi="Times New Roman" w:cs="Times New Roman"/>
                <w:b/>
              </w:rPr>
            </w:pPr>
          </w:p>
          <w:p w14:paraId="4AD5C586" w14:textId="77777777" w:rsidR="00E9399F" w:rsidRDefault="00E9399F" w:rsidP="009F6A7C">
            <w:pPr>
              <w:jc w:val="center"/>
              <w:rPr>
                <w:rFonts w:ascii="Times New Roman" w:hAnsi="Times New Roman" w:cs="Times New Roman"/>
                <w:b/>
              </w:rPr>
            </w:pPr>
          </w:p>
          <w:p w14:paraId="69325D4C" w14:textId="77777777" w:rsidR="00E9399F" w:rsidRDefault="00E9399F" w:rsidP="009F6A7C">
            <w:pPr>
              <w:jc w:val="center"/>
              <w:rPr>
                <w:rFonts w:ascii="Times New Roman" w:hAnsi="Times New Roman" w:cs="Times New Roman"/>
                <w:b/>
              </w:rPr>
            </w:pPr>
          </w:p>
          <w:p w14:paraId="37AF6A1F" w14:textId="77777777" w:rsidR="00E9399F" w:rsidRDefault="00E9399F" w:rsidP="009F6A7C">
            <w:pPr>
              <w:jc w:val="center"/>
              <w:rPr>
                <w:rFonts w:ascii="Times New Roman" w:hAnsi="Times New Roman" w:cs="Times New Roman"/>
                <w:b/>
              </w:rPr>
            </w:pPr>
          </w:p>
          <w:p w14:paraId="56EC2F04" w14:textId="77777777" w:rsidR="00E9399F" w:rsidRDefault="00E9399F" w:rsidP="009F6A7C">
            <w:pPr>
              <w:jc w:val="center"/>
              <w:rPr>
                <w:rFonts w:ascii="Times New Roman" w:hAnsi="Times New Roman" w:cs="Times New Roman"/>
                <w:b/>
              </w:rPr>
            </w:pPr>
          </w:p>
          <w:p w14:paraId="1F1966EF" w14:textId="77777777" w:rsidR="00E9399F" w:rsidRDefault="00E9399F" w:rsidP="009F6A7C">
            <w:pPr>
              <w:jc w:val="center"/>
              <w:rPr>
                <w:rFonts w:ascii="Times New Roman" w:hAnsi="Times New Roman" w:cs="Times New Roman"/>
                <w:b/>
              </w:rPr>
            </w:pPr>
          </w:p>
          <w:p w14:paraId="78BCB588" w14:textId="77777777" w:rsidR="00E9399F" w:rsidRDefault="00E9399F" w:rsidP="009F6A7C">
            <w:pPr>
              <w:jc w:val="center"/>
              <w:rPr>
                <w:rFonts w:ascii="Times New Roman" w:hAnsi="Times New Roman" w:cs="Times New Roman"/>
                <w:b/>
              </w:rPr>
            </w:pPr>
          </w:p>
          <w:p w14:paraId="139DCA9C" w14:textId="77777777" w:rsidR="00E9399F" w:rsidRDefault="00E9399F" w:rsidP="009F6A7C">
            <w:pPr>
              <w:jc w:val="center"/>
              <w:rPr>
                <w:rFonts w:ascii="Times New Roman" w:hAnsi="Times New Roman" w:cs="Times New Roman"/>
                <w:b/>
              </w:rPr>
            </w:pPr>
          </w:p>
          <w:p w14:paraId="7102753F" w14:textId="77777777" w:rsidR="00E9399F" w:rsidRDefault="00E9399F" w:rsidP="009F6A7C">
            <w:pPr>
              <w:jc w:val="center"/>
              <w:rPr>
                <w:rFonts w:ascii="Times New Roman" w:hAnsi="Times New Roman" w:cs="Times New Roman"/>
                <w:b/>
              </w:rPr>
            </w:pPr>
          </w:p>
          <w:p w14:paraId="18FC5FC4" w14:textId="77777777" w:rsidR="00E9399F" w:rsidRDefault="00E9399F" w:rsidP="009F6A7C">
            <w:pPr>
              <w:jc w:val="center"/>
              <w:rPr>
                <w:rFonts w:ascii="Times New Roman" w:hAnsi="Times New Roman" w:cs="Times New Roman"/>
                <w:b/>
              </w:rPr>
            </w:pPr>
          </w:p>
          <w:p w14:paraId="0BCF0A15" w14:textId="77777777" w:rsidR="00E9399F" w:rsidRDefault="00E9399F" w:rsidP="009F6A7C">
            <w:pPr>
              <w:jc w:val="center"/>
              <w:rPr>
                <w:rFonts w:ascii="Times New Roman" w:hAnsi="Times New Roman" w:cs="Times New Roman"/>
                <w:b/>
              </w:rPr>
            </w:pPr>
          </w:p>
          <w:p w14:paraId="70027FF9" w14:textId="77777777" w:rsidR="00E9399F" w:rsidRDefault="00E9399F" w:rsidP="009F6A7C">
            <w:pPr>
              <w:jc w:val="center"/>
              <w:rPr>
                <w:rFonts w:ascii="Times New Roman" w:hAnsi="Times New Roman" w:cs="Times New Roman"/>
                <w:b/>
              </w:rPr>
            </w:pPr>
          </w:p>
          <w:p w14:paraId="7D316125" w14:textId="77777777" w:rsidR="00E9399F" w:rsidRDefault="00E9399F" w:rsidP="009F6A7C">
            <w:pPr>
              <w:jc w:val="center"/>
              <w:rPr>
                <w:rFonts w:ascii="Times New Roman" w:hAnsi="Times New Roman" w:cs="Times New Roman"/>
                <w:b/>
              </w:rPr>
            </w:pPr>
          </w:p>
          <w:p w14:paraId="4E037500" w14:textId="77777777" w:rsidR="00E9399F" w:rsidRDefault="00E9399F" w:rsidP="009F6A7C">
            <w:pPr>
              <w:jc w:val="center"/>
              <w:rPr>
                <w:rFonts w:ascii="Times New Roman" w:hAnsi="Times New Roman" w:cs="Times New Roman"/>
                <w:b/>
              </w:rPr>
            </w:pPr>
          </w:p>
          <w:p w14:paraId="6FE95E7E" w14:textId="77777777" w:rsidR="00E9399F" w:rsidRDefault="00E9399F" w:rsidP="009F6A7C">
            <w:pPr>
              <w:jc w:val="center"/>
              <w:rPr>
                <w:rFonts w:ascii="Times New Roman" w:hAnsi="Times New Roman" w:cs="Times New Roman"/>
                <w:b/>
              </w:rPr>
            </w:pPr>
          </w:p>
          <w:p w14:paraId="7778457C" w14:textId="77777777" w:rsidR="00E9399F" w:rsidRDefault="00E9399F" w:rsidP="009F6A7C">
            <w:pPr>
              <w:jc w:val="center"/>
              <w:rPr>
                <w:rFonts w:ascii="Times New Roman" w:hAnsi="Times New Roman" w:cs="Times New Roman"/>
                <w:b/>
              </w:rPr>
            </w:pPr>
          </w:p>
          <w:p w14:paraId="36F32F1B" w14:textId="77777777" w:rsidR="00E9399F" w:rsidRDefault="00E9399F" w:rsidP="009F6A7C">
            <w:pPr>
              <w:jc w:val="center"/>
              <w:rPr>
                <w:rFonts w:ascii="Times New Roman" w:hAnsi="Times New Roman" w:cs="Times New Roman"/>
                <w:b/>
              </w:rPr>
            </w:pPr>
          </w:p>
          <w:p w14:paraId="3259E4EF" w14:textId="77777777" w:rsidR="00E9399F" w:rsidRDefault="00E9399F" w:rsidP="009F6A7C">
            <w:pPr>
              <w:jc w:val="center"/>
              <w:rPr>
                <w:rFonts w:ascii="Times New Roman" w:hAnsi="Times New Roman" w:cs="Times New Roman"/>
                <w:b/>
              </w:rPr>
            </w:pPr>
          </w:p>
          <w:p w14:paraId="35CFFEC0" w14:textId="77777777" w:rsidR="00E9399F" w:rsidRDefault="00E9399F" w:rsidP="009F6A7C">
            <w:pPr>
              <w:jc w:val="center"/>
              <w:rPr>
                <w:rFonts w:ascii="Times New Roman" w:hAnsi="Times New Roman" w:cs="Times New Roman"/>
                <w:b/>
              </w:rPr>
            </w:pPr>
          </w:p>
          <w:p w14:paraId="77FE4008" w14:textId="77777777" w:rsidR="00E9399F" w:rsidRDefault="00E9399F" w:rsidP="009F6A7C">
            <w:pPr>
              <w:jc w:val="center"/>
              <w:rPr>
                <w:rFonts w:ascii="Times New Roman" w:hAnsi="Times New Roman" w:cs="Times New Roman"/>
                <w:b/>
              </w:rPr>
            </w:pPr>
          </w:p>
          <w:p w14:paraId="372D2506" w14:textId="77777777" w:rsidR="00E9399F" w:rsidRDefault="00E9399F" w:rsidP="009F6A7C">
            <w:pPr>
              <w:jc w:val="center"/>
              <w:rPr>
                <w:rFonts w:ascii="Times New Roman" w:hAnsi="Times New Roman" w:cs="Times New Roman"/>
                <w:b/>
              </w:rPr>
            </w:pPr>
          </w:p>
          <w:p w14:paraId="3C355425" w14:textId="77777777" w:rsidR="00E9399F" w:rsidRDefault="00E9399F" w:rsidP="009F6A7C">
            <w:pPr>
              <w:jc w:val="center"/>
              <w:rPr>
                <w:rFonts w:ascii="Times New Roman" w:hAnsi="Times New Roman" w:cs="Times New Roman"/>
                <w:b/>
              </w:rPr>
            </w:pPr>
          </w:p>
          <w:p w14:paraId="792C28EA" w14:textId="77777777" w:rsidR="00E9399F" w:rsidRDefault="00E9399F" w:rsidP="009F6A7C">
            <w:pPr>
              <w:jc w:val="center"/>
              <w:rPr>
                <w:rFonts w:ascii="Times New Roman" w:hAnsi="Times New Roman" w:cs="Times New Roman"/>
                <w:b/>
              </w:rPr>
            </w:pPr>
          </w:p>
          <w:p w14:paraId="34EDEB3A" w14:textId="77777777" w:rsidR="00E9399F" w:rsidRDefault="00E9399F" w:rsidP="009F6A7C">
            <w:pPr>
              <w:jc w:val="center"/>
              <w:rPr>
                <w:rFonts w:ascii="Times New Roman" w:hAnsi="Times New Roman" w:cs="Times New Roman"/>
                <w:b/>
              </w:rPr>
            </w:pPr>
          </w:p>
          <w:p w14:paraId="2A9B318E" w14:textId="77777777" w:rsidR="00E9399F" w:rsidRDefault="00E9399F" w:rsidP="009F6A7C">
            <w:pPr>
              <w:jc w:val="center"/>
              <w:rPr>
                <w:rFonts w:ascii="Times New Roman" w:hAnsi="Times New Roman" w:cs="Times New Roman"/>
                <w:b/>
              </w:rPr>
            </w:pPr>
          </w:p>
          <w:p w14:paraId="1DC2F985" w14:textId="77777777" w:rsidR="00E9399F" w:rsidRDefault="00E9399F" w:rsidP="009F6A7C">
            <w:pPr>
              <w:jc w:val="center"/>
              <w:rPr>
                <w:rFonts w:ascii="Times New Roman" w:hAnsi="Times New Roman" w:cs="Times New Roman"/>
                <w:b/>
              </w:rPr>
            </w:pPr>
          </w:p>
          <w:p w14:paraId="69DB219B" w14:textId="77777777" w:rsidR="00E9399F" w:rsidRDefault="00E9399F" w:rsidP="009F6A7C">
            <w:pPr>
              <w:jc w:val="center"/>
              <w:rPr>
                <w:rFonts w:ascii="Times New Roman" w:hAnsi="Times New Roman" w:cs="Times New Roman"/>
                <w:b/>
              </w:rPr>
            </w:pPr>
          </w:p>
          <w:p w14:paraId="5B245033" w14:textId="77777777" w:rsidR="00E9399F" w:rsidRDefault="00E9399F" w:rsidP="009F6A7C">
            <w:pPr>
              <w:jc w:val="center"/>
              <w:rPr>
                <w:rFonts w:ascii="Times New Roman" w:hAnsi="Times New Roman" w:cs="Times New Roman"/>
                <w:b/>
              </w:rPr>
            </w:pPr>
          </w:p>
          <w:p w14:paraId="0E45F61F" w14:textId="77777777" w:rsidR="00E9399F" w:rsidRDefault="00E9399F" w:rsidP="009F6A7C">
            <w:pPr>
              <w:jc w:val="center"/>
              <w:rPr>
                <w:rFonts w:ascii="Times New Roman" w:hAnsi="Times New Roman" w:cs="Times New Roman"/>
                <w:b/>
              </w:rPr>
            </w:pPr>
          </w:p>
          <w:p w14:paraId="6920A1AF" w14:textId="77777777" w:rsidR="00E9399F" w:rsidRDefault="00E9399F" w:rsidP="009F6A7C">
            <w:pPr>
              <w:jc w:val="center"/>
              <w:rPr>
                <w:rFonts w:ascii="Times New Roman" w:hAnsi="Times New Roman" w:cs="Times New Roman"/>
                <w:b/>
              </w:rPr>
            </w:pPr>
          </w:p>
          <w:p w14:paraId="0834064F" w14:textId="77777777" w:rsidR="00E9399F" w:rsidRDefault="00E9399F" w:rsidP="009F6A7C">
            <w:pPr>
              <w:jc w:val="center"/>
              <w:rPr>
                <w:rFonts w:ascii="Times New Roman" w:hAnsi="Times New Roman" w:cs="Times New Roman"/>
                <w:b/>
              </w:rPr>
            </w:pPr>
          </w:p>
          <w:p w14:paraId="6BC03C82" w14:textId="77777777" w:rsidR="00E9399F" w:rsidRDefault="00E9399F" w:rsidP="009F6A7C">
            <w:pPr>
              <w:jc w:val="center"/>
              <w:rPr>
                <w:rFonts w:ascii="Times New Roman" w:hAnsi="Times New Roman" w:cs="Times New Roman"/>
                <w:b/>
              </w:rPr>
            </w:pPr>
          </w:p>
          <w:p w14:paraId="0F1CDEAE" w14:textId="77777777" w:rsidR="00E9399F" w:rsidRDefault="00E9399F" w:rsidP="009F6A7C">
            <w:pPr>
              <w:jc w:val="center"/>
              <w:rPr>
                <w:rFonts w:ascii="Times New Roman" w:hAnsi="Times New Roman" w:cs="Times New Roman"/>
                <w:b/>
              </w:rPr>
            </w:pPr>
          </w:p>
          <w:p w14:paraId="08319920" w14:textId="77777777" w:rsidR="00E9399F" w:rsidRDefault="00E9399F" w:rsidP="009F6A7C">
            <w:pPr>
              <w:jc w:val="center"/>
              <w:rPr>
                <w:rFonts w:ascii="Times New Roman" w:hAnsi="Times New Roman" w:cs="Times New Roman"/>
                <w:b/>
              </w:rPr>
            </w:pPr>
          </w:p>
          <w:p w14:paraId="3A93F8FE" w14:textId="77777777" w:rsidR="00E9399F" w:rsidRDefault="00E9399F" w:rsidP="009F6A7C">
            <w:pPr>
              <w:jc w:val="center"/>
              <w:rPr>
                <w:rFonts w:ascii="Times New Roman" w:hAnsi="Times New Roman" w:cs="Times New Roman"/>
                <w:b/>
              </w:rPr>
            </w:pPr>
          </w:p>
          <w:p w14:paraId="4E727124" w14:textId="77777777" w:rsidR="00E9399F" w:rsidRDefault="00E9399F" w:rsidP="009F6A7C">
            <w:pPr>
              <w:jc w:val="center"/>
              <w:rPr>
                <w:rFonts w:ascii="Times New Roman" w:hAnsi="Times New Roman" w:cs="Times New Roman"/>
                <w:b/>
              </w:rPr>
            </w:pPr>
          </w:p>
          <w:p w14:paraId="08BF99E5" w14:textId="77777777" w:rsidR="00E9399F" w:rsidRDefault="00E9399F" w:rsidP="009F6A7C">
            <w:pPr>
              <w:jc w:val="center"/>
              <w:rPr>
                <w:rFonts w:ascii="Times New Roman" w:hAnsi="Times New Roman" w:cs="Times New Roman"/>
                <w:b/>
              </w:rPr>
            </w:pPr>
          </w:p>
          <w:p w14:paraId="6E231335" w14:textId="77777777" w:rsidR="00E9399F" w:rsidRDefault="00E9399F" w:rsidP="009F6A7C">
            <w:pPr>
              <w:jc w:val="center"/>
              <w:rPr>
                <w:rFonts w:ascii="Times New Roman" w:hAnsi="Times New Roman" w:cs="Times New Roman"/>
                <w:b/>
              </w:rPr>
            </w:pPr>
          </w:p>
          <w:p w14:paraId="150BC08D" w14:textId="77777777" w:rsidR="00E9399F" w:rsidRDefault="00E9399F" w:rsidP="009F6A7C">
            <w:pPr>
              <w:jc w:val="center"/>
              <w:rPr>
                <w:rFonts w:ascii="Times New Roman" w:hAnsi="Times New Roman" w:cs="Times New Roman"/>
                <w:b/>
              </w:rPr>
            </w:pPr>
          </w:p>
          <w:p w14:paraId="727E1F2F" w14:textId="77777777" w:rsidR="00E9399F" w:rsidRDefault="00E9399F" w:rsidP="009F6A7C">
            <w:pPr>
              <w:jc w:val="center"/>
              <w:rPr>
                <w:rFonts w:ascii="Times New Roman" w:hAnsi="Times New Roman" w:cs="Times New Roman"/>
                <w:b/>
              </w:rPr>
            </w:pPr>
          </w:p>
          <w:p w14:paraId="0B166C22" w14:textId="77777777" w:rsidR="00E9399F" w:rsidRDefault="00E9399F" w:rsidP="009F6A7C">
            <w:pPr>
              <w:jc w:val="center"/>
              <w:rPr>
                <w:rFonts w:ascii="Times New Roman" w:hAnsi="Times New Roman" w:cs="Times New Roman"/>
                <w:b/>
              </w:rPr>
            </w:pPr>
          </w:p>
          <w:p w14:paraId="6C8091A6" w14:textId="77777777" w:rsidR="00E9399F" w:rsidRDefault="00E9399F" w:rsidP="009F6A7C">
            <w:pPr>
              <w:jc w:val="center"/>
              <w:rPr>
                <w:rFonts w:ascii="Times New Roman" w:hAnsi="Times New Roman" w:cs="Times New Roman"/>
                <w:b/>
              </w:rPr>
            </w:pPr>
          </w:p>
          <w:p w14:paraId="603E9BB3" w14:textId="77777777" w:rsidR="00E9399F" w:rsidRDefault="00E9399F" w:rsidP="009F6A7C">
            <w:pPr>
              <w:jc w:val="center"/>
              <w:rPr>
                <w:rFonts w:ascii="Times New Roman" w:hAnsi="Times New Roman" w:cs="Times New Roman"/>
                <w:b/>
              </w:rPr>
            </w:pPr>
          </w:p>
          <w:p w14:paraId="4BF556F7" w14:textId="77777777" w:rsidR="00E9399F" w:rsidRDefault="00E9399F" w:rsidP="009F6A7C">
            <w:pPr>
              <w:jc w:val="center"/>
              <w:rPr>
                <w:rFonts w:ascii="Times New Roman" w:hAnsi="Times New Roman" w:cs="Times New Roman"/>
                <w:b/>
              </w:rPr>
            </w:pPr>
          </w:p>
          <w:p w14:paraId="518B5D71" w14:textId="77777777" w:rsidR="00E9399F" w:rsidRDefault="00E9399F" w:rsidP="009F6A7C">
            <w:pPr>
              <w:jc w:val="center"/>
              <w:rPr>
                <w:rFonts w:ascii="Times New Roman" w:hAnsi="Times New Roman" w:cs="Times New Roman"/>
                <w:b/>
              </w:rPr>
            </w:pPr>
          </w:p>
          <w:p w14:paraId="30522C25" w14:textId="77777777" w:rsidR="00E9399F" w:rsidRDefault="00E9399F" w:rsidP="009F6A7C">
            <w:pPr>
              <w:jc w:val="center"/>
              <w:rPr>
                <w:rFonts w:ascii="Times New Roman" w:hAnsi="Times New Roman" w:cs="Times New Roman"/>
                <w:b/>
              </w:rPr>
            </w:pPr>
          </w:p>
          <w:p w14:paraId="187D5315" w14:textId="77777777" w:rsidR="00E9399F" w:rsidRDefault="00E9399F" w:rsidP="009F6A7C">
            <w:pPr>
              <w:jc w:val="center"/>
              <w:rPr>
                <w:rFonts w:ascii="Times New Roman" w:hAnsi="Times New Roman" w:cs="Times New Roman"/>
                <w:b/>
              </w:rPr>
            </w:pPr>
          </w:p>
          <w:p w14:paraId="7C47C8D7" w14:textId="77777777" w:rsidR="00E9399F" w:rsidRDefault="00E9399F" w:rsidP="009F6A7C">
            <w:pPr>
              <w:jc w:val="center"/>
              <w:rPr>
                <w:rFonts w:ascii="Times New Roman" w:hAnsi="Times New Roman" w:cs="Times New Roman"/>
                <w:b/>
              </w:rPr>
            </w:pPr>
          </w:p>
          <w:p w14:paraId="7D63D6A6" w14:textId="77777777" w:rsidR="00E9399F" w:rsidRDefault="00E9399F" w:rsidP="009F6A7C">
            <w:pPr>
              <w:jc w:val="center"/>
              <w:rPr>
                <w:rFonts w:ascii="Times New Roman" w:hAnsi="Times New Roman" w:cs="Times New Roman"/>
                <w:b/>
              </w:rPr>
            </w:pPr>
          </w:p>
          <w:p w14:paraId="6B134112" w14:textId="77777777" w:rsidR="00E9399F" w:rsidRDefault="00E9399F" w:rsidP="009F6A7C">
            <w:pPr>
              <w:jc w:val="center"/>
              <w:rPr>
                <w:rFonts w:ascii="Times New Roman" w:hAnsi="Times New Roman" w:cs="Times New Roman"/>
                <w:b/>
              </w:rPr>
            </w:pPr>
          </w:p>
          <w:p w14:paraId="0911240E" w14:textId="77777777" w:rsidR="00E9399F" w:rsidRDefault="00E9399F" w:rsidP="009F6A7C">
            <w:pPr>
              <w:jc w:val="center"/>
              <w:rPr>
                <w:rFonts w:ascii="Times New Roman" w:hAnsi="Times New Roman" w:cs="Times New Roman"/>
                <w:b/>
              </w:rPr>
            </w:pPr>
          </w:p>
          <w:p w14:paraId="43A2E82F" w14:textId="77777777" w:rsidR="00E9399F" w:rsidRDefault="00E9399F" w:rsidP="009F6A7C">
            <w:pPr>
              <w:jc w:val="center"/>
              <w:rPr>
                <w:rFonts w:ascii="Times New Roman" w:hAnsi="Times New Roman" w:cs="Times New Roman"/>
                <w:b/>
              </w:rPr>
            </w:pPr>
          </w:p>
          <w:p w14:paraId="5C63AAD6" w14:textId="77777777" w:rsidR="00E9399F" w:rsidRDefault="00E9399F" w:rsidP="009F6A7C">
            <w:pPr>
              <w:jc w:val="center"/>
              <w:rPr>
                <w:rFonts w:ascii="Times New Roman" w:hAnsi="Times New Roman" w:cs="Times New Roman"/>
                <w:b/>
              </w:rPr>
            </w:pPr>
          </w:p>
          <w:p w14:paraId="1A97791D" w14:textId="77777777" w:rsidR="00E9399F" w:rsidRDefault="00E9399F" w:rsidP="009F6A7C">
            <w:pPr>
              <w:jc w:val="center"/>
              <w:rPr>
                <w:rFonts w:ascii="Times New Roman" w:hAnsi="Times New Roman" w:cs="Times New Roman"/>
                <w:b/>
              </w:rPr>
            </w:pPr>
          </w:p>
          <w:p w14:paraId="75D0902C" w14:textId="77777777" w:rsidR="00E9399F" w:rsidRDefault="00E9399F" w:rsidP="009F6A7C">
            <w:pPr>
              <w:jc w:val="center"/>
              <w:rPr>
                <w:rFonts w:ascii="Times New Roman" w:hAnsi="Times New Roman" w:cs="Times New Roman"/>
                <w:b/>
              </w:rPr>
            </w:pPr>
          </w:p>
          <w:p w14:paraId="4141344F" w14:textId="77777777" w:rsidR="00E9399F" w:rsidRDefault="00E9399F" w:rsidP="009F6A7C">
            <w:pPr>
              <w:jc w:val="center"/>
              <w:rPr>
                <w:rFonts w:ascii="Times New Roman" w:hAnsi="Times New Roman" w:cs="Times New Roman"/>
                <w:b/>
              </w:rPr>
            </w:pPr>
          </w:p>
          <w:p w14:paraId="4AB50DF3" w14:textId="77777777" w:rsidR="00E9399F" w:rsidRDefault="00E9399F" w:rsidP="009F6A7C">
            <w:pPr>
              <w:jc w:val="center"/>
              <w:rPr>
                <w:rFonts w:ascii="Times New Roman" w:hAnsi="Times New Roman" w:cs="Times New Roman"/>
                <w:b/>
              </w:rPr>
            </w:pPr>
          </w:p>
          <w:p w14:paraId="50DDC46F" w14:textId="77777777" w:rsidR="00E9399F" w:rsidRDefault="00E9399F" w:rsidP="009F6A7C">
            <w:pPr>
              <w:jc w:val="center"/>
              <w:rPr>
                <w:rFonts w:ascii="Times New Roman" w:hAnsi="Times New Roman" w:cs="Times New Roman"/>
                <w:b/>
              </w:rPr>
            </w:pPr>
          </w:p>
          <w:p w14:paraId="49154C27" w14:textId="77777777" w:rsidR="00E9399F" w:rsidRDefault="00E9399F" w:rsidP="009F6A7C">
            <w:pPr>
              <w:jc w:val="center"/>
              <w:rPr>
                <w:rFonts w:ascii="Times New Roman" w:hAnsi="Times New Roman" w:cs="Times New Roman"/>
                <w:b/>
              </w:rPr>
            </w:pPr>
          </w:p>
          <w:p w14:paraId="08125DA4" w14:textId="77777777" w:rsidR="00E9399F" w:rsidRDefault="00E9399F" w:rsidP="009F6A7C">
            <w:pPr>
              <w:jc w:val="center"/>
              <w:rPr>
                <w:rFonts w:ascii="Times New Roman" w:hAnsi="Times New Roman" w:cs="Times New Roman"/>
                <w:b/>
              </w:rPr>
            </w:pPr>
          </w:p>
          <w:p w14:paraId="48B07553" w14:textId="77777777" w:rsidR="00E9399F" w:rsidRDefault="00E9399F" w:rsidP="009F6A7C">
            <w:pPr>
              <w:jc w:val="center"/>
              <w:rPr>
                <w:rFonts w:ascii="Times New Roman" w:hAnsi="Times New Roman" w:cs="Times New Roman"/>
                <w:b/>
              </w:rPr>
            </w:pPr>
          </w:p>
          <w:p w14:paraId="5AE2A463" w14:textId="77777777" w:rsidR="00E9399F" w:rsidRDefault="00E9399F" w:rsidP="009F6A7C">
            <w:pPr>
              <w:jc w:val="center"/>
              <w:rPr>
                <w:rFonts w:ascii="Times New Roman" w:hAnsi="Times New Roman" w:cs="Times New Roman"/>
                <w:b/>
              </w:rPr>
            </w:pPr>
          </w:p>
          <w:p w14:paraId="1FB3140A" w14:textId="77777777" w:rsidR="00E9399F" w:rsidRDefault="00E9399F" w:rsidP="009F6A7C">
            <w:pPr>
              <w:jc w:val="center"/>
              <w:rPr>
                <w:rFonts w:ascii="Times New Roman" w:hAnsi="Times New Roman" w:cs="Times New Roman"/>
                <w:b/>
              </w:rPr>
            </w:pPr>
          </w:p>
          <w:p w14:paraId="11832F54" w14:textId="77777777" w:rsidR="00E9399F" w:rsidRDefault="00E9399F" w:rsidP="009F6A7C">
            <w:pPr>
              <w:jc w:val="center"/>
              <w:rPr>
                <w:rFonts w:ascii="Times New Roman" w:hAnsi="Times New Roman" w:cs="Times New Roman"/>
                <w:b/>
              </w:rPr>
            </w:pPr>
          </w:p>
          <w:p w14:paraId="5F7B077A" w14:textId="77777777" w:rsidR="00E9399F" w:rsidRDefault="00E9399F" w:rsidP="009F6A7C">
            <w:pPr>
              <w:jc w:val="center"/>
              <w:rPr>
                <w:rFonts w:ascii="Times New Roman" w:hAnsi="Times New Roman" w:cs="Times New Roman"/>
                <w:b/>
              </w:rPr>
            </w:pPr>
          </w:p>
          <w:p w14:paraId="1CBE26B4" w14:textId="77777777" w:rsidR="00E9399F" w:rsidRDefault="00E9399F" w:rsidP="009F6A7C">
            <w:pPr>
              <w:jc w:val="center"/>
              <w:rPr>
                <w:rFonts w:ascii="Times New Roman" w:hAnsi="Times New Roman" w:cs="Times New Roman"/>
                <w:b/>
              </w:rPr>
            </w:pPr>
          </w:p>
          <w:p w14:paraId="29B8A57A" w14:textId="77777777" w:rsidR="00E9399F" w:rsidRDefault="00E9399F" w:rsidP="009F6A7C">
            <w:pPr>
              <w:jc w:val="center"/>
              <w:rPr>
                <w:rFonts w:ascii="Times New Roman" w:hAnsi="Times New Roman" w:cs="Times New Roman"/>
                <w:b/>
              </w:rPr>
            </w:pPr>
          </w:p>
          <w:p w14:paraId="4110F666" w14:textId="77777777" w:rsidR="00E9399F" w:rsidRDefault="00E9399F" w:rsidP="009F6A7C">
            <w:pPr>
              <w:jc w:val="center"/>
              <w:rPr>
                <w:rFonts w:ascii="Times New Roman" w:hAnsi="Times New Roman" w:cs="Times New Roman"/>
                <w:b/>
              </w:rPr>
            </w:pPr>
          </w:p>
          <w:p w14:paraId="45297C78" w14:textId="77777777" w:rsidR="00E9399F" w:rsidRDefault="00E9399F" w:rsidP="009F6A7C">
            <w:pPr>
              <w:jc w:val="center"/>
              <w:rPr>
                <w:rFonts w:ascii="Times New Roman" w:hAnsi="Times New Roman" w:cs="Times New Roman"/>
                <w:b/>
              </w:rPr>
            </w:pPr>
          </w:p>
          <w:p w14:paraId="7C889FEC" w14:textId="77777777" w:rsidR="00E9399F" w:rsidRDefault="00E9399F" w:rsidP="009F6A7C">
            <w:pPr>
              <w:jc w:val="center"/>
              <w:rPr>
                <w:rFonts w:ascii="Times New Roman" w:hAnsi="Times New Roman" w:cs="Times New Roman"/>
                <w:b/>
              </w:rPr>
            </w:pPr>
          </w:p>
          <w:p w14:paraId="6E1EB59B" w14:textId="77777777" w:rsidR="00E9399F" w:rsidRDefault="00E9399F" w:rsidP="009F6A7C">
            <w:pPr>
              <w:jc w:val="center"/>
              <w:rPr>
                <w:rFonts w:ascii="Times New Roman" w:hAnsi="Times New Roman" w:cs="Times New Roman"/>
                <w:b/>
              </w:rPr>
            </w:pPr>
          </w:p>
          <w:p w14:paraId="02E51650" w14:textId="77777777" w:rsidR="00E9399F" w:rsidRDefault="00E9399F" w:rsidP="009F6A7C">
            <w:pPr>
              <w:jc w:val="center"/>
              <w:rPr>
                <w:rFonts w:ascii="Times New Roman" w:hAnsi="Times New Roman" w:cs="Times New Roman"/>
                <w:b/>
              </w:rPr>
            </w:pPr>
          </w:p>
          <w:p w14:paraId="6C41EDBB" w14:textId="77777777" w:rsidR="00E9399F" w:rsidRDefault="00E9399F" w:rsidP="009F6A7C">
            <w:pPr>
              <w:jc w:val="center"/>
              <w:rPr>
                <w:rFonts w:ascii="Times New Roman" w:hAnsi="Times New Roman" w:cs="Times New Roman"/>
                <w:b/>
              </w:rPr>
            </w:pPr>
          </w:p>
          <w:p w14:paraId="0B7FF729" w14:textId="77777777" w:rsidR="00E9399F" w:rsidRDefault="00E9399F" w:rsidP="009F6A7C">
            <w:pPr>
              <w:jc w:val="center"/>
              <w:rPr>
                <w:rFonts w:ascii="Times New Roman" w:hAnsi="Times New Roman" w:cs="Times New Roman"/>
                <w:b/>
              </w:rPr>
            </w:pPr>
          </w:p>
          <w:p w14:paraId="05CC2137" w14:textId="77777777" w:rsidR="00E9399F" w:rsidRDefault="00E9399F" w:rsidP="009F6A7C">
            <w:pPr>
              <w:jc w:val="center"/>
              <w:rPr>
                <w:rFonts w:ascii="Times New Roman" w:hAnsi="Times New Roman" w:cs="Times New Roman"/>
                <w:b/>
              </w:rPr>
            </w:pPr>
          </w:p>
          <w:p w14:paraId="6E033199" w14:textId="77777777" w:rsidR="00E9399F" w:rsidRDefault="00E9399F" w:rsidP="009F6A7C">
            <w:pPr>
              <w:jc w:val="center"/>
              <w:rPr>
                <w:rFonts w:ascii="Times New Roman" w:hAnsi="Times New Roman" w:cs="Times New Roman"/>
                <w:b/>
              </w:rPr>
            </w:pPr>
          </w:p>
          <w:p w14:paraId="124EF0BC" w14:textId="77777777" w:rsidR="00E9399F" w:rsidRDefault="00E9399F" w:rsidP="009F6A7C">
            <w:pPr>
              <w:jc w:val="center"/>
              <w:rPr>
                <w:rFonts w:ascii="Times New Roman" w:hAnsi="Times New Roman" w:cs="Times New Roman"/>
                <w:b/>
              </w:rPr>
            </w:pPr>
          </w:p>
          <w:p w14:paraId="44A929AD" w14:textId="77777777" w:rsidR="00E9399F" w:rsidRDefault="00E9399F" w:rsidP="009F6A7C">
            <w:pPr>
              <w:jc w:val="center"/>
              <w:rPr>
                <w:rFonts w:ascii="Times New Roman" w:hAnsi="Times New Roman" w:cs="Times New Roman"/>
                <w:b/>
              </w:rPr>
            </w:pPr>
          </w:p>
          <w:p w14:paraId="1ABD6760" w14:textId="77777777" w:rsidR="00E9399F" w:rsidRDefault="00E9399F" w:rsidP="009F6A7C">
            <w:pPr>
              <w:jc w:val="center"/>
              <w:rPr>
                <w:rFonts w:ascii="Times New Roman" w:hAnsi="Times New Roman" w:cs="Times New Roman"/>
                <w:b/>
              </w:rPr>
            </w:pPr>
          </w:p>
          <w:p w14:paraId="255AF25A" w14:textId="77777777" w:rsidR="00E9399F" w:rsidRDefault="00E9399F" w:rsidP="009F6A7C">
            <w:pPr>
              <w:jc w:val="center"/>
              <w:rPr>
                <w:rFonts w:ascii="Times New Roman" w:hAnsi="Times New Roman" w:cs="Times New Roman"/>
                <w:b/>
              </w:rPr>
            </w:pPr>
          </w:p>
          <w:p w14:paraId="62522768" w14:textId="77777777" w:rsidR="00E9399F" w:rsidRDefault="00E9399F" w:rsidP="009F6A7C">
            <w:pPr>
              <w:jc w:val="center"/>
              <w:rPr>
                <w:rFonts w:ascii="Times New Roman" w:hAnsi="Times New Roman" w:cs="Times New Roman"/>
                <w:b/>
              </w:rPr>
            </w:pPr>
          </w:p>
          <w:p w14:paraId="22A2B061" w14:textId="77777777" w:rsidR="00E9399F" w:rsidRDefault="00E9399F" w:rsidP="009F6A7C">
            <w:pPr>
              <w:jc w:val="center"/>
              <w:rPr>
                <w:rFonts w:ascii="Times New Roman" w:hAnsi="Times New Roman" w:cs="Times New Roman"/>
                <w:b/>
              </w:rPr>
            </w:pPr>
          </w:p>
          <w:p w14:paraId="1FC615F1" w14:textId="77777777" w:rsidR="00E9399F" w:rsidRDefault="00E9399F" w:rsidP="009F6A7C">
            <w:pPr>
              <w:jc w:val="center"/>
              <w:rPr>
                <w:rFonts w:ascii="Times New Roman" w:hAnsi="Times New Roman" w:cs="Times New Roman"/>
                <w:b/>
              </w:rPr>
            </w:pPr>
          </w:p>
          <w:p w14:paraId="1B12CBF4" w14:textId="77777777" w:rsidR="00E9399F" w:rsidRDefault="00E9399F" w:rsidP="009F6A7C">
            <w:pPr>
              <w:jc w:val="center"/>
              <w:rPr>
                <w:rFonts w:ascii="Times New Roman" w:hAnsi="Times New Roman" w:cs="Times New Roman"/>
                <w:b/>
              </w:rPr>
            </w:pPr>
          </w:p>
          <w:p w14:paraId="6247EC39" w14:textId="77777777" w:rsidR="00E9399F" w:rsidRDefault="00E9399F" w:rsidP="009F6A7C">
            <w:pPr>
              <w:jc w:val="center"/>
              <w:rPr>
                <w:rFonts w:ascii="Times New Roman" w:hAnsi="Times New Roman" w:cs="Times New Roman"/>
                <w:b/>
              </w:rPr>
            </w:pPr>
          </w:p>
          <w:p w14:paraId="7B5E73E2" w14:textId="77777777" w:rsidR="00E9399F" w:rsidRDefault="00E9399F" w:rsidP="009F6A7C">
            <w:pPr>
              <w:jc w:val="center"/>
              <w:rPr>
                <w:rFonts w:ascii="Times New Roman" w:hAnsi="Times New Roman" w:cs="Times New Roman"/>
                <w:b/>
              </w:rPr>
            </w:pPr>
          </w:p>
          <w:p w14:paraId="54C67738" w14:textId="77777777" w:rsidR="00E9399F" w:rsidRDefault="00E9399F" w:rsidP="009F6A7C">
            <w:pPr>
              <w:jc w:val="center"/>
              <w:rPr>
                <w:rFonts w:ascii="Times New Roman" w:hAnsi="Times New Roman" w:cs="Times New Roman"/>
                <w:b/>
              </w:rPr>
            </w:pPr>
          </w:p>
          <w:p w14:paraId="7B2EA965" w14:textId="77777777" w:rsidR="00E9399F" w:rsidRDefault="00E9399F" w:rsidP="009F6A7C">
            <w:pPr>
              <w:jc w:val="center"/>
              <w:rPr>
                <w:rFonts w:ascii="Times New Roman" w:hAnsi="Times New Roman" w:cs="Times New Roman"/>
                <w:b/>
              </w:rPr>
            </w:pPr>
          </w:p>
          <w:p w14:paraId="5FD310DB" w14:textId="77777777" w:rsidR="00E9399F" w:rsidRDefault="00E9399F" w:rsidP="009F6A7C">
            <w:pPr>
              <w:jc w:val="center"/>
              <w:rPr>
                <w:rFonts w:ascii="Times New Roman" w:hAnsi="Times New Roman" w:cs="Times New Roman"/>
                <w:b/>
              </w:rPr>
            </w:pPr>
          </w:p>
          <w:p w14:paraId="429C9E37" w14:textId="77777777" w:rsidR="00E9399F" w:rsidRDefault="00E9399F" w:rsidP="009F6A7C">
            <w:pPr>
              <w:jc w:val="center"/>
              <w:rPr>
                <w:rFonts w:ascii="Times New Roman" w:hAnsi="Times New Roman" w:cs="Times New Roman"/>
                <w:b/>
              </w:rPr>
            </w:pPr>
          </w:p>
          <w:p w14:paraId="655336A3" w14:textId="77777777" w:rsidR="00E9399F" w:rsidRDefault="00E9399F" w:rsidP="009F6A7C">
            <w:pPr>
              <w:jc w:val="center"/>
              <w:rPr>
                <w:rFonts w:ascii="Times New Roman" w:hAnsi="Times New Roman" w:cs="Times New Roman"/>
                <w:b/>
              </w:rPr>
            </w:pPr>
          </w:p>
          <w:p w14:paraId="4A005D1B" w14:textId="77777777" w:rsidR="00E9399F" w:rsidRDefault="00E9399F" w:rsidP="009F6A7C">
            <w:pPr>
              <w:jc w:val="center"/>
              <w:rPr>
                <w:rFonts w:ascii="Times New Roman" w:hAnsi="Times New Roman" w:cs="Times New Roman"/>
                <w:b/>
              </w:rPr>
            </w:pPr>
          </w:p>
          <w:p w14:paraId="3743E4EE" w14:textId="77777777" w:rsidR="00E9399F" w:rsidRDefault="00E9399F" w:rsidP="009F6A7C">
            <w:pPr>
              <w:jc w:val="center"/>
              <w:rPr>
                <w:rFonts w:ascii="Times New Roman" w:hAnsi="Times New Roman" w:cs="Times New Roman"/>
                <w:b/>
              </w:rPr>
            </w:pPr>
          </w:p>
          <w:p w14:paraId="4E3D3BCB" w14:textId="77777777" w:rsidR="00E9399F" w:rsidRDefault="00E9399F" w:rsidP="009F6A7C">
            <w:pPr>
              <w:jc w:val="center"/>
              <w:rPr>
                <w:rFonts w:ascii="Times New Roman" w:hAnsi="Times New Roman" w:cs="Times New Roman"/>
                <w:b/>
              </w:rPr>
            </w:pPr>
          </w:p>
          <w:p w14:paraId="0C546055" w14:textId="77777777" w:rsidR="00E9399F" w:rsidRDefault="00E9399F" w:rsidP="009F6A7C">
            <w:pPr>
              <w:jc w:val="center"/>
              <w:rPr>
                <w:rFonts w:ascii="Times New Roman" w:hAnsi="Times New Roman" w:cs="Times New Roman"/>
                <w:b/>
              </w:rPr>
            </w:pPr>
          </w:p>
          <w:p w14:paraId="557BC92F" w14:textId="77777777" w:rsidR="00E9399F" w:rsidRDefault="00E9399F" w:rsidP="009F6A7C">
            <w:pPr>
              <w:jc w:val="center"/>
              <w:rPr>
                <w:rFonts w:ascii="Times New Roman" w:hAnsi="Times New Roman" w:cs="Times New Roman"/>
                <w:b/>
              </w:rPr>
            </w:pPr>
          </w:p>
          <w:p w14:paraId="5E75A091" w14:textId="77777777" w:rsidR="00E9399F" w:rsidRDefault="00E9399F" w:rsidP="009F6A7C">
            <w:pPr>
              <w:jc w:val="center"/>
              <w:rPr>
                <w:rFonts w:ascii="Times New Roman" w:hAnsi="Times New Roman" w:cs="Times New Roman"/>
                <w:b/>
              </w:rPr>
            </w:pPr>
          </w:p>
          <w:p w14:paraId="7A98D852" w14:textId="77777777" w:rsidR="00E9399F" w:rsidRDefault="00E9399F" w:rsidP="009F6A7C">
            <w:pPr>
              <w:jc w:val="center"/>
              <w:rPr>
                <w:rFonts w:ascii="Times New Roman" w:hAnsi="Times New Roman" w:cs="Times New Roman"/>
                <w:b/>
              </w:rPr>
            </w:pPr>
          </w:p>
          <w:p w14:paraId="734DBAA4" w14:textId="77777777" w:rsidR="00E9399F" w:rsidRDefault="00E9399F" w:rsidP="009F6A7C">
            <w:pPr>
              <w:jc w:val="center"/>
              <w:rPr>
                <w:rFonts w:ascii="Times New Roman" w:hAnsi="Times New Roman" w:cs="Times New Roman"/>
                <w:b/>
              </w:rPr>
            </w:pPr>
          </w:p>
          <w:p w14:paraId="37928E4E" w14:textId="77777777" w:rsidR="00E9399F" w:rsidRDefault="00E9399F" w:rsidP="009F6A7C">
            <w:pPr>
              <w:jc w:val="center"/>
              <w:rPr>
                <w:rFonts w:ascii="Times New Roman" w:hAnsi="Times New Roman" w:cs="Times New Roman"/>
                <w:b/>
              </w:rPr>
            </w:pPr>
          </w:p>
          <w:p w14:paraId="5BE5EC99" w14:textId="77777777" w:rsidR="00E9399F" w:rsidRDefault="00E9399F" w:rsidP="009F6A7C">
            <w:pPr>
              <w:jc w:val="center"/>
              <w:rPr>
                <w:rFonts w:ascii="Times New Roman" w:hAnsi="Times New Roman" w:cs="Times New Roman"/>
                <w:b/>
              </w:rPr>
            </w:pPr>
          </w:p>
          <w:p w14:paraId="4598C7AB" w14:textId="77777777" w:rsidR="00E9399F" w:rsidRDefault="00E9399F" w:rsidP="009F6A7C">
            <w:pPr>
              <w:jc w:val="center"/>
              <w:rPr>
                <w:rFonts w:ascii="Times New Roman" w:hAnsi="Times New Roman" w:cs="Times New Roman"/>
                <w:b/>
              </w:rPr>
            </w:pPr>
          </w:p>
          <w:p w14:paraId="168B0858" w14:textId="77777777" w:rsidR="00E9399F" w:rsidRDefault="00E9399F" w:rsidP="009F6A7C">
            <w:pPr>
              <w:jc w:val="center"/>
              <w:rPr>
                <w:rFonts w:ascii="Times New Roman" w:hAnsi="Times New Roman" w:cs="Times New Roman"/>
                <w:b/>
              </w:rPr>
            </w:pPr>
          </w:p>
          <w:p w14:paraId="1D8A6C18" w14:textId="77777777" w:rsidR="00E9399F" w:rsidRDefault="00E9399F" w:rsidP="009F6A7C">
            <w:pPr>
              <w:jc w:val="center"/>
              <w:rPr>
                <w:rFonts w:ascii="Times New Roman" w:hAnsi="Times New Roman" w:cs="Times New Roman"/>
                <w:b/>
              </w:rPr>
            </w:pPr>
          </w:p>
          <w:p w14:paraId="54FD1D74" w14:textId="77777777" w:rsidR="00E9399F" w:rsidRDefault="00E9399F" w:rsidP="009F6A7C">
            <w:pPr>
              <w:jc w:val="center"/>
              <w:rPr>
                <w:rFonts w:ascii="Times New Roman" w:hAnsi="Times New Roman" w:cs="Times New Roman"/>
                <w:b/>
              </w:rPr>
            </w:pPr>
          </w:p>
          <w:p w14:paraId="2E81DDF1" w14:textId="77777777" w:rsidR="00E9399F" w:rsidRDefault="00E9399F" w:rsidP="009F6A7C">
            <w:pPr>
              <w:jc w:val="center"/>
              <w:rPr>
                <w:rFonts w:ascii="Times New Roman" w:hAnsi="Times New Roman" w:cs="Times New Roman"/>
                <w:b/>
              </w:rPr>
            </w:pPr>
          </w:p>
          <w:p w14:paraId="07251436" w14:textId="77777777" w:rsidR="00E9399F" w:rsidRDefault="00E9399F" w:rsidP="009F6A7C">
            <w:pPr>
              <w:jc w:val="center"/>
              <w:rPr>
                <w:rFonts w:ascii="Times New Roman" w:hAnsi="Times New Roman" w:cs="Times New Roman"/>
                <w:b/>
              </w:rPr>
            </w:pPr>
          </w:p>
          <w:p w14:paraId="707593D1" w14:textId="77777777" w:rsidR="00E9399F" w:rsidRDefault="00E9399F" w:rsidP="009F6A7C">
            <w:pPr>
              <w:jc w:val="center"/>
              <w:rPr>
                <w:rFonts w:ascii="Times New Roman" w:hAnsi="Times New Roman" w:cs="Times New Roman"/>
                <w:b/>
              </w:rPr>
            </w:pPr>
          </w:p>
          <w:p w14:paraId="55687626" w14:textId="77777777" w:rsidR="00E9399F" w:rsidRDefault="00E9399F" w:rsidP="009F6A7C">
            <w:pPr>
              <w:jc w:val="center"/>
              <w:rPr>
                <w:rFonts w:ascii="Times New Roman" w:hAnsi="Times New Roman" w:cs="Times New Roman"/>
                <w:b/>
              </w:rPr>
            </w:pPr>
          </w:p>
          <w:p w14:paraId="69C64F30" w14:textId="77777777" w:rsidR="00E9399F" w:rsidRDefault="00E9399F" w:rsidP="009F6A7C">
            <w:pPr>
              <w:jc w:val="center"/>
              <w:rPr>
                <w:rFonts w:ascii="Times New Roman" w:hAnsi="Times New Roman" w:cs="Times New Roman"/>
                <w:b/>
              </w:rPr>
            </w:pPr>
          </w:p>
          <w:p w14:paraId="55ABA60D" w14:textId="77777777" w:rsidR="00E9399F" w:rsidRDefault="00E9399F" w:rsidP="009F6A7C">
            <w:pPr>
              <w:jc w:val="center"/>
              <w:rPr>
                <w:rFonts w:ascii="Times New Roman" w:hAnsi="Times New Roman" w:cs="Times New Roman"/>
                <w:b/>
              </w:rPr>
            </w:pPr>
          </w:p>
          <w:p w14:paraId="177F1225" w14:textId="77777777" w:rsidR="00E9399F" w:rsidRDefault="00E9399F" w:rsidP="009F6A7C">
            <w:pPr>
              <w:jc w:val="center"/>
              <w:rPr>
                <w:rFonts w:ascii="Times New Roman" w:hAnsi="Times New Roman" w:cs="Times New Roman"/>
                <w:b/>
              </w:rPr>
            </w:pPr>
          </w:p>
          <w:p w14:paraId="55F15E1B" w14:textId="77777777" w:rsidR="00E9399F" w:rsidRDefault="00E9399F" w:rsidP="009F6A7C">
            <w:pPr>
              <w:jc w:val="center"/>
              <w:rPr>
                <w:rFonts w:ascii="Times New Roman" w:hAnsi="Times New Roman" w:cs="Times New Roman"/>
                <w:b/>
              </w:rPr>
            </w:pPr>
          </w:p>
          <w:p w14:paraId="4041272D" w14:textId="77777777" w:rsidR="00E9399F" w:rsidRDefault="00E9399F" w:rsidP="009F6A7C">
            <w:pPr>
              <w:jc w:val="center"/>
              <w:rPr>
                <w:rFonts w:ascii="Times New Roman" w:hAnsi="Times New Roman" w:cs="Times New Roman"/>
                <w:b/>
              </w:rPr>
            </w:pPr>
          </w:p>
          <w:p w14:paraId="7DF46E48" w14:textId="77777777" w:rsidR="00E9399F" w:rsidRDefault="00E9399F" w:rsidP="009F6A7C">
            <w:pPr>
              <w:jc w:val="center"/>
              <w:rPr>
                <w:rFonts w:ascii="Times New Roman" w:hAnsi="Times New Roman" w:cs="Times New Roman"/>
                <w:b/>
              </w:rPr>
            </w:pPr>
          </w:p>
          <w:p w14:paraId="3FA6E9FE" w14:textId="77777777" w:rsidR="00504BE5" w:rsidRDefault="00504BE5" w:rsidP="009F6A7C">
            <w:pPr>
              <w:jc w:val="center"/>
              <w:rPr>
                <w:rFonts w:ascii="Times New Roman" w:hAnsi="Times New Roman" w:cs="Times New Roman"/>
                <w:b/>
              </w:rPr>
            </w:pPr>
          </w:p>
          <w:p w14:paraId="14A09141" w14:textId="77777777" w:rsidR="00504BE5" w:rsidRDefault="00504BE5" w:rsidP="009F6A7C">
            <w:pPr>
              <w:jc w:val="center"/>
              <w:rPr>
                <w:rFonts w:ascii="Times New Roman" w:hAnsi="Times New Roman" w:cs="Times New Roman"/>
                <w:b/>
              </w:rPr>
            </w:pPr>
          </w:p>
          <w:p w14:paraId="6565ABFB" w14:textId="016B8381" w:rsidR="00E9399F" w:rsidRDefault="00E9399F"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3BE58CEE" w14:textId="77777777" w:rsidR="00E9399F" w:rsidRDefault="00E9399F" w:rsidP="009F6A7C">
            <w:pPr>
              <w:jc w:val="center"/>
              <w:rPr>
                <w:rFonts w:ascii="Times New Roman" w:hAnsi="Times New Roman" w:cs="Times New Roman"/>
                <w:b/>
              </w:rPr>
            </w:pPr>
          </w:p>
          <w:p w14:paraId="207777B6" w14:textId="77777777" w:rsidR="00E9399F" w:rsidRDefault="00E9399F" w:rsidP="009F6A7C">
            <w:pPr>
              <w:jc w:val="center"/>
              <w:rPr>
                <w:rFonts w:ascii="Times New Roman" w:hAnsi="Times New Roman" w:cs="Times New Roman"/>
                <w:b/>
              </w:rPr>
            </w:pPr>
          </w:p>
          <w:p w14:paraId="630128F9" w14:textId="77777777" w:rsidR="00E9399F" w:rsidRDefault="00E9399F" w:rsidP="009F6A7C">
            <w:pPr>
              <w:jc w:val="center"/>
              <w:rPr>
                <w:rFonts w:ascii="Times New Roman" w:hAnsi="Times New Roman" w:cs="Times New Roman"/>
                <w:b/>
              </w:rPr>
            </w:pPr>
          </w:p>
          <w:p w14:paraId="5F8D41CB" w14:textId="77777777" w:rsidR="00E9399F" w:rsidRDefault="00E9399F" w:rsidP="009F6A7C">
            <w:pPr>
              <w:jc w:val="center"/>
              <w:rPr>
                <w:rFonts w:ascii="Times New Roman" w:hAnsi="Times New Roman" w:cs="Times New Roman"/>
                <w:b/>
              </w:rPr>
            </w:pPr>
          </w:p>
          <w:p w14:paraId="36D88551" w14:textId="77777777" w:rsidR="00E9399F" w:rsidRDefault="00E9399F" w:rsidP="009F6A7C">
            <w:pPr>
              <w:jc w:val="center"/>
              <w:rPr>
                <w:rFonts w:ascii="Times New Roman" w:hAnsi="Times New Roman" w:cs="Times New Roman"/>
                <w:b/>
              </w:rPr>
            </w:pPr>
          </w:p>
          <w:p w14:paraId="4C356C08" w14:textId="77777777" w:rsidR="00E9399F" w:rsidRDefault="00E9399F" w:rsidP="009F6A7C">
            <w:pPr>
              <w:jc w:val="center"/>
              <w:rPr>
                <w:rFonts w:ascii="Times New Roman" w:hAnsi="Times New Roman" w:cs="Times New Roman"/>
                <w:b/>
              </w:rPr>
            </w:pPr>
          </w:p>
          <w:p w14:paraId="618B441B" w14:textId="77777777" w:rsidR="00E9399F" w:rsidRDefault="00E9399F" w:rsidP="009F6A7C">
            <w:pPr>
              <w:jc w:val="center"/>
              <w:rPr>
                <w:rFonts w:ascii="Times New Roman" w:hAnsi="Times New Roman" w:cs="Times New Roman"/>
                <w:b/>
              </w:rPr>
            </w:pPr>
          </w:p>
          <w:p w14:paraId="1931A02E" w14:textId="77777777" w:rsidR="00E9399F" w:rsidRDefault="00E9399F" w:rsidP="009F6A7C">
            <w:pPr>
              <w:jc w:val="center"/>
              <w:rPr>
                <w:rFonts w:ascii="Times New Roman" w:hAnsi="Times New Roman" w:cs="Times New Roman"/>
                <w:b/>
              </w:rPr>
            </w:pPr>
          </w:p>
          <w:p w14:paraId="2939E8AD" w14:textId="77777777" w:rsidR="00E9399F" w:rsidRDefault="00E9399F" w:rsidP="009F6A7C">
            <w:pPr>
              <w:jc w:val="center"/>
              <w:rPr>
                <w:rFonts w:ascii="Times New Roman" w:hAnsi="Times New Roman" w:cs="Times New Roman"/>
                <w:b/>
              </w:rPr>
            </w:pPr>
          </w:p>
          <w:p w14:paraId="6B2A839D" w14:textId="77777777" w:rsidR="00E9399F" w:rsidRDefault="00E9399F" w:rsidP="009F6A7C">
            <w:pPr>
              <w:jc w:val="center"/>
              <w:rPr>
                <w:rFonts w:ascii="Times New Roman" w:hAnsi="Times New Roman" w:cs="Times New Roman"/>
                <w:b/>
              </w:rPr>
            </w:pPr>
          </w:p>
          <w:p w14:paraId="2685A708" w14:textId="77777777" w:rsidR="00E9399F" w:rsidRDefault="00E9399F" w:rsidP="009F6A7C">
            <w:pPr>
              <w:jc w:val="center"/>
              <w:rPr>
                <w:rFonts w:ascii="Times New Roman" w:hAnsi="Times New Roman" w:cs="Times New Roman"/>
                <w:b/>
              </w:rPr>
            </w:pPr>
          </w:p>
          <w:p w14:paraId="05DFF340" w14:textId="77777777" w:rsidR="00E9399F" w:rsidRDefault="00E9399F" w:rsidP="009F6A7C">
            <w:pPr>
              <w:jc w:val="center"/>
              <w:rPr>
                <w:rFonts w:ascii="Times New Roman" w:hAnsi="Times New Roman" w:cs="Times New Roman"/>
                <w:b/>
              </w:rPr>
            </w:pPr>
          </w:p>
          <w:p w14:paraId="7ED3FCC2" w14:textId="77777777" w:rsidR="00E9399F" w:rsidRDefault="00E9399F" w:rsidP="009F6A7C">
            <w:pPr>
              <w:jc w:val="center"/>
              <w:rPr>
                <w:rFonts w:ascii="Times New Roman" w:hAnsi="Times New Roman" w:cs="Times New Roman"/>
                <w:b/>
              </w:rPr>
            </w:pPr>
          </w:p>
          <w:p w14:paraId="53923432" w14:textId="77777777" w:rsidR="00E9399F" w:rsidRDefault="00E9399F" w:rsidP="009F6A7C">
            <w:pPr>
              <w:jc w:val="center"/>
              <w:rPr>
                <w:rFonts w:ascii="Times New Roman" w:hAnsi="Times New Roman" w:cs="Times New Roman"/>
                <w:b/>
              </w:rPr>
            </w:pPr>
          </w:p>
          <w:p w14:paraId="5233D293" w14:textId="77777777" w:rsidR="00E9399F" w:rsidRDefault="00E9399F" w:rsidP="009F6A7C">
            <w:pPr>
              <w:jc w:val="center"/>
              <w:rPr>
                <w:rFonts w:ascii="Times New Roman" w:hAnsi="Times New Roman" w:cs="Times New Roman"/>
                <w:b/>
              </w:rPr>
            </w:pPr>
          </w:p>
          <w:p w14:paraId="21AD7AFF" w14:textId="77777777" w:rsidR="00E9399F" w:rsidRDefault="00E9399F" w:rsidP="009F6A7C">
            <w:pPr>
              <w:jc w:val="center"/>
              <w:rPr>
                <w:rFonts w:ascii="Times New Roman" w:hAnsi="Times New Roman" w:cs="Times New Roman"/>
                <w:b/>
              </w:rPr>
            </w:pPr>
          </w:p>
          <w:p w14:paraId="16F4864E" w14:textId="77777777" w:rsidR="00E9399F" w:rsidRDefault="00E9399F" w:rsidP="009F6A7C">
            <w:pPr>
              <w:jc w:val="center"/>
              <w:rPr>
                <w:rFonts w:ascii="Times New Roman" w:hAnsi="Times New Roman" w:cs="Times New Roman"/>
                <w:b/>
              </w:rPr>
            </w:pPr>
          </w:p>
          <w:p w14:paraId="175A991C" w14:textId="77777777" w:rsidR="00E9399F" w:rsidRDefault="00E9399F" w:rsidP="009F6A7C">
            <w:pPr>
              <w:jc w:val="center"/>
              <w:rPr>
                <w:rFonts w:ascii="Times New Roman" w:hAnsi="Times New Roman" w:cs="Times New Roman"/>
                <w:b/>
              </w:rPr>
            </w:pPr>
          </w:p>
          <w:p w14:paraId="3FA8FC0C" w14:textId="465B8415" w:rsidR="00E9399F" w:rsidRPr="00C57DFD" w:rsidRDefault="00E9399F" w:rsidP="009F6A7C">
            <w:pPr>
              <w:jc w:val="center"/>
              <w:rPr>
                <w:rFonts w:ascii="Times New Roman" w:hAnsi="Times New Roman" w:cs="Times New Roman"/>
                <w:b/>
              </w:rPr>
            </w:pPr>
          </w:p>
        </w:tc>
      </w:tr>
      <w:tr w:rsidR="001E1B88" w:rsidRPr="00C57DFD" w14:paraId="0A97E921" w14:textId="77777777" w:rsidTr="00F61F89">
        <w:tc>
          <w:tcPr>
            <w:tcW w:w="4162" w:type="dxa"/>
          </w:tcPr>
          <w:p w14:paraId="7DF29E65" w14:textId="77777777" w:rsidR="001E1B88" w:rsidRPr="00C57DFD" w:rsidRDefault="001E1B88" w:rsidP="00F61F89">
            <w:pPr>
              <w:ind w:firstLine="461"/>
              <w:jc w:val="both"/>
              <w:rPr>
                <w:rFonts w:ascii="Times New Roman" w:hAnsi="Times New Roman"/>
              </w:rPr>
            </w:pPr>
          </w:p>
        </w:tc>
        <w:tc>
          <w:tcPr>
            <w:tcW w:w="4044" w:type="dxa"/>
            <w:gridSpan w:val="3"/>
          </w:tcPr>
          <w:p w14:paraId="2903CE5D" w14:textId="77777777" w:rsidR="001E1B88" w:rsidRPr="00C57DFD" w:rsidRDefault="001E1B88" w:rsidP="001E1B88">
            <w:pPr>
              <w:jc w:val="center"/>
              <w:rPr>
                <w:rFonts w:ascii="Times New Roman" w:hAnsi="Times New Roman" w:cs="Times New Roman"/>
                <w:b/>
                <w:bCs/>
                <w:lang w:val="en-US"/>
              </w:rPr>
            </w:pPr>
            <w:r w:rsidRPr="00C57DFD">
              <w:rPr>
                <w:rFonts w:ascii="Times New Roman" w:hAnsi="Times New Roman" w:cs="Times New Roman"/>
                <w:b/>
                <w:bCs/>
              </w:rPr>
              <w:t>Асоціація сонячної енергетики України</w:t>
            </w:r>
          </w:p>
          <w:p w14:paraId="12108BB2" w14:textId="77777777" w:rsidR="001E1B88" w:rsidRPr="00C57DFD" w:rsidRDefault="001E1B88" w:rsidP="001E1B88">
            <w:pPr>
              <w:jc w:val="center"/>
              <w:rPr>
                <w:rFonts w:ascii="Times New Roman" w:eastAsia="Times New Roman" w:hAnsi="Times New Roman" w:cs="Times New Roman"/>
                <w:lang w:eastAsia="uk-UA"/>
              </w:rPr>
            </w:pPr>
          </w:p>
          <w:p w14:paraId="6BB2994F" w14:textId="36E38041" w:rsidR="00754875" w:rsidRPr="00754875" w:rsidRDefault="00754875" w:rsidP="00754875">
            <w:pPr>
              <w:jc w:val="both"/>
              <w:rPr>
                <w:rFonts w:ascii="Times New Roman" w:hAnsi="Times New Roman" w:cs="Times New Roman"/>
              </w:rPr>
            </w:pPr>
            <w:bookmarkStart w:id="12" w:name="_heading=h.1pxezwc" w:colFirst="0" w:colLast="0"/>
            <w:bookmarkEnd w:id="12"/>
            <w:r>
              <w:rPr>
                <w:rFonts w:ascii="Times New Roman" w:hAnsi="Times New Roman" w:cs="Times New Roman"/>
                <w:lang w:val="en-US"/>
              </w:rPr>
              <w:t>2</w:t>
            </w:r>
            <w:r>
              <w:rPr>
                <w:rFonts w:ascii="Times New Roman" w:hAnsi="Times New Roman" w:cs="Times New Roman"/>
              </w:rPr>
              <w:t>.3.12……</w:t>
            </w:r>
          </w:p>
          <w:p w14:paraId="41554934" w14:textId="07769805" w:rsidR="001E1B88" w:rsidRPr="00C57DFD" w:rsidRDefault="001E1B88" w:rsidP="001E1B88">
            <w:pPr>
              <w:ind w:firstLine="595"/>
              <w:jc w:val="both"/>
              <w:rPr>
                <w:rFonts w:ascii="Times New Roman" w:hAnsi="Times New Roman" w:cs="Times New Roman"/>
              </w:rPr>
            </w:pPr>
            <w:r w:rsidRPr="00C57DFD">
              <w:rPr>
                <w:rFonts w:ascii="Times New Roman" w:hAnsi="Times New Roman" w:cs="Times New Roman"/>
              </w:rPr>
              <w:t>…..</w:t>
            </w:r>
          </w:p>
          <w:p w14:paraId="1FCBF133" w14:textId="2518BE9D" w:rsidR="001E1B88" w:rsidRPr="00C57DFD" w:rsidRDefault="001E1B88" w:rsidP="001E1B88">
            <w:pPr>
              <w:ind w:firstLine="595"/>
              <w:jc w:val="both"/>
              <w:rPr>
                <w:rFonts w:ascii="Times New Roman" w:eastAsia="Times New Roman" w:hAnsi="Times New Roman" w:cs="Times New Roman"/>
                <w:b/>
                <w:strike/>
                <w:color w:val="7030A0"/>
                <w:lang w:eastAsia="uk-UA"/>
              </w:rPr>
            </w:pPr>
            <w:r w:rsidRPr="00C57DFD">
              <w:rPr>
                <w:rFonts w:ascii="Times New Roman" w:hAnsi="Times New Roman" w:cs="Times New Roman"/>
              </w:rPr>
              <w:t xml:space="preserve">Електропостачальник, на підставі рішення комісії з розгляду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проводить перерахунок вартості за фактично спожиту електричну енергію на об'єкті споживача за</w:t>
            </w:r>
            <w:r w:rsidRPr="00C57DFD">
              <w:rPr>
                <w:rFonts w:ascii="Times New Roman" w:hAnsi="Times New Roman" w:cs="Times New Roman"/>
                <w:i/>
                <w:iCs/>
              </w:rPr>
              <w:t xml:space="preserve"> </w:t>
            </w:r>
            <w:r w:rsidRPr="00C57DFD">
              <w:rPr>
                <w:rFonts w:ascii="Times New Roman" w:hAnsi="Times New Roman" w:cs="Times New Roman"/>
              </w:rPr>
              <w:t xml:space="preserve">відповідним тарифом (ціною) згідно </w:t>
            </w:r>
            <w:r w:rsidRPr="00C57DFD">
              <w:rPr>
                <w:rFonts w:ascii="Times New Roman" w:eastAsia="Times New Roman" w:hAnsi="Times New Roman" w:cs="Times New Roman"/>
                <w:b/>
                <w:strike/>
                <w:color w:val="7030A0"/>
                <w:lang w:eastAsia="uk-UA"/>
              </w:rPr>
              <w:t>з чинним</w:t>
            </w:r>
            <w:r w:rsidRPr="00C57DFD">
              <w:rPr>
                <w:rFonts w:ascii="Times New Roman" w:eastAsia="Times New Roman" w:hAnsi="Times New Roman" w:cs="Times New Roman"/>
                <w:strike/>
                <w:color w:val="7030A0"/>
                <w:lang w:eastAsia="uk-UA"/>
              </w:rPr>
              <w:t xml:space="preserve"> </w:t>
            </w:r>
            <w:r w:rsidRPr="00C57DFD">
              <w:rPr>
                <w:rFonts w:ascii="Times New Roman" w:eastAsia="Times New Roman" w:hAnsi="Times New Roman" w:cs="Times New Roman"/>
                <w:b/>
                <w:strike/>
                <w:color w:val="7030A0"/>
                <w:lang w:eastAsia="uk-UA"/>
              </w:rPr>
              <w:t>законодавством</w:t>
            </w:r>
            <w:r w:rsidRPr="00C57DFD">
              <w:rPr>
                <w:rFonts w:ascii="Times New Roman" w:eastAsia="Times New Roman" w:hAnsi="Times New Roman" w:cs="Times New Roman"/>
                <w:strike/>
                <w:color w:val="7030A0"/>
                <w:lang w:eastAsia="uk-UA"/>
              </w:rPr>
              <w:t xml:space="preserve"> </w:t>
            </w:r>
            <w:r w:rsidRPr="00C57DFD">
              <w:rPr>
                <w:rFonts w:ascii="Times New Roman" w:eastAsia="Times New Roman" w:hAnsi="Times New Roman" w:cs="Times New Roman"/>
                <w:b/>
                <w:strike/>
                <w:color w:val="7030A0"/>
                <w:lang w:eastAsia="uk-UA"/>
              </w:rPr>
              <w:t xml:space="preserve">з дня останнього контрольного огляду засобу </w:t>
            </w:r>
            <w:r w:rsidRPr="00C57DFD">
              <w:rPr>
                <w:rFonts w:ascii="Times New Roman" w:eastAsia="Times New Roman" w:hAnsi="Times New Roman" w:cs="Times New Roman"/>
                <w:b/>
                <w:strike/>
                <w:color w:val="7030A0"/>
                <w:lang w:eastAsia="uk-UA"/>
              </w:rPr>
              <w:lastRenderedPageBreak/>
              <w:t>комерційного обліку, але не більше шести місяців до дня виявлення порушення, а у разі його не здійснення – з дня 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p w14:paraId="6DF0FA94" w14:textId="77777777" w:rsidR="001E1B88" w:rsidRPr="00C57DFD" w:rsidRDefault="001E1B88" w:rsidP="001E1B88">
            <w:pPr>
              <w:jc w:val="both"/>
              <w:rPr>
                <w:rFonts w:ascii="Times New Roman" w:eastAsia="Times New Roman" w:hAnsi="Times New Roman" w:cs="Times New Roman"/>
                <w:color w:val="7030A0"/>
                <w:lang w:eastAsia="uk-UA"/>
              </w:rPr>
            </w:pPr>
          </w:p>
          <w:p w14:paraId="5EF181A9" w14:textId="01BED6B0" w:rsidR="001E1B88" w:rsidRPr="00C57DFD" w:rsidRDefault="007C18D8" w:rsidP="00354746">
            <w:pPr>
              <w:jc w:val="center"/>
              <w:rPr>
                <w:rFonts w:ascii="Times New Roman" w:hAnsi="Times New Roman" w:cs="Times New Roman"/>
                <w:b/>
              </w:rPr>
            </w:pPr>
            <w:r w:rsidRPr="00C57DFD">
              <w:rPr>
                <w:rFonts w:ascii="Times New Roman" w:hAnsi="Times New Roman" w:cs="Times New Roman"/>
                <w:b/>
              </w:rPr>
              <w:t>…….</w:t>
            </w:r>
          </w:p>
          <w:p w14:paraId="5FB37496" w14:textId="77777777" w:rsidR="001E1B88" w:rsidRPr="00C57DFD" w:rsidRDefault="001E1B88" w:rsidP="00354746">
            <w:pPr>
              <w:jc w:val="center"/>
              <w:rPr>
                <w:rFonts w:ascii="Times New Roman" w:hAnsi="Times New Roman" w:cs="Times New Roman"/>
                <w:b/>
                <w:lang w:val="en-US"/>
              </w:rPr>
            </w:pPr>
          </w:p>
        </w:tc>
        <w:tc>
          <w:tcPr>
            <w:tcW w:w="3260" w:type="dxa"/>
            <w:gridSpan w:val="3"/>
          </w:tcPr>
          <w:p w14:paraId="65504A15" w14:textId="77777777" w:rsidR="001E1B88" w:rsidRPr="00C57DFD" w:rsidRDefault="001E1B88" w:rsidP="001E1B88">
            <w:pPr>
              <w:jc w:val="both"/>
              <w:rPr>
                <w:rFonts w:ascii="Times New Roman" w:eastAsia="Times New Roman" w:hAnsi="Times New Roman" w:cs="Times New Roman"/>
                <w:iCs/>
              </w:rPr>
            </w:pPr>
            <w:r w:rsidRPr="00C57DFD">
              <w:rPr>
                <w:rFonts w:ascii="Times New Roman" w:eastAsia="Times New Roman" w:hAnsi="Times New Roman" w:cs="Times New Roman"/>
                <w:iCs/>
              </w:rPr>
              <w:lastRenderedPageBreak/>
              <w:t>Асоціація  погоджується щодо неприпустимості споживання електричної енергії за фіксованою ціною для побутових споживачів на непобутові потреби побутовим споживачем, проте</w:t>
            </w:r>
          </w:p>
          <w:p w14:paraId="5436FEB0" w14:textId="77777777" w:rsidR="001E1B88" w:rsidRPr="00C57DFD" w:rsidRDefault="001E1B88" w:rsidP="001E1B88">
            <w:pPr>
              <w:jc w:val="both"/>
              <w:rPr>
                <w:rFonts w:ascii="Times New Roman" w:eastAsia="Times New Roman" w:hAnsi="Times New Roman" w:cs="Times New Roman"/>
                <w:iCs/>
              </w:rPr>
            </w:pPr>
            <w:r w:rsidRPr="00C57DFD">
              <w:rPr>
                <w:rFonts w:ascii="Times New Roman" w:eastAsia="Times New Roman" w:hAnsi="Times New Roman" w:cs="Times New Roman"/>
                <w:iCs/>
              </w:rPr>
              <w:t>не підтримує запропоновані зміни даного пункту  в  оскільки:</w:t>
            </w:r>
          </w:p>
          <w:p w14:paraId="5CD597D4" w14:textId="77777777" w:rsidR="001E1B88" w:rsidRPr="00C57DFD" w:rsidRDefault="001E1B88" w:rsidP="001E1B88">
            <w:pPr>
              <w:jc w:val="both"/>
              <w:rPr>
                <w:rFonts w:ascii="Times New Roman" w:eastAsia="Times New Roman" w:hAnsi="Times New Roman" w:cs="Times New Roman"/>
                <w:iCs/>
              </w:rPr>
            </w:pPr>
            <w:r w:rsidRPr="00C57DFD">
              <w:rPr>
                <w:rFonts w:ascii="Times New Roman" w:eastAsia="Times New Roman" w:hAnsi="Times New Roman" w:cs="Times New Roman"/>
                <w:iCs/>
              </w:rPr>
              <w:t xml:space="preserve">Згідно зі статтею 58 Конституції України «Закони та інші нормативно-правові акти не мають зворотної дії в часі, крім випадків, коли вони </w:t>
            </w:r>
            <w:r w:rsidRPr="00C57DFD">
              <w:rPr>
                <w:rFonts w:ascii="Times New Roman" w:eastAsia="Times New Roman" w:hAnsi="Times New Roman" w:cs="Times New Roman"/>
                <w:iCs/>
              </w:rPr>
              <w:lastRenderedPageBreak/>
              <w:t>пом'якшують або скасовують відповідальність особи.</w:t>
            </w:r>
          </w:p>
          <w:p w14:paraId="092E7D74" w14:textId="77777777" w:rsidR="001E1B88" w:rsidRPr="00C57DFD" w:rsidRDefault="001E1B88" w:rsidP="001E1B88">
            <w:pPr>
              <w:jc w:val="both"/>
              <w:rPr>
                <w:rFonts w:ascii="Times New Roman" w:eastAsia="Times New Roman" w:hAnsi="Times New Roman" w:cs="Times New Roman"/>
                <w:iCs/>
              </w:rPr>
            </w:pPr>
            <w:r w:rsidRPr="00C57DFD">
              <w:rPr>
                <w:rFonts w:ascii="Times New Roman" w:eastAsia="Times New Roman" w:hAnsi="Times New Roman" w:cs="Times New Roman"/>
                <w:iCs/>
              </w:rPr>
              <w:t xml:space="preserve">Запропоновані зміни потребують детального вивчення та доопрацювання, оскільки  в такому випадку виникає ієрархічна колізія між актом вищої юридичної сили тобто ЦК України(який прийнятий законодавчим органом) та Постановою НКРЕКП. Фактично Регулятор даною нормою змінює договірні відносини, закріплені цивільним законодавством. </w:t>
            </w:r>
            <w:r w:rsidRPr="00C57DFD">
              <w:rPr>
                <w:rFonts w:ascii="Times New Roman" w:eastAsia="Times New Roman" w:hAnsi="Times New Roman" w:cs="Times New Roman"/>
                <w:iCs/>
              </w:rPr>
              <w:br/>
            </w:r>
            <w:r w:rsidRPr="00C57DFD">
              <w:rPr>
                <w:rFonts w:ascii="Times New Roman" w:eastAsia="Times New Roman" w:hAnsi="Times New Roman" w:cs="Times New Roman"/>
                <w:iCs/>
                <w:u w:val="single"/>
              </w:rPr>
              <w:t xml:space="preserve">Основним джерелом законодавчих норм українського цивільного права є Цивільний кодекс України. </w:t>
            </w:r>
            <w:r w:rsidRPr="00C57DFD">
              <w:rPr>
                <w:rFonts w:ascii="Times New Roman" w:eastAsia="Times New Roman" w:hAnsi="Times New Roman" w:cs="Times New Roman"/>
                <w:iCs/>
                <w:color w:val="1F1F1F"/>
                <w:highlight w:val="white"/>
              </w:rPr>
              <w:t xml:space="preserve">Згідно зі статтею 208 ЦК України, угоди між фізичною та юридичною особою </w:t>
            </w:r>
            <w:r w:rsidRPr="00C57DFD">
              <w:rPr>
                <w:rFonts w:ascii="Times New Roman" w:eastAsia="Times New Roman" w:hAnsi="Times New Roman" w:cs="Times New Roman"/>
                <w:iCs/>
                <w:color w:val="040C28"/>
                <w:highlight w:val="white"/>
              </w:rPr>
              <w:t>повинні укладатися в письмовій формі.</w:t>
            </w:r>
          </w:p>
          <w:p w14:paraId="578F9206" w14:textId="6EF13697" w:rsidR="001E1B88" w:rsidRPr="00C57DFD" w:rsidRDefault="001E1B88" w:rsidP="001E1B88">
            <w:pPr>
              <w:jc w:val="both"/>
              <w:rPr>
                <w:rFonts w:ascii="Times New Roman" w:eastAsia="Times New Roman" w:hAnsi="Times New Roman" w:cs="Times New Roman"/>
                <w:iCs/>
              </w:rPr>
            </w:pPr>
            <w:r w:rsidRPr="00C57DFD">
              <w:rPr>
                <w:rFonts w:ascii="Times New Roman" w:eastAsia="Times New Roman" w:hAnsi="Times New Roman" w:cs="Times New Roman"/>
                <w:iCs/>
              </w:rPr>
              <w:t xml:space="preserve">Чинними договорами про постачання електричної енергії не передбачено механізму оплати е/е, за спожиту електричну енергію побутовим споживачем на  непобутові потреби, на підставі коригувального платіжного документу, тим паче за минулий період.  Згідно р.7 Договору в чинній редакції 7) ПУП має право змінити ціну на електричну енергію у разі зміни регульованих складових ціни (тарифів на послуги з передачі та/або розподілу електричної енергії, ціни (тарифу) на </w:t>
            </w:r>
            <w:r w:rsidRPr="00C57DFD">
              <w:rPr>
                <w:rFonts w:ascii="Times New Roman" w:eastAsia="Times New Roman" w:hAnsi="Times New Roman" w:cs="Times New Roman"/>
                <w:iCs/>
              </w:rPr>
              <w:lastRenderedPageBreak/>
              <w:t>послуги постачальника універсальних послуг) та/або змін у нормативно-правових актах щодо формування цієї ціни, а також у випадках споживання електричної енергії побутовим споживачем або споживачем, що купує електричну енергію у постачальників універсальних послуг за фіксованою ціною, на непобутові потреби (на потреби, для яких застосування фіксованої ціни на електричну енергію не передбачено) виставляти рахунок за відповідними тарифами (цінами) для непобутових споживачів</w:t>
            </w:r>
            <w:r w:rsidR="00504BE5">
              <w:rPr>
                <w:rFonts w:ascii="Times New Roman" w:eastAsia="Times New Roman" w:hAnsi="Times New Roman" w:cs="Times New Roman"/>
                <w:iCs/>
              </w:rPr>
              <w:t>.</w:t>
            </w:r>
          </w:p>
          <w:p w14:paraId="028C8DEA" w14:textId="77777777" w:rsidR="001E1B88" w:rsidRPr="00C57DFD" w:rsidRDefault="001E1B88" w:rsidP="00504BE5">
            <w:pPr>
              <w:rPr>
                <w:rFonts w:ascii="Times New Roman" w:hAnsi="Times New Roman" w:cs="Times New Roman"/>
                <w:b/>
              </w:rPr>
            </w:pPr>
          </w:p>
        </w:tc>
        <w:tc>
          <w:tcPr>
            <w:tcW w:w="3980" w:type="dxa"/>
            <w:gridSpan w:val="3"/>
          </w:tcPr>
          <w:p w14:paraId="54550D58" w14:textId="77777777" w:rsidR="001E1B88" w:rsidRDefault="001E1B88" w:rsidP="009F6A7C">
            <w:pPr>
              <w:jc w:val="center"/>
              <w:rPr>
                <w:rFonts w:ascii="Times New Roman" w:hAnsi="Times New Roman" w:cs="Times New Roman"/>
                <w:b/>
              </w:rPr>
            </w:pPr>
          </w:p>
          <w:p w14:paraId="066E2455" w14:textId="77777777" w:rsidR="00E9399F" w:rsidRDefault="00E9399F" w:rsidP="009F6A7C">
            <w:pPr>
              <w:jc w:val="center"/>
              <w:rPr>
                <w:rFonts w:ascii="Times New Roman" w:hAnsi="Times New Roman" w:cs="Times New Roman"/>
                <w:b/>
              </w:rPr>
            </w:pPr>
          </w:p>
          <w:p w14:paraId="708B254F" w14:textId="77777777" w:rsidR="00E9399F" w:rsidRDefault="00E9399F" w:rsidP="009F6A7C">
            <w:pPr>
              <w:jc w:val="center"/>
              <w:rPr>
                <w:rFonts w:ascii="Times New Roman" w:hAnsi="Times New Roman" w:cs="Times New Roman"/>
                <w:b/>
              </w:rPr>
            </w:pPr>
          </w:p>
          <w:p w14:paraId="53FAAC91" w14:textId="77777777" w:rsidR="00E9399F" w:rsidRDefault="00E9399F" w:rsidP="009F6A7C">
            <w:pPr>
              <w:jc w:val="center"/>
              <w:rPr>
                <w:rFonts w:ascii="Times New Roman" w:hAnsi="Times New Roman" w:cs="Times New Roman"/>
                <w:b/>
              </w:rPr>
            </w:pPr>
          </w:p>
          <w:p w14:paraId="6CFF8EED" w14:textId="77777777" w:rsidR="00E9399F" w:rsidRDefault="00E9399F" w:rsidP="009F6A7C">
            <w:pPr>
              <w:jc w:val="center"/>
              <w:rPr>
                <w:rFonts w:ascii="Times New Roman" w:hAnsi="Times New Roman" w:cs="Times New Roman"/>
                <w:b/>
              </w:rPr>
            </w:pPr>
          </w:p>
          <w:p w14:paraId="5E4ED5DD" w14:textId="77777777" w:rsidR="00E9399F" w:rsidRDefault="00E9399F" w:rsidP="009F6A7C">
            <w:pPr>
              <w:jc w:val="center"/>
              <w:rPr>
                <w:rFonts w:ascii="Times New Roman" w:hAnsi="Times New Roman" w:cs="Times New Roman"/>
                <w:b/>
              </w:rPr>
            </w:pPr>
          </w:p>
          <w:p w14:paraId="7A02780A" w14:textId="77777777" w:rsidR="00E9399F" w:rsidRDefault="00E9399F" w:rsidP="009F6A7C">
            <w:pPr>
              <w:jc w:val="center"/>
              <w:rPr>
                <w:rFonts w:ascii="Times New Roman" w:hAnsi="Times New Roman" w:cs="Times New Roman"/>
                <w:b/>
              </w:rPr>
            </w:pPr>
          </w:p>
          <w:p w14:paraId="3DDE9263" w14:textId="77777777" w:rsidR="00E9399F" w:rsidRDefault="00E9399F" w:rsidP="009F6A7C">
            <w:pPr>
              <w:jc w:val="center"/>
              <w:rPr>
                <w:rFonts w:ascii="Times New Roman" w:hAnsi="Times New Roman" w:cs="Times New Roman"/>
                <w:b/>
              </w:rPr>
            </w:pPr>
          </w:p>
          <w:p w14:paraId="63BC05A3" w14:textId="77777777" w:rsidR="00E9399F" w:rsidRDefault="00E9399F" w:rsidP="009F6A7C">
            <w:pPr>
              <w:jc w:val="center"/>
              <w:rPr>
                <w:rFonts w:ascii="Times New Roman" w:hAnsi="Times New Roman" w:cs="Times New Roman"/>
                <w:b/>
              </w:rPr>
            </w:pPr>
          </w:p>
          <w:p w14:paraId="526391C9" w14:textId="77777777" w:rsidR="00E9399F" w:rsidRDefault="00E9399F" w:rsidP="00504BE5">
            <w:pPr>
              <w:rPr>
                <w:rFonts w:ascii="Times New Roman" w:hAnsi="Times New Roman" w:cs="Times New Roman"/>
                <w:b/>
              </w:rPr>
            </w:pPr>
          </w:p>
          <w:p w14:paraId="3D8E66AE" w14:textId="77777777" w:rsidR="00E9399F" w:rsidRDefault="00E9399F" w:rsidP="009F6A7C">
            <w:pPr>
              <w:jc w:val="center"/>
              <w:rPr>
                <w:rFonts w:ascii="Times New Roman" w:hAnsi="Times New Roman" w:cs="Times New Roman"/>
                <w:b/>
              </w:rPr>
            </w:pPr>
          </w:p>
          <w:p w14:paraId="585BCF99" w14:textId="77777777" w:rsidR="00E9399F" w:rsidRDefault="00E9399F"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5EB17CDD" w14:textId="77777777" w:rsidR="00E9399F" w:rsidRDefault="00E9399F" w:rsidP="009F6A7C">
            <w:pPr>
              <w:jc w:val="center"/>
              <w:rPr>
                <w:rFonts w:ascii="Times New Roman" w:hAnsi="Times New Roman" w:cs="Times New Roman"/>
                <w:b/>
              </w:rPr>
            </w:pPr>
          </w:p>
          <w:p w14:paraId="34F96019" w14:textId="77777777" w:rsidR="00E9399F" w:rsidRDefault="00E9399F" w:rsidP="009F6A7C">
            <w:pPr>
              <w:jc w:val="center"/>
              <w:rPr>
                <w:rFonts w:ascii="Times New Roman" w:hAnsi="Times New Roman" w:cs="Times New Roman"/>
                <w:b/>
              </w:rPr>
            </w:pPr>
          </w:p>
          <w:p w14:paraId="38BBFB32" w14:textId="77777777" w:rsidR="00E9399F" w:rsidRDefault="00E9399F" w:rsidP="009F6A7C">
            <w:pPr>
              <w:jc w:val="center"/>
              <w:rPr>
                <w:rFonts w:ascii="Times New Roman" w:hAnsi="Times New Roman" w:cs="Times New Roman"/>
                <w:b/>
              </w:rPr>
            </w:pPr>
          </w:p>
          <w:p w14:paraId="0C180931" w14:textId="77777777" w:rsidR="00E9399F" w:rsidRDefault="00E9399F" w:rsidP="009F6A7C">
            <w:pPr>
              <w:jc w:val="center"/>
              <w:rPr>
                <w:rFonts w:ascii="Times New Roman" w:hAnsi="Times New Roman" w:cs="Times New Roman"/>
                <w:b/>
              </w:rPr>
            </w:pPr>
          </w:p>
          <w:p w14:paraId="5DAB3ACD" w14:textId="77777777" w:rsidR="00E9399F" w:rsidRDefault="00E9399F" w:rsidP="009F6A7C">
            <w:pPr>
              <w:jc w:val="center"/>
              <w:rPr>
                <w:rFonts w:ascii="Times New Roman" w:hAnsi="Times New Roman" w:cs="Times New Roman"/>
                <w:b/>
              </w:rPr>
            </w:pPr>
          </w:p>
          <w:p w14:paraId="30F49388" w14:textId="77777777" w:rsidR="00E9399F" w:rsidRDefault="00E9399F" w:rsidP="009F6A7C">
            <w:pPr>
              <w:jc w:val="center"/>
              <w:rPr>
                <w:rFonts w:ascii="Times New Roman" w:hAnsi="Times New Roman" w:cs="Times New Roman"/>
                <w:b/>
              </w:rPr>
            </w:pPr>
          </w:p>
          <w:p w14:paraId="11344B2D" w14:textId="77777777" w:rsidR="00E9399F" w:rsidRDefault="00E9399F" w:rsidP="009F6A7C">
            <w:pPr>
              <w:jc w:val="center"/>
              <w:rPr>
                <w:rFonts w:ascii="Times New Roman" w:hAnsi="Times New Roman" w:cs="Times New Roman"/>
                <w:b/>
              </w:rPr>
            </w:pPr>
          </w:p>
          <w:p w14:paraId="672B37EA" w14:textId="77777777" w:rsidR="00E9399F" w:rsidRDefault="00E9399F" w:rsidP="009F6A7C">
            <w:pPr>
              <w:jc w:val="center"/>
              <w:rPr>
                <w:rFonts w:ascii="Times New Roman" w:hAnsi="Times New Roman" w:cs="Times New Roman"/>
                <w:b/>
              </w:rPr>
            </w:pPr>
          </w:p>
          <w:p w14:paraId="0FA2E4E8" w14:textId="77777777" w:rsidR="00E9399F" w:rsidRDefault="00E9399F" w:rsidP="009F6A7C">
            <w:pPr>
              <w:jc w:val="center"/>
              <w:rPr>
                <w:rFonts w:ascii="Times New Roman" w:hAnsi="Times New Roman" w:cs="Times New Roman"/>
                <w:b/>
              </w:rPr>
            </w:pPr>
          </w:p>
          <w:p w14:paraId="2A5FA6EC" w14:textId="77777777" w:rsidR="00E9399F" w:rsidRDefault="00E9399F" w:rsidP="009F6A7C">
            <w:pPr>
              <w:jc w:val="center"/>
              <w:rPr>
                <w:rFonts w:ascii="Times New Roman" w:hAnsi="Times New Roman" w:cs="Times New Roman"/>
                <w:b/>
              </w:rPr>
            </w:pPr>
          </w:p>
          <w:p w14:paraId="5BF49E10" w14:textId="77777777" w:rsidR="00E9399F" w:rsidRDefault="00E9399F" w:rsidP="009F6A7C">
            <w:pPr>
              <w:jc w:val="center"/>
              <w:rPr>
                <w:rFonts w:ascii="Times New Roman" w:hAnsi="Times New Roman" w:cs="Times New Roman"/>
                <w:b/>
              </w:rPr>
            </w:pPr>
          </w:p>
          <w:p w14:paraId="61BCBDF5" w14:textId="77777777" w:rsidR="00E9399F" w:rsidRDefault="00E9399F" w:rsidP="009F6A7C">
            <w:pPr>
              <w:jc w:val="center"/>
              <w:rPr>
                <w:rFonts w:ascii="Times New Roman" w:hAnsi="Times New Roman" w:cs="Times New Roman"/>
                <w:b/>
              </w:rPr>
            </w:pPr>
          </w:p>
          <w:p w14:paraId="725B81B4" w14:textId="77777777" w:rsidR="00E9399F" w:rsidRDefault="00E9399F" w:rsidP="009F6A7C">
            <w:pPr>
              <w:jc w:val="center"/>
              <w:rPr>
                <w:rFonts w:ascii="Times New Roman" w:hAnsi="Times New Roman" w:cs="Times New Roman"/>
                <w:b/>
              </w:rPr>
            </w:pPr>
          </w:p>
          <w:p w14:paraId="7C24F473" w14:textId="77777777" w:rsidR="00E9399F" w:rsidRDefault="00E9399F" w:rsidP="009F6A7C">
            <w:pPr>
              <w:jc w:val="center"/>
              <w:rPr>
                <w:rFonts w:ascii="Times New Roman" w:hAnsi="Times New Roman" w:cs="Times New Roman"/>
                <w:b/>
              </w:rPr>
            </w:pPr>
          </w:p>
          <w:p w14:paraId="3D262861" w14:textId="77777777" w:rsidR="00E9399F" w:rsidRDefault="00E9399F" w:rsidP="009F6A7C">
            <w:pPr>
              <w:jc w:val="center"/>
              <w:rPr>
                <w:rFonts w:ascii="Times New Roman" w:hAnsi="Times New Roman" w:cs="Times New Roman"/>
                <w:b/>
              </w:rPr>
            </w:pPr>
          </w:p>
          <w:p w14:paraId="0AD35435" w14:textId="77777777" w:rsidR="00E9399F" w:rsidRDefault="00E9399F" w:rsidP="009F6A7C">
            <w:pPr>
              <w:jc w:val="center"/>
              <w:rPr>
                <w:rFonts w:ascii="Times New Roman" w:hAnsi="Times New Roman" w:cs="Times New Roman"/>
                <w:b/>
              </w:rPr>
            </w:pPr>
          </w:p>
          <w:p w14:paraId="3604FC2C" w14:textId="77777777" w:rsidR="00E9399F" w:rsidRDefault="00E9399F" w:rsidP="009F6A7C">
            <w:pPr>
              <w:jc w:val="center"/>
              <w:rPr>
                <w:rFonts w:ascii="Times New Roman" w:hAnsi="Times New Roman" w:cs="Times New Roman"/>
                <w:b/>
              </w:rPr>
            </w:pPr>
          </w:p>
          <w:p w14:paraId="6D68F6CF" w14:textId="77777777" w:rsidR="00E9399F" w:rsidRDefault="00E9399F" w:rsidP="009F6A7C">
            <w:pPr>
              <w:jc w:val="center"/>
              <w:rPr>
                <w:rFonts w:ascii="Times New Roman" w:hAnsi="Times New Roman" w:cs="Times New Roman"/>
                <w:b/>
              </w:rPr>
            </w:pPr>
          </w:p>
          <w:p w14:paraId="6EE85A4E" w14:textId="77777777" w:rsidR="00E9399F" w:rsidRDefault="00E9399F" w:rsidP="009F6A7C">
            <w:pPr>
              <w:jc w:val="center"/>
              <w:rPr>
                <w:rFonts w:ascii="Times New Roman" w:hAnsi="Times New Roman" w:cs="Times New Roman"/>
                <w:b/>
              </w:rPr>
            </w:pPr>
          </w:p>
          <w:p w14:paraId="5F6838EB" w14:textId="77777777" w:rsidR="00E9399F" w:rsidRDefault="00E9399F" w:rsidP="009F6A7C">
            <w:pPr>
              <w:jc w:val="center"/>
              <w:rPr>
                <w:rFonts w:ascii="Times New Roman" w:hAnsi="Times New Roman" w:cs="Times New Roman"/>
                <w:b/>
              </w:rPr>
            </w:pPr>
          </w:p>
          <w:p w14:paraId="3FF53186" w14:textId="77777777" w:rsidR="00E9399F" w:rsidRDefault="00E9399F" w:rsidP="009F6A7C">
            <w:pPr>
              <w:jc w:val="center"/>
              <w:rPr>
                <w:rFonts w:ascii="Times New Roman" w:hAnsi="Times New Roman" w:cs="Times New Roman"/>
                <w:b/>
              </w:rPr>
            </w:pPr>
          </w:p>
          <w:p w14:paraId="233BA496" w14:textId="77777777" w:rsidR="00E9399F" w:rsidRDefault="00E9399F" w:rsidP="009F6A7C">
            <w:pPr>
              <w:jc w:val="center"/>
              <w:rPr>
                <w:rFonts w:ascii="Times New Roman" w:hAnsi="Times New Roman" w:cs="Times New Roman"/>
                <w:b/>
              </w:rPr>
            </w:pPr>
          </w:p>
          <w:p w14:paraId="42E47B56" w14:textId="77777777" w:rsidR="00E9399F" w:rsidRDefault="00E9399F" w:rsidP="009F6A7C">
            <w:pPr>
              <w:jc w:val="center"/>
              <w:rPr>
                <w:rFonts w:ascii="Times New Roman" w:hAnsi="Times New Roman" w:cs="Times New Roman"/>
                <w:b/>
              </w:rPr>
            </w:pPr>
          </w:p>
          <w:p w14:paraId="3E7495C2" w14:textId="77777777" w:rsidR="00E9399F" w:rsidRDefault="00E9399F" w:rsidP="009F6A7C">
            <w:pPr>
              <w:jc w:val="center"/>
              <w:rPr>
                <w:rFonts w:ascii="Times New Roman" w:hAnsi="Times New Roman" w:cs="Times New Roman"/>
                <w:b/>
              </w:rPr>
            </w:pPr>
          </w:p>
          <w:p w14:paraId="7910CC28" w14:textId="77777777" w:rsidR="00E9399F" w:rsidRDefault="00E9399F" w:rsidP="009F6A7C">
            <w:pPr>
              <w:jc w:val="center"/>
              <w:rPr>
                <w:rFonts w:ascii="Times New Roman" w:hAnsi="Times New Roman" w:cs="Times New Roman"/>
                <w:b/>
              </w:rPr>
            </w:pPr>
          </w:p>
          <w:p w14:paraId="67FA7939" w14:textId="77777777" w:rsidR="00E9399F" w:rsidRDefault="00E9399F" w:rsidP="009F6A7C">
            <w:pPr>
              <w:jc w:val="center"/>
              <w:rPr>
                <w:rFonts w:ascii="Times New Roman" w:hAnsi="Times New Roman" w:cs="Times New Roman"/>
                <w:b/>
              </w:rPr>
            </w:pPr>
          </w:p>
          <w:p w14:paraId="7635B096" w14:textId="77777777" w:rsidR="00E9399F" w:rsidRDefault="00E9399F" w:rsidP="009F6A7C">
            <w:pPr>
              <w:jc w:val="center"/>
              <w:rPr>
                <w:rFonts w:ascii="Times New Roman" w:hAnsi="Times New Roman" w:cs="Times New Roman"/>
                <w:b/>
              </w:rPr>
            </w:pPr>
          </w:p>
          <w:p w14:paraId="7DC265E5" w14:textId="77777777" w:rsidR="00E9399F" w:rsidRDefault="00E9399F" w:rsidP="009F6A7C">
            <w:pPr>
              <w:jc w:val="center"/>
              <w:rPr>
                <w:rFonts w:ascii="Times New Roman" w:hAnsi="Times New Roman" w:cs="Times New Roman"/>
                <w:b/>
              </w:rPr>
            </w:pPr>
          </w:p>
          <w:p w14:paraId="1C42E883" w14:textId="77777777" w:rsidR="00E9399F" w:rsidRDefault="00E9399F" w:rsidP="009F6A7C">
            <w:pPr>
              <w:jc w:val="center"/>
              <w:rPr>
                <w:rFonts w:ascii="Times New Roman" w:hAnsi="Times New Roman" w:cs="Times New Roman"/>
                <w:b/>
              </w:rPr>
            </w:pPr>
          </w:p>
          <w:p w14:paraId="6FE90A98" w14:textId="77777777" w:rsidR="00E9399F" w:rsidRDefault="00E9399F" w:rsidP="009F6A7C">
            <w:pPr>
              <w:jc w:val="center"/>
              <w:rPr>
                <w:rFonts w:ascii="Times New Roman" w:hAnsi="Times New Roman" w:cs="Times New Roman"/>
                <w:b/>
              </w:rPr>
            </w:pPr>
          </w:p>
          <w:p w14:paraId="27997F0E" w14:textId="77777777" w:rsidR="00E9399F" w:rsidRDefault="00E9399F" w:rsidP="009F6A7C">
            <w:pPr>
              <w:jc w:val="center"/>
              <w:rPr>
                <w:rFonts w:ascii="Times New Roman" w:hAnsi="Times New Roman" w:cs="Times New Roman"/>
                <w:b/>
              </w:rPr>
            </w:pPr>
          </w:p>
          <w:p w14:paraId="4EC44575" w14:textId="77777777" w:rsidR="00E9399F" w:rsidRDefault="00E9399F" w:rsidP="009F6A7C">
            <w:pPr>
              <w:jc w:val="center"/>
              <w:rPr>
                <w:rFonts w:ascii="Times New Roman" w:hAnsi="Times New Roman" w:cs="Times New Roman"/>
                <w:b/>
              </w:rPr>
            </w:pPr>
          </w:p>
          <w:p w14:paraId="3064B808" w14:textId="77777777" w:rsidR="00E9399F" w:rsidRDefault="00E9399F" w:rsidP="009F6A7C">
            <w:pPr>
              <w:jc w:val="center"/>
              <w:rPr>
                <w:rFonts w:ascii="Times New Roman" w:hAnsi="Times New Roman" w:cs="Times New Roman"/>
                <w:b/>
              </w:rPr>
            </w:pPr>
          </w:p>
          <w:p w14:paraId="26A7F431" w14:textId="77777777" w:rsidR="00E9399F" w:rsidRDefault="00E9399F" w:rsidP="009F6A7C">
            <w:pPr>
              <w:jc w:val="center"/>
              <w:rPr>
                <w:rFonts w:ascii="Times New Roman" w:hAnsi="Times New Roman" w:cs="Times New Roman"/>
                <w:b/>
              </w:rPr>
            </w:pPr>
          </w:p>
          <w:p w14:paraId="5337439B" w14:textId="77777777" w:rsidR="00E9399F" w:rsidRDefault="00E9399F" w:rsidP="009F6A7C">
            <w:pPr>
              <w:jc w:val="center"/>
              <w:rPr>
                <w:rFonts w:ascii="Times New Roman" w:hAnsi="Times New Roman" w:cs="Times New Roman"/>
                <w:b/>
              </w:rPr>
            </w:pPr>
          </w:p>
          <w:p w14:paraId="742569C6" w14:textId="77777777" w:rsidR="00E9399F" w:rsidRDefault="00E9399F" w:rsidP="009F6A7C">
            <w:pPr>
              <w:jc w:val="center"/>
              <w:rPr>
                <w:rFonts w:ascii="Times New Roman" w:hAnsi="Times New Roman" w:cs="Times New Roman"/>
                <w:b/>
              </w:rPr>
            </w:pPr>
          </w:p>
          <w:p w14:paraId="72F3DA11" w14:textId="77777777" w:rsidR="00E9399F" w:rsidRDefault="00E9399F" w:rsidP="009F6A7C">
            <w:pPr>
              <w:jc w:val="center"/>
              <w:rPr>
                <w:rFonts w:ascii="Times New Roman" w:hAnsi="Times New Roman" w:cs="Times New Roman"/>
                <w:b/>
              </w:rPr>
            </w:pPr>
          </w:p>
          <w:p w14:paraId="2E83FA77" w14:textId="77777777" w:rsidR="00E9399F" w:rsidRDefault="00E9399F" w:rsidP="009F6A7C">
            <w:pPr>
              <w:jc w:val="center"/>
              <w:rPr>
                <w:rFonts w:ascii="Times New Roman" w:hAnsi="Times New Roman" w:cs="Times New Roman"/>
                <w:b/>
              </w:rPr>
            </w:pPr>
          </w:p>
          <w:p w14:paraId="7DA5899D" w14:textId="77777777" w:rsidR="00E9399F" w:rsidRDefault="00E9399F" w:rsidP="009F6A7C">
            <w:pPr>
              <w:jc w:val="center"/>
              <w:rPr>
                <w:rFonts w:ascii="Times New Roman" w:hAnsi="Times New Roman" w:cs="Times New Roman"/>
                <w:b/>
              </w:rPr>
            </w:pPr>
          </w:p>
          <w:p w14:paraId="775773C5" w14:textId="77777777" w:rsidR="00E9399F" w:rsidRDefault="00E9399F" w:rsidP="009F6A7C">
            <w:pPr>
              <w:jc w:val="center"/>
              <w:rPr>
                <w:rFonts w:ascii="Times New Roman" w:hAnsi="Times New Roman" w:cs="Times New Roman"/>
                <w:b/>
              </w:rPr>
            </w:pPr>
          </w:p>
          <w:p w14:paraId="579DADE6" w14:textId="77777777" w:rsidR="00E9399F" w:rsidRDefault="00E9399F" w:rsidP="009F6A7C">
            <w:pPr>
              <w:jc w:val="center"/>
              <w:rPr>
                <w:rFonts w:ascii="Times New Roman" w:hAnsi="Times New Roman" w:cs="Times New Roman"/>
                <w:b/>
              </w:rPr>
            </w:pPr>
          </w:p>
          <w:p w14:paraId="4A001D88" w14:textId="77777777" w:rsidR="00E9399F" w:rsidRDefault="00E9399F" w:rsidP="009F6A7C">
            <w:pPr>
              <w:jc w:val="center"/>
              <w:rPr>
                <w:rFonts w:ascii="Times New Roman" w:hAnsi="Times New Roman" w:cs="Times New Roman"/>
                <w:b/>
              </w:rPr>
            </w:pPr>
          </w:p>
          <w:p w14:paraId="39811E81" w14:textId="77777777" w:rsidR="00E9399F" w:rsidRDefault="00E9399F" w:rsidP="009F6A7C">
            <w:pPr>
              <w:jc w:val="center"/>
              <w:rPr>
                <w:rFonts w:ascii="Times New Roman" w:hAnsi="Times New Roman" w:cs="Times New Roman"/>
                <w:b/>
              </w:rPr>
            </w:pPr>
          </w:p>
          <w:p w14:paraId="183E9A03" w14:textId="77777777" w:rsidR="00E9399F" w:rsidRDefault="00E9399F" w:rsidP="009F6A7C">
            <w:pPr>
              <w:jc w:val="center"/>
              <w:rPr>
                <w:rFonts w:ascii="Times New Roman" w:hAnsi="Times New Roman" w:cs="Times New Roman"/>
                <w:b/>
              </w:rPr>
            </w:pPr>
          </w:p>
          <w:p w14:paraId="0B68CD34" w14:textId="77777777" w:rsidR="00E9399F" w:rsidRDefault="00E9399F" w:rsidP="009F6A7C">
            <w:pPr>
              <w:jc w:val="center"/>
              <w:rPr>
                <w:rFonts w:ascii="Times New Roman" w:hAnsi="Times New Roman" w:cs="Times New Roman"/>
                <w:b/>
              </w:rPr>
            </w:pPr>
          </w:p>
          <w:p w14:paraId="428112BA" w14:textId="77777777" w:rsidR="00E9399F" w:rsidRDefault="00E9399F" w:rsidP="009F6A7C">
            <w:pPr>
              <w:jc w:val="center"/>
              <w:rPr>
                <w:rFonts w:ascii="Times New Roman" w:hAnsi="Times New Roman" w:cs="Times New Roman"/>
                <w:b/>
              </w:rPr>
            </w:pPr>
          </w:p>
          <w:p w14:paraId="7526F77E" w14:textId="77777777" w:rsidR="00E9399F" w:rsidRDefault="00E9399F" w:rsidP="009F6A7C">
            <w:pPr>
              <w:jc w:val="center"/>
              <w:rPr>
                <w:rFonts w:ascii="Times New Roman" w:hAnsi="Times New Roman" w:cs="Times New Roman"/>
                <w:b/>
              </w:rPr>
            </w:pPr>
          </w:p>
          <w:p w14:paraId="39B2B97B" w14:textId="77777777" w:rsidR="00E9399F" w:rsidRDefault="00E9399F" w:rsidP="009F6A7C">
            <w:pPr>
              <w:jc w:val="center"/>
              <w:rPr>
                <w:rFonts w:ascii="Times New Roman" w:hAnsi="Times New Roman" w:cs="Times New Roman"/>
                <w:b/>
              </w:rPr>
            </w:pPr>
          </w:p>
          <w:p w14:paraId="628BFE8A" w14:textId="77777777" w:rsidR="00E9399F" w:rsidRDefault="00E9399F" w:rsidP="009F6A7C">
            <w:pPr>
              <w:jc w:val="center"/>
              <w:rPr>
                <w:rFonts w:ascii="Times New Roman" w:hAnsi="Times New Roman" w:cs="Times New Roman"/>
                <w:b/>
              </w:rPr>
            </w:pPr>
          </w:p>
          <w:p w14:paraId="652D014E" w14:textId="67902F77" w:rsidR="00E9399F" w:rsidRPr="00C57DFD" w:rsidRDefault="00E9399F" w:rsidP="009F6A7C">
            <w:pPr>
              <w:jc w:val="center"/>
              <w:rPr>
                <w:rFonts w:ascii="Times New Roman" w:hAnsi="Times New Roman" w:cs="Times New Roman"/>
                <w:b/>
              </w:rPr>
            </w:pPr>
          </w:p>
        </w:tc>
      </w:tr>
      <w:tr w:rsidR="004F0892" w:rsidRPr="00C57DFD" w14:paraId="12F795A0" w14:textId="77777777" w:rsidTr="00F61F89">
        <w:tc>
          <w:tcPr>
            <w:tcW w:w="4162" w:type="dxa"/>
          </w:tcPr>
          <w:p w14:paraId="766B4F74" w14:textId="77777777" w:rsidR="004F0892" w:rsidRPr="00C57DFD" w:rsidRDefault="004F0892" w:rsidP="00F61F89">
            <w:pPr>
              <w:ind w:firstLine="461"/>
              <w:jc w:val="both"/>
              <w:rPr>
                <w:rFonts w:ascii="Times New Roman" w:hAnsi="Times New Roman"/>
              </w:rPr>
            </w:pPr>
          </w:p>
        </w:tc>
        <w:tc>
          <w:tcPr>
            <w:tcW w:w="4044" w:type="dxa"/>
            <w:gridSpan w:val="3"/>
          </w:tcPr>
          <w:p w14:paraId="1DAE07F2" w14:textId="77777777" w:rsidR="004F0892" w:rsidRPr="00C57DFD" w:rsidRDefault="004F0892" w:rsidP="004F0892">
            <w:pPr>
              <w:jc w:val="center"/>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TOB «ДНІПРОВСЬКІ ЕНЕРГЕТИЧНІ ПОСЛУГИ»</w:t>
            </w:r>
          </w:p>
          <w:p w14:paraId="5D2DF9C6" w14:textId="77777777" w:rsidR="004F0892" w:rsidRPr="00C57DFD" w:rsidRDefault="004F0892" w:rsidP="004F0892">
            <w:pPr>
              <w:spacing w:after="120"/>
              <w:jc w:val="both"/>
              <w:rPr>
                <w:rFonts w:ascii="Times New Roman" w:hAnsi="Times New Roman" w:cs="Times New Roman"/>
              </w:rPr>
            </w:pPr>
          </w:p>
          <w:p w14:paraId="4B6B196F" w14:textId="77777777" w:rsidR="006B75D1" w:rsidRPr="00C57DFD" w:rsidRDefault="006B75D1" w:rsidP="006B75D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5DFE4F60" w14:textId="1586916F" w:rsidR="006B75D1" w:rsidRPr="00C57DFD" w:rsidRDefault="006B75D1" w:rsidP="006B75D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w:t>
            </w:r>
          </w:p>
          <w:p w14:paraId="47C616CA" w14:textId="77777777" w:rsidR="006B75D1" w:rsidRPr="00C57DFD" w:rsidRDefault="006B75D1" w:rsidP="006B75D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У разі споживання електричної енергії на об'єкті колективного побутового споживача або іншого </w:t>
            </w:r>
            <w:r w:rsidRPr="00C57DFD">
              <w:rPr>
                <w:rFonts w:ascii="Times New Roman" w:eastAsia="Times New Roman" w:hAnsi="Times New Roman" w:cs="Times New Roman"/>
                <w:b/>
                <w:bCs/>
                <w:color w:val="7030A0"/>
                <w:lang w:eastAsia="ru-RU"/>
              </w:rPr>
              <w:t>(не індивідуального побутового)</w:t>
            </w:r>
            <w:r w:rsidRPr="00C57DFD">
              <w:rPr>
                <w:rFonts w:ascii="Times New Roman" w:eastAsia="Times New Roman" w:hAnsi="Times New Roman" w:cs="Times New Roman"/>
                <w:color w:val="7030A0"/>
                <w:lang w:eastAsia="ru-RU"/>
              </w:rPr>
              <w:t xml:space="preserve"> </w:t>
            </w:r>
            <w:r w:rsidRPr="00C57DFD">
              <w:rPr>
                <w:rFonts w:ascii="Times New Roman" w:eastAsia="Times New Roman" w:hAnsi="Times New Roman" w:cs="Times New Roman"/>
                <w:lang w:eastAsia="ru-RU"/>
              </w:rPr>
              <w:t xml:space="preserve">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 такий </w:t>
            </w:r>
            <w:r w:rsidRPr="00C57DFD">
              <w:rPr>
                <w:rFonts w:ascii="Times New Roman" w:eastAsia="Times New Roman" w:hAnsi="Times New Roman" w:cs="Times New Roman"/>
                <w:lang w:eastAsia="ru-RU"/>
              </w:rPr>
              <w:lastRenderedPageBreak/>
              <w:t xml:space="preserve">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 </w:t>
            </w:r>
          </w:p>
          <w:p w14:paraId="1AA6A6E7" w14:textId="3232FF52" w:rsidR="006B75D1" w:rsidRPr="00C57DFD" w:rsidRDefault="006B75D1" w:rsidP="006B75D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w:t>
            </w:r>
          </w:p>
          <w:p w14:paraId="0FE7DDBC" w14:textId="77777777" w:rsidR="006B75D1" w:rsidRPr="00C57DFD" w:rsidRDefault="006B75D1" w:rsidP="006B75D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цих Правил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4D322061" w14:textId="77777777" w:rsidR="006B75D1" w:rsidRPr="00C57DFD" w:rsidRDefault="006B75D1" w:rsidP="006B75D1">
            <w:pPr>
              <w:spacing w:after="120"/>
              <w:jc w:val="both"/>
              <w:rPr>
                <w:rFonts w:ascii="Times New Roman" w:eastAsia="Times New Roman" w:hAnsi="Times New Roman" w:cs="Times New Roman"/>
                <w:b/>
                <w:bCs/>
                <w:color w:val="7030A0"/>
                <w:lang w:eastAsia="ru-RU"/>
              </w:rPr>
            </w:pPr>
            <w:r w:rsidRPr="00C57DFD">
              <w:rPr>
                <w:rFonts w:ascii="Times New Roman" w:eastAsia="Times New Roman" w:hAnsi="Times New Roman" w:cs="Times New Roman"/>
                <w:lang w:eastAsia="ru-RU"/>
              </w:rPr>
              <w:t xml:space="preserve">Електропостачальник, на підставі рішення комісії з розгляду акта про порушення </w:t>
            </w:r>
            <w:r w:rsidRPr="00C57DFD">
              <w:rPr>
                <w:rFonts w:ascii="Times New Roman" w:eastAsia="Times New Roman" w:hAnsi="Times New Roman" w:cs="Times New Roman"/>
                <w:b/>
                <w:bCs/>
                <w:color w:val="7030A0"/>
                <w:lang w:eastAsia="ru-RU"/>
              </w:rPr>
              <w:t xml:space="preserve">цих Правил, </w:t>
            </w:r>
            <w:r w:rsidRPr="00C57DFD">
              <w:rPr>
                <w:rFonts w:ascii="Times New Roman" w:eastAsia="Times New Roman" w:hAnsi="Times New Roman" w:cs="Times New Roman"/>
                <w:lang w:eastAsia="ru-RU"/>
              </w:rPr>
              <w:t>проводить перерахунок вартості за фактично спожиту електричну енергію на об'єкті споживача за відповідним тарифом (ціною)</w:t>
            </w:r>
            <w:r w:rsidRPr="00C57DFD">
              <w:rPr>
                <w:rFonts w:ascii="Times New Roman" w:eastAsia="Times New Roman" w:hAnsi="Times New Roman" w:cs="Times New Roman"/>
                <w:i/>
                <w:iCs/>
                <w:lang w:eastAsia="ru-RU"/>
              </w:rPr>
              <w:t xml:space="preserve"> </w:t>
            </w:r>
            <w:r w:rsidRPr="00C57DFD">
              <w:rPr>
                <w:rFonts w:ascii="Times New Roman" w:eastAsia="Times New Roman" w:hAnsi="Times New Roman" w:cs="Times New Roman"/>
                <w:lang w:eastAsia="ru-RU"/>
              </w:rPr>
              <w:t>згідно</w:t>
            </w:r>
            <w:r w:rsidRPr="00C57DFD">
              <w:rPr>
                <w:rFonts w:ascii="Times New Roman" w:eastAsia="Times New Roman" w:hAnsi="Times New Roman" w:cs="Times New Roman"/>
                <w:b/>
                <w:bCs/>
                <w:lang w:eastAsia="ru-RU"/>
              </w:rPr>
              <w:t xml:space="preserve"> </w:t>
            </w:r>
            <w:r w:rsidRPr="00C57DFD">
              <w:rPr>
                <w:rFonts w:ascii="Times New Roman" w:eastAsia="Times New Roman" w:hAnsi="Times New Roman" w:cs="Times New Roman"/>
                <w:b/>
                <w:bCs/>
                <w:color w:val="7030A0"/>
                <w:lang w:eastAsia="ru-RU"/>
              </w:rPr>
              <w:t xml:space="preserve">чинного законодавства </w:t>
            </w:r>
            <w:r w:rsidRPr="00C57DFD">
              <w:rPr>
                <w:rFonts w:ascii="Times New Roman" w:eastAsia="Times New Roman" w:hAnsi="Times New Roman" w:cs="Times New Roman"/>
                <w:lang w:eastAsia="ru-RU"/>
              </w:rPr>
              <w:t>з дня останнього контрольного огляду засобу комерційного обліку</w:t>
            </w:r>
            <w:r w:rsidRPr="00C57DFD">
              <w:rPr>
                <w:rFonts w:ascii="Times New Roman" w:eastAsia="Times New Roman" w:hAnsi="Times New Roman" w:cs="Times New Roman"/>
                <w:b/>
                <w:bCs/>
                <w:lang w:eastAsia="ru-RU"/>
              </w:rPr>
              <w:t xml:space="preserve"> </w:t>
            </w:r>
            <w:r w:rsidRPr="00C57DFD">
              <w:rPr>
                <w:rFonts w:ascii="Times New Roman" w:eastAsia="Times New Roman" w:hAnsi="Times New Roman" w:cs="Times New Roman"/>
                <w:b/>
                <w:bCs/>
                <w:color w:val="7030A0"/>
                <w:lang w:eastAsia="ru-RU"/>
              </w:rPr>
              <w:t xml:space="preserve">чи технічної перевірки до дня виявлення порушення, але не більше ніж за 6 місяців та за період з дня виявлення порушення до дня його усунення, та </w:t>
            </w:r>
            <w:r w:rsidRPr="00C57DFD">
              <w:rPr>
                <w:rFonts w:ascii="Times New Roman" w:eastAsia="Times New Roman" w:hAnsi="Times New Roman" w:cs="Times New Roman"/>
                <w:b/>
                <w:bCs/>
                <w:color w:val="7030A0"/>
                <w:lang w:eastAsia="ru-RU"/>
              </w:rPr>
              <w:lastRenderedPageBreak/>
              <w:t>надає споживачу коригуючий платіжний документ для оплати.</w:t>
            </w:r>
          </w:p>
          <w:p w14:paraId="7F5E64D0" w14:textId="77777777" w:rsidR="006B75D1" w:rsidRPr="00C57DFD" w:rsidRDefault="006B75D1" w:rsidP="006B75D1">
            <w:pPr>
              <w:spacing w:after="120"/>
              <w:jc w:val="both"/>
              <w:rPr>
                <w:rFonts w:ascii="Times New Roman" w:eastAsia="Times New Roman" w:hAnsi="Times New Roman" w:cs="Times New Roman"/>
                <w:lang w:eastAsia="ru-RU"/>
              </w:rPr>
            </w:pPr>
          </w:p>
          <w:p w14:paraId="5A104218" w14:textId="6979C3EE" w:rsidR="006B75D1" w:rsidRPr="00C57DFD" w:rsidRDefault="006B75D1" w:rsidP="006B75D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У разі не сплати коригуючого платіжного документу у тридцятиденний строк з дня його отримання постачання електричної енергії такому споживачу припиняється за ініціативою електропостачальника в установленому цими Правилами порядку.</w:t>
            </w:r>
          </w:p>
          <w:p w14:paraId="0724ECDE" w14:textId="3CC4898E" w:rsidR="00B23DF7" w:rsidRPr="00C57DFD" w:rsidRDefault="006B75D1" w:rsidP="006B75D1">
            <w:pPr>
              <w:spacing w:after="120"/>
              <w:ind w:firstLine="402"/>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З дня виявлення порушення споживачем цих Правил (складення акта про порушення) до дня усунення споживачем порушення (зокрема, врегулювання договірних відносин у порядку, передбаченому цим пунктом Правил) нарахування вартості фактично спожитої електричної енергії споживачем здійснюється електропостачальником за ціною для непобутових потреб.</w:t>
            </w:r>
          </w:p>
          <w:p w14:paraId="45358F4D" w14:textId="77777777" w:rsidR="00B23DF7" w:rsidRPr="00C57DFD" w:rsidRDefault="00B23DF7" w:rsidP="00B23DF7">
            <w:pPr>
              <w:ind w:firstLine="402"/>
              <w:jc w:val="center"/>
              <w:rPr>
                <w:rFonts w:ascii="Times New Roman" w:hAnsi="Times New Roman" w:cs="Times New Roman"/>
                <w:b/>
                <w:bCs/>
              </w:rPr>
            </w:pPr>
          </w:p>
          <w:p w14:paraId="0DD40DC7" w14:textId="4D098FC3" w:rsidR="00B23DF7" w:rsidRPr="00C57DFD" w:rsidRDefault="00B23DF7" w:rsidP="001E1B88">
            <w:pPr>
              <w:jc w:val="center"/>
              <w:rPr>
                <w:rFonts w:ascii="Times New Roman" w:hAnsi="Times New Roman" w:cs="Times New Roman"/>
                <w:b/>
                <w:bCs/>
              </w:rPr>
            </w:pPr>
          </w:p>
        </w:tc>
        <w:tc>
          <w:tcPr>
            <w:tcW w:w="3260" w:type="dxa"/>
            <w:gridSpan w:val="3"/>
          </w:tcPr>
          <w:p w14:paraId="131ABA6A" w14:textId="77777777" w:rsidR="00B23DF7" w:rsidRPr="00C57DFD" w:rsidRDefault="00B23DF7" w:rsidP="00B23DF7">
            <w:pPr>
              <w:spacing w:after="120"/>
              <w:jc w:val="both"/>
              <w:rPr>
                <w:rFonts w:ascii="Times New Roman" w:eastAsia="Times New Roman" w:hAnsi="Times New Roman" w:cs="Times New Roman"/>
                <w:bCs/>
                <w:lang w:eastAsia="ru-RU"/>
              </w:rPr>
            </w:pPr>
          </w:p>
          <w:p w14:paraId="6B7FF8DB" w14:textId="77777777" w:rsidR="009050C6" w:rsidRPr="00C57DFD" w:rsidRDefault="009050C6" w:rsidP="006B75D1">
            <w:pPr>
              <w:spacing w:after="120"/>
              <w:jc w:val="both"/>
              <w:rPr>
                <w:rFonts w:ascii="Times New Roman" w:eastAsia="Times New Roman" w:hAnsi="Times New Roman" w:cs="Times New Roman"/>
                <w:bCs/>
                <w:lang w:eastAsia="ru-RU"/>
              </w:rPr>
            </w:pPr>
          </w:p>
          <w:p w14:paraId="2E085663" w14:textId="77777777" w:rsidR="009050C6" w:rsidRPr="00C57DFD" w:rsidRDefault="009050C6" w:rsidP="006B75D1">
            <w:pPr>
              <w:spacing w:after="120"/>
              <w:jc w:val="both"/>
              <w:rPr>
                <w:rFonts w:ascii="Times New Roman" w:eastAsia="Times New Roman" w:hAnsi="Times New Roman" w:cs="Times New Roman"/>
                <w:bCs/>
                <w:lang w:eastAsia="ru-RU"/>
              </w:rPr>
            </w:pPr>
          </w:p>
          <w:p w14:paraId="02C59179" w14:textId="77777777" w:rsidR="009050C6" w:rsidRPr="00C57DFD" w:rsidRDefault="009050C6" w:rsidP="006B75D1">
            <w:pPr>
              <w:spacing w:after="120"/>
              <w:jc w:val="both"/>
              <w:rPr>
                <w:rFonts w:ascii="Times New Roman" w:eastAsia="Times New Roman" w:hAnsi="Times New Roman" w:cs="Times New Roman"/>
                <w:bCs/>
                <w:lang w:eastAsia="ru-RU"/>
              </w:rPr>
            </w:pPr>
          </w:p>
          <w:p w14:paraId="422601F9" w14:textId="77777777" w:rsidR="009050C6" w:rsidRPr="00C57DFD" w:rsidRDefault="009050C6" w:rsidP="006B75D1">
            <w:pPr>
              <w:spacing w:after="120"/>
              <w:jc w:val="both"/>
              <w:rPr>
                <w:rFonts w:ascii="Times New Roman" w:eastAsia="Times New Roman" w:hAnsi="Times New Roman" w:cs="Times New Roman"/>
                <w:bCs/>
                <w:lang w:eastAsia="ru-RU"/>
              </w:rPr>
            </w:pPr>
          </w:p>
          <w:p w14:paraId="29D11AED" w14:textId="77777777" w:rsidR="009050C6" w:rsidRPr="00C57DFD" w:rsidRDefault="009050C6" w:rsidP="006B75D1">
            <w:pPr>
              <w:spacing w:after="120"/>
              <w:jc w:val="both"/>
              <w:rPr>
                <w:rFonts w:ascii="Times New Roman" w:eastAsia="Times New Roman" w:hAnsi="Times New Roman" w:cs="Times New Roman"/>
                <w:bCs/>
                <w:lang w:eastAsia="ru-RU"/>
              </w:rPr>
            </w:pPr>
          </w:p>
          <w:p w14:paraId="3268253D" w14:textId="472677DC"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З метою уникнення подвійного тлумачення уточнення, що даний абзац не стосується індивідуальних побутових споживачів.</w:t>
            </w:r>
          </w:p>
          <w:p w14:paraId="606958F8" w14:textId="77777777" w:rsidR="006B75D1" w:rsidRPr="00C57DFD" w:rsidRDefault="006B75D1" w:rsidP="006B75D1">
            <w:pPr>
              <w:spacing w:after="120"/>
              <w:jc w:val="both"/>
              <w:rPr>
                <w:rFonts w:ascii="Times New Roman" w:eastAsia="Times New Roman" w:hAnsi="Times New Roman" w:cs="Times New Roman"/>
                <w:bCs/>
                <w:lang w:eastAsia="ru-RU"/>
              </w:rPr>
            </w:pPr>
          </w:p>
          <w:p w14:paraId="44870AB2" w14:textId="77777777" w:rsidR="006B75D1" w:rsidRPr="00C57DFD" w:rsidRDefault="006B75D1" w:rsidP="006B75D1">
            <w:pPr>
              <w:spacing w:after="120"/>
              <w:jc w:val="both"/>
              <w:rPr>
                <w:rFonts w:ascii="Times New Roman" w:eastAsia="Times New Roman" w:hAnsi="Times New Roman" w:cs="Times New Roman"/>
                <w:bCs/>
                <w:lang w:eastAsia="ru-RU"/>
              </w:rPr>
            </w:pPr>
          </w:p>
          <w:p w14:paraId="0BB21806" w14:textId="77777777" w:rsidR="006B75D1" w:rsidRPr="00C57DFD" w:rsidRDefault="006B75D1" w:rsidP="006B75D1">
            <w:pPr>
              <w:spacing w:after="120"/>
              <w:jc w:val="both"/>
              <w:rPr>
                <w:rFonts w:ascii="Times New Roman" w:eastAsia="Times New Roman" w:hAnsi="Times New Roman" w:cs="Times New Roman"/>
                <w:bCs/>
                <w:lang w:eastAsia="ru-RU"/>
              </w:rPr>
            </w:pPr>
          </w:p>
          <w:p w14:paraId="4A504AFD" w14:textId="77777777" w:rsidR="006B75D1" w:rsidRPr="00C57DFD" w:rsidRDefault="006B75D1" w:rsidP="006B75D1">
            <w:pPr>
              <w:spacing w:after="120"/>
              <w:jc w:val="both"/>
              <w:rPr>
                <w:rFonts w:ascii="Times New Roman" w:eastAsia="Times New Roman" w:hAnsi="Times New Roman" w:cs="Times New Roman"/>
                <w:bCs/>
                <w:lang w:eastAsia="ru-RU"/>
              </w:rPr>
            </w:pPr>
          </w:p>
          <w:p w14:paraId="05599738" w14:textId="77777777" w:rsidR="006B75D1" w:rsidRPr="00C57DFD" w:rsidRDefault="006B75D1" w:rsidP="006B75D1">
            <w:pPr>
              <w:spacing w:after="120"/>
              <w:jc w:val="both"/>
              <w:rPr>
                <w:rFonts w:ascii="Times New Roman" w:eastAsia="Times New Roman" w:hAnsi="Times New Roman" w:cs="Times New Roman"/>
                <w:bCs/>
                <w:lang w:eastAsia="ru-RU"/>
              </w:rPr>
            </w:pPr>
          </w:p>
          <w:p w14:paraId="590AE183" w14:textId="77777777" w:rsidR="006B75D1" w:rsidRPr="00C57DFD" w:rsidRDefault="006B75D1" w:rsidP="006B75D1">
            <w:pPr>
              <w:spacing w:after="120"/>
              <w:jc w:val="both"/>
              <w:rPr>
                <w:rFonts w:ascii="Times New Roman" w:eastAsia="Times New Roman" w:hAnsi="Times New Roman" w:cs="Times New Roman"/>
                <w:bCs/>
                <w:lang w:eastAsia="ru-RU"/>
              </w:rPr>
            </w:pPr>
          </w:p>
          <w:p w14:paraId="117A31D7" w14:textId="77777777" w:rsidR="006B75D1" w:rsidRPr="00C57DFD" w:rsidRDefault="006B75D1" w:rsidP="006B75D1">
            <w:pPr>
              <w:spacing w:after="120"/>
              <w:jc w:val="both"/>
              <w:rPr>
                <w:rFonts w:ascii="Times New Roman" w:eastAsia="Times New Roman" w:hAnsi="Times New Roman" w:cs="Times New Roman"/>
                <w:bCs/>
                <w:lang w:eastAsia="ru-RU"/>
              </w:rPr>
            </w:pPr>
          </w:p>
          <w:p w14:paraId="17D6B104" w14:textId="77777777" w:rsidR="006B75D1" w:rsidRPr="00C57DFD" w:rsidRDefault="006B75D1" w:rsidP="006B75D1">
            <w:pPr>
              <w:spacing w:after="120"/>
              <w:jc w:val="both"/>
              <w:rPr>
                <w:rFonts w:ascii="Times New Roman" w:eastAsia="Times New Roman" w:hAnsi="Times New Roman" w:cs="Times New Roman"/>
                <w:bCs/>
                <w:lang w:eastAsia="ru-RU"/>
              </w:rPr>
            </w:pPr>
          </w:p>
          <w:p w14:paraId="2251AADD" w14:textId="77777777" w:rsidR="006B75D1" w:rsidRPr="00C57DFD" w:rsidRDefault="006B75D1" w:rsidP="006B75D1">
            <w:pPr>
              <w:spacing w:after="120"/>
              <w:jc w:val="both"/>
              <w:rPr>
                <w:rFonts w:ascii="Times New Roman" w:eastAsia="Times New Roman" w:hAnsi="Times New Roman" w:cs="Times New Roman"/>
                <w:bCs/>
                <w:lang w:eastAsia="ru-RU"/>
              </w:rPr>
            </w:pPr>
          </w:p>
          <w:p w14:paraId="3214B3E8" w14:textId="77777777" w:rsidR="006B75D1" w:rsidRPr="00C57DFD" w:rsidRDefault="006B75D1" w:rsidP="006B75D1">
            <w:pPr>
              <w:spacing w:after="120"/>
              <w:jc w:val="both"/>
              <w:rPr>
                <w:rFonts w:ascii="Times New Roman" w:eastAsia="Times New Roman" w:hAnsi="Times New Roman" w:cs="Times New Roman"/>
                <w:bCs/>
                <w:lang w:eastAsia="ru-RU"/>
              </w:rPr>
            </w:pPr>
          </w:p>
          <w:p w14:paraId="5F469A08" w14:textId="77777777" w:rsidR="006B75D1" w:rsidRPr="00C57DFD" w:rsidRDefault="006B75D1" w:rsidP="006B75D1">
            <w:pPr>
              <w:spacing w:after="120"/>
              <w:jc w:val="both"/>
              <w:rPr>
                <w:rFonts w:ascii="Times New Roman" w:eastAsia="Times New Roman" w:hAnsi="Times New Roman" w:cs="Times New Roman"/>
                <w:bCs/>
                <w:lang w:eastAsia="ru-RU"/>
              </w:rPr>
            </w:pPr>
          </w:p>
          <w:p w14:paraId="328FFB13" w14:textId="77777777" w:rsidR="006B75D1" w:rsidRPr="00C57DFD" w:rsidRDefault="006B75D1" w:rsidP="006B75D1">
            <w:pPr>
              <w:spacing w:after="120"/>
              <w:jc w:val="both"/>
              <w:rPr>
                <w:rFonts w:ascii="Times New Roman" w:eastAsia="Times New Roman" w:hAnsi="Times New Roman" w:cs="Times New Roman"/>
                <w:bCs/>
                <w:lang w:eastAsia="ru-RU"/>
              </w:rPr>
            </w:pPr>
          </w:p>
          <w:p w14:paraId="3FDCB651" w14:textId="77777777" w:rsidR="009050C6" w:rsidRPr="00C57DFD" w:rsidRDefault="009050C6" w:rsidP="006B75D1">
            <w:pPr>
              <w:spacing w:after="120"/>
              <w:jc w:val="both"/>
              <w:rPr>
                <w:rFonts w:ascii="Times New Roman" w:eastAsia="Times New Roman" w:hAnsi="Times New Roman" w:cs="Times New Roman"/>
                <w:bCs/>
                <w:lang w:eastAsia="ru-RU"/>
              </w:rPr>
            </w:pPr>
          </w:p>
          <w:p w14:paraId="3C6C1FE0" w14:textId="77777777" w:rsidR="006B75D1" w:rsidRPr="00C57DFD" w:rsidRDefault="006B75D1" w:rsidP="006B75D1">
            <w:pPr>
              <w:jc w:val="both"/>
              <w:rPr>
                <w:rFonts w:ascii="Times New Roman" w:eastAsia="Times New Roman" w:hAnsi="Times New Roman" w:cs="Times New Roman"/>
                <w:bCs/>
                <w:lang w:eastAsia="ru-RU"/>
              </w:rPr>
            </w:pPr>
          </w:p>
          <w:p w14:paraId="4A75BFDE" w14:textId="77777777" w:rsidR="009050C6" w:rsidRPr="00C57DFD" w:rsidRDefault="009050C6" w:rsidP="006B75D1">
            <w:pPr>
              <w:jc w:val="both"/>
              <w:rPr>
                <w:rFonts w:ascii="Times New Roman" w:eastAsia="Times New Roman" w:hAnsi="Times New Roman" w:cs="Times New Roman"/>
                <w:bCs/>
                <w:lang w:eastAsia="ru-RU"/>
              </w:rPr>
            </w:pPr>
          </w:p>
          <w:p w14:paraId="1B0FAF0A" w14:textId="77777777" w:rsidR="006B75D1" w:rsidRPr="00C57DFD" w:rsidRDefault="006B75D1" w:rsidP="006B75D1">
            <w:pPr>
              <w:jc w:val="both"/>
              <w:rPr>
                <w:rFonts w:ascii="Times New Roman" w:eastAsia="Times New Roman" w:hAnsi="Times New Roman" w:cs="Times New Roman"/>
                <w:bCs/>
                <w:lang w:eastAsia="ru-RU"/>
              </w:rPr>
            </w:pPr>
          </w:p>
          <w:p w14:paraId="43BAE43B" w14:textId="77777777" w:rsidR="006B75D1" w:rsidRPr="00C57DFD" w:rsidRDefault="006B75D1" w:rsidP="006B75D1">
            <w:pPr>
              <w:spacing w:after="120"/>
              <w:jc w:val="both"/>
              <w:rPr>
                <w:rFonts w:ascii="Times New Roman" w:eastAsia="Times New Roman" w:hAnsi="Times New Roman" w:cs="Times New Roman"/>
                <w:bCs/>
                <w:lang w:eastAsia="ru-RU"/>
              </w:rPr>
            </w:pPr>
          </w:p>
          <w:p w14:paraId="73D27DDA" w14:textId="77777777" w:rsidR="006B75D1" w:rsidRPr="00C57DFD" w:rsidRDefault="006B75D1" w:rsidP="006B75D1">
            <w:pPr>
              <w:spacing w:after="120"/>
              <w:jc w:val="both"/>
              <w:rPr>
                <w:rFonts w:ascii="Times New Roman" w:eastAsia="Times New Roman" w:hAnsi="Times New Roman" w:cs="Times New Roman"/>
                <w:bCs/>
                <w:lang w:eastAsia="ru-RU"/>
              </w:rPr>
            </w:pPr>
          </w:p>
          <w:p w14:paraId="6D330CE7" w14:textId="77777777" w:rsidR="006B75D1" w:rsidRPr="00C57DFD" w:rsidRDefault="006B75D1" w:rsidP="006B75D1">
            <w:pPr>
              <w:spacing w:after="120"/>
              <w:jc w:val="both"/>
              <w:rPr>
                <w:rFonts w:ascii="Times New Roman" w:eastAsia="Times New Roman" w:hAnsi="Times New Roman" w:cs="Times New Roman"/>
                <w:bCs/>
                <w:lang w:eastAsia="ru-RU"/>
              </w:rPr>
            </w:pPr>
          </w:p>
          <w:p w14:paraId="5A82EBBC"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Технічна правка.</w:t>
            </w:r>
          </w:p>
          <w:p w14:paraId="31B2855D"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Пропонуємо залишити норму по суті в чинній редакції.</w:t>
            </w:r>
          </w:p>
          <w:p w14:paraId="28B30891"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По-перше, формулювання «невдале» оскільки при наявності акта технічної перевірки давністю 2 місяці, і КОЗО давністю 4 місяці буде застосований перерахунок за 4 місяці. </w:t>
            </w:r>
          </w:p>
          <w:p w14:paraId="775C7CF6"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По-друге, в даній редакції норма фактично дозволяє ОСРу не здійснювати контрольний огляд лічильника впродовж трьох років, що радикально погіршить якість даних про споживання електроенергії, збільшить обсяги неіснуючих «боргів» </w:t>
            </w:r>
            <w:r w:rsidRPr="00C57DFD">
              <w:rPr>
                <w:rFonts w:ascii="Times New Roman" w:eastAsia="Times New Roman" w:hAnsi="Times New Roman" w:cs="Times New Roman"/>
                <w:bCs/>
                <w:lang w:eastAsia="ru-RU"/>
              </w:rPr>
              <w:lastRenderedPageBreak/>
              <w:t>через тривалі розрахунки споживання за середньодобовим значенням, що в свою чергу призведе до значного зростання звернень та скарг споживачів й додаткового навантаження на працівників ОСР, електропостачальників та навіть НКРЕКП.</w:t>
            </w:r>
          </w:p>
          <w:p w14:paraId="3232E4DA"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З іншого боку обов’язок своєчасно щомісячно передавати покази лічильника покладений на споживачів. Тож не можна перекладати каральну функцію на електропостачальників, які не володіють інформацією за якими (фактичними чи розрахунковими) показами здійснюється розрахунок спожитих обсягів електроенергії, не здійснюють знімання показів з лічильників і не повинні ініціювати відключення споживача від електропостачання за неіснуючий борг.</w:t>
            </w:r>
          </w:p>
          <w:p w14:paraId="65823FDB"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По-третє, період перерахунку у три роки створить для постачальників додаткові проблеми з коригуванням податкових актів, а також збільшить кількість судових процесів в яких споживач буде доводити іншу дату порушення, що неодмінно призведе до додаткових витрат ОСР й електропостачальника, як на їх </w:t>
            </w:r>
            <w:r w:rsidRPr="00C57DFD">
              <w:rPr>
                <w:rFonts w:ascii="Times New Roman" w:eastAsia="Times New Roman" w:hAnsi="Times New Roman" w:cs="Times New Roman"/>
                <w:bCs/>
                <w:lang w:eastAsia="ru-RU"/>
              </w:rPr>
              <w:lastRenderedPageBreak/>
              <w:t>супровід, так й за результатами їх розгляду.</w:t>
            </w:r>
          </w:p>
          <w:p w14:paraId="50D8AB65" w14:textId="77777777" w:rsidR="006B75D1"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По-четверте, проблеми з коригуваннями компенсації від Гарантованого покупця. Значно зростуть збитки від таких коригувань.</w:t>
            </w:r>
          </w:p>
          <w:p w14:paraId="36456619" w14:textId="23341EAE" w:rsidR="00B23DF7" w:rsidRPr="00C57DFD" w:rsidRDefault="006B75D1" w:rsidP="006B75D1">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Насамкінець, виникнуть колізії, коли дотримання даної норми буде неможливим. Наприклад, остання ТП була 2 роки тому, а побутовий тариф був отриманий споживачем 7 місяців тому.</w:t>
            </w:r>
          </w:p>
          <w:p w14:paraId="1B214FDB" w14:textId="47016B41" w:rsidR="00B23DF7" w:rsidRPr="00C57DFD" w:rsidRDefault="00B23DF7" w:rsidP="00CD21C1">
            <w:pPr>
              <w:spacing w:after="120"/>
              <w:jc w:val="both"/>
              <w:rPr>
                <w:rFonts w:ascii="Times New Roman" w:eastAsia="Times New Roman" w:hAnsi="Times New Roman" w:cs="Times New Roman"/>
                <w:iCs/>
              </w:rPr>
            </w:pPr>
          </w:p>
        </w:tc>
        <w:tc>
          <w:tcPr>
            <w:tcW w:w="3980" w:type="dxa"/>
            <w:gridSpan w:val="3"/>
          </w:tcPr>
          <w:p w14:paraId="2CFD1994" w14:textId="77777777" w:rsidR="004F0892" w:rsidRDefault="004F0892" w:rsidP="009F6A7C">
            <w:pPr>
              <w:jc w:val="center"/>
              <w:rPr>
                <w:rFonts w:ascii="Times New Roman" w:hAnsi="Times New Roman" w:cs="Times New Roman"/>
                <w:b/>
              </w:rPr>
            </w:pPr>
          </w:p>
          <w:p w14:paraId="7D5A8BE5" w14:textId="77777777" w:rsidR="00E9399F" w:rsidRDefault="00E9399F" w:rsidP="009F6A7C">
            <w:pPr>
              <w:jc w:val="center"/>
              <w:rPr>
                <w:rFonts w:ascii="Times New Roman" w:hAnsi="Times New Roman" w:cs="Times New Roman"/>
                <w:b/>
              </w:rPr>
            </w:pPr>
          </w:p>
          <w:p w14:paraId="7856A379" w14:textId="77777777" w:rsidR="00E9399F" w:rsidRDefault="00E9399F" w:rsidP="009F6A7C">
            <w:pPr>
              <w:jc w:val="center"/>
              <w:rPr>
                <w:rFonts w:ascii="Times New Roman" w:hAnsi="Times New Roman" w:cs="Times New Roman"/>
                <w:b/>
              </w:rPr>
            </w:pPr>
          </w:p>
          <w:p w14:paraId="23836EF4" w14:textId="77777777" w:rsidR="00E9399F" w:rsidRDefault="00E9399F" w:rsidP="009F6A7C">
            <w:pPr>
              <w:jc w:val="center"/>
              <w:rPr>
                <w:rFonts w:ascii="Times New Roman" w:hAnsi="Times New Roman" w:cs="Times New Roman"/>
                <w:b/>
              </w:rPr>
            </w:pPr>
          </w:p>
          <w:p w14:paraId="48AD001D" w14:textId="77777777" w:rsidR="00E9399F" w:rsidRDefault="00E9399F" w:rsidP="009F6A7C">
            <w:pPr>
              <w:jc w:val="center"/>
              <w:rPr>
                <w:rFonts w:ascii="Times New Roman" w:hAnsi="Times New Roman" w:cs="Times New Roman"/>
                <w:b/>
              </w:rPr>
            </w:pPr>
          </w:p>
          <w:p w14:paraId="464DC20A" w14:textId="77777777" w:rsidR="00E9399F" w:rsidRDefault="00E9399F" w:rsidP="009F6A7C">
            <w:pPr>
              <w:jc w:val="center"/>
              <w:rPr>
                <w:rFonts w:ascii="Times New Roman" w:hAnsi="Times New Roman" w:cs="Times New Roman"/>
                <w:b/>
              </w:rPr>
            </w:pPr>
          </w:p>
          <w:p w14:paraId="692EC200" w14:textId="77777777" w:rsidR="00E9399F" w:rsidRDefault="00E9399F" w:rsidP="009F6A7C">
            <w:pPr>
              <w:jc w:val="center"/>
              <w:rPr>
                <w:rFonts w:ascii="Times New Roman" w:hAnsi="Times New Roman" w:cs="Times New Roman"/>
                <w:b/>
              </w:rPr>
            </w:pPr>
          </w:p>
          <w:p w14:paraId="6280AB4E" w14:textId="77777777" w:rsidR="00E9399F" w:rsidRDefault="00E9399F" w:rsidP="009F6A7C">
            <w:pPr>
              <w:jc w:val="center"/>
              <w:rPr>
                <w:rFonts w:ascii="Times New Roman" w:hAnsi="Times New Roman" w:cs="Times New Roman"/>
                <w:b/>
              </w:rPr>
            </w:pPr>
          </w:p>
          <w:p w14:paraId="048D94B1" w14:textId="77777777" w:rsidR="00E9399F" w:rsidRDefault="00E9399F" w:rsidP="009F6A7C">
            <w:pPr>
              <w:jc w:val="center"/>
              <w:rPr>
                <w:rFonts w:ascii="Times New Roman" w:hAnsi="Times New Roman" w:cs="Times New Roman"/>
                <w:b/>
              </w:rPr>
            </w:pPr>
          </w:p>
          <w:p w14:paraId="5111042C" w14:textId="77777777" w:rsidR="00E9399F" w:rsidRDefault="00E9399F" w:rsidP="009F6A7C">
            <w:pPr>
              <w:jc w:val="center"/>
              <w:rPr>
                <w:rFonts w:ascii="Times New Roman" w:hAnsi="Times New Roman" w:cs="Times New Roman"/>
                <w:b/>
              </w:rPr>
            </w:pPr>
          </w:p>
          <w:p w14:paraId="0480F647" w14:textId="77777777" w:rsidR="00E9399F" w:rsidRDefault="00E9399F" w:rsidP="009F6A7C">
            <w:pPr>
              <w:jc w:val="center"/>
              <w:rPr>
                <w:rFonts w:ascii="Times New Roman" w:hAnsi="Times New Roman" w:cs="Times New Roman"/>
                <w:b/>
              </w:rPr>
            </w:pPr>
          </w:p>
          <w:p w14:paraId="30A20968" w14:textId="77777777" w:rsidR="00E9399F" w:rsidRDefault="00E9399F" w:rsidP="009F6A7C">
            <w:pPr>
              <w:jc w:val="center"/>
              <w:rPr>
                <w:rFonts w:ascii="Times New Roman" w:hAnsi="Times New Roman" w:cs="Times New Roman"/>
                <w:b/>
              </w:rPr>
            </w:pPr>
          </w:p>
          <w:p w14:paraId="3499CFE0" w14:textId="77777777" w:rsidR="00E9399F" w:rsidRDefault="00E9399F"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27905681" w14:textId="77777777" w:rsidR="00E9399F" w:rsidRDefault="00E9399F" w:rsidP="009F6A7C">
            <w:pPr>
              <w:jc w:val="center"/>
              <w:rPr>
                <w:rFonts w:ascii="Times New Roman" w:hAnsi="Times New Roman" w:cs="Times New Roman"/>
                <w:b/>
              </w:rPr>
            </w:pPr>
          </w:p>
          <w:p w14:paraId="0250B72D" w14:textId="77777777" w:rsidR="00E9399F" w:rsidRDefault="00E9399F" w:rsidP="009F6A7C">
            <w:pPr>
              <w:jc w:val="center"/>
              <w:rPr>
                <w:rFonts w:ascii="Times New Roman" w:hAnsi="Times New Roman" w:cs="Times New Roman"/>
                <w:b/>
              </w:rPr>
            </w:pPr>
          </w:p>
          <w:p w14:paraId="45326FB0" w14:textId="77777777" w:rsidR="00E9399F" w:rsidRDefault="00E9399F" w:rsidP="009F6A7C">
            <w:pPr>
              <w:jc w:val="center"/>
              <w:rPr>
                <w:rFonts w:ascii="Times New Roman" w:hAnsi="Times New Roman" w:cs="Times New Roman"/>
                <w:b/>
              </w:rPr>
            </w:pPr>
          </w:p>
          <w:p w14:paraId="2E9FE69E" w14:textId="77777777" w:rsidR="00E9399F" w:rsidRDefault="00E9399F" w:rsidP="009F6A7C">
            <w:pPr>
              <w:jc w:val="center"/>
              <w:rPr>
                <w:rFonts w:ascii="Times New Roman" w:hAnsi="Times New Roman" w:cs="Times New Roman"/>
                <w:b/>
              </w:rPr>
            </w:pPr>
          </w:p>
          <w:p w14:paraId="255CDB3B" w14:textId="77777777" w:rsidR="00E9399F" w:rsidRDefault="00E9399F" w:rsidP="009F6A7C">
            <w:pPr>
              <w:jc w:val="center"/>
              <w:rPr>
                <w:rFonts w:ascii="Times New Roman" w:hAnsi="Times New Roman" w:cs="Times New Roman"/>
                <w:b/>
              </w:rPr>
            </w:pPr>
          </w:p>
          <w:p w14:paraId="70C4A6E5" w14:textId="77777777" w:rsidR="00E9399F" w:rsidRDefault="00E9399F" w:rsidP="009F6A7C">
            <w:pPr>
              <w:jc w:val="center"/>
              <w:rPr>
                <w:rFonts w:ascii="Times New Roman" w:hAnsi="Times New Roman" w:cs="Times New Roman"/>
                <w:b/>
              </w:rPr>
            </w:pPr>
          </w:p>
          <w:p w14:paraId="12E2477A" w14:textId="77777777" w:rsidR="00E9399F" w:rsidRDefault="00E9399F" w:rsidP="009F6A7C">
            <w:pPr>
              <w:jc w:val="center"/>
              <w:rPr>
                <w:rFonts w:ascii="Times New Roman" w:hAnsi="Times New Roman" w:cs="Times New Roman"/>
                <w:b/>
              </w:rPr>
            </w:pPr>
          </w:p>
          <w:p w14:paraId="6C94D151" w14:textId="77777777" w:rsidR="00E9399F" w:rsidRDefault="00E9399F" w:rsidP="009F6A7C">
            <w:pPr>
              <w:jc w:val="center"/>
              <w:rPr>
                <w:rFonts w:ascii="Times New Roman" w:hAnsi="Times New Roman" w:cs="Times New Roman"/>
                <w:b/>
              </w:rPr>
            </w:pPr>
          </w:p>
          <w:p w14:paraId="3CC3207B" w14:textId="77777777" w:rsidR="00E9399F" w:rsidRDefault="00E9399F" w:rsidP="009F6A7C">
            <w:pPr>
              <w:jc w:val="center"/>
              <w:rPr>
                <w:rFonts w:ascii="Times New Roman" w:hAnsi="Times New Roman" w:cs="Times New Roman"/>
                <w:b/>
              </w:rPr>
            </w:pPr>
          </w:p>
          <w:p w14:paraId="3BA96962" w14:textId="77777777" w:rsidR="00E9399F" w:rsidRDefault="00E9399F" w:rsidP="009F6A7C">
            <w:pPr>
              <w:jc w:val="center"/>
              <w:rPr>
                <w:rFonts w:ascii="Times New Roman" w:hAnsi="Times New Roman" w:cs="Times New Roman"/>
                <w:b/>
              </w:rPr>
            </w:pPr>
          </w:p>
          <w:p w14:paraId="48C3FBD7" w14:textId="77777777" w:rsidR="00E9399F" w:rsidRDefault="00E9399F" w:rsidP="009F6A7C">
            <w:pPr>
              <w:jc w:val="center"/>
              <w:rPr>
                <w:rFonts w:ascii="Times New Roman" w:hAnsi="Times New Roman" w:cs="Times New Roman"/>
                <w:b/>
              </w:rPr>
            </w:pPr>
          </w:p>
          <w:p w14:paraId="413CE17C" w14:textId="77777777" w:rsidR="00E9399F" w:rsidRDefault="00E9399F" w:rsidP="009F6A7C">
            <w:pPr>
              <w:jc w:val="center"/>
              <w:rPr>
                <w:rFonts w:ascii="Times New Roman" w:hAnsi="Times New Roman" w:cs="Times New Roman"/>
                <w:b/>
              </w:rPr>
            </w:pPr>
          </w:p>
          <w:p w14:paraId="2919BDAD" w14:textId="77777777" w:rsidR="00E9399F" w:rsidRDefault="00E9399F" w:rsidP="009F6A7C">
            <w:pPr>
              <w:jc w:val="center"/>
              <w:rPr>
                <w:rFonts w:ascii="Times New Roman" w:hAnsi="Times New Roman" w:cs="Times New Roman"/>
                <w:b/>
              </w:rPr>
            </w:pPr>
          </w:p>
          <w:p w14:paraId="7D12C1A6" w14:textId="77777777" w:rsidR="00E9399F" w:rsidRDefault="00E9399F" w:rsidP="009F6A7C">
            <w:pPr>
              <w:jc w:val="center"/>
              <w:rPr>
                <w:rFonts w:ascii="Times New Roman" w:hAnsi="Times New Roman" w:cs="Times New Roman"/>
                <w:b/>
              </w:rPr>
            </w:pPr>
          </w:p>
          <w:p w14:paraId="20930A69" w14:textId="77777777" w:rsidR="00E9399F" w:rsidRDefault="00E9399F" w:rsidP="009F6A7C">
            <w:pPr>
              <w:jc w:val="center"/>
              <w:rPr>
                <w:rFonts w:ascii="Times New Roman" w:hAnsi="Times New Roman" w:cs="Times New Roman"/>
                <w:b/>
              </w:rPr>
            </w:pPr>
          </w:p>
          <w:p w14:paraId="4599A8FE" w14:textId="77777777" w:rsidR="00E9399F" w:rsidRDefault="00E9399F" w:rsidP="009F6A7C">
            <w:pPr>
              <w:jc w:val="center"/>
              <w:rPr>
                <w:rFonts w:ascii="Times New Roman" w:hAnsi="Times New Roman" w:cs="Times New Roman"/>
                <w:b/>
              </w:rPr>
            </w:pPr>
          </w:p>
          <w:p w14:paraId="7AD0AA81" w14:textId="77777777" w:rsidR="00E9399F" w:rsidRDefault="00E9399F" w:rsidP="009F6A7C">
            <w:pPr>
              <w:jc w:val="center"/>
              <w:rPr>
                <w:rFonts w:ascii="Times New Roman" w:hAnsi="Times New Roman" w:cs="Times New Roman"/>
                <w:b/>
              </w:rPr>
            </w:pPr>
          </w:p>
          <w:p w14:paraId="135F1D61" w14:textId="77777777" w:rsidR="00E9399F" w:rsidRDefault="00E9399F" w:rsidP="009F6A7C">
            <w:pPr>
              <w:jc w:val="center"/>
              <w:rPr>
                <w:rFonts w:ascii="Times New Roman" w:hAnsi="Times New Roman" w:cs="Times New Roman"/>
                <w:b/>
              </w:rPr>
            </w:pPr>
          </w:p>
          <w:p w14:paraId="0E98FFD7" w14:textId="77777777" w:rsidR="00E9399F" w:rsidRDefault="00E9399F" w:rsidP="009F6A7C">
            <w:pPr>
              <w:jc w:val="center"/>
              <w:rPr>
                <w:rFonts w:ascii="Times New Roman" w:hAnsi="Times New Roman" w:cs="Times New Roman"/>
                <w:b/>
              </w:rPr>
            </w:pPr>
          </w:p>
          <w:p w14:paraId="4FD6A604" w14:textId="77777777" w:rsidR="00E9399F" w:rsidRDefault="00E9399F" w:rsidP="009F6A7C">
            <w:pPr>
              <w:jc w:val="center"/>
              <w:rPr>
                <w:rFonts w:ascii="Times New Roman" w:hAnsi="Times New Roman" w:cs="Times New Roman"/>
                <w:b/>
              </w:rPr>
            </w:pPr>
          </w:p>
          <w:p w14:paraId="72DDAC7D" w14:textId="77777777" w:rsidR="00E9399F" w:rsidRDefault="00E9399F" w:rsidP="009F6A7C">
            <w:pPr>
              <w:jc w:val="center"/>
              <w:rPr>
                <w:rFonts w:ascii="Times New Roman" w:hAnsi="Times New Roman" w:cs="Times New Roman"/>
                <w:b/>
              </w:rPr>
            </w:pPr>
          </w:p>
          <w:p w14:paraId="56CE9B48" w14:textId="77777777" w:rsidR="00E9399F" w:rsidRDefault="00E9399F" w:rsidP="009F6A7C">
            <w:pPr>
              <w:jc w:val="center"/>
              <w:rPr>
                <w:rFonts w:ascii="Times New Roman" w:hAnsi="Times New Roman" w:cs="Times New Roman"/>
                <w:b/>
              </w:rPr>
            </w:pPr>
          </w:p>
          <w:p w14:paraId="4CEF37CC" w14:textId="77777777" w:rsidR="00E9399F" w:rsidRDefault="00E9399F" w:rsidP="009F6A7C">
            <w:pPr>
              <w:jc w:val="center"/>
              <w:rPr>
                <w:rFonts w:ascii="Times New Roman" w:hAnsi="Times New Roman" w:cs="Times New Roman"/>
                <w:b/>
              </w:rPr>
            </w:pPr>
          </w:p>
          <w:p w14:paraId="78156C25" w14:textId="77777777" w:rsidR="00E9399F" w:rsidRDefault="00E9399F" w:rsidP="009F6A7C">
            <w:pPr>
              <w:jc w:val="center"/>
              <w:rPr>
                <w:rFonts w:ascii="Times New Roman" w:hAnsi="Times New Roman" w:cs="Times New Roman"/>
                <w:b/>
              </w:rPr>
            </w:pPr>
          </w:p>
          <w:p w14:paraId="5E00C2E6" w14:textId="77777777" w:rsidR="00E9399F" w:rsidRDefault="00E9399F" w:rsidP="009F6A7C">
            <w:pPr>
              <w:jc w:val="center"/>
              <w:rPr>
                <w:rFonts w:ascii="Times New Roman" w:hAnsi="Times New Roman" w:cs="Times New Roman"/>
                <w:b/>
              </w:rPr>
            </w:pPr>
          </w:p>
          <w:p w14:paraId="1E414690" w14:textId="77777777" w:rsidR="00E9399F" w:rsidRDefault="00E9399F" w:rsidP="009F6A7C">
            <w:pPr>
              <w:jc w:val="center"/>
              <w:rPr>
                <w:rFonts w:ascii="Times New Roman" w:hAnsi="Times New Roman" w:cs="Times New Roman"/>
                <w:b/>
              </w:rPr>
            </w:pPr>
          </w:p>
          <w:p w14:paraId="3B1F20A6" w14:textId="77777777" w:rsidR="00E9399F" w:rsidRDefault="00E9399F" w:rsidP="009F6A7C">
            <w:pPr>
              <w:jc w:val="center"/>
              <w:rPr>
                <w:rFonts w:ascii="Times New Roman" w:hAnsi="Times New Roman" w:cs="Times New Roman"/>
                <w:b/>
              </w:rPr>
            </w:pPr>
          </w:p>
          <w:p w14:paraId="54D54D3F" w14:textId="77777777" w:rsidR="00E9399F" w:rsidRDefault="00E9399F" w:rsidP="009F6A7C">
            <w:pPr>
              <w:jc w:val="center"/>
              <w:rPr>
                <w:rFonts w:ascii="Times New Roman" w:hAnsi="Times New Roman" w:cs="Times New Roman"/>
                <w:b/>
              </w:rPr>
            </w:pPr>
          </w:p>
          <w:p w14:paraId="49A9E714" w14:textId="77777777" w:rsidR="00E9399F" w:rsidRDefault="00E9399F" w:rsidP="009F6A7C">
            <w:pPr>
              <w:jc w:val="center"/>
              <w:rPr>
                <w:rFonts w:ascii="Times New Roman" w:hAnsi="Times New Roman" w:cs="Times New Roman"/>
                <w:b/>
              </w:rPr>
            </w:pPr>
          </w:p>
          <w:p w14:paraId="6919B00E" w14:textId="77777777" w:rsidR="00E9399F" w:rsidRDefault="00E9399F" w:rsidP="009F6A7C">
            <w:pPr>
              <w:jc w:val="center"/>
              <w:rPr>
                <w:rFonts w:ascii="Times New Roman" w:hAnsi="Times New Roman" w:cs="Times New Roman"/>
                <w:b/>
              </w:rPr>
            </w:pPr>
          </w:p>
          <w:p w14:paraId="78489A5B" w14:textId="77777777" w:rsidR="00E9399F" w:rsidRDefault="00E9399F" w:rsidP="009F6A7C">
            <w:pPr>
              <w:jc w:val="center"/>
              <w:rPr>
                <w:rFonts w:ascii="Times New Roman" w:hAnsi="Times New Roman" w:cs="Times New Roman"/>
                <w:b/>
              </w:rPr>
            </w:pPr>
          </w:p>
          <w:p w14:paraId="567E361F" w14:textId="77777777" w:rsidR="00E9399F" w:rsidRDefault="00E9399F" w:rsidP="009F6A7C">
            <w:pPr>
              <w:jc w:val="center"/>
              <w:rPr>
                <w:rFonts w:ascii="Times New Roman" w:hAnsi="Times New Roman" w:cs="Times New Roman"/>
                <w:b/>
              </w:rPr>
            </w:pPr>
          </w:p>
          <w:p w14:paraId="6AB7DA8E" w14:textId="77777777" w:rsidR="00E9399F" w:rsidRDefault="00E9399F" w:rsidP="009F6A7C">
            <w:pPr>
              <w:jc w:val="center"/>
              <w:rPr>
                <w:rFonts w:ascii="Times New Roman" w:hAnsi="Times New Roman" w:cs="Times New Roman"/>
                <w:b/>
              </w:rPr>
            </w:pPr>
          </w:p>
          <w:p w14:paraId="35D495D4" w14:textId="77777777" w:rsidR="00E9399F" w:rsidRDefault="00E9399F" w:rsidP="009F6A7C">
            <w:pPr>
              <w:jc w:val="center"/>
              <w:rPr>
                <w:rFonts w:ascii="Times New Roman" w:hAnsi="Times New Roman" w:cs="Times New Roman"/>
                <w:b/>
              </w:rPr>
            </w:pPr>
          </w:p>
          <w:p w14:paraId="78F23B0C" w14:textId="77777777" w:rsidR="00E9399F" w:rsidRDefault="00E9399F" w:rsidP="009F6A7C">
            <w:pPr>
              <w:jc w:val="center"/>
              <w:rPr>
                <w:rFonts w:ascii="Times New Roman" w:hAnsi="Times New Roman" w:cs="Times New Roman"/>
                <w:b/>
              </w:rPr>
            </w:pPr>
          </w:p>
          <w:p w14:paraId="742AA23B" w14:textId="77777777" w:rsidR="00E9399F" w:rsidRDefault="00E9399F" w:rsidP="009F6A7C">
            <w:pPr>
              <w:jc w:val="center"/>
              <w:rPr>
                <w:rFonts w:ascii="Times New Roman" w:hAnsi="Times New Roman" w:cs="Times New Roman"/>
                <w:b/>
              </w:rPr>
            </w:pPr>
          </w:p>
          <w:p w14:paraId="39B332C3" w14:textId="77777777" w:rsidR="00E9399F" w:rsidRDefault="00E9399F" w:rsidP="009F6A7C">
            <w:pPr>
              <w:jc w:val="center"/>
              <w:rPr>
                <w:rFonts w:ascii="Times New Roman" w:hAnsi="Times New Roman" w:cs="Times New Roman"/>
                <w:b/>
              </w:rPr>
            </w:pPr>
          </w:p>
          <w:p w14:paraId="1C3F78D9" w14:textId="77777777" w:rsidR="00E9399F" w:rsidRDefault="00E9399F" w:rsidP="009F6A7C">
            <w:pPr>
              <w:jc w:val="center"/>
              <w:rPr>
                <w:rFonts w:ascii="Times New Roman" w:hAnsi="Times New Roman" w:cs="Times New Roman"/>
                <w:b/>
              </w:rPr>
            </w:pPr>
          </w:p>
          <w:p w14:paraId="434E8C58" w14:textId="77777777" w:rsidR="00E9399F" w:rsidRDefault="00E9399F" w:rsidP="009F6A7C">
            <w:pPr>
              <w:jc w:val="center"/>
              <w:rPr>
                <w:rFonts w:ascii="Times New Roman" w:hAnsi="Times New Roman" w:cs="Times New Roman"/>
                <w:b/>
              </w:rPr>
            </w:pPr>
          </w:p>
          <w:p w14:paraId="1AFC2801" w14:textId="77777777" w:rsidR="00E9399F" w:rsidRDefault="00E9399F" w:rsidP="009F6A7C">
            <w:pPr>
              <w:jc w:val="center"/>
              <w:rPr>
                <w:rFonts w:ascii="Times New Roman" w:hAnsi="Times New Roman" w:cs="Times New Roman"/>
                <w:b/>
              </w:rPr>
            </w:pPr>
          </w:p>
          <w:p w14:paraId="091E2072" w14:textId="77777777" w:rsidR="00E9399F" w:rsidRDefault="00E9399F" w:rsidP="009F6A7C">
            <w:pPr>
              <w:jc w:val="center"/>
              <w:rPr>
                <w:rFonts w:ascii="Times New Roman" w:hAnsi="Times New Roman" w:cs="Times New Roman"/>
                <w:b/>
              </w:rPr>
            </w:pPr>
          </w:p>
          <w:p w14:paraId="256276BD" w14:textId="77777777" w:rsidR="00E9399F" w:rsidRDefault="00E9399F" w:rsidP="009F6A7C">
            <w:pPr>
              <w:jc w:val="center"/>
              <w:rPr>
                <w:rFonts w:ascii="Times New Roman" w:hAnsi="Times New Roman" w:cs="Times New Roman"/>
                <w:b/>
              </w:rPr>
            </w:pPr>
          </w:p>
          <w:p w14:paraId="26103B77" w14:textId="77777777" w:rsidR="00E9399F" w:rsidRDefault="00E9399F" w:rsidP="009F6A7C">
            <w:pPr>
              <w:jc w:val="center"/>
              <w:rPr>
                <w:rFonts w:ascii="Times New Roman" w:hAnsi="Times New Roman" w:cs="Times New Roman"/>
                <w:b/>
              </w:rPr>
            </w:pPr>
          </w:p>
          <w:p w14:paraId="640CA646" w14:textId="77777777" w:rsidR="00E9399F" w:rsidRDefault="00E9399F" w:rsidP="009F6A7C">
            <w:pPr>
              <w:jc w:val="center"/>
              <w:rPr>
                <w:rFonts w:ascii="Times New Roman" w:hAnsi="Times New Roman" w:cs="Times New Roman"/>
                <w:b/>
              </w:rPr>
            </w:pPr>
          </w:p>
          <w:p w14:paraId="39ED96CB" w14:textId="77777777" w:rsidR="00E9399F" w:rsidRDefault="00E9399F"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3298EC38" w14:textId="77777777" w:rsidR="00E9399F" w:rsidRDefault="00E9399F" w:rsidP="009F6A7C">
            <w:pPr>
              <w:jc w:val="center"/>
              <w:rPr>
                <w:rFonts w:ascii="Times New Roman" w:hAnsi="Times New Roman" w:cs="Times New Roman"/>
                <w:b/>
              </w:rPr>
            </w:pPr>
          </w:p>
          <w:p w14:paraId="4A784F56" w14:textId="77777777" w:rsidR="00E9399F" w:rsidRDefault="00E9399F" w:rsidP="009F6A7C">
            <w:pPr>
              <w:jc w:val="center"/>
              <w:rPr>
                <w:rFonts w:ascii="Times New Roman" w:hAnsi="Times New Roman" w:cs="Times New Roman"/>
                <w:b/>
              </w:rPr>
            </w:pPr>
          </w:p>
          <w:p w14:paraId="0196E36D" w14:textId="77777777" w:rsidR="00E9399F" w:rsidRDefault="00E9399F" w:rsidP="009F6A7C">
            <w:pPr>
              <w:jc w:val="center"/>
              <w:rPr>
                <w:rFonts w:ascii="Times New Roman" w:hAnsi="Times New Roman" w:cs="Times New Roman"/>
                <w:b/>
              </w:rPr>
            </w:pPr>
          </w:p>
          <w:p w14:paraId="44A83A18" w14:textId="77777777" w:rsidR="00E9399F" w:rsidRDefault="00E9399F" w:rsidP="009F6A7C">
            <w:pPr>
              <w:jc w:val="center"/>
              <w:rPr>
                <w:rFonts w:ascii="Times New Roman" w:hAnsi="Times New Roman" w:cs="Times New Roman"/>
                <w:b/>
              </w:rPr>
            </w:pPr>
          </w:p>
          <w:p w14:paraId="42F637D3" w14:textId="77777777" w:rsidR="00E9399F" w:rsidRDefault="00E9399F" w:rsidP="009F6A7C">
            <w:pPr>
              <w:jc w:val="center"/>
              <w:rPr>
                <w:rFonts w:ascii="Times New Roman" w:hAnsi="Times New Roman" w:cs="Times New Roman"/>
                <w:b/>
              </w:rPr>
            </w:pPr>
          </w:p>
          <w:p w14:paraId="787369E3" w14:textId="77777777" w:rsidR="00E9399F" w:rsidRDefault="00E9399F" w:rsidP="009F6A7C">
            <w:pPr>
              <w:jc w:val="center"/>
              <w:rPr>
                <w:rFonts w:ascii="Times New Roman" w:hAnsi="Times New Roman" w:cs="Times New Roman"/>
                <w:b/>
              </w:rPr>
            </w:pPr>
          </w:p>
          <w:p w14:paraId="1559C6D6" w14:textId="77777777" w:rsidR="00E9399F" w:rsidRDefault="00E9399F" w:rsidP="009F6A7C">
            <w:pPr>
              <w:jc w:val="center"/>
              <w:rPr>
                <w:rFonts w:ascii="Times New Roman" w:hAnsi="Times New Roman" w:cs="Times New Roman"/>
                <w:b/>
              </w:rPr>
            </w:pPr>
          </w:p>
          <w:p w14:paraId="6366C6D8" w14:textId="77777777" w:rsidR="00E9399F" w:rsidRDefault="00E9399F" w:rsidP="009F6A7C">
            <w:pPr>
              <w:jc w:val="center"/>
              <w:rPr>
                <w:rFonts w:ascii="Times New Roman" w:hAnsi="Times New Roman" w:cs="Times New Roman"/>
                <w:b/>
              </w:rPr>
            </w:pPr>
          </w:p>
          <w:p w14:paraId="5795AC48" w14:textId="77777777" w:rsidR="00E9399F" w:rsidRDefault="00E9399F" w:rsidP="009F6A7C">
            <w:pPr>
              <w:jc w:val="center"/>
              <w:rPr>
                <w:rFonts w:ascii="Times New Roman" w:hAnsi="Times New Roman" w:cs="Times New Roman"/>
                <w:b/>
              </w:rPr>
            </w:pPr>
          </w:p>
          <w:p w14:paraId="10FC22F6" w14:textId="77777777" w:rsidR="00E9399F" w:rsidRDefault="00E9399F" w:rsidP="009F6A7C">
            <w:pPr>
              <w:jc w:val="center"/>
              <w:rPr>
                <w:rFonts w:ascii="Times New Roman" w:hAnsi="Times New Roman" w:cs="Times New Roman"/>
                <w:b/>
              </w:rPr>
            </w:pPr>
          </w:p>
          <w:p w14:paraId="3356D2D8" w14:textId="77777777" w:rsidR="00E9399F" w:rsidRDefault="00E9399F" w:rsidP="009F6A7C">
            <w:pPr>
              <w:jc w:val="center"/>
              <w:rPr>
                <w:rFonts w:ascii="Times New Roman" w:hAnsi="Times New Roman" w:cs="Times New Roman"/>
                <w:b/>
              </w:rPr>
            </w:pPr>
          </w:p>
          <w:p w14:paraId="46FF62E3" w14:textId="77777777" w:rsidR="00E9399F" w:rsidRDefault="00E9399F" w:rsidP="009F6A7C">
            <w:pPr>
              <w:jc w:val="center"/>
              <w:rPr>
                <w:rFonts w:ascii="Times New Roman" w:hAnsi="Times New Roman" w:cs="Times New Roman"/>
                <w:b/>
              </w:rPr>
            </w:pPr>
          </w:p>
          <w:p w14:paraId="5A583E55" w14:textId="77777777" w:rsidR="00E9399F" w:rsidRDefault="00E9399F" w:rsidP="009F6A7C">
            <w:pPr>
              <w:jc w:val="center"/>
              <w:rPr>
                <w:rFonts w:ascii="Times New Roman" w:hAnsi="Times New Roman" w:cs="Times New Roman"/>
                <w:b/>
              </w:rPr>
            </w:pPr>
          </w:p>
          <w:p w14:paraId="16C69085" w14:textId="77777777" w:rsidR="00E9399F" w:rsidRDefault="00E9399F" w:rsidP="009F6A7C">
            <w:pPr>
              <w:jc w:val="center"/>
              <w:rPr>
                <w:rFonts w:ascii="Times New Roman" w:hAnsi="Times New Roman" w:cs="Times New Roman"/>
                <w:b/>
              </w:rPr>
            </w:pPr>
          </w:p>
          <w:p w14:paraId="38118B32" w14:textId="77777777" w:rsidR="00E9399F" w:rsidRDefault="00E9399F" w:rsidP="009F6A7C">
            <w:pPr>
              <w:jc w:val="center"/>
              <w:rPr>
                <w:rFonts w:ascii="Times New Roman" w:hAnsi="Times New Roman" w:cs="Times New Roman"/>
                <w:b/>
              </w:rPr>
            </w:pPr>
          </w:p>
          <w:p w14:paraId="22C9AB5A" w14:textId="77777777" w:rsidR="00E9399F" w:rsidRDefault="00E9399F" w:rsidP="009F6A7C">
            <w:pPr>
              <w:jc w:val="center"/>
              <w:rPr>
                <w:rFonts w:ascii="Times New Roman" w:hAnsi="Times New Roman" w:cs="Times New Roman"/>
                <w:b/>
              </w:rPr>
            </w:pPr>
          </w:p>
          <w:p w14:paraId="205B5080" w14:textId="77777777" w:rsidR="00E9399F" w:rsidRDefault="00E9399F" w:rsidP="009F6A7C">
            <w:pPr>
              <w:jc w:val="center"/>
              <w:rPr>
                <w:rFonts w:ascii="Times New Roman" w:hAnsi="Times New Roman" w:cs="Times New Roman"/>
                <w:b/>
              </w:rPr>
            </w:pPr>
          </w:p>
          <w:p w14:paraId="380D9A85" w14:textId="77777777" w:rsidR="00E9399F" w:rsidRDefault="00E9399F" w:rsidP="009F6A7C">
            <w:pPr>
              <w:jc w:val="center"/>
              <w:rPr>
                <w:rFonts w:ascii="Times New Roman" w:hAnsi="Times New Roman" w:cs="Times New Roman"/>
                <w:b/>
              </w:rPr>
            </w:pPr>
          </w:p>
          <w:p w14:paraId="471121F2" w14:textId="77777777" w:rsidR="00E9399F" w:rsidRDefault="00E9399F" w:rsidP="009F6A7C">
            <w:pPr>
              <w:jc w:val="center"/>
              <w:rPr>
                <w:rFonts w:ascii="Times New Roman" w:hAnsi="Times New Roman" w:cs="Times New Roman"/>
                <w:b/>
              </w:rPr>
            </w:pPr>
          </w:p>
          <w:p w14:paraId="55D1BEC9" w14:textId="77777777" w:rsidR="00E9399F" w:rsidRDefault="00E9399F" w:rsidP="009F6A7C">
            <w:pPr>
              <w:jc w:val="center"/>
              <w:rPr>
                <w:rFonts w:ascii="Times New Roman" w:hAnsi="Times New Roman" w:cs="Times New Roman"/>
                <w:b/>
              </w:rPr>
            </w:pPr>
          </w:p>
          <w:p w14:paraId="5A28F197" w14:textId="77777777" w:rsidR="00E9399F" w:rsidRDefault="00E9399F" w:rsidP="009F6A7C">
            <w:pPr>
              <w:jc w:val="center"/>
              <w:rPr>
                <w:rFonts w:ascii="Times New Roman" w:hAnsi="Times New Roman" w:cs="Times New Roman"/>
                <w:b/>
              </w:rPr>
            </w:pPr>
          </w:p>
          <w:p w14:paraId="0E9AC4F1" w14:textId="77777777" w:rsidR="00E9399F" w:rsidRDefault="00E9399F" w:rsidP="009F6A7C">
            <w:pPr>
              <w:jc w:val="center"/>
              <w:rPr>
                <w:rFonts w:ascii="Times New Roman" w:hAnsi="Times New Roman" w:cs="Times New Roman"/>
                <w:b/>
              </w:rPr>
            </w:pPr>
          </w:p>
          <w:p w14:paraId="32F618F9" w14:textId="77777777" w:rsidR="00E9399F" w:rsidRDefault="00E9399F" w:rsidP="009F6A7C">
            <w:pPr>
              <w:jc w:val="center"/>
              <w:rPr>
                <w:rFonts w:ascii="Times New Roman" w:hAnsi="Times New Roman" w:cs="Times New Roman"/>
                <w:b/>
              </w:rPr>
            </w:pPr>
          </w:p>
          <w:p w14:paraId="68013FC0" w14:textId="7158CDEF" w:rsidR="00E9399F" w:rsidRPr="00C57DFD" w:rsidRDefault="00E9399F" w:rsidP="009F6A7C">
            <w:pPr>
              <w:jc w:val="center"/>
              <w:rPr>
                <w:rFonts w:ascii="Times New Roman" w:hAnsi="Times New Roman" w:cs="Times New Roman"/>
                <w:b/>
              </w:rPr>
            </w:pPr>
          </w:p>
        </w:tc>
      </w:tr>
      <w:tr w:rsidR="00A537E8" w:rsidRPr="00C57DFD" w14:paraId="1C7181E9" w14:textId="77777777" w:rsidTr="00F61F89">
        <w:tc>
          <w:tcPr>
            <w:tcW w:w="4162" w:type="dxa"/>
          </w:tcPr>
          <w:p w14:paraId="17913723" w14:textId="77777777" w:rsidR="00A537E8" w:rsidRPr="00C57DFD" w:rsidRDefault="00A537E8" w:rsidP="00F61F89">
            <w:pPr>
              <w:ind w:firstLine="461"/>
              <w:jc w:val="both"/>
              <w:rPr>
                <w:rFonts w:ascii="Times New Roman" w:hAnsi="Times New Roman"/>
              </w:rPr>
            </w:pPr>
          </w:p>
        </w:tc>
        <w:tc>
          <w:tcPr>
            <w:tcW w:w="4044" w:type="dxa"/>
            <w:gridSpan w:val="3"/>
          </w:tcPr>
          <w:p w14:paraId="5AAA52E3" w14:textId="3F1DED3C" w:rsidR="00A537E8" w:rsidRPr="00C57DFD" w:rsidRDefault="00A537E8" w:rsidP="00492CEF">
            <w:pPr>
              <w:ind w:firstLine="693"/>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ТОВ  «ЕНЕРА СУМИ»</w:t>
            </w:r>
          </w:p>
          <w:p w14:paraId="0284EC9F" w14:textId="77777777" w:rsidR="00AF4D84" w:rsidRDefault="00AF4D84" w:rsidP="00AF4D84">
            <w:pPr>
              <w:jc w:val="both"/>
              <w:rPr>
                <w:rFonts w:ascii="Times New Roman" w:eastAsia="Times New Roman" w:hAnsi="Times New Roman" w:cs="Times New Roman"/>
                <w:lang w:eastAsia="ru-RU"/>
              </w:rPr>
            </w:pPr>
          </w:p>
          <w:p w14:paraId="4B5A5AA7" w14:textId="7116609A" w:rsidR="00AF4D84" w:rsidRPr="00AF4D84" w:rsidRDefault="00AF4D84" w:rsidP="00AF4D84">
            <w:pPr>
              <w:jc w:val="both"/>
              <w:rPr>
                <w:rFonts w:ascii="Times New Roman" w:eastAsia="Times New Roman" w:hAnsi="Times New Roman" w:cs="Times New Roman"/>
                <w:lang w:eastAsia="ru-RU"/>
              </w:rPr>
            </w:pPr>
            <w:r w:rsidRPr="00AF4D84">
              <w:rPr>
                <w:rFonts w:ascii="Times New Roman" w:eastAsia="Times New Roman" w:hAnsi="Times New Roman" w:cs="Times New Roman"/>
                <w:lang w:eastAsia="ru-RU"/>
              </w:rPr>
              <w:t>2.3.12….</w:t>
            </w:r>
          </w:p>
          <w:p w14:paraId="5D9A2A57" w14:textId="30F1E7E7" w:rsidR="00A537E8" w:rsidRPr="00AF4D84" w:rsidRDefault="00A537E8" w:rsidP="00A537E8">
            <w:pPr>
              <w:ind w:firstLine="693"/>
              <w:jc w:val="both"/>
              <w:rPr>
                <w:rFonts w:ascii="Times New Roman" w:eastAsia="Times New Roman" w:hAnsi="Times New Roman" w:cs="Times New Roman"/>
                <w:lang w:eastAsia="ru-RU"/>
              </w:rPr>
            </w:pPr>
            <w:r w:rsidRPr="00AF4D84">
              <w:rPr>
                <w:rFonts w:ascii="Times New Roman" w:eastAsia="Times New Roman" w:hAnsi="Times New Roman" w:cs="Times New Roman"/>
                <w:lang w:eastAsia="ru-RU"/>
              </w:rPr>
              <w:t>….</w:t>
            </w:r>
          </w:p>
          <w:p w14:paraId="752F5F70" w14:textId="4B6921F7" w:rsidR="00A537E8" w:rsidRPr="00C57DFD" w:rsidRDefault="00A537E8" w:rsidP="00A537E8">
            <w:pPr>
              <w:ind w:firstLine="693"/>
              <w:jc w:val="both"/>
              <w:rPr>
                <w:rFonts w:ascii="Times New Roman" w:eastAsia="Times New Roman" w:hAnsi="Times New Roman" w:cs="Times New Roman"/>
                <w:b/>
                <w:bCs/>
                <w:lang w:eastAsia="ru-RU"/>
              </w:rPr>
            </w:pPr>
            <w:r w:rsidRPr="00C57DFD">
              <w:rPr>
                <w:rFonts w:ascii="Times New Roman" w:hAnsi="Times New Roman" w:cs="Times New Roman"/>
              </w:rPr>
              <w:t xml:space="preserve">Електропостачальник, на підставі рішення комісії з розгляду акта про порушення цих Правил, проводить перерахунок вартості за фактично спожиту електричну енергію на об'єкті споживача за відповідним тарифом (ціною) згідно з чинним законодавством </w:t>
            </w:r>
            <w:r w:rsidRPr="00C57DFD">
              <w:rPr>
                <w:rFonts w:ascii="Times New Roman" w:hAnsi="Times New Roman" w:cs="Times New Roman"/>
                <w:b/>
                <w:color w:val="7030A0"/>
              </w:rPr>
              <w:t>з дня останнього контрольного огляду засобу комерційного обліку технічної перевірки, але не більше шести місяців до дня виявлення порушення,</w:t>
            </w:r>
            <w:r w:rsidRPr="00C57DFD">
              <w:rPr>
                <w:rFonts w:ascii="Times New Roman" w:hAnsi="Times New Roman" w:cs="Times New Roman"/>
              </w:rPr>
              <w:t xml:space="preserve"> за період з дня виявлення порушення до дня його усунення, та надає споживачу коригуючий платіжний документ для оплати. 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p w14:paraId="775A79E8" w14:textId="77777777" w:rsidR="00A537E8" w:rsidRPr="00C57DFD" w:rsidRDefault="00A537E8" w:rsidP="00A537E8">
            <w:pPr>
              <w:ind w:firstLine="693"/>
              <w:jc w:val="both"/>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w:t>
            </w:r>
          </w:p>
          <w:p w14:paraId="5C512BF6" w14:textId="77777777" w:rsidR="00A537E8" w:rsidRPr="00C57DFD" w:rsidRDefault="00A537E8" w:rsidP="00A537E8">
            <w:pPr>
              <w:ind w:firstLine="693"/>
              <w:jc w:val="both"/>
              <w:rPr>
                <w:rFonts w:ascii="Times New Roman" w:eastAsia="Times New Roman" w:hAnsi="Times New Roman" w:cs="Times New Roman"/>
                <w:b/>
                <w:bCs/>
                <w:lang w:eastAsia="ru-RU"/>
              </w:rPr>
            </w:pPr>
          </w:p>
          <w:p w14:paraId="02B19109" w14:textId="77777777" w:rsidR="00A537E8" w:rsidRPr="00C57DFD" w:rsidRDefault="00A537E8" w:rsidP="00A537E8">
            <w:pPr>
              <w:ind w:firstLine="465"/>
              <w:jc w:val="both"/>
              <w:rPr>
                <w:rFonts w:ascii="Times New Roman" w:hAnsi="Times New Roman" w:cs="Times New Roman"/>
              </w:rPr>
            </w:pPr>
            <w:r w:rsidRPr="00C57DFD">
              <w:rPr>
                <w:rFonts w:ascii="Times New Roman" w:hAnsi="Times New Roman" w:cs="Times New Roman"/>
              </w:rPr>
              <w:t>З дня виявлення порушення споживачем цих Правил (складення акта про порушення) до дня усунення споживачем порушення (зокрема, врегулювання договірних відносин у порядку, передбаченому цим пунктом Правил) нарахування вартості фактично спожитої електричної енергії споживачем здійснюється електропостачальником:</w:t>
            </w:r>
          </w:p>
          <w:p w14:paraId="7115BE2A" w14:textId="31B1F950" w:rsidR="00A537E8" w:rsidRPr="00C57DFD" w:rsidRDefault="00A537E8" w:rsidP="00A537E8">
            <w:pPr>
              <w:ind w:firstLine="240"/>
              <w:jc w:val="both"/>
              <w:rPr>
                <w:rFonts w:ascii="Times New Roman" w:hAnsi="Times New Roman" w:cs="Times New Roman"/>
                <w:b/>
                <w:color w:val="7030A0"/>
              </w:rPr>
            </w:pPr>
            <w:r w:rsidRPr="00C57DFD">
              <w:rPr>
                <w:rFonts w:ascii="Times New Roman" w:hAnsi="Times New Roman" w:cs="Times New Roman"/>
                <w:b/>
                <w:color w:val="7030A0"/>
              </w:rPr>
              <w:t>за фіксованою ціною для побутових споживачів для обсягу електричної енергії використаного на побутові потреби та визначеної розрахунковим шляхом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14320A82" w14:textId="77777777" w:rsidR="00A537E8" w:rsidRDefault="00A537E8" w:rsidP="00A537E8">
            <w:pPr>
              <w:ind w:firstLine="693"/>
              <w:jc w:val="both"/>
              <w:rPr>
                <w:rFonts w:ascii="Times New Roman" w:hAnsi="Times New Roman" w:cs="Times New Roman"/>
                <w:b/>
                <w:color w:val="7030A0"/>
              </w:rPr>
            </w:pPr>
            <w:r w:rsidRPr="00C57DFD">
              <w:rPr>
                <w:rFonts w:ascii="Times New Roman" w:hAnsi="Times New Roman" w:cs="Times New Roman"/>
                <w:b/>
                <w:color w:val="7030A0"/>
              </w:rPr>
              <w:t>за ціною для непобутових потреб для обсягу електричної енергії використаного 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38FCEBD8" w14:textId="564C6CCF" w:rsidR="00AF4D84" w:rsidRPr="00C57DFD" w:rsidRDefault="00AF4D84" w:rsidP="00A537E8">
            <w:pPr>
              <w:ind w:firstLine="693"/>
              <w:jc w:val="both"/>
              <w:rPr>
                <w:rFonts w:ascii="Times New Roman" w:eastAsia="Times New Roman" w:hAnsi="Times New Roman" w:cs="Times New Roman"/>
                <w:b/>
                <w:bCs/>
                <w:lang w:eastAsia="ru-RU"/>
              </w:rPr>
            </w:pPr>
          </w:p>
        </w:tc>
        <w:tc>
          <w:tcPr>
            <w:tcW w:w="3260" w:type="dxa"/>
            <w:gridSpan w:val="3"/>
          </w:tcPr>
          <w:p w14:paraId="59F084CD" w14:textId="51A8EBBD" w:rsidR="00A537E8" w:rsidRPr="00C57DFD" w:rsidRDefault="00A537E8" w:rsidP="00B23DF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lastRenderedPageBreak/>
              <w:t>У випадку проведення коригування вартості обсягу спожитої електричної енергії побутовим споживачем за останні три роки та несплаті відповідного коригуючого платіжного документа, постачальник не зможе стягнути заборгованість у судовому порядку, оскільки враховуючи терміни розгляду акту про порушення, підготовки та вручення коригуючого рахунку Споживачу при подачі позовної заяви ПУП буде виходити в періоді перерахунку за межі   позовної давнини для виконання грошового зобов’язання, суд відмовить у задоволенні позову.</w:t>
            </w:r>
          </w:p>
        </w:tc>
        <w:tc>
          <w:tcPr>
            <w:tcW w:w="3980" w:type="dxa"/>
            <w:gridSpan w:val="3"/>
          </w:tcPr>
          <w:p w14:paraId="06AFAF9E" w14:textId="77777777" w:rsidR="00A537E8" w:rsidRDefault="00A537E8" w:rsidP="009F6A7C">
            <w:pPr>
              <w:jc w:val="center"/>
              <w:rPr>
                <w:rFonts w:ascii="Times New Roman" w:hAnsi="Times New Roman" w:cs="Times New Roman"/>
                <w:b/>
              </w:rPr>
            </w:pPr>
          </w:p>
          <w:p w14:paraId="61E2B464" w14:textId="77777777" w:rsidR="00E9399F" w:rsidRDefault="00E9399F" w:rsidP="009F6A7C">
            <w:pPr>
              <w:jc w:val="center"/>
              <w:rPr>
                <w:rFonts w:ascii="Times New Roman" w:hAnsi="Times New Roman" w:cs="Times New Roman"/>
                <w:b/>
              </w:rPr>
            </w:pPr>
          </w:p>
          <w:p w14:paraId="1F2FEEC2" w14:textId="77777777" w:rsidR="00E9399F" w:rsidRDefault="00E9399F" w:rsidP="009F6A7C">
            <w:pPr>
              <w:jc w:val="center"/>
              <w:rPr>
                <w:rFonts w:ascii="Times New Roman" w:hAnsi="Times New Roman" w:cs="Times New Roman"/>
                <w:b/>
              </w:rPr>
            </w:pPr>
          </w:p>
          <w:p w14:paraId="1DD152DE" w14:textId="77777777" w:rsidR="00E9399F" w:rsidRDefault="00E9399F" w:rsidP="009F6A7C">
            <w:pPr>
              <w:jc w:val="center"/>
              <w:rPr>
                <w:rFonts w:ascii="Times New Roman" w:hAnsi="Times New Roman" w:cs="Times New Roman"/>
                <w:b/>
              </w:rPr>
            </w:pPr>
          </w:p>
          <w:p w14:paraId="701044EE" w14:textId="77777777" w:rsidR="00E9399F" w:rsidRDefault="00E9399F" w:rsidP="009F6A7C">
            <w:pPr>
              <w:jc w:val="center"/>
              <w:rPr>
                <w:rFonts w:ascii="Times New Roman" w:hAnsi="Times New Roman" w:cs="Times New Roman"/>
                <w:b/>
              </w:rPr>
            </w:pPr>
          </w:p>
          <w:p w14:paraId="6E829A05" w14:textId="77777777" w:rsidR="00E9399F" w:rsidRDefault="00E9399F" w:rsidP="009F6A7C">
            <w:pPr>
              <w:jc w:val="center"/>
              <w:rPr>
                <w:rFonts w:ascii="Times New Roman" w:hAnsi="Times New Roman" w:cs="Times New Roman"/>
                <w:b/>
              </w:rPr>
            </w:pPr>
          </w:p>
          <w:p w14:paraId="0C1D45C8" w14:textId="77777777" w:rsidR="00E9399F" w:rsidRDefault="00E9399F" w:rsidP="009F6A7C">
            <w:pPr>
              <w:jc w:val="center"/>
              <w:rPr>
                <w:rFonts w:ascii="Times New Roman" w:hAnsi="Times New Roman" w:cs="Times New Roman"/>
                <w:b/>
              </w:rPr>
            </w:pPr>
          </w:p>
          <w:p w14:paraId="69B02B64" w14:textId="77777777" w:rsidR="00E9399F" w:rsidRDefault="00E9399F" w:rsidP="009F6A7C">
            <w:pPr>
              <w:jc w:val="center"/>
              <w:rPr>
                <w:rFonts w:ascii="Times New Roman" w:hAnsi="Times New Roman" w:cs="Times New Roman"/>
                <w:b/>
              </w:rPr>
            </w:pPr>
          </w:p>
          <w:p w14:paraId="39C1F93A" w14:textId="77777777" w:rsidR="00E9399F" w:rsidRDefault="00E9399F" w:rsidP="009F6A7C">
            <w:pPr>
              <w:jc w:val="center"/>
              <w:rPr>
                <w:rFonts w:ascii="Times New Roman" w:hAnsi="Times New Roman" w:cs="Times New Roman"/>
                <w:b/>
              </w:rPr>
            </w:pPr>
          </w:p>
          <w:p w14:paraId="7ADF70F5" w14:textId="77777777" w:rsidR="00E9399F" w:rsidRDefault="00E9399F" w:rsidP="009F6A7C">
            <w:pPr>
              <w:jc w:val="center"/>
              <w:rPr>
                <w:rFonts w:ascii="Times New Roman" w:hAnsi="Times New Roman" w:cs="Times New Roman"/>
                <w:b/>
              </w:rPr>
            </w:pPr>
          </w:p>
          <w:p w14:paraId="0452B436" w14:textId="77777777" w:rsidR="00E9399F" w:rsidRDefault="00E9399F"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47E3F9C5" w14:textId="77777777" w:rsidR="00E9399F" w:rsidRDefault="00E9399F" w:rsidP="009F6A7C">
            <w:pPr>
              <w:jc w:val="center"/>
              <w:rPr>
                <w:rFonts w:ascii="Times New Roman" w:hAnsi="Times New Roman" w:cs="Times New Roman"/>
                <w:b/>
              </w:rPr>
            </w:pPr>
          </w:p>
          <w:p w14:paraId="4B576C7D" w14:textId="77777777" w:rsidR="00E9399F" w:rsidRDefault="00E9399F" w:rsidP="009F6A7C">
            <w:pPr>
              <w:jc w:val="center"/>
              <w:rPr>
                <w:rFonts w:ascii="Times New Roman" w:hAnsi="Times New Roman" w:cs="Times New Roman"/>
                <w:b/>
              </w:rPr>
            </w:pPr>
          </w:p>
          <w:p w14:paraId="6B2D2002" w14:textId="77777777" w:rsidR="00E9399F" w:rsidRDefault="00E9399F" w:rsidP="009F6A7C">
            <w:pPr>
              <w:jc w:val="center"/>
              <w:rPr>
                <w:rFonts w:ascii="Times New Roman" w:hAnsi="Times New Roman" w:cs="Times New Roman"/>
                <w:b/>
              </w:rPr>
            </w:pPr>
          </w:p>
          <w:p w14:paraId="3BB7E21C" w14:textId="77777777" w:rsidR="00E9399F" w:rsidRDefault="00E9399F" w:rsidP="009F6A7C">
            <w:pPr>
              <w:jc w:val="center"/>
              <w:rPr>
                <w:rFonts w:ascii="Times New Roman" w:hAnsi="Times New Roman" w:cs="Times New Roman"/>
                <w:b/>
              </w:rPr>
            </w:pPr>
          </w:p>
          <w:p w14:paraId="3B1BB472" w14:textId="77777777" w:rsidR="00E9399F" w:rsidRDefault="00E9399F" w:rsidP="009F6A7C">
            <w:pPr>
              <w:jc w:val="center"/>
              <w:rPr>
                <w:rFonts w:ascii="Times New Roman" w:hAnsi="Times New Roman" w:cs="Times New Roman"/>
                <w:b/>
              </w:rPr>
            </w:pPr>
          </w:p>
          <w:p w14:paraId="0B8B3F07" w14:textId="77777777" w:rsidR="00E9399F" w:rsidRDefault="00E9399F" w:rsidP="009F6A7C">
            <w:pPr>
              <w:jc w:val="center"/>
              <w:rPr>
                <w:rFonts w:ascii="Times New Roman" w:hAnsi="Times New Roman" w:cs="Times New Roman"/>
                <w:b/>
              </w:rPr>
            </w:pPr>
          </w:p>
          <w:p w14:paraId="5763F3FF" w14:textId="77777777" w:rsidR="00E9399F" w:rsidRDefault="00E9399F" w:rsidP="009F6A7C">
            <w:pPr>
              <w:jc w:val="center"/>
              <w:rPr>
                <w:rFonts w:ascii="Times New Roman" w:hAnsi="Times New Roman" w:cs="Times New Roman"/>
                <w:b/>
              </w:rPr>
            </w:pPr>
          </w:p>
          <w:p w14:paraId="49175086" w14:textId="77777777" w:rsidR="00E9399F" w:rsidRDefault="00E9399F" w:rsidP="009F6A7C">
            <w:pPr>
              <w:jc w:val="center"/>
              <w:rPr>
                <w:rFonts w:ascii="Times New Roman" w:hAnsi="Times New Roman" w:cs="Times New Roman"/>
                <w:b/>
              </w:rPr>
            </w:pPr>
          </w:p>
          <w:p w14:paraId="21089A2A" w14:textId="77777777" w:rsidR="00E9399F" w:rsidRDefault="00E9399F" w:rsidP="009F6A7C">
            <w:pPr>
              <w:jc w:val="center"/>
              <w:rPr>
                <w:rFonts w:ascii="Times New Roman" w:hAnsi="Times New Roman" w:cs="Times New Roman"/>
                <w:b/>
              </w:rPr>
            </w:pPr>
          </w:p>
          <w:p w14:paraId="76803C90" w14:textId="77777777" w:rsidR="00E9399F" w:rsidRDefault="00E9399F" w:rsidP="009F6A7C">
            <w:pPr>
              <w:jc w:val="center"/>
              <w:rPr>
                <w:rFonts w:ascii="Times New Roman" w:hAnsi="Times New Roman" w:cs="Times New Roman"/>
                <w:b/>
              </w:rPr>
            </w:pPr>
          </w:p>
          <w:p w14:paraId="135E7CCF" w14:textId="77777777" w:rsidR="00E9399F" w:rsidRDefault="00E9399F" w:rsidP="009F6A7C">
            <w:pPr>
              <w:jc w:val="center"/>
              <w:rPr>
                <w:rFonts w:ascii="Times New Roman" w:hAnsi="Times New Roman" w:cs="Times New Roman"/>
                <w:b/>
              </w:rPr>
            </w:pPr>
          </w:p>
          <w:p w14:paraId="70A12333" w14:textId="77777777" w:rsidR="00E9399F" w:rsidRDefault="00E9399F" w:rsidP="009F6A7C">
            <w:pPr>
              <w:jc w:val="center"/>
              <w:rPr>
                <w:rFonts w:ascii="Times New Roman" w:hAnsi="Times New Roman" w:cs="Times New Roman"/>
                <w:b/>
              </w:rPr>
            </w:pPr>
          </w:p>
          <w:p w14:paraId="0378D0D4" w14:textId="77777777" w:rsidR="00E9399F" w:rsidRDefault="00E9399F" w:rsidP="009F6A7C">
            <w:pPr>
              <w:jc w:val="center"/>
              <w:rPr>
                <w:rFonts w:ascii="Times New Roman" w:hAnsi="Times New Roman" w:cs="Times New Roman"/>
                <w:b/>
              </w:rPr>
            </w:pPr>
          </w:p>
          <w:p w14:paraId="2C803E1B" w14:textId="77777777" w:rsidR="00E9399F" w:rsidRDefault="00E9399F" w:rsidP="009F6A7C">
            <w:pPr>
              <w:jc w:val="center"/>
              <w:rPr>
                <w:rFonts w:ascii="Times New Roman" w:hAnsi="Times New Roman" w:cs="Times New Roman"/>
                <w:b/>
              </w:rPr>
            </w:pPr>
          </w:p>
          <w:p w14:paraId="5175DFB8" w14:textId="77777777" w:rsidR="00E9399F" w:rsidRDefault="00E9399F" w:rsidP="009F6A7C">
            <w:pPr>
              <w:jc w:val="center"/>
              <w:rPr>
                <w:rFonts w:ascii="Times New Roman" w:hAnsi="Times New Roman" w:cs="Times New Roman"/>
                <w:b/>
              </w:rPr>
            </w:pPr>
          </w:p>
          <w:p w14:paraId="56664EBA" w14:textId="77777777" w:rsidR="00E9399F" w:rsidRDefault="00E9399F" w:rsidP="009F6A7C">
            <w:pPr>
              <w:jc w:val="center"/>
              <w:rPr>
                <w:rFonts w:ascii="Times New Roman" w:hAnsi="Times New Roman" w:cs="Times New Roman"/>
                <w:b/>
              </w:rPr>
            </w:pPr>
          </w:p>
          <w:p w14:paraId="14D6BA5A" w14:textId="77777777" w:rsidR="00E9399F" w:rsidRDefault="00E9399F" w:rsidP="009F6A7C">
            <w:pPr>
              <w:jc w:val="center"/>
              <w:rPr>
                <w:rFonts w:ascii="Times New Roman" w:hAnsi="Times New Roman" w:cs="Times New Roman"/>
                <w:b/>
              </w:rPr>
            </w:pPr>
          </w:p>
          <w:p w14:paraId="042D3ACB" w14:textId="77777777" w:rsidR="00E9399F" w:rsidRDefault="00E9399F" w:rsidP="009F6A7C">
            <w:pPr>
              <w:jc w:val="center"/>
              <w:rPr>
                <w:rFonts w:ascii="Times New Roman" w:hAnsi="Times New Roman" w:cs="Times New Roman"/>
                <w:b/>
              </w:rPr>
            </w:pPr>
          </w:p>
          <w:p w14:paraId="51ED6688" w14:textId="77777777" w:rsidR="00E9399F" w:rsidRDefault="00E9399F" w:rsidP="009F6A7C">
            <w:pPr>
              <w:jc w:val="center"/>
              <w:rPr>
                <w:rFonts w:ascii="Times New Roman" w:hAnsi="Times New Roman" w:cs="Times New Roman"/>
                <w:b/>
              </w:rPr>
            </w:pPr>
          </w:p>
          <w:p w14:paraId="1A359E2D" w14:textId="77777777" w:rsidR="00E9399F" w:rsidRDefault="00E9399F" w:rsidP="009F6A7C">
            <w:pPr>
              <w:jc w:val="center"/>
              <w:rPr>
                <w:rFonts w:ascii="Times New Roman" w:hAnsi="Times New Roman" w:cs="Times New Roman"/>
                <w:b/>
              </w:rPr>
            </w:pPr>
          </w:p>
          <w:p w14:paraId="634822B7" w14:textId="77777777" w:rsidR="00E9399F" w:rsidRDefault="00E9399F" w:rsidP="009F6A7C">
            <w:pPr>
              <w:jc w:val="center"/>
              <w:rPr>
                <w:rFonts w:ascii="Times New Roman" w:hAnsi="Times New Roman" w:cs="Times New Roman"/>
                <w:b/>
              </w:rPr>
            </w:pPr>
          </w:p>
          <w:p w14:paraId="0756AA65" w14:textId="77777777" w:rsidR="00E9399F" w:rsidRDefault="00E9399F" w:rsidP="009F6A7C">
            <w:pPr>
              <w:jc w:val="center"/>
              <w:rPr>
                <w:rFonts w:ascii="Times New Roman" w:hAnsi="Times New Roman" w:cs="Times New Roman"/>
                <w:b/>
              </w:rPr>
            </w:pPr>
          </w:p>
          <w:p w14:paraId="2967C7F8" w14:textId="77777777" w:rsidR="00E9399F" w:rsidRDefault="00E9399F" w:rsidP="009F6A7C">
            <w:pPr>
              <w:jc w:val="center"/>
              <w:rPr>
                <w:rFonts w:ascii="Times New Roman" w:hAnsi="Times New Roman" w:cs="Times New Roman"/>
                <w:b/>
              </w:rPr>
            </w:pPr>
          </w:p>
          <w:p w14:paraId="7F6B1891" w14:textId="77777777" w:rsidR="00E9399F" w:rsidRDefault="00E9399F" w:rsidP="009F6A7C">
            <w:pPr>
              <w:jc w:val="center"/>
              <w:rPr>
                <w:rFonts w:ascii="Times New Roman" w:hAnsi="Times New Roman" w:cs="Times New Roman"/>
                <w:b/>
              </w:rPr>
            </w:pPr>
          </w:p>
          <w:p w14:paraId="2013CC0F" w14:textId="77777777" w:rsidR="00E9399F" w:rsidRDefault="00E9399F" w:rsidP="009F6A7C">
            <w:pPr>
              <w:jc w:val="center"/>
              <w:rPr>
                <w:rFonts w:ascii="Times New Roman" w:hAnsi="Times New Roman" w:cs="Times New Roman"/>
                <w:b/>
              </w:rPr>
            </w:pPr>
          </w:p>
          <w:p w14:paraId="2C07255C" w14:textId="77777777" w:rsidR="00E9399F" w:rsidRDefault="00E9399F" w:rsidP="009F6A7C">
            <w:pPr>
              <w:jc w:val="center"/>
              <w:rPr>
                <w:rFonts w:ascii="Times New Roman" w:hAnsi="Times New Roman" w:cs="Times New Roman"/>
                <w:b/>
              </w:rPr>
            </w:pPr>
          </w:p>
          <w:p w14:paraId="1570E5EF" w14:textId="77777777" w:rsidR="00E9399F" w:rsidRDefault="00E9399F"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3B8EBF6B" w14:textId="77777777" w:rsidR="00E9399F" w:rsidRDefault="00E9399F" w:rsidP="009F6A7C">
            <w:pPr>
              <w:jc w:val="center"/>
              <w:rPr>
                <w:rFonts w:ascii="Times New Roman" w:hAnsi="Times New Roman" w:cs="Times New Roman"/>
                <w:b/>
              </w:rPr>
            </w:pPr>
          </w:p>
          <w:p w14:paraId="639FBBED" w14:textId="77777777" w:rsidR="00E9399F" w:rsidRDefault="00E9399F" w:rsidP="009F6A7C">
            <w:pPr>
              <w:jc w:val="center"/>
              <w:rPr>
                <w:rFonts w:ascii="Times New Roman" w:hAnsi="Times New Roman" w:cs="Times New Roman"/>
                <w:b/>
              </w:rPr>
            </w:pPr>
          </w:p>
          <w:p w14:paraId="592829E3" w14:textId="77777777" w:rsidR="00E9399F" w:rsidRDefault="00E9399F" w:rsidP="009F6A7C">
            <w:pPr>
              <w:jc w:val="center"/>
              <w:rPr>
                <w:rFonts w:ascii="Times New Roman" w:hAnsi="Times New Roman" w:cs="Times New Roman"/>
                <w:b/>
              </w:rPr>
            </w:pPr>
          </w:p>
          <w:p w14:paraId="2DE62FC1" w14:textId="77777777" w:rsidR="00E9399F" w:rsidRDefault="00E9399F" w:rsidP="009F6A7C">
            <w:pPr>
              <w:jc w:val="center"/>
              <w:rPr>
                <w:rFonts w:ascii="Times New Roman" w:hAnsi="Times New Roman" w:cs="Times New Roman"/>
                <w:b/>
              </w:rPr>
            </w:pPr>
          </w:p>
          <w:p w14:paraId="356378D6" w14:textId="77777777" w:rsidR="00E9399F" w:rsidRDefault="00E9399F" w:rsidP="009F6A7C">
            <w:pPr>
              <w:jc w:val="center"/>
              <w:rPr>
                <w:rFonts w:ascii="Times New Roman" w:hAnsi="Times New Roman" w:cs="Times New Roman"/>
                <w:b/>
              </w:rPr>
            </w:pPr>
          </w:p>
          <w:p w14:paraId="0441E842" w14:textId="77777777" w:rsidR="00E9399F" w:rsidRDefault="00E9399F" w:rsidP="009F6A7C">
            <w:pPr>
              <w:jc w:val="center"/>
              <w:rPr>
                <w:rFonts w:ascii="Times New Roman" w:hAnsi="Times New Roman" w:cs="Times New Roman"/>
                <w:b/>
              </w:rPr>
            </w:pPr>
          </w:p>
          <w:p w14:paraId="653CF161" w14:textId="77777777" w:rsidR="00E9399F" w:rsidRDefault="00E9399F" w:rsidP="009F6A7C">
            <w:pPr>
              <w:jc w:val="center"/>
              <w:rPr>
                <w:rFonts w:ascii="Times New Roman" w:hAnsi="Times New Roman" w:cs="Times New Roman"/>
                <w:b/>
              </w:rPr>
            </w:pPr>
          </w:p>
          <w:p w14:paraId="51386162" w14:textId="77777777" w:rsidR="00E9399F" w:rsidRDefault="00E9399F" w:rsidP="009F6A7C">
            <w:pPr>
              <w:jc w:val="center"/>
              <w:rPr>
                <w:rFonts w:ascii="Times New Roman" w:hAnsi="Times New Roman" w:cs="Times New Roman"/>
                <w:b/>
              </w:rPr>
            </w:pPr>
          </w:p>
          <w:p w14:paraId="4D13BD35" w14:textId="77777777" w:rsidR="00E9399F" w:rsidRDefault="00E9399F" w:rsidP="009F6A7C">
            <w:pPr>
              <w:jc w:val="center"/>
              <w:rPr>
                <w:rFonts w:ascii="Times New Roman" w:hAnsi="Times New Roman" w:cs="Times New Roman"/>
                <w:b/>
              </w:rPr>
            </w:pPr>
          </w:p>
          <w:p w14:paraId="21EB0CD7" w14:textId="77777777" w:rsidR="00E9399F" w:rsidRDefault="00E9399F" w:rsidP="009F6A7C">
            <w:pPr>
              <w:jc w:val="center"/>
              <w:rPr>
                <w:rFonts w:ascii="Times New Roman" w:hAnsi="Times New Roman" w:cs="Times New Roman"/>
                <w:b/>
              </w:rPr>
            </w:pPr>
          </w:p>
          <w:p w14:paraId="46C40281" w14:textId="77777777" w:rsidR="00E9399F" w:rsidRDefault="00E9399F" w:rsidP="009F6A7C">
            <w:pPr>
              <w:jc w:val="center"/>
              <w:rPr>
                <w:rFonts w:ascii="Times New Roman" w:hAnsi="Times New Roman" w:cs="Times New Roman"/>
                <w:b/>
              </w:rPr>
            </w:pPr>
          </w:p>
          <w:p w14:paraId="7D5A3219" w14:textId="77777777" w:rsidR="00E9399F" w:rsidRDefault="00E9399F" w:rsidP="009F6A7C">
            <w:pPr>
              <w:jc w:val="center"/>
              <w:rPr>
                <w:rFonts w:ascii="Times New Roman" w:hAnsi="Times New Roman" w:cs="Times New Roman"/>
                <w:b/>
              </w:rPr>
            </w:pPr>
          </w:p>
          <w:p w14:paraId="3BEF3687" w14:textId="77777777" w:rsidR="00E9399F" w:rsidRDefault="00E9399F" w:rsidP="009F6A7C">
            <w:pPr>
              <w:jc w:val="center"/>
              <w:rPr>
                <w:rFonts w:ascii="Times New Roman" w:hAnsi="Times New Roman" w:cs="Times New Roman"/>
                <w:b/>
              </w:rPr>
            </w:pPr>
          </w:p>
          <w:p w14:paraId="51F743FD" w14:textId="77777777" w:rsidR="00E9399F" w:rsidRDefault="00E9399F" w:rsidP="009F6A7C">
            <w:pPr>
              <w:jc w:val="center"/>
              <w:rPr>
                <w:rFonts w:ascii="Times New Roman" w:hAnsi="Times New Roman" w:cs="Times New Roman"/>
                <w:b/>
              </w:rPr>
            </w:pPr>
          </w:p>
          <w:p w14:paraId="6CE189FE" w14:textId="77777777" w:rsidR="00E9399F" w:rsidRDefault="00E9399F" w:rsidP="009F6A7C">
            <w:pPr>
              <w:jc w:val="center"/>
              <w:rPr>
                <w:rFonts w:ascii="Times New Roman" w:hAnsi="Times New Roman" w:cs="Times New Roman"/>
                <w:b/>
              </w:rPr>
            </w:pPr>
          </w:p>
          <w:p w14:paraId="7B238350" w14:textId="5430FB1F" w:rsidR="00E9399F" w:rsidRPr="00C57DFD" w:rsidRDefault="00E9399F" w:rsidP="009F6A7C">
            <w:pPr>
              <w:jc w:val="center"/>
              <w:rPr>
                <w:rFonts w:ascii="Times New Roman" w:hAnsi="Times New Roman" w:cs="Times New Roman"/>
                <w:b/>
              </w:rPr>
            </w:pPr>
          </w:p>
        </w:tc>
      </w:tr>
      <w:tr w:rsidR="005152C5" w:rsidRPr="00C57DFD" w14:paraId="2ACA1020" w14:textId="77777777" w:rsidTr="00F61F89">
        <w:tc>
          <w:tcPr>
            <w:tcW w:w="4162" w:type="dxa"/>
          </w:tcPr>
          <w:p w14:paraId="2B473A2D" w14:textId="77777777" w:rsidR="005152C5" w:rsidRPr="00C57DFD" w:rsidRDefault="005152C5" w:rsidP="00F61F89">
            <w:pPr>
              <w:ind w:firstLine="461"/>
              <w:jc w:val="both"/>
              <w:rPr>
                <w:rFonts w:ascii="Times New Roman" w:hAnsi="Times New Roman"/>
              </w:rPr>
            </w:pPr>
          </w:p>
        </w:tc>
        <w:tc>
          <w:tcPr>
            <w:tcW w:w="4044" w:type="dxa"/>
            <w:gridSpan w:val="3"/>
          </w:tcPr>
          <w:p w14:paraId="41E097BF" w14:textId="77777777" w:rsidR="005152C5" w:rsidRPr="00C57DFD" w:rsidRDefault="005152C5" w:rsidP="005152C5">
            <w:pPr>
              <w:rPr>
                <w:rFonts w:ascii="Times New Roman" w:eastAsia="Times New Roman" w:hAnsi="Times New Roman" w:cs="Times New Roman"/>
                <w:b/>
                <w:bCs/>
                <w:iCs/>
                <w:lang w:eastAsia="zh-CN"/>
              </w:rPr>
            </w:pPr>
            <w:r w:rsidRPr="00C57DFD">
              <w:rPr>
                <w:rFonts w:ascii="Times New Roman" w:eastAsia="Times New Roman" w:hAnsi="Times New Roman" w:cs="Times New Roman"/>
                <w:b/>
                <w:bCs/>
                <w:iCs/>
                <w:lang w:eastAsia="zh-CN"/>
              </w:rPr>
              <w:t xml:space="preserve">ПАТ «Запоріжжяобленерго»  </w:t>
            </w:r>
          </w:p>
          <w:p w14:paraId="53A03EB9" w14:textId="77777777" w:rsidR="005152C5" w:rsidRPr="00C57DFD" w:rsidRDefault="005152C5" w:rsidP="00A537E8">
            <w:pPr>
              <w:ind w:firstLine="693"/>
              <w:jc w:val="center"/>
              <w:rPr>
                <w:rFonts w:ascii="Times New Roman" w:eastAsia="Times New Roman" w:hAnsi="Times New Roman" w:cs="Times New Roman"/>
                <w:b/>
                <w:bCs/>
                <w:iCs/>
                <w:lang w:eastAsia="zh-CN"/>
              </w:rPr>
            </w:pPr>
          </w:p>
          <w:p w14:paraId="4A4A7729" w14:textId="77777777" w:rsidR="00337BF6" w:rsidRPr="00C57DFD" w:rsidRDefault="00337BF6" w:rsidP="00337BF6">
            <w:pPr>
              <w:widowControl w:val="0"/>
              <w:snapToGrid w:val="0"/>
              <w:jc w:val="both"/>
              <w:rPr>
                <w:rFonts w:ascii="Times New Roman" w:hAnsi="Times New Roman" w:cs="Times New Roman"/>
              </w:rPr>
            </w:pPr>
            <w:r w:rsidRPr="00C57DFD">
              <w:rPr>
                <w:rFonts w:ascii="Times New Roman" w:hAnsi="Times New Roman" w:cs="Times New Roman"/>
              </w:rPr>
              <w:t>Пропонуємо доповнити положення Паспорту точки розподілу/передачі електричної енергії (Додаток 2 до договору споживача про надання послуг з розподілу</w:t>
            </w:r>
          </w:p>
          <w:p w14:paraId="25CA4D71" w14:textId="77777777" w:rsidR="00337BF6" w:rsidRPr="00C57DFD" w:rsidRDefault="00337BF6" w:rsidP="00337BF6">
            <w:pPr>
              <w:widowControl w:val="0"/>
              <w:snapToGrid w:val="0"/>
              <w:jc w:val="both"/>
              <w:rPr>
                <w:rFonts w:ascii="Times New Roman" w:hAnsi="Times New Roman" w:cs="Times New Roman"/>
              </w:rPr>
            </w:pPr>
            <w:r w:rsidRPr="00C57DFD">
              <w:rPr>
                <w:rFonts w:ascii="Times New Roman" w:hAnsi="Times New Roman" w:cs="Times New Roman"/>
              </w:rPr>
              <w:t xml:space="preserve">(передачі) електричної енергії) </w:t>
            </w:r>
            <w:r w:rsidRPr="00C57DFD">
              <w:rPr>
                <w:rFonts w:ascii="Times New Roman" w:hAnsi="Times New Roman" w:cs="Times New Roman"/>
              </w:rPr>
              <w:lastRenderedPageBreak/>
              <w:t>підпунктом 1.3.1 підпункту 1.3 пункту 1 у наступній редакції:</w:t>
            </w:r>
          </w:p>
          <w:p w14:paraId="5D09B0F4" w14:textId="77777777" w:rsidR="00337BF6" w:rsidRPr="00C57DFD" w:rsidRDefault="00337BF6" w:rsidP="00337BF6">
            <w:pPr>
              <w:widowControl w:val="0"/>
              <w:snapToGrid w:val="0"/>
              <w:jc w:val="both"/>
              <w:rPr>
                <w:rFonts w:ascii="Times New Roman" w:hAnsi="Times New Roman" w:cs="Times New Roman"/>
              </w:rPr>
            </w:pPr>
            <w:r w:rsidRPr="00C57DFD">
              <w:rPr>
                <w:rFonts w:ascii="Times New Roman" w:hAnsi="Times New Roman" w:cs="Times New Roman"/>
              </w:rPr>
              <w:t xml:space="preserve"> «1.3.1. Призначення використання електроустановок площадок вимірювання:</w:t>
            </w:r>
          </w:p>
          <w:p w14:paraId="57D676BA" w14:textId="77777777" w:rsidR="00337BF6" w:rsidRPr="00C57DFD" w:rsidRDefault="00337BF6" w:rsidP="00337BF6">
            <w:pPr>
              <w:widowControl w:val="0"/>
              <w:snapToGrid w:val="0"/>
              <w:jc w:val="both"/>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1358"/>
              <w:gridCol w:w="892"/>
              <w:gridCol w:w="1559"/>
            </w:tblGrid>
            <w:tr w:rsidR="00337BF6" w:rsidRPr="00C57DFD" w14:paraId="6C78D43A" w14:textId="77777777" w:rsidTr="00337BF6">
              <w:tc>
                <w:tcPr>
                  <w:tcW w:w="1358" w:type="dxa"/>
                  <w:tcBorders>
                    <w:top w:val="single" w:sz="1" w:space="0" w:color="000000"/>
                    <w:left w:val="single" w:sz="1" w:space="0" w:color="000000"/>
                    <w:bottom w:val="single" w:sz="1" w:space="0" w:color="000000"/>
                  </w:tcBorders>
                  <w:shd w:val="clear" w:color="auto" w:fill="auto"/>
                </w:tcPr>
                <w:p w14:paraId="5995A199" w14:textId="77777777" w:rsidR="00337BF6" w:rsidRPr="00C57DFD" w:rsidRDefault="00337BF6" w:rsidP="00337BF6">
                  <w:pPr>
                    <w:pStyle w:val="af"/>
                    <w:snapToGrid w:val="0"/>
                    <w:rPr>
                      <w:sz w:val="22"/>
                      <w:szCs w:val="22"/>
                    </w:rPr>
                  </w:pPr>
                </w:p>
              </w:tc>
              <w:tc>
                <w:tcPr>
                  <w:tcW w:w="892" w:type="dxa"/>
                  <w:tcBorders>
                    <w:top w:val="single" w:sz="1" w:space="0" w:color="000000"/>
                    <w:left w:val="single" w:sz="1" w:space="0" w:color="000000"/>
                    <w:bottom w:val="single" w:sz="1" w:space="0" w:color="000000"/>
                  </w:tcBorders>
                  <w:shd w:val="clear" w:color="auto" w:fill="auto"/>
                </w:tcPr>
                <w:p w14:paraId="5C65573A" w14:textId="77777777" w:rsidR="00337BF6" w:rsidRPr="00C57DFD" w:rsidRDefault="00337BF6" w:rsidP="00337BF6">
                  <w:pPr>
                    <w:pStyle w:val="af"/>
                    <w:jc w:val="center"/>
                    <w:rPr>
                      <w:sz w:val="22"/>
                      <w:szCs w:val="22"/>
                    </w:rPr>
                  </w:pPr>
                  <w:r w:rsidRPr="00C57DFD">
                    <w:rPr>
                      <w:sz w:val="22"/>
                      <w:szCs w:val="22"/>
                    </w:rPr>
                    <w:t>Побутові потреби</w:t>
                  </w:r>
                </w:p>
              </w:tc>
              <w:tc>
                <w:tcPr>
                  <w:tcW w:w="1559" w:type="dxa"/>
                  <w:tcBorders>
                    <w:top w:val="single" w:sz="1" w:space="0" w:color="000000"/>
                    <w:left w:val="single" w:sz="1" w:space="0" w:color="000000"/>
                    <w:bottom w:val="single" w:sz="1" w:space="0" w:color="000000"/>
                    <w:right w:val="single" w:sz="1" w:space="0" w:color="000000"/>
                  </w:tcBorders>
                  <w:shd w:val="clear" w:color="auto" w:fill="auto"/>
                </w:tcPr>
                <w:p w14:paraId="36D03472" w14:textId="77777777" w:rsidR="00337BF6" w:rsidRPr="00C57DFD" w:rsidRDefault="00337BF6" w:rsidP="00337BF6">
                  <w:pPr>
                    <w:pStyle w:val="af"/>
                    <w:ind w:right="113"/>
                    <w:jc w:val="center"/>
                    <w:rPr>
                      <w:sz w:val="22"/>
                      <w:szCs w:val="22"/>
                    </w:rPr>
                  </w:pPr>
                  <w:r w:rsidRPr="00C57DFD">
                    <w:rPr>
                      <w:sz w:val="22"/>
                      <w:szCs w:val="22"/>
                    </w:rPr>
                    <w:t>Непобутові потреби</w:t>
                  </w:r>
                </w:p>
              </w:tc>
            </w:tr>
            <w:tr w:rsidR="00337BF6" w:rsidRPr="00C57DFD" w14:paraId="3A4D640F" w14:textId="77777777" w:rsidTr="00337BF6">
              <w:tc>
                <w:tcPr>
                  <w:tcW w:w="1358" w:type="dxa"/>
                  <w:tcBorders>
                    <w:left w:val="single" w:sz="1" w:space="0" w:color="000000"/>
                    <w:bottom w:val="single" w:sz="1" w:space="0" w:color="000000"/>
                  </w:tcBorders>
                  <w:shd w:val="clear" w:color="auto" w:fill="auto"/>
                </w:tcPr>
                <w:p w14:paraId="7272949A" w14:textId="77777777" w:rsidR="00337BF6" w:rsidRPr="00C57DFD" w:rsidRDefault="00337BF6" w:rsidP="00337BF6">
                  <w:pPr>
                    <w:pStyle w:val="af"/>
                    <w:rPr>
                      <w:sz w:val="22"/>
                      <w:szCs w:val="22"/>
                    </w:rPr>
                  </w:pPr>
                  <w:r w:rsidRPr="00C57DFD">
                    <w:rPr>
                      <w:sz w:val="22"/>
                      <w:szCs w:val="22"/>
                    </w:rPr>
                    <w:t>Відмітка про наявність споживання</w:t>
                  </w:r>
                </w:p>
              </w:tc>
              <w:tc>
                <w:tcPr>
                  <w:tcW w:w="892" w:type="dxa"/>
                  <w:tcBorders>
                    <w:left w:val="single" w:sz="1" w:space="0" w:color="000000"/>
                    <w:bottom w:val="single" w:sz="1" w:space="0" w:color="000000"/>
                  </w:tcBorders>
                  <w:shd w:val="clear" w:color="auto" w:fill="auto"/>
                </w:tcPr>
                <w:p w14:paraId="30BBC890" w14:textId="77777777" w:rsidR="00337BF6" w:rsidRPr="00C57DFD" w:rsidRDefault="00337BF6" w:rsidP="00337BF6">
                  <w:pPr>
                    <w:pStyle w:val="af"/>
                    <w:snapToGrid w:val="0"/>
                    <w:rPr>
                      <w:sz w:val="22"/>
                      <w:szCs w:val="22"/>
                    </w:rPr>
                  </w:pPr>
                </w:p>
              </w:tc>
              <w:tc>
                <w:tcPr>
                  <w:tcW w:w="1559" w:type="dxa"/>
                  <w:tcBorders>
                    <w:left w:val="single" w:sz="1" w:space="0" w:color="000000"/>
                    <w:bottom w:val="single" w:sz="1" w:space="0" w:color="000000"/>
                    <w:right w:val="single" w:sz="1" w:space="0" w:color="000000"/>
                  </w:tcBorders>
                  <w:shd w:val="clear" w:color="auto" w:fill="auto"/>
                </w:tcPr>
                <w:p w14:paraId="2F0A1674" w14:textId="77777777" w:rsidR="00337BF6" w:rsidRPr="00C57DFD" w:rsidRDefault="00337BF6" w:rsidP="00337BF6">
                  <w:pPr>
                    <w:pStyle w:val="af"/>
                    <w:snapToGrid w:val="0"/>
                    <w:ind w:right="340"/>
                    <w:rPr>
                      <w:sz w:val="22"/>
                      <w:szCs w:val="22"/>
                    </w:rPr>
                  </w:pPr>
                </w:p>
                <w:p w14:paraId="310C2753" w14:textId="77777777" w:rsidR="00337BF6" w:rsidRPr="00C57DFD" w:rsidRDefault="00337BF6" w:rsidP="00337BF6">
                  <w:pPr>
                    <w:pStyle w:val="af"/>
                    <w:ind w:right="340"/>
                    <w:rPr>
                      <w:sz w:val="22"/>
                      <w:szCs w:val="22"/>
                    </w:rPr>
                  </w:pPr>
                </w:p>
              </w:tc>
            </w:tr>
          </w:tbl>
          <w:p w14:paraId="668F9EF2" w14:textId="4604632C" w:rsidR="005152C5" w:rsidRPr="00C57DFD" w:rsidRDefault="00337BF6" w:rsidP="005152C5">
            <w:pPr>
              <w:ind w:firstLine="693"/>
              <w:rPr>
                <w:rFonts w:ascii="Times New Roman" w:eastAsia="Times New Roman" w:hAnsi="Times New Roman" w:cs="Times New Roman"/>
                <w:b/>
                <w:bCs/>
                <w:lang w:eastAsia="ru-RU"/>
              </w:rPr>
            </w:pPr>
            <w:r w:rsidRPr="00C57DFD">
              <w:t>»</w:t>
            </w:r>
          </w:p>
        </w:tc>
        <w:tc>
          <w:tcPr>
            <w:tcW w:w="3260" w:type="dxa"/>
            <w:gridSpan w:val="3"/>
          </w:tcPr>
          <w:p w14:paraId="16B570FC" w14:textId="77777777" w:rsidR="00337BF6" w:rsidRPr="00C57DFD" w:rsidRDefault="00337BF6" w:rsidP="00337BF6">
            <w:pPr>
              <w:suppressAutoHyphens/>
              <w:snapToGrid w:val="0"/>
              <w:jc w:val="both"/>
              <w:rPr>
                <w:rFonts w:ascii="Times New Roman" w:eastAsia="Times New Roman" w:hAnsi="Times New Roman" w:cs="Times New Roman"/>
                <w:color w:val="000000"/>
                <w:lang w:eastAsia="zh-CN"/>
              </w:rPr>
            </w:pPr>
            <w:r w:rsidRPr="00C57DFD">
              <w:rPr>
                <w:rFonts w:ascii="Times New Roman" w:eastAsia="Times New Roman" w:hAnsi="Times New Roman" w:cs="Times New Roman"/>
                <w:color w:val="000000"/>
                <w:lang w:eastAsia="zh-CN"/>
              </w:rPr>
              <w:lastRenderedPageBreak/>
              <w:t xml:space="preserve">Відповідно до вимог абзацу третього пункту 2.3.12 ПРРЕЕ вид об'єкта електрифікації та призначення використання електроустановок площадок вимірювання, в тому числі для окремого обліку споживання на непобутові потреби має </w:t>
            </w:r>
            <w:r w:rsidRPr="00C57DFD">
              <w:rPr>
                <w:rFonts w:ascii="Times New Roman" w:eastAsia="Times New Roman" w:hAnsi="Times New Roman" w:cs="Times New Roman"/>
                <w:color w:val="000000"/>
                <w:lang w:eastAsia="zh-CN"/>
              </w:rPr>
              <w:lastRenderedPageBreak/>
              <w:t>відображатись у паспорті розподілу/передачі.</w:t>
            </w:r>
          </w:p>
          <w:p w14:paraId="49BC40DF" w14:textId="77777777" w:rsidR="00337BF6" w:rsidRPr="00C57DFD" w:rsidRDefault="00337BF6" w:rsidP="00337BF6">
            <w:pPr>
              <w:suppressAutoHyphens/>
              <w:snapToGrid w:val="0"/>
              <w:spacing w:after="83"/>
              <w:jc w:val="both"/>
              <w:rPr>
                <w:rFonts w:ascii="Times New Roman" w:eastAsia="Times New Roman" w:hAnsi="Times New Roman" w:cs="Times New Roman"/>
                <w:lang w:eastAsia="zh-CN"/>
              </w:rPr>
            </w:pPr>
            <w:r w:rsidRPr="00C57DFD">
              <w:rPr>
                <w:rFonts w:ascii="Times New Roman" w:eastAsia="Times New Roman" w:hAnsi="Times New Roman" w:cs="Times New Roman"/>
                <w:color w:val="000000"/>
                <w:lang w:eastAsia="zh-CN"/>
              </w:rPr>
              <w:t xml:space="preserve">  Разом з тим, чинна редакція паспорту точки розподілу/передачі електричної енергії, викладена Регулятором у Змінах до ПРРЕЕ, затверджених Постановою НКРЕКП від 05.10.2022 №1272, не містить розділу, в якому має відображатись інформація щодо призначення використання електроустановок площадок вимірювання, у тому числі для окремого обліку споживання на непобутові потреби.</w:t>
            </w:r>
          </w:p>
          <w:p w14:paraId="2ED19882" w14:textId="77777777" w:rsidR="005152C5" w:rsidRPr="00C57DFD" w:rsidRDefault="005152C5" w:rsidP="00B23DF7">
            <w:pPr>
              <w:spacing w:after="120"/>
              <w:jc w:val="both"/>
              <w:rPr>
                <w:rFonts w:ascii="Times New Roman" w:eastAsia="Times New Roman" w:hAnsi="Times New Roman" w:cs="Times New Roman"/>
                <w:bCs/>
                <w:lang w:eastAsia="ru-RU"/>
              </w:rPr>
            </w:pPr>
          </w:p>
        </w:tc>
        <w:tc>
          <w:tcPr>
            <w:tcW w:w="3980" w:type="dxa"/>
            <w:gridSpan w:val="3"/>
          </w:tcPr>
          <w:p w14:paraId="0E2F2FF1" w14:textId="77777777" w:rsidR="005152C5" w:rsidRDefault="005152C5" w:rsidP="009F6A7C">
            <w:pPr>
              <w:jc w:val="center"/>
              <w:rPr>
                <w:rFonts w:ascii="Times New Roman" w:hAnsi="Times New Roman" w:cs="Times New Roman"/>
                <w:b/>
              </w:rPr>
            </w:pPr>
          </w:p>
          <w:p w14:paraId="45692863" w14:textId="77777777" w:rsidR="00504BE5" w:rsidRDefault="00504BE5" w:rsidP="009F6A7C">
            <w:pPr>
              <w:jc w:val="center"/>
              <w:rPr>
                <w:rFonts w:ascii="Times New Roman" w:hAnsi="Times New Roman" w:cs="Times New Roman"/>
                <w:b/>
              </w:rPr>
            </w:pPr>
          </w:p>
          <w:p w14:paraId="0949F727" w14:textId="77777777" w:rsidR="00504BE5" w:rsidRDefault="00504BE5" w:rsidP="009F6A7C">
            <w:pPr>
              <w:jc w:val="center"/>
              <w:rPr>
                <w:rFonts w:ascii="Times New Roman" w:hAnsi="Times New Roman" w:cs="Times New Roman"/>
                <w:b/>
              </w:rPr>
            </w:pPr>
          </w:p>
          <w:p w14:paraId="66E018F4" w14:textId="77777777" w:rsidR="00504BE5" w:rsidRDefault="00504BE5" w:rsidP="009F6A7C">
            <w:pPr>
              <w:jc w:val="center"/>
              <w:rPr>
                <w:rFonts w:ascii="Times New Roman" w:hAnsi="Times New Roman" w:cs="Times New Roman"/>
                <w:b/>
              </w:rPr>
            </w:pPr>
          </w:p>
          <w:p w14:paraId="5EF81060" w14:textId="77777777" w:rsidR="00504BE5" w:rsidRDefault="00504BE5" w:rsidP="009F6A7C">
            <w:pPr>
              <w:jc w:val="center"/>
              <w:rPr>
                <w:rFonts w:ascii="Times New Roman" w:hAnsi="Times New Roman" w:cs="Times New Roman"/>
                <w:b/>
              </w:rPr>
            </w:pPr>
          </w:p>
          <w:p w14:paraId="39D490F6" w14:textId="34C8B33E" w:rsidR="00504BE5" w:rsidRPr="00C57DFD" w:rsidRDefault="00504BE5" w:rsidP="009F6A7C">
            <w:pPr>
              <w:jc w:val="center"/>
              <w:rPr>
                <w:rFonts w:ascii="Times New Roman" w:hAnsi="Times New Roman" w:cs="Times New Roman"/>
                <w:b/>
              </w:rPr>
            </w:pPr>
            <w:r>
              <w:rPr>
                <w:rFonts w:ascii="Times New Roman" w:hAnsi="Times New Roman" w:cs="Times New Roman"/>
                <w:b/>
              </w:rPr>
              <w:t>Попередньо на обговорення</w:t>
            </w:r>
          </w:p>
        </w:tc>
      </w:tr>
      <w:tr w:rsidR="004D3787" w:rsidRPr="00C57DFD" w14:paraId="10A432BE" w14:textId="77777777" w:rsidTr="00F61F89">
        <w:tc>
          <w:tcPr>
            <w:tcW w:w="4162" w:type="dxa"/>
          </w:tcPr>
          <w:p w14:paraId="04D8BEC1" w14:textId="77777777" w:rsidR="004D3787" w:rsidRPr="00C57DFD" w:rsidRDefault="004D3787" w:rsidP="00F61F89">
            <w:pPr>
              <w:ind w:firstLine="461"/>
              <w:jc w:val="both"/>
              <w:rPr>
                <w:rFonts w:ascii="Times New Roman" w:hAnsi="Times New Roman"/>
              </w:rPr>
            </w:pPr>
          </w:p>
        </w:tc>
        <w:tc>
          <w:tcPr>
            <w:tcW w:w="4044" w:type="dxa"/>
            <w:gridSpan w:val="3"/>
          </w:tcPr>
          <w:p w14:paraId="5964F137" w14:textId="77777777" w:rsidR="004D3787" w:rsidRPr="00C57DFD" w:rsidRDefault="004D3787" w:rsidP="004D3787">
            <w:pPr>
              <w:spacing w:after="160" w:line="259" w:lineRule="auto"/>
              <w:rPr>
                <w:rFonts w:ascii="Times New Roman" w:eastAsia="Calibri" w:hAnsi="Times New Roman" w:cs="Times New Roman"/>
                <w:b/>
                <w:bCs/>
              </w:rPr>
            </w:pPr>
            <w:r w:rsidRPr="00C57DFD">
              <w:rPr>
                <w:rFonts w:ascii="Times New Roman" w:eastAsia="Calibri" w:hAnsi="Times New Roman" w:cs="Times New Roman"/>
                <w:b/>
                <w:bCs/>
              </w:rPr>
              <w:t>ТОВ «Кіровоградська обласна ЕК»</w:t>
            </w:r>
          </w:p>
          <w:p w14:paraId="0E3903BA"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rPr>
              <w:t>2</w:t>
            </w:r>
            <w:r w:rsidRPr="00C57DFD">
              <w:rPr>
                <w:rFonts w:ascii="Times New Roman" w:hAnsi="Times New Roman" w:cs="Times New Roman"/>
              </w:rPr>
              <w:t>.3.12.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3C509E82"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Окремі фізичні точки комерційного обліку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14:paraId="7BDDB3F2"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Вид об'єкта електрифікації та призначення використання електроустановок площадок вимірювання, в тому числі для окремого обліку споживання на непобутові потреби, відображаються в паспорті точки розподілу/передачі.</w:t>
            </w:r>
          </w:p>
          <w:p w14:paraId="034D3923"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 xml:space="preserve">У разі зміни потреб споживання на об'єкті індивідуального побутового споживача, інформація щодо типу </w:t>
            </w:r>
            <w:r w:rsidRPr="00C57DFD">
              <w:rPr>
                <w:rFonts w:ascii="Times New Roman" w:hAnsi="Times New Roman" w:cs="Times New Roman"/>
              </w:rPr>
              <w:lastRenderedPageBreak/>
              <w:t>споживання (побутові/непобутові потреби) площадок вимірювання відображається в паспорті точки розподілу/передачі.</w:t>
            </w:r>
          </w:p>
          <w:p w14:paraId="4495AEAF"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Електрична енергія, яка використовується на об'єкті індивідуального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надання інших платних послуг, у тому числі у сфері сільського зеленого туризму тощо, обліковується за умовною (віртуальною) точкою комерційного обліку окремо та оплачується за відповідними тарифами (цінами) для непобутових споживачів електропостачальника.</w:t>
            </w:r>
          </w:p>
          <w:p w14:paraId="3D5B478B" w14:textId="77777777" w:rsidR="004D3787" w:rsidRPr="00C57DFD" w:rsidRDefault="004D3787" w:rsidP="004D3787">
            <w:pPr>
              <w:ind w:firstLine="461"/>
              <w:jc w:val="both"/>
              <w:rPr>
                <w:rFonts w:ascii="Times New Roman" w:hAnsi="Times New Roman"/>
                <w:b/>
                <w:strike/>
                <w:color w:val="0070C0"/>
              </w:rPr>
            </w:pPr>
            <w:r w:rsidRPr="00C57DFD">
              <w:rPr>
                <w:rFonts w:ascii="Times New Roman" w:hAnsi="Times New Roman" w:cs="Times New Roman"/>
              </w:rPr>
              <w:t xml:space="preserve">У разі споживання електричної енергії на об'єкті індивідуального побутового споживача на непобутові потреби </w:t>
            </w:r>
            <w:r w:rsidRPr="00C57DFD">
              <w:rPr>
                <w:rFonts w:ascii="Times New Roman" w:hAnsi="Times New Roman" w:cs="Times New Roman"/>
                <w:b/>
                <w:bCs/>
                <w:color w:val="0070C0"/>
              </w:rPr>
              <w:t>індивідуальний</w:t>
            </w:r>
            <w:r w:rsidRPr="00C57DFD">
              <w:rPr>
                <w:rFonts w:ascii="Times New Roman" w:hAnsi="Times New Roman" w:cs="Times New Roman"/>
              </w:rPr>
              <w:t xml:space="preserve"> побутовий споживач зобов'язаний звернутись до оператора системи із заявою про організацію окремого обліку споживання електричної енергії на непобутові потреби та оформлення акта розподіленої електричної енергії (додаток 11 до договору споживача про надання послуг з розподілу (передачі) електричної енергії). Організація обліку має бути здійснена шляхом створення умовних (віртуальних) точок комерційного обліку для побутових та непобутових потреб з використанням існуючого засобу вимірювальної </w:t>
            </w:r>
            <w:r w:rsidRPr="00C57DFD">
              <w:rPr>
                <w:rFonts w:ascii="Times New Roman" w:hAnsi="Times New Roman" w:cs="Times New Roman"/>
              </w:rPr>
              <w:lastRenderedPageBreak/>
              <w:t>техніки. Обсяги споживання електричної енергії на об'єкті індивідуального побутового споживача на непобутові потреби визначаються постачальником послуг комерційного обліку розрахунковим шляхом</w:t>
            </w:r>
            <w:r w:rsidRPr="00C57DFD">
              <w:rPr>
                <w:rFonts w:ascii="Times New Roman" w:hAnsi="Times New Roman"/>
                <w:color w:val="008080"/>
              </w:rPr>
              <w:t xml:space="preserve"> </w:t>
            </w:r>
            <w:r w:rsidRPr="00C57DFD">
              <w:rPr>
                <w:rFonts w:ascii="Times New Roman" w:hAnsi="Times New Roman"/>
                <w:bCs/>
                <w:color w:val="000000" w:themeColor="text1"/>
              </w:rPr>
              <w:t>в межах</w:t>
            </w:r>
            <w:r w:rsidRPr="00C57DFD">
              <w:rPr>
                <w:rFonts w:ascii="Times New Roman" w:hAnsi="Times New Roman"/>
                <w:b/>
                <w:color w:val="000000" w:themeColor="text1"/>
              </w:rPr>
              <w:t xml:space="preserve"> </w:t>
            </w:r>
            <w:r w:rsidRPr="00C57DFD">
              <w:rPr>
                <w:rFonts w:ascii="Times New Roman" w:hAnsi="Times New Roman" w:cs="Times New Roman"/>
              </w:rPr>
              <w:t>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Кабінету Міністрів України від 06 серпня 2014 року № 409 (далі - постанова КМУ № 409). Споживач зобов'язаний надати дані та документи для оформлення акта розподіленої електричної енергії.</w:t>
            </w:r>
            <w:r w:rsidRPr="00C57DFD">
              <w:rPr>
                <w:rFonts w:ascii="Times New Roman" w:hAnsi="Times New Roman"/>
                <w:color w:val="008080"/>
              </w:rPr>
              <w:t xml:space="preserve"> </w:t>
            </w:r>
          </w:p>
          <w:p w14:paraId="71D4736A" w14:textId="77777777" w:rsidR="004D3787" w:rsidRPr="00C57DFD" w:rsidRDefault="004D3787" w:rsidP="004D3787">
            <w:pPr>
              <w:ind w:firstLine="461"/>
              <w:jc w:val="both"/>
              <w:rPr>
                <w:rFonts w:ascii="Times New Roman" w:hAnsi="Times New Roman" w:cs="Times New Roman"/>
              </w:rPr>
            </w:pPr>
          </w:p>
          <w:p w14:paraId="7E5C9421" w14:textId="77777777" w:rsidR="004D3787" w:rsidRPr="00C57DFD" w:rsidRDefault="004D3787" w:rsidP="004D3787">
            <w:pPr>
              <w:jc w:val="both"/>
              <w:rPr>
                <w:rFonts w:ascii="Times New Roman" w:hAnsi="Times New Roman" w:cs="Times New Roman"/>
              </w:rPr>
            </w:pPr>
          </w:p>
          <w:p w14:paraId="40ABA21C" w14:textId="77777777" w:rsidR="004D3787" w:rsidRPr="00C57DFD" w:rsidRDefault="004D3787" w:rsidP="004D3787">
            <w:pPr>
              <w:ind w:firstLine="461"/>
              <w:jc w:val="both"/>
              <w:rPr>
                <w:color w:val="FF0000"/>
              </w:rPr>
            </w:pPr>
            <w:r w:rsidRPr="00C57DFD">
              <w:rPr>
                <w:rFonts w:ascii="Times New Roman" w:hAnsi="Times New Roman" w:cs="Times New Roman"/>
              </w:rPr>
              <w:t xml:space="preserve">У разі споживання електричної енергії на об'єкті </w:t>
            </w:r>
            <w:r w:rsidRPr="00C57DFD">
              <w:rPr>
                <w:rFonts w:ascii="Times New Roman" w:hAnsi="Times New Roman" w:cs="Times New Roman"/>
                <w:b/>
                <w:color w:val="0070C0"/>
              </w:rPr>
              <w:t>колективного побутового споживача або 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w:t>
            </w:r>
            <w:r w:rsidRPr="00C57DFD">
              <w:rPr>
                <w:bCs/>
                <w:color w:val="0070C0"/>
              </w:rPr>
              <w:t xml:space="preserve"> </w:t>
            </w:r>
            <w:r w:rsidRPr="00C57DFD">
              <w:rPr>
                <w:rFonts w:ascii="Times New Roman" w:hAnsi="Times New Roman" w:cs="Times New Roman"/>
                <w:b/>
                <w:bCs/>
                <w:color w:val="0070C0"/>
              </w:rPr>
              <w:t>такий</w:t>
            </w:r>
            <w:r w:rsidRPr="00C57DFD">
              <w:rPr>
                <w:rFonts w:ascii="Times New Roman" w:hAnsi="Times New Roman" w:cs="Times New Roman"/>
                <w:color w:val="0070C0"/>
              </w:rPr>
              <w:t xml:space="preserve"> </w:t>
            </w:r>
            <w:r w:rsidRPr="00C57DFD">
              <w:rPr>
                <w:rFonts w:ascii="Times New Roman" w:hAnsi="Times New Roman" w:cs="Times New Roman"/>
              </w:rPr>
              <w:t>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r w:rsidRPr="00C57DFD">
              <w:rPr>
                <w:rFonts w:ascii="Times New Roman" w:hAnsi="Times New Roman"/>
              </w:rPr>
              <w:t xml:space="preserve">. </w:t>
            </w:r>
          </w:p>
          <w:p w14:paraId="1376EA36" w14:textId="77777777" w:rsidR="004D3787" w:rsidRPr="00C57DFD" w:rsidRDefault="004D3787" w:rsidP="004D3787">
            <w:pPr>
              <w:ind w:firstLine="461"/>
              <w:jc w:val="both"/>
              <w:rPr>
                <w:rFonts w:ascii="Times New Roman" w:hAnsi="Times New Roman" w:cs="Times New Roman"/>
                <w:color w:val="7030A0"/>
              </w:rPr>
            </w:pPr>
            <w:r w:rsidRPr="00C57DFD">
              <w:rPr>
                <w:rFonts w:ascii="Times New Roman" w:hAnsi="Times New Roman" w:cs="Times New Roman"/>
              </w:rPr>
              <w:t xml:space="preserve">У разі виявлення оператором системи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w:t>
            </w:r>
            <w:r w:rsidRPr="00C57DFD">
              <w:rPr>
                <w:rFonts w:ascii="Times New Roman" w:hAnsi="Times New Roman" w:cs="Times New Roman"/>
              </w:rPr>
              <w:lastRenderedPageBreak/>
              <w:t xml:space="preserve">застосування фіксованої ціни на електричну енергію не передбачено </w:t>
            </w:r>
            <w:r w:rsidRPr="00C57DFD">
              <w:rPr>
                <w:rFonts w:ascii="Times New Roman" w:hAnsi="Times New Roman" w:cs="Times New Roman"/>
                <w:b/>
                <w:bCs/>
                <w:color w:val="0070C0"/>
              </w:rPr>
              <w:t>законодавством</w:t>
            </w:r>
            <w:r w:rsidRPr="00C57DFD">
              <w:rPr>
                <w:rFonts w:ascii="Times New Roman" w:hAnsi="Times New Roman" w:cs="Times New Roman"/>
                <w:color w:val="0070C0"/>
              </w:rPr>
              <w:t>)</w:t>
            </w:r>
            <w:r w:rsidRPr="00C57DFD">
              <w:rPr>
                <w:rFonts w:ascii="Times New Roman" w:hAnsi="Times New Roman" w:cs="Times New Roman"/>
              </w:rPr>
              <w:t xml:space="preserve"> оператор системи складає акт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xml:space="preserve">, в якому зазначаються зобов'язання споживача здійснити заходи з усунення виявленого порушення шляхом негайного </w:t>
            </w:r>
            <w:r w:rsidRPr="00C57DFD">
              <w:rPr>
                <w:rFonts w:ascii="Times New Roman" w:hAnsi="Times New Roman" w:cs="Times New Roman"/>
                <w:b/>
                <w:bCs/>
                <w:color w:val="0070C0"/>
              </w:rPr>
              <w:t>(протягом одного дня)</w:t>
            </w:r>
            <w:r w:rsidRPr="00C57DFD">
              <w:rPr>
                <w:rFonts w:ascii="Times New Roman" w:hAnsi="Times New Roman" w:cs="Times New Roman"/>
                <w:color w:val="0070C0"/>
              </w:rPr>
              <w:t xml:space="preserve"> </w:t>
            </w:r>
            <w:r w:rsidRPr="00C57DFD">
              <w:rPr>
                <w:rFonts w:ascii="Times New Roman" w:hAnsi="Times New Roman" w:cs="Times New Roman"/>
              </w:rPr>
              <w:t xml:space="preserve">припинення споживання електричної енергії на непобутові потреби та протягом 30 днів з дня складення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color w:val="0070C0"/>
              </w:rPr>
              <w:t xml:space="preserve"> </w:t>
            </w:r>
            <w:r w:rsidRPr="00C57DFD">
              <w:rPr>
                <w:rFonts w:ascii="Times New Roman" w:hAnsi="Times New Roman" w:cs="Times New Roman"/>
              </w:rPr>
              <w:t>організації комерційного обліку на непобутові потреби</w:t>
            </w:r>
            <w:r w:rsidRPr="00C57DFD">
              <w:rPr>
                <w:rFonts w:ascii="Times New Roman" w:hAnsi="Times New Roman" w:cs="Times New Roman"/>
                <w:b/>
                <w:bCs/>
              </w:rPr>
              <w:t xml:space="preserve"> </w:t>
            </w:r>
            <w:r w:rsidRPr="00C57DFD">
              <w:rPr>
                <w:rFonts w:ascii="Times New Roman" w:hAnsi="Times New Roman" w:cs="Times New Roman"/>
              </w:rPr>
              <w:t xml:space="preserve">та укладення договору з електропостачальником за відповідним тарифом. </w:t>
            </w:r>
            <w:r w:rsidRPr="00C57DFD">
              <w:rPr>
                <w:rFonts w:ascii="Times New Roman" w:hAnsi="Times New Roman" w:cs="Times New Roman"/>
                <w:b/>
                <w:color w:val="7030A0"/>
              </w:rPr>
              <w:t>У разі, якщо споживач протягом 30 днів не звернувся до ОСР із повідомленням про припинення ним споживання електричної енергії на непобутові потреби або для оформлення акта розподіленої електричної енергії (додаток 11 до договору споживача про надання послуг з розподілу (передачі) електричної енергії), то ОСР припиняє розподіл електричної енергії на об’єкт споживача в установленому цими Правилами порядку.</w:t>
            </w:r>
          </w:p>
          <w:p w14:paraId="5403CB85" w14:textId="77777777" w:rsidR="004D3787" w:rsidRPr="00C57DFD" w:rsidRDefault="004D3787" w:rsidP="004D3787">
            <w:pPr>
              <w:ind w:firstLine="461"/>
              <w:jc w:val="both"/>
            </w:pPr>
            <w:r w:rsidRPr="00C57DFD">
              <w:rPr>
                <w:rFonts w:ascii="Times New Roman" w:hAnsi="Times New Roman"/>
              </w:rPr>
              <w:t>Підтвердженням факту споживання електричної енергії за фіксованою ціною для побутових споживачів на непобутові потреби, можуть слугувати:</w:t>
            </w:r>
          </w:p>
          <w:p w14:paraId="30A3861C" w14:textId="77777777" w:rsidR="004D3787" w:rsidRPr="00C57DFD" w:rsidRDefault="004D3787" w:rsidP="004D3787">
            <w:pPr>
              <w:ind w:firstLine="461"/>
              <w:jc w:val="both"/>
            </w:pPr>
            <w:r w:rsidRPr="00C57DFD">
              <w:rPr>
                <w:rFonts w:ascii="Times New Roman" w:hAnsi="Times New Roman"/>
              </w:rPr>
              <w:t>отримана інформація від місцевих органів державної влади, місцевого самоврядування, податкової служби;</w:t>
            </w:r>
          </w:p>
          <w:p w14:paraId="0C5C9D04" w14:textId="77777777" w:rsidR="004D3787" w:rsidRPr="00C57DFD" w:rsidRDefault="004D3787" w:rsidP="004D3787">
            <w:pPr>
              <w:ind w:firstLine="461"/>
              <w:jc w:val="both"/>
            </w:pPr>
            <w:r w:rsidRPr="00C57DFD">
              <w:rPr>
                <w:rFonts w:ascii="Times New Roman" w:hAnsi="Times New Roman"/>
              </w:rPr>
              <w:t>рекламні вивіски та фасадні таблички на об'єктах;</w:t>
            </w:r>
          </w:p>
          <w:p w14:paraId="580068CF" w14:textId="77777777" w:rsidR="004D3787" w:rsidRPr="00C57DFD" w:rsidRDefault="004D3787" w:rsidP="004D3787">
            <w:pPr>
              <w:ind w:firstLine="461"/>
              <w:jc w:val="both"/>
            </w:pPr>
            <w:r w:rsidRPr="00C57DFD">
              <w:rPr>
                <w:rFonts w:ascii="Times New Roman" w:hAnsi="Times New Roman"/>
              </w:rPr>
              <w:t>зафіксовані фото (відео) з відповідною рекламою;</w:t>
            </w:r>
          </w:p>
          <w:p w14:paraId="22C1BC8B" w14:textId="77777777" w:rsidR="004D3787" w:rsidRPr="00C57DFD" w:rsidRDefault="004D3787" w:rsidP="004D3787">
            <w:pPr>
              <w:ind w:firstLine="461"/>
              <w:jc w:val="both"/>
            </w:pPr>
            <w:r w:rsidRPr="00C57DFD">
              <w:rPr>
                <w:rFonts w:ascii="Times New Roman" w:hAnsi="Times New Roman"/>
              </w:rPr>
              <w:lastRenderedPageBreak/>
              <w:t>рекламна інформація з продажу товарів чи надання платних послуг на відповідних сайтах мережі Internet тощо.</w:t>
            </w:r>
          </w:p>
          <w:p w14:paraId="7D6AF72F"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Такий акт про порушення розглядається оператором системи у порядку передбаченому розділом VIII цих Правил.</w:t>
            </w:r>
          </w:p>
          <w:p w14:paraId="0B99CC59" w14:textId="77777777" w:rsidR="004D3787" w:rsidRPr="00C57DFD" w:rsidRDefault="004D3787" w:rsidP="004D3787">
            <w:pPr>
              <w:ind w:firstLine="461"/>
              <w:jc w:val="both"/>
              <w:rPr>
                <w:rFonts w:ascii="Times New Roman" w:hAnsi="Times New Roman"/>
                <w:b/>
                <w:bCs/>
              </w:rPr>
            </w:pPr>
            <w:r w:rsidRPr="00C57DFD">
              <w:rPr>
                <w:rFonts w:ascii="Times New Roman" w:hAnsi="Times New Roman" w:cs="Times New Roman"/>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C57DFD">
              <w:rPr>
                <w:rFonts w:ascii="Times New Roman" w:hAnsi="Times New Roman"/>
                <w:b/>
                <w:bCs/>
              </w:rPr>
              <w:t>.</w:t>
            </w:r>
          </w:p>
          <w:p w14:paraId="264138FE" w14:textId="77777777" w:rsidR="004D3787" w:rsidRPr="00C57DFD" w:rsidRDefault="004D3787" w:rsidP="004D3787">
            <w:pPr>
              <w:jc w:val="both"/>
              <w:rPr>
                <w:rFonts w:ascii="Times New Roman" w:hAnsi="Times New Roman"/>
                <w:b/>
                <w:bCs/>
                <w:color w:val="0070C0"/>
              </w:rPr>
            </w:pPr>
          </w:p>
          <w:p w14:paraId="2F3426C4" w14:textId="77777777" w:rsidR="004D3787" w:rsidRPr="00C57DFD" w:rsidRDefault="004D3787" w:rsidP="004D3787">
            <w:pPr>
              <w:ind w:firstLine="461"/>
              <w:jc w:val="both"/>
              <w:rPr>
                <w:rFonts w:ascii="Times New Roman" w:hAnsi="Times New Roman" w:cs="Times New Roman"/>
                <w:b/>
                <w:color w:val="0070C0"/>
              </w:rPr>
            </w:pPr>
            <w:r w:rsidRPr="00C57DFD">
              <w:rPr>
                <w:rFonts w:ascii="Times New Roman" w:hAnsi="Times New Roman" w:cs="Times New Roman"/>
                <w:b/>
                <w:color w:val="0070C0"/>
              </w:rPr>
              <w:t>У разі отримання від  споживача повідомлення про припинення ним споживання електричної енергії на непобутові потреби, оператор системи  зобов’язаний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обєкті побутового  споживача.</w:t>
            </w:r>
          </w:p>
          <w:p w14:paraId="24E9E48E" w14:textId="77777777" w:rsidR="004D3787" w:rsidRPr="00C57DFD" w:rsidRDefault="004D3787" w:rsidP="004D3787">
            <w:pPr>
              <w:jc w:val="both"/>
              <w:rPr>
                <w:rFonts w:ascii="Times New Roman" w:hAnsi="Times New Roman" w:cs="Times New Roman"/>
              </w:rPr>
            </w:pPr>
          </w:p>
          <w:p w14:paraId="3BF1D428" w14:textId="77777777" w:rsidR="004D3787" w:rsidRPr="00492CEF" w:rsidRDefault="004D3787" w:rsidP="004D3787">
            <w:pPr>
              <w:ind w:firstLine="461"/>
              <w:jc w:val="both"/>
              <w:rPr>
                <w:rFonts w:ascii="Times New Roman" w:hAnsi="Times New Roman" w:cs="Times New Roman"/>
                <w:b/>
                <w:bCs/>
                <w:i/>
                <w:strike/>
                <w:color w:val="FF0000"/>
              </w:rPr>
            </w:pPr>
            <w:r w:rsidRPr="00492CEF">
              <w:rPr>
                <w:rFonts w:ascii="Times New Roman" w:hAnsi="Times New Roman" w:cs="Times New Roman"/>
                <w:b/>
                <w:bCs/>
                <w:i/>
                <w:strike/>
                <w:color w:val="FF0000"/>
              </w:rPr>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4764E1B1" w14:textId="77777777" w:rsidR="004D3787" w:rsidRPr="00C57DFD" w:rsidRDefault="004D3787" w:rsidP="004D3787">
            <w:pPr>
              <w:ind w:firstLine="466"/>
              <w:jc w:val="both"/>
              <w:rPr>
                <w:rFonts w:ascii="Times New Roman" w:hAnsi="Times New Roman" w:cs="Times New Roman"/>
              </w:rPr>
            </w:pPr>
            <w:r w:rsidRPr="00C57DFD">
              <w:rPr>
                <w:rFonts w:ascii="Times New Roman" w:hAnsi="Times New Roman" w:cs="Times New Roman"/>
              </w:rPr>
              <w:t xml:space="preserve">У разі підтвердження за результатами обстеження внутрішніх електричних мереж факту споживання </w:t>
            </w:r>
            <w:r w:rsidRPr="00C57DFD">
              <w:rPr>
                <w:rFonts w:ascii="Times New Roman" w:hAnsi="Times New Roman" w:cs="Times New Roman"/>
              </w:rPr>
              <w:lastRenderedPageBreak/>
              <w:t>електричної енергії на непобутові 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04331101"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w:t>
            </w:r>
            <w:r w:rsidRPr="00C57DFD">
              <w:rPr>
                <w:rFonts w:ascii="Times New Roman" w:hAnsi="Times New Roman" w:cs="Times New Roman"/>
                <w:color w:val="7030A0"/>
              </w:rPr>
              <w:t xml:space="preserve">, </w:t>
            </w:r>
            <w:r w:rsidRPr="00C57DFD">
              <w:rPr>
                <w:rFonts w:ascii="Times New Roman" w:hAnsi="Times New Roman" w:cs="Times New Roman"/>
                <w:b/>
                <w:color w:val="7030A0"/>
              </w:rPr>
              <w:t>у т.ч. у розділені за періодами часу доби</w:t>
            </w:r>
            <w:r w:rsidRPr="00C57DFD">
              <w:rPr>
                <w:rFonts w:ascii="Times New Roman" w:hAnsi="Times New Roman" w:cs="Times New Roman"/>
                <w:color w:val="7030A0"/>
              </w:rPr>
              <w:t xml:space="preserve">), </w:t>
            </w:r>
            <w:r w:rsidRPr="00C57DFD">
              <w:rPr>
                <w:rFonts w:ascii="Times New Roman" w:hAnsi="Times New Roman" w:cs="Times New Roman"/>
              </w:rPr>
              <w:t xml:space="preserve">що підлягає перерахунку до дати складання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color w:val="0070C0"/>
              </w:rPr>
              <w:t xml:space="preserve"> </w:t>
            </w:r>
            <w:r w:rsidRPr="00C57DFD">
              <w:rPr>
                <w:rFonts w:ascii="Times New Roman" w:hAnsi="Times New Roman" w:cs="Times New Roman"/>
              </w:rPr>
              <w:t>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362014B4" w14:textId="77777777" w:rsidR="004D3787" w:rsidRPr="00C57DFD" w:rsidRDefault="004D3787" w:rsidP="004D3787">
            <w:pPr>
              <w:ind w:firstLine="461"/>
              <w:jc w:val="both"/>
              <w:rPr>
                <w:rFonts w:ascii="Times New Roman" w:hAnsi="Times New Roman" w:cs="Times New Roman"/>
              </w:rPr>
            </w:pPr>
          </w:p>
          <w:p w14:paraId="07C6FFDB" w14:textId="25D1C370" w:rsidR="004D3787" w:rsidRPr="00C57DFD" w:rsidRDefault="004D3787" w:rsidP="004D3787">
            <w:pPr>
              <w:ind w:firstLine="595"/>
              <w:jc w:val="both"/>
              <w:rPr>
                <w:rFonts w:ascii="Times New Roman" w:hAnsi="Times New Roman" w:cs="Times New Roman"/>
                <w:b/>
                <w:color w:val="0070C0"/>
              </w:rPr>
            </w:pPr>
            <w:r w:rsidRPr="00C57DFD">
              <w:rPr>
                <w:rFonts w:ascii="Times New Roman" w:hAnsi="Times New Roman" w:cs="Times New Roman"/>
              </w:rPr>
              <w:t xml:space="preserve">Електропостачальник, на підставі рішення комісії з розгляду акта 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проводить перерахунок вартості за фактично спожиту електричну енергію на об'єкті споживача за</w:t>
            </w:r>
            <w:r w:rsidRPr="00C57DFD">
              <w:rPr>
                <w:rFonts w:ascii="Times New Roman" w:hAnsi="Times New Roman" w:cs="Times New Roman"/>
                <w:i/>
                <w:iCs/>
              </w:rPr>
              <w:t xml:space="preserve"> </w:t>
            </w:r>
            <w:r w:rsidRPr="00492CEF">
              <w:rPr>
                <w:rFonts w:ascii="Times New Roman" w:hAnsi="Times New Roman" w:cs="Times New Roman"/>
                <w:b/>
                <w:bCs/>
                <w:i/>
                <w:strike/>
                <w:color w:val="FF0000"/>
              </w:rPr>
              <w:t>відповідним тарифом (ціною)</w:t>
            </w:r>
            <w:r w:rsidRPr="00492CEF">
              <w:rPr>
                <w:rFonts w:ascii="Times New Roman" w:hAnsi="Times New Roman" w:cs="Times New Roman"/>
                <w:b/>
                <w:bCs/>
              </w:rPr>
              <w:t xml:space="preserve"> </w:t>
            </w:r>
            <w:r w:rsidRPr="00C57DFD">
              <w:rPr>
                <w:rFonts w:ascii="Times New Roman" w:hAnsi="Times New Roman" w:cs="Times New Roman"/>
                <w:b/>
                <w:color w:val="7030A0"/>
              </w:rPr>
              <w:t>ціною для непобутових споживачів універсальної послуги</w:t>
            </w:r>
            <w:r w:rsidRPr="00C57DFD">
              <w:rPr>
                <w:rFonts w:ascii="Times New Roman" w:hAnsi="Times New Roman" w:cs="Times New Roman"/>
                <w:color w:val="7030A0"/>
              </w:rPr>
              <w:t xml:space="preserve"> </w:t>
            </w:r>
            <w:r w:rsidRPr="00C57DFD">
              <w:rPr>
                <w:rFonts w:ascii="Times New Roman" w:hAnsi="Times New Roman" w:cs="Times New Roman"/>
              </w:rPr>
              <w:t xml:space="preserve">згідно </w:t>
            </w:r>
            <w:r w:rsidRPr="00C57DFD">
              <w:rPr>
                <w:rFonts w:ascii="Times New Roman" w:hAnsi="Times New Roman" w:cs="Times New Roman"/>
                <w:b/>
                <w:bCs/>
                <w:color w:val="0070C0"/>
              </w:rPr>
              <w:t>з чинним</w:t>
            </w:r>
            <w:r w:rsidRPr="00C57DFD">
              <w:rPr>
                <w:rFonts w:ascii="Times New Roman" w:hAnsi="Times New Roman" w:cs="Times New Roman"/>
                <w:color w:val="0070C0"/>
              </w:rPr>
              <w:t xml:space="preserve"> </w:t>
            </w:r>
            <w:r w:rsidRPr="00C57DFD">
              <w:rPr>
                <w:rFonts w:ascii="Times New Roman" w:hAnsi="Times New Roman" w:cs="Times New Roman"/>
                <w:b/>
                <w:bCs/>
                <w:color w:val="0070C0"/>
              </w:rPr>
              <w:t>законодавством</w:t>
            </w:r>
            <w:r w:rsidRPr="00C57DFD">
              <w:rPr>
                <w:rFonts w:ascii="Times New Roman" w:hAnsi="Times New Roman" w:cs="Times New Roman"/>
                <w:color w:val="0070C0"/>
              </w:rPr>
              <w:t xml:space="preserve"> </w:t>
            </w:r>
            <w:r w:rsidRPr="00C57DFD">
              <w:rPr>
                <w:rFonts w:ascii="Times New Roman" w:hAnsi="Times New Roman" w:cs="Times New Roman"/>
                <w:b/>
                <w:color w:val="0070C0"/>
              </w:rPr>
              <w:t xml:space="preserve">з дня останнього контрольного огляду засобу комерційного обліку, але не більше шести місяців до дня виявлення порушення, а у разі його не здійснення – з дня останньої технічної </w:t>
            </w:r>
            <w:r w:rsidRPr="00C57DFD">
              <w:rPr>
                <w:rFonts w:ascii="Times New Roman" w:hAnsi="Times New Roman" w:cs="Times New Roman"/>
                <w:b/>
                <w:color w:val="0070C0"/>
              </w:rPr>
              <w:lastRenderedPageBreak/>
              <w:t>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p w14:paraId="78522C74" w14:textId="77777777" w:rsidR="004D3787" w:rsidRPr="00C57DFD" w:rsidRDefault="004D3787" w:rsidP="004D3787">
            <w:pPr>
              <w:jc w:val="both"/>
              <w:rPr>
                <w:rFonts w:ascii="Times New Roman" w:hAnsi="Times New Roman" w:cs="Times New Roman"/>
                <w:b/>
              </w:rPr>
            </w:pPr>
          </w:p>
          <w:p w14:paraId="03804B51" w14:textId="77777777" w:rsidR="004D3787" w:rsidRPr="00C57DFD" w:rsidRDefault="004D3787" w:rsidP="004D3787">
            <w:pPr>
              <w:ind w:firstLine="461"/>
              <w:jc w:val="both"/>
              <w:rPr>
                <w:rFonts w:ascii="Times New Roman" w:hAnsi="Times New Roman" w:cs="Times New Roman"/>
              </w:rPr>
            </w:pPr>
            <w:r w:rsidRPr="00C57DFD">
              <w:rPr>
                <w:rFonts w:ascii="Times New Roman" w:hAnsi="Times New Roman" w:cs="Times New Roman"/>
              </w:rPr>
              <w:t>У разі не сплати коригуючого платіжного документу у тридцятиденний строк з дня його отримання постачання електричної енергії такому споживачу припиняється за ініціативою електропостачальника в установленому цими Правилами порядку.</w:t>
            </w:r>
          </w:p>
          <w:p w14:paraId="6BD60890" w14:textId="77777777" w:rsidR="004D3787" w:rsidRPr="00C57DFD" w:rsidRDefault="004D3787" w:rsidP="004D3787">
            <w:pPr>
              <w:jc w:val="both"/>
              <w:rPr>
                <w:rFonts w:ascii="Times New Roman" w:hAnsi="Times New Roman" w:cs="Times New Roman"/>
              </w:rPr>
            </w:pPr>
          </w:p>
          <w:p w14:paraId="0D13679D" w14:textId="77777777" w:rsidR="004D3787" w:rsidRPr="00C57DFD" w:rsidRDefault="004D3787" w:rsidP="004D3787">
            <w:pPr>
              <w:jc w:val="both"/>
              <w:rPr>
                <w:rFonts w:ascii="Times New Roman" w:hAnsi="Times New Roman" w:cs="Times New Roman"/>
                <w:b/>
              </w:rPr>
            </w:pPr>
          </w:p>
          <w:p w14:paraId="3C7AA9B5" w14:textId="77777777" w:rsidR="004D3787" w:rsidRPr="00C57DFD" w:rsidRDefault="004D3787" w:rsidP="004D3787">
            <w:pPr>
              <w:ind w:firstLine="465"/>
              <w:jc w:val="both"/>
              <w:rPr>
                <w:rFonts w:ascii="Times New Roman" w:hAnsi="Times New Roman" w:cs="Times New Roman"/>
                <w:b/>
                <w:color w:val="7030A0"/>
              </w:rPr>
            </w:pPr>
            <w:r w:rsidRPr="00C57DFD">
              <w:rPr>
                <w:rFonts w:ascii="Times New Roman" w:hAnsi="Times New Roman" w:cs="Times New Roman"/>
                <w:b/>
                <w:color w:val="0070C0"/>
              </w:rPr>
              <w:t xml:space="preserve">З дня виявлення порушення споживачем цих Правил (складення акта про порушення) до дня усунення споживачем порушення (зокрема, врегулювання договірних відносин у порядку, передбаченому цим пунктом Правил) нарахування вартості фактично спожитої електричної енергії споживачем здійснюється електропостачальником за ціною </w:t>
            </w:r>
            <w:r w:rsidRPr="00C57DFD">
              <w:rPr>
                <w:rFonts w:ascii="Times New Roman" w:hAnsi="Times New Roman" w:cs="Times New Roman"/>
                <w:b/>
                <w:i/>
                <w:strike/>
                <w:color w:val="FF0000"/>
              </w:rPr>
              <w:t>для непобутових потреб</w:t>
            </w:r>
            <w:r w:rsidRPr="00C57DFD">
              <w:rPr>
                <w:rFonts w:ascii="Times New Roman" w:hAnsi="Times New Roman" w:cs="Times New Roman"/>
                <w:b/>
                <w:color w:val="2E74B5" w:themeColor="accent1" w:themeShade="BF"/>
              </w:rPr>
              <w:t xml:space="preserve"> </w:t>
            </w:r>
            <w:r w:rsidRPr="00C57DFD">
              <w:rPr>
                <w:rFonts w:ascii="Times New Roman" w:hAnsi="Times New Roman" w:cs="Times New Roman"/>
                <w:b/>
                <w:color w:val="7030A0"/>
              </w:rPr>
              <w:t>ціною для непобутових споживачів універсальної послуги.</w:t>
            </w:r>
          </w:p>
          <w:p w14:paraId="2CFC637A" w14:textId="77777777" w:rsidR="004D3787" w:rsidRPr="00C57DFD" w:rsidRDefault="004D3787" w:rsidP="005152C5">
            <w:pPr>
              <w:rPr>
                <w:rFonts w:eastAsia="Calibri" w:cs="Arial"/>
                <w:b/>
                <w:bCs/>
                <w:color w:val="7030A0"/>
              </w:rPr>
            </w:pPr>
          </w:p>
          <w:p w14:paraId="0A1A9509" w14:textId="77777777" w:rsidR="004D3787" w:rsidRPr="00C57DFD" w:rsidRDefault="004D3787" w:rsidP="005152C5">
            <w:pPr>
              <w:rPr>
                <w:rFonts w:eastAsia="Calibri" w:cs="Arial"/>
                <w:b/>
                <w:bCs/>
                <w:color w:val="000000"/>
              </w:rPr>
            </w:pPr>
          </w:p>
        </w:tc>
        <w:tc>
          <w:tcPr>
            <w:tcW w:w="3260" w:type="dxa"/>
            <w:gridSpan w:val="3"/>
          </w:tcPr>
          <w:p w14:paraId="417C006E" w14:textId="77777777" w:rsidR="004D3787" w:rsidRPr="00C57DFD" w:rsidRDefault="004D3787" w:rsidP="00337BF6">
            <w:pPr>
              <w:suppressAutoHyphens/>
              <w:snapToGrid w:val="0"/>
              <w:jc w:val="both"/>
              <w:rPr>
                <w:rFonts w:ascii="Times New Roman" w:eastAsia="Times New Roman" w:hAnsi="Times New Roman" w:cs="Times New Roman"/>
                <w:color w:val="000000"/>
                <w:lang w:eastAsia="zh-CN"/>
              </w:rPr>
            </w:pPr>
          </w:p>
          <w:p w14:paraId="4620C76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6A0267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99163F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F61613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D1A5E7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928C42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35212C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8682E1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C21E25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4894DD8"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9ABCF6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9C2DD0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B37B84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D3F372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BB305C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95951D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ED0A07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C16938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8E0B338"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F65725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D03A42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1F88EF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C63320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CC5FA1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97ABB5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670F36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A4577E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3B7A8A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1BC70A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2D4ACD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D464D4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899A8A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CAE3B9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62C5E5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2D8C8D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DF5588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E4C01D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C4D4B6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D152C6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C0A7F6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B6D72E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CF143D8"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A41076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FC5D5A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F81A72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6A2E81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ADD35A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6182E8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0578CA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C145FC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C0FB24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D90497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E479D9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8214D0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C21C75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E7918D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21F29B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DDEF66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E796408"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25C757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598C4C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63FBDF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8FCA1E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D286D6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524DA5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06C230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7023A1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C42CFC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647B38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B97404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6A6E9B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E05092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0C7822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343418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A2E78E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F4B825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5D4B50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679CC9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4CD81C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D55AB9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04B18C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E0AE52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918A8D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3307A9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5AEB5C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E65F5B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EBA5C2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0A4D61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74772B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FC9E2E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D2AF42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196BC2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5AB521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CAB2B5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DBD8AB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663F69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527926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263B51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33D885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CA6CE6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8C8EFE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F75643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71AA7F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48196D8"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4189AF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2BF312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5A847F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C89896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60EC9B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4CBDA4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AABEA6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92F359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91E951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6B8C91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7DC6C5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87FE87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4C46930" w14:textId="77777777" w:rsidR="00C66B71" w:rsidRPr="00C57DFD" w:rsidRDefault="00C66B71" w:rsidP="00C66B71">
            <w:pPr>
              <w:jc w:val="both"/>
              <w:rPr>
                <w:rFonts w:ascii="Times New Roman" w:hAnsi="Times New Roman" w:cs="Times New Roman"/>
              </w:rPr>
            </w:pPr>
            <w:r w:rsidRPr="00C57DFD">
              <w:rPr>
                <w:rFonts w:ascii="Times New Roman" w:hAnsi="Times New Roman" w:cs="Times New Roman"/>
              </w:rPr>
              <w:t>Є випадки, коли Акт про порушення на споживача складено, але споживач не припиняє споживання на непобутові потреби та не звертається до ОСР для організації окремого обліку та до ПУП для укладання договору на непобутові потреба. Жодної відповідальності для споживача за це не передбачено. Коригуючий рахунок не можливо сформувати, оскільки відсутня дата усунення порушення.</w:t>
            </w:r>
          </w:p>
          <w:p w14:paraId="7E03F9CD" w14:textId="77777777" w:rsidR="00C66B71" w:rsidRPr="00C57DFD" w:rsidRDefault="00C66B71" w:rsidP="00C66B71">
            <w:pPr>
              <w:rPr>
                <w:rFonts w:ascii="Times New Roman" w:hAnsi="Times New Roman" w:cs="Times New Roman"/>
              </w:rPr>
            </w:pPr>
          </w:p>
          <w:p w14:paraId="2058D6A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F58C70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D16EED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4A1CF6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6B7C84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980FF9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8F1FA2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723966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B197F5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621938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FD32E4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D4FC76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52CFDD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D83C00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A28E7B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0BFA4E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CB1211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D63480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630D20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9C6AEB8"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766D8D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2F1347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DAB2C0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8EF5F6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33C59C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B2BE219"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59C19D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B2EA7D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C8156D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FFBC516"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E7B917B"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327964C4"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8B4F3B0" w14:textId="77777777" w:rsidR="00C66B71" w:rsidRPr="00C57DFD" w:rsidRDefault="00C66B71" w:rsidP="00C66B71">
            <w:pPr>
              <w:jc w:val="both"/>
              <w:rPr>
                <w:rFonts w:ascii="Times New Roman" w:hAnsi="Times New Roman" w:cs="Times New Roman"/>
              </w:rPr>
            </w:pPr>
            <w:r w:rsidRPr="00C57DFD">
              <w:rPr>
                <w:rFonts w:ascii="Times New Roman" w:hAnsi="Times New Roman" w:cs="Times New Roman"/>
              </w:rPr>
              <w:t>Далі по тексту вказано, що із дня складання Акту про порушення до дня усунення порушення нарахування вартості фактично спожитої електричної енергії споживачем здійснюється електропостачальником за ціною для непобутових потреб.</w:t>
            </w:r>
          </w:p>
          <w:p w14:paraId="1912FB46" w14:textId="77777777" w:rsidR="00C66B71" w:rsidRPr="00C57DFD" w:rsidRDefault="00C66B71" w:rsidP="00C66B71">
            <w:pPr>
              <w:suppressAutoHyphens/>
              <w:snapToGrid w:val="0"/>
              <w:jc w:val="both"/>
              <w:rPr>
                <w:rFonts w:ascii="Times New Roman" w:eastAsia="Times New Roman" w:hAnsi="Times New Roman" w:cs="Times New Roman"/>
                <w:color w:val="000000"/>
                <w:lang w:eastAsia="zh-CN"/>
              </w:rPr>
            </w:pPr>
          </w:p>
          <w:p w14:paraId="6086E43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F7992D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AE453D5"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CF49D1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D60599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C6F658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C3AB4E1"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1C6A7BA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09F2A9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2014BD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46E9FC3"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45B4C47"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67847C52"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4D14D69A"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5F91BABD"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EB85F5F"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7B81B0BE"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2938DAD0"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p w14:paraId="052F2832" w14:textId="77777777" w:rsidR="00C66B71" w:rsidRPr="00C57DFD" w:rsidRDefault="00C66B71" w:rsidP="00106025">
            <w:pPr>
              <w:ind w:firstLine="333"/>
              <w:jc w:val="both"/>
              <w:rPr>
                <w:rFonts w:ascii="Times New Roman" w:hAnsi="Times New Roman" w:cs="Times New Roman"/>
              </w:rPr>
            </w:pPr>
            <w:r w:rsidRPr="00C57DFD">
              <w:rPr>
                <w:rFonts w:ascii="Times New Roman" w:hAnsi="Times New Roman" w:cs="Times New Roman"/>
              </w:rPr>
              <w:t>У разі, якщо у споживача встановлено зонний прилад обліку, то ОСР має надавати обсяги для коригування у розрізі зон.</w:t>
            </w:r>
          </w:p>
          <w:p w14:paraId="7D25B657" w14:textId="77777777" w:rsidR="00C66B71" w:rsidRPr="00C57DFD" w:rsidRDefault="00C66B71" w:rsidP="00106025">
            <w:pPr>
              <w:ind w:firstLine="333"/>
              <w:jc w:val="both"/>
              <w:rPr>
                <w:rFonts w:ascii="Times New Roman" w:hAnsi="Times New Roman" w:cs="Times New Roman"/>
              </w:rPr>
            </w:pPr>
          </w:p>
          <w:p w14:paraId="2AD11FF1" w14:textId="77777777" w:rsidR="00C66B71" w:rsidRPr="00C57DFD" w:rsidRDefault="00C66B71" w:rsidP="00106025">
            <w:pPr>
              <w:ind w:firstLine="333"/>
              <w:jc w:val="both"/>
              <w:rPr>
                <w:rFonts w:ascii="Times New Roman" w:hAnsi="Times New Roman" w:cs="Times New Roman"/>
              </w:rPr>
            </w:pPr>
          </w:p>
          <w:p w14:paraId="33C32F9A" w14:textId="77777777" w:rsidR="00C66B71" w:rsidRPr="00C57DFD" w:rsidRDefault="00C66B71" w:rsidP="00106025">
            <w:pPr>
              <w:ind w:firstLine="333"/>
              <w:jc w:val="both"/>
              <w:rPr>
                <w:rFonts w:ascii="Times New Roman" w:hAnsi="Times New Roman" w:cs="Times New Roman"/>
              </w:rPr>
            </w:pPr>
          </w:p>
          <w:p w14:paraId="6205F29F" w14:textId="77777777" w:rsidR="00C66B71" w:rsidRPr="00C57DFD" w:rsidRDefault="00C66B71" w:rsidP="00106025">
            <w:pPr>
              <w:ind w:firstLine="333"/>
              <w:jc w:val="both"/>
              <w:rPr>
                <w:rFonts w:ascii="Times New Roman" w:hAnsi="Times New Roman" w:cs="Times New Roman"/>
              </w:rPr>
            </w:pPr>
          </w:p>
          <w:p w14:paraId="1939A923" w14:textId="77777777" w:rsidR="00C66B71" w:rsidRPr="00C57DFD" w:rsidRDefault="00C66B71" w:rsidP="00106025">
            <w:pPr>
              <w:ind w:firstLine="333"/>
              <w:jc w:val="both"/>
              <w:rPr>
                <w:rFonts w:ascii="Times New Roman" w:hAnsi="Times New Roman" w:cs="Times New Roman"/>
              </w:rPr>
            </w:pPr>
            <w:r w:rsidRPr="00C57DFD">
              <w:rPr>
                <w:rFonts w:ascii="Times New Roman" w:hAnsi="Times New Roman" w:cs="Times New Roman"/>
              </w:rPr>
              <w:t xml:space="preserve">За фіксованою ціною для побутових споживачів постачання здійснюють виключно ПУП. Ціни ВЦ мають досить широкий спектр, який необхідно уточнювати із споживачем, а для виставлення коригуючого рахунку це є додатковим ускладненням. Також уточнення ціни дає уточнення споживачу для можливості перевірки виконаного розрахунку, а для ПУП є додатковим захистом у разі судових позовів. </w:t>
            </w:r>
          </w:p>
          <w:p w14:paraId="541A625B" w14:textId="77777777" w:rsidR="00C66B71" w:rsidRPr="00C57DFD" w:rsidRDefault="00C66B71" w:rsidP="00106025">
            <w:pPr>
              <w:jc w:val="both"/>
              <w:rPr>
                <w:rFonts w:ascii="Times New Roman" w:hAnsi="Times New Roman" w:cs="Times New Roman"/>
              </w:rPr>
            </w:pPr>
          </w:p>
          <w:p w14:paraId="682A2DDC" w14:textId="2EF34D39" w:rsidR="00C66B71" w:rsidRPr="00C57DFD" w:rsidRDefault="00C66B71" w:rsidP="00C66B71">
            <w:pPr>
              <w:suppressAutoHyphens/>
              <w:snapToGrid w:val="0"/>
              <w:jc w:val="both"/>
              <w:rPr>
                <w:rFonts w:ascii="Times New Roman" w:eastAsia="Times New Roman" w:hAnsi="Times New Roman" w:cs="Times New Roman"/>
                <w:color w:val="000000"/>
                <w:lang w:eastAsia="zh-CN"/>
              </w:rPr>
            </w:pPr>
            <w:r w:rsidRPr="00C57DFD">
              <w:rPr>
                <w:rFonts w:ascii="Times New Roman" w:hAnsi="Times New Roman" w:cs="Times New Roman"/>
              </w:rPr>
              <w:t>Просимо уточнити ціну, що має застосовуватись до споживача.</w:t>
            </w:r>
          </w:p>
          <w:p w14:paraId="38D4201C" w14:textId="77777777" w:rsidR="00C66B71" w:rsidRPr="00C57DFD" w:rsidRDefault="00C66B71" w:rsidP="00337BF6">
            <w:pPr>
              <w:suppressAutoHyphens/>
              <w:snapToGrid w:val="0"/>
              <w:jc w:val="both"/>
              <w:rPr>
                <w:rFonts w:ascii="Times New Roman" w:eastAsia="Times New Roman" w:hAnsi="Times New Roman" w:cs="Times New Roman"/>
                <w:color w:val="000000"/>
                <w:lang w:eastAsia="zh-CN"/>
              </w:rPr>
            </w:pPr>
          </w:p>
        </w:tc>
        <w:tc>
          <w:tcPr>
            <w:tcW w:w="3980" w:type="dxa"/>
            <w:gridSpan w:val="3"/>
          </w:tcPr>
          <w:p w14:paraId="1BC08BE3" w14:textId="77777777" w:rsidR="004D3787" w:rsidRDefault="004D3787" w:rsidP="009F6A7C">
            <w:pPr>
              <w:jc w:val="center"/>
              <w:rPr>
                <w:rFonts w:ascii="Times New Roman" w:hAnsi="Times New Roman" w:cs="Times New Roman"/>
                <w:b/>
              </w:rPr>
            </w:pPr>
          </w:p>
          <w:p w14:paraId="14699BD3" w14:textId="77777777" w:rsidR="006C4293" w:rsidRDefault="006C4293" w:rsidP="009F6A7C">
            <w:pPr>
              <w:jc w:val="center"/>
              <w:rPr>
                <w:rFonts w:ascii="Times New Roman" w:hAnsi="Times New Roman" w:cs="Times New Roman"/>
                <w:b/>
              </w:rPr>
            </w:pPr>
          </w:p>
          <w:p w14:paraId="316C43C4" w14:textId="77777777" w:rsidR="006C4293" w:rsidRDefault="006C4293" w:rsidP="009F6A7C">
            <w:pPr>
              <w:jc w:val="center"/>
              <w:rPr>
                <w:rFonts w:ascii="Times New Roman" w:hAnsi="Times New Roman" w:cs="Times New Roman"/>
                <w:b/>
              </w:rPr>
            </w:pPr>
          </w:p>
          <w:p w14:paraId="73D4A460" w14:textId="77777777" w:rsidR="006C4293" w:rsidRDefault="006C4293" w:rsidP="009F6A7C">
            <w:pPr>
              <w:jc w:val="center"/>
              <w:rPr>
                <w:rFonts w:ascii="Times New Roman" w:hAnsi="Times New Roman" w:cs="Times New Roman"/>
                <w:b/>
              </w:rPr>
            </w:pPr>
          </w:p>
          <w:p w14:paraId="4ECC16E0" w14:textId="77777777" w:rsidR="006C4293" w:rsidRDefault="006C4293" w:rsidP="009F6A7C">
            <w:pPr>
              <w:jc w:val="center"/>
              <w:rPr>
                <w:rFonts w:ascii="Times New Roman" w:hAnsi="Times New Roman" w:cs="Times New Roman"/>
                <w:b/>
              </w:rPr>
            </w:pPr>
          </w:p>
          <w:p w14:paraId="546BC7D9" w14:textId="77777777" w:rsidR="006C4293" w:rsidRDefault="006C4293" w:rsidP="009F6A7C">
            <w:pPr>
              <w:jc w:val="center"/>
              <w:rPr>
                <w:rFonts w:ascii="Times New Roman" w:hAnsi="Times New Roman" w:cs="Times New Roman"/>
                <w:b/>
              </w:rPr>
            </w:pPr>
          </w:p>
          <w:p w14:paraId="0C2845C0" w14:textId="77777777" w:rsidR="006C4293" w:rsidRDefault="006C4293" w:rsidP="009F6A7C">
            <w:pPr>
              <w:jc w:val="center"/>
              <w:rPr>
                <w:rFonts w:ascii="Times New Roman" w:hAnsi="Times New Roman" w:cs="Times New Roman"/>
                <w:b/>
              </w:rPr>
            </w:pPr>
          </w:p>
          <w:p w14:paraId="65CDA0A9" w14:textId="77777777" w:rsidR="006C4293" w:rsidRDefault="006C4293" w:rsidP="009F6A7C">
            <w:pPr>
              <w:jc w:val="center"/>
              <w:rPr>
                <w:rFonts w:ascii="Times New Roman" w:hAnsi="Times New Roman" w:cs="Times New Roman"/>
                <w:b/>
              </w:rPr>
            </w:pPr>
          </w:p>
          <w:p w14:paraId="404EB4F1" w14:textId="77777777" w:rsidR="006C4293" w:rsidRDefault="006C4293" w:rsidP="009F6A7C">
            <w:pPr>
              <w:jc w:val="center"/>
              <w:rPr>
                <w:rFonts w:ascii="Times New Roman" w:hAnsi="Times New Roman" w:cs="Times New Roman"/>
                <w:b/>
              </w:rPr>
            </w:pPr>
          </w:p>
          <w:p w14:paraId="25B4B7B3" w14:textId="77777777" w:rsidR="006C4293" w:rsidRDefault="006C4293" w:rsidP="009F6A7C">
            <w:pPr>
              <w:jc w:val="center"/>
              <w:rPr>
                <w:rFonts w:ascii="Times New Roman" w:hAnsi="Times New Roman" w:cs="Times New Roman"/>
                <w:b/>
              </w:rPr>
            </w:pPr>
          </w:p>
          <w:p w14:paraId="68B9FCDD" w14:textId="77777777" w:rsidR="006C4293" w:rsidRDefault="006C4293" w:rsidP="009F6A7C">
            <w:pPr>
              <w:jc w:val="center"/>
              <w:rPr>
                <w:rFonts w:ascii="Times New Roman" w:hAnsi="Times New Roman" w:cs="Times New Roman"/>
                <w:b/>
              </w:rPr>
            </w:pPr>
          </w:p>
          <w:p w14:paraId="5FA6B7BF" w14:textId="77777777" w:rsidR="006C4293" w:rsidRDefault="006C4293" w:rsidP="009F6A7C">
            <w:pPr>
              <w:jc w:val="center"/>
              <w:rPr>
                <w:rFonts w:ascii="Times New Roman" w:hAnsi="Times New Roman" w:cs="Times New Roman"/>
                <w:b/>
              </w:rPr>
            </w:pPr>
          </w:p>
          <w:p w14:paraId="5A2E3A74" w14:textId="77777777" w:rsidR="006C4293" w:rsidRDefault="006C4293" w:rsidP="009F6A7C">
            <w:pPr>
              <w:jc w:val="center"/>
              <w:rPr>
                <w:rFonts w:ascii="Times New Roman" w:hAnsi="Times New Roman" w:cs="Times New Roman"/>
                <w:b/>
              </w:rPr>
            </w:pPr>
          </w:p>
          <w:p w14:paraId="2B8E13FF" w14:textId="77777777" w:rsidR="006C4293" w:rsidRDefault="006C4293" w:rsidP="009F6A7C">
            <w:pPr>
              <w:jc w:val="center"/>
              <w:rPr>
                <w:rFonts w:ascii="Times New Roman" w:hAnsi="Times New Roman" w:cs="Times New Roman"/>
                <w:b/>
              </w:rPr>
            </w:pPr>
          </w:p>
          <w:p w14:paraId="541E7AD0" w14:textId="77777777" w:rsidR="006C4293" w:rsidRDefault="006C4293" w:rsidP="009F6A7C">
            <w:pPr>
              <w:jc w:val="center"/>
              <w:rPr>
                <w:rFonts w:ascii="Times New Roman" w:hAnsi="Times New Roman" w:cs="Times New Roman"/>
                <w:b/>
              </w:rPr>
            </w:pPr>
          </w:p>
          <w:p w14:paraId="13D247DD" w14:textId="77777777" w:rsidR="006C4293" w:rsidRDefault="006C4293" w:rsidP="009F6A7C">
            <w:pPr>
              <w:jc w:val="center"/>
              <w:rPr>
                <w:rFonts w:ascii="Times New Roman" w:hAnsi="Times New Roman" w:cs="Times New Roman"/>
                <w:b/>
              </w:rPr>
            </w:pPr>
          </w:p>
          <w:p w14:paraId="0DFDE62A" w14:textId="77777777" w:rsidR="006C4293" w:rsidRDefault="006C4293" w:rsidP="009F6A7C">
            <w:pPr>
              <w:jc w:val="center"/>
              <w:rPr>
                <w:rFonts w:ascii="Times New Roman" w:hAnsi="Times New Roman" w:cs="Times New Roman"/>
                <w:b/>
              </w:rPr>
            </w:pPr>
          </w:p>
          <w:p w14:paraId="4BD6BAE0" w14:textId="77777777" w:rsidR="006C4293" w:rsidRDefault="006C4293" w:rsidP="009F6A7C">
            <w:pPr>
              <w:jc w:val="center"/>
              <w:rPr>
                <w:rFonts w:ascii="Times New Roman" w:hAnsi="Times New Roman" w:cs="Times New Roman"/>
                <w:b/>
              </w:rPr>
            </w:pPr>
          </w:p>
          <w:p w14:paraId="363FA9DB" w14:textId="77777777" w:rsidR="006C4293" w:rsidRDefault="006C4293" w:rsidP="009F6A7C">
            <w:pPr>
              <w:jc w:val="center"/>
              <w:rPr>
                <w:rFonts w:ascii="Times New Roman" w:hAnsi="Times New Roman" w:cs="Times New Roman"/>
                <w:b/>
              </w:rPr>
            </w:pPr>
          </w:p>
          <w:p w14:paraId="6CAB7AB4" w14:textId="77777777" w:rsidR="006C4293" w:rsidRDefault="006C4293" w:rsidP="009F6A7C">
            <w:pPr>
              <w:jc w:val="center"/>
              <w:rPr>
                <w:rFonts w:ascii="Times New Roman" w:hAnsi="Times New Roman" w:cs="Times New Roman"/>
                <w:b/>
              </w:rPr>
            </w:pPr>
          </w:p>
          <w:p w14:paraId="586B0284" w14:textId="77777777" w:rsidR="006C4293" w:rsidRDefault="006C4293" w:rsidP="009F6A7C">
            <w:pPr>
              <w:jc w:val="center"/>
              <w:rPr>
                <w:rFonts w:ascii="Times New Roman" w:hAnsi="Times New Roman" w:cs="Times New Roman"/>
                <w:b/>
              </w:rPr>
            </w:pPr>
          </w:p>
          <w:p w14:paraId="38B7E8ED" w14:textId="77777777" w:rsidR="006C4293" w:rsidRDefault="006C4293" w:rsidP="009F6A7C">
            <w:pPr>
              <w:jc w:val="center"/>
              <w:rPr>
                <w:rFonts w:ascii="Times New Roman" w:hAnsi="Times New Roman" w:cs="Times New Roman"/>
                <w:b/>
              </w:rPr>
            </w:pPr>
          </w:p>
          <w:p w14:paraId="10BF140B" w14:textId="77777777" w:rsidR="006C4293" w:rsidRDefault="006C4293" w:rsidP="009F6A7C">
            <w:pPr>
              <w:jc w:val="center"/>
              <w:rPr>
                <w:rFonts w:ascii="Times New Roman" w:hAnsi="Times New Roman" w:cs="Times New Roman"/>
                <w:b/>
              </w:rPr>
            </w:pPr>
          </w:p>
          <w:p w14:paraId="3539296B" w14:textId="77777777" w:rsidR="006C4293" w:rsidRDefault="006C4293" w:rsidP="009F6A7C">
            <w:pPr>
              <w:jc w:val="center"/>
              <w:rPr>
                <w:rFonts w:ascii="Times New Roman" w:hAnsi="Times New Roman" w:cs="Times New Roman"/>
                <w:b/>
              </w:rPr>
            </w:pPr>
          </w:p>
          <w:p w14:paraId="4E1F936A" w14:textId="77777777" w:rsidR="006C4293" w:rsidRDefault="006C4293" w:rsidP="009F6A7C">
            <w:pPr>
              <w:jc w:val="center"/>
              <w:rPr>
                <w:rFonts w:ascii="Times New Roman" w:hAnsi="Times New Roman" w:cs="Times New Roman"/>
                <w:b/>
              </w:rPr>
            </w:pPr>
          </w:p>
          <w:p w14:paraId="0DF745A9" w14:textId="77777777" w:rsidR="006C4293" w:rsidRDefault="006C4293" w:rsidP="009F6A7C">
            <w:pPr>
              <w:jc w:val="center"/>
              <w:rPr>
                <w:rFonts w:ascii="Times New Roman" w:hAnsi="Times New Roman" w:cs="Times New Roman"/>
                <w:b/>
              </w:rPr>
            </w:pPr>
          </w:p>
          <w:p w14:paraId="1C96DC15" w14:textId="77777777" w:rsidR="006C4293" w:rsidRDefault="006C4293" w:rsidP="009F6A7C">
            <w:pPr>
              <w:jc w:val="center"/>
              <w:rPr>
                <w:rFonts w:ascii="Times New Roman" w:hAnsi="Times New Roman" w:cs="Times New Roman"/>
                <w:b/>
              </w:rPr>
            </w:pPr>
          </w:p>
          <w:p w14:paraId="44964410" w14:textId="77777777" w:rsidR="006C4293" w:rsidRDefault="006C4293" w:rsidP="009F6A7C">
            <w:pPr>
              <w:jc w:val="center"/>
              <w:rPr>
                <w:rFonts w:ascii="Times New Roman" w:hAnsi="Times New Roman" w:cs="Times New Roman"/>
                <w:b/>
              </w:rPr>
            </w:pPr>
          </w:p>
          <w:p w14:paraId="37CEEFA3" w14:textId="77777777" w:rsidR="006C4293" w:rsidRDefault="006C4293" w:rsidP="009F6A7C">
            <w:pPr>
              <w:jc w:val="center"/>
              <w:rPr>
                <w:rFonts w:ascii="Times New Roman" w:hAnsi="Times New Roman" w:cs="Times New Roman"/>
                <w:b/>
              </w:rPr>
            </w:pPr>
          </w:p>
          <w:p w14:paraId="6652FC50" w14:textId="77777777" w:rsidR="006C4293" w:rsidRDefault="006C4293" w:rsidP="009F6A7C">
            <w:pPr>
              <w:jc w:val="center"/>
              <w:rPr>
                <w:rFonts w:ascii="Times New Roman" w:hAnsi="Times New Roman" w:cs="Times New Roman"/>
                <w:b/>
              </w:rPr>
            </w:pPr>
          </w:p>
          <w:p w14:paraId="43523C66" w14:textId="77777777" w:rsidR="006C4293" w:rsidRDefault="006C4293" w:rsidP="009F6A7C">
            <w:pPr>
              <w:jc w:val="center"/>
              <w:rPr>
                <w:rFonts w:ascii="Times New Roman" w:hAnsi="Times New Roman" w:cs="Times New Roman"/>
                <w:b/>
              </w:rPr>
            </w:pPr>
          </w:p>
          <w:p w14:paraId="777E96CA" w14:textId="77777777" w:rsidR="006C4293" w:rsidRDefault="006C4293" w:rsidP="009F6A7C">
            <w:pPr>
              <w:jc w:val="center"/>
              <w:rPr>
                <w:rFonts w:ascii="Times New Roman" w:hAnsi="Times New Roman" w:cs="Times New Roman"/>
                <w:b/>
              </w:rPr>
            </w:pPr>
          </w:p>
          <w:p w14:paraId="18C7D165" w14:textId="77777777" w:rsidR="006C4293" w:rsidRDefault="006C4293" w:rsidP="009F6A7C">
            <w:pPr>
              <w:jc w:val="center"/>
              <w:rPr>
                <w:rFonts w:ascii="Times New Roman" w:hAnsi="Times New Roman" w:cs="Times New Roman"/>
                <w:b/>
              </w:rPr>
            </w:pPr>
          </w:p>
          <w:p w14:paraId="0120E368" w14:textId="77777777" w:rsidR="006C4293" w:rsidRDefault="006C4293" w:rsidP="009F6A7C">
            <w:pPr>
              <w:jc w:val="center"/>
              <w:rPr>
                <w:rFonts w:ascii="Times New Roman" w:hAnsi="Times New Roman" w:cs="Times New Roman"/>
                <w:b/>
              </w:rPr>
            </w:pPr>
          </w:p>
          <w:p w14:paraId="2E771755" w14:textId="77777777" w:rsidR="006C4293" w:rsidRDefault="006C4293" w:rsidP="009F6A7C">
            <w:pPr>
              <w:jc w:val="center"/>
              <w:rPr>
                <w:rFonts w:ascii="Times New Roman" w:hAnsi="Times New Roman" w:cs="Times New Roman"/>
                <w:b/>
              </w:rPr>
            </w:pPr>
          </w:p>
          <w:p w14:paraId="4E624677" w14:textId="77777777" w:rsidR="006C4293" w:rsidRDefault="006C4293" w:rsidP="009F6A7C">
            <w:pPr>
              <w:jc w:val="center"/>
              <w:rPr>
                <w:rFonts w:ascii="Times New Roman" w:hAnsi="Times New Roman" w:cs="Times New Roman"/>
                <w:b/>
              </w:rPr>
            </w:pPr>
          </w:p>
          <w:p w14:paraId="5844F358" w14:textId="77777777" w:rsidR="006C4293" w:rsidRDefault="006C4293" w:rsidP="009F6A7C">
            <w:pPr>
              <w:jc w:val="center"/>
              <w:rPr>
                <w:rFonts w:ascii="Times New Roman" w:hAnsi="Times New Roman" w:cs="Times New Roman"/>
                <w:b/>
              </w:rPr>
            </w:pPr>
          </w:p>
          <w:p w14:paraId="56668581" w14:textId="77777777" w:rsidR="006C4293" w:rsidRDefault="006C4293" w:rsidP="009F6A7C">
            <w:pPr>
              <w:jc w:val="center"/>
              <w:rPr>
                <w:rFonts w:ascii="Times New Roman" w:hAnsi="Times New Roman" w:cs="Times New Roman"/>
                <w:b/>
              </w:rPr>
            </w:pPr>
          </w:p>
          <w:p w14:paraId="7FEE5BF4" w14:textId="77777777" w:rsidR="006C4293" w:rsidRDefault="006C4293" w:rsidP="009F6A7C">
            <w:pPr>
              <w:jc w:val="center"/>
              <w:rPr>
                <w:rFonts w:ascii="Times New Roman" w:hAnsi="Times New Roman" w:cs="Times New Roman"/>
                <w:b/>
              </w:rPr>
            </w:pPr>
          </w:p>
          <w:p w14:paraId="27983694" w14:textId="77777777" w:rsidR="006C4293" w:rsidRDefault="006C4293" w:rsidP="009F6A7C">
            <w:pPr>
              <w:jc w:val="center"/>
              <w:rPr>
                <w:rFonts w:ascii="Times New Roman" w:hAnsi="Times New Roman" w:cs="Times New Roman"/>
                <w:b/>
              </w:rPr>
            </w:pPr>
          </w:p>
          <w:p w14:paraId="6A143F4E" w14:textId="77777777" w:rsidR="006C4293" w:rsidRDefault="006C4293" w:rsidP="009F6A7C">
            <w:pPr>
              <w:jc w:val="center"/>
              <w:rPr>
                <w:rFonts w:ascii="Times New Roman" w:hAnsi="Times New Roman" w:cs="Times New Roman"/>
                <w:b/>
              </w:rPr>
            </w:pPr>
          </w:p>
          <w:p w14:paraId="5A2EEBFA" w14:textId="77777777" w:rsidR="006C4293" w:rsidRDefault="006C4293" w:rsidP="009F6A7C">
            <w:pPr>
              <w:jc w:val="center"/>
              <w:rPr>
                <w:rFonts w:ascii="Times New Roman" w:hAnsi="Times New Roman" w:cs="Times New Roman"/>
                <w:b/>
              </w:rPr>
            </w:pPr>
          </w:p>
          <w:p w14:paraId="3D46652F" w14:textId="77777777" w:rsidR="006C4293" w:rsidRDefault="006C4293" w:rsidP="009F6A7C">
            <w:pPr>
              <w:jc w:val="center"/>
              <w:rPr>
                <w:rFonts w:ascii="Times New Roman" w:hAnsi="Times New Roman" w:cs="Times New Roman"/>
                <w:b/>
              </w:rPr>
            </w:pPr>
          </w:p>
          <w:p w14:paraId="56D86F81" w14:textId="77777777" w:rsidR="006C4293" w:rsidRDefault="006C4293" w:rsidP="009F6A7C">
            <w:pPr>
              <w:jc w:val="center"/>
              <w:rPr>
                <w:rFonts w:ascii="Times New Roman" w:hAnsi="Times New Roman" w:cs="Times New Roman"/>
                <w:b/>
              </w:rPr>
            </w:pPr>
          </w:p>
          <w:p w14:paraId="08E1D8CE" w14:textId="77777777" w:rsidR="006C4293" w:rsidRDefault="006C4293" w:rsidP="009F6A7C">
            <w:pPr>
              <w:jc w:val="center"/>
              <w:rPr>
                <w:rFonts w:ascii="Times New Roman" w:hAnsi="Times New Roman" w:cs="Times New Roman"/>
                <w:b/>
              </w:rPr>
            </w:pPr>
          </w:p>
          <w:p w14:paraId="512F5C0B" w14:textId="77777777" w:rsidR="006C4293" w:rsidRDefault="006C4293" w:rsidP="009F6A7C">
            <w:pPr>
              <w:jc w:val="center"/>
              <w:rPr>
                <w:rFonts w:ascii="Times New Roman" w:hAnsi="Times New Roman" w:cs="Times New Roman"/>
                <w:b/>
              </w:rPr>
            </w:pPr>
          </w:p>
          <w:p w14:paraId="6E410F9A" w14:textId="77777777" w:rsidR="006C4293" w:rsidRDefault="006C4293" w:rsidP="009F6A7C">
            <w:pPr>
              <w:jc w:val="center"/>
              <w:rPr>
                <w:rFonts w:ascii="Times New Roman" w:hAnsi="Times New Roman" w:cs="Times New Roman"/>
                <w:b/>
              </w:rPr>
            </w:pPr>
          </w:p>
          <w:p w14:paraId="1BFD122D" w14:textId="77777777" w:rsidR="006C4293" w:rsidRDefault="006C4293" w:rsidP="009F6A7C">
            <w:pPr>
              <w:jc w:val="center"/>
              <w:rPr>
                <w:rFonts w:ascii="Times New Roman" w:hAnsi="Times New Roman" w:cs="Times New Roman"/>
                <w:b/>
              </w:rPr>
            </w:pPr>
          </w:p>
          <w:p w14:paraId="1305338F" w14:textId="77777777" w:rsidR="006C4293" w:rsidRDefault="006C4293" w:rsidP="009F6A7C">
            <w:pPr>
              <w:jc w:val="center"/>
              <w:rPr>
                <w:rFonts w:ascii="Times New Roman" w:hAnsi="Times New Roman" w:cs="Times New Roman"/>
                <w:b/>
              </w:rPr>
            </w:pPr>
          </w:p>
          <w:p w14:paraId="5B5E812C" w14:textId="77777777" w:rsidR="006C4293" w:rsidRDefault="006C4293" w:rsidP="009F6A7C">
            <w:pPr>
              <w:jc w:val="center"/>
              <w:rPr>
                <w:rFonts w:ascii="Times New Roman" w:hAnsi="Times New Roman" w:cs="Times New Roman"/>
                <w:b/>
              </w:rPr>
            </w:pPr>
          </w:p>
          <w:p w14:paraId="170DD3D5" w14:textId="77777777" w:rsidR="006C4293" w:rsidRDefault="006C4293" w:rsidP="009F6A7C">
            <w:pPr>
              <w:jc w:val="center"/>
              <w:rPr>
                <w:rFonts w:ascii="Times New Roman" w:hAnsi="Times New Roman" w:cs="Times New Roman"/>
                <w:b/>
              </w:rPr>
            </w:pPr>
          </w:p>
          <w:p w14:paraId="59136AB7" w14:textId="77777777" w:rsidR="006C4293" w:rsidRDefault="006C4293" w:rsidP="009F6A7C">
            <w:pPr>
              <w:jc w:val="center"/>
              <w:rPr>
                <w:rFonts w:ascii="Times New Roman" w:hAnsi="Times New Roman" w:cs="Times New Roman"/>
                <w:b/>
              </w:rPr>
            </w:pPr>
          </w:p>
          <w:p w14:paraId="518741F7" w14:textId="77777777" w:rsidR="006C4293" w:rsidRDefault="006C4293" w:rsidP="009F6A7C">
            <w:pPr>
              <w:jc w:val="center"/>
              <w:rPr>
                <w:rFonts w:ascii="Times New Roman" w:hAnsi="Times New Roman" w:cs="Times New Roman"/>
                <w:b/>
              </w:rPr>
            </w:pPr>
          </w:p>
          <w:p w14:paraId="413159B8" w14:textId="77777777" w:rsidR="006C4293" w:rsidRDefault="006C4293" w:rsidP="009F6A7C">
            <w:pPr>
              <w:jc w:val="center"/>
              <w:rPr>
                <w:rFonts w:ascii="Times New Roman" w:hAnsi="Times New Roman" w:cs="Times New Roman"/>
                <w:b/>
              </w:rPr>
            </w:pPr>
          </w:p>
          <w:p w14:paraId="7D8051AF" w14:textId="77777777" w:rsidR="006C4293" w:rsidRDefault="006C4293" w:rsidP="009F6A7C">
            <w:pPr>
              <w:jc w:val="center"/>
              <w:rPr>
                <w:rFonts w:ascii="Times New Roman" w:hAnsi="Times New Roman" w:cs="Times New Roman"/>
                <w:b/>
              </w:rPr>
            </w:pPr>
          </w:p>
          <w:p w14:paraId="7E72DD36" w14:textId="77777777" w:rsidR="006C4293" w:rsidRDefault="006C4293" w:rsidP="009F6A7C">
            <w:pPr>
              <w:jc w:val="center"/>
              <w:rPr>
                <w:rFonts w:ascii="Times New Roman" w:hAnsi="Times New Roman" w:cs="Times New Roman"/>
                <w:b/>
              </w:rPr>
            </w:pPr>
          </w:p>
          <w:p w14:paraId="0D83B400" w14:textId="77777777" w:rsidR="006C4293" w:rsidRDefault="006C4293" w:rsidP="009F6A7C">
            <w:pPr>
              <w:jc w:val="center"/>
              <w:rPr>
                <w:rFonts w:ascii="Times New Roman" w:hAnsi="Times New Roman" w:cs="Times New Roman"/>
                <w:b/>
              </w:rPr>
            </w:pPr>
          </w:p>
          <w:p w14:paraId="75809627" w14:textId="77777777" w:rsidR="006C4293" w:rsidRDefault="006C4293" w:rsidP="009F6A7C">
            <w:pPr>
              <w:jc w:val="center"/>
              <w:rPr>
                <w:rFonts w:ascii="Times New Roman" w:hAnsi="Times New Roman" w:cs="Times New Roman"/>
                <w:b/>
              </w:rPr>
            </w:pPr>
          </w:p>
          <w:p w14:paraId="57752F28" w14:textId="77777777" w:rsidR="006C4293" w:rsidRDefault="006C4293" w:rsidP="009F6A7C">
            <w:pPr>
              <w:jc w:val="center"/>
              <w:rPr>
                <w:rFonts w:ascii="Times New Roman" w:hAnsi="Times New Roman" w:cs="Times New Roman"/>
                <w:b/>
              </w:rPr>
            </w:pPr>
          </w:p>
          <w:p w14:paraId="7F5BEECA" w14:textId="77777777" w:rsidR="006C4293" w:rsidRDefault="006C4293" w:rsidP="009F6A7C">
            <w:pPr>
              <w:jc w:val="center"/>
              <w:rPr>
                <w:rFonts w:ascii="Times New Roman" w:hAnsi="Times New Roman" w:cs="Times New Roman"/>
                <w:b/>
              </w:rPr>
            </w:pPr>
          </w:p>
          <w:p w14:paraId="5484AC1B" w14:textId="77777777" w:rsidR="006C4293" w:rsidRDefault="006C4293" w:rsidP="009F6A7C">
            <w:pPr>
              <w:jc w:val="center"/>
              <w:rPr>
                <w:rFonts w:ascii="Times New Roman" w:hAnsi="Times New Roman" w:cs="Times New Roman"/>
                <w:b/>
              </w:rPr>
            </w:pPr>
          </w:p>
          <w:p w14:paraId="15C70AF8" w14:textId="77777777" w:rsidR="006C4293" w:rsidRDefault="006C4293" w:rsidP="009F6A7C">
            <w:pPr>
              <w:jc w:val="center"/>
              <w:rPr>
                <w:rFonts w:ascii="Times New Roman" w:hAnsi="Times New Roman" w:cs="Times New Roman"/>
                <w:b/>
              </w:rPr>
            </w:pPr>
          </w:p>
          <w:p w14:paraId="687F95A1" w14:textId="77777777" w:rsidR="006C4293" w:rsidRDefault="006C4293" w:rsidP="009F6A7C">
            <w:pPr>
              <w:jc w:val="center"/>
              <w:rPr>
                <w:rFonts w:ascii="Times New Roman" w:hAnsi="Times New Roman" w:cs="Times New Roman"/>
                <w:b/>
              </w:rPr>
            </w:pPr>
          </w:p>
          <w:p w14:paraId="5DC9DBF6" w14:textId="77777777" w:rsidR="006C4293" w:rsidRDefault="006C4293" w:rsidP="009F6A7C">
            <w:pPr>
              <w:jc w:val="center"/>
              <w:rPr>
                <w:rFonts w:ascii="Times New Roman" w:hAnsi="Times New Roman" w:cs="Times New Roman"/>
                <w:b/>
              </w:rPr>
            </w:pPr>
          </w:p>
          <w:p w14:paraId="6FF5544C" w14:textId="77777777" w:rsidR="006C4293" w:rsidRDefault="006C4293" w:rsidP="009F6A7C">
            <w:pPr>
              <w:jc w:val="center"/>
              <w:rPr>
                <w:rFonts w:ascii="Times New Roman" w:hAnsi="Times New Roman" w:cs="Times New Roman"/>
                <w:b/>
              </w:rPr>
            </w:pPr>
          </w:p>
          <w:p w14:paraId="415D6AC4" w14:textId="77777777" w:rsidR="006C4293" w:rsidRDefault="006C4293" w:rsidP="009F6A7C">
            <w:pPr>
              <w:jc w:val="center"/>
              <w:rPr>
                <w:rFonts w:ascii="Times New Roman" w:hAnsi="Times New Roman" w:cs="Times New Roman"/>
                <w:b/>
              </w:rPr>
            </w:pPr>
          </w:p>
          <w:p w14:paraId="1B8F9C87" w14:textId="77777777" w:rsidR="006C4293" w:rsidRDefault="006C4293" w:rsidP="009F6A7C">
            <w:pPr>
              <w:jc w:val="center"/>
              <w:rPr>
                <w:rFonts w:ascii="Times New Roman" w:hAnsi="Times New Roman" w:cs="Times New Roman"/>
                <w:b/>
              </w:rPr>
            </w:pPr>
          </w:p>
          <w:p w14:paraId="682A888C" w14:textId="77777777" w:rsidR="006C4293" w:rsidRDefault="006C4293" w:rsidP="009F6A7C">
            <w:pPr>
              <w:jc w:val="center"/>
              <w:rPr>
                <w:rFonts w:ascii="Times New Roman" w:hAnsi="Times New Roman" w:cs="Times New Roman"/>
                <w:b/>
              </w:rPr>
            </w:pPr>
          </w:p>
          <w:p w14:paraId="2490E6DF" w14:textId="77777777" w:rsidR="006C4293" w:rsidRDefault="006C4293" w:rsidP="009F6A7C">
            <w:pPr>
              <w:jc w:val="center"/>
              <w:rPr>
                <w:rFonts w:ascii="Times New Roman" w:hAnsi="Times New Roman" w:cs="Times New Roman"/>
                <w:b/>
              </w:rPr>
            </w:pPr>
          </w:p>
          <w:p w14:paraId="21A41282" w14:textId="77777777" w:rsidR="006C4293" w:rsidRDefault="006C4293" w:rsidP="009F6A7C">
            <w:pPr>
              <w:jc w:val="center"/>
              <w:rPr>
                <w:rFonts w:ascii="Times New Roman" w:hAnsi="Times New Roman" w:cs="Times New Roman"/>
                <w:b/>
              </w:rPr>
            </w:pPr>
          </w:p>
          <w:p w14:paraId="398E779C" w14:textId="77777777" w:rsidR="006C4293" w:rsidRDefault="006C4293" w:rsidP="009F6A7C">
            <w:pPr>
              <w:jc w:val="center"/>
              <w:rPr>
                <w:rFonts w:ascii="Times New Roman" w:hAnsi="Times New Roman" w:cs="Times New Roman"/>
                <w:b/>
              </w:rPr>
            </w:pPr>
          </w:p>
          <w:p w14:paraId="7F00BB3E" w14:textId="77777777" w:rsidR="006C4293" w:rsidRDefault="006C4293" w:rsidP="009F6A7C">
            <w:pPr>
              <w:jc w:val="center"/>
              <w:rPr>
                <w:rFonts w:ascii="Times New Roman" w:hAnsi="Times New Roman" w:cs="Times New Roman"/>
                <w:b/>
              </w:rPr>
            </w:pPr>
          </w:p>
          <w:p w14:paraId="06A8F44A" w14:textId="77777777" w:rsidR="006C4293" w:rsidRDefault="006C4293" w:rsidP="009F6A7C">
            <w:pPr>
              <w:jc w:val="center"/>
              <w:rPr>
                <w:rFonts w:ascii="Times New Roman" w:hAnsi="Times New Roman" w:cs="Times New Roman"/>
                <w:b/>
              </w:rPr>
            </w:pPr>
          </w:p>
          <w:p w14:paraId="7C364039" w14:textId="77777777" w:rsidR="006C4293" w:rsidRDefault="006C4293" w:rsidP="009F6A7C">
            <w:pPr>
              <w:jc w:val="center"/>
              <w:rPr>
                <w:rFonts w:ascii="Times New Roman" w:hAnsi="Times New Roman" w:cs="Times New Roman"/>
                <w:b/>
              </w:rPr>
            </w:pPr>
          </w:p>
          <w:p w14:paraId="75CA9BAC" w14:textId="77777777" w:rsidR="006C4293" w:rsidRDefault="006C4293" w:rsidP="009F6A7C">
            <w:pPr>
              <w:jc w:val="center"/>
              <w:rPr>
                <w:rFonts w:ascii="Times New Roman" w:hAnsi="Times New Roman" w:cs="Times New Roman"/>
                <w:b/>
              </w:rPr>
            </w:pPr>
          </w:p>
          <w:p w14:paraId="6B891C45" w14:textId="77777777" w:rsidR="006C4293" w:rsidRDefault="006C4293" w:rsidP="009F6A7C">
            <w:pPr>
              <w:jc w:val="center"/>
              <w:rPr>
                <w:rFonts w:ascii="Times New Roman" w:hAnsi="Times New Roman" w:cs="Times New Roman"/>
                <w:b/>
              </w:rPr>
            </w:pPr>
          </w:p>
          <w:p w14:paraId="74DD4AAC" w14:textId="77777777" w:rsidR="006C4293" w:rsidRDefault="006C4293" w:rsidP="009F6A7C">
            <w:pPr>
              <w:jc w:val="center"/>
              <w:rPr>
                <w:rFonts w:ascii="Times New Roman" w:hAnsi="Times New Roman" w:cs="Times New Roman"/>
                <w:b/>
              </w:rPr>
            </w:pPr>
          </w:p>
          <w:p w14:paraId="121ECCF6" w14:textId="77777777" w:rsidR="006C4293" w:rsidRDefault="006C4293" w:rsidP="009F6A7C">
            <w:pPr>
              <w:jc w:val="center"/>
              <w:rPr>
                <w:rFonts w:ascii="Times New Roman" w:hAnsi="Times New Roman" w:cs="Times New Roman"/>
                <w:b/>
              </w:rPr>
            </w:pPr>
          </w:p>
          <w:p w14:paraId="00B7DEE6" w14:textId="77777777" w:rsidR="006C4293" w:rsidRDefault="006C4293" w:rsidP="009F6A7C">
            <w:pPr>
              <w:jc w:val="center"/>
              <w:rPr>
                <w:rFonts w:ascii="Times New Roman" w:hAnsi="Times New Roman" w:cs="Times New Roman"/>
                <w:b/>
              </w:rPr>
            </w:pPr>
          </w:p>
          <w:p w14:paraId="6A54EE6B" w14:textId="77777777" w:rsidR="006C4293" w:rsidRDefault="006C4293" w:rsidP="009F6A7C">
            <w:pPr>
              <w:jc w:val="center"/>
              <w:rPr>
                <w:rFonts w:ascii="Times New Roman" w:hAnsi="Times New Roman" w:cs="Times New Roman"/>
                <w:b/>
              </w:rPr>
            </w:pPr>
          </w:p>
          <w:p w14:paraId="01FCEFA8" w14:textId="77777777" w:rsidR="006C4293" w:rsidRDefault="006C4293" w:rsidP="009F6A7C">
            <w:pPr>
              <w:jc w:val="center"/>
              <w:rPr>
                <w:rFonts w:ascii="Times New Roman" w:hAnsi="Times New Roman" w:cs="Times New Roman"/>
                <w:b/>
              </w:rPr>
            </w:pPr>
          </w:p>
          <w:p w14:paraId="316FF375" w14:textId="77777777" w:rsidR="006C4293" w:rsidRDefault="006C4293" w:rsidP="009F6A7C">
            <w:pPr>
              <w:jc w:val="center"/>
              <w:rPr>
                <w:rFonts w:ascii="Times New Roman" w:hAnsi="Times New Roman" w:cs="Times New Roman"/>
                <w:b/>
              </w:rPr>
            </w:pPr>
          </w:p>
          <w:p w14:paraId="3AD453F6" w14:textId="77777777" w:rsidR="006C4293" w:rsidRDefault="006C4293" w:rsidP="009F6A7C">
            <w:pPr>
              <w:jc w:val="center"/>
              <w:rPr>
                <w:rFonts w:ascii="Times New Roman" w:hAnsi="Times New Roman" w:cs="Times New Roman"/>
                <w:b/>
              </w:rPr>
            </w:pPr>
          </w:p>
          <w:p w14:paraId="3C98056F" w14:textId="77777777" w:rsidR="006C4293" w:rsidRDefault="006C4293" w:rsidP="009F6A7C">
            <w:pPr>
              <w:jc w:val="center"/>
              <w:rPr>
                <w:rFonts w:ascii="Times New Roman" w:hAnsi="Times New Roman" w:cs="Times New Roman"/>
                <w:b/>
              </w:rPr>
            </w:pPr>
          </w:p>
          <w:p w14:paraId="5FC24FFB" w14:textId="77777777" w:rsidR="006C4293" w:rsidRDefault="006C4293" w:rsidP="009F6A7C">
            <w:pPr>
              <w:jc w:val="center"/>
              <w:rPr>
                <w:rFonts w:ascii="Times New Roman" w:hAnsi="Times New Roman" w:cs="Times New Roman"/>
                <w:b/>
              </w:rPr>
            </w:pPr>
          </w:p>
          <w:p w14:paraId="0F34F6C0" w14:textId="77777777" w:rsidR="006C4293" w:rsidRDefault="006C4293" w:rsidP="009F6A7C">
            <w:pPr>
              <w:jc w:val="center"/>
              <w:rPr>
                <w:rFonts w:ascii="Times New Roman" w:hAnsi="Times New Roman" w:cs="Times New Roman"/>
                <w:b/>
              </w:rPr>
            </w:pPr>
          </w:p>
          <w:p w14:paraId="37AB4296" w14:textId="77777777" w:rsidR="006C4293" w:rsidRDefault="006C4293" w:rsidP="009F6A7C">
            <w:pPr>
              <w:jc w:val="center"/>
              <w:rPr>
                <w:rFonts w:ascii="Times New Roman" w:hAnsi="Times New Roman" w:cs="Times New Roman"/>
                <w:b/>
              </w:rPr>
            </w:pPr>
          </w:p>
          <w:p w14:paraId="15508A51" w14:textId="77777777" w:rsidR="006C4293" w:rsidRDefault="006C4293" w:rsidP="009F6A7C">
            <w:pPr>
              <w:jc w:val="center"/>
              <w:rPr>
                <w:rFonts w:ascii="Times New Roman" w:hAnsi="Times New Roman" w:cs="Times New Roman"/>
                <w:b/>
              </w:rPr>
            </w:pPr>
          </w:p>
          <w:p w14:paraId="4D22B00D" w14:textId="77777777" w:rsidR="006C4293" w:rsidRDefault="006C4293" w:rsidP="009F6A7C">
            <w:pPr>
              <w:jc w:val="center"/>
              <w:rPr>
                <w:rFonts w:ascii="Times New Roman" w:hAnsi="Times New Roman" w:cs="Times New Roman"/>
                <w:b/>
              </w:rPr>
            </w:pPr>
          </w:p>
          <w:p w14:paraId="207A9505" w14:textId="77777777" w:rsidR="006C4293" w:rsidRDefault="006C4293" w:rsidP="009F6A7C">
            <w:pPr>
              <w:jc w:val="center"/>
              <w:rPr>
                <w:rFonts w:ascii="Times New Roman" w:hAnsi="Times New Roman" w:cs="Times New Roman"/>
                <w:b/>
              </w:rPr>
            </w:pPr>
          </w:p>
          <w:p w14:paraId="18DF97D6" w14:textId="77777777" w:rsidR="006C4293" w:rsidRDefault="006C4293" w:rsidP="009F6A7C">
            <w:pPr>
              <w:jc w:val="center"/>
              <w:rPr>
                <w:rFonts w:ascii="Times New Roman" w:hAnsi="Times New Roman" w:cs="Times New Roman"/>
                <w:b/>
              </w:rPr>
            </w:pPr>
          </w:p>
          <w:p w14:paraId="6306D15C" w14:textId="77777777" w:rsidR="006C4293" w:rsidRDefault="006C4293" w:rsidP="009F6A7C">
            <w:pPr>
              <w:jc w:val="center"/>
              <w:rPr>
                <w:rFonts w:ascii="Times New Roman" w:hAnsi="Times New Roman" w:cs="Times New Roman"/>
                <w:b/>
              </w:rPr>
            </w:pPr>
          </w:p>
          <w:p w14:paraId="204F63FF" w14:textId="77777777" w:rsidR="006C4293" w:rsidRDefault="006C4293" w:rsidP="009F6A7C">
            <w:pPr>
              <w:jc w:val="center"/>
              <w:rPr>
                <w:rFonts w:ascii="Times New Roman" w:hAnsi="Times New Roman" w:cs="Times New Roman"/>
                <w:b/>
              </w:rPr>
            </w:pPr>
          </w:p>
          <w:p w14:paraId="649AD17A" w14:textId="77777777" w:rsidR="006C4293" w:rsidRDefault="006C4293" w:rsidP="009F6A7C">
            <w:pPr>
              <w:jc w:val="center"/>
              <w:rPr>
                <w:rFonts w:ascii="Times New Roman" w:hAnsi="Times New Roman" w:cs="Times New Roman"/>
                <w:b/>
              </w:rPr>
            </w:pPr>
          </w:p>
          <w:p w14:paraId="52B2EB3B" w14:textId="77777777" w:rsidR="006C4293" w:rsidRDefault="006C4293" w:rsidP="009F6A7C">
            <w:pPr>
              <w:jc w:val="center"/>
              <w:rPr>
                <w:rFonts w:ascii="Times New Roman" w:hAnsi="Times New Roman" w:cs="Times New Roman"/>
                <w:b/>
              </w:rPr>
            </w:pPr>
          </w:p>
          <w:p w14:paraId="066E9123" w14:textId="77777777" w:rsidR="006C4293" w:rsidRDefault="006C4293" w:rsidP="009F6A7C">
            <w:pPr>
              <w:jc w:val="center"/>
              <w:rPr>
                <w:rFonts w:ascii="Times New Roman" w:hAnsi="Times New Roman" w:cs="Times New Roman"/>
                <w:b/>
              </w:rPr>
            </w:pPr>
          </w:p>
          <w:p w14:paraId="799B12DD" w14:textId="77777777" w:rsidR="006C4293" w:rsidRDefault="006C4293" w:rsidP="009F6A7C">
            <w:pPr>
              <w:jc w:val="center"/>
              <w:rPr>
                <w:rFonts w:ascii="Times New Roman" w:hAnsi="Times New Roman" w:cs="Times New Roman"/>
                <w:b/>
              </w:rPr>
            </w:pPr>
          </w:p>
          <w:p w14:paraId="36C1A7C8" w14:textId="77777777" w:rsidR="006C4293" w:rsidRDefault="006C4293" w:rsidP="009F6A7C">
            <w:pPr>
              <w:jc w:val="center"/>
              <w:rPr>
                <w:rFonts w:ascii="Times New Roman" w:hAnsi="Times New Roman" w:cs="Times New Roman"/>
                <w:b/>
              </w:rPr>
            </w:pPr>
          </w:p>
          <w:p w14:paraId="621D7ABB" w14:textId="77777777" w:rsidR="006C4293" w:rsidRDefault="006C4293" w:rsidP="009F6A7C">
            <w:pPr>
              <w:jc w:val="center"/>
              <w:rPr>
                <w:rFonts w:ascii="Times New Roman" w:hAnsi="Times New Roman" w:cs="Times New Roman"/>
                <w:b/>
              </w:rPr>
            </w:pPr>
          </w:p>
          <w:p w14:paraId="6147F191" w14:textId="77777777" w:rsidR="006C4293" w:rsidRDefault="006C4293" w:rsidP="009F6A7C">
            <w:pPr>
              <w:jc w:val="center"/>
              <w:rPr>
                <w:rFonts w:ascii="Times New Roman" w:hAnsi="Times New Roman" w:cs="Times New Roman"/>
                <w:b/>
              </w:rPr>
            </w:pPr>
          </w:p>
          <w:p w14:paraId="699B0DE3" w14:textId="77777777" w:rsidR="006C4293" w:rsidRDefault="006C4293" w:rsidP="009F6A7C">
            <w:pPr>
              <w:jc w:val="center"/>
              <w:rPr>
                <w:rFonts w:ascii="Times New Roman" w:hAnsi="Times New Roman" w:cs="Times New Roman"/>
                <w:b/>
              </w:rPr>
            </w:pPr>
          </w:p>
          <w:p w14:paraId="0746B30E" w14:textId="77777777" w:rsidR="006C4293" w:rsidRDefault="006C4293" w:rsidP="009F6A7C">
            <w:pPr>
              <w:jc w:val="center"/>
              <w:rPr>
                <w:rFonts w:ascii="Times New Roman" w:hAnsi="Times New Roman" w:cs="Times New Roman"/>
                <w:b/>
              </w:rPr>
            </w:pPr>
          </w:p>
          <w:p w14:paraId="15D61F9C" w14:textId="77777777" w:rsidR="006C4293" w:rsidRDefault="006C4293" w:rsidP="009F6A7C">
            <w:pPr>
              <w:jc w:val="center"/>
              <w:rPr>
                <w:rFonts w:ascii="Times New Roman" w:hAnsi="Times New Roman" w:cs="Times New Roman"/>
                <w:b/>
              </w:rPr>
            </w:pPr>
          </w:p>
          <w:p w14:paraId="2FC7C037" w14:textId="77777777" w:rsidR="006C4293" w:rsidRDefault="006C4293" w:rsidP="009F6A7C">
            <w:pPr>
              <w:jc w:val="center"/>
              <w:rPr>
                <w:rFonts w:ascii="Times New Roman" w:hAnsi="Times New Roman" w:cs="Times New Roman"/>
                <w:b/>
              </w:rPr>
            </w:pPr>
          </w:p>
          <w:p w14:paraId="4EFAEECA" w14:textId="77777777" w:rsidR="006C4293" w:rsidRDefault="006C4293" w:rsidP="009F6A7C">
            <w:pPr>
              <w:jc w:val="center"/>
              <w:rPr>
                <w:rFonts w:ascii="Times New Roman" w:hAnsi="Times New Roman" w:cs="Times New Roman"/>
                <w:b/>
              </w:rPr>
            </w:pPr>
          </w:p>
          <w:p w14:paraId="37F4B34B" w14:textId="77777777" w:rsidR="006C4293" w:rsidRDefault="006C4293" w:rsidP="009F6A7C">
            <w:pPr>
              <w:jc w:val="center"/>
              <w:rPr>
                <w:rFonts w:ascii="Times New Roman" w:hAnsi="Times New Roman" w:cs="Times New Roman"/>
                <w:b/>
              </w:rPr>
            </w:pPr>
          </w:p>
          <w:p w14:paraId="28431D88" w14:textId="77777777" w:rsidR="006C4293" w:rsidRDefault="006C4293" w:rsidP="009F6A7C">
            <w:pPr>
              <w:jc w:val="center"/>
              <w:rPr>
                <w:rFonts w:ascii="Times New Roman" w:hAnsi="Times New Roman" w:cs="Times New Roman"/>
                <w:b/>
              </w:rPr>
            </w:pPr>
          </w:p>
          <w:p w14:paraId="2DFD597A" w14:textId="77777777" w:rsidR="006C4293" w:rsidRDefault="006C4293" w:rsidP="009F6A7C">
            <w:pPr>
              <w:jc w:val="center"/>
              <w:rPr>
                <w:rFonts w:ascii="Times New Roman" w:hAnsi="Times New Roman" w:cs="Times New Roman"/>
                <w:b/>
              </w:rPr>
            </w:pPr>
          </w:p>
          <w:p w14:paraId="2202B216" w14:textId="77777777" w:rsidR="006C4293" w:rsidRDefault="006C4293" w:rsidP="009F6A7C">
            <w:pPr>
              <w:jc w:val="center"/>
              <w:rPr>
                <w:rFonts w:ascii="Times New Roman" w:hAnsi="Times New Roman" w:cs="Times New Roman"/>
                <w:b/>
              </w:rPr>
            </w:pPr>
          </w:p>
          <w:p w14:paraId="51BD1655" w14:textId="77777777" w:rsidR="006C4293" w:rsidRDefault="006C4293" w:rsidP="009F6A7C">
            <w:pPr>
              <w:jc w:val="center"/>
              <w:rPr>
                <w:rFonts w:ascii="Times New Roman" w:hAnsi="Times New Roman" w:cs="Times New Roman"/>
                <w:b/>
              </w:rPr>
            </w:pPr>
          </w:p>
          <w:p w14:paraId="6F2FF6BD" w14:textId="77777777" w:rsidR="006C4293" w:rsidRDefault="006C4293" w:rsidP="009F6A7C">
            <w:pPr>
              <w:jc w:val="center"/>
              <w:rPr>
                <w:rFonts w:ascii="Times New Roman" w:hAnsi="Times New Roman" w:cs="Times New Roman"/>
                <w:b/>
              </w:rPr>
            </w:pPr>
          </w:p>
          <w:p w14:paraId="59836CF7" w14:textId="77777777" w:rsidR="006C4293" w:rsidRDefault="006C4293" w:rsidP="009F6A7C">
            <w:pPr>
              <w:jc w:val="center"/>
              <w:rPr>
                <w:rFonts w:ascii="Times New Roman" w:hAnsi="Times New Roman" w:cs="Times New Roman"/>
                <w:b/>
              </w:rPr>
            </w:pPr>
          </w:p>
          <w:p w14:paraId="45786D88" w14:textId="77777777" w:rsidR="006C4293" w:rsidRDefault="006C4293" w:rsidP="009F6A7C">
            <w:pPr>
              <w:jc w:val="center"/>
              <w:rPr>
                <w:rFonts w:ascii="Times New Roman" w:hAnsi="Times New Roman" w:cs="Times New Roman"/>
                <w:b/>
              </w:rPr>
            </w:pPr>
          </w:p>
          <w:p w14:paraId="2AEBB254" w14:textId="77777777" w:rsidR="006C4293" w:rsidRDefault="006C4293" w:rsidP="009F6A7C">
            <w:pPr>
              <w:jc w:val="center"/>
              <w:rPr>
                <w:rFonts w:ascii="Times New Roman" w:hAnsi="Times New Roman" w:cs="Times New Roman"/>
                <w:b/>
              </w:rPr>
            </w:pPr>
          </w:p>
          <w:p w14:paraId="3C151661" w14:textId="77777777" w:rsidR="006C4293" w:rsidRDefault="006C4293" w:rsidP="009F6A7C">
            <w:pPr>
              <w:jc w:val="center"/>
              <w:rPr>
                <w:rFonts w:ascii="Times New Roman" w:hAnsi="Times New Roman" w:cs="Times New Roman"/>
                <w:b/>
              </w:rPr>
            </w:pPr>
          </w:p>
          <w:p w14:paraId="2C6CEED8" w14:textId="77777777" w:rsidR="006C4293" w:rsidRDefault="006C4293" w:rsidP="009F6A7C">
            <w:pPr>
              <w:jc w:val="center"/>
              <w:rPr>
                <w:rFonts w:ascii="Times New Roman" w:hAnsi="Times New Roman" w:cs="Times New Roman"/>
                <w:b/>
              </w:rPr>
            </w:pPr>
          </w:p>
          <w:p w14:paraId="0E948F93" w14:textId="77777777" w:rsidR="006C4293" w:rsidRDefault="006C4293" w:rsidP="009F6A7C">
            <w:pPr>
              <w:jc w:val="center"/>
              <w:rPr>
                <w:rFonts w:ascii="Times New Roman" w:hAnsi="Times New Roman" w:cs="Times New Roman"/>
                <w:b/>
              </w:rPr>
            </w:pPr>
          </w:p>
          <w:p w14:paraId="7134B02C" w14:textId="77777777" w:rsidR="006C4293" w:rsidRDefault="006C4293" w:rsidP="009F6A7C">
            <w:pPr>
              <w:jc w:val="center"/>
              <w:rPr>
                <w:rFonts w:ascii="Times New Roman" w:hAnsi="Times New Roman" w:cs="Times New Roman"/>
                <w:b/>
              </w:rPr>
            </w:pPr>
          </w:p>
          <w:p w14:paraId="712A7587" w14:textId="77777777" w:rsidR="006C4293" w:rsidRDefault="006C4293" w:rsidP="009F6A7C">
            <w:pPr>
              <w:jc w:val="center"/>
              <w:rPr>
                <w:rFonts w:ascii="Times New Roman" w:hAnsi="Times New Roman" w:cs="Times New Roman"/>
                <w:b/>
              </w:rPr>
            </w:pPr>
          </w:p>
          <w:p w14:paraId="6145BE5B" w14:textId="77777777" w:rsidR="006C4293" w:rsidRDefault="006C4293" w:rsidP="009F6A7C">
            <w:pPr>
              <w:jc w:val="center"/>
              <w:rPr>
                <w:rFonts w:ascii="Times New Roman" w:hAnsi="Times New Roman" w:cs="Times New Roman"/>
                <w:b/>
              </w:rPr>
            </w:pPr>
          </w:p>
          <w:p w14:paraId="03410C15" w14:textId="77777777" w:rsidR="006C4293" w:rsidRDefault="006C4293" w:rsidP="009F6A7C">
            <w:pPr>
              <w:jc w:val="center"/>
              <w:rPr>
                <w:rFonts w:ascii="Times New Roman" w:hAnsi="Times New Roman" w:cs="Times New Roman"/>
                <w:b/>
              </w:rPr>
            </w:pPr>
          </w:p>
          <w:p w14:paraId="50958E64" w14:textId="77777777" w:rsidR="006C4293" w:rsidRDefault="006C4293" w:rsidP="009F6A7C">
            <w:pPr>
              <w:jc w:val="center"/>
              <w:rPr>
                <w:rFonts w:ascii="Times New Roman" w:hAnsi="Times New Roman" w:cs="Times New Roman"/>
                <w:b/>
              </w:rPr>
            </w:pPr>
          </w:p>
          <w:p w14:paraId="36114C7C" w14:textId="77777777" w:rsidR="006C4293" w:rsidRDefault="006C4293" w:rsidP="009F6A7C">
            <w:pPr>
              <w:jc w:val="center"/>
              <w:rPr>
                <w:rFonts w:ascii="Times New Roman" w:hAnsi="Times New Roman" w:cs="Times New Roman"/>
                <w:b/>
              </w:rPr>
            </w:pPr>
          </w:p>
          <w:p w14:paraId="5DDD2C96" w14:textId="77777777" w:rsidR="006C4293" w:rsidRDefault="006C4293"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067C13B1" w14:textId="77777777" w:rsidR="006C4293" w:rsidRDefault="006C4293" w:rsidP="009F6A7C">
            <w:pPr>
              <w:jc w:val="center"/>
              <w:rPr>
                <w:rFonts w:ascii="Times New Roman" w:hAnsi="Times New Roman" w:cs="Times New Roman"/>
                <w:b/>
              </w:rPr>
            </w:pPr>
          </w:p>
          <w:p w14:paraId="291E864B" w14:textId="77777777" w:rsidR="006C4293" w:rsidRDefault="006C4293" w:rsidP="009F6A7C">
            <w:pPr>
              <w:jc w:val="center"/>
              <w:rPr>
                <w:rFonts w:ascii="Times New Roman" w:hAnsi="Times New Roman" w:cs="Times New Roman"/>
                <w:b/>
              </w:rPr>
            </w:pPr>
          </w:p>
          <w:p w14:paraId="51ACB3D6" w14:textId="77777777" w:rsidR="006C4293" w:rsidRDefault="006C4293" w:rsidP="009F6A7C">
            <w:pPr>
              <w:jc w:val="center"/>
              <w:rPr>
                <w:rFonts w:ascii="Times New Roman" w:hAnsi="Times New Roman" w:cs="Times New Roman"/>
                <w:b/>
              </w:rPr>
            </w:pPr>
          </w:p>
          <w:p w14:paraId="54B9BCEB" w14:textId="77777777" w:rsidR="006C4293" w:rsidRDefault="006C4293" w:rsidP="009F6A7C">
            <w:pPr>
              <w:jc w:val="center"/>
              <w:rPr>
                <w:rFonts w:ascii="Times New Roman" w:hAnsi="Times New Roman" w:cs="Times New Roman"/>
                <w:b/>
              </w:rPr>
            </w:pPr>
          </w:p>
          <w:p w14:paraId="09721E1E" w14:textId="77777777" w:rsidR="006C4293" w:rsidRDefault="006C4293" w:rsidP="009F6A7C">
            <w:pPr>
              <w:jc w:val="center"/>
              <w:rPr>
                <w:rFonts w:ascii="Times New Roman" w:hAnsi="Times New Roman" w:cs="Times New Roman"/>
                <w:b/>
              </w:rPr>
            </w:pPr>
          </w:p>
          <w:p w14:paraId="0BDEDD08" w14:textId="77777777" w:rsidR="006C4293" w:rsidRDefault="006C4293" w:rsidP="009F6A7C">
            <w:pPr>
              <w:jc w:val="center"/>
              <w:rPr>
                <w:rFonts w:ascii="Times New Roman" w:hAnsi="Times New Roman" w:cs="Times New Roman"/>
                <w:b/>
              </w:rPr>
            </w:pPr>
          </w:p>
          <w:p w14:paraId="3E060D8D" w14:textId="77777777" w:rsidR="006C4293" w:rsidRDefault="006C4293" w:rsidP="009F6A7C">
            <w:pPr>
              <w:jc w:val="center"/>
              <w:rPr>
                <w:rFonts w:ascii="Times New Roman" w:hAnsi="Times New Roman" w:cs="Times New Roman"/>
                <w:b/>
              </w:rPr>
            </w:pPr>
          </w:p>
          <w:p w14:paraId="5B98C2CC" w14:textId="77777777" w:rsidR="006C4293" w:rsidRDefault="006C4293" w:rsidP="009F6A7C">
            <w:pPr>
              <w:jc w:val="center"/>
              <w:rPr>
                <w:rFonts w:ascii="Times New Roman" w:hAnsi="Times New Roman" w:cs="Times New Roman"/>
                <w:b/>
              </w:rPr>
            </w:pPr>
          </w:p>
          <w:p w14:paraId="5FB80245" w14:textId="77777777" w:rsidR="006C4293" w:rsidRDefault="006C4293" w:rsidP="009F6A7C">
            <w:pPr>
              <w:jc w:val="center"/>
              <w:rPr>
                <w:rFonts w:ascii="Times New Roman" w:hAnsi="Times New Roman" w:cs="Times New Roman"/>
                <w:b/>
              </w:rPr>
            </w:pPr>
          </w:p>
          <w:p w14:paraId="65C8F442" w14:textId="77777777" w:rsidR="006C4293" w:rsidRDefault="006C4293" w:rsidP="009F6A7C">
            <w:pPr>
              <w:jc w:val="center"/>
              <w:rPr>
                <w:rFonts w:ascii="Times New Roman" w:hAnsi="Times New Roman" w:cs="Times New Roman"/>
                <w:b/>
              </w:rPr>
            </w:pPr>
          </w:p>
          <w:p w14:paraId="275C8A19" w14:textId="77777777" w:rsidR="006C4293" w:rsidRDefault="006C4293" w:rsidP="009F6A7C">
            <w:pPr>
              <w:jc w:val="center"/>
              <w:rPr>
                <w:rFonts w:ascii="Times New Roman" w:hAnsi="Times New Roman" w:cs="Times New Roman"/>
                <w:b/>
              </w:rPr>
            </w:pPr>
          </w:p>
          <w:p w14:paraId="1246EFF7" w14:textId="77777777" w:rsidR="006C4293" w:rsidRDefault="006C4293" w:rsidP="009F6A7C">
            <w:pPr>
              <w:jc w:val="center"/>
              <w:rPr>
                <w:rFonts w:ascii="Times New Roman" w:hAnsi="Times New Roman" w:cs="Times New Roman"/>
                <w:b/>
              </w:rPr>
            </w:pPr>
          </w:p>
          <w:p w14:paraId="6A3E7936" w14:textId="77777777" w:rsidR="006C4293" w:rsidRDefault="006C4293" w:rsidP="009F6A7C">
            <w:pPr>
              <w:jc w:val="center"/>
              <w:rPr>
                <w:rFonts w:ascii="Times New Roman" w:hAnsi="Times New Roman" w:cs="Times New Roman"/>
                <w:b/>
              </w:rPr>
            </w:pPr>
          </w:p>
          <w:p w14:paraId="62CA3B2B" w14:textId="77777777" w:rsidR="006C4293" w:rsidRDefault="006C4293" w:rsidP="009F6A7C">
            <w:pPr>
              <w:jc w:val="center"/>
              <w:rPr>
                <w:rFonts w:ascii="Times New Roman" w:hAnsi="Times New Roman" w:cs="Times New Roman"/>
                <w:b/>
              </w:rPr>
            </w:pPr>
          </w:p>
          <w:p w14:paraId="351AEA31" w14:textId="77777777" w:rsidR="006C4293" w:rsidRDefault="006C4293" w:rsidP="009F6A7C">
            <w:pPr>
              <w:jc w:val="center"/>
              <w:rPr>
                <w:rFonts w:ascii="Times New Roman" w:hAnsi="Times New Roman" w:cs="Times New Roman"/>
                <w:b/>
              </w:rPr>
            </w:pPr>
          </w:p>
          <w:p w14:paraId="149CE62D" w14:textId="77777777" w:rsidR="006C4293" w:rsidRDefault="006C4293" w:rsidP="009F6A7C">
            <w:pPr>
              <w:jc w:val="center"/>
              <w:rPr>
                <w:rFonts w:ascii="Times New Roman" w:hAnsi="Times New Roman" w:cs="Times New Roman"/>
                <w:b/>
              </w:rPr>
            </w:pPr>
          </w:p>
          <w:p w14:paraId="7199C37D" w14:textId="77777777" w:rsidR="006C4293" w:rsidRDefault="006C4293" w:rsidP="009F6A7C">
            <w:pPr>
              <w:jc w:val="center"/>
              <w:rPr>
                <w:rFonts w:ascii="Times New Roman" w:hAnsi="Times New Roman" w:cs="Times New Roman"/>
                <w:b/>
              </w:rPr>
            </w:pPr>
          </w:p>
          <w:p w14:paraId="5BC2E960" w14:textId="77777777" w:rsidR="006C4293" w:rsidRDefault="006C4293" w:rsidP="009F6A7C">
            <w:pPr>
              <w:jc w:val="center"/>
              <w:rPr>
                <w:rFonts w:ascii="Times New Roman" w:hAnsi="Times New Roman" w:cs="Times New Roman"/>
                <w:b/>
              </w:rPr>
            </w:pPr>
          </w:p>
          <w:p w14:paraId="48A1140A" w14:textId="77777777" w:rsidR="006C4293" w:rsidRDefault="006C4293" w:rsidP="009F6A7C">
            <w:pPr>
              <w:jc w:val="center"/>
              <w:rPr>
                <w:rFonts w:ascii="Times New Roman" w:hAnsi="Times New Roman" w:cs="Times New Roman"/>
                <w:b/>
              </w:rPr>
            </w:pPr>
          </w:p>
          <w:p w14:paraId="6F3DD753" w14:textId="77777777" w:rsidR="006C4293" w:rsidRDefault="006C4293" w:rsidP="009F6A7C">
            <w:pPr>
              <w:jc w:val="center"/>
              <w:rPr>
                <w:rFonts w:ascii="Times New Roman" w:hAnsi="Times New Roman" w:cs="Times New Roman"/>
                <w:b/>
              </w:rPr>
            </w:pPr>
          </w:p>
          <w:p w14:paraId="1FDCAF6E" w14:textId="77777777" w:rsidR="006C4293" w:rsidRDefault="006C4293" w:rsidP="009F6A7C">
            <w:pPr>
              <w:jc w:val="center"/>
              <w:rPr>
                <w:rFonts w:ascii="Times New Roman" w:hAnsi="Times New Roman" w:cs="Times New Roman"/>
                <w:b/>
              </w:rPr>
            </w:pPr>
          </w:p>
          <w:p w14:paraId="4D8024F8" w14:textId="77777777" w:rsidR="006C4293" w:rsidRDefault="006C4293" w:rsidP="009F6A7C">
            <w:pPr>
              <w:jc w:val="center"/>
              <w:rPr>
                <w:rFonts w:ascii="Times New Roman" w:hAnsi="Times New Roman" w:cs="Times New Roman"/>
                <w:b/>
              </w:rPr>
            </w:pPr>
          </w:p>
          <w:p w14:paraId="3A2EAFCA" w14:textId="77777777" w:rsidR="006C4293" w:rsidRDefault="006C4293" w:rsidP="009F6A7C">
            <w:pPr>
              <w:jc w:val="center"/>
              <w:rPr>
                <w:rFonts w:ascii="Times New Roman" w:hAnsi="Times New Roman" w:cs="Times New Roman"/>
                <w:b/>
              </w:rPr>
            </w:pPr>
          </w:p>
          <w:p w14:paraId="14E9A0C4" w14:textId="77777777" w:rsidR="006C4293" w:rsidRDefault="006C4293" w:rsidP="009F6A7C">
            <w:pPr>
              <w:jc w:val="center"/>
              <w:rPr>
                <w:rFonts w:ascii="Times New Roman" w:hAnsi="Times New Roman" w:cs="Times New Roman"/>
                <w:b/>
              </w:rPr>
            </w:pPr>
          </w:p>
          <w:p w14:paraId="7E1A5558" w14:textId="77777777" w:rsidR="006C4293" w:rsidRDefault="006C4293" w:rsidP="009F6A7C">
            <w:pPr>
              <w:jc w:val="center"/>
              <w:rPr>
                <w:rFonts w:ascii="Times New Roman" w:hAnsi="Times New Roman" w:cs="Times New Roman"/>
                <w:b/>
              </w:rPr>
            </w:pPr>
          </w:p>
          <w:p w14:paraId="37357EF0" w14:textId="77777777" w:rsidR="006C4293" w:rsidRDefault="006C4293" w:rsidP="009F6A7C">
            <w:pPr>
              <w:jc w:val="center"/>
              <w:rPr>
                <w:rFonts w:ascii="Times New Roman" w:hAnsi="Times New Roman" w:cs="Times New Roman"/>
                <w:b/>
              </w:rPr>
            </w:pPr>
          </w:p>
          <w:p w14:paraId="106900AA" w14:textId="77777777" w:rsidR="006C4293" w:rsidRDefault="006C4293" w:rsidP="009F6A7C">
            <w:pPr>
              <w:jc w:val="center"/>
              <w:rPr>
                <w:rFonts w:ascii="Times New Roman" w:hAnsi="Times New Roman" w:cs="Times New Roman"/>
                <w:b/>
              </w:rPr>
            </w:pPr>
          </w:p>
          <w:p w14:paraId="08A618E6" w14:textId="77777777" w:rsidR="006C4293" w:rsidRDefault="006C4293" w:rsidP="009F6A7C">
            <w:pPr>
              <w:jc w:val="center"/>
              <w:rPr>
                <w:rFonts w:ascii="Times New Roman" w:hAnsi="Times New Roman" w:cs="Times New Roman"/>
                <w:b/>
              </w:rPr>
            </w:pPr>
          </w:p>
          <w:p w14:paraId="4B943405" w14:textId="77777777" w:rsidR="006C4293" w:rsidRDefault="006C4293" w:rsidP="009F6A7C">
            <w:pPr>
              <w:jc w:val="center"/>
              <w:rPr>
                <w:rFonts w:ascii="Times New Roman" w:hAnsi="Times New Roman" w:cs="Times New Roman"/>
                <w:b/>
              </w:rPr>
            </w:pPr>
          </w:p>
          <w:p w14:paraId="0339B470" w14:textId="77777777" w:rsidR="006C4293" w:rsidRDefault="006C4293" w:rsidP="009F6A7C">
            <w:pPr>
              <w:jc w:val="center"/>
              <w:rPr>
                <w:rFonts w:ascii="Times New Roman" w:hAnsi="Times New Roman" w:cs="Times New Roman"/>
                <w:b/>
              </w:rPr>
            </w:pPr>
          </w:p>
          <w:p w14:paraId="43499E19" w14:textId="77777777" w:rsidR="006C4293" w:rsidRDefault="006C4293" w:rsidP="009F6A7C">
            <w:pPr>
              <w:jc w:val="center"/>
              <w:rPr>
                <w:rFonts w:ascii="Times New Roman" w:hAnsi="Times New Roman" w:cs="Times New Roman"/>
                <w:b/>
              </w:rPr>
            </w:pPr>
          </w:p>
          <w:p w14:paraId="74AB12E4" w14:textId="77777777" w:rsidR="006C4293" w:rsidRDefault="006C4293" w:rsidP="009F6A7C">
            <w:pPr>
              <w:jc w:val="center"/>
              <w:rPr>
                <w:rFonts w:ascii="Times New Roman" w:hAnsi="Times New Roman" w:cs="Times New Roman"/>
                <w:b/>
              </w:rPr>
            </w:pPr>
          </w:p>
          <w:p w14:paraId="4D36E7CB" w14:textId="77777777" w:rsidR="006C4293" w:rsidRDefault="006C4293" w:rsidP="009F6A7C">
            <w:pPr>
              <w:jc w:val="center"/>
              <w:rPr>
                <w:rFonts w:ascii="Times New Roman" w:hAnsi="Times New Roman" w:cs="Times New Roman"/>
                <w:b/>
              </w:rPr>
            </w:pPr>
          </w:p>
          <w:p w14:paraId="6ACAB91D" w14:textId="77777777" w:rsidR="006C4293" w:rsidRDefault="006C4293" w:rsidP="009F6A7C">
            <w:pPr>
              <w:jc w:val="center"/>
              <w:rPr>
                <w:rFonts w:ascii="Times New Roman" w:hAnsi="Times New Roman" w:cs="Times New Roman"/>
                <w:b/>
              </w:rPr>
            </w:pPr>
          </w:p>
          <w:p w14:paraId="0D91457C" w14:textId="77777777" w:rsidR="006C4293" w:rsidRDefault="006C4293" w:rsidP="009F6A7C">
            <w:pPr>
              <w:jc w:val="center"/>
              <w:rPr>
                <w:rFonts w:ascii="Times New Roman" w:hAnsi="Times New Roman" w:cs="Times New Roman"/>
                <w:b/>
              </w:rPr>
            </w:pPr>
          </w:p>
          <w:p w14:paraId="7AC9CB62" w14:textId="77777777" w:rsidR="006C4293" w:rsidRDefault="006C4293" w:rsidP="009F6A7C">
            <w:pPr>
              <w:jc w:val="center"/>
              <w:rPr>
                <w:rFonts w:ascii="Times New Roman" w:hAnsi="Times New Roman" w:cs="Times New Roman"/>
                <w:b/>
              </w:rPr>
            </w:pPr>
          </w:p>
          <w:p w14:paraId="6A49D226" w14:textId="77777777" w:rsidR="006C4293" w:rsidRDefault="006C4293" w:rsidP="009F6A7C">
            <w:pPr>
              <w:jc w:val="center"/>
              <w:rPr>
                <w:rFonts w:ascii="Times New Roman" w:hAnsi="Times New Roman" w:cs="Times New Roman"/>
                <w:b/>
              </w:rPr>
            </w:pPr>
          </w:p>
          <w:p w14:paraId="54A63F8D" w14:textId="77777777" w:rsidR="006C4293" w:rsidRDefault="006C4293" w:rsidP="009F6A7C">
            <w:pPr>
              <w:jc w:val="center"/>
              <w:rPr>
                <w:rFonts w:ascii="Times New Roman" w:hAnsi="Times New Roman" w:cs="Times New Roman"/>
                <w:b/>
              </w:rPr>
            </w:pPr>
          </w:p>
          <w:p w14:paraId="367FF44E" w14:textId="77777777" w:rsidR="006C4293" w:rsidRDefault="006C4293" w:rsidP="009F6A7C">
            <w:pPr>
              <w:jc w:val="center"/>
              <w:rPr>
                <w:rFonts w:ascii="Times New Roman" w:hAnsi="Times New Roman" w:cs="Times New Roman"/>
                <w:b/>
              </w:rPr>
            </w:pPr>
          </w:p>
          <w:p w14:paraId="6168504F" w14:textId="77777777" w:rsidR="006C4293" w:rsidRDefault="006C4293" w:rsidP="009F6A7C">
            <w:pPr>
              <w:jc w:val="center"/>
              <w:rPr>
                <w:rFonts w:ascii="Times New Roman" w:hAnsi="Times New Roman" w:cs="Times New Roman"/>
                <w:b/>
              </w:rPr>
            </w:pPr>
          </w:p>
          <w:p w14:paraId="4BD9D82D" w14:textId="77777777" w:rsidR="006C4293" w:rsidRDefault="006C4293" w:rsidP="009F6A7C">
            <w:pPr>
              <w:jc w:val="center"/>
              <w:rPr>
                <w:rFonts w:ascii="Times New Roman" w:hAnsi="Times New Roman" w:cs="Times New Roman"/>
                <w:b/>
              </w:rPr>
            </w:pPr>
          </w:p>
          <w:p w14:paraId="62452A21" w14:textId="77777777" w:rsidR="006C4293" w:rsidRDefault="006C4293" w:rsidP="009F6A7C">
            <w:pPr>
              <w:jc w:val="center"/>
              <w:rPr>
                <w:rFonts w:ascii="Times New Roman" w:hAnsi="Times New Roman" w:cs="Times New Roman"/>
                <w:b/>
              </w:rPr>
            </w:pPr>
          </w:p>
          <w:p w14:paraId="23B64873" w14:textId="77777777" w:rsidR="006C4293" w:rsidRDefault="006C4293" w:rsidP="009F6A7C">
            <w:pPr>
              <w:jc w:val="center"/>
              <w:rPr>
                <w:rFonts w:ascii="Times New Roman" w:hAnsi="Times New Roman" w:cs="Times New Roman"/>
                <w:b/>
              </w:rPr>
            </w:pPr>
          </w:p>
          <w:p w14:paraId="3B8EAC19" w14:textId="77777777" w:rsidR="006C4293" w:rsidRDefault="006C4293" w:rsidP="009F6A7C">
            <w:pPr>
              <w:jc w:val="center"/>
              <w:rPr>
                <w:rFonts w:ascii="Times New Roman" w:hAnsi="Times New Roman" w:cs="Times New Roman"/>
                <w:b/>
              </w:rPr>
            </w:pPr>
          </w:p>
          <w:p w14:paraId="4FDD1508" w14:textId="77777777" w:rsidR="006C4293" w:rsidRDefault="006C4293" w:rsidP="009F6A7C">
            <w:pPr>
              <w:jc w:val="center"/>
              <w:rPr>
                <w:rFonts w:ascii="Times New Roman" w:hAnsi="Times New Roman" w:cs="Times New Roman"/>
                <w:b/>
              </w:rPr>
            </w:pPr>
          </w:p>
          <w:p w14:paraId="1CAF4F3C" w14:textId="77777777" w:rsidR="006C4293" w:rsidRDefault="006C4293" w:rsidP="009F6A7C">
            <w:pPr>
              <w:jc w:val="center"/>
              <w:rPr>
                <w:rFonts w:ascii="Times New Roman" w:hAnsi="Times New Roman" w:cs="Times New Roman"/>
                <w:b/>
              </w:rPr>
            </w:pPr>
          </w:p>
          <w:p w14:paraId="0FE00FF7" w14:textId="77777777" w:rsidR="006C4293" w:rsidRDefault="006C4293" w:rsidP="009F6A7C">
            <w:pPr>
              <w:jc w:val="center"/>
              <w:rPr>
                <w:rFonts w:ascii="Times New Roman" w:hAnsi="Times New Roman" w:cs="Times New Roman"/>
                <w:b/>
              </w:rPr>
            </w:pPr>
          </w:p>
          <w:p w14:paraId="70D13EF9" w14:textId="77777777" w:rsidR="006C4293" w:rsidRDefault="006C4293" w:rsidP="009F6A7C">
            <w:pPr>
              <w:jc w:val="center"/>
              <w:rPr>
                <w:rFonts w:ascii="Times New Roman" w:hAnsi="Times New Roman" w:cs="Times New Roman"/>
                <w:b/>
              </w:rPr>
            </w:pPr>
          </w:p>
          <w:p w14:paraId="45A1E00A" w14:textId="77777777" w:rsidR="006C4293" w:rsidRDefault="006C4293" w:rsidP="009F6A7C">
            <w:pPr>
              <w:jc w:val="center"/>
              <w:rPr>
                <w:rFonts w:ascii="Times New Roman" w:hAnsi="Times New Roman" w:cs="Times New Roman"/>
                <w:b/>
              </w:rPr>
            </w:pPr>
          </w:p>
          <w:p w14:paraId="5CAB63A8" w14:textId="77777777" w:rsidR="006C4293" w:rsidRDefault="006C4293" w:rsidP="009F6A7C">
            <w:pPr>
              <w:jc w:val="center"/>
              <w:rPr>
                <w:rFonts w:ascii="Times New Roman" w:hAnsi="Times New Roman" w:cs="Times New Roman"/>
                <w:b/>
              </w:rPr>
            </w:pPr>
          </w:p>
          <w:p w14:paraId="4713C875" w14:textId="77777777" w:rsidR="006C4293" w:rsidRDefault="006C4293" w:rsidP="009F6A7C">
            <w:pPr>
              <w:jc w:val="center"/>
              <w:rPr>
                <w:rFonts w:ascii="Times New Roman" w:hAnsi="Times New Roman" w:cs="Times New Roman"/>
                <w:b/>
              </w:rPr>
            </w:pPr>
          </w:p>
          <w:p w14:paraId="173636C9" w14:textId="77777777" w:rsidR="006C4293" w:rsidRDefault="006C4293" w:rsidP="009F6A7C">
            <w:pPr>
              <w:jc w:val="center"/>
              <w:rPr>
                <w:rFonts w:ascii="Times New Roman" w:hAnsi="Times New Roman" w:cs="Times New Roman"/>
                <w:b/>
              </w:rPr>
            </w:pPr>
          </w:p>
          <w:p w14:paraId="5DA1D14F" w14:textId="77777777" w:rsidR="006C4293" w:rsidRDefault="006C4293" w:rsidP="009F6A7C">
            <w:pPr>
              <w:jc w:val="center"/>
              <w:rPr>
                <w:rFonts w:ascii="Times New Roman" w:hAnsi="Times New Roman" w:cs="Times New Roman"/>
                <w:b/>
              </w:rPr>
            </w:pPr>
          </w:p>
          <w:p w14:paraId="08D57A53" w14:textId="77777777" w:rsidR="006C4293" w:rsidRDefault="006C4293" w:rsidP="009F6A7C">
            <w:pPr>
              <w:jc w:val="center"/>
              <w:rPr>
                <w:rFonts w:ascii="Times New Roman" w:hAnsi="Times New Roman" w:cs="Times New Roman"/>
                <w:b/>
              </w:rPr>
            </w:pPr>
          </w:p>
          <w:p w14:paraId="3EE83601" w14:textId="77777777" w:rsidR="006C4293" w:rsidRDefault="006C4293" w:rsidP="009F6A7C">
            <w:pPr>
              <w:jc w:val="center"/>
              <w:rPr>
                <w:rFonts w:ascii="Times New Roman" w:hAnsi="Times New Roman" w:cs="Times New Roman"/>
                <w:b/>
              </w:rPr>
            </w:pPr>
          </w:p>
          <w:p w14:paraId="7D0376BF" w14:textId="77777777" w:rsidR="006C4293" w:rsidRDefault="006C4293" w:rsidP="009F6A7C">
            <w:pPr>
              <w:jc w:val="center"/>
              <w:rPr>
                <w:rFonts w:ascii="Times New Roman" w:hAnsi="Times New Roman" w:cs="Times New Roman"/>
                <w:b/>
              </w:rPr>
            </w:pPr>
          </w:p>
          <w:p w14:paraId="63818054" w14:textId="77777777" w:rsidR="006C4293" w:rsidRDefault="006C4293" w:rsidP="009F6A7C">
            <w:pPr>
              <w:jc w:val="center"/>
              <w:rPr>
                <w:rFonts w:ascii="Times New Roman" w:hAnsi="Times New Roman" w:cs="Times New Roman"/>
                <w:b/>
              </w:rPr>
            </w:pPr>
          </w:p>
          <w:p w14:paraId="7A0B17DA" w14:textId="77777777" w:rsidR="006C4293" w:rsidRDefault="006C4293" w:rsidP="009F6A7C">
            <w:pPr>
              <w:jc w:val="center"/>
              <w:rPr>
                <w:rFonts w:ascii="Times New Roman" w:hAnsi="Times New Roman" w:cs="Times New Roman"/>
                <w:b/>
              </w:rPr>
            </w:pPr>
          </w:p>
          <w:p w14:paraId="6C219BAE" w14:textId="77777777" w:rsidR="006C4293" w:rsidRDefault="006C4293" w:rsidP="009F6A7C">
            <w:pPr>
              <w:jc w:val="center"/>
              <w:rPr>
                <w:rFonts w:ascii="Times New Roman" w:hAnsi="Times New Roman" w:cs="Times New Roman"/>
                <w:b/>
              </w:rPr>
            </w:pPr>
          </w:p>
          <w:p w14:paraId="1F1AB7E2" w14:textId="77777777" w:rsidR="006C4293" w:rsidRDefault="006C4293" w:rsidP="009F6A7C">
            <w:pPr>
              <w:jc w:val="center"/>
              <w:rPr>
                <w:rFonts w:ascii="Times New Roman" w:hAnsi="Times New Roman" w:cs="Times New Roman"/>
                <w:b/>
              </w:rPr>
            </w:pPr>
          </w:p>
          <w:p w14:paraId="12EA7877" w14:textId="77777777" w:rsidR="006C4293" w:rsidRDefault="006C4293" w:rsidP="009F6A7C">
            <w:pPr>
              <w:jc w:val="center"/>
              <w:rPr>
                <w:rFonts w:ascii="Times New Roman" w:hAnsi="Times New Roman" w:cs="Times New Roman"/>
                <w:b/>
              </w:rPr>
            </w:pPr>
          </w:p>
          <w:p w14:paraId="7D194F27" w14:textId="77777777" w:rsidR="006C4293" w:rsidRDefault="006C4293" w:rsidP="009F6A7C">
            <w:pPr>
              <w:jc w:val="center"/>
              <w:rPr>
                <w:rFonts w:ascii="Times New Roman" w:hAnsi="Times New Roman" w:cs="Times New Roman"/>
                <w:b/>
              </w:rPr>
            </w:pPr>
          </w:p>
          <w:p w14:paraId="13754D05" w14:textId="77777777" w:rsidR="006C4293" w:rsidRDefault="006C4293" w:rsidP="009F6A7C">
            <w:pPr>
              <w:jc w:val="center"/>
              <w:rPr>
                <w:rFonts w:ascii="Times New Roman" w:hAnsi="Times New Roman" w:cs="Times New Roman"/>
                <w:b/>
              </w:rPr>
            </w:pPr>
          </w:p>
          <w:p w14:paraId="45D93E8F" w14:textId="77777777" w:rsidR="006C4293" w:rsidRDefault="006C4293" w:rsidP="009F6A7C">
            <w:pPr>
              <w:jc w:val="center"/>
              <w:rPr>
                <w:rFonts w:ascii="Times New Roman" w:hAnsi="Times New Roman" w:cs="Times New Roman"/>
                <w:b/>
              </w:rPr>
            </w:pPr>
          </w:p>
          <w:p w14:paraId="0A52669E" w14:textId="77777777" w:rsidR="006C4293" w:rsidRDefault="006C4293" w:rsidP="009F6A7C">
            <w:pPr>
              <w:jc w:val="center"/>
              <w:rPr>
                <w:rFonts w:ascii="Times New Roman" w:hAnsi="Times New Roman" w:cs="Times New Roman"/>
                <w:b/>
              </w:rPr>
            </w:pPr>
          </w:p>
          <w:p w14:paraId="687CEF58" w14:textId="77777777" w:rsidR="006C4293" w:rsidRDefault="006C4293" w:rsidP="009F6A7C">
            <w:pPr>
              <w:jc w:val="center"/>
              <w:rPr>
                <w:rFonts w:ascii="Times New Roman" w:hAnsi="Times New Roman" w:cs="Times New Roman"/>
                <w:b/>
              </w:rPr>
            </w:pPr>
          </w:p>
          <w:p w14:paraId="6DDCE52E" w14:textId="77777777" w:rsidR="006C4293" w:rsidRDefault="006C4293" w:rsidP="009F6A7C">
            <w:pPr>
              <w:jc w:val="center"/>
              <w:rPr>
                <w:rFonts w:ascii="Times New Roman" w:hAnsi="Times New Roman" w:cs="Times New Roman"/>
                <w:b/>
              </w:rPr>
            </w:pPr>
          </w:p>
          <w:p w14:paraId="164FB484" w14:textId="77777777" w:rsidR="006C4293" w:rsidRDefault="006C4293" w:rsidP="009F6A7C">
            <w:pPr>
              <w:jc w:val="center"/>
              <w:rPr>
                <w:rFonts w:ascii="Times New Roman" w:hAnsi="Times New Roman" w:cs="Times New Roman"/>
                <w:b/>
              </w:rPr>
            </w:pPr>
          </w:p>
          <w:p w14:paraId="71D7E2CB" w14:textId="77777777" w:rsidR="006C4293" w:rsidRDefault="006C4293" w:rsidP="009F6A7C">
            <w:pPr>
              <w:jc w:val="center"/>
              <w:rPr>
                <w:rFonts w:ascii="Times New Roman" w:hAnsi="Times New Roman" w:cs="Times New Roman"/>
                <w:b/>
              </w:rPr>
            </w:pPr>
          </w:p>
          <w:p w14:paraId="4B4B0E72" w14:textId="77777777" w:rsidR="006C4293" w:rsidRDefault="006C4293" w:rsidP="009F6A7C">
            <w:pPr>
              <w:jc w:val="center"/>
              <w:rPr>
                <w:rFonts w:ascii="Times New Roman" w:hAnsi="Times New Roman" w:cs="Times New Roman"/>
                <w:b/>
              </w:rPr>
            </w:pPr>
          </w:p>
          <w:p w14:paraId="5E9DA3D5" w14:textId="77777777" w:rsidR="006C4293" w:rsidRDefault="006C4293" w:rsidP="009F6A7C">
            <w:pPr>
              <w:jc w:val="center"/>
              <w:rPr>
                <w:rFonts w:ascii="Times New Roman" w:hAnsi="Times New Roman" w:cs="Times New Roman"/>
                <w:b/>
              </w:rPr>
            </w:pPr>
          </w:p>
          <w:p w14:paraId="68AFB6A2" w14:textId="77777777" w:rsidR="006C4293" w:rsidRDefault="006C4293" w:rsidP="009F6A7C">
            <w:pPr>
              <w:jc w:val="center"/>
              <w:rPr>
                <w:rFonts w:ascii="Times New Roman" w:hAnsi="Times New Roman" w:cs="Times New Roman"/>
                <w:b/>
              </w:rPr>
            </w:pPr>
          </w:p>
          <w:p w14:paraId="32CB7A8A" w14:textId="77777777" w:rsidR="006C4293" w:rsidRDefault="006C4293" w:rsidP="009F6A7C">
            <w:pPr>
              <w:jc w:val="center"/>
              <w:rPr>
                <w:rFonts w:ascii="Times New Roman" w:hAnsi="Times New Roman" w:cs="Times New Roman"/>
                <w:b/>
              </w:rPr>
            </w:pPr>
          </w:p>
          <w:p w14:paraId="0EAF949E" w14:textId="77777777" w:rsidR="006C4293" w:rsidRDefault="006C4293" w:rsidP="009F6A7C">
            <w:pPr>
              <w:jc w:val="center"/>
              <w:rPr>
                <w:rFonts w:ascii="Times New Roman" w:hAnsi="Times New Roman" w:cs="Times New Roman"/>
                <w:b/>
              </w:rPr>
            </w:pPr>
          </w:p>
          <w:p w14:paraId="7487973B" w14:textId="77777777" w:rsidR="006C4293" w:rsidRDefault="006C4293" w:rsidP="009F6A7C">
            <w:pPr>
              <w:jc w:val="center"/>
              <w:rPr>
                <w:rFonts w:ascii="Times New Roman" w:hAnsi="Times New Roman" w:cs="Times New Roman"/>
                <w:b/>
              </w:rPr>
            </w:pPr>
          </w:p>
          <w:p w14:paraId="6F6B1178" w14:textId="77777777" w:rsidR="006C4293" w:rsidRDefault="006C4293" w:rsidP="009F6A7C">
            <w:pPr>
              <w:jc w:val="center"/>
              <w:rPr>
                <w:rFonts w:ascii="Times New Roman" w:hAnsi="Times New Roman" w:cs="Times New Roman"/>
                <w:b/>
              </w:rPr>
            </w:pPr>
          </w:p>
          <w:p w14:paraId="72129F96" w14:textId="77777777" w:rsidR="00504BE5" w:rsidRDefault="00504BE5" w:rsidP="00504BE5">
            <w:pPr>
              <w:jc w:val="center"/>
              <w:rPr>
                <w:rFonts w:ascii="Times New Roman" w:hAnsi="Times New Roman" w:cs="Times New Roman"/>
                <w:b/>
              </w:rPr>
            </w:pPr>
            <w:r>
              <w:rPr>
                <w:rFonts w:ascii="Times New Roman" w:hAnsi="Times New Roman" w:cs="Times New Roman"/>
                <w:b/>
              </w:rPr>
              <w:t>Попередньо на обговорення</w:t>
            </w:r>
          </w:p>
          <w:p w14:paraId="3FBA006B" w14:textId="77777777" w:rsidR="006C4293" w:rsidRDefault="006C4293" w:rsidP="009F6A7C">
            <w:pPr>
              <w:jc w:val="center"/>
              <w:rPr>
                <w:rFonts w:ascii="Times New Roman" w:hAnsi="Times New Roman" w:cs="Times New Roman"/>
                <w:b/>
              </w:rPr>
            </w:pPr>
          </w:p>
          <w:p w14:paraId="1792C4EF" w14:textId="77777777" w:rsidR="006C4293" w:rsidRDefault="006C4293" w:rsidP="009F6A7C">
            <w:pPr>
              <w:jc w:val="center"/>
              <w:rPr>
                <w:rFonts w:ascii="Times New Roman" w:hAnsi="Times New Roman" w:cs="Times New Roman"/>
                <w:b/>
              </w:rPr>
            </w:pPr>
          </w:p>
          <w:p w14:paraId="47997B25" w14:textId="77777777" w:rsidR="006C4293" w:rsidRDefault="006C4293" w:rsidP="009F6A7C">
            <w:pPr>
              <w:jc w:val="center"/>
              <w:rPr>
                <w:rFonts w:ascii="Times New Roman" w:hAnsi="Times New Roman" w:cs="Times New Roman"/>
                <w:b/>
              </w:rPr>
            </w:pPr>
          </w:p>
          <w:p w14:paraId="7956D157" w14:textId="77777777" w:rsidR="006C4293" w:rsidRDefault="006C4293" w:rsidP="009F6A7C">
            <w:pPr>
              <w:jc w:val="center"/>
              <w:rPr>
                <w:rFonts w:ascii="Times New Roman" w:hAnsi="Times New Roman" w:cs="Times New Roman"/>
                <w:b/>
              </w:rPr>
            </w:pPr>
          </w:p>
          <w:p w14:paraId="1D2EF7CB" w14:textId="77777777" w:rsidR="006C4293" w:rsidRDefault="006C4293" w:rsidP="009F6A7C">
            <w:pPr>
              <w:jc w:val="center"/>
              <w:rPr>
                <w:rFonts w:ascii="Times New Roman" w:hAnsi="Times New Roman" w:cs="Times New Roman"/>
                <w:b/>
              </w:rPr>
            </w:pPr>
          </w:p>
          <w:p w14:paraId="42A54B13" w14:textId="77777777" w:rsidR="006C4293" w:rsidRDefault="006C4293" w:rsidP="009F6A7C">
            <w:pPr>
              <w:jc w:val="center"/>
              <w:rPr>
                <w:rFonts w:ascii="Times New Roman" w:hAnsi="Times New Roman" w:cs="Times New Roman"/>
                <w:b/>
              </w:rPr>
            </w:pPr>
          </w:p>
          <w:p w14:paraId="137E8E12" w14:textId="77777777" w:rsidR="006C4293" w:rsidRDefault="006C4293" w:rsidP="009F6A7C">
            <w:pPr>
              <w:jc w:val="center"/>
              <w:rPr>
                <w:rFonts w:ascii="Times New Roman" w:hAnsi="Times New Roman" w:cs="Times New Roman"/>
                <w:b/>
              </w:rPr>
            </w:pPr>
          </w:p>
          <w:p w14:paraId="6B47313B" w14:textId="77777777" w:rsidR="006C4293" w:rsidRDefault="006C4293" w:rsidP="009F6A7C">
            <w:pPr>
              <w:jc w:val="center"/>
              <w:rPr>
                <w:rFonts w:ascii="Times New Roman" w:hAnsi="Times New Roman" w:cs="Times New Roman"/>
                <w:b/>
              </w:rPr>
            </w:pPr>
          </w:p>
          <w:p w14:paraId="0647F30A" w14:textId="77777777" w:rsidR="006C4293" w:rsidRDefault="006C4293" w:rsidP="009F6A7C">
            <w:pPr>
              <w:jc w:val="center"/>
              <w:rPr>
                <w:rFonts w:ascii="Times New Roman" w:hAnsi="Times New Roman" w:cs="Times New Roman"/>
                <w:b/>
              </w:rPr>
            </w:pPr>
          </w:p>
          <w:p w14:paraId="63998263" w14:textId="77777777" w:rsidR="006C4293" w:rsidRDefault="006C4293" w:rsidP="009F6A7C">
            <w:pPr>
              <w:jc w:val="center"/>
              <w:rPr>
                <w:rFonts w:ascii="Times New Roman" w:hAnsi="Times New Roman" w:cs="Times New Roman"/>
                <w:b/>
              </w:rPr>
            </w:pPr>
          </w:p>
          <w:p w14:paraId="190E1A7B" w14:textId="77777777" w:rsidR="006C4293" w:rsidRDefault="006C4293" w:rsidP="009F6A7C">
            <w:pPr>
              <w:jc w:val="center"/>
              <w:rPr>
                <w:rFonts w:ascii="Times New Roman" w:hAnsi="Times New Roman" w:cs="Times New Roman"/>
                <w:b/>
              </w:rPr>
            </w:pPr>
          </w:p>
          <w:p w14:paraId="12C93701" w14:textId="77777777" w:rsidR="006C4293" w:rsidRDefault="006C4293" w:rsidP="009F6A7C">
            <w:pPr>
              <w:jc w:val="center"/>
              <w:rPr>
                <w:rFonts w:ascii="Times New Roman" w:hAnsi="Times New Roman" w:cs="Times New Roman"/>
                <w:b/>
              </w:rPr>
            </w:pPr>
          </w:p>
          <w:p w14:paraId="3037502A" w14:textId="77777777" w:rsidR="006C4293" w:rsidRDefault="006C4293" w:rsidP="009F6A7C">
            <w:pPr>
              <w:jc w:val="center"/>
              <w:rPr>
                <w:rFonts w:ascii="Times New Roman" w:hAnsi="Times New Roman" w:cs="Times New Roman"/>
                <w:b/>
              </w:rPr>
            </w:pPr>
          </w:p>
          <w:p w14:paraId="267D1A3C" w14:textId="77777777" w:rsidR="006C4293" w:rsidRDefault="006C4293" w:rsidP="009F6A7C">
            <w:pPr>
              <w:jc w:val="center"/>
              <w:rPr>
                <w:rFonts w:ascii="Times New Roman" w:hAnsi="Times New Roman" w:cs="Times New Roman"/>
                <w:b/>
              </w:rPr>
            </w:pPr>
          </w:p>
          <w:p w14:paraId="282DBDA0" w14:textId="77777777" w:rsidR="006C4293" w:rsidRDefault="006C4293" w:rsidP="009F6A7C">
            <w:pPr>
              <w:jc w:val="center"/>
              <w:rPr>
                <w:rFonts w:ascii="Times New Roman" w:hAnsi="Times New Roman" w:cs="Times New Roman"/>
                <w:b/>
              </w:rPr>
            </w:pPr>
          </w:p>
          <w:p w14:paraId="0A9A6FF5" w14:textId="77777777" w:rsidR="006C4293" w:rsidRDefault="006C4293" w:rsidP="009F6A7C">
            <w:pPr>
              <w:jc w:val="center"/>
              <w:rPr>
                <w:rFonts w:ascii="Times New Roman" w:hAnsi="Times New Roman" w:cs="Times New Roman"/>
                <w:b/>
              </w:rPr>
            </w:pPr>
          </w:p>
          <w:p w14:paraId="1F142EC1" w14:textId="77777777" w:rsidR="006C4293" w:rsidRDefault="006C4293"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2D8EFEEE" w14:textId="77777777" w:rsidR="006C4293" w:rsidRDefault="006C4293" w:rsidP="009F6A7C">
            <w:pPr>
              <w:jc w:val="center"/>
              <w:rPr>
                <w:rFonts w:ascii="Times New Roman" w:hAnsi="Times New Roman" w:cs="Times New Roman"/>
                <w:b/>
              </w:rPr>
            </w:pPr>
          </w:p>
          <w:p w14:paraId="05A35A1A" w14:textId="77777777" w:rsidR="001D5D64" w:rsidRDefault="001D5D64" w:rsidP="009F6A7C">
            <w:pPr>
              <w:jc w:val="center"/>
              <w:rPr>
                <w:rFonts w:ascii="Times New Roman" w:hAnsi="Times New Roman" w:cs="Times New Roman"/>
                <w:b/>
              </w:rPr>
            </w:pPr>
          </w:p>
          <w:p w14:paraId="114D6A80" w14:textId="77777777" w:rsidR="001D5D64" w:rsidRDefault="001D5D64" w:rsidP="009F6A7C">
            <w:pPr>
              <w:jc w:val="center"/>
              <w:rPr>
                <w:rFonts w:ascii="Times New Roman" w:hAnsi="Times New Roman" w:cs="Times New Roman"/>
                <w:b/>
              </w:rPr>
            </w:pPr>
          </w:p>
          <w:p w14:paraId="033A4AE0" w14:textId="77777777" w:rsidR="001D5D64" w:rsidRDefault="001D5D64" w:rsidP="009F6A7C">
            <w:pPr>
              <w:jc w:val="center"/>
              <w:rPr>
                <w:rFonts w:ascii="Times New Roman" w:hAnsi="Times New Roman" w:cs="Times New Roman"/>
                <w:b/>
              </w:rPr>
            </w:pPr>
          </w:p>
          <w:p w14:paraId="2303EDA5" w14:textId="77777777" w:rsidR="001D5D64" w:rsidRDefault="001D5D64" w:rsidP="009F6A7C">
            <w:pPr>
              <w:jc w:val="center"/>
              <w:rPr>
                <w:rFonts w:ascii="Times New Roman" w:hAnsi="Times New Roman" w:cs="Times New Roman"/>
                <w:b/>
              </w:rPr>
            </w:pPr>
          </w:p>
          <w:p w14:paraId="3EBD73DA" w14:textId="77777777" w:rsidR="001D5D64" w:rsidRDefault="001D5D64" w:rsidP="009F6A7C">
            <w:pPr>
              <w:jc w:val="center"/>
              <w:rPr>
                <w:rFonts w:ascii="Times New Roman" w:hAnsi="Times New Roman" w:cs="Times New Roman"/>
                <w:b/>
              </w:rPr>
            </w:pPr>
          </w:p>
          <w:p w14:paraId="28D69422" w14:textId="77777777" w:rsidR="001D5D64" w:rsidRDefault="001D5D64" w:rsidP="009F6A7C">
            <w:pPr>
              <w:jc w:val="center"/>
              <w:rPr>
                <w:rFonts w:ascii="Times New Roman" w:hAnsi="Times New Roman" w:cs="Times New Roman"/>
                <w:b/>
              </w:rPr>
            </w:pPr>
          </w:p>
          <w:p w14:paraId="01F2CB19" w14:textId="77777777" w:rsidR="001D5D64" w:rsidRDefault="001D5D64" w:rsidP="009F6A7C">
            <w:pPr>
              <w:jc w:val="center"/>
              <w:rPr>
                <w:rFonts w:ascii="Times New Roman" w:hAnsi="Times New Roman" w:cs="Times New Roman"/>
                <w:b/>
              </w:rPr>
            </w:pPr>
          </w:p>
          <w:p w14:paraId="1D824CE2" w14:textId="77777777" w:rsidR="001D5D64" w:rsidRDefault="001D5D64" w:rsidP="009F6A7C">
            <w:pPr>
              <w:jc w:val="center"/>
              <w:rPr>
                <w:rFonts w:ascii="Times New Roman" w:hAnsi="Times New Roman" w:cs="Times New Roman"/>
                <w:b/>
              </w:rPr>
            </w:pPr>
          </w:p>
          <w:p w14:paraId="7A9AC348" w14:textId="77777777" w:rsidR="001D5D64" w:rsidRDefault="001D5D64" w:rsidP="009F6A7C">
            <w:pPr>
              <w:jc w:val="center"/>
              <w:rPr>
                <w:rFonts w:ascii="Times New Roman" w:hAnsi="Times New Roman" w:cs="Times New Roman"/>
                <w:b/>
              </w:rPr>
            </w:pPr>
          </w:p>
          <w:p w14:paraId="7C4682D3" w14:textId="77777777" w:rsidR="001D5D64" w:rsidRDefault="001D5D64" w:rsidP="009F6A7C">
            <w:pPr>
              <w:jc w:val="center"/>
              <w:rPr>
                <w:rFonts w:ascii="Times New Roman" w:hAnsi="Times New Roman" w:cs="Times New Roman"/>
                <w:b/>
              </w:rPr>
            </w:pPr>
          </w:p>
          <w:p w14:paraId="38A041B8" w14:textId="77777777" w:rsidR="001D5D64" w:rsidRDefault="001D5D64" w:rsidP="009F6A7C">
            <w:pPr>
              <w:jc w:val="center"/>
              <w:rPr>
                <w:rFonts w:ascii="Times New Roman" w:hAnsi="Times New Roman" w:cs="Times New Roman"/>
                <w:b/>
              </w:rPr>
            </w:pPr>
          </w:p>
          <w:p w14:paraId="3B7809B9" w14:textId="77777777" w:rsidR="001D5D64" w:rsidRDefault="001D5D64" w:rsidP="009F6A7C">
            <w:pPr>
              <w:jc w:val="center"/>
              <w:rPr>
                <w:rFonts w:ascii="Times New Roman" w:hAnsi="Times New Roman" w:cs="Times New Roman"/>
                <w:b/>
              </w:rPr>
            </w:pPr>
          </w:p>
          <w:p w14:paraId="06624BF3" w14:textId="77777777" w:rsidR="001D5D64" w:rsidRDefault="001D5D64" w:rsidP="009F6A7C">
            <w:pPr>
              <w:jc w:val="center"/>
              <w:rPr>
                <w:rFonts w:ascii="Times New Roman" w:hAnsi="Times New Roman" w:cs="Times New Roman"/>
                <w:b/>
              </w:rPr>
            </w:pPr>
          </w:p>
          <w:p w14:paraId="4D9C43A6" w14:textId="77777777" w:rsidR="001D5D64" w:rsidRDefault="001D5D64" w:rsidP="009F6A7C">
            <w:pPr>
              <w:jc w:val="center"/>
              <w:rPr>
                <w:rFonts w:ascii="Times New Roman" w:hAnsi="Times New Roman" w:cs="Times New Roman"/>
                <w:b/>
              </w:rPr>
            </w:pPr>
          </w:p>
          <w:p w14:paraId="5E422AD1" w14:textId="77777777" w:rsidR="001D5D64" w:rsidRDefault="001D5D64" w:rsidP="009F6A7C">
            <w:pPr>
              <w:jc w:val="center"/>
              <w:rPr>
                <w:rFonts w:ascii="Times New Roman" w:hAnsi="Times New Roman" w:cs="Times New Roman"/>
                <w:b/>
              </w:rPr>
            </w:pPr>
          </w:p>
          <w:p w14:paraId="39814A65" w14:textId="77777777" w:rsidR="001D5D64" w:rsidRDefault="001D5D64" w:rsidP="009F6A7C">
            <w:pPr>
              <w:jc w:val="center"/>
              <w:rPr>
                <w:rFonts w:ascii="Times New Roman" w:hAnsi="Times New Roman" w:cs="Times New Roman"/>
                <w:b/>
              </w:rPr>
            </w:pPr>
          </w:p>
          <w:p w14:paraId="68803F9D" w14:textId="77777777" w:rsidR="001D5D64" w:rsidRDefault="001D5D64" w:rsidP="009F6A7C">
            <w:pPr>
              <w:jc w:val="center"/>
              <w:rPr>
                <w:rFonts w:ascii="Times New Roman" w:hAnsi="Times New Roman" w:cs="Times New Roman"/>
                <w:b/>
              </w:rPr>
            </w:pPr>
          </w:p>
          <w:p w14:paraId="1F9977D6" w14:textId="77777777" w:rsidR="001D5D64" w:rsidRDefault="001D5D64" w:rsidP="009F6A7C">
            <w:pPr>
              <w:jc w:val="center"/>
              <w:rPr>
                <w:rFonts w:ascii="Times New Roman" w:hAnsi="Times New Roman" w:cs="Times New Roman"/>
                <w:b/>
              </w:rPr>
            </w:pPr>
          </w:p>
          <w:p w14:paraId="04DEF6CC" w14:textId="77777777" w:rsidR="001D5D64" w:rsidRDefault="001D5D64" w:rsidP="009F6A7C">
            <w:pPr>
              <w:jc w:val="center"/>
              <w:rPr>
                <w:rFonts w:ascii="Times New Roman" w:hAnsi="Times New Roman" w:cs="Times New Roman"/>
                <w:b/>
              </w:rPr>
            </w:pPr>
          </w:p>
          <w:p w14:paraId="5CAA1B7A" w14:textId="77777777" w:rsidR="001D5D64" w:rsidRDefault="001D5D64" w:rsidP="009F6A7C">
            <w:pPr>
              <w:jc w:val="center"/>
              <w:rPr>
                <w:rFonts w:ascii="Times New Roman" w:hAnsi="Times New Roman" w:cs="Times New Roman"/>
                <w:b/>
              </w:rPr>
            </w:pPr>
          </w:p>
          <w:p w14:paraId="12007727" w14:textId="77777777" w:rsidR="001D5D64" w:rsidRDefault="001D5D64" w:rsidP="009F6A7C">
            <w:pPr>
              <w:jc w:val="center"/>
              <w:rPr>
                <w:rFonts w:ascii="Times New Roman" w:hAnsi="Times New Roman" w:cs="Times New Roman"/>
                <w:b/>
              </w:rPr>
            </w:pPr>
          </w:p>
          <w:p w14:paraId="789F0CDD" w14:textId="77777777" w:rsidR="001D5D64" w:rsidRDefault="001D5D64" w:rsidP="009F6A7C">
            <w:pPr>
              <w:jc w:val="center"/>
              <w:rPr>
                <w:rFonts w:ascii="Times New Roman" w:hAnsi="Times New Roman" w:cs="Times New Roman"/>
                <w:b/>
              </w:rPr>
            </w:pPr>
          </w:p>
          <w:p w14:paraId="67086B0E" w14:textId="77777777" w:rsidR="001D5D64" w:rsidRDefault="001D5D64" w:rsidP="009F6A7C">
            <w:pPr>
              <w:jc w:val="center"/>
              <w:rPr>
                <w:rFonts w:ascii="Times New Roman" w:hAnsi="Times New Roman" w:cs="Times New Roman"/>
                <w:b/>
              </w:rPr>
            </w:pPr>
          </w:p>
          <w:p w14:paraId="1972DF48" w14:textId="77777777" w:rsidR="001D5D64" w:rsidRDefault="001D5D64" w:rsidP="009F6A7C">
            <w:pPr>
              <w:jc w:val="center"/>
              <w:rPr>
                <w:rFonts w:ascii="Times New Roman" w:hAnsi="Times New Roman" w:cs="Times New Roman"/>
                <w:b/>
              </w:rPr>
            </w:pPr>
          </w:p>
          <w:p w14:paraId="1A90F2B5" w14:textId="77777777" w:rsidR="001D5D64" w:rsidRDefault="001D5D64" w:rsidP="009F6A7C">
            <w:pPr>
              <w:jc w:val="center"/>
              <w:rPr>
                <w:rFonts w:ascii="Times New Roman" w:hAnsi="Times New Roman" w:cs="Times New Roman"/>
                <w:b/>
              </w:rPr>
            </w:pPr>
          </w:p>
          <w:p w14:paraId="4F3A67E3" w14:textId="77777777" w:rsidR="001D5D64" w:rsidRDefault="001D5D64" w:rsidP="009F6A7C">
            <w:pPr>
              <w:jc w:val="center"/>
              <w:rPr>
                <w:rFonts w:ascii="Times New Roman" w:hAnsi="Times New Roman" w:cs="Times New Roman"/>
                <w:b/>
              </w:rPr>
            </w:pPr>
          </w:p>
          <w:p w14:paraId="1EDBC5C6" w14:textId="77777777" w:rsidR="001D5D64" w:rsidRDefault="001D5D64" w:rsidP="009F6A7C">
            <w:pPr>
              <w:jc w:val="center"/>
              <w:rPr>
                <w:rFonts w:ascii="Times New Roman" w:hAnsi="Times New Roman" w:cs="Times New Roman"/>
                <w:b/>
              </w:rPr>
            </w:pPr>
          </w:p>
          <w:p w14:paraId="3BCA1E3C" w14:textId="77777777" w:rsidR="001D5D64" w:rsidRDefault="001D5D64" w:rsidP="009F6A7C">
            <w:pPr>
              <w:jc w:val="center"/>
              <w:rPr>
                <w:rFonts w:ascii="Times New Roman" w:hAnsi="Times New Roman" w:cs="Times New Roman"/>
                <w:b/>
              </w:rPr>
            </w:pPr>
          </w:p>
          <w:p w14:paraId="3C15250B" w14:textId="77777777" w:rsidR="001D5D64" w:rsidRDefault="001D5D64" w:rsidP="009F6A7C">
            <w:pPr>
              <w:jc w:val="center"/>
              <w:rPr>
                <w:rFonts w:ascii="Times New Roman" w:hAnsi="Times New Roman" w:cs="Times New Roman"/>
                <w:b/>
              </w:rPr>
            </w:pPr>
          </w:p>
          <w:p w14:paraId="780E2C3E" w14:textId="77777777" w:rsidR="001D5D64" w:rsidRDefault="001D5D64" w:rsidP="009F6A7C">
            <w:pPr>
              <w:jc w:val="center"/>
              <w:rPr>
                <w:rFonts w:ascii="Times New Roman" w:hAnsi="Times New Roman" w:cs="Times New Roman"/>
                <w:b/>
              </w:rPr>
            </w:pPr>
          </w:p>
          <w:p w14:paraId="4CA0F8EC" w14:textId="77777777" w:rsidR="001D5D64" w:rsidRDefault="001D5D64" w:rsidP="009F6A7C">
            <w:pPr>
              <w:jc w:val="center"/>
              <w:rPr>
                <w:rFonts w:ascii="Times New Roman" w:hAnsi="Times New Roman" w:cs="Times New Roman"/>
                <w:b/>
              </w:rPr>
            </w:pPr>
          </w:p>
          <w:p w14:paraId="2FD24EFA" w14:textId="77777777" w:rsidR="001D5D64" w:rsidRDefault="001D5D64" w:rsidP="009F6A7C">
            <w:pPr>
              <w:jc w:val="center"/>
              <w:rPr>
                <w:rFonts w:ascii="Times New Roman" w:hAnsi="Times New Roman" w:cs="Times New Roman"/>
                <w:b/>
              </w:rPr>
            </w:pPr>
          </w:p>
          <w:p w14:paraId="74F71F17" w14:textId="77777777" w:rsidR="001D5D64" w:rsidRDefault="001D5D64" w:rsidP="009F6A7C">
            <w:pPr>
              <w:jc w:val="center"/>
              <w:rPr>
                <w:rFonts w:ascii="Times New Roman" w:hAnsi="Times New Roman" w:cs="Times New Roman"/>
                <w:b/>
              </w:rPr>
            </w:pPr>
          </w:p>
          <w:p w14:paraId="49D2620B" w14:textId="77777777" w:rsidR="001D5D64" w:rsidRDefault="001D5D64" w:rsidP="009F6A7C">
            <w:pPr>
              <w:jc w:val="center"/>
              <w:rPr>
                <w:rFonts w:ascii="Times New Roman" w:hAnsi="Times New Roman" w:cs="Times New Roman"/>
                <w:b/>
              </w:rPr>
            </w:pPr>
          </w:p>
          <w:p w14:paraId="64DBD062" w14:textId="77777777" w:rsidR="001D5D64" w:rsidRDefault="001D5D64" w:rsidP="009F6A7C">
            <w:pPr>
              <w:jc w:val="center"/>
              <w:rPr>
                <w:rFonts w:ascii="Times New Roman" w:hAnsi="Times New Roman" w:cs="Times New Roman"/>
                <w:b/>
              </w:rPr>
            </w:pPr>
          </w:p>
          <w:p w14:paraId="36BFB183" w14:textId="77777777" w:rsidR="001D5D64" w:rsidRDefault="001D5D64" w:rsidP="009F6A7C">
            <w:pPr>
              <w:jc w:val="center"/>
              <w:rPr>
                <w:rFonts w:ascii="Times New Roman" w:hAnsi="Times New Roman" w:cs="Times New Roman"/>
                <w:b/>
              </w:rPr>
            </w:pPr>
          </w:p>
          <w:p w14:paraId="2708205B" w14:textId="77777777" w:rsidR="001D5D64" w:rsidRDefault="001D5D64" w:rsidP="001D5D64">
            <w:pPr>
              <w:jc w:val="center"/>
              <w:rPr>
                <w:rFonts w:ascii="Times New Roman" w:hAnsi="Times New Roman" w:cs="Times New Roman"/>
                <w:b/>
              </w:rPr>
            </w:pPr>
            <w:r>
              <w:rPr>
                <w:rFonts w:ascii="Times New Roman" w:hAnsi="Times New Roman" w:cs="Times New Roman"/>
                <w:b/>
              </w:rPr>
              <w:t>Попередньо на обговорення</w:t>
            </w:r>
          </w:p>
          <w:p w14:paraId="3CE0A199" w14:textId="0D5F7BB4" w:rsidR="001D5D64" w:rsidRPr="00C57DFD" w:rsidRDefault="001D5D64" w:rsidP="009F6A7C">
            <w:pPr>
              <w:jc w:val="center"/>
              <w:rPr>
                <w:rFonts w:ascii="Times New Roman" w:hAnsi="Times New Roman" w:cs="Times New Roman"/>
                <w:b/>
              </w:rPr>
            </w:pPr>
          </w:p>
        </w:tc>
      </w:tr>
      <w:tr w:rsidR="00390969" w:rsidRPr="00C57DFD" w14:paraId="52FDCA9C" w14:textId="77777777" w:rsidTr="00F61F89">
        <w:tc>
          <w:tcPr>
            <w:tcW w:w="4162" w:type="dxa"/>
          </w:tcPr>
          <w:p w14:paraId="2374B2F1" w14:textId="77777777" w:rsidR="00390969" w:rsidRPr="00C57DFD" w:rsidRDefault="00390969" w:rsidP="00F61F89">
            <w:pPr>
              <w:ind w:firstLine="461"/>
              <w:jc w:val="both"/>
              <w:rPr>
                <w:rFonts w:ascii="Times New Roman" w:hAnsi="Times New Roman"/>
              </w:rPr>
            </w:pPr>
          </w:p>
        </w:tc>
        <w:tc>
          <w:tcPr>
            <w:tcW w:w="4044" w:type="dxa"/>
            <w:gridSpan w:val="3"/>
          </w:tcPr>
          <w:p w14:paraId="272C703D" w14:textId="77777777" w:rsidR="00390969" w:rsidRPr="00C57DFD" w:rsidRDefault="00390969" w:rsidP="00390969">
            <w:pPr>
              <w:jc w:val="center"/>
              <w:rPr>
                <w:rFonts w:ascii="Times New Roman" w:eastAsia="Times New Roman" w:hAnsi="Times New Roman" w:cs="Times New Roman"/>
                <w:b/>
                <w:bCs/>
                <w:lang w:val="en-US" w:eastAsia="uk-UA"/>
              </w:rPr>
            </w:pPr>
            <w:r w:rsidRPr="00C57DFD">
              <w:rPr>
                <w:rFonts w:ascii="Times New Roman" w:eastAsia="Times New Roman" w:hAnsi="Times New Roman" w:cs="Times New Roman"/>
                <w:b/>
                <w:bCs/>
                <w:lang w:eastAsia="uk-UA"/>
              </w:rPr>
              <w:t>ТОВ «Прикарпатенерготрейд»</w:t>
            </w:r>
          </w:p>
          <w:p w14:paraId="67263C69" w14:textId="77777777" w:rsidR="00390969" w:rsidRPr="00C57DFD" w:rsidRDefault="00390969" w:rsidP="004D3787">
            <w:pPr>
              <w:rPr>
                <w:rFonts w:ascii="Times New Roman" w:eastAsia="Calibri" w:hAnsi="Times New Roman" w:cs="Times New Roman"/>
                <w:b/>
                <w:bCs/>
                <w:lang w:val="en-US"/>
              </w:rPr>
            </w:pPr>
          </w:p>
          <w:p w14:paraId="6AFC3926" w14:textId="77777777" w:rsidR="00390969" w:rsidRPr="00C57DFD" w:rsidRDefault="00390969" w:rsidP="00390969">
            <w:pPr>
              <w:ind w:firstLine="461"/>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lastRenderedPageBreak/>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7DF6E4AF" w14:textId="5CBB974D" w:rsidR="00390969" w:rsidRPr="00C57DFD" w:rsidRDefault="00390969" w:rsidP="00390969">
            <w:pPr>
              <w:ind w:firstLine="461"/>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w:t>
            </w:r>
          </w:p>
          <w:p w14:paraId="08A6C16D" w14:textId="77777777" w:rsidR="00390969" w:rsidRPr="00C57DFD" w:rsidRDefault="00390969" w:rsidP="00390969">
            <w:pPr>
              <w:ind w:firstLine="461"/>
              <w:jc w:val="both"/>
              <w:rPr>
                <w:rFonts w:ascii="Times New Roman" w:eastAsia="Times New Roman" w:hAnsi="Times New Roman" w:cs="Times New Roman"/>
                <w:lang w:eastAsia="uk-UA"/>
              </w:rPr>
            </w:pPr>
          </w:p>
          <w:p w14:paraId="5293B001" w14:textId="77777777" w:rsidR="00390969" w:rsidRPr="00C57DFD" w:rsidRDefault="00390969" w:rsidP="00390969">
            <w:pPr>
              <w:ind w:firstLine="461"/>
              <w:jc w:val="both"/>
              <w:rPr>
                <w:rFonts w:ascii="Times New Roman" w:eastAsia="Times New Roman" w:hAnsi="Times New Roman" w:cs="Times New Roman"/>
                <w:lang w:val="ru-RU" w:eastAsia="uk-UA"/>
              </w:rPr>
            </w:pPr>
            <w:r w:rsidRPr="00C57DFD">
              <w:rPr>
                <w:rFonts w:ascii="Times New Roman" w:eastAsia="Times New Roman" w:hAnsi="Times New Roman" w:cs="Times New Roman"/>
                <w:lang w:eastAsia="uk-UA"/>
              </w:rPr>
              <w:t>Такий акт про порушення розглядається оператором системи у порядку передбаченому розділом VIII цих Правил.</w:t>
            </w:r>
          </w:p>
          <w:p w14:paraId="06D3F6F3" w14:textId="77777777" w:rsidR="00390969" w:rsidRPr="00C57DFD" w:rsidRDefault="00390969" w:rsidP="00390969">
            <w:pPr>
              <w:ind w:firstLine="461"/>
              <w:jc w:val="both"/>
              <w:rPr>
                <w:rFonts w:ascii="Times New Roman" w:eastAsia="Times New Roman" w:hAnsi="Times New Roman" w:cs="Times New Roman"/>
                <w:b/>
                <w:bCs/>
                <w:lang w:val="ru-RU" w:eastAsia="uk-UA"/>
              </w:rPr>
            </w:pPr>
            <w:r w:rsidRPr="00C57DFD">
              <w:rPr>
                <w:rFonts w:ascii="Times New Roman" w:eastAsia="Times New Roman" w:hAnsi="Times New Roman" w:cs="Times New Roman"/>
                <w:lang w:eastAsia="uk-UA"/>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C57DFD">
              <w:rPr>
                <w:rFonts w:ascii="Times New Roman" w:eastAsia="Times New Roman" w:hAnsi="Times New Roman" w:cs="Times New Roman"/>
                <w:b/>
                <w:bCs/>
                <w:lang w:val="ru-RU" w:eastAsia="uk-UA"/>
              </w:rPr>
              <w:t>.</w:t>
            </w:r>
          </w:p>
          <w:p w14:paraId="0CB580ED" w14:textId="77777777" w:rsidR="00390969" w:rsidRPr="00C57DFD" w:rsidRDefault="00390969" w:rsidP="00390969">
            <w:pPr>
              <w:jc w:val="both"/>
              <w:rPr>
                <w:rFonts w:ascii="Times New Roman" w:eastAsia="Times New Roman" w:hAnsi="Times New Roman" w:cs="Times New Roman"/>
                <w:bCs/>
                <w:lang w:eastAsia="uk-UA"/>
              </w:rPr>
            </w:pPr>
          </w:p>
          <w:p w14:paraId="2A1FC3DD" w14:textId="77777777" w:rsidR="00390969" w:rsidRDefault="00390969" w:rsidP="00CF6D6C">
            <w:pPr>
              <w:ind w:left="35" w:firstLine="658"/>
              <w:contextualSpacing/>
              <w:jc w:val="both"/>
              <w:rPr>
                <w:rFonts w:ascii="Times New Roman" w:eastAsia="Times New Roman" w:hAnsi="Times New Roman" w:cs="Times New Roman"/>
                <w:b/>
                <w:lang w:eastAsia="uk-UA"/>
              </w:rPr>
            </w:pPr>
            <w:r w:rsidRPr="00C57DFD">
              <w:rPr>
                <w:rFonts w:ascii="Times New Roman" w:eastAsia="Times New Roman" w:hAnsi="Times New Roman" w:cs="Times New Roman"/>
                <w:bCs/>
                <w:lang w:eastAsia="uk-UA"/>
              </w:rPr>
              <w:t>У разі отримання від  споживача повідомлення про припинення ним споживання електричної енергії на непобутові потреби, оператор системи  зобовˈязаний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обєкті побутового  споживача.</w:t>
            </w:r>
            <w:r w:rsidRPr="00C57DFD">
              <w:rPr>
                <w:rFonts w:ascii="Times New Roman" w:eastAsia="Times New Roman" w:hAnsi="Times New Roman" w:cs="Times New Roman"/>
                <w:b/>
                <w:lang w:eastAsia="uk-UA"/>
              </w:rPr>
              <w:t xml:space="preserve"> </w:t>
            </w:r>
          </w:p>
          <w:p w14:paraId="08345FC8" w14:textId="77777777" w:rsidR="00CF6D6C" w:rsidRPr="00C57DFD" w:rsidRDefault="00CF6D6C" w:rsidP="00CF6D6C">
            <w:pPr>
              <w:ind w:left="35" w:firstLine="658"/>
              <w:contextualSpacing/>
              <w:jc w:val="both"/>
              <w:rPr>
                <w:rFonts w:ascii="Times New Roman" w:eastAsia="Times New Roman" w:hAnsi="Times New Roman" w:cs="Times New Roman"/>
                <w:b/>
                <w:lang w:eastAsia="uk-UA"/>
              </w:rPr>
            </w:pPr>
          </w:p>
          <w:p w14:paraId="1FA9BEDE" w14:textId="77777777" w:rsidR="00390969" w:rsidRPr="00C57DFD" w:rsidRDefault="00390969" w:rsidP="00CF6D6C">
            <w:pPr>
              <w:ind w:left="35" w:firstLine="658"/>
              <w:contextualSpacing/>
              <w:jc w:val="both"/>
              <w:rPr>
                <w:rFonts w:ascii="Times New Roman" w:eastAsia="Times New Roman" w:hAnsi="Times New Roman" w:cs="Times New Roman"/>
                <w:b/>
                <w:bCs/>
                <w:color w:val="7030A0"/>
                <w:lang w:eastAsia="uk-UA"/>
              </w:rPr>
            </w:pPr>
            <w:r w:rsidRPr="00C57DFD">
              <w:rPr>
                <w:rFonts w:ascii="Times New Roman" w:eastAsia="Times New Roman" w:hAnsi="Times New Roman" w:cs="Times New Roman"/>
                <w:b/>
                <w:bCs/>
                <w:color w:val="7030A0"/>
                <w:lang w:eastAsia="uk-UA"/>
              </w:rPr>
              <w:t>У разі фіксації припинення споживання ОСР складає повторний протокол комісії з розгляду акта де зазначає період, з якого споживання відбувається виключно на побутові потреби. Копію такого протоколу ОСР надає електропостачальнику протягом одного робочого дня від дати складання.</w:t>
            </w:r>
          </w:p>
          <w:p w14:paraId="4E0C0C5C" w14:textId="77777777" w:rsidR="00390969" w:rsidRPr="00C57DFD" w:rsidRDefault="00390969" w:rsidP="00CF6D6C">
            <w:pPr>
              <w:ind w:firstLine="658"/>
              <w:jc w:val="both"/>
              <w:rPr>
                <w:rFonts w:ascii="Times New Roman" w:eastAsia="Times New Roman" w:hAnsi="Times New Roman" w:cs="Times New Roman"/>
                <w:b/>
                <w:bCs/>
                <w:color w:val="0070C0"/>
                <w:lang w:eastAsia="uk-UA"/>
              </w:rPr>
            </w:pPr>
          </w:p>
          <w:p w14:paraId="3F430ABA" w14:textId="77777777" w:rsidR="00390969" w:rsidRPr="00C57DFD" w:rsidRDefault="00390969" w:rsidP="00390969">
            <w:pPr>
              <w:ind w:firstLine="461"/>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lastRenderedPageBreak/>
              <w:t>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такому об'єкті споживача вважається таким, що використаний на непобутові потреби.</w:t>
            </w:r>
          </w:p>
          <w:p w14:paraId="09FF4B3A" w14:textId="77777777" w:rsidR="00390969" w:rsidRPr="00C57DFD" w:rsidRDefault="00390969" w:rsidP="00390969">
            <w:pPr>
              <w:ind w:firstLine="466"/>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У разі підтвердження за результатами обстеження внутрішніх електричних мереж факту споживання електричної енергії на непобутові 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21F5B8C1" w14:textId="77777777" w:rsidR="00390969" w:rsidRPr="00C57DFD" w:rsidRDefault="00390969" w:rsidP="00390969">
            <w:pPr>
              <w:ind w:firstLine="461"/>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цих Правил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6ABD7EEE" w14:textId="77777777" w:rsidR="00390969" w:rsidRPr="00C57DFD" w:rsidRDefault="00390969" w:rsidP="00390969">
            <w:pPr>
              <w:ind w:firstLine="461"/>
              <w:jc w:val="both"/>
              <w:rPr>
                <w:rFonts w:ascii="Times New Roman" w:eastAsia="Times New Roman" w:hAnsi="Times New Roman" w:cs="Times New Roman"/>
                <w:lang w:eastAsia="uk-UA"/>
              </w:rPr>
            </w:pPr>
          </w:p>
          <w:p w14:paraId="02BB60DC" w14:textId="77777777" w:rsidR="00390969" w:rsidRPr="00C57DFD" w:rsidRDefault="00390969" w:rsidP="00390969">
            <w:pPr>
              <w:ind w:firstLine="595"/>
              <w:jc w:val="both"/>
              <w:rPr>
                <w:rFonts w:ascii="Times New Roman" w:eastAsia="Times New Roman" w:hAnsi="Times New Roman" w:cs="Times New Roman"/>
                <w:bCs/>
                <w:lang w:val="en-US" w:eastAsia="uk-UA"/>
              </w:rPr>
            </w:pPr>
            <w:r w:rsidRPr="00C57DFD">
              <w:rPr>
                <w:rFonts w:ascii="Times New Roman" w:eastAsia="Times New Roman" w:hAnsi="Times New Roman" w:cs="Times New Roman"/>
                <w:lang w:eastAsia="uk-UA"/>
              </w:rPr>
              <w:lastRenderedPageBreak/>
              <w:t>Електропостачальник, на підставі рішення комісії з розгляду акта про порушення цих Правил, проводить перерахунок вартості за фактично спожиту електричну енергію на об'єкті споживача за</w:t>
            </w:r>
            <w:r w:rsidRPr="00C57DFD">
              <w:rPr>
                <w:rFonts w:ascii="Times New Roman" w:eastAsia="Times New Roman" w:hAnsi="Times New Roman" w:cs="Times New Roman"/>
                <w:i/>
                <w:iCs/>
                <w:lang w:eastAsia="uk-UA"/>
              </w:rPr>
              <w:t xml:space="preserve"> </w:t>
            </w:r>
            <w:r w:rsidRPr="00C57DFD">
              <w:rPr>
                <w:rFonts w:ascii="Times New Roman" w:eastAsia="Times New Roman" w:hAnsi="Times New Roman" w:cs="Times New Roman"/>
                <w:lang w:eastAsia="uk-UA"/>
              </w:rPr>
              <w:t xml:space="preserve">відповідним тарифом (ціною) згідно з чинним законодавством </w:t>
            </w:r>
            <w:r w:rsidRPr="00C57DFD">
              <w:rPr>
                <w:rFonts w:ascii="Times New Roman" w:eastAsia="Times New Roman" w:hAnsi="Times New Roman" w:cs="Times New Roman"/>
                <w:b/>
                <w:bCs/>
                <w:strike/>
                <w:color w:val="7030A0"/>
                <w:lang w:eastAsia="uk-UA"/>
              </w:rPr>
              <w:t>з дня</w:t>
            </w:r>
            <w:r w:rsidRPr="00C57DFD">
              <w:rPr>
                <w:rFonts w:ascii="Times New Roman" w:eastAsia="Times New Roman" w:hAnsi="Times New Roman" w:cs="Times New Roman"/>
                <w:b/>
                <w:color w:val="7030A0"/>
                <w:lang w:eastAsia="uk-UA"/>
              </w:rPr>
              <w:t xml:space="preserve"> </w:t>
            </w:r>
            <w:r w:rsidRPr="00C57DFD">
              <w:rPr>
                <w:rFonts w:ascii="Times New Roman" w:eastAsia="Times New Roman" w:hAnsi="Times New Roman" w:cs="Times New Roman"/>
                <w:b/>
                <w:bCs/>
                <w:color w:val="7030A0"/>
                <w:lang w:eastAsia="uk-UA"/>
              </w:rPr>
              <w:t>з 01 числа місяця наступного після дати</w:t>
            </w:r>
            <w:r w:rsidRPr="00C57DFD">
              <w:rPr>
                <w:rFonts w:ascii="Times New Roman" w:eastAsia="Times New Roman" w:hAnsi="Times New Roman" w:cs="Times New Roman"/>
                <w:color w:val="7030A0"/>
                <w:lang w:eastAsia="uk-UA"/>
              </w:rPr>
              <w:t xml:space="preserve"> </w:t>
            </w:r>
            <w:r w:rsidRPr="00C57DFD">
              <w:rPr>
                <w:rFonts w:ascii="Times New Roman" w:eastAsia="Times New Roman" w:hAnsi="Times New Roman" w:cs="Times New Roman"/>
                <w:bCs/>
                <w:lang w:eastAsia="uk-UA"/>
              </w:rPr>
              <w:t xml:space="preserve">останнього контрольного огляду засобу комерційного обліку, але не більше шести місяців до дня виявлення порушення, а у разі його не здійснення – </w:t>
            </w:r>
            <w:r w:rsidRPr="00C57DFD">
              <w:rPr>
                <w:rFonts w:ascii="Times New Roman" w:eastAsia="Times New Roman" w:hAnsi="Times New Roman" w:cs="Times New Roman"/>
                <w:b/>
                <w:strike/>
                <w:color w:val="7030A0"/>
                <w:lang w:eastAsia="uk-UA"/>
              </w:rPr>
              <w:t>з дня</w:t>
            </w:r>
            <w:r w:rsidRPr="00C57DFD">
              <w:rPr>
                <w:rFonts w:ascii="Times New Roman" w:eastAsia="Times New Roman" w:hAnsi="Times New Roman" w:cs="Times New Roman"/>
                <w:b/>
                <w:color w:val="7030A0"/>
                <w:lang w:eastAsia="uk-UA"/>
              </w:rPr>
              <w:t xml:space="preserve"> </w:t>
            </w:r>
            <w:r w:rsidRPr="00C57DFD">
              <w:rPr>
                <w:rFonts w:ascii="Times New Roman" w:eastAsia="Times New Roman" w:hAnsi="Times New Roman" w:cs="Times New Roman"/>
                <w:b/>
                <w:bCs/>
                <w:color w:val="7030A0"/>
                <w:lang w:eastAsia="uk-UA"/>
              </w:rPr>
              <w:t>з 01 числа місяця наступного після дати</w:t>
            </w:r>
            <w:r w:rsidRPr="00C57DFD">
              <w:rPr>
                <w:rFonts w:ascii="Times New Roman" w:eastAsia="Times New Roman" w:hAnsi="Times New Roman" w:cs="Times New Roman"/>
                <w:b/>
                <w:color w:val="0070C0"/>
                <w:lang w:eastAsia="uk-UA"/>
              </w:rPr>
              <w:t xml:space="preserve"> </w:t>
            </w:r>
            <w:r w:rsidRPr="00C57DFD">
              <w:rPr>
                <w:rFonts w:ascii="Times New Roman" w:eastAsia="Times New Roman" w:hAnsi="Times New Roman" w:cs="Times New Roman"/>
                <w:bCs/>
                <w:lang w:eastAsia="uk-UA"/>
              </w:rPr>
              <w:t>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p w14:paraId="196D6A5E" w14:textId="77777777" w:rsidR="00390969" w:rsidRPr="00C57DFD" w:rsidRDefault="00390969" w:rsidP="00390969">
            <w:pPr>
              <w:ind w:firstLine="461"/>
              <w:jc w:val="both"/>
              <w:rPr>
                <w:rFonts w:ascii="Times New Roman" w:eastAsia="Times New Roman" w:hAnsi="Times New Roman" w:cs="Times New Roman"/>
                <w:b/>
                <w:color w:val="0070C0"/>
                <w:lang w:eastAsia="uk-UA"/>
              </w:rPr>
            </w:pPr>
          </w:p>
          <w:p w14:paraId="44331007" w14:textId="00329E2B" w:rsidR="00390969" w:rsidRPr="00C57DFD" w:rsidRDefault="00390969" w:rsidP="00390969">
            <w:pPr>
              <w:ind w:firstLine="461"/>
              <w:jc w:val="both"/>
              <w:rPr>
                <w:rFonts w:ascii="Times New Roman" w:eastAsia="Times New Roman" w:hAnsi="Times New Roman" w:cs="Times New Roman"/>
                <w:b/>
                <w:lang w:eastAsia="uk-UA"/>
              </w:rPr>
            </w:pPr>
            <w:r w:rsidRPr="00C57DFD">
              <w:rPr>
                <w:rFonts w:ascii="Times New Roman" w:eastAsia="Times New Roman" w:hAnsi="Times New Roman" w:cs="Times New Roman"/>
                <w:b/>
                <w:color w:val="0070C0"/>
                <w:lang w:eastAsia="uk-UA"/>
              </w:rPr>
              <w:t xml:space="preserve">      </w:t>
            </w:r>
            <w:r w:rsidRPr="00C57DFD">
              <w:rPr>
                <w:rFonts w:ascii="Times New Roman" w:eastAsia="Times New Roman" w:hAnsi="Times New Roman" w:cs="Times New Roman"/>
                <w:b/>
                <w:lang w:eastAsia="uk-UA"/>
              </w:rPr>
              <w:t>………….</w:t>
            </w:r>
          </w:p>
          <w:p w14:paraId="4F0192A1" w14:textId="77777777" w:rsidR="00390969" w:rsidRPr="00C57DFD" w:rsidRDefault="00390969" w:rsidP="00390969">
            <w:pPr>
              <w:jc w:val="both"/>
              <w:rPr>
                <w:rFonts w:ascii="Times New Roman" w:eastAsia="Calibri" w:hAnsi="Times New Roman" w:cs="Times New Roman"/>
                <w:b/>
                <w:bCs/>
                <w:lang w:val="en-US"/>
              </w:rPr>
            </w:pPr>
          </w:p>
        </w:tc>
        <w:tc>
          <w:tcPr>
            <w:tcW w:w="3260" w:type="dxa"/>
            <w:gridSpan w:val="3"/>
          </w:tcPr>
          <w:p w14:paraId="59514B9C" w14:textId="77777777" w:rsidR="00390969" w:rsidRPr="00C57DFD" w:rsidRDefault="00390969" w:rsidP="00337BF6">
            <w:pPr>
              <w:suppressAutoHyphens/>
              <w:snapToGrid w:val="0"/>
              <w:jc w:val="both"/>
              <w:rPr>
                <w:rFonts w:ascii="Times New Roman" w:eastAsia="Times New Roman" w:hAnsi="Times New Roman" w:cs="Times New Roman"/>
                <w:color w:val="000000"/>
                <w:lang w:eastAsia="zh-CN"/>
              </w:rPr>
            </w:pPr>
          </w:p>
          <w:p w14:paraId="72D61FB9"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63C9A09D"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766C50FF"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58AFE72"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10B5E92D"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17514906"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FDF5E09"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AD1C182"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4CADBB6F"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4FCAD166"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71F621C2"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06FAA07F"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0FD33683"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6667D8A2"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6D453E9"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4BB37B0F"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625E0390"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786AE73C"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07F34E45"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6EA325C7"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E57A6EC"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283E3269"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00980495"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574545D8"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56F338CF"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19E03263"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2E9C6544"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480AF8A9"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53B307D7"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60FC5336"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241B36A"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387789D0"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p w14:paraId="622D0D47" w14:textId="77777777" w:rsidR="00BD4496" w:rsidRPr="00C57DFD" w:rsidRDefault="00BD4496" w:rsidP="00BD4496">
            <w:pPr>
              <w:contextualSpacing/>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 xml:space="preserve">Дане доповнення врегулює питання інформування постачальника про зміни в розподілі споживання </w:t>
            </w:r>
          </w:p>
          <w:p w14:paraId="7CEEEFEE" w14:textId="77777777" w:rsidR="00BD4496" w:rsidRPr="00C57DFD" w:rsidRDefault="00BD4496" w:rsidP="00BD4496">
            <w:pPr>
              <w:contextualSpacing/>
              <w:jc w:val="both"/>
              <w:rPr>
                <w:rFonts w:ascii="Times New Roman" w:eastAsia="Times New Roman" w:hAnsi="Times New Roman" w:cs="Times New Roman"/>
                <w:lang w:eastAsia="uk-UA"/>
              </w:rPr>
            </w:pPr>
          </w:p>
          <w:p w14:paraId="050E29A5" w14:textId="77777777" w:rsidR="00BD4496" w:rsidRPr="00C57DFD" w:rsidRDefault="00BD4496" w:rsidP="00BD4496">
            <w:pPr>
              <w:contextualSpacing/>
              <w:jc w:val="both"/>
              <w:rPr>
                <w:rFonts w:ascii="Times New Roman" w:eastAsia="Times New Roman" w:hAnsi="Times New Roman" w:cs="Times New Roman"/>
                <w:lang w:eastAsia="uk-UA"/>
              </w:rPr>
            </w:pPr>
          </w:p>
          <w:p w14:paraId="0A211AB8" w14:textId="77777777" w:rsidR="00BD4496" w:rsidRPr="00C57DFD" w:rsidRDefault="00BD4496" w:rsidP="00BD4496">
            <w:pPr>
              <w:contextualSpacing/>
              <w:jc w:val="both"/>
              <w:rPr>
                <w:rFonts w:ascii="Times New Roman" w:eastAsia="Times New Roman" w:hAnsi="Times New Roman" w:cs="Times New Roman"/>
                <w:lang w:eastAsia="uk-UA"/>
              </w:rPr>
            </w:pPr>
          </w:p>
          <w:p w14:paraId="3C4B3F1A" w14:textId="77777777" w:rsidR="00BD4496" w:rsidRPr="00C57DFD" w:rsidRDefault="00BD4496" w:rsidP="00BD4496">
            <w:pPr>
              <w:contextualSpacing/>
              <w:jc w:val="both"/>
              <w:rPr>
                <w:rFonts w:ascii="Times New Roman" w:eastAsia="Times New Roman" w:hAnsi="Times New Roman" w:cs="Times New Roman"/>
                <w:lang w:eastAsia="uk-UA"/>
              </w:rPr>
            </w:pPr>
          </w:p>
          <w:p w14:paraId="5024B2F4" w14:textId="77777777" w:rsidR="00BD4496" w:rsidRPr="00C57DFD" w:rsidRDefault="00BD4496" w:rsidP="00BD4496">
            <w:pPr>
              <w:contextualSpacing/>
              <w:jc w:val="both"/>
              <w:rPr>
                <w:rFonts w:ascii="Times New Roman" w:eastAsia="Times New Roman" w:hAnsi="Times New Roman" w:cs="Times New Roman"/>
                <w:lang w:eastAsia="uk-UA"/>
              </w:rPr>
            </w:pPr>
          </w:p>
          <w:p w14:paraId="236D4B57" w14:textId="77777777" w:rsidR="00BD4496" w:rsidRPr="00C57DFD" w:rsidRDefault="00BD4496" w:rsidP="00BD4496">
            <w:pPr>
              <w:contextualSpacing/>
              <w:jc w:val="both"/>
              <w:rPr>
                <w:rFonts w:ascii="Times New Roman" w:eastAsia="Times New Roman" w:hAnsi="Times New Roman" w:cs="Times New Roman"/>
                <w:lang w:eastAsia="uk-UA"/>
              </w:rPr>
            </w:pPr>
          </w:p>
          <w:p w14:paraId="402FCF0E" w14:textId="77777777" w:rsidR="00BD4496" w:rsidRPr="00C57DFD" w:rsidRDefault="00BD4496" w:rsidP="00BD4496">
            <w:pPr>
              <w:contextualSpacing/>
              <w:jc w:val="both"/>
              <w:rPr>
                <w:rFonts w:ascii="Times New Roman" w:eastAsia="Times New Roman" w:hAnsi="Times New Roman" w:cs="Times New Roman"/>
                <w:lang w:eastAsia="uk-UA"/>
              </w:rPr>
            </w:pPr>
          </w:p>
          <w:p w14:paraId="478B21EE" w14:textId="77777777" w:rsidR="00BD4496" w:rsidRPr="00C57DFD" w:rsidRDefault="00BD4496" w:rsidP="00BD4496">
            <w:pPr>
              <w:contextualSpacing/>
              <w:jc w:val="both"/>
              <w:rPr>
                <w:rFonts w:ascii="Times New Roman" w:eastAsia="Times New Roman" w:hAnsi="Times New Roman" w:cs="Times New Roman"/>
                <w:lang w:eastAsia="uk-UA"/>
              </w:rPr>
            </w:pPr>
          </w:p>
          <w:p w14:paraId="2F4F56A6" w14:textId="77777777" w:rsidR="00BD4496" w:rsidRPr="00C57DFD" w:rsidRDefault="00BD4496" w:rsidP="00BD4496">
            <w:pPr>
              <w:contextualSpacing/>
              <w:jc w:val="both"/>
              <w:rPr>
                <w:rFonts w:ascii="Times New Roman" w:eastAsia="Times New Roman" w:hAnsi="Times New Roman" w:cs="Times New Roman"/>
                <w:lang w:eastAsia="uk-UA"/>
              </w:rPr>
            </w:pPr>
          </w:p>
          <w:p w14:paraId="72A73B0F" w14:textId="77777777" w:rsidR="00BD4496" w:rsidRPr="00C57DFD" w:rsidRDefault="00BD4496" w:rsidP="00BD4496">
            <w:pPr>
              <w:contextualSpacing/>
              <w:jc w:val="both"/>
              <w:rPr>
                <w:rFonts w:ascii="Times New Roman" w:eastAsia="Times New Roman" w:hAnsi="Times New Roman" w:cs="Times New Roman"/>
                <w:lang w:eastAsia="uk-UA"/>
              </w:rPr>
            </w:pPr>
          </w:p>
          <w:p w14:paraId="337E9312" w14:textId="77777777" w:rsidR="00BD4496" w:rsidRPr="00C57DFD" w:rsidRDefault="00BD4496" w:rsidP="00BD4496">
            <w:pPr>
              <w:contextualSpacing/>
              <w:jc w:val="both"/>
              <w:rPr>
                <w:rFonts w:ascii="Times New Roman" w:eastAsia="Times New Roman" w:hAnsi="Times New Roman" w:cs="Times New Roman"/>
                <w:lang w:eastAsia="uk-UA"/>
              </w:rPr>
            </w:pPr>
          </w:p>
          <w:p w14:paraId="4CA83F74" w14:textId="77777777" w:rsidR="00BD4496" w:rsidRPr="00C57DFD" w:rsidRDefault="00BD4496" w:rsidP="00BD4496">
            <w:pPr>
              <w:contextualSpacing/>
              <w:jc w:val="both"/>
              <w:rPr>
                <w:rFonts w:ascii="Times New Roman" w:eastAsia="Times New Roman" w:hAnsi="Times New Roman" w:cs="Times New Roman"/>
                <w:lang w:eastAsia="uk-UA"/>
              </w:rPr>
            </w:pPr>
          </w:p>
          <w:p w14:paraId="593EB859" w14:textId="77777777" w:rsidR="00BD4496" w:rsidRPr="00C57DFD" w:rsidRDefault="00BD4496" w:rsidP="00BD4496">
            <w:pPr>
              <w:contextualSpacing/>
              <w:jc w:val="both"/>
              <w:rPr>
                <w:rFonts w:ascii="Times New Roman" w:eastAsia="Times New Roman" w:hAnsi="Times New Roman" w:cs="Times New Roman"/>
                <w:lang w:eastAsia="uk-UA"/>
              </w:rPr>
            </w:pPr>
          </w:p>
          <w:p w14:paraId="7E2C58E5" w14:textId="77777777" w:rsidR="00BD4496" w:rsidRPr="00C57DFD" w:rsidRDefault="00BD4496" w:rsidP="00BD4496">
            <w:pPr>
              <w:contextualSpacing/>
              <w:jc w:val="both"/>
              <w:rPr>
                <w:rFonts w:ascii="Times New Roman" w:eastAsia="Times New Roman" w:hAnsi="Times New Roman" w:cs="Times New Roman"/>
                <w:lang w:eastAsia="uk-UA"/>
              </w:rPr>
            </w:pPr>
          </w:p>
          <w:p w14:paraId="7721392D" w14:textId="77777777" w:rsidR="00BD4496" w:rsidRPr="00C57DFD" w:rsidRDefault="00BD4496" w:rsidP="00BD4496">
            <w:pPr>
              <w:contextualSpacing/>
              <w:jc w:val="both"/>
              <w:rPr>
                <w:rFonts w:ascii="Times New Roman" w:eastAsia="Times New Roman" w:hAnsi="Times New Roman" w:cs="Times New Roman"/>
                <w:lang w:eastAsia="uk-UA"/>
              </w:rPr>
            </w:pPr>
          </w:p>
          <w:p w14:paraId="766A9CDE" w14:textId="77777777" w:rsidR="00BD4496" w:rsidRPr="00C57DFD" w:rsidRDefault="00BD4496" w:rsidP="00BD4496">
            <w:pPr>
              <w:contextualSpacing/>
              <w:jc w:val="both"/>
              <w:rPr>
                <w:rFonts w:ascii="Times New Roman" w:eastAsia="Times New Roman" w:hAnsi="Times New Roman" w:cs="Times New Roman"/>
                <w:lang w:eastAsia="uk-UA"/>
              </w:rPr>
            </w:pPr>
          </w:p>
          <w:p w14:paraId="68D870D7" w14:textId="77777777" w:rsidR="00BD4496" w:rsidRPr="00C57DFD" w:rsidRDefault="00BD4496" w:rsidP="00BD4496">
            <w:pPr>
              <w:contextualSpacing/>
              <w:jc w:val="both"/>
              <w:rPr>
                <w:rFonts w:ascii="Times New Roman" w:eastAsia="Times New Roman" w:hAnsi="Times New Roman" w:cs="Times New Roman"/>
                <w:lang w:eastAsia="uk-UA"/>
              </w:rPr>
            </w:pPr>
          </w:p>
          <w:p w14:paraId="58572B58" w14:textId="77777777" w:rsidR="00BD4496" w:rsidRPr="00C57DFD" w:rsidRDefault="00BD4496" w:rsidP="00BD4496">
            <w:pPr>
              <w:contextualSpacing/>
              <w:jc w:val="both"/>
              <w:rPr>
                <w:rFonts w:ascii="Times New Roman" w:eastAsia="Times New Roman" w:hAnsi="Times New Roman" w:cs="Times New Roman"/>
                <w:lang w:eastAsia="uk-UA"/>
              </w:rPr>
            </w:pPr>
          </w:p>
          <w:p w14:paraId="1CFEA0AF" w14:textId="77777777" w:rsidR="00BD4496" w:rsidRPr="00C57DFD" w:rsidRDefault="00BD4496" w:rsidP="00BD4496">
            <w:pPr>
              <w:contextualSpacing/>
              <w:jc w:val="both"/>
              <w:rPr>
                <w:rFonts w:ascii="Times New Roman" w:eastAsia="Times New Roman" w:hAnsi="Times New Roman" w:cs="Times New Roman"/>
                <w:lang w:eastAsia="uk-UA"/>
              </w:rPr>
            </w:pPr>
          </w:p>
          <w:p w14:paraId="6240DCCD" w14:textId="77777777" w:rsidR="00BD4496" w:rsidRPr="00C57DFD" w:rsidRDefault="00BD4496" w:rsidP="00BD4496">
            <w:pPr>
              <w:contextualSpacing/>
              <w:jc w:val="both"/>
              <w:rPr>
                <w:rFonts w:ascii="Times New Roman" w:eastAsia="Times New Roman" w:hAnsi="Times New Roman" w:cs="Times New Roman"/>
                <w:lang w:eastAsia="uk-UA"/>
              </w:rPr>
            </w:pPr>
          </w:p>
          <w:p w14:paraId="223E57B2" w14:textId="77777777" w:rsidR="00BD4496" w:rsidRPr="00C57DFD" w:rsidRDefault="00BD4496" w:rsidP="00BD4496">
            <w:pPr>
              <w:contextualSpacing/>
              <w:jc w:val="both"/>
              <w:rPr>
                <w:rFonts w:ascii="Times New Roman" w:eastAsia="Times New Roman" w:hAnsi="Times New Roman" w:cs="Times New Roman"/>
                <w:lang w:eastAsia="uk-UA"/>
              </w:rPr>
            </w:pPr>
          </w:p>
          <w:p w14:paraId="2476D29D" w14:textId="77777777" w:rsidR="00BD4496" w:rsidRPr="00C57DFD" w:rsidRDefault="00BD4496" w:rsidP="00BD4496">
            <w:pPr>
              <w:contextualSpacing/>
              <w:jc w:val="both"/>
              <w:rPr>
                <w:rFonts w:ascii="Times New Roman" w:eastAsia="Times New Roman" w:hAnsi="Times New Roman" w:cs="Times New Roman"/>
                <w:lang w:eastAsia="uk-UA"/>
              </w:rPr>
            </w:pPr>
          </w:p>
          <w:p w14:paraId="60BEA150" w14:textId="77777777" w:rsidR="00BD4496" w:rsidRPr="00C57DFD" w:rsidRDefault="00BD4496" w:rsidP="00BD4496">
            <w:pPr>
              <w:contextualSpacing/>
              <w:jc w:val="both"/>
              <w:rPr>
                <w:rFonts w:ascii="Times New Roman" w:eastAsia="Times New Roman" w:hAnsi="Times New Roman" w:cs="Times New Roman"/>
                <w:lang w:eastAsia="uk-UA"/>
              </w:rPr>
            </w:pPr>
          </w:p>
          <w:p w14:paraId="74C7937C" w14:textId="77777777" w:rsidR="00BD4496" w:rsidRPr="00C57DFD" w:rsidRDefault="00BD4496" w:rsidP="00BD4496">
            <w:pPr>
              <w:contextualSpacing/>
              <w:jc w:val="both"/>
              <w:rPr>
                <w:rFonts w:ascii="Times New Roman" w:eastAsia="Times New Roman" w:hAnsi="Times New Roman" w:cs="Times New Roman"/>
                <w:lang w:eastAsia="uk-UA"/>
              </w:rPr>
            </w:pPr>
          </w:p>
          <w:p w14:paraId="5782DC0D" w14:textId="77777777" w:rsidR="00BD4496" w:rsidRPr="00C57DFD" w:rsidRDefault="00BD4496" w:rsidP="00BD4496">
            <w:pPr>
              <w:contextualSpacing/>
              <w:jc w:val="both"/>
              <w:rPr>
                <w:rFonts w:ascii="Times New Roman" w:eastAsia="Times New Roman" w:hAnsi="Times New Roman" w:cs="Times New Roman"/>
                <w:lang w:eastAsia="uk-UA"/>
              </w:rPr>
            </w:pPr>
          </w:p>
          <w:p w14:paraId="1B78F582" w14:textId="77777777" w:rsidR="00BD4496" w:rsidRPr="00C57DFD" w:rsidRDefault="00BD4496" w:rsidP="00BD4496">
            <w:pPr>
              <w:contextualSpacing/>
              <w:jc w:val="both"/>
              <w:rPr>
                <w:rFonts w:ascii="Times New Roman" w:eastAsia="Times New Roman" w:hAnsi="Times New Roman" w:cs="Times New Roman"/>
                <w:lang w:eastAsia="uk-UA"/>
              </w:rPr>
            </w:pPr>
          </w:p>
          <w:p w14:paraId="689F65E0" w14:textId="77777777" w:rsidR="00BD4496" w:rsidRPr="00C57DFD" w:rsidRDefault="00BD4496" w:rsidP="00BD4496">
            <w:pPr>
              <w:contextualSpacing/>
              <w:jc w:val="both"/>
              <w:rPr>
                <w:rFonts w:ascii="Times New Roman" w:eastAsia="Times New Roman" w:hAnsi="Times New Roman" w:cs="Times New Roman"/>
                <w:lang w:eastAsia="uk-UA"/>
              </w:rPr>
            </w:pPr>
          </w:p>
          <w:p w14:paraId="11B86009" w14:textId="77777777" w:rsidR="00BD4496" w:rsidRPr="00C57DFD" w:rsidRDefault="00BD4496" w:rsidP="00BD4496">
            <w:pPr>
              <w:contextualSpacing/>
              <w:jc w:val="both"/>
              <w:rPr>
                <w:rFonts w:ascii="Times New Roman" w:eastAsia="Times New Roman" w:hAnsi="Times New Roman" w:cs="Times New Roman"/>
                <w:lang w:eastAsia="uk-UA"/>
              </w:rPr>
            </w:pPr>
          </w:p>
          <w:p w14:paraId="305E2E27" w14:textId="77777777" w:rsidR="00BD4496" w:rsidRPr="00C57DFD" w:rsidRDefault="00BD4496" w:rsidP="00BD4496">
            <w:pPr>
              <w:contextualSpacing/>
              <w:jc w:val="both"/>
              <w:rPr>
                <w:rFonts w:ascii="Times New Roman" w:eastAsia="Times New Roman" w:hAnsi="Times New Roman" w:cs="Times New Roman"/>
                <w:lang w:eastAsia="uk-UA"/>
              </w:rPr>
            </w:pPr>
          </w:p>
          <w:p w14:paraId="073AF3CC" w14:textId="77777777" w:rsidR="00BD4496" w:rsidRPr="00C57DFD" w:rsidRDefault="00BD4496" w:rsidP="00BD4496">
            <w:pPr>
              <w:contextualSpacing/>
              <w:jc w:val="both"/>
              <w:rPr>
                <w:rFonts w:ascii="Times New Roman" w:eastAsia="Times New Roman" w:hAnsi="Times New Roman" w:cs="Times New Roman"/>
                <w:lang w:eastAsia="uk-UA"/>
              </w:rPr>
            </w:pPr>
          </w:p>
          <w:p w14:paraId="6405DC77" w14:textId="77777777" w:rsidR="00BD4496" w:rsidRPr="00C57DFD" w:rsidRDefault="00BD4496" w:rsidP="00BD4496">
            <w:pPr>
              <w:contextualSpacing/>
              <w:jc w:val="both"/>
              <w:rPr>
                <w:rFonts w:ascii="Times New Roman" w:eastAsia="Times New Roman" w:hAnsi="Times New Roman" w:cs="Times New Roman"/>
                <w:lang w:eastAsia="uk-UA"/>
              </w:rPr>
            </w:pPr>
          </w:p>
          <w:p w14:paraId="081FDA92" w14:textId="77777777" w:rsidR="00BD4496" w:rsidRPr="00C57DFD" w:rsidRDefault="00BD4496" w:rsidP="00BD4496">
            <w:pPr>
              <w:contextualSpacing/>
              <w:jc w:val="both"/>
              <w:rPr>
                <w:rFonts w:ascii="Times New Roman" w:eastAsia="Times New Roman" w:hAnsi="Times New Roman" w:cs="Times New Roman"/>
                <w:lang w:eastAsia="uk-UA"/>
              </w:rPr>
            </w:pPr>
          </w:p>
          <w:p w14:paraId="23408BC4" w14:textId="77777777" w:rsidR="00BD4496" w:rsidRPr="00C57DFD" w:rsidRDefault="00BD4496" w:rsidP="00BD4496">
            <w:pPr>
              <w:contextualSpacing/>
              <w:jc w:val="both"/>
              <w:rPr>
                <w:rFonts w:ascii="Times New Roman" w:eastAsia="Times New Roman" w:hAnsi="Times New Roman" w:cs="Times New Roman"/>
                <w:lang w:eastAsia="uk-UA"/>
              </w:rPr>
            </w:pPr>
          </w:p>
          <w:p w14:paraId="43DA35B1" w14:textId="77777777" w:rsidR="00BD4496" w:rsidRPr="00C57DFD" w:rsidRDefault="00BD4496" w:rsidP="00BD4496">
            <w:pPr>
              <w:contextualSpacing/>
              <w:jc w:val="both"/>
              <w:rPr>
                <w:rFonts w:ascii="Times New Roman" w:eastAsia="Times New Roman" w:hAnsi="Times New Roman" w:cs="Times New Roman"/>
                <w:lang w:eastAsia="uk-UA"/>
              </w:rPr>
            </w:pPr>
          </w:p>
          <w:p w14:paraId="389C5034" w14:textId="77777777" w:rsidR="00BD4496" w:rsidRPr="00C57DFD" w:rsidRDefault="00BD4496" w:rsidP="00BD4496">
            <w:pPr>
              <w:contextualSpacing/>
              <w:jc w:val="both"/>
              <w:rPr>
                <w:rFonts w:ascii="Times New Roman" w:eastAsia="Times New Roman" w:hAnsi="Times New Roman" w:cs="Times New Roman"/>
                <w:lang w:eastAsia="uk-UA"/>
              </w:rPr>
            </w:pPr>
          </w:p>
          <w:p w14:paraId="099D94B3" w14:textId="77777777" w:rsidR="00BD4496" w:rsidRPr="00C57DFD" w:rsidRDefault="00BD4496" w:rsidP="00BD4496">
            <w:pPr>
              <w:contextualSpacing/>
              <w:jc w:val="both"/>
              <w:rPr>
                <w:rFonts w:ascii="Times New Roman" w:eastAsia="Times New Roman" w:hAnsi="Times New Roman" w:cs="Times New Roman"/>
                <w:lang w:eastAsia="uk-UA"/>
              </w:rPr>
            </w:pPr>
          </w:p>
          <w:p w14:paraId="246013EB" w14:textId="77777777" w:rsidR="00BD4496" w:rsidRPr="00C57DFD" w:rsidRDefault="00BD4496" w:rsidP="00BD4496">
            <w:pPr>
              <w:contextualSpacing/>
              <w:jc w:val="both"/>
              <w:rPr>
                <w:rFonts w:ascii="Times New Roman" w:eastAsia="Times New Roman" w:hAnsi="Times New Roman" w:cs="Times New Roman"/>
                <w:lang w:eastAsia="uk-UA"/>
              </w:rPr>
            </w:pPr>
          </w:p>
          <w:p w14:paraId="4556A604" w14:textId="77777777" w:rsidR="00BD4496" w:rsidRPr="00C57DFD" w:rsidRDefault="00BD4496" w:rsidP="00BD4496">
            <w:pPr>
              <w:contextualSpacing/>
              <w:jc w:val="both"/>
              <w:rPr>
                <w:rFonts w:ascii="Times New Roman" w:eastAsia="Times New Roman" w:hAnsi="Times New Roman" w:cs="Times New Roman"/>
                <w:lang w:eastAsia="uk-UA"/>
              </w:rPr>
            </w:pPr>
          </w:p>
          <w:p w14:paraId="347D4B12" w14:textId="77777777" w:rsidR="00BD4496" w:rsidRPr="00C57DFD" w:rsidRDefault="00BD4496" w:rsidP="00BD4496">
            <w:pPr>
              <w:contextualSpacing/>
              <w:jc w:val="both"/>
              <w:rPr>
                <w:rFonts w:ascii="Times New Roman" w:eastAsia="Times New Roman" w:hAnsi="Times New Roman" w:cs="Times New Roman"/>
                <w:lang w:eastAsia="uk-UA"/>
              </w:rPr>
            </w:pPr>
          </w:p>
          <w:p w14:paraId="68932D91" w14:textId="77777777" w:rsidR="00BD4496" w:rsidRPr="00C57DFD" w:rsidRDefault="00BD4496" w:rsidP="00BD4496">
            <w:pPr>
              <w:contextualSpacing/>
              <w:jc w:val="both"/>
              <w:rPr>
                <w:rFonts w:ascii="Times New Roman" w:eastAsia="Times New Roman" w:hAnsi="Times New Roman" w:cs="Times New Roman"/>
                <w:lang w:eastAsia="uk-UA"/>
              </w:rPr>
            </w:pPr>
          </w:p>
          <w:p w14:paraId="71415DAC" w14:textId="77777777" w:rsidR="00BD4496" w:rsidRPr="00C57DFD" w:rsidRDefault="00BD4496" w:rsidP="00BD4496">
            <w:pPr>
              <w:contextualSpacing/>
              <w:jc w:val="both"/>
              <w:rPr>
                <w:rFonts w:ascii="Times New Roman" w:eastAsia="Times New Roman" w:hAnsi="Times New Roman" w:cs="Times New Roman"/>
                <w:lang w:eastAsia="uk-UA"/>
              </w:rPr>
            </w:pPr>
          </w:p>
          <w:p w14:paraId="483AC01A" w14:textId="77777777" w:rsidR="00BD4496" w:rsidRPr="00C57DFD" w:rsidRDefault="00BD4496" w:rsidP="00BD4496">
            <w:pPr>
              <w:contextualSpacing/>
              <w:jc w:val="both"/>
              <w:rPr>
                <w:rFonts w:ascii="Times New Roman" w:eastAsia="Times New Roman" w:hAnsi="Times New Roman" w:cs="Times New Roman"/>
                <w:lang w:eastAsia="uk-UA"/>
              </w:rPr>
            </w:pPr>
          </w:p>
          <w:p w14:paraId="421768D0" w14:textId="77777777" w:rsidR="00BD4496" w:rsidRPr="00C57DFD" w:rsidRDefault="00BD4496" w:rsidP="00BD4496">
            <w:pPr>
              <w:contextualSpacing/>
              <w:jc w:val="both"/>
              <w:rPr>
                <w:rFonts w:ascii="Times New Roman" w:eastAsia="Times New Roman" w:hAnsi="Times New Roman" w:cs="Times New Roman"/>
                <w:lang w:eastAsia="uk-UA"/>
              </w:rPr>
            </w:pPr>
          </w:p>
          <w:p w14:paraId="46FAFA59" w14:textId="77777777" w:rsidR="00BD4496" w:rsidRPr="00C57DFD" w:rsidRDefault="00BD4496" w:rsidP="00BD4496">
            <w:pPr>
              <w:contextualSpacing/>
              <w:jc w:val="both"/>
              <w:rPr>
                <w:rFonts w:ascii="Times New Roman" w:eastAsia="Times New Roman" w:hAnsi="Times New Roman" w:cs="Times New Roman"/>
                <w:lang w:eastAsia="uk-UA"/>
              </w:rPr>
            </w:pPr>
          </w:p>
          <w:p w14:paraId="63821634" w14:textId="77777777" w:rsidR="00BD4496" w:rsidRPr="00C57DFD" w:rsidRDefault="00BD4496" w:rsidP="00BD4496">
            <w:pPr>
              <w:contextualSpacing/>
              <w:jc w:val="both"/>
              <w:rPr>
                <w:rFonts w:ascii="Times New Roman" w:eastAsia="Times New Roman" w:hAnsi="Times New Roman" w:cs="Times New Roman"/>
                <w:lang w:eastAsia="uk-UA"/>
              </w:rPr>
            </w:pPr>
          </w:p>
          <w:p w14:paraId="1C133B8D" w14:textId="77777777" w:rsidR="00BD4496" w:rsidRPr="00C57DFD" w:rsidRDefault="00BD4496" w:rsidP="00BD4496">
            <w:pPr>
              <w:contextualSpacing/>
              <w:jc w:val="both"/>
              <w:rPr>
                <w:rFonts w:ascii="Times New Roman" w:eastAsia="Times New Roman" w:hAnsi="Times New Roman" w:cs="Times New Roman"/>
                <w:lang w:eastAsia="uk-UA"/>
              </w:rPr>
            </w:pPr>
          </w:p>
          <w:p w14:paraId="3F107602" w14:textId="77777777" w:rsidR="00BD4496" w:rsidRPr="00C57DFD" w:rsidRDefault="00BD4496" w:rsidP="00BD4496">
            <w:pPr>
              <w:contextualSpacing/>
              <w:jc w:val="both"/>
              <w:rPr>
                <w:rFonts w:ascii="Times New Roman" w:eastAsia="Times New Roman" w:hAnsi="Times New Roman" w:cs="Times New Roman"/>
                <w:lang w:eastAsia="uk-UA"/>
              </w:rPr>
            </w:pPr>
          </w:p>
          <w:p w14:paraId="19192F05" w14:textId="77777777" w:rsidR="00BD4496" w:rsidRPr="00C57DFD" w:rsidRDefault="00BD4496" w:rsidP="00BD4496">
            <w:pPr>
              <w:contextualSpacing/>
              <w:jc w:val="both"/>
              <w:rPr>
                <w:rFonts w:ascii="Times New Roman" w:eastAsia="Times New Roman" w:hAnsi="Times New Roman" w:cs="Times New Roman"/>
                <w:lang w:eastAsia="uk-UA"/>
              </w:rPr>
            </w:pPr>
          </w:p>
          <w:p w14:paraId="627B50E3" w14:textId="77777777" w:rsidR="00BD4496" w:rsidRPr="00C57DFD" w:rsidRDefault="00BD4496" w:rsidP="00BD4496">
            <w:pPr>
              <w:contextualSpacing/>
              <w:jc w:val="both"/>
              <w:rPr>
                <w:rFonts w:ascii="Times New Roman" w:eastAsia="Times New Roman" w:hAnsi="Times New Roman" w:cs="Times New Roman"/>
                <w:lang w:eastAsia="uk-UA"/>
              </w:rPr>
            </w:pPr>
          </w:p>
          <w:p w14:paraId="7D903105" w14:textId="77777777" w:rsidR="00BD4496" w:rsidRPr="00C57DFD" w:rsidRDefault="00BD4496" w:rsidP="00BD4496">
            <w:pPr>
              <w:contextualSpacing/>
              <w:jc w:val="both"/>
              <w:rPr>
                <w:rFonts w:ascii="Times New Roman" w:eastAsia="Times New Roman" w:hAnsi="Times New Roman" w:cs="Times New Roman"/>
                <w:lang w:eastAsia="uk-UA"/>
              </w:rPr>
            </w:pPr>
          </w:p>
          <w:p w14:paraId="1403BE27" w14:textId="77777777" w:rsidR="00BD4496" w:rsidRPr="00C57DFD" w:rsidRDefault="00BD4496" w:rsidP="00BD4496">
            <w:pPr>
              <w:contextualSpacing/>
              <w:jc w:val="both"/>
              <w:rPr>
                <w:rFonts w:ascii="Times New Roman" w:eastAsia="Times New Roman" w:hAnsi="Times New Roman" w:cs="Times New Roman"/>
                <w:lang w:eastAsia="uk-UA"/>
              </w:rPr>
            </w:pPr>
          </w:p>
          <w:p w14:paraId="6CE8620D" w14:textId="77777777" w:rsidR="00BD4496" w:rsidRPr="00C57DFD" w:rsidRDefault="00BD4496" w:rsidP="00BD4496">
            <w:pPr>
              <w:contextualSpacing/>
              <w:jc w:val="both"/>
              <w:rPr>
                <w:rFonts w:ascii="Times New Roman" w:eastAsia="Times New Roman" w:hAnsi="Times New Roman" w:cs="Times New Roman"/>
                <w:lang w:eastAsia="uk-UA"/>
              </w:rPr>
            </w:pPr>
          </w:p>
          <w:p w14:paraId="2ADA13C7" w14:textId="77777777" w:rsidR="00BD4496" w:rsidRPr="00C57DFD" w:rsidRDefault="00BD4496" w:rsidP="00BD4496">
            <w:pPr>
              <w:tabs>
                <w:tab w:val="left" w:pos="3973"/>
              </w:tabs>
              <w:ind w:left="50"/>
              <w:contextualSpacing/>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Дане доповнення дозволить автоматизувати виставлення корегуючих платежів задавши період перерахунку</w:t>
            </w:r>
          </w:p>
          <w:p w14:paraId="0B3583B3" w14:textId="77777777" w:rsidR="00BD4496" w:rsidRPr="00C57DFD" w:rsidRDefault="00BD4496" w:rsidP="00BD4496">
            <w:pPr>
              <w:tabs>
                <w:tab w:val="left" w:pos="3973"/>
              </w:tabs>
              <w:ind w:left="170"/>
              <w:contextualSpacing/>
              <w:jc w:val="both"/>
              <w:rPr>
                <w:rFonts w:ascii="Times New Roman" w:eastAsia="Times New Roman" w:hAnsi="Times New Roman" w:cs="Times New Roman"/>
                <w:lang w:eastAsia="uk-UA"/>
              </w:rPr>
            </w:pPr>
          </w:p>
          <w:p w14:paraId="0A63047B" w14:textId="77777777" w:rsidR="00BD4496" w:rsidRPr="00C57DFD" w:rsidRDefault="00BD4496" w:rsidP="00337BF6">
            <w:pPr>
              <w:suppressAutoHyphens/>
              <w:snapToGrid w:val="0"/>
              <w:jc w:val="both"/>
              <w:rPr>
                <w:rFonts w:ascii="Times New Roman" w:eastAsia="Times New Roman" w:hAnsi="Times New Roman" w:cs="Times New Roman"/>
                <w:color w:val="000000"/>
                <w:lang w:eastAsia="zh-CN"/>
              </w:rPr>
            </w:pPr>
          </w:p>
        </w:tc>
        <w:tc>
          <w:tcPr>
            <w:tcW w:w="3980" w:type="dxa"/>
            <w:gridSpan w:val="3"/>
          </w:tcPr>
          <w:p w14:paraId="4968F866" w14:textId="77777777" w:rsidR="00390969" w:rsidRDefault="00390969" w:rsidP="009F6A7C">
            <w:pPr>
              <w:jc w:val="center"/>
              <w:rPr>
                <w:rFonts w:ascii="Times New Roman" w:hAnsi="Times New Roman" w:cs="Times New Roman"/>
                <w:b/>
              </w:rPr>
            </w:pPr>
          </w:p>
          <w:p w14:paraId="4A04EB3D" w14:textId="77777777" w:rsidR="006C4293" w:rsidRDefault="006C4293" w:rsidP="009F6A7C">
            <w:pPr>
              <w:jc w:val="center"/>
              <w:rPr>
                <w:rFonts w:ascii="Times New Roman" w:hAnsi="Times New Roman" w:cs="Times New Roman"/>
                <w:b/>
              </w:rPr>
            </w:pPr>
          </w:p>
          <w:p w14:paraId="47A416FE" w14:textId="77777777" w:rsidR="006C4293" w:rsidRDefault="006C4293" w:rsidP="009F6A7C">
            <w:pPr>
              <w:jc w:val="center"/>
              <w:rPr>
                <w:rFonts w:ascii="Times New Roman" w:hAnsi="Times New Roman" w:cs="Times New Roman"/>
                <w:b/>
              </w:rPr>
            </w:pPr>
          </w:p>
          <w:p w14:paraId="5C537031" w14:textId="77777777" w:rsidR="006C4293" w:rsidRDefault="006C4293" w:rsidP="009F6A7C">
            <w:pPr>
              <w:jc w:val="center"/>
              <w:rPr>
                <w:rFonts w:ascii="Times New Roman" w:hAnsi="Times New Roman" w:cs="Times New Roman"/>
                <w:b/>
              </w:rPr>
            </w:pPr>
          </w:p>
          <w:p w14:paraId="1C32B15E" w14:textId="77777777" w:rsidR="006C4293" w:rsidRDefault="006C4293" w:rsidP="009F6A7C">
            <w:pPr>
              <w:jc w:val="center"/>
              <w:rPr>
                <w:rFonts w:ascii="Times New Roman" w:hAnsi="Times New Roman" w:cs="Times New Roman"/>
                <w:b/>
              </w:rPr>
            </w:pPr>
          </w:p>
          <w:p w14:paraId="0F633074" w14:textId="77777777" w:rsidR="006C4293" w:rsidRDefault="006C4293" w:rsidP="009F6A7C">
            <w:pPr>
              <w:jc w:val="center"/>
              <w:rPr>
                <w:rFonts w:ascii="Times New Roman" w:hAnsi="Times New Roman" w:cs="Times New Roman"/>
                <w:b/>
              </w:rPr>
            </w:pPr>
          </w:p>
          <w:p w14:paraId="0B1F1479" w14:textId="77777777" w:rsidR="006C4293" w:rsidRDefault="006C4293" w:rsidP="009F6A7C">
            <w:pPr>
              <w:jc w:val="center"/>
              <w:rPr>
                <w:rFonts w:ascii="Times New Roman" w:hAnsi="Times New Roman" w:cs="Times New Roman"/>
                <w:b/>
              </w:rPr>
            </w:pPr>
          </w:p>
          <w:p w14:paraId="2008A0CB" w14:textId="77777777" w:rsidR="006C4293" w:rsidRDefault="006C4293" w:rsidP="009F6A7C">
            <w:pPr>
              <w:jc w:val="center"/>
              <w:rPr>
                <w:rFonts w:ascii="Times New Roman" w:hAnsi="Times New Roman" w:cs="Times New Roman"/>
                <w:b/>
              </w:rPr>
            </w:pPr>
          </w:p>
          <w:p w14:paraId="4994CD75" w14:textId="77777777" w:rsidR="006C4293" w:rsidRDefault="006C4293" w:rsidP="009F6A7C">
            <w:pPr>
              <w:jc w:val="center"/>
              <w:rPr>
                <w:rFonts w:ascii="Times New Roman" w:hAnsi="Times New Roman" w:cs="Times New Roman"/>
                <w:b/>
              </w:rPr>
            </w:pPr>
          </w:p>
          <w:p w14:paraId="0EDFEDFC" w14:textId="77777777" w:rsidR="006C4293" w:rsidRDefault="006C4293" w:rsidP="009F6A7C">
            <w:pPr>
              <w:jc w:val="center"/>
              <w:rPr>
                <w:rFonts w:ascii="Times New Roman" w:hAnsi="Times New Roman" w:cs="Times New Roman"/>
                <w:b/>
              </w:rPr>
            </w:pPr>
          </w:p>
          <w:p w14:paraId="4E01FA67" w14:textId="77777777" w:rsidR="006C4293" w:rsidRDefault="006C4293" w:rsidP="009F6A7C">
            <w:pPr>
              <w:jc w:val="center"/>
              <w:rPr>
                <w:rFonts w:ascii="Times New Roman" w:hAnsi="Times New Roman" w:cs="Times New Roman"/>
                <w:b/>
              </w:rPr>
            </w:pPr>
          </w:p>
          <w:p w14:paraId="614450CE" w14:textId="77777777" w:rsidR="006C4293" w:rsidRDefault="006C4293" w:rsidP="009F6A7C">
            <w:pPr>
              <w:jc w:val="center"/>
              <w:rPr>
                <w:rFonts w:ascii="Times New Roman" w:hAnsi="Times New Roman" w:cs="Times New Roman"/>
                <w:b/>
              </w:rPr>
            </w:pPr>
          </w:p>
          <w:p w14:paraId="7589E0D4" w14:textId="77777777" w:rsidR="006C4293" w:rsidRDefault="006C4293" w:rsidP="009F6A7C">
            <w:pPr>
              <w:jc w:val="center"/>
              <w:rPr>
                <w:rFonts w:ascii="Times New Roman" w:hAnsi="Times New Roman" w:cs="Times New Roman"/>
                <w:b/>
              </w:rPr>
            </w:pPr>
          </w:p>
          <w:p w14:paraId="4EF917FA" w14:textId="77777777" w:rsidR="006C4293" w:rsidRDefault="006C4293" w:rsidP="009F6A7C">
            <w:pPr>
              <w:jc w:val="center"/>
              <w:rPr>
                <w:rFonts w:ascii="Times New Roman" w:hAnsi="Times New Roman" w:cs="Times New Roman"/>
                <w:b/>
              </w:rPr>
            </w:pPr>
          </w:p>
          <w:p w14:paraId="0390B2F1" w14:textId="77777777" w:rsidR="006C4293" w:rsidRDefault="006C4293" w:rsidP="009F6A7C">
            <w:pPr>
              <w:jc w:val="center"/>
              <w:rPr>
                <w:rFonts w:ascii="Times New Roman" w:hAnsi="Times New Roman" w:cs="Times New Roman"/>
                <w:b/>
              </w:rPr>
            </w:pPr>
          </w:p>
          <w:p w14:paraId="2ACC9696" w14:textId="77777777" w:rsidR="006C4293" w:rsidRDefault="006C4293" w:rsidP="009F6A7C">
            <w:pPr>
              <w:jc w:val="center"/>
              <w:rPr>
                <w:rFonts w:ascii="Times New Roman" w:hAnsi="Times New Roman" w:cs="Times New Roman"/>
                <w:b/>
              </w:rPr>
            </w:pPr>
          </w:p>
          <w:p w14:paraId="401DEE39" w14:textId="77777777" w:rsidR="006C4293" w:rsidRDefault="006C4293" w:rsidP="009F6A7C">
            <w:pPr>
              <w:jc w:val="center"/>
              <w:rPr>
                <w:rFonts w:ascii="Times New Roman" w:hAnsi="Times New Roman" w:cs="Times New Roman"/>
                <w:b/>
              </w:rPr>
            </w:pPr>
          </w:p>
          <w:p w14:paraId="1E79BB1D" w14:textId="77777777" w:rsidR="006C4293" w:rsidRDefault="006C4293" w:rsidP="009F6A7C">
            <w:pPr>
              <w:jc w:val="center"/>
              <w:rPr>
                <w:rFonts w:ascii="Times New Roman" w:hAnsi="Times New Roman" w:cs="Times New Roman"/>
                <w:b/>
              </w:rPr>
            </w:pPr>
          </w:p>
          <w:p w14:paraId="4DD9A386" w14:textId="77777777" w:rsidR="006C4293" w:rsidRDefault="006C4293" w:rsidP="009F6A7C">
            <w:pPr>
              <w:jc w:val="center"/>
              <w:rPr>
                <w:rFonts w:ascii="Times New Roman" w:hAnsi="Times New Roman" w:cs="Times New Roman"/>
                <w:b/>
              </w:rPr>
            </w:pPr>
          </w:p>
          <w:p w14:paraId="432D564A" w14:textId="77777777" w:rsidR="006C4293" w:rsidRDefault="006C4293" w:rsidP="009F6A7C">
            <w:pPr>
              <w:jc w:val="center"/>
              <w:rPr>
                <w:rFonts w:ascii="Times New Roman" w:hAnsi="Times New Roman" w:cs="Times New Roman"/>
                <w:b/>
              </w:rPr>
            </w:pPr>
          </w:p>
          <w:p w14:paraId="63D306E2" w14:textId="77777777" w:rsidR="006C4293" w:rsidRDefault="006C4293" w:rsidP="009F6A7C">
            <w:pPr>
              <w:jc w:val="center"/>
              <w:rPr>
                <w:rFonts w:ascii="Times New Roman" w:hAnsi="Times New Roman" w:cs="Times New Roman"/>
                <w:b/>
              </w:rPr>
            </w:pPr>
          </w:p>
          <w:p w14:paraId="12B8A5F9" w14:textId="77777777" w:rsidR="006C4293" w:rsidRDefault="006C4293" w:rsidP="009F6A7C">
            <w:pPr>
              <w:jc w:val="center"/>
              <w:rPr>
                <w:rFonts w:ascii="Times New Roman" w:hAnsi="Times New Roman" w:cs="Times New Roman"/>
                <w:b/>
              </w:rPr>
            </w:pPr>
          </w:p>
          <w:p w14:paraId="09A39A79" w14:textId="77777777" w:rsidR="006C4293" w:rsidRDefault="006C4293" w:rsidP="009F6A7C">
            <w:pPr>
              <w:jc w:val="center"/>
              <w:rPr>
                <w:rFonts w:ascii="Times New Roman" w:hAnsi="Times New Roman" w:cs="Times New Roman"/>
                <w:b/>
              </w:rPr>
            </w:pPr>
          </w:p>
          <w:p w14:paraId="4911DF20" w14:textId="77777777" w:rsidR="006C4293" w:rsidRDefault="006C4293" w:rsidP="009F6A7C">
            <w:pPr>
              <w:jc w:val="center"/>
              <w:rPr>
                <w:rFonts w:ascii="Times New Roman" w:hAnsi="Times New Roman" w:cs="Times New Roman"/>
                <w:b/>
              </w:rPr>
            </w:pPr>
          </w:p>
          <w:p w14:paraId="013D8892" w14:textId="77777777" w:rsidR="006C4293" w:rsidRDefault="006C4293" w:rsidP="009F6A7C">
            <w:pPr>
              <w:jc w:val="center"/>
              <w:rPr>
                <w:rFonts w:ascii="Times New Roman" w:hAnsi="Times New Roman" w:cs="Times New Roman"/>
                <w:b/>
              </w:rPr>
            </w:pPr>
          </w:p>
          <w:p w14:paraId="75CAD7DC" w14:textId="77777777" w:rsidR="006C4293" w:rsidRDefault="006C4293" w:rsidP="009F6A7C">
            <w:pPr>
              <w:jc w:val="center"/>
              <w:rPr>
                <w:rFonts w:ascii="Times New Roman" w:hAnsi="Times New Roman" w:cs="Times New Roman"/>
                <w:b/>
              </w:rPr>
            </w:pPr>
          </w:p>
          <w:p w14:paraId="705259C6" w14:textId="77777777" w:rsidR="006C4293" w:rsidRDefault="006C4293" w:rsidP="009F6A7C">
            <w:pPr>
              <w:jc w:val="center"/>
              <w:rPr>
                <w:rFonts w:ascii="Times New Roman" w:hAnsi="Times New Roman" w:cs="Times New Roman"/>
                <w:b/>
              </w:rPr>
            </w:pPr>
          </w:p>
          <w:p w14:paraId="2DBD348D" w14:textId="77777777" w:rsidR="006C4293" w:rsidRDefault="006C4293" w:rsidP="009F6A7C">
            <w:pPr>
              <w:jc w:val="center"/>
              <w:rPr>
                <w:rFonts w:ascii="Times New Roman" w:hAnsi="Times New Roman" w:cs="Times New Roman"/>
                <w:b/>
              </w:rPr>
            </w:pPr>
          </w:p>
          <w:p w14:paraId="61C45239" w14:textId="77777777" w:rsidR="006C4293" w:rsidRDefault="006C4293" w:rsidP="009F6A7C">
            <w:pPr>
              <w:jc w:val="center"/>
              <w:rPr>
                <w:rFonts w:ascii="Times New Roman" w:hAnsi="Times New Roman" w:cs="Times New Roman"/>
                <w:b/>
              </w:rPr>
            </w:pPr>
          </w:p>
          <w:p w14:paraId="02140F86" w14:textId="77777777" w:rsidR="006C4293" w:rsidRDefault="006C4293" w:rsidP="009F6A7C">
            <w:pPr>
              <w:jc w:val="center"/>
              <w:rPr>
                <w:rFonts w:ascii="Times New Roman" w:hAnsi="Times New Roman" w:cs="Times New Roman"/>
                <w:b/>
              </w:rPr>
            </w:pPr>
          </w:p>
          <w:p w14:paraId="293C760C" w14:textId="77777777" w:rsidR="006C4293" w:rsidRDefault="006C4293" w:rsidP="006C4293">
            <w:pPr>
              <w:jc w:val="center"/>
              <w:rPr>
                <w:rFonts w:ascii="Times New Roman" w:hAnsi="Times New Roman" w:cs="Times New Roman"/>
                <w:b/>
              </w:rPr>
            </w:pPr>
            <w:r>
              <w:rPr>
                <w:rFonts w:ascii="Times New Roman" w:hAnsi="Times New Roman" w:cs="Times New Roman"/>
                <w:b/>
              </w:rPr>
              <w:t>Попередньо на обговорення</w:t>
            </w:r>
          </w:p>
          <w:p w14:paraId="275FA432" w14:textId="77777777" w:rsidR="006C4293" w:rsidRDefault="006C4293" w:rsidP="006C4293">
            <w:pPr>
              <w:jc w:val="center"/>
              <w:rPr>
                <w:rFonts w:ascii="Times New Roman" w:hAnsi="Times New Roman" w:cs="Times New Roman"/>
                <w:b/>
              </w:rPr>
            </w:pPr>
          </w:p>
          <w:p w14:paraId="5642AFD7" w14:textId="77777777" w:rsidR="006C4293" w:rsidRDefault="006C4293" w:rsidP="006C4293">
            <w:pPr>
              <w:jc w:val="center"/>
              <w:rPr>
                <w:rFonts w:ascii="Times New Roman" w:hAnsi="Times New Roman" w:cs="Times New Roman"/>
                <w:b/>
              </w:rPr>
            </w:pPr>
          </w:p>
          <w:p w14:paraId="32204407" w14:textId="77777777" w:rsidR="006C4293" w:rsidRDefault="006C4293" w:rsidP="006C4293">
            <w:pPr>
              <w:jc w:val="center"/>
              <w:rPr>
                <w:rFonts w:ascii="Times New Roman" w:hAnsi="Times New Roman" w:cs="Times New Roman"/>
                <w:b/>
              </w:rPr>
            </w:pPr>
          </w:p>
          <w:p w14:paraId="6534FD0B" w14:textId="77777777" w:rsidR="006C4293" w:rsidRDefault="006C4293" w:rsidP="006C4293">
            <w:pPr>
              <w:jc w:val="center"/>
              <w:rPr>
                <w:rFonts w:ascii="Times New Roman" w:hAnsi="Times New Roman" w:cs="Times New Roman"/>
                <w:b/>
              </w:rPr>
            </w:pPr>
          </w:p>
          <w:p w14:paraId="729F9E05" w14:textId="77777777" w:rsidR="006C4293" w:rsidRDefault="006C4293" w:rsidP="006C4293">
            <w:pPr>
              <w:jc w:val="center"/>
              <w:rPr>
                <w:rFonts w:ascii="Times New Roman" w:hAnsi="Times New Roman" w:cs="Times New Roman"/>
                <w:b/>
              </w:rPr>
            </w:pPr>
          </w:p>
          <w:p w14:paraId="2E666EF4" w14:textId="77777777" w:rsidR="006C4293" w:rsidRDefault="006C4293" w:rsidP="006C4293">
            <w:pPr>
              <w:jc w:val="center"/>
              <w:rPr>
                <w:rFonts w:ascii="Times New Roman" w:hAnsi="Times New Roman" w:cs="Times New Roman"/>
                <w:b/>
              </w:rPr>
            </w:pPr>
          </w:p>
          <w:p w14:paraId="6E12C727" w14:textId="77777777" w:rsidR="006C4293" w:rsidRDefault="006C4293" w:rsidP="006C4293">
            <w:pPr>
              <w:jc w:val="center"/>
              <w:rPr>
                <w:rFonts w:ascii="Times New Roman" w:hAnsi="Times New Roman" w:cs="Times New Roman"/>
                <w:b/>
              </w:rPr>
            </w:pPr>
          </w:p>
          <w:p w14:paraId="7B29393F" w14:textId="77777777" w:rsidR="006C4293" w:rsidRDefault="006C4293" w:rsidP="006C4293">
            <w:pPr>
              <w:jc w:val="center"/>
              <w:rPr>
                <w:rFonts w:ascii="Times New Roman" w:hAnsi="Times New Roman" w:cs="Times New Roman"/>
                <w:b/>
              </w:rPr>
            </w:pPr>
          </w:p>
          <w:p w14:paraId="6CB89CD5" w14:textId="77777777" w:rsidR="006C4293" w:rsidRDefault="006C4293" w:rsidP="006C4293">
            <w:pPr>
              <w:jc w:val="center"/>
              <w:rPr>
                <w:rFonts w:ascii="Times New Roman" w:hAnsi="Times New Roman" w:cs="Times New Roman"/>
                <w:b/>
              </w:rPr>
            </w:pPr>
          </w:p>
          <w:p w14:paraId="2EDA1EE1" w14:textId="77777777" w:rsidR="006C4293" w:rsidRDefault="006C4293" w:rsidP="006C4293">
            <w:pPr>
              <w:jc w:val="center"/>
              <w:rPr>
                <w:rFonts w:ascii="Times New Roman" w:hAnsi="Times New Roman" w:cs="Times New Roman"/>
                <w:b/>
              </w:rPr>
            </w:pPr>
          </w:p>
          <w:p w14:paraId="18825FDD" w14:textId="77777777" w:rsidR="006C4293" w:rsidRDefault="006C4293" w:rsidP="006C4293">
            <w:pPr>
              <w:jc w:val="center"/>
              <w:rPr>
                <w:rFonts w:ascii="Times New Roman" w:hAnsi="Times New Roman" w:cs="Times New Roman"/>
                <w:b/>
              </w:rPr>
            </w:pPr>
          </w:p>
          <w:p w14:paraId="292D74BE" w14:textId="77777777" w:rsidR="006C4293" w:rsidRDefault="006C4293" w:rsidP="006C4293">
            <w:pPr>
              <w:jc w:val="center"/>
              <w:rPr>
                <w:rFonts w:ascii="Times New Roman" w:hAnsi="Times New Roman" w:cs="Times New Roman"/>
                <w:b/>
              </w:rPr>
            </w:pPr>
          </w:p>
          <w:p w14:paraId="061642FC" w14:textId="77777777" w:rsidR="006C4293" w:rsidRDefault="006C4293" w:rsidP="006C4293">
            <w:pPr>
              <w:jc w:val="center"/>
              <w:rPr>
                <w:rFonts w:ascii="Times New Roman" w:hAnsi="Times New Roman" w:cs="Times New Roman"/>
                <w:b/>
              </w:rPr>
            </w:pPr>
          </w:p>
          <w:p w14:paraId="6E6EC2C8" w14:textId="77777777" w:rsidR="006C4293" w:rsidRDefault="006C4293" w:rsidP="006C4293">
            <w:pPr>
              <w:jc w:val="center"/>
              <w:rPr>
                <w:rFonts w:ascii="Times New Roman" w:hAnsi="Times New Roman" w:cs="Times New Roman"/>
                <w:b/>
              </w:rPr>
            </w:pPr>
          </w:p>
          <w:p w14:paraId="0E97240A" w14:textId="77777777" w:rsidR="006C4293" w:rsidRDefault="006C4293" w:rsidP="006C4293">
            <w:pPr>
              <w:jc w:val="center"/>
              <w:rPr>
                <w:rFonts w:ascii="Times New Roman" w:hAnsi="Times New Roman" w:cs="Times New Roman"/>
                <w:b/>
              </w:rPr>
            </w:pPr>
          </w:p>
          <w:p w14:paraId="730797F3" w14:textId="77777777" w:rsidR="006C4293" w:rsidRDefault="006C4293" w:rsidP="006C4293">
            <w:pPr>
              <w:jc w:val="center"/>
              <w:rPr>
                <w:rFonts w:ascii="Times New Roman" w:hAnsi="Times New Roman" w:cs="Times New Roman"/>
                <w:b/>
              </w:rPr>
            </w:pPr>
          </w:p>
          <w:p w14:paraId="6619F32F" w14:textId="77777777" w:rsidR="006C4293" w:rsidRDefault="006C4293" w:rsidP="006C4293">
            <w:pPr>
              <w:jc w:val="center"/>
              <w:rPr>
                <w:rFonts w:ascii="Times New Roman" w:hAnsi="Times New Roman" w:cs="Times New Roman"/>
                <w:b/>
              </w:rPr>
            </w:pPr>
          </w:p>
          <w:p w14:paraId="09557027" w14:textId="77777777" w:rsidR="006C4293" w:rsidRDefault="006C4293" w:rsidP="006C4293">
            <w:pPr>
              <w:jc w:val="center"/>
              <w:rPr>
                <w:rFonts w:ascii="Times New Roman" w:hAnsi="Times New Roman" w:cs="Times New Roman"/>
                <w:b/>
              </w:rPr>
            </w:pPr>
          </w:p>
          <w:p w14:paraId="2865E4D5" w14:textId="77777777" w:rsidR="006C4293" w:rsidRDefault="006C4293" w:rsidP="006C4293">
            <w:pPr>
              <w:jc w:val="center"/>
              <w:rPr>
                <w:rFonts w:ascii="Times New Roman" w:hAnsi="Times New Roman" w:cs="Times New Roman"/>
                <w:b/>
              </w:rPr>
            </w:pPr>
          </w:p>
          <w:p w14:paraId="29E58DCE" w14:textId="77777777" w:rsidR="006C4293" w:rsidRDefault="006C4293" w:rsidP="006C4293">
            <w:pPr>
              <w:jc w:val="center"/>
              <w:rPr>
                <w:rFonts w:ascii="Times New Roman" w:hAnsi="Times New Roman" w:cs="Times New Roman"/>
                <w:b/>
              </w:rPr>
            </w:pPr>
          </w:p>
          <w:p w14:paraId="0803B327" w14:textId="77777777" w:rsidR="006C4293" w:rsidRDefault="006C4293" w:rsidP="006C4293">
            <w:pPr>
              <w:jc w:val="center"/>
              <w:rPr>
                <w:rFonts w:ascii="Times New Roman" w:hAnsi="Times New Roman" w:cs="Times New Roman"/>
                <w:b/>
              </w:rPr>
            </w:pPr>
          </w:p>
          <w:p w14:paraId="4672A004" w14:textId="77777777" w:rsidR="006C4293" w:rsidRDefault="006C4293" w:rsidP="006C4293">
            <w:pPr>
              <w:jc w:val="center"/>
              <w:rPr>
                <w:rFonts w:ascii="Times New Roman" w:hAnsi="Times New Roman" w:cs="Times New Roman"/>
                <w:b/>
              </w:rPr>
            </w:pPr>
          </w:p>
          <w:p w14:paraId="3E7452AF" w14:textId="77777777" w:rsidR="006C4293" w:rsidRDefault="006C4293" w:rsidP="006C4293">
            <w:pPr>
              <w:jc w:val="center"/>
              <w:rPr>
                <w:rFonts w:ascii="Times New Roman" w:hAnsi="Times New Roman" w:cs="Times New Roman"/>
                <w:b/>
              </w:rPr>
            </w:pPr>
          </w:p>
          <w:p w14:paraId="5EBC8922" w14:textId="77777777" w:rsidR="006C4293" w:rsidRDefault="006C4293" w:rsidP="006C4293">
            <w:pPr>
              <w:jc w:val="center"/>
              <w:rPr>
                <w:rFonts w:ascii="Times New Roman" w:hAnsi="Times New Roman" w:cs="Times New Roman"/>
                <w:b/>
              </w:rPr>
            </w:pPr>
          </w:p>
          <w:p w14:paraId="66A2EE19" w14:textId="77777777" w:rsidR="006C4293" w:rsidRDefault="006C4293" w:rsidP="006C4293">
            <w:pPr>
              <w:jc w:val="center"/>
              <w:rPr>
                <w:rFonts w:ascii="Times New Roman" w:hAnsi="Times New Roman" w:cs="Times New Roman"/>
                <w:b/>
              </w:rPr>
            </w:pPr>
          </w:p>
          <w:p w14:paraId="5ABD61A3" w14:textId="77777777" w:rsidR="006C4293" w:rsidRDefault="006C4293" w:rsidP="006C4293">
            <w:pPr>
              <w:jc w:val="center"/>
              <w:rPr>
                <w:rFonts w:ascii="Times New Roman" w:hAnsi="Times New Roman" w:cs="Times New Roman"/>
                <w:b/>
              </w:rPr>
            </w:pPr>
          </w:p>
          <w:p w14:paraId="7168BC9D" w14:textId="77777777" w:rsidR="006C4293" w:rsidRDefault="006C4293" w:rsidP="006C4293">
            <w:pPr>
              <w:jc w:val="center"/>
              <w:rPr>
                <w:rFonts w:ascii="Times New Roman" w:hAnsi="Times New Roman" w:cs="Times New Roman"/>
                <w:b/>
              </w:rPr>
            </w:pPr>
          </w:p>
          <w:p w14:paraId="034A757C" w14:textId="77777777" w:rsidR="006C4293" w:rsidRDefault="006C4293" w:rsidP="006C4293">
            <w:pPr>
              <w:jc w:val="center"/>
              <w:rPr>
                <w:rFonts w:ascii="Times New Roman" w:hAnsi="Times New Roman" w:cs="Times New Roman"/>
                <w:b/>
              </w:rPr>
            </w:pPr>
          </w:p>
          <w:p w14:paraId="709AE728" w14:textId="77777777" w:rsidR="006C4293" w:rsidRDefault="006C4293" w:rsidP="006C4293">
            <w:pPr>
              <w:jc w:val="center"/>
              <w:rPr>
                <w:rFonts w:ascii="Times New Roman" w:hAnsi="Times New Roman" w:cs="Times New Roman"/>
                <w:b/>
              </w:rPr>
            </w:pPr>
          </w:p>
          <w:p w14:paraId="601BF7FE" w14:textId="77777777" w:rsidR="006C4293" w:rsidRDefault="006C4293" w:rsidP="006C4293">
            <w:pPr>
              <w:jc w:val="center"/>
              <w:rPr>
                <w:rFonts w:ascii="Times New Roman" w:hAnsi="Times New Roman" w:cs="Times New Roman"/>
                <w:b/>
              </w:rPr>
            </w:pPr>
          </w:p>
          <w:p w14:paraId="72E660C7" w14:textId="77777777" w:rsidR="006C4293" w:rsidRDefault="006C4293" w:rsidP="006C4293">
            <w:pPr>
              <w:jc w:val="center"/>
              <w:rPr>
                <w:rFonts w:ascii="Times New Roman" w:hAnsi="Times New Roman" w:cs="Times New Roman"/>
                <w:b/>
              </w:rPr>
            </w:pPr>
          </w:p>
          <w:p w14:paraId="3C9C31ED" w14:textId="77777777" w:rsidR="006C4293" w:rsidRDefault="006C4293" w:rsidP="006C4293">
            <w:pPr>
              <w:jc w:val="center"/>
              <w:rPr>
                <w:rFonts w:ascii="Times New Roman" w:hAnsi="Times New Roman" w:cs="Times New Roman"/>
                <w:b/>
              </w:rPr>
            </w:pPr>
          </w:p>
          <w:p w14:paraId="1BFED1CA" w14:textId="77777777" w:rsidR="006C4293" w:rsidRDefault="006C4293" w:rsidP="006C4293">
            <w:pPr>
              <w:jc w:val="center"/>
              <w:rPr>
                <w:rFonts w:ascii="Times New Roman" w:hAnsi="Times New Roman" w:cs="Times New Roman"/>
                <w:b/>
              </w:rPr>
            </w:pPr>
          </w:p>
          <w:p w14:paraId="66D34541" w14:textId="77777777" w:rsidR="006C4293" w:rsidRDefault="006C4293" w:rsidP="006C4293">
            <w:pPr>
              <w:jc w:val="center"/>
              <w:rPr>
                <w:rFonts w:ascii="Times New Roman" w:hAnsi="Times New Roman" w:cs="Times New Roman"/>
                <w:b/>
              </w:rPr>
            </w:pPr>
          </w:p>
          <w:p w14:paraId="7F134A5A" w14:textId="77777777" w:rsidR="006C4293" w:rsidRDefault="006C4293" w:rsidP="006C4293">
            <w:pPr>
              <w:jc w:val="center"/>
              <w:rPr>
                <w:rFonts w:ascii="Times New Roman" w:hAnsi="Times New Roman" w:cs="Times New Roman"/>
                <w:b/>
              </w:rPr>
            </w:pPr>
          </w:p>
          <w:p w14:paraId="1909713E" w14:textId="77777777" w:rsidR="006C4293" w:rsidRDefault="006C4293" w:rsidP="006C4293">
            <w:pPr>
              <w:jc w:val="center"/>
              <w:rPr>
                <w:rFonts w:ascii="Times New Roman" w:hAnsi="Times New Roman" w:cs="Times New Roman"/>
                <w:b/>
              </w:rPr>
            </w:pPr>
          </w:p>
          <w:p w14:paraId="26F660C4" w14:textId="77777777" w:rsidR="006C4293" w:rsidRDefault="006C4293" w:rsidP="006C4293">
            <w:pPr>
              <w:jc w:val="center"/>
              <w:rPr>
                <w:rFonts w:ascii="Times New Roman" w:hAnsi="Times New Roman" w:cs="Times New Roman"/>
                <w:b/>
              </w:rPr>
            </w:pPr>
          </w:p>
          <w:p w14:paraId="58E1FB8A" w14:textId="77777777" w:rsidR="006C4293" w:rsidRDefault="006C4293" w:rsidP="006C4293">
            <w:pPr>
              <w:jc w:val="center"/>
              <w:rPr>
                <w:rFonts w:ascii="Times New Roman" w:hAnsi="Times New Roman" w:cs="Times New Roman"/>
                <w:b/>
              </w:rPr>
            </w:pPr>
          </w:p>
          <w:p w14:paraId="571E497F" w14:textId="77777777" w:rsidR="006C4293" w:rsidRDefault="006C4293" w:rsidP="006C4293">
            <w:pPr>
              <w:jc w:val="center"/>
              <w:rPr>
                <w:rFonts w:ascii="Times New Roman" w:hAnsi="Times New Roman" w:cs="Times New Roman"/>
                <w:b/>
              </w:rPr>
            </w:pPr>
          </w:p>
          <w:p w14:paraId="6BF309D1" w14:textId="77777777" w:rsidR="006C4293" w:rsidRDefault="006C4293" w:rsidP="006C4293">
            <w:pPr>
              <w:jc w:val="center"/>
              <w:rPr>
                <w:rFonts w:ascii="Times New Roman" w:hAnsi="Times New Roman" w:cs="Times New Roman"/>
                <w:b/>
              </w:rPr>
            </w:pPr>
          </w:p>
          <w:p w14:paraId="71B5426D" w14:textId="77777777" w:rsidR="006C4293" w:rsidRDefault="006C4293" w:rsidP="006C4293">
            <w:pPr>
              <w:jc w:val="center"/>
              <w:rPr>
                <w:rFonts w:ascii="Times New Roman" w:hAnsi="Times New Roman" w:cs="Times New Roman"/>
                <w:b/>
              </w:rPr>
            </w:pPr>
          </w:p>
          <w:p w14:paraId="2570E953" w14:textId="77777777" w:rsidR="006C4293" w:rsidRDefault="006C4293" w:rsidP="006C4293">
            <w:pPr>
              <w:jc w:val="center"/>
              <w:rPr>
                <w:rFonts w:ascii="Times New Roman" w:hAnsi="Times New Roman" w:cs="Times New Roman"/>
                <w:b/>
              </w:rPr>
            </w:pPr>
          </w:p>
          <w:p w14:paraId="491BA387" w14:textId="77777777" w:rsidR="006C4293" w:rsidRDefault="006C4293" w:rsidP="006C4293">
            <w:pPr>
              <w:jc w:val="center"/>
              <w:rPr>
                <w:rFonts w:ascii="Times New Roman" w:hAnsi="Times New Roman" w:cs="Times New Roman"/>
                <w:b/>
              </w:rPr>
            </w:pPr>
          </w:p>
          <w:p w14:paraId="4B4EA219" w14:textId="77777777" w:rsidR="006C4293" w:rsidRDefault="006C4293" w:rsidP="006C4293">
            <w:pPr>
              <w:jc w:val="center"/>
              <w:rPr>
                <w:rFonts w:ascii="Times New Roman" w:hAnsi="Times New Roman" w:cs="Times New Roman"/>
                <w:b/>
              </w:rPr>
            </w:pPr>
          </w:p>
          <w:p w14:paraId="75C4FAE2" w14:textId="77777777" w:rsidR="006C4293" w:rsidRDefault="006C4293" w:rsidP="006C4293">
            <w:pPr>
              <w:jc w:val="center"/>
              <w:rPr>
                <w:rFonts w:ascii="Times New Roman" w:hAnsi="Times New Roman" w:cs="Times New Roman"/>
                <w:b/>
              </w:rPr>
            </w:pPr>
          </w:p>
          <w:p w14:paraId="5836CA23" w14:textId="77777777" w:rsidR="006C4293" w:rsidRDefault="006C4293" w:rsidP="006C4293">
            <w:pPr>
              <w:jc w:val="center"/>
              <w:rPr>
                <w:rFonts w:ascii="Times New Roman" w:hAnsi="Times New Roman" w:cs="Times New Roman"/>
                <w:b/>
              </w:rPr>
            </w:pPr>
          </w:p>
          <w:p w14:paraId="0D48C14E" w14:textId="77777777" w:rsidR="006C4293" w:rsidRDefault="006C4293" w:rsidP="006C4293">
            <w:pPr>
              <w:jc w:val="center"/>
              <w:rPr>
                <w:rFonts w:ascii="Times New Roman" w:hAnsi="Times New Roman" w:cs="Times New Roman"/>
                <w:b/>
              </w:rPr>
            </w:pPr>
          </w:p>
          <w:p w14:paraId="33B5AFFD" w14:textId="77777777" w:rsidR="006C4293" w:rsidRDefault="006C4293" w:rsidP="006C4293">
            <w:pPr>
              <w:jc w:val="center"/>
              <w:rPr>
                <w:rFonts w:ascii="Times New Roman" w:hAnsi="Times New Roman" w:cs="Times New Roman"/>
                <w:b/>
              </w:rPr>
            </w:pPr>
          </w:p>
          <w:p w14:paraId="4FE4D243" w14:textId="77777777" w:rsidR="006C4293" w:rsidRDefault="006C4293" w:rsidP="006C4293">
            <w:pPr>
              <w:jc w:val="center"/>
              <w:rPr>
                <w:rFonts w:ascii="Times New Roman" w:hAnsi="Times New Roman" w:cs="Times New Roman"/>
                <w:b/>
              </w:rPr>
            </w:pPr>
          </w:p>
          <w:p w14:paraId="2F9C1022" w14:textId="77777777" w:rsidR="006C4293" w:rsidRDefault="006C4293" w:rsidP="006C4293">
            <w:pPr>
              <w:jc w:val="center"/>
              <w:rPr>
                <w:rFonts w:ascii="Times New Roman" w:hAnsi="Times New Roman" w:cs="Times New Roman"/>
                <w:b/>
              </w:rPr>
            </w:pPr>
          </w:p>
          <w:p w14:paraId="2475FC9F" w14:textId="77777777" w:rsidR="006C4293" w:rsidRDefault="006C4293" w:rsidP="006C4293">
            <w:pPr>
              <w:jc w:val="center"/>
              <w:rPr>
                <w:rFonts w:ascii="Times New Roman" w:hAnsi="Times New Roman" w:cs="Times New Roman"/>
                <w:b/>
              </w:rPr>
            </w:pPr>
          </w:p>
          <w:p w14:paraId="24C5E94E" w14:textId="77777777" w:rsidR="006C4293" w:rsidRDefault="006C4293" w:rsidP="006C4293">
            <w:pPr>
              <w:jc w:val="center"/>
              <w:rPr>
                <w:rFonts w:ascii="Times New Roman" w:hAnsi="Times New Roman" w:cs="Times New Roman"/>
                <w:b/>
              </w:rPr>
            </w:pPr>
          </w:p>
          <w:p w14:paraId="698C9268" w14:textId="77777777" w:rsidR="006C4293" w:rsidRDefault="006C4293" w:rsidP="006C4293">
            <w:pPr>
              <w:jc w:val="center"/>
              <w:rPr>
                <w:rFonts w:ascii="Times New Roman" w:hAnsi="Times New Roman" w:cs="Times New Roman"/>
                <w:b/>
              </w:rPr>
            </w:pPr>
          </w:p>
          <w:p w14:paraId="468B075A" w14:textId="77777777" w:rsidR="006C4293" w:rsidRDefault="006C4293" w:rsidP="006C4293">
            <w:pPr>
              <w:jc w:val="center"/>
              <w:rPr>
                <w:rFonts w:ascii="Times New Roman" w:hAnsi="Times New Roman" w:cs="Times New Roman"/>
                <w:b/>
              </w:rPr>
            </w:pPr>
          </w:p>
          <w:p w14:paraId="1A3D93CD" w14:textId="77777777" w:rsidR="006C4293" w:rsidRDefault="006C4293" w:rsidP="006C4293">
            <w:pPr>
              <w:jc w:val="center"/>
              <w:rPr>
                <w:rFonts w:ascii="Times New Roman" w:hAnsi="Times New Roman" w:cs="Times New Roman"/>
                <w:b/>
              </w:rPr>
            </w:pPr>
          </w:p>
          <w:p w14:paraId="13AF9BEF" w14:textId="3524A09B" w:rsidR="006C4293" w:rsidRPr="00C57DFD" w:rsidRDefault="006C4293" w:rsidP="006C4293">
            <w:pPr>
              <w:jc w:val="center"/>
              <w:rPr>
                <w:rFonts w:ascii="Times New Roman" w:hAnsi="Times New Roman" w:cs="Times New Roman"/>
                <w:b/>
              </w:rPr>
            </w:pPr>
            <w:r>
              <w:rPr>
                <w:rFonts w:ascii="Times New Roman" w:hAnsi="Times New Roman" w:cs="Times New Roman"/>
                <w:b/>
              </w:rPr>
              <w:t>Попередньо на обговорення</w:t>
            </w:r>
          </w:p>
        </w:tc>
      </w:tr>
      <w:tr w:rsidR="00670F70" w:rsidRPr="00C57DFD" w14:paraId="4BD5C6BC" w14:textId="77777777" w:rsidTr="00F61F89">
        <w:tc>
          <w:tcPr>
            <w:tcW w:w="4162" w:type="dxa"/>
          </w:tcPr>
          <w:p w14:paraId="7A971BF9" w14:textId="77777777" w:rsidR="00670F70" w:rsidRPr="00C57DFD" w:rsidRDefault="00670F70" w:rsidP="00F61F89">
            <w:pPr>
              <w:ind w:firstLine="461"/>
              <w:jc w:val="both"/>
              <w:rPr>
                <w:rFonts w:ascii="Times New Roman" w:hAnsi="Times New Roman"/>
              </w:rPr>
            </w:pPr>
          </w:p>
        </w:tc>
        <w:tc>
          <w:tcPr>
            <w:tcW w:w="4044" w:type="dxa"/>
            <w:gridSpan w:val="3"/>
          </w:tcPr>
          <w:p w14:paraId="475E8DC8" w14:textId="77777777" w:rsidR="00670F70" w:rsidRPr="00C57DFD" w:rsidRDefault="00670F70" w:rsidP="00283E00">
            <w:pPr>
              <w:jc w:val="center"/>
              <w:rPr>
                <w:rFonts w:asciiTheme="majorBidi" w:hAnsiTheme="majorBidi" w:cstheme="majorBidi"/>
                <w:b/>
              </w:rPr>
            </w:pPr>
            <w:r w:rsidRPr="00C57DFD">
              <w:rPr>
                <w:rFonts w:asciiTheme="majorBidi" w:hAnsiTheme="majorBidi" w:cstheme="majorBidi"/>
                <w:b/>
              </w:rPr>
              <w:t>ПрАТ «Львівобленерго»</w:t>
            </w:r>
          </w:p>
          <w:p w14:paraId="6157BFFA" w14:textId="77777777" w:rsidR="00670F70" w:rsidRPr="00C57DFD" w:rsidRDefault="00670F70" w:rsidP="004D3787">
            <w:pPr>
              <w:rPr>
                <w:rFonts w:asciiTheme="majorBidi" w:hAnsiTheme="majorBidi" w:cstheme="majorBidi"/>
                <w:b/>
              </w:rPr>
            </w:pPr>
          </w:p>
          <w:p w14:paraId="1D360347" w14:textId="77777777" w:rsidR="00670F70" w:rsidRPr="00C57DFD" w:rsidRDefault="00670F70" w:rsidP="00670F70">
            <w:pPr>
              <w:ind w:firstLine="461"/>
              <w:jc w:val="both"/>
              <w:rPr>
                <w:rFonts w:ascii="Times New Roman" w:hAnsi="Times New Roman" w:cs="Times New Roman"/>
              </w:rPr>
            </w:pPr>
            <w:r w:rsidRPr="00C57DFD">
              <w:rPr>
                <w:rFonts w:ascii="Times New Roman" w:hAnsi="Times New Roman"/>
              </w:rPr>
              <w:t>2</w:t>
            </w:r>
            <w:r w:rsidRPr="00C57DFD">
              <w:rPr>
                <w:rFonts w:ascii="Times New Roman" w:hAnsi="Times New Roman" w:cs="Times New Roman"/>
              </w:rPr>
              <w:t>.3.12. …</w:t>
            </w:r>
          </w:p>
          <w:p w14:paraId="3C287636" w14:textId="77777777" w:rsidR="00670F70" w:rsidRPr="00C57DFD" w:rsidRDefault="00670F70" w:rsidP="00670F70">
            <w:pPr>
              <w:ind w:firstLine="461"/>
              <w:jc w:val="both"/>
              <w:rPr>
                <w:rFonts w:asciiTheme="majorBidi" w:hAnsiTheme="majorBidi" w:cstheme="majorBidi"/>
                <w:b/>
                <w:bCs/>
                <w:color w:val="000000"/>
              </w:rPr>
            </w:pPr>
            <w:r w:rsidRPr="00C57DFD">
              <w:rPr>
                <w:rFonts w:ascii="Times New Roman" w:hAnsi="Times New Roman" w:cs="Times New Roman"/>
              </w:rPr>
              <w:t xml:space="preserve">У разі споживання електричної енергії на об'єкті </w:t>
            </w:r>
            <w:r w:rsidRPr="00C57DFD">
              <w:rPr>
                <w:rFonts w:ascii="Times New Roman" w:hAnsi="Times New Roman" w:cs="Times New Roman"/>
                <w:b/>
                <w:color w:val="0070C0"/>
              </w:rPr>
              <w:t xml:space="preserve">колективного побутового споживача або 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w:t>
            </w:r>
            <w:r w:rsidRPr="00C57DFD">
              <w:rPr>
                <w:rFonts w:ascii="Times New Roman" w:hAnsi="Times New Roman" w:cs="Times New Roman"/>
                <w:b/>
                <w:color w:val="0070C0"/>
              </w:rPr>
              <w:lastRenderedPageBreak/>
              <w:t>законодавством),</w:t>
            </w:r>
            <w:r w:rsidRPr="00C57DFD">
              <w:rPr>
                <w:bCs/>
                <w:color w:val="0070C0"/>
              </w:rPr>
              <w:t xml:space="preserve"> </w:t>
            </w:r>
            <w:r w:rsidRPr="00C57DFD">
              <w:rPr>
                <w:rFonts w:ascii="Times New Roman" w:hAnsi="Times New Roman" w:cs="Times New Roman"/>
                <w:b/>
                <w:bCs/>
                <w:color w:val="0070C0"/>
              </w:rPr>
              <w:t>такий</w:t>
            </w:r>
            <w:r w:rsidRPr="00C57DFD">
              <w:rPr>
                <w:rFonts w:ascii="Times New Roman" w:hAnsi="Times New Roman" w:cs="Times New Roman"/>
                <w:color w:val="0070C0"/>
              </w:rPr>
              <w:t xml:space="preserve"> </w:t>
            </w:r>
            <w:r w:rsidRPr="00C57DFD">
              <w:rPr>
                <w:rFonts w:ascii="Times New Roman" w:hAnsi="Times New Roman" w:cs="Times New Roman"/>
              </w:rPr>
              <w:t>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r w:rsidRPr="00C57DFD">
              <w:rPr>
                <w:rFonts w:ascii="Times New Roman" w:hAnsi="Times New Roman"/>
                <w:color w:val="7030A0"/>
              </w:rPr>
              <w:t xml:space="preserve">. </w:t>
            </w:r>
            <w:r w:rsidRPr="00C57DFD">
              <w:rPr>
                <w:rFonts w:ascii="Times New Roman" w:hAnsi="Times New Roman"/>
                <w:b/>
                <w:bCs/>
                <w:color w:val="7030A0"/>
              </w:rPr>
              <w:t xml:space="preserve">Допускається не встановлювати окремі засоби для  обліку споживання електричної енергії на непобутові потреби у випадках, </w:t>
            </w:r>
            <w:r w:rsidRPr="00C57DFD">
              <w:rPr>
                <w:rFonts w:asciiTheme="majorBidi" w:hAnsiTheme="majorBidi" w:cstheme="majorBidi"/>
                <w:b/>
                <w:bCs/>
                <w:color w:val="7030A0"/>
              </w:rPr>
              <w:t>якщо їх встановлення є недоцільне внаслідок використання електричної енергії для електроустановки потужністю до 0,1 кВт. В такому випадку, електрична енергія може   обліковуватися за умовною (віртуальною) точкою комерційного обліку на підставі складеного акту розподіленої електричної енергії.</w:t>
            </w:r>
            <w:r w:rsidRPr="00C57DFD">
              <w:rPr>
                <w:rFonts w:asciiTheme="majorBidi" w:hAnsiTheme="majorBidi" w:cstheme="majorBidi"/>
                <w:b/>
                <w:bCs/>
                <w:color w:val="000000"/>
              </w:rPr>
              <w:t xml:space="preserve">    </w:t>
            </w:r>
          </w:p>
          <w:p w14:paraId="774BD107" w14:textId="77777777" w:rsidR="00670F70" w:rsidRPr="00C57DFD" w:rsidRDefault="00670F70" w:rsidP="00670F70">
            <w:pPr>
              <w:ind w:firstLine="461"/>
              <w:jc w:val="both"/>
              <w:rPr>
                <w:rFonts w:asciiTheme="majorBidi" w:hAnsiTheme="majorBidi" w:cstheme="majorBidi"/>
                <w:b/>
                <w:bCs/>
                <w:color w:val="000000"/>
              </w:rPr>
            </w:pPr>
          </w:p>
          <w:p w14:paraId="329EEA76" w14:textId="77777777" w:rsidR="00670F70" w:rsidRPr="00C57DFD" w:rsidRDefault="00670F70" w:rsidP="00670F70">
            <w:pPr>
              <w:ind w:firstLine="461"/>
              <w:jc w:val="both"/>
              <w:rPr>
                <w:rFonts w:ascii="Times New Roman" w:hAnsi="Times New Roman" w:cs="Times New Roman"/>
                <w:b/>
                <w:color w:val="7030A0"/>
              </w:rPr>
            </w:pPr>
            <w:r w:rsidRPr="00C57DFD">
              <w:rPr>
                <w:rFonts w:ascii="Times New Roman" w:hAnsi="Times New Roman" w:cs="Times New Roman"/>
                <w:b/>
                <w:color w:val="0070C0"/>
              </w:rPr>
              <w:t xml:space="preserve">У разі отримання від  споживача повідомлення про припинення ним споживання електричної енергії на непобутові потреби, оператор системи  зобов’язаний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об’єкті побутового </w:t>
            </w:r>
            <w:r w:rsidRPr="00C57DFD">
              <w:rPr>
                <w:rFonts w:ascii="Times New Roman" w:hAnsi="Times New Roman" w:cs="Times New Roman"/>
                <w:b/>
                <w:color w:val="7030A0"/>
              </w:rPr>
              <w:t>або</w:t>
            </w:r>
            <w:r w:rsidRPr="00C57DFD">
              <w:rPr>
                <w:rFonts w:ascii="Times New Roman" w:hAnsi="Times New Roman" w:cs="Times New Roman"/>
                <w:b/>
                <w:color w:val="0070C0"/>
              </w:rPr>
              <w:t xml:space="preserve"> </w:t>
            </w:r>
            <w:r w:rsidRPr="00C57DFD">
              <w:rPr>
                <w:rFonts w:ascii="Times New Roman" w:hAnsi="Times New Roman" w:cs="Times New Roman"/>
                <w:b/>
                <w:color w:val="7030A0"/>
              </w:rPr>
              <w:t>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w:t>
            </w:r>
          </w:p>
          <w:p w14:paraId="12192BE0" w14:textId="4D42285C" w:rsidR="00670F70" w:rsidRPr="00C57DFD" w:rsidRDefault="00670F70" w:rsidP="00670F70">
            <w:pPr>
              <w:ind w:firstLine="693"/>
              <w:jc w:val="both"/>
              <w:rPr>
                <w:rFonts w:ascii="Times New Roman" w:eastAsia="Calibri" w:hAnsi="Times New Roman" w:cs="Times New Roman"/>
                <w:b/>
                <w:bCs/>
              </w:rPr>
            </w:pPr>
            <w:r w:rsidRPr="00C57DFD">
              <w:rPr>
                <w:rFonts w:ascii="Times New Roman" w:hAnsi="Times New Roman" w:cs="Times New Roman"/>
              </w:rPr>
              <w:t xml:space="preserve">Електропостачальник, на підставі рішення комісії з розгляду акта </w:t>
            </w:r>
            <w:r w:rsidRPr="00C57DFD">
              <w:rPr>
                <w:rFonts w:ascii="Times New Roman" w:hAnsi="Times New Roman" w:cs="Times New Roman"/>
              </w:rPr>
              <w:lastRenderedPageBreak/>
              <w:t xml:space="preserve">про порушення </w:t>
            </w:r>
            <w:r w:rsidRPr="00C57DFD">
              <w:rPr>
                <w:rFonts w:ascii="Times New Roman" w:hAnsi="Times New Roman" w:cs="Times New Roman"/>
                <w:b/>
                <w:bCs/>
                <w:color w:val="0070C0"/>
              </w:rPr>
              <w:t>цих Правил</w:t>
            </w:r>
            <w:r w:rsidRPr="00C57DFD">
              <w:rPr>
                <w:rFonts w:ascii="Times New Roman" w:hAnsi="Times New Roman" w:cs="Times New Roman"/>
              </w:rPr>
              <w:t>, проводить перерахунок вартості за фактично спожиту електричну енергію на об'єкті споживача за</w:t>
            </w:r>
            <w:r w:rsidRPr="00C57DFD">
              <w:rPr>
                <w:rFonts w:ascii="Times New Roman" w:hAnsi="Times New Roman" w:cs="Times New Roman"/>
                <w:i/>
                <w:iCs/>
              </w:rPr>
              <w:t xml:space="preserve"> </w:t>
            </w:r>
            <w:r w:rsidRPr="00C57DFD">
              <w:rPr>
                <w:rFonts w:ascii="Times New Roman" w:hAnsi="Times New Roman" w:cs="Times New Roman"/>
              </w:rPr>
              <w:t xml:space="preserve">відповідним тарифом (ціною) згідно </w:t>
            </w:r>
            <w:r w:rsidRPr="00C57DFD">
              <w:rPr>
                <w:rFonts w:ascii="Times New Roman" w:hAnsi="Times New Roman" w:cs="Times New Roman"/>
                <w:b/>
                <w:bCs/>
                <w:color w:val="0070C0"/>
              </w:rPr>
              <w:t>з чинним</w:t>
            </w:r>
            <w:r w:rsidRPr="00C57DFD">
              <w:rPr>
                <w:rFonts w:ascii="Times New Roman" w:hAnsi="Times New Roman" w:cs="Times New Roman"/>
                <w:color w:val="0070C0"/>
              </w:rPr>
              <w:t xml:space="preserve"> </w:t>
            </w:r>
            <w:r w:rsidRPr="00C57DFD">
              <w:rPr>
                <w:rFonts w:ascii="Times New Roman" w:hAnsi="Times New Roman" w:cs="Times New Roman"/>
                <w:b/>
                <w:bCs/>
                <w:color w:val="0070C0"/>
              </w:rPr>
              <w:t>законодавством</w:t>
            </w:r>
            <w:r w:rsidRPr="00C57DFD">
              <w:rPr>
                <w:rFonts w:ascii="Times New Roman" w:hAnsi="Times New Roman" w:cs="Times New Roman"/>
              </w:rPr>
              <w:t xml:space="preserve"> </w:t>
            </w:r>
            <w:r w:rsidRPr="00C57DFD">
              <w:rPr>
                <w:rFonts w:ascii="Times New Roman" w:hAnsi="Times New Roman" w:cs="Times New Roman"/>
                <w:b/>
                <w:color w:val="0070C0"/>
              </w:rPr>
              <w:t xml:space="preserve">з дня останнього контрольного огляду засобу комерційного обліку, але не більше шести місяців до дня виявлення порушення, а у разі його не здійснення – з дня 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w:t>
            </w:r>
            <w:r w:rsidRPr="00C57DFD">
              <w:rPr>
                <w:rFonts w:ascii="Times New Roman" w:hAnsi="Times New Roman" w:cs="Times New Roman"/>
                <w:b/>
                <w:i/>
                <w:iCs/>
                <w:strike/>
                <w:color w:val="FF0000"/>
              </w:rPr>
              <w:t>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w:t>
            </w:r>
          </w:p>
        </w:tc>
        <w:tc>
          <w:tcPr>
            <w:tcW w:w="3260" w:type="dxa"/>
            <w:gridSpan w:val="3"/>
          </w:tcPr>
          <w:p w14:paraId="73FA0D8F" w14:textId="77777777" w:rsidR="00670F70" w:rsidRPr="00C57DFD" w:rsidRDefault="00670F70" w:rsidP="00670F70">
            <w:pPr>
              <w:spacing w:after="160" w:line="259" w:lineRule="auto"/>
              <w:ind w:firstLine="240"/>
              <w:jc w:val="both"/>
              <w:rPr>
                <w:rFonts w:ascii="Times New Roman" w:eastAsia="Calibri" w:hAnsi="Times New Roman" w:cs="Times New Roman"/>
              </w:rPr>
            </w:pPr>
            <w:r w:rsidRPr="00C57DFD">
              <w:rPr>
                <w:rFonts w:ascii="Times New Roman" w:eastAsia="Calibri" w:hAnsi="Times New Roman" w:cs="Times New Roman"/>
              </w:rPr>
              <w:lastRenderedPageBreak/>
              <w:t xml:space="preserve">Є випадки, коли потужність електроустановок, що підключаються до мереж освітлення багатоквартирних будинків є незначною (поштомати, пункти продажу води, інтернет обладнання, тощо). Відповідно, розробляти окремі проектні рішення, встановлювати вузли обліку для таких електроустановок та </w:t>
            </w:r>
            <w:r w:rsidRPr="00C57DFD">
              <w:rPr>
                <w:rFonts w:ascii="Times New Roman" w:eastAsia="Calibri" w:hAnsi="Times New Roman" w:cs="Times New Roman"/>
              </w:rPr>
              <w:lastRenderedPageBreak/>
              <w:t xml:space="preserve">забезпечувати їх подальшу експлуатацію економічно недоцільно.  </w:t>
            </w:r>
          </w:p>
          <w:p w14:paraId="5AE71BE9"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6F26A850"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3913E9C4"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4BFBE2D6"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193A1565"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64537B83" w14:textId="77777777" w:rsidR="00670F70" w:rsidRPr="00C57DFD" w:rsidRDefault="00670F70" w:rsidP="00670F70">
            <w:pPr>
              <w:spacing w:after="160" w:line="259" w:lineRule="auto"/>
              <w:ind w:firstLine="240"/>
              <w:jc w:val="both"/>
              <w:rPr>
                <w:rFonts w:ascii="Times New Roman" w:eastAsia="Calibri" w:hAnsi="Times New Roman" w:cs="Times New Roman"/>
                <w:lang w:val="en-US"/>
              </w:rPr>
            </w:pPr>
          </w:p>
          <w:p w14:paraId="71B636CA"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7660DA4B"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7CA35346"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20BE9127"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49D34E39"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4A6CBE5E"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48CFF7EF"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6D677938"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35A23AAD" w14:textId="77777777" w:rsidR="00670F70" w:rsidRPr="00C57DFD" w:rsidRDefault="00670F70" w:rsidP="00670F70">
            <w:pPr>
              <w:spacing w:after="160" w:line="259" w:lineRule="auto"/>
              <w:ind w:firstLine="240"/>
              <w:jc w:val="both"/>
              <w:rPr>
                <w:rFonts w:ascii="Times New Roman" w:eastAsia="Calibri" w:hAnsi="Times New Roman" w:cs="Times New Roman"/>
              </w:rPr>
            </w:pPr>
            <w:r w:rsidRPr="00C57DFD">
              <w:rPr>
                <w:rFonts w:ascii="Times New Roman" w:eastAsia="Calibri" w:hAnsi="Times New Roman" w:cs="Times New Roman"/>
              </w:rPr>
              <w:t>Пропонуємо пункт розширити на всі можливі випадки (технічна правка)</w:t>
            </w:r>
          </w:p>
          <w:p w14:paraId="2BB1D6E4" w14:textId="77777777" w:rsidR="00670F70" w:rsidRPr="00C57DFD" w:rsidRDefault="00670F70" w:rsidP="00670F70">
            <w:pPr>
              <w:spacing w:after="160" w:line="259" w:lineRule="auto"/>
              <w:ind w:firstLine="240"/>
              <w:jc w:val="both"/>
              <w:rPr>
                <w:rFonts w:ascii="Times New Roman" w:eastAsia="Calibri" w:hAnsi="Times New Roman" w:cs="Times New Roman"/>
              </w:rPr>
            </w:pPr>
          </w:p>
          <w:p w14:paraId="4BEF4B04" w14:textId="77777777" w:rsidR="00386A79" w:rsidRPr="00C57DFD" w:rsidRDefault="00386A79" w:rsidP="00670F70">
            <w:pPr>
              <w:spacing w:after="160" w:line="259" w:lineRule="auto"/>
              <w:ind w:firstLine="240"/>
              <w:jc w:val="both"/>
              <w:rPr>
                <w:rFonts w:ascii="Times New Roman" w:eastAsia="Calibri" w:hAnsi="Times New Roman" w:cs="Times New Roman"/>
              </w:rPr>
            </w:pPr>
          </w:p>
          <w:p w14:paraId="7CAA9104" w14:textId="77777777" w:rsidR="00386A79" w:rsidRPr="00C57DFD" w:rsidRDefault="00386A79" w:rsidP="00386A79">
            <w:pPr>
              <w:spacing w:after="160" w:line="259" w:lineRule="auto"/>
              <w:jc w:val="both"/>
              <w:rPr>
                <w:rFonts w:ascii="Times New Roman" w:eastAsia="Calibri" w:hAnsi="Times New Roman" w:cs="Times New Roman"/>
              </w:rPr>
            </w:pPr>
          </w:p>
          <w:p w14:paraId="6FF3C1BA" w14:textId="7F4DAB7F" w:rsidR="00386A79" w:rsidRPr="00C57DFD" w:rsidRDefault="00386A79" w:rsidP="00670F70">
            <w:pPr>
              <w:spacing w:after="160" w:line="259" w:lineRule="auto"/>
              <w:ind w:firstLine="240"/>
              <w:jc w:val="both"/>
              <w:rPr>
                <w:rFonts w:ascii="Times New Roman" w:eastAsia="Calibri" w:hAnsi="Times New Roman" w:cs="Times New Roman"/>
              </w:rPr>
            </w:pPr>
            <w:r w:rsidRPr="00C57DFD">
              <w:rPr>
                <w:rFonts w:ascii="Times New Roman" w:eastAsia="Calibri" w:hAnsi="Times New Roman" w:cs="Times New Roman"/>
              </w:rPr>
              <w:t xml:space="preserve">Заява про визнання чи невизнання порушення не змінює порядок дій ОСР та </w:t>
            </w:r>
            <w:r w:rsidRPr="00C57DFD">
              <w:rPr>
                <w:rFonts w:ascii="Times New Roman" w:eastAsia="Calibri" w:hAnsi="Times New Roman" w:cs="Times New Roman"/>
              </w:rPr>
              <w:lastRenderedPageBreak/>
              <w:t>електропостачальника, написання додаткових заяв на комісії недоцільне, пропонуємо фразу  «Під час засідання комісії з розгляду акта про порушення, споживач може визнати факт споживання ним електричної енергії на непобутові потреби, про що складає письмову заяву» вилучити.</w:t>
            </w:r>
          </w:p>
          <w:p w14:paraId="6AB4F322" w14:textId="77777777" w:rsidR="00670F70" w:rsidRPr="00C57DFD" w:rsidRDefault="00670F70" w:rsidP="00337BF6">
            <w:pPr>
              <w:suppressAutoHyphens/>
              <w:snapToGrid w:val="0"/>
              <w:jc w:val="both"/>
              <w:rPr>
                <w:rFonts w:ascii="Times New Roman" w:eastAsia="Times New Roman" w:hAnsi="Times New Roman" w:cs="Times New Roman"/>
                <w:color w:val="000000"/>
                <w:lang w:eastAsia="zh-CN"/>
              </w:rPr>
            </w:pPr>
          </w:p>
        </w:tc>
        <w:tc>
          <w:tcPr>
            <w:tcW w:w="3980" w:type="dxa"/>
            <w:gridSpan w:val="3"/>
          </w:tcPr>
          <w:p w14:paraId="765AC3B9" w14:textId="77777777" w:rsidR="00670F70" w:rsidRDefault="00670F70" w:rsidP="009F6A7C">
            <w:pPr>
              <w:jc w:val="center"/>
              <w:rPr>
                <w:rFonts w:ascii="Times New Roman" w:hAnsi="Times New Roman" w:cs="Times New Roman"/>
                <w:b/>
              </w:rPr>
            </w:pPr>
          </w:p>
          <w:p w14:paraId="6FDD065F" w14:textId="77777777" w:rsidR="006C4293" w:rsidRDefault="006C4293" w:rsidP="009F6A7C">
            <w:pPr>
              <w:jc w:val="center"/>
              <w:rPr>
                <w:rFonts w:ascii="Times New Roman" w:hAnsi="Times New Roman" w:cs="Times New Roman"/>
                <w:b/>
              </w:rPr>
            </w:pPr>
          </w:p>
          <w:p w14:paraId="77188C66" w14:textId="77777777" w:rsidR="006C4293" w:rsidRDefault="006C4293" w:rsidP="009F6A7C">
            <w:pPr>
              <w:jc w:val="center"/>
              <w:rPr>
                <w:rFonts w:ascii="Times New Roman" w:hAnsi="Times New Roman" w:cs="Times New Roman"/>
                <w:b/>
              </w:rPr>
            </w:pPr>
          </w:p>
          <w:p w14:paraId="3CBB47F6" w14:textId="77777777" w:rsidR="006C4293" w:rsidRDefault="006C4293" w:rsidP="009F6A7C">
            <w:pPr>
              <w:jc w:val="center"/>
              <w:rPr>
                <w:rFonts w:ascii="Times New Roman" w:hAnsi="Times New Roman" w:cs="Times New Roman"/>
                <w:b/>
              </w:rPr>
            </w:pPr>
          </w:p>
          <w:p w14:paraId="4A9887D8" w14:textId="77777777" w:rsidR="006C4293" w:rsidRDefault="006C4293" w:rsidP="009F6A7C">
            <w:pPr>
              <w:jc w:val="center"/>
              <w:rPr>
                <w:rFonts w:ascii="Times New Roman" w:hAnsi="Times New Roman" w:cs="Times New Roman"/>
                <w:b/>
              </w:rPr>
            </w:pPr>
          </w:p>
          <w:p w14:paraId="1A061F8F" w14:textId="77777777" w:rsidR="006C4293" w:rsidRDefault="006C4293" w:rsidP="009F6A7C">
            <w:pPr>
              <w:jc w:val="center"/>
              <w:rPr>
                <w:rFonts w:ascii="Times New Roman" w:hAnsi="Times New Roman" w:cs="Times New Roman"/>
                <w:b/>
              </w:rPr>
            </w:pPr>
          </w:p>
          <w:p w14:paraId="1F565607" w14:textId="77777777" w:rsidR="006C4293" w:rsidRDefault="006C4293" w:rsidP="009F6A7C">
            <w:pPr>
              <w:jc w:val="center"/>
              <w:rPr>
                <w:rFonts w:ascii="Times New Roman" w:hAnsi="Times New Roman" w:cs="Times New Roman"/>
                <w:b/>
              </w:rPr>
            </w:pPr>
          </w:p>
          <w:p w14:paraId="7C2453DD" w14:textId="77777777" w:rsidR="006C4293" w:rsidRDefault="006C4293" w:rsidP="009F6A7C">
            <w:pPr>
              <w:jc w:val="center"/>
              <w:rPr>
                <w:rFonts w:ascii="Times New Roman" w:hAnsi="Times New Roman" w:cs="Times New Roman"/>
                <w:b/>
              </w:rPr>
            </w:pPr>
          </w:p>
          <w:p w14:paraId="0A03DF74" w14:textId="77777777" w:rsidR="006C4293" w:rsidRDefault="006C4293" w:rsidP="009F6A7C">
            <w:pPr>
              <w:jc w:val="center"/>
              <w:rPr>
                <w:rFonts w:ascii="Times New Roman" w:hAnsi="Times New Roman" w:cs="Times New Roman"/>
                <w:b/>
              </w:rPr>
            </w:pPr>
          </w:p>
          <w:p w14:paraId="074486E9" w14:textId="77777777" w:rsidR="006C4293" w:rsidRDefault="006C4293" w:rsidP="009F6A7C">
            <w:pPr>
              <w:jc w:val="center"/>
              <w:rPr>
                <w:rFonts w:ascii="Times New Roman" w:hAnsi="Times New Roman" w:cs="Times New Roman"/>
                <w:b/>
              </w:rPr>
            </w:pPr>
          </w:p>
          <w:p w14:paraId="50065008" w14:textId="77777777" w:rsidR="006C4293" w:rsidRDefault="006C4293" w:rsidP="009F6A7C">
            <w:pPr>
              <w:jc w:val="center"/>
              <w:rPr>
                <w:rFonts w:ascii="Times New Roman" w:hAnsi="Times New Roman" w:cs="Times New Roman"/>
                <w:b/>
              </w:rPr>
            </w:pPr>
          </w:p>
          <w:p w14:paraId="33FC5274" w14:textId="77777777" w:rsidR="006C4293" w:rsidRDefault="006C4293" w:rsidP="009F6A7C">
            <w:pPr>
              <w:jc w:val="center"/>
              <w:rPr>
                <w:rFonts w:ascii="Times New Roman" w:hAnsi="Times New Roman" w:cs="Times New Roman"/>
                <w:b/>
              </w:rPr>
            </w:pPr>
          </w:p>
          <w:p w14:paraId="3A9EB3F5" w14:textId="77777777" w:rsidR="006C4293" w:rsidRDefault="006C4293" w:rsidP="009F6A7C">
            <w:pPr>
              <w:jc w:val="center"/>
              <w:rPr>
                <w:rFonts w:ascii="Times New Roman" w:hAnsi="Times New Roman" w:cs="Times New Roman"/>
                <w:b/>
              </w:rPr>
            </w:pPr>
          </w:p>
          <w:p w14:paraId="15F103E7" w14:textId="77777777" w:rsidR="006C4293" w:rsidRDefault="006C4293" w:rsidP="009F6A7C">
            <w:pPr>
              <w:jc w:val="center"/>
              <w:rPr>
                <w:rFonts w:ascii="Times New Roman" w:hAnsi="Times New Roman" w:cs="Times New Roman"/>
                <w:b/>
              </w:rPr>
            </w:pPr>
          </w:p>
          <w:p w14:paraId="67A23DEA" w14:textId="77777777" w:rsidR="006C4293" w:rsidRDefault="006C4293" w:rsidP="009F6A7C">
            <w:pPr>
              <w:jc w:val="center"/>
              <w:rPr>
                <w:rFonts w:ascii="Times New Roman" w:hAnsi="Times New Roman" w:cs="Times New Roman"/>
                <w:b/>
              </w:rPr>
            </w:pPr>
          </w:p>
          <w:p w14:paraId="42546B24" w14:textId="77777777" w:rsidR="006C4293" w:rsidRDefault="006C4293" w:rsidP="009F6A7C">
            <w:pPr>
              <w:jc w:val="center"/>
              <w:rPr>
                <w:rFonts w:ascii="Times New Roman" w:hAnsi="Times New Roman" w:cs="Times New Roman"/>
                <w:b/>
              </w:rPr>
            </w:pPr>
          </w:p>
          <w:p w14:paraId="60C4A3A1" w14:textId="77777777" w:rsidR="006C4293" w:rsidRDefault="006C4293" w:rsidP="009F6A7C">
            <w:pPr>
              <w:jc w:val="center"/>
              <w:rPr>
                <w:rFonts w:ascii="Times New Roman" w:hAnsi="Times New Roman" w:cs="Times New Roman"/>
                <w:b/>
              </w:rPr>
            </w:pPr>
          </w:p>
          <w:p w14:paraId="3BCECD9D" w14:textId="77777777" w:rsidR="006C4293" w:rsidRDefault="006C4293" w:rsidP="009F6A7C">
            <w:pPr>
              <w:jc w:val="center"/>
              <w:rPr>
                <w:rFonts w:ascii="Times New Roman" w:hAnsi="Times New Roman" w:cs="Times New Roman"/>
                <w:b/>
              </w:rPr>
            </w:pPr>
          </w:p>
          <w:p w14:paraId="7409B049" w14:textId="77777777" w:rsidR="006C4293" w:rsidRDefault="006C4293" w:rsidP="009F6A7C">
            <w:pPr>
              <w:jc w:val="center"/>
              <w:rPr>
                <w:rFonts w:ascii="Times New Roman" w:hAnsi="Times New Roman" w:cs="Times New Roman"/>
                <w:b/>
              </w:rPr>
            </w:pPr>
          </w:p>
          <w:p w14:paraId="4A0657CD" w14:textId="77777777" w:rsidR="006C4293" w:rsidRDefault="006C4293"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290499C5" w14:textId="77777777" w:rsidR="006C4293" w:rsidRDefault="006C4293" w:rsidP="009F6A7C">
            <w:pPr>
              <w:jc w:val="center"/>
              <w:rPr>
                <w:rFonts w:ascii="Times New Roman" w:hAnsi="Times New Roman" w:cs="Times New Roman"/>
                <w:b/>
              </w:rPr>
            </w:pPr>
          </w:p>
          <w:p w14:paraId="00AB33CF" w14:textId="77777777" w:rsidR="006C4293" w:rsidRDefault="006C4293" w:rsidP="009F6A7C">
            <w:pPr>
              <w:jc w:val="center"/>
              <w:rPr>
                <w:rFonts w:ascii="Times New Roman" w:hAnsi="Times New Roman" w:cs="Times New Roman"/>
                <w:b/>
              </w:rPr>
            </w:pPr>
          </w:p>
          <w:p w14:paraId="6C90825E" w14:textId="77777777" w:rsidR="006C4293" w:rsidRDefault="006C4293" w:rsidP="009F6A7C">
            <w:pPr>
              <w:jc w:val="center"/>
              <w:rPr>
                <w:rFonts w:ascii="Times New Roman" w:hAnsi="Times New Roman" w:cs="Times New Roman"/>
                <w:b/>
              </w:rPr>
            </w:pPr>
          </w:p>
          <w:p w14:paraId="622FDAB0" w14:textId="77777777" w:rsidR="006C4293" w:rsidRDefault="006C4293" w:rsidP="009F6A7C">
            <w:pPr>
              <w:jc w:val="center"/>
              <w:rPr>
                <w:rFonts w:ascii="Times New Roman" w:hAnsi="Times New Roman" w:cs="Times New Roman"/>
                <w:b/>
              </w:rPr>
            </w:pPr>
          </w:p>
          <w:p w14:paraId="5F5B60D2" w14:textId="77777777" w:rsidR="006C4293" w:rsidRDefault="006C4293" w:rsidP="009F6A7C">
            <w:pPr>
              <w:jc w:val="center"/>
              <w:rPr>
                <w:rFonts w:ascii="Times New Roman" w:hAnsi="Times New Roman" w:cs="Times New Roman"/>
                <w:b/>
              </w:rPr>
            </w:pPr>
          </w:p>
          <w:p w14:paraId="06938405" w14:textId="77777777" w:rsidR="006C4293" w:rsidRDefault="006C4293" w:rsidP="009F6A7C">
            <w:pPr>
              <w:jc w:val="center"/>
              <w:rPr>
                <w:rFonts w:ascii="Times New Roman" w:hAnsi="Times New Roman" w:cs="Times New Roman"/>
                <w:b/>
              </w:rPr>
            </w:pPr>
          </w:p>
          <w:p w14:paraId="7E9DDF88" w14:textId="77777777" w:rsidR="006C4293" w:rsidRDefault="006C4293" w:rsidP="009F6A7C">
            <w:pPr>
              <w:jc w:val="center"/>
              <w:rPr>
                <w:rFonts w:ascii="Times New Roman" w:hAnsi="Times New Roman" w:cs="Times New Roman"/>
                <w:b/>
              </w:rPr>
            </w:pPr>
          </w:p>
          <w:p w14:paraId="43AEC181" w14:textId="77777777" w:rsidR="006C4293" w:rsidRDefault="006C4293" w:rsidP="009F6A7C">
            <w:pPr>
              <w:jc w:val="center"/>
              <w:rPr>
                <w:rFonts w:ascii="Times New Roman" w:hAnsi="Times New Roman" w:cs="Times New Roman"/>
                <w:b/>
              </w:rPr>
            </w:pPr>
          </w:p>
          <w:p w14:paraId="64E0643E" w14:textId="77777777" w:rsidR="006C4293" w:rsidRDefault="006C4293" w:rsidP="009F6A7C">
            <w:pPr>
              <w:jc w:val="center"/>
              <w:rPr>
                <w:rFonts w:ascii="Times New Roman" w:hAnsi="Times New Roman" w:cs="Times New Roman"/>
                <w:b/>
              </w:rPr>
            </w:pPr>
          </w:p>
          <w:p w14:paraId="36636F3E" w14:textId="77777777" w:rsidR="006C4293" w:rsidRDefault="006C4293" w:rsidP="009F6A7C">
            <w:pPr>
              <w:jc w:val="center"/>
              <w:rPr>
                <w:rFonts w:ascii="Times New Roman" w:hAnsi="Times New Roman" w:cs="Times New Roman"/>
                <w:b/>
              </w:rPr>
            </w:pPr>
          </w:p>
          <w:p w14:paraId="26A5FD70" w14:textId="77777777" w:rsidR="006C4293" w:rsidRDefault="006C4293" w:rsidP="009F6A7C">
            <w:pPr>
              <w:jc w:val="center"/>
              <w:rPr>
                <w:rFonts w:ascii="Times New Roman" w:hAnsi="Times New Roman" w:cs="Times New Roman"/>
                <w:b/>
              </w:rPr>
            </w:pPr>
          </w:p>
          <w:p w14:paraId="7E7E54B5" w14:textId="77777777" w:rsidR="006C4293" w:rsidRDefault="006C4293" w:rsidP="009F6A7C">
            <w:pPr>
              <w:jc w:val="center"/>
              <w:rPr>
                <w:rFonts w:ascii="Times New Roman" w:hAnsi="Times New Roman" w:cs="Times New Roman"/>
                <w:b/>
              </w:rPr>
            </w:pPr>
          </w:p>
          <w:p w14:paraId="2ECF1CF6" w14:textId="77777777" w:rsidR="006C4293" w:rsidRDefault="006C4293" w:rsidP="009F6A7C">
            <w:pPr>
              <w:jc w:val="center"/>
              <w:rPr>
                <w:rFonts w:ascii="Times New Roman" w:hAnsi="Times New Roman" w:cs="Times New Roman"/>
                <w:b/>
              </w:rPr>
            </w:pPr>
          </w:p>
          <w:p w14:paraId="680D6BA4" w14:textId="77777777" w:rsidR="006C4293" w:rsidRDefault="006C4293" w:rsidP="009F6A7C">
            <w:pPr>
              <w:jc w:val="center"/>
              <w:rPr>
                <w:rFonts w:ascii="Times New Roman" w:hAnsi="Times New Roman" w:cs="Times New Roman"/>
                <w:b/>
              </w:rPr>
            </w:pPr>
          </w:p>
          <w:p w14:paraId="797927DA" w14:textId="77777777" w:rsidR="006C4293" w:rsidRDefault="006C4293" w:rsidP="009F6A7C">
            <w:pPr>
              <w:jc w:val="center"/>
              <w:rPr>
                <w:rFonts w:ascii="Times New Roman" w:hAnsi="Times New Roman" w:cs="Times New Roman"/>
                <w:b/>
              </w:rPr>
            </w:pPr>
          </w:p>
          <w:p w14:paraId="2E336B0A" w14:textId="77777777" w:rsidR="006C4293" w:rsidRDefault="006C4293" w:rsidP="009F6A7C">
            <w:pPr>
              <w:jc w:val="center"/>
              <w:rPr>
                <w:rFonts w:ascii="Times New Roman" w:hAnsi="Times New Roman" w:cs="Times New Roman"/>
                <w:b/>
              </w:rPr>
            </w:pPr>
          </w:p>
          <w:p w14:paraId="21177512" w14:textId="77777777" w:rsidR="006C4293" w:rsidRDefault="006C4293" w:rsidP="009F6A7C">
            <w:pPr>
              <w:jc w:val="center"/>
              <w:rPr>
                <w:rFonts w:ascii="Times New Roman" w:hAnsi="Times New Roman" w:cs="Times New Roman"/>
                <w:b/>
              </w:rPr>
            </w:pPr>
          </w:p>
          <w:p w14:paraId="555AFF29" w14:textId="77777777" w:rsidR="006C4293" w:rsidRDefault="006C4293" w:rsidP="009F6A7C">
            <w:pPr>
              <w:jc w:val="center"/>
              <w:rPr>
                <w:rFonts w:ascii="Times New Roman" w:hAnsi="Times New Roman" w:cs="Times New Roman"/>
                <w:b/>
              </w:rPr>
            </w:pPr>
          </w:p>
          <w:p w14:paraId="386404DB" w14:textId="77777777" w:rsidR="006C4293" w:rsidRDefault="006C4293" w:rsidP="009F6A7C">
            <w:pPr>
              <w:jc w:val="center"/>
              <w:rPr>
                <w:rFonts w:ascii="Times New Roman" w:hAnsi="Times New Roman" w:cs="Times New Roman"/>
                <w:b/>
              </w:rPr>
            </w:pPr>
          </w:p>
          <w:p w14:paraId="595FD6F2" w14:textId="77777777" w:rsidR="006C4293" w:rsidRDefault="006C4293" w:rsidP="009F6A7C">
            <w:pPr>
              <w:jc w:val="center"/>
              <w:rPr>
                <w:rFonts w:ascii="Times New Roman" w:hAnsi="Times New Roman" w:cs="Times New Roman"/>
                <w:b/>
              </w:rPr>
            </w:pPr>
          </w:p>
          <w:p w14:paraId="5D3050EC" w14:textId="77777777" w:rsidR="006C4293" w:rsidRDefault="006C4293" w:rsidP="009F6A7C">
            <w:pPr>
              <w:jc w:val="center"/>
              <w:rPr>
                <w:rFonts w:ascii="Times New Roman" w:hAnsi="Times New Roman" w:cs="Times New Roman"/>
                <w:b/>
              </w:rPr>
            </w:pPr>
          </w:p>
          <w:p w14:paraId="2C4247E2" w14:textId="77777777" w:rsidR="006C4293" w:rsidRDefault="006C4293" w:rsidP="009F6A7C">
            <w:pPr>
              <w:jc w:val="center"/>
              <w:rPr>
                <w:rFonts w:ascii="Times New Roman" w:hAnsi="Times New Roman" w:cs="Times New Roman"/>
                <w:b/>
              </w:rPr>
            </w:pPr>
          </w:p>
          <w:p w14:paraId="0F4FC5AD" w14:textId="77777777" w:rsidR="006C4293" w:rsidRDefault="006C4293" w:rsidP="009F6A7C">
            <w:pPr>
              <w:jc w:val="center"/>
              <w:rPr>
                <w:rFonts w:ascii="Times New Roman" w:hAnsi="Times New Roman" w:cs="Times New Roman"/>
                <w:b/>
              </w:rPr>
            </w:pPr>
          </w:p>
          <w:p w14:paraId="6E30DBD4" w14:textId="77777777" w:rsidR="006C4293" w:rsidRDefault="006C4293"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162C8D83" w14:textId="77777777" w:rsidR="006C4293" w:rsidRDefault="006C4293" w:rsidP="009F6A7C">
            <w:pPr>
              <w:jc w:val="center"/>
              <w:rPr>
                <w:rFonts w:ascii="Times New Roman" w:hAnsi="Times New Roman" w:cs="Times New Roman"/>
                <w:b/>
              </w:rPr>
            </w:pPr>
          </w:p>
          <w:p w14:paraId="427D13FA" w14:textId="77777777" w:rsidR="006C4293" w:rsidRDefault="006C4293" w:rsidP="009F6A7C">
            <w:pPr>
              <w:jc w:val="center"/>
              <w:rPr>
                <w:rFonts w:ascii="Times New Roman" w:hAnsi="Times New Roman" w:cs="Times New Roman"/>
                <w:b/>
              </w:rPr>
            </w:pPr>
          </w:p>
          <w:p w14:paraId="2D14F9BB" w14:textId="77777777" w:rsidR="006C4293" w:rsidRDefault="006C4293" w:rsidP="009F6A7C">
            <w:pPr>
              <w:jc w:val="center"/>
              <w:rPr>
                <w:rFonts w:ascii="Times New Roman" w:hAnsi="Times New Roman" w:cs="Times New Roman"/>
                <w:b/>
              </w:rPr>
            </w:pPr>
          </w:p>
          <w:p w14:paraId="30D4B3D6" w14:textId="77777777" w:rsidR="006C4293" w:rsidRDefault="006C4293" w:rsidP="009F6A7C">
            <w:pPr>
              <w:jc w:val="center"/>
              <w:rPr>
                <w:rFonts w:ascii="Times New Roman" w:hAnsi="Times New Roman" w:cs="Times New Roman"/>
                <w:b/>
              </w:rPr>
            </w:pPr>
          </w:p>
          <w:p w14:paraId="124466E1" w14:textId="77777777" w:rsidR="006C4293" w:rsidRDefault="006C4293" w:rsidP="009F6A7C">
            <w:pPr>
              <w:jc w:val="center"/>
              <w:rPr>
                <w:rFonts w:ascii="Times New Roman" w:hAnsi="Times New Roman" w:cs="Times New Roman"/>
                <w:b/>
              </w:rPr>
            </w:pPr>
          </w:p>
          <w:p w14:paraId="5328DE5F" w14:textId="77777777" w:rsidR="006C4293" w:rsidRDefault="006C4293" w:rsidP="009F6A7C">
            <w:pPr>
              <w:jc w:val="center"/>
              <w:rPr>
                <w:rFonts w:ascii="Times New Roman" w:hAnsi="Times New Roman" w:cs="Times New Roman"/>
                <w:b/>
              </w:rPr>
            </w:pPr>
          </w:p>
          <w:p w14:paraId="134B4DB2" w14:textId="77777777" w:rsidR="006C4293" w:rsidRDefault="006C4293" w:rsidP="009F6A7C">
            <w:pPr>
              <w:jc w:val="center"/>
              <w:rPr>
                <w:rFonts w:ascii="Times New Roman" w:hAnsi="Times New Roman" w:cs="Times New Roman"/>
                <w:b/>
              </w:rPr>
            </w:pPr>
          </w:p>
          <w:p w14:paraId="043EED3C" w14:textId="77777777" w:rsidR="006C4293" w:rsidRDefault="006C4293" w:rsidP="009F6A7C">
            <w:pPr>
              <w:jc w:val="center"/>
              <w:rPr>
                <w:rFonts w:ascii="Times New Roman" w:hAnsi="Times New Roman" w:cs="Times New Roman"/>
                <w:b/>
              </w:rPr>
            </w:pPr>
          </w:p>
          <w:p w14:paraId="45890928" w14:textId="77777777" w:rsidR="006C4293" w:rsidRDefault="006C4293" w:rsidP="009F6A7C">
            <w:pPr>
              <w:jc w:val="center"/>
              <w:rPr>
                <w:rFonts w:ascii="Times New Roman" w:hAnsi="Times New Roman" w:cs="Times New Roman"/>
                <w:b/>
              </w:rPr>
            </w:pPr>
          </w:p>
          <w:p w14:paraId="38129941" w14:textId="77777777" w:rsidR="006C4293" w:rsidRDefault="006C4293" w:rsidP="009F6A7C">
            <w:pPr>
              <w:jc w:val="center"/>
              <w:rPr>
                <w:rFonts w:ascii="Times New Roman" w:hAnsi="Times New Roman" w:cs="Times New Roman"/>
                <w:b/>
              </w:rPr>
            </w:pPr>
          </w:p>
          <w:p w14:paraId="339D0336" w14:textId="77777777" w:rsidR="006C4293" w:rsidRDefault="006C4293" w:rsidP="009F6A7C">
            <w:pPr>
              <w:jc w:val="center"/>
              <w:rPr>
                <w:rFonts w:ascii="Times New Roman" w:hAnsi="Times New Roman" w:cs="Times New Roman"/>
                <w:b/>
              </w:rPr>
            </w:pPr>
          </w:p>
          <w:p w14:paraId="3C93BB74" w14:textId="77777777" w:rsidR="006C4293" w:rsidRDefault="006C4293" w:rsidP="009F6A7C">
            <w:pPr>
              <w:jc w:val="center"/>
              <w:rPr>
                <w:rFonts w:ascii="Times New Roman" w:hAnsi="Times New Roman" w:cs="Times New Roman"/>
                <w:b/>
              </w:rPr>
            </w:pPr>
          </w:p>
          <w:p w14:paraId="148D186F" w14:textId="77777777" w:rsidR="006C4293" w:rsidRDefault="006C4293" w:rsidP="009F6A7C">
            <w:pPr>
              <w:jc w:val="center"/>
              <w:rPr>
                <w:rFonts w:ascii="Times New Roman" w:hAnsi="Times New Roman" w:cs="Times New Roman"/>
                <w:b/>
              </w:rPr>
            </w:pPr>
          </w:p>
          <w:p w14:paraId="04224C76" w14:textId="77777777" w:rsidR="006C4293" w:rsidRDefault="006C4293" w:rsidP="009F6A7C">
            <w:pPr>
              <w:jc w:val="center"/>
              <w:rPr>
                <w:rFonts w:ascii="Times New Roman" w:hAnsi="Times New Roman" w:cs="Times New Roman"/>
                <w:b/>
              </w:rPr>
            </w:pPr>
          </w:p>
          <w:p w14:paraId="3B211A01" w14:textId="77777777" w:rsidR="006C4293" w:rsidRDefault="006C4293" w:rsidP="009F6A7C">
            <w:pPr>
              <w:jc w:val="center"/>
              <w:rPr>
                <w:rFonts w:ascii="Times New Roman" w:hAnsi="Times New Roman" w:cs="Times New Roman"/>
                <w:b/>
              </w:rPr>
            </w:pPr>
          </w:p>
          <w:p w14:paraId="21617687" w14:textId="77777777" w:rsidR="006C4293" w:rsidRDefault="006C4293" w:rsidP="009F6A7C">
            <w:pPr>
              <w:jc w:val="center"/>
              <w:rPr>
                <w:rFonts w:ascii="Times New Roman" w:hAnsi="Times New Roman" w:cs="Times New Roman"/>
                <w:b/>
              </w:rPr>
            </w:pPr>
          </w:p>
          <w:p w14:paraId="3AE0597C" w14:textId="06317409" w:rsidR="006C4293" w:rsidRPr="00C57DFD" w:rsidRDefault="006C4293" w:rsidP="009F6A7C">
            <w:pPr>
              <w:jc w:val="center"/>
              <w:rPr>
                <w:rFonts w:ascii="Times New Roman" w:hAnsi="Times New Roman" w:cs="Times New Roman"/>
                <w:b/>
              </w:rPr>
            </w:pPr>
          </w:p>
        </w:tc>
      </w:tr>
      <w:tr w:rsidR="0016693E" w:rsidRPr="00C57DFD" w14:paraId="575F0B26" w14:textId="77777777" w:rsidTr="00F61F89">
        <w:tc>
          <w:tcPr>
            <w:tcW w:w="4162" w:type="dxa"/>
          </w:tcPr>
          <w:p w14:paraId="06F3A1BC" w14:textId="0189CC53" w:rsidR="00CD21C1" w:rsidRPr="00C57DFD" w:rsidRDefault="00CD21C1" w:rsidP="0016693E">
            <w:pPr>
              <w:spacing w:after="75"/>
              <w:ind w:firstLine="240"/>
              <w:jc w:val="both"/>
              <w:rPr>
                <w:rFonts w:ascii="Times New Roman" w:hAnsi="Times New Roman"/>
                <w:b/>
                <w:bCs/>
              </w:rPr>
            </w:pPr>
            <w:r w:rsidRPr="00C57DFD">
              <w:rPr>
                <w:rFonts w:ascii="Times New Roman" w:hAnsi="Times New Roman"/>
                <w:b/>
                <w:bCs/>
              </w:rPr>
              <w:lastRenderedPageBreak/>
              <w:t xml:space="preserve">       Відсутній у проєкті Змін</w:t>
            </w:r>
          </w:p>
          <w:p w14:paraId="7F436711" w14:textId="77777777" w:rsidR="00CD21C1" w:rsidRPr="00C57DFD" w:rsidRDefault="00CD21C1" w:rsidP="0016693E">
            <w:pPr>
              <w:spacing w:after="75"/>
              <w:ind w:firstLine="240"/>
              <w:jc w:val="both"/>
              <w:rPr>
                <w:rFonts w:ascii="Times New Roman" w:hAnsi="Times New Roman"/>
              </w:rPr>
            </w:pPr>
          </w:p>
          <w:p w14:paraId="0F1AE570" w14:textId="4B9070C7" w:rsidR="0016693E" w:rsidRPr="00C57DFD" w:rsidRDefault="0016693E" w:rsidP="0016693E">
            <w:pPr>
              <w:spacing w:after="75"/>
              <w:ind w:firstLine="240"/>
              <w:jc w:val="both"/>
            </w:pPr>
            <w:r w:rsidRPr="00C57DFD">
              <w:rPr>
                <w:rFonts w:ascii="Times New Roman" w:hAnsi="Times New Roman"/>
              </w:rPr>
              <w:t>2.3.15.</w:t>
            </w:r>
            <w:bookmarkStart w:id="13" w:name="3933"/>
            <w:r w:rsidRPr="00C57DFD">
              <w:rPr>
                <w:rFonts w:ascii="Times New Roman" w:hAnsi="Times New Roman"/>
                <w:color w:val="008080"/>
              </w:rPr>
              <w:t xml:space="preserve"> </w:t>
            </w:r>
            <w:r w:rsidRPr="00C57DFD">
              <w:rPr>
                <w:rFonts w:ascii="Times New Roman" w:hAnsi="Times New Roman"/>
              </w:rPr>
              <w:t>За заявою споживача можливе використання електричної енергії без улаштування вузла обліку (установлення лічильника) за умови укладення відповідно до вимог цих Правил договору споживача про надання послуг з розподілу/передачі електричної енергії з оператором системи та укладення відповідного договору про постачання електричної енергії з електропостачальником:</w:t>
            </w:r>
          </w:p>
          <w:p w14:paraId="15E0ACF1" w14:textId="77777777" w:rsidR="0016693E" w:rsidRPr="00C57DFD" w:rsidRDefault="0016693E" w:rsidP="0016693E">
            <w:pPr>
              <w:spacing w:after="75"/>
              <w:ind w:firstLine="240"/>
              <w:jc w:val="both"/>
            </w:pPr>
            <w:bookmarkStart w:id="14" w:name="3934"/>
            <w:bookmarkEnd w:id="13"/>
            <w:r w:rsidRPr="00C57DFD">
              <w:rPr>
                <w:rFonts w:ascii="Times New Roman" w:hAnsi="Times New Roman"/>
              </w:rPr>
              <w:t xml:space="preserve">1) для виконання тимчасових робіт на строк до 30 діб у разі, якщо у замовника відсутня технічна можливість установити лічильник через відсутність </w:t>
            </w:r>
            <w:r w:rsidRPr="00C57DFD">
              <w:rPr>
                <w:rFonts w:ascii="Times New Roman" w:hAnsi="Times New Roman"/>
              </w:rPr>
              <w:lastRenderedPageBreak/>
              <w:t>пристосованого для цього приміщення, сумарною дозволеною потужністю у точці приєднання не більше 5 кВт для побутових споживачів та не більше 50 кВт для непобутових споживачів. Строк дії укладених договорів може бути одноразово продовжений на такий же строк, якщо споживач не менше ніж за 2 робочі дні до закінчення строку дії договорів звернувся до оператора системи та електропостачальника щодо продовження строку тимчасового використання електричної енергії;</w:t>
            </w:r>
          </w:p>
          <w:p w14:paraId="67575651" w14:textId="77777777" w:rsidR="0016693E" w:rsidRPr="00C57DFD" w:rsidRDefault="0016693E" w:rsidP="0016693E">
            <w:pPr>
              <w:spacing w:after="75"/>
              <w:ind w:firstLine="240"/>
              <w:jc w:val="both"/>
            </w:pPr>
            <w:bookmarkStart w:id="15" w:name="3935"/>
            <w:bookmarkEnd w:id="14"/>
            <w:r w:rsidRPr="00C57DFD">
              <w:rPr>
                <w:rFonts w:ascii="Times New Roman" w:hAnsi="Times New Roman"/>
              </w:rPr>
              <w:t>2) на строк до 1 року, якщо встановлення лічильника недоцільне внаслідок використання електричної енергії для електроустановки потужністю до 0,1 кВт. Строк дії укладених договорів продовжується на такий же строк, якщо споживач не менше ніж за 5 робочих днів до закінчення строку дії укладених договорів звернувся до оператора системи та постачальника із заявою щодо продовження строку тимчасового використання електричної енергії. До продовження дії таких договорів, оператор системи зобов'язаний провести технічну перевірку в частині відповідності параметрів фактично встановлених струмоприймачів параметрам та потужності струмоприймачів споживача на час укладення договору про надання послуг з розподілу/передачі електричної енергії. У разі виявлення змін величини потужності встановлених струмоприймачів сторони мають внести відповідні зміни в такий договір.</w:t>
            </w:r>
          </w:p>
          <w:p w14:paraId="1C97472E" w14:textId="77777777" w:rsidR="0016693E" w:rsidRPr="00C57DFD" w:rsidRDefault="0016693E" w:rsidP="0016693E">
            <w:pPr>
              <w:spacing w:after="75"/>
              <w:ind w:firstLine="240"/>
              <w:jc w:val="both"/>
            </w:pPr>
            <w:bookmarkStart w:id="16" w:name="3936"/>
            <w:bookmarkEnd w:id="15"/>
            <w:r w:rsidRPr="00C57DFD">
              <w:rPr>
                <w:rFonts w:ascii="Times New Roman" w:hAnsi="Times New Roman"/>
              </w:rPr>
              <w:t xml:space="preserve">Строк дії договору про постачання електричної енергії продовжується </w:t>
            </w:r>
            <w:r w:rsidRPr="00C57DFD">
              <w:rPr>
                <w:rFonts w:ascii="Times New Roman" w:hAnsi="Times New Roman"/>
              </w:rPr>
              <w:lastRenderedPageBreak/>
              <w:t>одночасно з продовженням строку дії договору споживача про надання послуг з розподілу/передачі електричної енергії.</w:t>
            </w:r>
          </w:p>
          <w:p w14:paraId="72927CCF" w14:textId="77777777" w:rsidR="0016693E" w:rsidRPr="00C57DFD" w:rsidRDefault="0016693E" w:rsidP="0016693E">
            <w:pPr>
              <w:spacing w:after="75"/>
              <w:ind w:firstLine="240"/>
              <w:jc w:val="both"/>
            </w:pPr>
            <w:bookmarkStart w:id="17" w:name="3937"/>
            <w:bookmarkEnd w:id="16"/>
            <w:r w:rsidRPr="00C57DFD">
              <w:rPr>
                <w:rFonts w:ascii="Times New Roman" w:hAnsi="Times New Roman"/>
              </w:rPr>
              <w:t>При тимчасовому використанні електричної енергії споживачем без встановлення засобу вимірювальної техніки функції постачальника послуг комерційного обліку виконує оператор системи розподілу.</w:t>
            </w:r>
          </w:p>
          <w:p w14:paraId="78CB0DE0" w14:textId="77777777" w:rsidR="0016693E" w:rsidRPr="00C57DFD" w:rsidRDefault="0016693E" w:rsidP="0016693E">
            <w:pPr>
              <w:spacing w:after="75"/>
              <w:ind w:firstLine="240"/>
              <w:jc w:val="both"/>
            </w:pPr>
            <w:bookmarkStart w:id="18" w:name="3938"/>
            <w:bookmarkEnd w:id="17"/>
            <w:r w:rsidRPr="00C57DFD">
              <w:rPr>
                <w:rFonts w:ascii="Times New Roman" w:hAnsi="Times New Roman"/>
              </w:rPr>
              <w:t>Обсяг використаної електричної енергії визначається оператором системи розподілу (постачальником послуг комерційного обліку) виходячи з потужності струмоприймачів споживача та часу їх роботи.</w:t>
            </w:r>
          </w:p>
          <w:bookmarkEnd w:id="18"/>
          <w:p w14:paraId="6AB2F48B" w14:textId="20E0542C" w:rsidR="0016693E" w:rsidRPr="00C57DFD" w:rsidRDefault="0016693E" w:rsidP="00F61F89">
            <w:pPr>
              <w:ind w:firstLine="461"/>
              <w:jc w:val="both"/>
              <w:rPr>
                <w:rFonts w:ascii="Times New Roman" w:hAnsi="Times New Roman"/>
              </w:rPr>
            </w:pPr>
          </w:p>
        </w:tc>
        <w:tc>
          <w:tcPr>
            <w:tcW w:w="4044" w:type="dxa"/>
            <w:gridSpan w:val="3"/>
          </w:tcPr>
          <w:p w14:paraId="2413D7A5" w14:textId="77777777" w:rsidR="0016693E" w:rsidRPr="00C57DFD" w:rsidRDefault="0016693E" w:rsidP="0016693E">
            <w:pPr>
              <w:jc w:val="center"/>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lastRenderedPageBreak/>
              <w:t>TOB «ДНІПРОВСЬКІ ЕНЕРГЕТИЧНІ ПОСЛУГИ»</w:t>
            </w:r>
          </w:p>
          <w:p w14:paraId="78EAE5F7" w14:textId="77777777" w:rsidR="0016693E" w:rsidRPr="00C57DFD" w:rsidRDefault="0016693E" w:rsidP="0016693E">
            <w:pPr>
              <w:shd w:val="clear" w:color="auto" w:fill="FFFFFF"/>
              <w:spacing w:after="120"/>
              <w:jc w:val="both"/>
              <w:rPr>
                <w:rFonts w:ascii="Times New Roman" w:eastAsia="Times New Roman" w:hAnsi="Times New Roman" w:cs="Times New Roman"/>
                <w:lang w:eastAsia="ru-RU"/>
              </w:rPr>
            </w:pPr>
          </w:p>
          <w:p w14:paraId="17512116" w14:textId="22B445EA" w:rsidR="0016693E" w:rsidRPr="00C57DFD" w:rsidRDefault="0016693E" w:rsidP="0016693E">
            <w:pPr>
              <w:shd w:val="clear" w:color="auto" w:fill="FFFFFF"/>
              <w:spacing w:after="120"/>
              <w:jc w:val="both"/>
              <w:rPr>
                <w:rFonts w:ascii="Times New Roman" w:eastAsia="Times New Roman" w:hAnsi="Times New Roman" w:cs="Times New Roman"/>
                <w:b/>
                <w:bCs/>
                <w:color w:val="7030A0"/>
                <w:lang w:eastAsia="ru-RU"/>
              </w:rPr>
            </w:pPr>
            <w:r w:rsidRPr="00C57DFD">
              <w:rPr>
                <w:rFonts w:ascii="Times New Roman" w:eastAsia="Times New Roman" w:hAnsi="Times New Roman" w:cs="Times New Roman"/>
                <w:lang w:eastAsia="ru-RU"/>
              </w:rPr>
              <w:t>2.3.15.</w:t>
            </w:r>
            <w:r w:rsidRPr="00C57DFD">
              <w:rPr>
                <w:rFonts w:ascii="Times New Roman" w:eastAsia="Times New Roman" w:hAnsi="Times New Roman" w:cs="Times New Roman"/>
                <w:b/>
                <w:bCs/>
                <w:lang w:eastAsia="ru-RU"/>
              </w:rPr>
              <w:t xml:space="preserve"> </w:t>
            </w:r>
            <w:r w:rsidRPr="00C57DFD">
              <w:rPr>
                <w:rFonts w:ascii="Times New Roman" w:eastAsia="Times New Roman" w:hAnsi="Times New Roman" w:cs="Times New Roman"/>
                <w:b/>
                <w:bCs/>
                <w:color w:val="7030A0"/>
                <w:lang w:eastAsia="ru-RU"/>
              </w:rPr>
              <w:t>У разі неотримання оператором системи або постачальником послуг комерційного обліку фактичних показів лічильника(ів) до кінця третього календарного дня місяця, що настає за розрахунковим, оператором системи або постачальником послуг комерційного обліку розраховуються оціночні покази лічильника на початок першої доби цього календарного місяця в порядку, встановленому Кодексом комерційного обліку.</w:t>
            </w:r>
          </w:p>
          <w:p w14:paraId="1E6EFC78" w14:textId="77777777" w:rsidR="0016693E" w:rsidRPr="00C57DFD" w:rsidRDefault="0016693E" w:rsidP="0016693E">
            <w:pPr>
              <w:shd w:val="clear" w:color="auto" w:fill="FFFFFF"/>
              <w:spacing w:after="120"/>
              <w:jc w:val="both"/>
              <w:rPr>
                <w:rFonts w:ascii="Times New Roman" w:eastAsia="Times New Roman" w:hAnsi="Times New Roman" w:cs="Times New Roman"/>
                <w:b/>
                <w:bCs/>
                <w:color w:val="7030A0"/>
                <w:lang w:eastAsia="ru-RU"/>
              </w:rPr>
            </w:pPr>
            <w:r w:rsidRPr="00C57DFD">
              <w:rPr>
                <w:rFonts w:ascii="Times New Roman" w:eastAsia="Times New Roman" w:hAnsi="Times New Roman" w:cs="Times New Roman"/>
                <w:b/>
                <w:bCs/>
                <w:color w:val="7030A0"/>
                <w:lang w:eastAsia="ru-RU"/>
              </w:rPr>
              <w:lastRenderedPageBreak/>
              <w:t>Оціночні покази лічильника, розраховані оператором системи або постачальником послуг комерційного обліку, можуть використовуватись для визначення обсягу розподілу та споживання електричної енергії побутовим споживачем не більше 6 місяців поспіль. По завершенню шестимісячного періоду, у разі відсутності у оператора системи або постачальника послуг комерційного обліку фактичних показів лічильника, обсяги розподілу та споживання електричної енергії визначаються на рівні нуля.</w:t>
            </w:r>
          </w:p>
          <w:p w14:paraId="6E5C6B82" w14:textId="77777777" w:rsidR="0016693E" w:rsidRPr="00C57DFD" w:rsidRDefault="0016693E" w:rsidP="004F0892">
            <w:pPr>
              <w:jc w:val="center"/>
              <w:rPr>
                <w:rFonts w:ascii="Times New Roman" w:eastAsia="Times New Roman" w:hAnsi="Times New Roman" w:cs="Times New Roman"/>
                <w:b/>
                <w:bCs/>
                <w:lang w:eastAsia="ru-RU"/>
              </w:rPr>
            </w:pPr>
          </w:p>
        </w:tc>
        <w:tc>
          <w:tcPr>
            <w:tcW w:w="3260" w:type="dxa"/>
            <w:gridSpan w:val="3"/>
          </w:tcPr>
          <w:p w14:paraId="148BB198"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lastRenderedPageBreak/>
              <w:t>Відповідно до п. 5.1.2. Правил роздрібного ринку електричної енергії (далі – ПРРЕЕ) оператор системи зобов'язаний проводити не рідше одного разу на 6 місяців контрольний огляд засобів комерційного обліку споживачів відповідно до затверджених графіків.</w:t>
            </w:r>
          </w:p>
          <w:p w14:paraId="4E28DDCC"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Практика коригування операторами системи обсягів спожитої електроенергії за періоди дво-, трирічної давнини підтверджують регулярні випадки порушення цієї норми.</w:t>
            </w:r>
          </w:p>
          <w:p w14:paraId="10D1C330"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Наприклад, тільки в грудні 2024 року АТ «ДТЕК ДНІПРОВСЬКІ </w:t>
            </w:r>
            <w:r w:rsidRPr="00C57DFD">
              <w:rPr>
                <w:rFonts w:ascii="Times New Roman" w:eastAsia="Times New Roman" w:hAnsi="Times New Roman" w:cs="Times New Roman"/>
                <w:lang w:eastAsia="ru-RU"/>
              </w:rPr>
              <w:lastRenderedPageBreak/>
              <w:t>ЕЛЕКТРОМЕРЕЖІ» здійснило коригування обсягів спожитої електроенергії за попередні періоди на 11 007 тис. кВт·год, у тому числі за періоди з глибиною коригування більше 6 місяців – на 1 436 тис. кВт·год. Найглибші періоди коригування сягають січня 2022 року.</w:t>
            </w:r>
          </w:p>
          <w:p w14:paraId="5A39C760"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Кілька років поки оператор системи не знімає фактичні покази лічильника, обсяг споживання нараховується споживачу за середньодобовим значенням, </w:t>
            </w:r>
            <w:r w:rsidRPr="00C57DFD">
              <w:rPr>
                <w:rFonts w:ascii="Times New Roman" w:eastAsia="Times New Roman" w:hAnsi="Times New Roman" w:cs="Times New Roman"/>
                <w:b/>
                <w:bCs/>
                <w:lang w:eastAsia="ru-RU"/>
              </w:rPr>
              <w:t>що часто призводить до формування неіснуючого боргу</w:t>
            </w:r>
            <w:r w:rsidRPr="00C57DFD">
              <w:rPr>
                <w:rFonts w:ascii="Times New Roman" w:eastAsia="Times New Roman" w:hAnsi="Times New Roman" w:cs="Times New Roman"/>
                <w:lang w:eastAsia="ru-RU"/>
              </w:rPr>
              <w:t>.</w:t>
            </w:r>
          </w:p>
          <w:p w14:paraId="75A29DE4"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При цьому постачальник вимушений витрачати свої ресурси на роботу з погашення такої заборгованості, а саме:</w:t>
            </w:r>
          </w:p>
          <w:p w14:paraId="7A9022DE"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виставлення рахунків;</w:t>
            </w:r>
          </w:p>
          <w:p w14:paraId="0696A659"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відправка боржнику попередження, вимог;</w:t>
            </w:r>
          </w:p>
          <w:p w14:paraId="5C785602"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оплата послуг оператора системи з відключення споживача;</w:t>
            </w:r>
          </w:p>
          <w:p w14:paraId="0F8874FA"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 витрати на ведення претензійно-позовної роботи тощо. </w:t>
            </w:r>
          </w:p>
          <w:p w14:paraId="00FC6408" w14:textId="77777777" w:rsidR="00237730" w:rsidRPr="00C57DFD" w:rsidRDefault="00237730" w:rsidP="00237730">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В той же час НКРЕКП на офіційному сайті опублікувала роз’яснення, зокрема щодо заборони відключення споживачів за недійсний борг (борг, що утворився в результаті здійснення оператором системи </w:t>
            </w:r>
            <w:r w:rsidRPr="00C57DFD">
              <w:rPr>
                <w:rFonts w:ascii="Times New Roman" w:eastAsia="Times New Roman" w:hAnsi="Times New Roman" w:cs="Times New Roman"/>
                <w:lang w:eastAsia="ru-RU"/>
              </w:rPr>
              <w:lastRenderedPageBreak/>
              <w:t xml:space="preserve">розрахунків за середньодобовим значенням): </w:t>
            </w:r>
            <w:hyperlink r:id="rId6" w:history="1">
              <w:r w:rsidRPr="00C57DFD">
                <w:rPr>
                  <w:rFonts w:ascii="Times New Roman" w:eastAsia="Times New Roman" w:hAnsi="Times New Roman" w:cs="Times New Roman"/>
                  <w:color w:val="0000FF"/>
                  <w:u w:val="single"/>
                  <w:lang w:eastAsia="ru-RU"/>
                </w:rPr>
                <w:t>https://www.nerc.gov.ua/sferi-diyalnosti/elektroenergiya/pitannya-vidpovidi/rekomendaciyi-nepobutovim-spozhivacham-shchodo-zakupivli-elektrichnoyi-energiyi-za-procedurami-publichnih-zakupivel</w:t>
              </w:r>
            </w:hyperlink>
            <w:r w:rsidRPr="00C57DFD">
              <w:rPr>
                <w:rFonts w:ascii="Times New Roman" w:eastAsia="Times New Roman" w:hAnsi="Times New Roman" w:cs="Times New Roman"/>
                <w:lang w:eastAsia="ru-RU"/>
              </w:rPr>
              <w:t xml:space="preserve"> </w:t>
            </w:r>
          </w:p>
          <w:p w14:paraId="6A955375" w14:textId="6D9625C6" w:rsidR="0016693E" w:rsidRPr="00C57DFD" w:rsidRDefault="00237730" w:rsidP="00237730">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lang w:eastAsia="ru-RU"/>
              </w:rPr>
              <w:t>Тож пропонуємо обмежити період, в який оператор системи може розраховувати обсяг споживання за середньодобовим значенням, шістьома місяцями.</w:t>
            </w:r>
          </w:p>
        </w:tc>
        <w:tc>
          <w:tcPr>
            <w:tcW w:w="3980" w:type="dxa"/>
            <w:gridSpan w:val="3"/>
          </w:tcPr>
          <w:p w14:paraId="02E57412" w14:textId="77777777" w:rsidR="0016693E" w:rsidRDefault="0016693E" w:rsidP="009F6A7C">
            <w:pPr>
              <w:jc w:val="center"/>
              <w:rPr>
                <w:rFonts w:ascii="Times New Roman" w:hAnsi="Times New Roman" w:cs="Times New Roman"/>
                <w:b/>
              </w:rPr>
            </w:pPr>
          </w:p>
          <w:p w14:paraId="72282687" w14:textId="77777777" w:rsidR="000F6647" w:rsidRDefault="000F6647" w:rsidP="009F6A7C">
            <w:pPr>
              <w:jc w:val="center"/>
              <w:rPr>
                <w:rFonts w:ascii="Times New Roman" w:hAnsi="Times New Roman" w:cs="Times New Roman"/>
                <w:b/>
              </w:rPr>
            </w:pPr>
          </w:p>
          <w:p w14:paraId="051F8065" w14:textId="35632E94" w:rsidR="000F6647" w:rsidRDefault="000F6647" w:rsidP="009F6A7C">
            <w:pPr>
              <w:jc w:val="center"/>
              <w:rPr>
                <w:rFonts w:ascii="Times New Roman" w:hAnsi="Times New Roman" w:cs="Times New Roman"/>
                <w:b/>
              </w:rPr>
            </w:pPr>
            <w:r>
              <w:rPr>
                <w:rFonts w:ascii="Times New Roman" w:hAnsi="Times New Roman" w:cs="Times New Roman"/>
                <w:b/>
              </w:rPr>
              <w:t xml:space="preserve">Попередньо </w:t>
            </w:r>
            <w:r w:rsidR="001D5D64">
              <w:rPr>
                <w:rFonts w:ascii="Times New Roman" w:hAnsi="Times New Roman" w:cs="Times New Roman"/>
                <w:b/>
              </w:rPr>
              <w:t xml:space="preserve"> відхилити</w:t>
            </w:r>
          </w:p>
          <w:p w14:paraId="1F04BD42" w14:textId="4A7EDD8C" w:rsidR="001D5D64" w:rsidRPr="001D5D64" w:rsidRDefault="001D5D64" w:rsidP="009F6A7C">
            <w:pPr>
              <w:jc w:val="center"/>
              <w:rPr>
                <w:rFonts w:ascii="Times New Roman" w:hAnsi="Times New Roman" w:cs="Times New Roman"/>
                <w:bCs/>
              </w:rPr>
            </w:pPr>
            <w:r w:rsidRPr="001D5D64">
              <w:rPr>
                <w:rFonts w:ascii="Times New Roman" w:hAnsi="Times New Roman" w:cs="Times New Roman"/>
                <w:bCs/>
              </w:rPr>
              <w:t>питання формування даних регулюється ККО</w:t>
            </w:r>
          </w:p>
          <w:p w14:paraId="7DAFABCE" w14:textId="77777777" w:rsidR="000F6647" w:rsidRPr="00C57DFD" w:rsidRDefault="000F6647" w:rsidP="009F6A7C">
            <w:pPr>
              <w:jc w:val="center"/>
              <w:rPr>
                <w:rFonts w:ascii="Times New Roman" w:hAnsi="Times New Roman" w:cs="Times New Roman"/>
                <w:b/>
              </w:rPr>
            </w:pPr>
          </w:p>
        </w:tc>
      </w:tr>
      <w:tr w:rsidR="0016693E" w:rsidRPr="00C57DFD" w14:paraId="17B4B2DE" w14:textId="77777777" w:rsidTr="00F61F89">
        <w:tc>
          <w:tcPr>
            <w:tcW w:w="4162" w:type="dxa"/>
          </w:tcPr>
          <w:p w14:paraId="545F887D" w14:textId="35030B34" w:rsidR="00CD21C1" w:rsidRPr="00C57DFD" w:rsidRDefault="00CD21C1" w:rsidP="0016693E">
            <w:pPr>
              <w:spacing w:after="75"/>
              <w:ind w:firstLine="240"/>
              <w:jc w:val="both"/>
              <w:rPr>
                <w:rFonts w:ascii="Times New Roman" w:hAnsi="Times New Roman"/>
                <w:b/>
                <w:bCs/>
              </w:rPr>
            </w:pPr>
            <w:r w:rsidRPr="00C57DFD">
              <w:rPr>
                <w:rFonts w:ascii="Times New Roman" w:hAnsi="Times New Roman"/>
                <w:b/>
                <w:bCs/>
              </w:rPr>
              <w:lastRenderedPageBreak/>
              <w:t xml:space="preserve">      Відсутній у проєкті Змін</w:t>
            </w:r>
          </w:p>
          <w:p w14:paraId="62B731CD" w14:textId="77777777" w:rsidR="00CD21C1" w:rsidRPr="00C57DFD" w:rsidRDefault="00CD21C1" w:rsidP="0016693E">
            <w:pPr>
              <w:spacing w:after="75"/>
              <w:ind w:firstLine="240"/>
              <w:jc w:val="both"/>
              <w:rPr>
                <w:rFonts w:ascii="Times New Roman" w:hAnsi="Times New Roman"/>
              </w:rPr>
            </w:pPr>
          </w:p>
          <w:p w14:paraId="30E2CE81" w14:textId="7003F411" w:rsidR="0016693E" w:rsidRPr="00C57DFD" w:rsidRDefault="0016693E" w:rsidP="0016693E">
            <w:pPr>
              <w:spacing w:after="75"/>
              <w:ind w:firstLine="240"/>
              <w:jc w:val="both"/>
            </w:pPr>
            <w:r w:rsidRPr="00C57DFD">
              <w:rPr>
                <w:rFonts w:ascii="Times New Roman" w:hAnsi="Times New Roman"/>
              </w:rPr>
              <w:t>2.3.16. У разі тимчасового порушення роботи вузла обліку (у частині вимірювання обсягу електричної енергії та/або параметрів) не з вини споживача обсяг електричної енергії, використаної споживачем від дня порушення вимірювань до дня відновлення вимірювань, визначається відповідно до Кодексу комерційного обліку.</w:t>
            </w:r>
          </w:p>
          <w:p w14:paraId="1F5EBB69" w14:textId="0818E72F" w:rsidR="0016693E" w:rsidRPr="00C57DFD" w:rsidRDefault="0016693E" w:rsidP="00F61F89">
            <w:pPr>
              <w:ind w:firstLine="461"/>
              <w:jc w:val="both"/>
              <w:rPr>
                <w:rFonts w:ascii="Times New Roman" w:hAnsi="Times New Roman"/>
              </w:rPr>
            </w:pPr>
          </w:p>
        </w:tc>
        <w:tc>
          <w:tcPr>
            <w:tcW w:w="4044" w:type="dxa"/>
            <w:gridSpan w:val="3"/>
          </w:tcPr>
          <w:p w14:paraId="53528381" w14:textId="0E4B24D1" w:rsidR="00237730" w:rsidRPr="00C57DFD" w:rsidRDefault="00237730" w:rsidP="00A81A8C">
            <w:pPr>
              <w:shd w:val="clear" w:color="auto" w:fill="FFFFFF"/>
              <w:spacing w:after="120"/>
              <w:jc w:val="center"/>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TOB «ДНІПРОВСЬКІ ЕНЕРГЕТИЧНІ ПОСЛУГИ»</w:t>
            </w:r>
          </w:p>
          <w:p w14:paraId="5E5F712D" w14:textId="6CCEC46D" w:rsidR="00237730" w:rsidRPr="00C57DFD" w:rsidRDefault="00237730" w:rsidP="00237730">
            <w:pPr>
              <w:shd w:val="clear" w:color="auto" w:fill="FFFFFF"/>
              <w:spacing w:after="120"/>
              <w:jc w:val="both"/>
              <w:rPr>
                <w:rFonts w:ascii="Times New Roman" w:eastAsia="Times New Roman" w:hAnsi="Times New Roman" w:cs="Times New Roman"/>
                <w:b/>
                <w:bCs/>
                <w:color w:val="7030A0"/>
                <w:lang w:eastAsia="ru-RU"/>
              </w:rPr>
            </w:pPr>
            <w:r w:rsidRPr="00C57DFD">
              <w:rPr>
                <w:rFonts w:ascii="Times New Roman" w:eastAsia="Times New Roman" w:hAnsi="Times New Roman" w:cs="Times New Roman"/>
                <w:lang w:eastAsia="ru-RU"/>
              </w:rPr>
              <w:t>2.3.16</w:t>
            </w:r>
            <w:r w:rsidRPr="00C57DFD">
              <w:rPr>
                <w:rFonts w:ascii="Times New Roman" w:eastAsia="Times New Roman" w:hAnsi="Times New Roman" w:cs="Times New Roman"/>
                <w:b/>
                <w:bCs/>
                <w:lang w:eastAsia="ru-RU"/>
              </w:rPr>
              <w:t xml:space="preserve">. </w:t>
            </w:r>
            <w:r w:rsidRPr="00C57DFD">
              <w:rPr>
                <w:rFonts w:ascii="Times New Roman" w:eastAsia="Times New Roman" w:hAnsi="Times New Roman" w:cs="Times New Roman"/>
                <w:b/>
                <w:bCs/>
                <w:color w:val="7030A0"/>
                <w:lang w:eastAsia="ru-RU"/>
              </w:rPr>
              <w:t>Після отримання оператором системи або ППКО (у ролі ОЗД) фактичних показів лічильника, здійснюється визначення/коригування обсягу розподілу та споживання електричної енергії за увесь період відсутності фактичних показів. Обсяг розподілу/споживання розраховується для кожного з минулих розрахункових періодів з урахуванням середньодобової величини споживання між датами попередніх та поточних фактичних показів, наданих споживачем, зчитаних оператором системи або ППКО.</w:t>
            </w:r>
          </w:p>
          <w:p w14:paraId="1BF832AE" w14:textId="77777777" w:rsidR="001706A8" w:rsidRPr="00C57DFD" w:rsidRDefault="001706A8" w:rsidP="001706A8">
            <w:pPr>
              <w:jc w:val="center"/>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w:t>
            </w:r>
          </w:p>
          <w:p w14:paraId="1048788C" w14:textId="24594405" w:rsidR="001706A8" w:rsidRPr="00C57DFD" w:rsidRDefault="001706A8" w:rsidP="001706A8">
            <w:pPr>
              <w:jc w:val="center"/>
              <w:rPr>
                <w:rFonts w:ascii="Times New Roman" w:eastAsia="Times New Roman" w:hAnsi="Times New Roman" w:cs="Times New Roman"/>
                <w:b/>
                <w:bCs/>
                <w:lang w:eastAsia="ru-RU"/>
              </w:rPr>
            </w:pPr>
          </w:p>
        </w:tc>
        <w:tc>
          <w:tcPr>
            <w:tcW w:w="3260" w:type="dxa"/>
            <w:gridSpan w:val="3"/>
          </w:tcPr>
          <w:p w14:paraId="47455EB0" w14:textId="77777777" w:rsidR="0016693E" w:rsidRPr="00C57DFD" w:rsidRDefault="0016693E" w:rsidP="00B23DF7">
            <w:pPr>
              <w:spacing w:after="120"/>
              <w:jc w:val="both"/>
              <w:rPr>
                <w:rFonts w:ascii="Times New Roman" w:eastAsia="Times New Roman" w:hAnsi="Times New Roman" w:cs="Times New Roman"/>
                <w:bCs/>
                <w:lang w:eastAsia="ru-RU"/>
              </w:rPr>
            </w:pPr>
          </w:p>
        </w:tc>
        <w:tc>
          <w:tcPr>
            <w:tcW w:w="3980" w:type="dxa"/>
            <w:gridSpan w:val="3"/>
          </w:tcPr>
          <w:p w14:paraId="00C7439F" w14:textId="77777777" w:rsidR="00A50612" w:rsidRDefault="00A50612" w:rsidP="00A50612">
            <w:pPr>
              <w:jc w:val="center"/>
              <w:rPr>
                <w:rFonts w:ascii="Times New Roman" w:hAnsi="Times New Roman" w:cs="Times New Roman"/>
                <w:b/>
              </w:rPr>
            </w:pPr>
          </w:p>
          <w:p w14:paraId="1904DF33" w14:textId="77777777" w:rsidR="00A50612" w:rsidRDefault="00A50612" w:rsidP="00A50612">
            <w:pPr>
              <w:jc w:val="center"/>
              <w:rPr>
                <w:rFonts w:ascii="Times New Roman" w:hAnsi="Times New Roman" w:cs="Times New Roman"/>
                <w:b/>
              </w:rPr>
            </w:pPr>
          </w:p>
          <w:p w14:paraId="5249A8C5" w14:textId="7779DC49" w:rsidR="00A50612" w:rsidRDefault="000F6647" w:rsidP="00A50612">
            <w:pPr>
              <w:jc w:val="center"/>
              <w:rPr>
                <w:rFonts w:ascii="Times New Roman" w:hAnsi="Times New Roman" w:cs="Times New Roman"/>
                <w:b/>
              </w:rPr>
            </w:pPr>
            <w:r>
              <w:rPr>
                <w:rFonts w:ascii="Times New Roman" w:hAnsi="Times New Roman" w:cs="Times New Roman"/>
                <w:b/>
              </w:rPr>
              <w:t xml:space="preserve"> </w:t>
            </w:r>
            <w:r w:rsidR="00A50612">
              <w:rPr>
                <w:rFonts w:ascii="Times New Roman" w:hAnsi="Times New Roman" w:cs="Times New Roman"/>
                <w:b/>
              </w:rPr>
              <w:t>Попередньо  відхилити</w:t>
            </w:r>
          </w:p>
          <w:p w14:paraId="6EDC689A" w14:textId="77777777" w:rsidR="00A50612" w:rsidRPr="001D5D64" w:rsidRDefault="00A50612" w:rsidP="00A50612">
            <w:pPr>
              <w:jc w:val="center"/>
              <w:rPr>
                <w:rFonts w:ascii="Times New Roman" w:hAnsi="Times New Roman" w:cs="Times New Roman"/>
                <w:bCs/>
              </w:rPr>
            </w:pPr>
            <w:r w:rsidRPr="001D5D64">
              <w:rPr>
                <w:rFonts w:ascii="Times New Roman" w:hAnsi="Times New Roman" w:cs="Times New Roman"/>
                <w:bCs/>
              </w:rPr>
              <w:t>питання формування даних регулюється ККО</w:t>
            </w:r>
          </w:p>
          <w:p w14:paraId="4B4E58E2" w14:textId="18A5D063" w:rsidR="0016693E" w:rsidRPr="00C57DFD" w:rsidRDefault="0016693E" w:rsidP="009F6A7C">
            <w:pPr>
              <w:jc w:val="center"/>
              <w:rPr>
                <w:rFonts w:ascii="Times New Roman" w:hAnsi="Times New Roman" w:cs="Times New Roman"/>
                <w:b/>
              </w:rPr>
            </w:pPr>
          </w:p>
        </w:tc>
      </w:tr>
      <w:tr w:rsidR="00386A79" w:rsidRPr="00C57DFD" w14:paraId="35416AE9" w14:textId="77777777" w:rsidTr="00F61F89">
        <w:tc>
          <w:tcPr>
            <w:tcW w:w="4162" w:type="dxa"/>
          </w:tcPr>
          <w:p w14:paraId="181AE0B9" w14:textId="77777777" w:rsidR="00386A79" w:rsidRPr="00C57DFD" w:rsidRDefault="00386A79" w:rsidP="0016693E">
            <w:pPr>
              <w:spacing w:after="75"/>
              <w:ind w:firstLine="240"/>
              <w:jc w:val="both"/>
              <w:rPr>
                <w:rFonts w:ascii="Times New Roman" w:hAnsi="Times New Roman"/>
                <w:b/>
                <w:bCs/>
              </w:rPr>
            </w:pPr>
          </w:p>
        </w:tc>
        <w:tc>
          <w:tcPr>
            <w:tcW w:w="4044" w:type="dxa"/>
            <w:gridSpan w:val="3"/>
          </w:tcPr>
          <w:p w14:paraId="2A47958C" w14:textId="79CBC91B" w:rsidR="00A62DD9" w:rsidRPr="00A50612" w:rsidRDefault="00386A79" w:rsidP="00A50612">
            <w:pPr>
              <w:shd w:val="clear" w:color="auto" w:fill="FFFFFF"/>
              <w:spacing w:after="120"/>
              <w:jc w:val="center"/>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ПрАТ «Львівобленерго»</w:t>
            </w:r>
          </w:p>
          <w:p w14:paraId="7CCF55C0" w14:textId="77777777" w:rsidR="00386A79" w:rsidRPr="00C57DFD" w:rsidRDefault="00386A79" w:rsidP="00A62DD9">
            <w:pPr>
              <w:ind w:firstLine="551"/>
              <w:jc w:val="both"/>
              <w:rPr>
                <w:rFonts w:asciiTheme="majorBidi" w:hAnsiTheme="majorBidi" w:cstheme="majorBidi"/>
                <w:b/>
                <w:bCs/>
              </w:rPr>
            </w:pPr>
            <w:r w:rsidRPr="00C57DFD">
              <w:rPr>
                <w:rFonts w:asciiTheme="majorBidi" w:hAnsiTheme="majorBidi" w:cstheme="majorBidi"/>
                <w:b/>
                <w:bCs/>
                <w:color w:val="7030A0"/>
              </w:rPr>
              <w:lastRenderedPageBreak/>
              <w:t>2.3.16. У випадку порушення роботи вузла обліку, виведення з експлуатації та/або виведення з обліку вузла обліку електричної енергії, термін споживання електричної енергії з порушенням роботи вузла обліку або без вузла обліку електричної енергії не може перевищувати 30 діб.</w:t>
            </w:r>
          </w:p>
          <w:p w14:paraId="5A2BC9AF" w14:textId="39199D10" w:rsidR="00386A79" w:rsidRPr="00C57DFD" w:rsidRDefault="00386A79" w:rsidP="00A62DD9">
            <w:pPr>
              <w:shd w:val="clear" w:color="auto" w:fill="FFFFFF"/>
              <w:spacing w:after="120"/>
              <w:ind w:firstLine="551"/>
              <w:jc w:val="both"/>
              <w:rPr>
                <w:rFonts w:ascii="Times New Roman" w:eastAsia="Times New Roman" w:hAnsi="Times New Roman" w:cs="Times New Roman"/>
                <w:b/>
                <w:bCs/>
                <w:lang w:eastAsia="ru-RU"/>
              </w:rPr>
            </w:pPr>
            <w:r w:rsidRPr="00C57DFD">
              <w:rPr>
                <w:rFonts w:asciiTheme="majorBidi" w:hAnsiTheme="majorBidi" w:cstheme="majorBidi"/>
              </w:rPr>
              <w:t xml:space="preserve">У </w:t>
            </w:r>
            <w:r w:rsidRPr="00C57DFD">
              <w:rPr>
                <w:rFonts w:asciiTheme="majorBidi" w:hAnsiTheme="majorBidi" w:cstheme="majorBidi"/>
                <w:color w:val="000000"/>
              </w:rPr>
              <w:t>разі тимчасового порушення роботи вузла обліку (у частині вимірювання обсягу електричної енергії та/або параметрів) не з вини споживача обсяг електричної енергії, використаної споживачем від дня порушення вимірювань до дня відновлення вимірювань, визначається відповідно до Кодексу комерційного обліку.</w:t>
            </w:r>
          </w:p>
        </w:tc>
        <w:tc>
          <w:tcPr>
            <w:tcW w:w="3260" w:type="dxa"/>
            <w:gridSpan w:val="3"/>
          </w:tcPr>
          <w:p w14:paraId="5CE52C6B" w14:textId="77777777" w:rsidR="00386A79" w:rsidRPr="00C57DFD" w:rsidRDefault="00386A79" w:rsidP="00B23DF7">
            <w:pPr>
              <w:spacing w:after="120"/>
              <w:jc w:val="both"/>
              <w:rPr>
                <w:rFonts w:ascii="Times New Roman" w:eastAsia="Times New Roman" w:hAnsi="Times New Roman" w:cs="Times New Roman"/>
                <w:bCs/>
                <w:lang w:eastAsia="ru-RU"/>
              </w:rPr>
            </w:pPr>
          </w:p>
        </w:tc>
        <w:tc>
          <w:tcPr>
            <w:tcW w:w="3980" w:type="dxa"/>
            <w:gridSpan w:val="3"/>
          </w:tcPr>
          <w:p w14:paraId="0CCB6845" w14:textId="77777777" w:rsidR="00386A79" w:rsidRDefault="00386A79" w:rsidP="009F6A7C">
            <w:pPr>
              <w:jc w:val="center"/>
              <w:rPr>
                <w:rFonts w:ascii="Times New Roman" w:hAnsi="Times New Roman" w:cs="Times New Roman"/>
                <w:b/>
              </w:rPr>
            </w:pPr>
          </w:p>
          <w:p w14:paraId="2FBD960C" w14:textId="77777777" w:rsidR="000F6647" w:rsidRDefault="000F6647" w:rsidP="009F6A7C">
            <w:pPr>
              <w:jc w:val="center"/>
              <w:rPr>
                <w:rFonts w:ascii="Times New Roman" w:hAnsi="Times New Roman" w:cs="Times New Roman"/>
                <w:b/>
              </w:rPr>
            </w:pPr>
          </w:p>
          <w:p w14:paraId="156FC19B" w14:textId="77777777" w:rsidR="00A50612" w:rsidRDefault="00A50612" w:rsidP="00A50612">
            <w:pPr>
              <w:jc w:val="center"/>
              <w:rPr>
                <w:rFonts w:ascii="Times New Roman" w:hAnsi="Times New Roman" w:cs="Times New Roman"/>
                <w:b/>
              </w:rPr>
            </w:pPr>
            <w:r>
              <w:rPr>
                <w:rFonts w:ascii="Times New Roman" w:hAnsi="Times New Roman" w:cs="Times New Roman"/>
                <w:b/>
              </w:rPr>
              <w:lastRenderedPageBreak/>
              <w:t>Попередньо  відхилити</w:t>
            </w:r>
          </w:p>
          <w:p w14:paraId="7B631D10" w14:textId="717D950B" w:rsidR="00A50612" w:rsidRPr="001D5D64" w:rsidRDefault="00A50612" w:rsidP="00A50612">
            <w:pPr>
              <w:jc w:val="center"/>
              <w:rPr>
                <w:rFonts w:ascii="Times New Roman" w:hAnsi="Times New Roman" w:cs="Times New Roman"/>
                <w:bCs/>
              </w:rPr>
            </w:pPr>
            <w:r w:rsidRPr="001D5D64">
              <w:rPr>
                <w:rFonts w:ascii="Times New Roman" w:hAnsi="Times New Roman" w:cs="Times New Roman"/>
                <w:bCs/>
              </w:rPr>
              <w:t xml:space="preserve">питання формування даних </w:t>
            </w:r>
            <w:r w:rsidRPr="00A50612">
              <w:rPr>
                <w:rFonts w:ascii="Times New Roman" w:hAnsi="Times New Roman" w:cs="Times New Roman"/>
                <w:bCs/>
              </w:rPr>
              <w:t>та приведення засобу обліку в належний стан</w:t>
            </w:r>
            <w:r w:rsidRPr="001D5D64">
              <w:rPr>
                <w:rFonts w:ascii="Times New Roman" w:hAnsi="Times New Roman" w:cs="Times New Roman"/>
                <w:bCs/>
              </w:rPr>
              <w:t xml:space="preserve"> регулюється ККО</w:t>
            </w:r>
          </w:p>
          <w:p w14:paraId="5EE5E9A6" w14:textId="6AF35E26" w:rsidR="000F6647" w:rsidRPr="00C57DFD" w:rsidRDefault="000F6647" w:rsidP="009F6A7C">
            <w:pPr>
              <w:jc w:val="center"/>
              <w:rPr>
                <w:rFonts w:ascii="Times New Roman" w:hAnsi="Times New Roman" w:cs="Times New Roman"/>
                <w:b/>
              </w:rPr>
            </w:pPr>
          </w:p>
        </w:tc>
      </w:tr>
      <w:tr w:rsidR="00F61F89" w:rsidRPr="00C57DFD" w14:paraId="76AF4AE7" w14:textId="7EEEF0A1" w:rsidTr="00F61F89">
        <w:tc>
          <w:tcPr>
            <w:tcW w:w="4162" w:type="dxa"/>
          </w:tcPr>
          <w:p w14:paraId="3AAC242A" w14:textId="77777777" w:rsidR="00F61F89" w:rsidRPr="00C57DFD" w:rsidRDefault="00F61F89" w:rsidP="00F61F89">
            <w:pPr>
              <w:ind w:firstLine="461"/>
              <w:jc w:val="both"/>
              <w:rPr>
                <w:lang w:val="ru-RU"/>
              </w:rPr>
            </w:pPr>
            <w:bookmarkStart w:id="19" w:name="5928"/>
            <w:r w:rsidRPr="00DE07E3">
              <w:rPr>
                <w:rFonts w:ascii="Times New Roman" w:hAnsi="Times New Roman"/>
              </w:rPr>
              <w:lastRenderedPageBreak/>
              <w:t>2.3.18.</w:t>
            </w:r>
            <w:r w:rsidRPr="00C57DFD">
              <w:rPr>
                <w:rFonts w:ascii="Times New Roman" w:hAnsi="Times New Roman"/>
              </w:rPr>
              <w:t xml:space="preserve"> У разі споживання побутовим споживачем, на об'єкті індивідуального побутового споживача електричної енергії на непобутові потреби, побутовий споживач надає ОСР/ОСП необхідні дані для оформлення акта розподіленої електричної енергії (додаток 11 до договору споживача про надання послуг з розподілу (передачі) електричної енергії). </w:t>
            </w:r>
            <w:r w:rsidRPr="00C57DFD">
              <w:rPr>
                <w:rFonts w:ascii="Times New Roman" w:hAnsi="Times New Roman"/>
                <w:lang w:val="ru-RU"/>
              </w:rPr>
              <w:t>Споживач відповідає за достовірність наданих даних.</w:t>
            </w:r>
          </w:p>
          <w:p w14:paraId="78F4302D" w14:textId="77777777" w:rsidR="00F61F89" w:rsidRPr="00C57DFD" w:rsidRDefault="00F61F89" w:rsidP="00F61F89">
            <w:pPr>
              <w:ind w:firstLine="461"/>
              <w:jc w:val="both"/>
              <w:rPr>
                <w:lang w:val="ru-RU"/>
              </w:rPr>
            </w:pPr>
            <w:bookmarkStart w:id="20" w:name="5929"/>
            <w:bookmarkEnd w:id="19"/>
            <w:r w:rsidRPr="00C57DFD">
              <w:rPr>
                <w:rFonts w:ascii="Times New Roman" w:hAnsi="Times New Roman"/>
                <w:lang w:val="ru-RU"/>
              </w:rPr>
              <w:t xml:space="preserve">ОСР/ОСП складає акт розподіленої електричної енергії за формою, визначеною у додатку 11 </w:t>
            </w:r>
            <w:proofErr w:type="gramStart"/>
            <w:r w:rsidRPr="00C57DFD">
              <w:rPr>
                <w:rFonts w:ascii="Times New Roman" w:hAnsi="Times New Roman"/>
                <w:lang w:val="ru-RU"/>
              </w:rPr>
              <w:t>до договору</w:t>
            </w:r>
            <w:proofErr w:type="gramEnd"/>
            <w:r w:rsidRPr="00C57DFD">
              <w:rPr>
                <w:rFonts w:ascii="Times New Roman" w:hAnsi="Times New Roman"/>
                <w:lang w:val="ru-RU"/>
              </w:rPr>
              <w:t xml:space="preserve"> споживача про надання послуг з розподілу (передачі) електричної енергії, у двох примірниках, які підписуються ОСР/ОСП та споживачем. Один з примірників підписаного акта повертається споживачу разом з паспортом точки розподілу/передачі електричної енергії.</w:t>
            </w:r>
          </w:p>
          <w:p w14:paraId="4AE93525" w14:textId="77777777" w:rsidR="00F61F89" w:rsidRPr="00C57DFD" w:rsidRDefault="00F61F89" w:rsidP="00F61F89">
            <w:pPr>
              <w:ind w:firstLine="461"/>
              <w:jc w:val="both"/>
              <w:rPr>
                <w:lang w:val="ru-RU"/>
              </w:rPr>
            </w:pPr>
            <w:bookmarkStart w:id="21" w:name="5930"/>
            <w:bookmarkStart w:id="22" w:name="_Hlk189492385"/>
            <w:bookmarkEnd w:id="20"/>
            <w:r w:rsidRPr="00C57DFD">
              <w:rPr>
                <w:rFonts w:ascii="Times New Roman" w:hAnsi="Times New Roman"/>
                <w:lang w:val="ru-RU"/>
              </w:rPr>
              <w:lastRenderedPageBreak/>
              <w:t>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p>
          <w:bookmarkEnd w:id="21"/>
          <w:p w14:paraId="6FA89D96" w14:textId="77777777" w:rsidR="00F61F89" w:rsidRPr="00C57DFD" w:rsidRDefault="00F61F89" w:rsidP="00F61F89">
            <w:pPr>
              <w:ind w:firstLine="461"/>
              <w:jc w:val="both"/>
              <w:rPr>
                <w:rFonts w:ascii="Times New Roman" w:hAnsi="Times New Roman" w:cs="Times New Roman"/>
                <w:b/>
                <w:bCs/>
                <w:color w:val="0070C0"/>
              </w:rPr>
            </w:pPr>
            <w:r w:rsidRPr="00C57DFD">
              <w:rPr>
                <w:rFonts w:ascii="Times New Roman" w:hAnsi="Times New Roman" w:cs="Times New Roman"/>
                <w:b/>
                <w:bCs/>
                <w:color w:val="0070C0"/>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32B278D5" w14:textId="77777777" w:rsidR="00F61F89" w:rsidRPr="00C57DFD" w:rsidRDefault="00F61F89" w:rsidP="00F61F89">
            <w:pPr>
              <w:ind w:firstLine="461"/>
              <w:jc w:val="both"/>
              <w:rPr>
                <w:rFonts w:ascii="Times New Roman" w:hAnsi="Times New Roman" w:cs="Times New Roman"/>
                <w:b/>
                <w:bCs/>
                <w:color w:val="0070C0"/>
              </w:rPr>
            </w:pPr>
            <w:r w:rsidRPr="00C57DFD">
              <w:rPr>
                <w:rFonts w:ascii="Times New Roman" w:hAnsi="Times New Roman" w:cs="Times New Roman"/>
                <w:b/>
                <w:bCs/>
                <w:color w:val="0070C0"/>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03D2483E" w14:textId="77777777" w:rsidR="00F61F89" w:rsidRPr="00C57DFD" w:rsidRDefault="00F61F89" w:rsidP="00F61F89">
            <w:pPr>
              <w:ind w:firstLine="461"/>
              <w:jc w:val="both"/>
              <w:rPr>
                <w:rFonts w:ascii="Times New Roman" w:hAnsi="Times New Roman"/>
                <w:highlight w:val="cyan"/>
                <w:lang w:val="ru-RU"/>
              </w:rPr>
            </w:pPr>
          </w:p>
          <w:p w14:paraId="352A233A" w14:textId="77777777" w:rsidR="00F61F89" w:rsidRPr="00C57DFD" w:rsidRDefault="00F61F89" w:rsidP="00F61F89">
            <w:pPr>
              <w:ind w:firstLine="465"/>
              <w:jc w:val="both"/>
              <w:rPr>
                <w:rFonts w:ascii="Times New Roman" w:hAnsi="Times New Roman"/>
                <w:lang w:val="ru-RU"/>
              </w:rPr>
            </w:pPr>
            <w:r w:rsidRPr="00C57DFD">
              <w:rPr>
                <w:rFonts w:ascii="Times New Roman" w:hAnsi="Times New Roman" w:cs="Times New Roman"/>
                <w:bCs/>
              </w:rPr>
              <w:t xml:space="preserve">Споживач звертається до електропостачальника із заявою про оформлення договірних відносин щодо споживання електричної енергії на непобутові потреби </w:t>
            </w:r>
            <w:r w:rsidRPr="00C57DFD">
              <w:rPr>
                <w:rFonts w:ascii="Times New Roman" w:hAnsi="Times New Roman" w:cs="Times New Roman"/>
                <w:b/>
                <w:color w:val="0070C0"/>
              </w:rPr>
              <w:t>шляхом обрання відповідної комерційної пропозиції з урахуванням пункту 3.2.9 глави 3.2 розділу ІІІ цих Правил</w:t>
            </w:r>
            <w:bookmarkEnd w:id="22"/>
            <w:r w:rsidRPr="00C57DFD">
              <w:rPr>
                <w:rFonts w:ascii="Times New Roman" w:hAnsi="Times New Roman" w:cs="Times New Roman"/>
                <w:b/>
                <w:color w:val="0070C0"/>
              </w:rPr>
              <w:t>.</w:t>
            </w:r>
            <w:r w:rsidRPr="00C57DFD">
              <w:rPr>
                <w:rFonts w:ascii="Times New Roman" w:hAnsi="Times New Roman"/>
                <w:lang w:val="ru-RU"/>
              </w:rPr>
              <w:t xml:space="preserve"> У такому випадку дата врегулювання договірних відносин з електропостачальником щодо споживання електричної енергії на побутові та непобутові потреби вважається датою усунення порушення.</w:t>
            </w:r>
          </w:p>
          <w:p w14:paraId="54FC860C" w14:textId="77777777" w:rsidR="00F61F89" w:rsidRPr="00C57DFD" w:rsidRDefault="00F61F89" w:rsidP="009F6A7C">
            <w:pPr>
              <w:jc w:val="center"/>
              <w:rPr>
                <w:rFonts w:ascii="Times New Roman" w:hAnsi="Times New Roman" w:cs="Times New Roman"/>
                <w:b/>
              </w:rPr>
            </w:pPr>
          </w:p>
        </w:tc>
        <w:tc>
          <w:tcPr>
            <w:tcW w:w="4044" w:type="dxa"/>
            <w:gridSpan w:val="3"/>
          </w:tcPr>
          <w:p w14:paraId="14E126B1" w14:textId="41ACBADD" w:rsidR="00E95C51" w:rsidRPr="00C57DFD" w:rsidRDefault="00FB41F4" w:rsidP="00E95C51">
            <w:pPr>
              <w:pStyle w:val="rvps7"/>
              <w:shd w:val="clear" w:color="auto" w:fill="FFFFFF"/>
              <w:spacing w:before="0" w:beforeAutospacing="0" w:after="0" w:afterAutospacing="0"/>
              <w:contextualSpacing/>
              <w:jc w:val="center"/>
              <w:rPr>
                <w:b/>
                <w:bCs/>
                <w:sz w:val="22"/>
                <w:szCs w:val="22"/>
                <w:lang w:val="ru-RU"/>
              </w:rPr>
            </w:pPr>
            <w:r w:rsidRPr="00C57DFD">
              <w:rPr>
                <w:b/>
              </w:rPr>
              <w:lastRenderedPageBreak/>
              <w:t>АТ «ДТЕК ДНІПРОВСЬКІ ЕЛЕКТРОМЕРЕЖІ»</w:t>
            </w:r>
            <w:r w:rsidR="00E95C51">
              <w:rPr>
                <w:b/>
              </w:rPr>
              <w:t>/</w:t>
            </w:r>
            <w:proofErr w:type="gramStart"/>
            <w:r w:rsidR="00E95C51" w:rsidRPr="00C57DFD">
              <w:rPr>
                <w:b/>
                <w:bCs/>
                <w:sz w:val="22"/>
                <w:szCs w:val="22"/>
              </w:rPr>
              <w:t xml:space="preserve">ПрАТ </w:t>
            </w:r>
            <w:r w:rsidR="00E95C51">
              <w:rPr>
                <w:b/>
                <w:bCs/>
                <w:sz w:val="22"/>
                <w:szCs w:val="22"/>
                <w:lang w:val="uk-UA"/>
              </w:rPr>
              <w:t xml:space="preserve"> </w:t>
            </w:r>
            <w:r w:rsidR="00E95C51" w:rsidRPr="00C57DFD">
              <w:rPr>
                <w:b/>
                <w:bCs/>
                <w:sz w:val="22"/>
                <w:szCs w:val="22"/>
              </w:rPr>
              <w:t>«</w:t>
            </w:r>
            <w:proofErr w:type="gramEnd"/>
            <w:r w:rsidR="00E95C51" w:rsidRPr="00C57DFD">
              <w:rPr>
                <w:b/>
                <w:bCs/>
                <w:sz w:val="22"/>
                <w:szCs w:val="22"/>
              </w:rPr>
              <w:t>ДТЕК КИЇВСЬКІ ЕЛЕКТРОМЕРЕЖІ»</w:t>
            </w:r>
          </w:p>
          <w:p w14:paraId="003F02BC" w14:textId="1C9600E3" w:rsidR="00FB41F4" w:rsidRPr="00C57DFD" w:rsidRDefault="00FB41F4" w:rsidP="00FB41F4">
            <w:pPr>
              <w:jc w:val="both"/>
              <w:rPr>
                <w:rFonts w:ascii="Times New Roman" w:hAnsi="Times New Roman" w:cs="Times New Roman"/>
                <w:b/>
                <w:lang w:val="en-US"/>
              </w:rPr>
            </w:pPr>
          </w:p>
          <w:p w14:paraId="7E0084F9" w14:textId="77777777" w:rsidR="003C12D0" w:rsidRPr="00C57DFD" w:rsidRDefault="003C12D0" w:rsidP="00FB41F4">
            <w:pPr>
              <w:jc w:val="both"/>
              <w:rPr>
                <w:rFonts w:ascii="Times New Roman" w:hAnsi="Times New Roman"/>
                <w:lang w:val="en-US"/>
              </w:rPr>
            </w:pPr>
          </w:p>
          <w:p w14:paraId="380503CC" w14:textId="7E724145" w:rsidR="007E1B7D" w:rsidRPr="00C57DFD" w:rsidRDefault="007E1B7D" w:rsidP="00FB41F4">
            <w:pPr>
              <w:jc w:val="both"/>
            </w:pPr>
            <w:r w:rsidRPr="00C57DFD">
              <w:rPr>
                <w:rFonts w:ascii="Times New Roman" w:hAnsi="Times New Roman"/>
              </w:rPr>
              <w:t xml:space="preserve">2.3.18. У разі споживання </w:t>
            </w:r>
            <w:r w:rsidRPr="00C57DFD">
              <w:rPr>
                <w:rFonts w:ascii="Times New Roman" w:hAnsi="Times New Roman"/>
                <w:b/>
                <w:bCs/>
                <w:color w:val="7030A0"/>
              </w:rPr>
              <w:t>індивідуальним</w:t>
            </w:r>
            <w:r w:rsidRPr="00C57DFD">
              <w:rPr>
                <w:rFonts w:ascii="Times New Roman" w:hAnsi="Times New Roman"/>
              </w:rPr>
              <w:t xml:space="preserve"> побутовим споживачем, на об'єкті індивідуального побутового споживача електричної енергії на непобутові потреби, </w:t>
            </w:r>
            <w:r w:rsidRPr="00C57DFD">
              <w:rPr>
                <w:rFonts w:ascii="Times New Roman" w:hAnsi="Times New Roman"/>
                <w:b/>
                <w:bCs/>
                <w:color w:val="7030A0"/>
              </w:rPr>
              <w:t>індивідуальний</w:t>
            </w:r>
            <w:r w:rsidRPr="00C57DFD">
              <w:rPr>
                <w:rFonts w:ascii="Times New Roman" w:hAnsi="Times New Roman"/>
              </w:rPr>
              <w:t xml:space="preserve"> побутовий споживач надає ОСР/ОСП необхідні дані для оформлення акта розподіленої електричної енергії (додаток 11 до договору споживача про надання послуг з розподілу (передачі) електричної енергії). Споживач відповідає за достовірність наданих даних.</w:t>
            </w:r>
          </w:p>
          <w:p w14:paraId="336F7516" w14:textId="77777777" w:rsidR="007E1B7D" w:rsidRPr="00C57DFD" w:rsidRDefault="007E1B7D" w:rsidP="007E1B7D">
            <w:pPr>
              <w:ind w:firstLine="461"/>
              <w:jc w:val="both"/>
              <w:rPr>
                <w:rFonts w:ascii="Times New Roman" w:hAnsi="Times New Roman"/>
                <w:lang w:val="ru-RU"/>
              </w:rPr>
            </w:pPr>
            <w:r w:rsidRPr="00C57DFD">
              <w:rPr>
                <w:rFonts w:ascii="Times New Roman" w:hAnsi="Times New Roman"/>
              </w:rPr>
              <w:t xml:space="preserve">ОСР/ОСП складає акт розподіленої електричної енергії за формою, визначеною у додатку 11 до договору споживача про надання послуг з </w:t>
            </w:r>
            <w:r w:rsidRPr="00C57DFD">
              <w:rPr>
                <w:rFonts w:ascii="Times New Roman" w:hAnsi="Times New Roman"/>
              </w:rPr>
              <w:lastRenderedPageBreak/>
              <w:t xml:space="preserve">розподілу (передачі) електричної енергії, у двох примірниках, які підписуються ОСР/ОСП та споживачем. </w:t>
            </w:r>
            <w:r w:rsidRPr="00C57DFD">
              <w:rPr>
                <w:rFonts w:ascii="Times New Roman" w:hAnsi="Times New Roman"/>
                <w:lang w:val="ru-RU"/>
              </w:rPr>
              <w:t>Один з примірників підписаного акта повертається споживачу разом з паспортом точки розподілу/передачі електричної енергії.</w:t>
            </w:r>
          </w:p>
          <w:p w14:paraId="22D8B84B" w14:textId="77777777" w:rsidR="00F61F89" w:rsidRPr="00C57DFD" w:rsidRDefault="007E1B7D" w:rsidP="007E1B7D">
            <w:pPr>
              <w:ind w:firstLine="544"/>
              <w:jc w:val="both"/>
              <w:rPr>
                <w:rFonts w:ascii="Times New Roman" w:hAnsi="Times New Roman"/>
                <w:lang w:val="ru-RU"/>
              </w:rPr>
            </w:pPr>
            <w:r w:rsidRPr="00C57DFD">
              <w:rPr>
                <w:rFonts w:ascii="Times New Roman" w:hAnsi="Times New Roman"/>
                <w:lang w:val="ru-RU"/>
              </w:rPr>
              <w:t>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p>
          <w:p w14:paraId="0AC733C9" w14:textId="77777777" w:rsidR="007E1B7D" w:rsidRPr="00C57DFD" w:rsidRDefault="007E1B7D" w:rsidP="007E1B7D">
            <w:pPr>
              <w:spacing w:after="160" w:line="259" w:lineRule="auto"/>
              <w:ind w:firstLine="461"/>
              <w:jc w:val="both"/>
              <w:rPr>
                <w:rFonts w:ascii="Times New Roman" w:eastAsia="Calibri" w:hAnsi="Times New Roman" w:cs="Arial"/>
              </w:rPr>
            </w:pPr>
            <w:r w:rsidRPr="00C57DFD">
              <w:rPr>
                <w:rFonts w:ascii="Times New Roman" w:eastAsia="Calibri" w:hAnsi="Times New Roman" w:cs="Arial"/>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19E4DF95" w14:textId="4D49A965" w:rsidR="007E1B7D" w:rsidRPr="00C57DFD" w:rsidRDefault="007E1B7D" w:rsidP="007E1B7D">
            <w:pPr>
              <w:jc w:val="both"/>
              <w:rPr>
                <w:rFonts w:ascii="Times New Roman" w:eastAsia="Calibri" w:hAnsi="Times New Roman" w:cs="Arial"/>
              </w:rPr>
            </w:pPr>
            <w:r w:rsidRPr="00C57DFD">
              <w:rPr>
                <w:rFonts w:ascii="Times New Roman" w:eastAsia="Calibri" w:hAnsi="Times New Roman" w:cs="Arial"/>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r w:rsidRPr="00C57DFD">
              <w:rPr>
                <w:rFonts w:ascii="Times New Roman" w:eastAsia="Calibri" w:hAnsi="Times New Roman" w:cs="Times New Roman"/>
                <w:bCs/>
              </w:rPr>
              <w:t xml:space="preserve"> Споживач </w:t>
            </w:r>
            <w:r w:rsidRPr="00C57DFD">
              <w:rPr>
                <w:rFonts w:ascii="Times New Roman" w:eastAsia="Calibri" w:hAnsi="Times New Roman" w:cs="Times New Roman"/>
                <w:b/>
                <w:color w:val="7030A0"/>
              </w:rPr>
              <w:t>зобов</w:t>
            </w:r>
            <w:r w:rsidR="00FB41F4" w:rsidRPr="00C57DFD">
              <w:rPr>
                <w:rFonts w:ascii="Times New Roman" w:eastAsia="Calibri" w:hAnsi="Times New Roman" w:cs="Times New Roman"/>
                <w:b/>
                <w:color w:val="7030A0"/>
              </w:rPr>
              <w:t>’</w:t>
            </w:r>
            <w:r w:rsidRPr="00C57DFD">
              <w:rPr>
                <w:rFonts w:ascii="Times New Roman" w:eastAsia="Calibri" w:hAnsi="Times New Roman" w:cs="Times New Roman"/>
                <w:b/>
                <w:color w:val="7030A0"/>
              </w:rPr>
              <w:t>язаний протягом 5 робочих днів від дати проведення комісії звернутися</w:t>
            </w:r>
            <w:r w:rsidRPr="00C57DFD">
              <w:rPr>
                <w:rFonts w:ascii="Times New Roman" w:eastAsia="Calibri" w:hAnsi="Times New Roman" w:cs="Times New Roman"/>
                <w:bCs/>
                <w:color w:val="7030A0"/>
              </w:rPr>
              <w:t xml:space="preserve">  </w:t>
            </w:r>
            <w:r w:rsidRPr="00C57DFD">
              <w:rPr>
                <w:rFonts w:ascii="Times New Roman" w:eastAsia="Calibri" w:hAnsi="Times New Roman" w:cs="Times New Roman"/>
                <w:bCs/>
              </w:rPr>
              <w:t xml:space="preserve">до електропостачальника </w:t>
            </w:r>
            <w:r w:rsidRPr="00C57DFD">
              <w:rPr>
                <w:rFonts w:ascii="Times New Roman" w:eastAsia="Calibri" w:hAnsi="Times New Roman" w:cs="Times New Roman"/>
                <w:b/>
                <w:color w:val="7030A0"/>
              </w:rPr>
              <w:t>універсальних послуг</w:t>
            </w:r>
            <w:r w:rsidRPr="00C57DFD">
              <w:rPr>
                <w:rFonts w:ascii="Times New Roman" w:eastAsia="Calibri" w:hAnsi="Times New Roman" w:cs="Times New Roman"/>
                <w:bCs/>
              </w:rPr>
              <w:t xml:space="preserve"> із заявою про оформлення договірних відносин щодо споживання електричної енергії на непобутові потреби шляхом обрання відповідної комерційної пропозиції з урахуванням пункту 3.2.9 глави 3.2 розділу ІІІ цих Правил.</w:t>
            </w:r>
            <w:r w:rsidRPr="00C57DFD">
              <w:rPr>
                <w:rFonts w:ascii="Times New Roman" w:eastAsia="Calibri" w:hAnsi="Times New Roman" w:cs="Arial"/>
              </w:rPr>
              <w:t xml:space="preserve"> У такому випадку дата врегулювання договірних відносин з електропостачальником щодо </w:t>
            </w:r>
            <w:r w:rsidRPr="00C57DFD">
              <w:rPr>
                <w:rFonts w:ascii="Times New Roman" w:eastAsia="Calibri" w:hAnsi="Times New Roman" w:cs="Arial"/>
              </w:rPr>
              <w:lastRenderedPageBreak/>
              <w:t>споживання електричної енергії на побутові та непобутові потреби вважається датою усунення порушення.</w:t>
            </w:r>
          </w:p>
          <w:p w14:paraId="24D2FF32" w14:textId="77777777" w:rsidR="007E1B7D" w:rsidRPr="00C57DFD" w:rsidRDefault="007E1B7D" w:rsidP="007E1B7D">
            <w:pPr>
              <w:ind w:firstLine="544"/>
              <w:jc w:val="both"/>
              <w:rPr>
                <w:rFonts w:ascii="Times New Roman" w:eastAsia="Calibri" w:hAnsi="Times New Roman" w:cs="Arial"/>
                <w:b/>
                <w:bCs/>
                <w:color w:val="7030A0"/>
              </w:rPr>
            </w:pPr>
            <w:r w:rsidRPr="00C57DFD">
              <w:rPr>
                <w:rFonts w:ascii="Times New Roman" w:eastAsia="Calibri" w:hAnsi="Times New Roman" w:cs="Arial"/>
                <w:b/>
                <w:bCs/>
                <w:color w:val="7030A0"/>
              </w:rPr>
              <w:t>До моменту врегулювання питання постачання електричної енергії з обраним електропостачальником, чинний електропостачальник універсальних послуг, проводить нарахування по непобутовому</w:t>
            </w:r>
            <w:r w:rsidRPr="00C57DFD">
              <w:rPr>
                <w:rFonts w:ascii="Times New Roman" w:eastAsia="Calibri" w:hAnsi="Times New Roman" w:cs="Arial"/>
                <w:b/>
                <w:bCs/>
              </w:rPr>
              <w:t xml:space="preserve"> </w:t>
            </w:r>
            <w:r w:rsidRPr="00C57DFD">
              <w:rPr>
                <w:rFonts w:ascii="Times New Roman" w:eastAsia="Calibri" w:hAnsi="Times New Roman" w:cs="Arial"/>
                <w:b/>
                <w:bCs/>
                <w:color w:val="7030A0"/>
              </w:rPr>
              <w:t>тарифу з моменту складання акта про порушення.</w:t>
            </w:r>
          </w:p>
          <w:p w14:paraId="1ECB5A6E" w14:textId="7B4761E8" w:rsidR="00237730" w:rsidRPr="00C57DFD" w:rsidRDefault="00237730" w:rsidP="007E1B7D">
            <w:pPr>
              <w:ind w:firstLine="544"/>
              <w:jc w:val="both"/>
              <w:rPr>
                <w:rFonts w:ascii="Times New Roman" w:hAnsi="Times New Roman" w:cs="Times New Roman"/>
                <w:b/>
              </w:rPr>
            </w:pPr>
          </w:p>
        </w:tc>
        <w:tc>
          <w:tcPr>
            <w:tcW w:w="3260" w:type="dxa"/>
            <w:gridSpan w:val="3"/>
          </w:tcPr>
          <w:p w14:paraId="4062568E" w14:textId="77777777" w:rsidR="003C12D0" w:rsidRPr="00C57DFD" w:rsidRDefault="003C12D0" w:rsidP="009F6A7C">
            <w:pPr>
              <w:jc w:val="center"/>
              <w:rPr>
                <w:rFonts w:ascii="Times New Roman" w:eastAsia="Calibri" w:hAnsi="Times New Roman" w:cs="Arial"/>
                <w:lang w:val="en-US"/>
              </w:rPr>
            </w:pPr>
          </w:p>
          <w:p w14:paraId="583F28B7" w14:textId="77777777" w:rsidR="003C12D0" w:rsidRPr="00C57DFD" w:rsidRDefault="003C12D0" w:rsidP="009F6A7C">
            <w:pPr>
              <w:jc w:val="center"/>
              <w:rPr>
                <w:rFonts w:ascii="Times New Roman" w:eastAsia="Calibri" w:hAnsi="Times New Roman" w:cs="Arial"/>
                <w:lang w:val="en-US"/>
              </w:rPr>
            </w:pPr>
          </w:p>
          <w:p w14:paraId="3942032A" w14:textId="77777777" w:rsidR="003C12D0" w:rsidRPr="00C57DFD" w:rsidRDefault="003C12D0" w:rsidP="009F6A7C">
            <w:pPr>
              <w:jc w:val="center"/>
              <w:rPr>
                <w:rFonts w:ascii="Times New Roman" w:eastAsia="Calibri" w:hAnsi="Times New Roman" w:cs="Arial"/>
                <w:lang w:val="en-US"/>
              </w:rPr>
            </w:pPr>
          </w:p>
          <w:p w14:paraId="33DC7BCB" w14:textId="77777777" w:rsidR="003C12D0" w:rsidRDefault="003C12D0" w:rsidP="009F6A7C">
            <w:pPr>
              <w:jc w:val="center"/>
              <w:rPr>
                <w:rFonts w:ascii="Times New Roman" w:eastAsia="Calibri" w:hAnsi="Times New Roman" w:cs="Arial"/>
              </w:rPr>
            </w:pPr>
          </w:p>
          <w:p w14:paraId="5D304A3A" w14:textId="77777777" w:rsidR="002926F6" w:rsidRDefault="002926F6" w:rsidP="009F6A7C">
            <w:pPr>
              <w:jc w:val="center"/>
              <w:rPr>
                <w:rFonts w:ascii="Times New Roman" w:eastAsia="Calibri" w:hAnsi="Times New Roman" w:cs="Arial"/>
              </w:rPr>
            </w:pPr>
          </w:p>
          <w:p w14:paraId="2CA35177" w14:textId="77777777" w:rsidR="002926F6" w:rsidRDefault="002926F6" w:rsidP="009F6A7C">
            <w:pPr>
              <w:jc w:val="center"/>
              <w:rPr>
                <w:rFonts w:ascii="Times New Roman" w:eastAsia="Calibri" w:hAnsi="Times New Roman" w:cs="Arial"/>
              </w:rPr>
            </w:pPr>
          </w:p>
          <w:p w14:paraId="0D28FEE7" w14:textId="77777777" w:rsidR="002926F6" w:rsidRPr="002926F6" w:rsidRDefault="002926F6" w:rsidP="009F6A7C">
            <w:pPr>
              <w:jc w:val="center"/>
              <w:rPr>
                <w:rFonts w:ascii="Times New Roman" w:eastAsia="Calibri" w:hAnsi="Times New Roman" w:cs="Arial"/>
              </w:rPr>
            </w:pPr>
          </w:p>
          <w:p w14:paraId="4E8F5F4F" w14:textId="34802A1D" w:rsidR="00F61F89" w:rsidRPr="00C57DFD" w:rsidRDefault="007E1B7D" w:rsidP="009F6A7C">
            <w:pPr>
              <w:jc w:val="center"/>
              <w:rPr>
                <w:rFonts w:ascii="Times New Roman" w:eastAsia="Calibri" w:hAnsi="Times New Roman" w:cs="Arial"/>
              </w:rPr>
            </w:pPr>
            <w:r w:rsidRPr="00C57DFD">
              <w:rPr>
                <w:rFonts w:ascii="Times New Roman" w:eastAsia="Calibri" w:hAnsi="Times New Roman" w:cs="Arial"/>
              </w:rPr>
              <w:t>Редакційна правка</w:t>
            </w:r>
          </w:p>
          <w:p w14:paraId="075DF641" w14:textId="77777777" w:rsidR="007E1B7D" w:rsidRPr="00C57DFD" w:rsidRDefault="007E1B7D" w:rsidP="009F6A7C">
            <w:pPr>
              <w:jc w:val="center"/>
              <w:rPr>
                <w:rFonts w:ascii="Times New Roman" w:eastAsia="Calibri" w:hAnsi="Times New Roman" w:cs="Arial"/>
              </w:rPr>
            </w:pPr>
          </w:p>
          <w:p w14:paraId="79C5E6FD" w14:textId="77777777" w:rsidR="007E1B7D" w:rsidRPr="00C57DFD" w:rsidRDefault="007E1B7D" w:rsidP="009F6A7C">
            <w:pPr>
              <w:jc w:val="center"/>
              <w:rPr>
                <w:rFonts w:ascii="Times New Roman" w:eastAsia="Calibri" w:hAnsi="Times New Roman" w:cs="Arial"/>
              </w:rPr>
            </w:pPr>
          </w:p>
          <w:p w14:paraId="5A931844" w14:textId="77777777" w:rsidR="007E1B7D" w:rsidRPr="00C57DFD" w:rsidRDefault="007E1B7D" w:rsidP="009F6A7C">
            <w:pPr>
              <w:jc w:val="center"/>
              <w:rPr>
                <w:rFonts w:ascii="Times New Roman" w:eastAsia="Calibri" w:hAnsi="Times New Roman" w:cs="Arial"/>
              </w:rPr>
            </w:pPr>
          </w:p>
          <w:p w14:paraId="7EAD6395" w14:textId="77777777" w:rsidR="007E1B7D" w:rsidRPr="00C57DFD" w:rsidRDefault="007E1B7D" w:rsidP="009F6A7C">
            <w:pPr>
              <w:jc w:val="center"/>
              <w:rPr>
                <w:rFonts w:ascii="Times New Roman" w:eastAsia="Calibri" w:hAnsi="Times New Roman" w:cs="Arial"/>
              </w:rPr>
            </w:pPr>
          </w:p>
          <w:p w14:paraId="0C0DDD48" w14:textId="77777777" w:rsidR="007E1B7D" w:rsidRPr="00C57DFD" w:rsidRDefault="007E1B7D" w:rsidP="009F6A7C">
            <w:pPr>
              <w:jc w:val="center"/>
              <w:rPr>
                <w:rFonts w:ascii="Times New Roman" w:eastAsia="Calibri" w:hAnsi="Times New Roman" w:cs="Arial"/>
              </w:rPr>
            </w:pPr>
          </w:p>
          <w:p w14:paraId="039AB9CC" w14:textId="77777777" w:rsidR="007E1B7D" w:rsidRPr="00C57DFD" w:rsidRDefault="007E1B7D" w:rsidP="009F6A7C">
            <w:pPr>
              <w:jc w:val="center"/>
              <w:rPr>
                <w:rFonts w:ascii="Times New Roman" w:eastAsia="Calibri" w:hAnsi="Times New Roman" w:cs="Arial"/>
              </w:rPr>
            </w:pPr>
          </w:p>
          <w:p w14:paraId="7C20FE8C" w14:textId="77777777" w:rsidR="007E1B7D" w:rsidRPr="00C57DFD" w:rsidRDefault="007E1B7D" w:rsidP="009F6A7C">
            <w:pPr>
              <w:jc w:val="center"/>
              <w:rPr>
                <w:rFonts w:ascii="Times New Roman" w:eastAsia="Calibri" w:hAnsi="Times New Roman" w:cs="Arial"/>
              </w:rPr>
            </w:pPr>
          </w:p>
          <w:p w14:paraId="56DFE012" w14:textId="77777777" w:rsidR="007E1B7D" w:rsidRPr="00C57DFD" w:rsidRDefault="007E1B7D" w:rsidP="009F6A7C">
            <w:pPr>
              <w:jc w:val="center"/>
              <w:rPr>
                <w:rFonts w:ascii="Times New Roman" w:eastAsia="Calibri" w:hAnsi="Times New Roman" w:cs="Arial"/>
              </w:rPr>
            </w:pPr>
          </w:p>
          <w:p w14:paraId="5E3FA4EF" w14:textId="77777777" w:rsidR="007E1B7D" w:rsidRPr="00C57DFD" w:rsidRDefault="007E1B7D" w:rsidP="009F6A7C">
            <w:pPr>
              <w:jc w:val="center"/>
              <w:rPr>
                <w:rFonts w:ascii="Times New Roman" w:eastAsia="Calibri" w:hAnsi="Times New Roman" w:cs="Arial"/>
              </w:rPr>
            </w:pPr>
          </w:p>
          <w:p w14:paraId="0D6F2DAF" w14:textId="77777777" w:rsidR="007E1B7D" w:rsidRPr="00C57DFD" w:rsidRDefault="007E1B7D" w:rsidP="009F6A7C">
            <w:pPr>
              <w:jc w:val="center"/>
              <w:rPr>
                <w:rFonts w:ascii="Times New Roman" w:eastAsia="Calibri" w:hAnsi="Times New Roman" w:cs="Arial"/>
              </w:rPr>
            </w:pPr>
          </w:p>
          <w:p w14:paraId="72295ACC" w14:textId="77777777" w:rsidR="007E1B7D" w:rsidRPr="00C57DFD" w:rsidRDefault="007E1B7D" w:rsidP="009F6A7C">
            <w:pPr>
              <w:jc w:val="center"/>
              <w:rPr>
                <w:rFonts w:ascii="Times New Roman" w:eastAsia="Calibri" w:hAnsi="Times New Roman" w:cs="Arial"/>
              </w:rPr>
            </w:pPr>
          </w:p>
          <w:p w14:paraId="415A449F" w14:textId="77777777" w:rsidR="007E1B7D" w:rsidRPr="00C57DFD" w:rsidRDefault="007E1B7D" w:rsidP="009F6A7C">
            <w:pPr>
              <w:jc w:val="center"/>
              <w:rPr>
                <w:rFonts w:ascii="Times New Roman" w:eastAsia="Calibri" w:hAnsi="Times New Roman" w:cs="Arial"/>
              </w:rPr>
            </w:pPr>
          </w:p>
          <w:p w14:paraId="17581838" w14:textId="77777777" w:rsidR="007E1B7D" w:rsidRPr="00C57DFD" w:rsidRDefault="007E1B7D" w:rsidP="009F6A7C">
            <w:pPr>
              <w:jc w:val="center"/>
              <w:rPr>
                <w:rFonts w:ascii="Times New Roman" w:eastAsia="Calibri" w:hAnsi="Times New Roman" w:cs="Arial"/>
              </w:rPr>
            </w:pPr>
          </w:p>
          <w:p w14:paraId="58B821BF" w14:textId="77777777" w:rsidR="007E1B7D" w:rsidRPr="00C57DFD" w:rsidRDefault="007E1B7D" w:rsidP="009F6A7C">
            <w:pPr>
              <w:jc w:val="center"/>
              <w:rPr>
                <w:rFonts w:ascii="Times New Roman" w:eastAsia="Calibri" w:hAnsi="Times New Roman" w:cs="Arial"/>
              </w:rPr>
            </w:pPr>
          </w:p>
          <w:p w14:paraId="58D4C333" w14:textId="77777777" w:rsidR="007E1B7D" w:rsidRPr="00C57DFD" w:rsidRDefault="007E1B7D" w:rsidP="009F6A7C">
            <w:pPr>
              <w:jc w:val="center"/>
              <w:rPr>
                <w:rFonts w:ascii="Times New Roman" w:eastAsia="Calibri" w:hAnsi="Times New Roman" w:cs="Arial"/>
              </w:rPr>
            </w:pPr>
          </w:p>
          <w:p w14:paraId="4C6FE6E1" w14:textId="77777777" w:rsidR="007E1B7D" w:rsidRPr="00C57DFD" w:rsidRDefault="007E1B7D" w:rsidP="009F6A7C">
            <w:pPr>
              <w:jc w:val="center"/>
              <w:rPr>
                <w:rFonts w:ascii="Times New Roman" w:eastAsia="Calibri" w:hAnsi="Times New Roman" w:cs="Arial"/>
              </w:rPr>
            </w:pPr>
          </w:p>
          <w:p w14:paraId="216AE95A" w14:textId="77777777" w:rsidR="007E1B7D" w:rsidRPr="00C57DFD" w:rsidRDefault="007E1B7D" w:rsidP="009F6A7C">
            <w:pPr>
              <w:jc w:val="center"/>
              <w:rPr>
                <w:rFonts w:ascii="Times New Roman" w:eastAsia="Calibri" w:hAnsi="Times New Roman" w:cs="Arial"/>
              </w:rPr>
            </w:pPr>
          </w:p>
          <w:p w14:paraId="598740D4" w14:textId="77777777" w:rsidR="007E1B7D" w:rsidRPr="00C57DFD" w:rsidRDefault="007E1B7D" w:rsidP="009F6A7C">
            <w:pPr>
              <w:jc w:val="center"/>
              <w:rPr>
                <w:rFonts w:ascii="Times New Roman" w:eastAsia="Calibri" w:hAnsi="Times New Roman" w:cs="Arial"/>
              </w:rPr>
            </w:pPr>
          </w:p>
          <w:p w14:paraId="7E4594DE" w14:textId="77777777" w:rsidR="007E1B7D" w:rsidRPr="00C57DFD" w:rsidRDefault="007E1B7D" w:rsidP="009F6A7C">
            <w:pPr>
              <w:jc w:val="center"/>
              <w:rPr>
                <w:rFonts w:ascii="Times New Roman" w:eastAsia="Calibri" w:hAnsi="Times New Roman" w:cs="Arial"/>
              </w:rPr>
            </w:pPr>
          </w:p>
          <w:p w14:paraId="45FF7BB4" w14:textId="77777777" w:rsidR="007E1B7D" w:rsidRPr="00C57DFD" w:rsidRDefault="007E1B7D" w:rsidP="009F6A7C">
            <w:pPr>
              <w:jc w:val="center"/>
              <w:rPr>
                <w:rFonts w:ascii="Times New Roman" w:eastAsia="Calibri" w:hAnsi="Times New Roman" w:cs="Arial"/>
              </w:rPr>
            </w:pPr>
          </w:p>
          <w:p w14:paraId="3AB5FE10" w14:textId="77777777" w:rsidR="007E1B7D" w:rsidRPr="00C57DFD" w:rsidRDefault="007E1B7D" w:rsidP="009F6A7C">
            <w:pPr>
              <w:jc w:val="center"/>
              <w:rPr>
                <w:rFonts w:ascii="Times New Roman" w:eastAsia="Calibri" w:hAnsi="Times New Roman" w:cs="Arial"/>
              </w:rPr>
            </w:pPr>
          </w:p>
          <w:p w14:paraId="294EF688" w14:textId="77777777" w:rsidR="007E1B7D" w:rsidRPr="00C57DFD" w:rsidRDefault="007E1B7D" w:rsidP="009F6A7C">
            <w:pPr>
              <w:jc w:val="center"/>
              <w:rPr>
                <w:rFonts w:ascii="Times New Roman" w:eastAsia="Calibri" w:hAnsi="Times New Roman" w:cs="Arial"/>
              </w:rPr>
            </w:pPr>
          </w:p>
          <w:p w14:paraId="29375B2E" w14:textId="77777777" w:rsidR="007E1B7D" w:rsidRPr="00C57DFD" w:rsidRDefault="007E1B7D" w:rsidP="009F6A7C">
            <w:pPr>
              <w:jc w:val="center"/>
              <w:rPr>
                <w:rFonts w:ascii="Times New Roman" w:eastAsia="Calibri" w:hAnsi="Times New Roman" w:cs="Arial"/>
              </w:rPr>
            </w:pPr>
          </w:p>
          <w:p w14:paraId="7F21AC26" w14:textId="77777777" w:rsidR="007E1B7D" w:rsidRPr="00C57DFD" w:rsidRDefault="007E1B7D" w:rsidP="009F6A7C">
            <w:pPr>
              <w:jc w:val="center"/>
              <w:rPr>
                <w:rFonts w:ascii="Times New Roman" w:eastAsia="Calibri" w:hAnsi="Times New Roman" w:cs="Arial"/>
              </w:rPr>
            </w:pPr>
          </w:p>
          <w:p w14:paraId="39DAC706" w14:textId="77777777" w:rsidR="007E1B7D" w:rsidRPr="00C57DFD" w:rsidRDefault="007E1B7D" w:rsidP="009F6A7C">
            <w:pPr>
              <w:jc w:val="center"/>
              <w:rPr>
                <w:rFonts w:ascii="Times New Roman" w:eastAsia="Calibri" w:hAnsi="Times New Roman" w:cs="Arial"/>
              </w:rPr>
            </w:pPr>
          </w:p>
          <w:p w14:paraId="643AB09E" w14:textId="77777777" w:rsidR="007E1B7D" w:rsidRPr="00C57DFD" w:rsidRDefault="007E1B7D" w:rsidP="009F6A7C">
            <w:pPr>
              <w:jc w:val="center"/>
              <w:rPr>
                <w:rFonts w:ascii="Times New Roman" w:eastAsia="Calibri" w:hAnsi="Times New Roman" w:cs="Arial"/>
              </w:rPr>
            </w:pPr>
          </w:p>
          <w:p w14:paraId="39F60A7F" w14:textId="77777777" w:rsidR="007E1B7D" w:rsidRPr="00C57DFD" w:rsidRDefault="007E1B7D" w:rsidP="009F6A7C">
            <w:pPr>
              <w:jc w:val="center"/>
              <w:rPr>
                <w:rFonts w:ascii="Times New Roman" w:eastAsia="Calibri" w:hAnsi="Times New Roman" w:cs="Arial"/>
              </w:rPr>
            </w:pPr>
          </w:p>
          <w:p w14:paraId="4D2791BA" w14:textId="77777777" w:rsidR="007E1B7D" w:rsidRPr="00C57DFD" w:rsidRDefault="007E1B7D" w:rsidP="009F6A7C">
            <w:pPr>
              <w:jc w:val="center"/>
              <w:rPr>
                <w:rFonts w:ascii="Times New Roman" w:eastAsia="Calibri" w:hAnsi="Times New Roman" w:cs="Arial"/>
              </w:rPr>
            </w:pPr>
          </w:p>
          <w:p w14:paraId="7E41F2E4" w14:textId="77777777" w:rsidR="007E1B7D" w:rsidRPr="00C57DFD" w:rsidRDefault="007E1B7D" w:rsidP="009F6A7C">
            <w:pPr>
              <w:jc w:val="center"/>
              <w:rPr>
                <w:rFonts w:ascii="Times New Roman" w:eastAsia="Calibri" w:hAnsi="Times New Roman" w:cs="Arial"/>
              </w:rPr>
            </w:pPr>
          </w:p>
          <w:p w14:paraId="5893F8B8" w14:textId="77777777" w:rsidR="007E1B7D" w:rsidRPr="00C57DFD" w:rsidRDefault="007E1B7D" w:rsidP="009F6A7C">
            <w:pPr>
              <w:jc w:val="center"/>
              <w:rPr>
                <w:rFonts w:ascii="Times New Roman" w:eastAsia="Calibri" w:hAnsi="Times New Roman" w:cs="Arial"/>
              </w:rPr>
            </w:pPr>
          </w:p>
          <w:p w14:paraId="4C8B4F14" w14:textId="77777777" w:rsidR="007E1B7D" w:rsidRPr="00C57DFD" w:rsidRDefault="007E1B7D" w:rsidP="009F6A7C">
            <w:pPr>
              <w:jc w:val="center"/>
              <w:rPr>
                <w:rFonts w:ascii="Times New Roman" w:eastAsia="Calibri" w:hAnsi="Times New Roman" w:cs="Arial"/>
              </w:rPr>
            </w:pPr>
          </w:p>
          <w:p w14:paraId="30F5B45D" w14:textId="77777777" w:rsidR="007E1B7D" w:rsidRPr="00C57DFD" w:rsidRDefault="007E1B7D" w:rsidP="009F6A7C">
            <w:pPr>
              <w:jc w:val="center"/>
              <w:rPr>
                <w:rFonts w:ascii="Times New Roman" w:eastAsia="Calibri" w:hAnsi="Times New Roman" w:cs="Arial"/>
              </w:rPr>
            </w:pPr>
          </w:p>
          <w:p w14:paraId="116CFA53" w14:textId="77777777" w:rsidR="007E1B7D" w:rsidRPr="00C57DFD" w:rsidRDefault="007E1B7D" w:rsidP="009F6A7C">
            <w:pPr>
              <w:jc w:val="center"/>
              <w:rPr>
                <w:rFonts w:ascii="Times New Roman" w:eastAsia="Calibri" w:hAnsi="Times New Roman" w:cs="Arial"/>
              </w:rPr>
            </w:pPr>
          </w:p>
          <w:p w14:paraId="59418026" w14:textId="77777777" w:rsidR="007E1B7D" w:rsidRPr="00C57DFD" w:rsidRDefault="007E1B7D" w:rsidP="009F6A7C">
            <w:pPr>
              <w:jc w:val="center"/>
              <w:rPr>
                <w:rFonts w:ascii="Times New Roman" w:eastAsia="Calibri" w:hAnsi="Times New Roman" w:cs="Arial"/>
              </w:rPr>
            </w:pPr>
          </w:p>
          <w:p w14:paraId="24CA75EA" w14:textId="77777777" w:rsidR="007E1B7D" w:rsidRPr="00C57DFD" w:rsidRDefault="007E1B7D" w:rsidP="007E1B7D">
            <w:pPr>
              <w:ind w:firstLine="461"/>
              <w:jc w:val="both"/>
              <w:rPr>
                <w:rFonts w:ascii="Times New Roman" w:hAnsi="Times New Roman"/>
                <w:lang w:val="ru-RU"/>
              </w:rPr>
            </w:pPr>
          </w:p>
          <w:p w14:paraId="3B5DFB66" w14:textId="77777777" w:rsidR="007E1B7D" w:rsidRPr="00C57DFD" w:rsidRDefault="007E1B7D" w:rsidP="007E1B7D">
            <w:pPr>
              <w:ind w:firstLine="461"/>
              <w:jc w:val="both"/>
              <w:rPr>
                <w:rFonts w:ascii="Times New Roman" w:hAnsi="Times New Roman"/>
                <w:lang w:val="ru-RU"/>
              </w:rPr>
            </w:pPr>
          </w:p>
          <w:p w14:paraId="6276136D" w14:textId="77777777" w:rsidR="007E1B7D" w:rsidRPr="00C57DFD" w:rsidRDefault="007E1B7D" w:rsidP="007E1B7D">
            <w:pPr>
              <w:ind w:firstLine="461"/>
              <w:jc w:val="both"/>
              <w:rPr>
                <w:rFonts w:ascii="Times New Roman" w:hAnsi="Times New Roman"/>
                <w:lang w:val="ru-RU"/>
              </w:rPr>
            </w:pPr>
          </w:p>
          <w:p w14:paraId="7478954F" w14:textId="77777777" w:rsidR="007E1B7D" w:rsidRPr="00C57DFD" w:rsidRDefault="007E1B7D" w:rsidP="007E1B7D">
            <w:pPr>
              <w:ind w:firstLine="461"/>
              <w:jc w:val="both"/>
              <w:rPr>
                <w:rFonts w:ascii="Times New Roman" w:hAnsi="Times New Roman"/>
                <w:lang w:val="ru-RU"/>
              </w:rPr>
            </w:pPr>
          </w:p>
          <w:p w14:paraId="45F212BD" w14:textId="77777777" w:rsidR="007E1B7D" w:rsidRPr="00C57DFD" w:rsidRDefault="007E1B7D" w:rsidP="007E1B7D">
            <w:pPr>
              <w:ind w:firstLine="461"/>
              <w:jc w:val="both"/>
              <w:rPr>
                <w:rFonts w:ascii="Times New Roman" w:hAnsi="Times New Roman"/>
                <w:lang w:val="ru-RU"/>
              </w:rPr>
            </w:pPr>
          </w:p>
          <w:p w14:paraId="248FCE57" w14:textId="77777777" w:rsidR="007E1B7D" w:rsidRPr="00C57DFD" w:rsidRDefault="007E1B7D" w:rsidP="007E1B7D">
            <w:pPr>
              <w:ind w:firstLine="461"/>
              <w:jc w:val="both"/>
              <w:rPr>
                <w:rFonts w:ascii="Times New Roman" w:hAnsi="Times New Roman"/>
                <w:lang w:val="ru-RU"/>
              </w:rPr>
            </w:pPr>
          </w:p>
          <w:p w14:paraId="59DD82A0" w14:textId="77777777" w:rsidR="007E1B7D" w:rsidRPr="00C57DFD" w:rsidRDefault="007E1B7D" w:rsidP="007E1B7D">
            <w:pPr>
              <w:ind w:firstLine="461"/>
              <w:jc w:val="both"/>
              <w:rPr>
                <w:rFonts w:ascii="Times New Roman" w:hAnsi="Times New Roman"/>
                <w:lang w:val="ru-RU"/>
              </w:rPr>
            </w:pPr>
          </w:p>
          <w:p w14:paraId="04C98E68" w14:textId="77777777" w:rsidR="007E1B7D" w:rsidRPr="00C57DFD" w:rsidRDefault="007E1B7D" w:rsidP="007E1B7D">
            <w:pPr>
              <w:ind w:firstLine="461"/>
              <w:jc w:val="both"/>
              <w:rPr>
                <w:rFonts w:ascii="Times New Roman" w:hAnsi="Times New Roman"/>
                <w:lang w:val="ru-RU"/>
              </w:rPr>
            </w:pPr>
          </w:p>
          <w:p w14:paraId="2938796D" w14:textId="77777777" w:rsidR="007E1B7D" w:rsidRPr="00C57DFD" w:rsidRDefault="007E1B7D" w:rsidP="007E1B7D">
            <w:pPr>
              <w:ind w:firstLine="461"/>
              <w:jc w:val="both"/>
              <w:rPr>
                <w:rFonts w:ascii="Times New Roman" w:hAnsi="Times New Roman"/>
                <w:lang w:val="ru-RU"/>
              </w:rPr>
            </w:pPr>
          </w:p>
          <w:p w14:paraId="3786F8C7" w14:textId="4368DECF" w:rsidR="007E1B7D" w:rsidRPr="00C57DFD" w:rsidRDefault="007E1B7D" w:rsidP="007E1B7D">
            <w:pPr>
              <w:ind w:firstLine="461"/>
              <w:jc w:val="both"/>
              <w:rPr>
                <w:rFonts w:ascii="Times New Roman" w:hAnsi="Times New Roman"/>
              </w:rPr>
            </w:pPr>
            <w:r w:rsidRPr="00C57DFD">
              <w:rPr>
                <w:rFonts w:ascii="Times New Roman" w:hAnsi="Times New Roman"/>
                <w:lang w:val="ru-RU"/>
              </w:rPr>
              <w:t>Пропонуємо доповнити нормами згідно з практичних питань, які вникають при виконанні ПРРЕЕ.</w:t>
            </w:r>
          </w:p>
          <w:p w14:paraId="671693F7" w14:textId="3E86B545" w:rsidR="007E1B7D" w:rsidRPr="00C57DFD" w:rsidRDefault="007E1B7D" w:rsidP="009F6A7C">
            <w:pPr>
              <w:jc w:val="center"/>
              <w:rPr>
                <w:rFonts w:ascii="Times New Roman" w:hAnsi="Times New Roman" w:cs="Times New Roman"/>
                <w:b/>
              </w:rPr>
            </w:pPr>
          </w:p>
        </w:tc>
        <w:tc>
          <w:tcPr>
            <w:tcW w:w="3980" w:type="dxa"/>
            <w:gridSpan w:val="3"/>
          </w:tcPr>
          <w:p w14:paraId="08B7F697" w14:textId="77777777" w:rsidR="00F61F89" w:rsidRDefault="00F61F89" w:rsidP="009F6A7C">
            <w:pPr>
              <w:jc w:val="center"/>
              <w:rPr>
                <w:rFonts w:ascii="Times New Roman" w:hAnsi="Times New Roman" w:cs="Times New Roman"/>
                <w:b/>
              </w:rPr>
            </w:pPr>
          </w:p>
          <w:p w14:paraId="620172EE" w14:textId="77777777" w:rsidR="00DE07E3" w:rsidRDefault="00DE07E3" w:rsidP="00DE07E3">
            <w:pPr>
              <w:jc w:val="both"/>
              <w:rPr>
                <w:rFonts w:ascii="Times New Roman" w:hAnsi="Times New Roman" w:cs="Times New Roman"/>
                <w:b/>
              </w:rPr>
            </w:pPr>
            <w:r>
              <w:rPr>
                <w:rFonts w:ascii="Times New Roman" w:hAnsi="Times New Roman" w:cs="Times New Roman"/>
                <w:b/>
              </w:rPr>
              <w:t xml:space="preserve">Попередньо врахувати в редакції: </w:t>
            </w:r>
          </w:p>
          <w:p w14:paraId="6CA2FF3B" w14:textId="77777777" w:rsidR="00DE07E3" w:rsidRDefault="00DE07E3" w:rsidP="00DE07E3">
            <w:pPr>
              <w:jc w:val="both"/>
              <w:rPr>
                <w:rFonts w:ascii="Times New Roman" w:hAnsi="Times New Roman" w:cs="Times New Roman"/>
                <w:b/>
              </w:rPr>
            </w:pPr>
          </w:p>
          <w:p w14:paraId="4426746B" w14:textId="0EF2679C" w:rsidR="00DE07E3" w:rsidRPr="002926F6" w:rsidRDefault="00DE07E3" w:rsidP="002926F6">
            <w:pPr>
              <w:ind w:firstLine="461"/>
              <w:jc w:val="both"/>
              <w:rPr>
                <w:lang w:val="ru-RU"/>
              </w:rPr>
            </w:pPr>
            <w:r w:rsidRPr="00C57DFD">
              <w:rPr>
                <w:rFonts w:ascii="Times New Roman" w:hAnsi="Times New Roman"/>
              </w:rPr>
              <w:t xml:space="preserve">У разі споживання </w:t>
            </w:r>
            <w:r w:rsidRPr="00DE07E3">
              <w:rPr>
                <w:rFonts w:ascii="Times New Roman" w:hAnsi="Times New Roman"/>
                <w:b/>
                <w:bCs/>
                <w:color w:val="00B050"/>
              </w:rPr>
              <w:t>індивідуальним</w:t>
            </w:r>
            <w:r w:rsidRPr="00C57DFD">
              <w:rPr>
                <w:rFonts w:ascii="Times New Roman" w:hAnsi="Times New Roman"/>
              </w:rPr>
              <w:t xml:space="preserve"> побутовим споживачем, на об'єкті </w:t>
            </w:r>
            <w:r w:rsidRPr="00DE07E3">
              <w:rPr>
                <w:rFonts w:ascii="Times New Roman" w:hAnsi="Times New Roman"/>
                <w:b/>
                <w:bCs/>
                <w:strike/>
                <w:color w:val="00B050"/>
              </w:rPr>
              <w:t>індивідуального</w:t>
            </w:r>
            <w:r w:rsidRPr="00C57DFD">
              <w:rPr>
                <w:rFonts w:ascii="Times New Roman" w:hAnsi="Times New Roman"/>
              </w:rPr>
              <w:t xml:space="preserve"> побутового споживача електричної енергії на непобутові потреби, </w:t>
            </w:r>
            <w:r w:rsidRPr="00DE07E3">
              <w:rPr>
                <w:rFonts w:ascii="Times New Roman" w:hAnsi="Times New Roman"/>
                <w:b/>
                <w:bCs/>
                <w:color w:val="00B050"/>
              </w:rPr>
              <w:t>індивідуальний</w:t>
            </w:r>
            <w:r w:rsidRPr="00C57DFD">
              <w:rPr>
                <w:rFonts w:ascii="Times New Roman" w:hAnsi="Times New Roman"/>
              </w:rPr>
              <w:t xml:space="preserve"> побутовий споживач надає </w:t>
            </w:r>
            <w:r w:rsidRPr="00DE07E3">
              <w:rPr>
                <w:rFonts w:ascii="Times New Roman" w:hAnsi="Times New Roman"/>
                <w:b/>
                <w:bCs/>
                <w:color w:val="00B050"/>
              </w:rPr>
              <w:t>оператор</w:t>
            </w:r>
            <w:r w:rsidR="002926F6">
              <w:rPr>
                <w:rFonts w:ascii="Times New Roman" w:hAnsi="Times New Roman"/>
                <w:b/>
                <w:bCs/>
                <w:color w:val="00B050"/>
              </w:rPr>
              <w:t>у</w:t>
            </w:r>
            <w:r w:rsidRPr="00DE07E3">
              <w:rPr>
                <w:rFonts w:ascii="Times New Roman" w:hAnsi="Times New Roman"/>
                <w:b/>
                <w:bCs/>
                <w:color w:val="00B050"/>
              </w:rPr>
              <w:t xml:space="preserve"> системи</w:t>
            </w:r>
            <w:r w:rsidRPr="005637FE">
              <w:rPr>
                <w:rFonts w:ascii="Times New Roman" w:hAnsi="Times New Roman"/>
                <w:color w:val="00B050"/>
              </w:rPr>
              <w:t xml:space="preserve"> </w:t>
            </w:r>
            <w:r w:rsidRPr="00C57DFD">
              <w:rPr>
                <w:rFonts w:ascii="Times New Roman" w:hAnsi="Times New Roman"/>
              </w:rPr>
              <w:t>необхідні дані для оформлення акта розподіленої електричної енергії</w:t>
            </w:r>
            <w:r w:rsidR="002926F6">
              <w:rPr>
                <w:rFonts w:ascii="Times New Roman" w:hAnsi="Times New Roman"/>
              </w:rPr>
              <w:t xml:space="preserve"> </w:t>
            </w:r>
            <w:r w:rsidR="002926F6" w:rsidRPr="00C57DFD">
              <w:rPr>
                <w:rFonts w:ascii="Times New Roman" w:hAnsi="Times New Roman"/>
              </w:rPr>
              <w:t xml:space="preserve">(додаток 11 до договору споживача про надання послуг з розподілу (передачі) електричної енергії). </w:t>
            </w:r>
            <w:r w:rsidR="002926F6" w:rsidRPr="00C57DFD">
              <w:rPr>
                <w:rFonts w:ascii="Times New Roman" w:hAnsi="Times New Roman"/>
                <w:lang w:val="ru-RU"/>
              </w:rPr>
              <w:t>Споживач відповідає за достовірність наданих даних.</w:t>
            </w:r>
          </w:p>
          <w:p w14:paraId="238B5DE7" w14:textId="3B0C2779" w:rsidR="002926F6" w:rsidRPr="002926F6" w:rsidRDefault="00DE07E3" w:rsidP="002926F6">
            <w:pPr>
              <w:ind w:firstLine="470"/>
              <w:jc w:val="both"/>
              <w:rPr>
                <w:rFonts w:ascii="Times New Roman" w:hAnsi="Times New Roman"/>
              </w:rPr>
            </w:pPr>
            <w:r w:rsidRPr="002926F6">
              <w:rPr>
                <w:rFonts w:ascii="Times New Roman" w:hAnsi="Times New Roman"/>
                <w:b/>
                <w:bCs/>
                <w:color w:val="00B050"/>
              </w:rPr>
              <w:t>Оператор системи</w:t>
            </w:r>
            <w:r w:rsidRPr="005637FE">
              <w:rPr>
                <w:rFonts w:ascii="Times New Roman" w:hAnsi="Times New Roman"/>
                <w:color w:val="00B050"/>
              </w:rPr>
              <w:t xml:space="preserve"> </w:t>
            </w:r>
            <w:r w:rsidRPr="00C57DFD">
              <w:rPr>
                <w:rFonts w:ascii="Times New Roman" w:hAnsi="Times New Roman"/>
              </w:rPr>
              <w:t>складає акт розподіленої електричної енергії</w:t>
            </w:r>
            <w:r w:rsidR="002926F6">
              <w:rPr>
                <w:rFonts w:ascii="Times New Roman" w:hAnsi="Times New Roman"/>
              </w:rPr>
              <w:t xml:space="preserve"> </w:t>
            </w:r>
            <w:r w:rsidR="002926F6" w:rsidRPr="00C57DFD">
              <w:rPr>
                <w:rFonts w:ascii="Times New Roman" w:hAnsi="Times New Roman"/>
                <w:lang w:val="ru-RU"/>
              </w:rPr>
              <w:t xml:space="preserve">за формою, визначеною у додатку 11 до договору споживача про надання послуг з розподілу (передачі) електричної </w:t>
            </w:r>
            <w:r w:rsidR="002926F6" w:rsidRPr="00C57DFD">
              <w:rPr>
                <w:rFonts w:ascii="Times New Roman" w:hAnsi="Times New Roman"/>
                <w:lang w:val="ru-RU"/>
              </w:rPr>
              <w:lastRenderedPageBreak/>
              <w:t xml:space="preserve">енергії, у двох примірниках, які підписуються </w:t>
            </w:r>
            <w:r w:rsidR="002926F6">
              <w:rPr>
                <w:rFonts w:ascii="Times New Roman" w:hAnsi="Times New Roman"/>
                <w:b/>
                <w:bCs/>
                <w:color w:val="00B050"/>
              </w:rPr>
              <w:t>о</w:t>
            </w:r>
            <w:r w:rsidR="002926F6" w:rsidRPr="002926F6">
              <w:rPr>
                <w:rFonts w:ascii="Times New Roman" w:hAnsi="Times New Roman"/>
                <w:b/>
                <w:bCs/>
                <w:color w:val="00B050"/>
              </w:rPr>
              <w:t>ператор</w:t>
            </w:r>
            <w:r w:rsidR="002926F6">
              <w:rPr>
                <w:rFonts w:ascii="Times New Roman" w:hAnsi="Times New Roman"/>
                <w:b/>
                <w:bCs/>
                <w:color w:val="00B050"/>
              </w:rPr>
              <w:t>ом</w:t>
            </w:r>
            <w:r w:rsidR="002926F6" w:rsidRPr="002926F6">
              <w:rPr>
                <w:rFonts w:ascii="Times New Roman" w:hAnsi="Times New Roman"/>
                <w:b/>
                <w:bCs/>
                <w:color w:val="00B050"/>
              </w:rPr>
              <w:t xml:space="preserve"> системи</w:t>
            </w:r>
            <w:r w:rsidR="002926F6" w:rsidRPr="005637FE">
              <w:rPr>
                <w:rFonts w:ascii="Times New Roman" w:hAnsi="Times New Roman"/>
                <w:color w:val="00B050"/>
              </w:rPr>
              <w:t xml:space="preserve"> </w:t>
            </w:r>
            <w:r w:rsidR="002926F6" w:rsidRPr="00C57DFD">
              <w:rPr>
                <w:rFonts w:ascii="Times New Roman" w:hAnsi="Times New Roman"/>
                <w:lang w:val="ru-RU"/>
              </w:rPr>
              <w:t>та споживачем. Один з примірників підписаного акта повертається споживачу разом з паспортом точки розподілу/передачі електричної енергії.</w:t>
            </w:r>
          </w:p>
          <w:p w14:paraId="349E38E4" w14:textId="38722B42" w:rsidR="002926F6" w:rsidRPr="00C57DFD" w:rsidRDefault="002926F6" w:rsidP="002926F6">
            <w:pPr>
              <w:ind w:firstLine="461"/>
              <w:jc w:val="both"/>
              <w:rPr>
                <w:lang w:val="ru-RU"/>
              </w:rPr>
            </w:pPr>
            <w:r w:rsidRPr="002926F6">
              <w:rPr>
                <w:rFonts w:ascii="Times New Roman" w:hAnsi="Times New Roman"/>
                <w:b/>
                <w:bCs/>
                <w:color w:val="00B050"/>
              </w:rPr>
              <w:t>Оператор системи</w:t>
            </w:r>
            <w:r w:rsidRPr="005637FE">
              <w:rPr>
                <w:rFonts w:ascii="Times New Roman" w:hAnsi="Times New Roman"/>
                <w:color w:val="00B050"/>
              </w:rPr>
              <w:t xml:space="preserve"> </w:t>
            </w:r>
            <w:r w:rsidRPr="00C57DFD">
              <w:rPr>
                <w:rFonts w:ascii="Times New Roman" w:hAnsi="Times New Roman"/>
                <w:lang w:val="ru-RU"/>
              </w:rPr>
              <w:t>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r>
              <w:rPr>
                <w:rFonts w:ascii="Times New Roman" w:hAnsi="Times New Roman"/>
                <w:lang w:val="ru-RU"/>
              </w:rPr>
              <w:t>…..</w:t>
            </w:r>
          </w:p>
          <w:p w14:paraId="6157F7F4" w14:textId="34F951BB" w:rsidR="00DE07E3" w:rsidRDefault="00DE07E3" w:rsidP="00DE07E3">
            <w:pPr>
              <w:jc w:val="both"/>
              <w:rPr>
                <w:rFonts w:ascii="Times New Roman" w:hAnsi="Times New Roman" w:cs="Times New Roman"/>
                <w:b/>
              </w:rPr>
            </w:pPr>
          </w:p>
          <w:p w14:paraId="667B4F4F" w14:textId="2FC950D1" w:rsidR="000F6647" w:rsidRDefault="00BA15C7" w:rsidP="009F6A7C">
            <w:pPr>
              <w:jc w:val="center"/>
              <w:rPr>
                <w:rFonts w:ascii="Times New Roman" w:hAnsi="Times New Roman" w:cs="Times New Roman"/>
                <w:b/>
              </w:rPr>
            </w:pPr>
            <w:r>
              <w:rPr>
                <w:rFonts w:ascii="Times New Roman" w:hAnsi="Times New Roman" w:cs="Times New Roman"/>
                <w:b/>
              </w:rPr>
              <w:t>…..</w:t>
            </w:r>
          </w:p>
          <w:p w14:paraId="58F4D6B5" w14:textId="77777777" w:rsidR="000F6647" w:rsidRDefault="000F6647" w:rsidP="009F6A7C">
            <w:pPr>
              <w:jc w:val="center"/>
              <w:rPr>
                <w:rFonts w:ascii="Times New Roman" w:hAnsi="Times New Roman" w:cs="Times New Roman"/>
                <w:b/>
              </w:rPr>
            </w:pPr>
          </w:p>
          <w:p w14:paraId="2EECB075" w14:textId="77777777" w:rsidR="00BA15C7" w:rsidRDefault="00BA15C7" w:rsidP="009F6A7C">
            <w:pPr>
              <w:jc w:val="center"/>
              <w:rPr>
                <w:rFonts w:ascii="Times New Roman" w:hAnsi="Times New Roman" w:cs="Times New Roman"/>
                <w:b/>
              </w:rPr>
            </w:pPr>
          </w:p>
          <w:p w14:paraId="5AE66920" w14:textId="77777777" w:rsidR="00BA15C7" w:rsidRDefault="00BA15C7" w:rsidP="009F6A7C">
            <w:pPr>
              <w:jc w:val="center"/>
              <w:rPr>
                <w:rFonts w:ascii="Times New Roman" w:hAnsi="Times New Roman" w:cs="Times New Roman"/>
                <w:b/>
              </w:rPr>
            </w:pPr>
          </w:p>
          <w:p w14:paraId="63362916" w14:textId="77777777" w:rsidR="00BA15C7" w:rsidRDefault="00BA15C7" w:rsidP="009F6A7C">
            <w:pPr>
              <w:jc w:val="center"/>
              <w:rPr>
                <w:rFonts w:ascii="Times New Roman" w:hAnsi="Times New Roman" w:cs="Times New Roman"/>
                <w:b/>
              </w:rPr>
            </w:pPr>
          </w:p>
          <w:p w14:paraId="518F39CE" w14:textId="77777777" w:rsidR="00BA15C7" w:rsidRDefault="00BA15C7" w:rsidP="009F6A7C">
            <w:pPr>
              <w:jc w:val="center"/>
              <w:rPr>
                <w:rFonts w:ascii="Times New Roman" w:hAnsi="Times New Roman" w:cs="Times New Roman"/>
                <w:b/>
              </w:rPr>
            </w:pPr>
          </w:p>
          <w:p w14:paraId="452C1428" w14:textId="77777777" w:rsidR="00BA15C7" w:rsidRDefault="00BA15C7" w:rsidP="009F6A7C">
            <w:pPr>
              <w:jc w:val="center"/>
              <w:rPr>
                <w:rFonts w:ascii="Times New Roman" w:hAnsi="Times New Roman" w:cs="Times New Roman"/>
                <w:b/>
              </w:rPr>
            </w:pPr>
          </w:p>
          <w:p w14:paraId="0482AD41" w14:textId="77777777" w:rsidR="00BA15C7" w:rsidRDefault="00BA15C7" w:rsidP="009F6A7C">
            <w:pPr>
              <w:jc w:val="center"/>
              <w:rPr>
                <w:rFonts w:ascii="Times New Roman" w:hAnsi="Times New Roman" w:cs="Times New Roman"/>
                <w:b/>
              </w:rPr>
            </w:pPr>
          </w:p>
          <w:p w14:paraId="5FBA55BB" w14:textId="77777777" w:rsidR="00BA15C7" w:rsidRDefault="00BA15C7" w:rsidP="009F6A7C">
            <w:pPr>
              <w:jc w:val="center"/>
              <w:rPr>
                <w:rFonts w:ascii="Times New Roman" w:hAnsi="Times New Roman" w:cs="Times New Roman"/>
                <w:b/>
              </w:rPr>
            </w:pPr>
          </w:p>
          <w:p w14:paraId="31C61F99" w14:textId="77777777" w:rsidR="00BA15C7" w:rsidRDefault="00BA15C7" w:rsidP="009F6A7C">
            <w:pPr>
              <w:jc w:val="center"/>
              <w:rPr>
                <w:rFonts w:ascii="Times New Roman" w:hAnsi="Times New Roman" w:cs="Times New Roman"/>
                <w:b/>
              </w:rPr>
            </w:pPr>
          </w:p>
          <w:p w14:paraId="41795E82" w14:textId="77777777" w:rsidR="00BA15C7" w:rsidRDefault="00BA15C7" w:rsidP="009F6A7C">
            <w:pPr>
              <w:jc w:val="center"/>
              <w:rPr>
                <w:rFonts w:ascii="Times New Roman" w:hAnsi="Times New Roman" w:cs="Times New Roman"/>
                <w:b/>
              </w:rPr>
            </w:pPr>
          </w:p>
          <w:p w14:paraId="690B769A" w14:textId="77777777" w:rsidR="00BA15C7" w:rsidRDefault="00BA15C7" w:rsidP="009F6A7C">
            <w:pPr>
              <w:jc w:val="center"/>
              <w:rPr>
                <w:rFonts w:ascii="Times New Roman" w:hAnsi="Times New Roman" w:cs="Times New Roman"/>
                <w:b/>
              </w:rPr>
            </w:pPr>
          </w:p>
          <w:p w14:paraId="4974CDCF" w14:textId="77777777" w:rsidR="00BA15C7" w:rsidRDefault="00BA15C7" w:rsidP="009F6A7C">
            <w:pPr>
              <w:jc w:val="center"/>
              <w:rPr>
                <w:rFonts w:ascii="Times New Roman" w:hAnsi="Times New Roman" w:cs="Times New Roman"/>
                <w:b/>
              </w:rPr>
            </w:pPr>
          </w:p>
          <w:p w14:paraId="574053A6" w14:textId="77777777" w:rsidR="00BA15C7" w:rsidRDefault="00BA15C7" w:rsidP="009F6A7C">
            <w:pPr>
              <w:jc w:val="center"/>
              <w:rPr>
                <w:rFonts w:ascii="Times New Roman" w:hAnsi="Times New Roman" w:cs="Times New Roman"/>
                <w:b/>
              </w:rPr>
            </w:pPr>
          </w:p>
          <w:p w14:paraId="4BA5E347" w14:textId="77777777" w:rsidR="00BA15C7" w:rsidRDefault="00BA15C7" w:rsidP="009F6A7C">
            <w:pPr>
              <w:jc w:val="center"/>
              <w:rPr>
                <w:rFonts w:ascii="Times New Roman" w:hAnsi="Times New Roman" w:cs="Times New Roman"/>
                <w:b/>
              </w:rPr>
            </w:pPr>
            <w:r>
              <w:rPr>
                <w:rFonts w:ascii="Times New Roman" w:hAnsi="Times New Roman" w:cs="Times New Roman"/>
                <w:b/>
              </w:rPr>
              <w:t>Попередньо відхилити</w:t>
            </w:r>
          </w:p>
          <w:p w14:paraId="1A7CB3BD" w14:textId="1AD505C3" w:rsidR="00BA15C7" w:rsidRDefault="00BA15C7" w:rsidP="00523EBA">
            <w:pPr>
              <w:rPr>
                <w:rFonts w:ascii="Times New Roman" w:hAnsi="Times New Roman" w:cs="Times New Roman"/>
                <w:bCs/>
              </w:rPr>
            </w:pPr>
            <w:r>
              <w:rPr>
                <w:rFonts w:ascii="Times New Roman" w:hAnsi="Times New Roman" w:cs="Times New Roman"/>
                <w:bCs/>
              </w:rPr>
              <w:t>засідання комісії може і не</w:t>
            </w:r>
            <w:r w:rsidR="00523EBA">
              <w:rPr>
                <w:rFonts w:ascii="Times New Roman" w:hAnsi="Times New Roman" w:cs="Times New Roman"/>
                <w:bCs/>
              </w:rPr>
              <w:t xml:space="preserve"> </w:t>
            </w:r>
            <w:r>
              <w:rPr>
                <w:rFonts w:ascii="Times New Roman" w:hAnsi="Times New Roman" w:cs="Times New Roman"/>
                <w:bCs/>
              </w:rPr>
              <w:t>проводитися</w:t>
            </w:r>
            <w:r w:rsidR="00523EBA">
              <w:rPr>
                <w:rFonts w:ascii="Times New Roman" w:hAnsi="Times New Roman" w:cs="Times New Roman"/>
                <w:bCs/>
              </w:rPr>
              <w:t xml:space="preserve"> (якщо споживач з усунув порушення)</w:t>
            </w:r>
          </w:p>
          <w:p w14:paraId="7B904AFE" w14:textId="77777777" w:rsidR="00BA15C7" w:rsidRDefault="00BA15C7" w:rsidP="009F6A7C">
            <w:pPr>
              <w:jc w:val="center"/>
              <w:rPr>
                <w:rFonts w:ascii="Times New Roman" w:hAnsi="Times New Roman" w:cs="Times New Roman"/>
                <w:bCs/>
              </w:rPr>
            </w:pPr>
          </w:p>
          <w:p w14:paraId="507F74EF" w14:textId="77777777" w:rsidR="00BA15C7" w:rsidRDefault="00BA15C7" w:rsidP="009F6A7C">
            <w:pPr>
              <w:jc w:val="center"/>
              <w:rPr>
                <w:rFonts w:ascii="Times New Roman" w:hAnsi="Times New Roman" w:cs="Times New Roman"/>
                <w:bCs/>
              </w:rPr>
            </w:pPr>
          </w:p>
          <w:p w14:paraId="0E1F3D6D" w14:textId="77777777" w:rsidR="00BA15C7" w:rsidRDefault="00BA15C7" w:rsidP="009F6A7C">
            <w:pPr>
              <w:jc w:val="center"/>
              <w:rPr>
                <w:rFonts w:ascii="Times New Roman" w:hAnsi="Times New Roman" w:cs="Times New Roman"/>
                <w:bCs/>
              </w:rPr>
            </w:pPr>
          </w:p>
          <w:p w14:paraId="6B8ACB34" w14:textId="77777777" w:rsidR="00BA15C7" w:rsidRDefault="00BA15C7" w:rsidP="009F6A7C">
            <w:pPr>
              <w:jc w:val="center"/>
              <w:rPr>
                <w:rFonts w:ascii="Times New Roman" w:hAnsi="Times New Roman" w:cs="Times New Roman"/>
                <w:bCs/>
              </w:rPr>
            </w:pPr>
          </w:p>
          <w:p w14:paraId="635F3AA3" w14:textId="77777777" w:rsidR="00BA15C7" w:rsidRDefault="00BA15C7" w:rsidP="009F6A7C">
            <w:pPr>
              <w:jc w:val="center"/>
              <w:rPr>
                <w:rFonts w:ascii="Times New Roman" w:hAnsi="Times New Roman" w:cs="Times New Roman"/>
                <w:bCs/>
              </w:rPr>
            </w:pPr>
          </w:p>
          <w:p w14:paraId="1A135BC0" w14:textId="77777777" w:rsidR="00BA15C7" w:rsidRDefault="00BA15C7" w:rsidP="009F6A7C">
            <w:pPr>
              <w:jc w:val="center"/>
              <w:rPr>
                <w:rFonts w:ascii="Times New Roman" w:hAnsi="Times New Roman" w:cs="Times New Roman"/>
                <w:bCs/>
              </w:rPr>
            </w:pPr>
          </w:p>
          <w:p w14:paraId="4D469F29" w14:textId="77777777" w:rsidR="00BA15C7" w:rsidRDefault="00BA15C7" w:rsidP="009F6A7C">
            <w:pPr>
              <w:jc w:val="center"/>
              <w:rPr>
                <w:rFonts w:ascii="Times New Roman" w:hAnsi="Times New Roman" w:cs="Times New Roman"/>
                <w:bCs/>
              </w:rPr>
            </w:pPr>
          </w:p>
          <w:p w14:paraId="3262A8F0" w14:textId="77777777" w:rsidR="00BA15C7" w:rsidRDefault="00BA15C7" w:rsidP="009F6A7C">
            <w:pPr>
              <w:jc w:val="center"/>
              <w:rPr>
                <w:rFonts w:ascii="Times New Roman" w:hAnsi="Times New Roman" w:cs="Times New Roman"/>
                <w:bCs/>
              </w:rPr>
            </w:pPr>
          </w:p>
          <w:p w14:paraId="75F20E5F" w14:textId="77777777" w:rsidR="00BA15C7" w:rsidRDefault="00BA15C7" w:rsidP="009F6A7C">
            <w:pPr>
              <w:jc w:val="center"/>
              <w:rPr>
                <w:rFonts w:ascii="Times New Roman" w:hAnsi="Times New Roman" w:cs="Times New Roman"/>
                <w:bCs/>
              </w:rPr>
            </w:pPr>
          </w:p>
          <w:p w14:paraId="3DBD263B" w14:textId="77777777" w:rsidR="00BA15C7" w:rsidRDefault="00BA15C7" w:rsidP="009F6A7C">
            <w:pPr>
              <w:jc w:val="center"/>
              <w:rPr>
                <w:rFonts w:ascii="Times New Roman" w:hAnsi="Times New Roman" w:cs="Times New Roman"/>
                <w:bCs/>
              </w:rPr>
            </w:pPr>
          </w:p>
          <w:p w14:paraId="23568C06" w14:textId="77777777" w:rsidR="00BA15C7" w:rsidRDefault="00BA15C7" w:rsidP="009F6A7C">
            <w:pPr>
              <w:jc w:val="center"/>
              <w:rPr>
                <w:rFonts w:ascii="Times New Roman" w:hAnsi="Times New Roman" w:cs="Times New Roman"/>
                <w:bCs/>
              </w:rPr>
            </w:pPr>
          </w:p>
          <w:p w14:paraId="11832180" w14:textId="77777777" w:rsidR="00BA15C7" w:rsidRDefault="00BA15C7" w:rsidP="009F6A7C">
            <w:pPr>
              <w:jc w:val="center"/>
              <w:rPr>
                <w:rFonts w:ascii="Times New Roman" w:hAnsi="Times New Roman" w:cs="Times New Roman"/>
                <w:bCs/>
              </w:rPr>
            </w:pPr>
          </w:p>
          <w:p w14:paraId="61537969" w14:textId="77777777" w:rsidR="00BA15C7" w:rsidRDefault="00BA15C7" w:rsidP="009F6A7C">
            <w:pPr>
              <w:jc w:val="center"/>
              <w:rPr>
                <w:rFonts w:ascii="Times New Roman" w:hAnsi="Times New Roman" w:cs="Times New Roman"/>
                <w:bCs/>
              </w:rPr>
            </w:pPr>
          </w:p>
          <w:p w14:paraId="3EB3BCE7" w14:textId="6127E9B2" w:rsidR="00BA15C7" w:rsidRPr="00BA15C7" w:rsidRDefault="00BA15C7" w:rsidP="00BA15C7">
            <w:pPr>
              <w:jc w:val="center"/>
              <w:rPr>
                <w:rFonts w:ascii="Times New Roman" w:hAnsi="Times New Roman" w:cs="Times New Roman"/>
                <w:b/>
              </w:rPr>
            </w:pPr>
            <w:r w:rsidRPr="00BA15C7">
              <w:rPr>
                <w:rFonts w:ascii="Times New Roman" w:hAnsi="Times New Roman" w:cs="Times New Roman"/>
                <w:b/>
              </w:rPr>
              <w:t>Попередньо відхилити</w:t>
            </w:r>
          </w:p>
          <w:p w14:paraId="77C6E466" w14:textId="0AAB1A98" w:rsidR="00BA15C7" w:rsidRDefault="00BA15C7" w:rsidP="009F6A7C">
            <w:pPr>
              <w:jc w:val="center"/>
              <w:rPr>
                <w:rFonts w:ascii="Times New Roman" w:hAnsi="Times New Roman" w:cs="Times New Roman"/>
                <w:bCs/>
              </w:rPr>
            </w:pPr>
            <w:r>
              <w:rPr>
                <w:rFonts w:ascii="Times New Roman" w:hAnsi="Times New Roman" w:cs="Times New Roman"/>
                <w:bCs/>
              </w:rPr>
              <w:t>дублювання положень пункту 2.3.13</w:t>
            </w:r>
          </w:p>
          <w:p w14:paraId="24FAFB5D" w14:textId="77777777" w:rsidR="00BA15C7" w:rsidRDefault="00BA15C7" w:rsidP="009F6A7C">
            <w:pPr>
              <w:jc w:val="center"/>
              <w:rPr>
                <w:rFonts w:ascii="Times New Roman" w:hAnsi="Times New Roman" w:cs="Times New Roman"/>
                <w:bCs/>
              </w:rPr>
            </w:pPr>
          </w:p>
          <w:p w14:paraId="037EED0E" w14:textId="77777777" w:rsidR="00BA15C7" w:rsidRDefault="00BA15C7" w:rsidP="009F6A7C">
            <w:pPr>
              <w:jc w:val="center"/>
              <w:rPr>
                <w:rFonts w:ascii="Times New Roman" w:hAnsi="Times New Roman" w:cs="Times New Roman"/>
                <w:bCs/>
              </w:rPr>
            </w:pPr>
          </w:p>
          <w:p w14:paraId="2F92534D" w14:textId="7224BF2C" w:rsidR="00BA15C7" w:rsidRPr="00BA15C7" w:rsidRDefault="00BA15C7" w:rsidP="009F6A7C">
            <w:pPr>
              <w:jc w:val="center"/>
              <w:rPr>
                <w:rFonts w:ascii="Times New Roman" w:hAnsi="Times New Roman" w:cs="Times New Roman"/>
                <w:bCs/>
              </w:rPr>
            </w:pPr>
          </w:p>
        </w:tc>
      </w:tr>
      <w:tr w:rsidR="00E94D3D" w:rsidRPr="00C57DFD" w14:paraId="3783A65E" w14:textId="77777777" w:rsidTr="00F61F89">
        <w:tc>
          <w:tcPr>
            <w:tcW w:w="4162" w:type="dxa"/>
          </w:tcPr>
          <w:p w14:paraId="6C1909A7" w14:textId="77777777" w:rsidR="00E94D3D" w:rsidRPr="00C57DFD" w:rsidRDefault="00E94D3D" w:rsidP="00F61F89">
            <w:pPr>
              <w:ind w:firstLine="461"/>
              <w:jc w:val="both"/>
              <w:rPr>
                <w:rFonts w:ascii="Times New Roman" w:hAnsi="Times New Roman"/>
              </w:rPr>
            </w:pPr>
          </w:p>
        </w:tc>
        <w:tc>
          <w:tcPr>
            <w:tcW w:w="4044" w:type="dxa"/>
            <w:gridSpan w:val="3"/>
          </w:tcPr>
          <w:p w14:paraId="58E79E68" w14:textId="77777777" w:rsidR="00E94D3D" w:rsidRPr="00C57DFD" w:rsidRDefault="00E94D3D" w:rsidP="00E94D3D">
            <w:pPr>
              <w:jc w:val="center"/>
              <w:rPr>
                <w:rFonts w:ascii="Times New Roman" w:hAnsi="Times New Roman" w:cs="Times New Roman"/>
                <w:b/>
                <w:bCs/>
              </w:rPr>
            </w:pPr>
            <w:r w:rsidRPr="00E94D3D">
              <w:rPr>
                <w:rFonts w:ascii="Times New Roman" w:hAnsi="Times New Roman" w:cs="Times New Roman"/>
                <w:b/>
                <w:bCs/>
                <w:lang w:val="en-GB"/>
              </w:rPr>
              <w:t>ТОВ «Черкасиенергозбут»</w:t>
            </w:r>
          </w:p>
          <w:p w14:paraId="6DF8E053" w14:textId="77777777" w:rsidR="00E94D3D" w:rsidRPr="00E94D3D" w:rsidRDefault="00E94D3D" w:rsidP="00E94D3D">
            <w:pPr>
              <w:jc w:val="both"/>
              <w:rPr>
                <w:rFonts w:ascii="Times New Roman" w:hAnsi="Times New Roman" w:cs="Times New Roman"/>
                <w:b/>
                <w:bCs/>
              </w:rPr>
            </w:pPr>
          </w:p>
          <w:p w14:paraId="5CDCFEF3" w14:textId="77777777" w:rsidR="00E94D3D" w:rsidRPr="00E94D3D" w:rsidRDefault="00E94D3D" w:rsidP="00E94D3D">
            <w:pPr>
              <w:spacing w:after="160" w:line="259" w:lineRule="auto"/>
              <w:ind w:firstLine="461"/>
              <w:jc w:val="both"/>
              <w:rPr>
                <w:rFonts w:ascii="Times New Roman" w:eastAsia="Calibri" w:hAnsi="Times New Roman" w:cs="Times New Roman"/>
              </w:rPr>
            </w:pPr>
            <w:r w:rsidRPr="00E94D3D">
              <w:rPr>
                <w:rFonts w:ascii="Times New Roman" w:eastAsia="Calibri" w:hAnsi="Times New Roman" w:cs="Times New Roman"/>
              </w:rPr>
              <w:t>2.3.18. У разі споживання побутовим споживачем, на об'єкті індивідуального побутового споживача електричної енергії на непобутові потреби, побутовий споживач надає ОСР/ОСП необхідні дані для оформлення акта розподіленої електричної енергії (додаток 11 до договору споживача про надання послуг з розподілу (передачі) електричної енергії). Споживач відповідає за достовірність наданих даних.</w:t>
            </w:r>
          </w:p>
          <w:p w14:paraId="252DA53E" w14:textId="77777777" w:rsidR="00E94D3D" w:rsidRPr="00E94D3D" w:rsidRDefault="00E94D3D" w:rsidP="00E94D3D">
            <w:pPr>
              <w:spacing w:after="160" w:line="259" w:lineRule="auto"/>
              <w:ind w:firstLine="461"/>
              <w:jc w:val="both"/>
              <w:rPr>
                <w:rFonts w:ascii="Times New Roman" w:eastAsia="Calibri" w:hAnsi="Times New Roman" w:cs="Times New Roman"/>
              </w:rPr>
            </w:pPr>
            <w:r w:rsidRPr="00E94D3D">
              <w:rPr>
                <w:rFonts w:ascii="Times New Roman" w:eastAsia="Calibri" w:hAnsi="Times New Roman" w:cs="Times New Roman"/>
              </w:rPr>
              <w:t>ОСР/ОСП складає акт розподіленої електричної енергії за формою, визначеною у додатку 11 до договору споживача про надання послуг з розподілу (передачі) електричної енергії, у двох примірниках, які підписуються ОСР/ОСП та споживачем. Один з примірників підписаного акта повертається споживачу разом з паспортом точки розподілу/передачі електричної енергії.</w:t>
            </w:r>
          </w:p>
          <w:p w14:paraId="632903C1" w14:textId="77777777" w:rsidR="00E94D3D" w:rsidRPr="00E94D3D" w:rsidRDefault="00E94D3D" w:rsidP="00E94D3D">
            <w:pPr>
              <w:spacing w:after="160" w:line="259" w:lineRule="auto"/>
              <w:ind w:firstLine="461"/>
              <w:jc w:val="both"/>
              <w:rPr>
                <w:rFonts w:ascii="Times New Roman" w:eastAsia="Calibri" w:hAnsi="Times New Roman" w:cs="Times New Roman"/>
              </w:rPr>
            </w:pPr>
            <w:r w:rsidRPr="00E94D3D">
              <w:rPr>
                <w:rFonts w:ascii="Times New Roman" w:eastAsia="Calibri" w:hAnsi="Times New Roman" w:cs="Times New Roman"/>
              </w:rPr>
              <w:lastRenderedPageBreak/>
              <w:t>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p>
          <w:p w14:paraId="3781E0D9" w14:textId="77777777" w:rsidR="00E94D3D" w:rsidRPr="00E94D3D" w:rsidRDefault="00E94D3D" w:rsidP="00E94D3D">
            <w:pPr>
              <w:spacing w:after="160" w:line="259" w:lineRule="auto"/>
              <w:ind w:firstLine="461"/>
              <w:jc w:val="both"/>
              <w:rPr>
                <w:rFonts w:ascii="Times New Roman" w:eastAsia="Calibri" w:hAnsi="Times New Roman" w:cs="Times New Roman"/>
                <w:bCs/>
              </w:rPr>
            </w:pPr>
            <w:r w:rsidRPr="00E94D3D">
              <w:rPr>
                <w:rFonts w:ascii="Times New Roman" w:eastAsia="Calibri" w:hAnsi="Times New Roman" w:cs="Times New Roman"/>
                <w:bCs/>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0C9BC797" w14:textId="77777777" w:rsidR="00E94D3D" w:rsidRPr="00E94D3D" w:rsidRDefault="00E94D3D" w:rsidP="00E94D3D">
            <w:pPr>
              <w:spacing w:after="160" w:line="259" w:lineRule="auto"/>
              <w:ind w:firstLine="461"/>
              <w:jc w:val="both"/>
              <w:rPr>
                <w:rFonts w:ascii="Times New Roman" w:eastAsia="Calibri" w:hAnsi="Times New Roman" w:cs="Times New Roman"/>
                <w:bCs/>
              </w:rPr>
            </w:pPr>
            <w:r w:rsidRPr="00E94D3D">
              <w:rPr>
                <w:rFonts w:ascii="Times New Roman" w:eastAsia="Calibri" w:hAnsi="Times New Roman" w:cs="Times New Roman"/>
                <w:bCs/>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4F44AEC4" w14:textId="77777777" w:rsidR="00E94D3D" w:rsidRPr="00E94D3D" w:rsidRDefault="00E94D3D" w:rsidP="00E94D3D">
            <w:pPr>
              <w:spacing w:after="160" w:line="259" w:lineRule="auto"/>
              <w:ind w:firstLine="465"/>
              <w:jc w:val="both"/>
              <w:rPr>
                <w:rFonts w:ascii="Times New Roman" w:eastAsia="Calibri" w:hAnsi="Times New Roman" w:cs="Times New Roman"/>
              </w:rPr>
            </w:pPr>
            <w:r w:rsidRPr="00E94D3D">
              <w:rPr>
                <w:rFonts w:ascii="Times New Roman" w:eastAsia="Calibri" w:hAnsi="Times New Roman" w:cs="Times New Roman"/>
                <w:bCs/>
              </w:rPr>
              <w:t xml:space="preserve">Споживач звертається до електропостачальника із заявою про оформлення договірних відносин щодо споживання електричної енергії на непобутові потреби </w:t>
            </w:r>
            <w:r w:rsidRPr="00E94D3D">
              <w:rPr>
                <w:rFonts w:ascii="Times New Roman" w:eastAsia="Calibri" w:hAnsi="Times New Roman" w:cs="Times New Roman"/>
              </w:rPr>
              <w:t>шляхом обрання відповідної комерційної пропозиції з урахуванням пункту 3.2.9 глави 3.2 розділу ІІІ цих Правил. У такому випадку дата врегулювання договірних відносин з електропостачальником щодо споживання електричної енергії на побутові та непобутові потреби вважається датою усунення порушення.</w:t>
            </w:r>
          </w:p>
          <w:p w14:paraId="5A4992C6" w14:textId="7D7E8483" w:rsidR="00E94D3D" w:rsidRDefault="00E94D3D" w:rsidP="00E94D3D">
            <w:pPr>
              <w:ind w:firstLine="693"/>
              <w:jc w:val="both"/>
              <w:rPr>
                <w:rFonts w:ascii="Times New Roman" w:eastAsia="Calibri" w:hAnsi="Times New Roman" w:cs="Times New Roman"/>
                <w:b/>
                <w:color w:val="7030A0"/>
                <w:lang w:val="ru-RU"/>
              </w:rPr>
            </w:pPr>
            <w:r w:rsidRPr="00C57DFD">
              <w:rPr>
                <w:rFonts w:ascii="Times New Roman" w:eastAsia="Calibri" w:hAnsi="Times New Roman" w:cs="Times New Roman"/>
                <w:b/>
                <w:color w:val="7030A0"/>
                <w:lang w:val="ru-RU"/>
              </w:rPr>
              <w:t xml:space="preserve">У разі не усунення індивідуальним побутовим споживачем порушення </w:t>
            </w:r>
            <w:proofErr w:type="gramStart"/>
            <w:r w:rsidRPr="00C57DFD">
              <w:rPr>
                <w:rFonts w:ascii="Times New Roman" w:eastAsia="Calibri" w:hAnsi="Times New Roman" w:cs="Times New Roman"/>
                <w:b/>
                <w:color w:val="7030A0"/>
                <w:lang w:val="ru-RU"/>
              </w:rPr>
              <w:t xml:space="preserve">в </w:t>
            </w:r>
            <w:r w:rsidR="00FA47A8">
              <w:rPr>
                <w:rFonts w:ascii="Times New Roman" w:eastAsia="Calibri" w:hAnsi="Times New Roman" w:cs="Times New Roman"/>
                <w:b/>
                <w:color w:val="7030A0"/>
                <w:lang w:val="ru-RU"/>
              </w:rPr>
              <w:t xml:space="preserve"> </w:t>
            </w:r>
            <w:r w:rsidRPr="00C57DFD">
              <w:rPr>
                <w:rFonts w:ascii="Times New Roman" w:eastAsia="Calibri" w:hAnsi="Times New Roman" w:cs="Times New Roman"/>
                <w:b/>
                <w:color w:val="7030A0"/>
                <w:lang w:val="ru-RU"/>
              </w:rPr>
              <w:t>терміни</w:t>
            </w:r>
            <w:proofErr w:type="gramEnd"/>
            <w:r w:rsidRPr="00C57DFD">
              <w:rPr>
                <w:rFonts w:ascii="Times New Roman" w:eastAsia="Calibri" w:hAnsi="Times New Roman" w:cs="Times New Roman"/>
                <w:b/>
                <w:color w:val="7030A0"/>
                <w:lang w:val="ru-RU"/>
              </w:rPr>
              <w:t xml:space="preserve">, які </w:t>
            </w:r>
            <w:r w:rsidRPr="00C57DFD">
              <w:rPr>
                <w:rFonts w:ascii="Times New Roman" w:eastAsia="Calibri" w:hAnsi="Times New Roman" w:cs="Times New Roman"/>
                <w:b/>
                <w:color w:val="7030A0"/>
                <w:lang w:val="ru-RU"/>
              </w:rPr>
              <w:lastRenderedPageBreak/>
              <w:t>зазначені в пункті 2.3.12 Правил, електропостачальник розпочинає процедуру розірвання договіру про постачання електричної енергії з метою передачі споживача до постачальника «останньої надії».</w:t>
            </w:r>
          </w:p>
          <w:p w14:paraId="1794474D" w14:textId="18F176EA" w:rsidR="00A80346" w:rsidRPr="00C57DFD" w:rsidRDefault="00A80346" w:rsidP="00E94D3D">
            <w:pPr>
              <w:ind w:firstLine="693"/>
              <w:jc w:val="both"/>
              <w:rPr>
                <w:rFonts w:ascii="Times New Roman" w:hAnsi="Times New Roman" w:cs="Times New Roman"/>
                <w:b/>
              </w:rPr>
            </w:pPr>
          </w:p>
        </w:tc>
        <w:tc>
          <w:tcPr>
            <w:tcW w:w="3260" w:type="dxa"/>
            <w:gridSpan w:val="3"/>
          </w:tcPr>
          <w:p w14:paraId="2E8023B9" w14:textId="5C75E478" w:rsidR="00E94D3D" w:rsidRPr="00C57DFD" w:rsidRDefault="00E94D3D" w:rsidP="00E94D3D">
            <w:pPr>
              <w:jc w:val="both"/>
              <w:rPr>
                <w:rFonts w:ascii="Times New Roman" w:eastAsia="Calibri" w:hAnsi="Times New Roman" w:cs="Arial"/>
                <w:lang w:val="en-US"/>
              </w:rPr>
            </w:pPr>
            <w:r w:rsidRPr="00C57DFD">
              <w:rPr>
                <w:rFonts w:ascii="Times New Roman" w:eastAsia="Calibri" w:hAnsi="Times New Roman" w:cs="Times New Roman"/>
              </w:rPr>
              <w:lastRenderedPageBreak/>
              <w:t>Розірвання догов</w:t>
            </w:r>
            <w:r w:rsidR="00511880">
              <w:rPr>
                <w:rFonts w:ascii="Times New Roman" w:eastAsia="Calibri" w:hAnsi="Times New Roman" w:cs="Times New Roman"/>
              </w:rPr>
              <w:t>о</w:t>
            </w:r>
            <w:r w:rsidRPr="00C57DFD">
              <w:rPr>
                <w:rFonts w:ascii="Times New Roman" w:eastAsia="Calibri" w:hAnsi="Times New Roman" w:cs="Times New Roman"/>
              </w:rPr>
              <w:t xml:space="preserve">ру про постачання електричної енергії з метою передачі споживача до постачальника «останньої надії» дає можливість припинити електропостачання побутовим споживачам та іншими споживачам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w:t>
            </w:r>
            <w:r w:rsidRPr="00C57DFD">
              <w:rPr>
                <w:rFonts w:ascii="Times New Roman" w:eastAsia="Calibri" w:hAnsi="Times New Roman" w:cs="Times New Roman"/>
                <w:bCs/>
              </w:rPr>
              <w:t>законодавством</w:t>
            </w:r>
            <w:r w:rsidRPr="00C57DFD">
              <w:rPr>
                <w:rFonts w:ascii="Times New Roman" w:eastAsia="Calibri" w:hAnsi="Times New Roman" w:cs="Times New Roman"/>
              </w:rPr>
              <w:t>).</w:t>
            </w:r>
          </w:p>
        </w:tc>
        <w:tc>
          <w:tcPr>
            <w:tcW w:w="3980" w:type="dxa"/>
            <w:gridSpan w:val="3"/>
          </w:tcPr>
          <w:p w14:paraId="6FBA4301" w14:textId="77777777" w:rsidR="00E94D3D" w:rsidRDefault="00E94D3D" w:rsidP="009F6A7C">
            <w:pPr>
              <w:jc w:val="center"/>
              <w:rPr>
                <w:rFonts w:ascii="Times New Roman" w:hAnsi="Times New Roman" w:cs="Times New Roman"/>
                <w:b/>
              </w:rPr>
            </w:pPr>
          </w:p>
          <w:p w14:paraId="18468343" w14:textId="77777777" w:rsidR="00BA15C7" w:rsidRDefault="00BA15C7" w:rsidP="009F6A7C">
            <w:pPr>
              <w:jc w:val="center"/>
              <w:rPr>
                <w:rFonts w:ascii="Times New Roman" w:hAnsi="Times New Roman" w:cs="Times New Roman"/>
                <w:b/>
              </w:rPr>
            </w:pPr>
          </w:p>
          <w:p w14:paraId="2E45BF74" w14:textId="77777777" w:rsidR="00BA15C7" w:rsidRDefault="00BA15C7" w:rsidP="009F6A7C">
            <w:pPr>
              <w:jc w:val="center"/>
              <w:rPr>
                <w:rFonts w:ascii="Times New Roman" w:hAnsi="Times New Roman" w:cs="Times New Roman"/>
                <w:b/>
              </w:rPr>
            </w:pPr>
          </w:p>
          <w:p w14:paraId="413AE875" w14:textId="77777777" w:rsidR="00BA15C7" w:rsidRDefault="00BA15C7" w:rsidP="009F6A7C">
            <w:pPr>
              <w:jc w:val="center"/>
              <w:rPr>
                <w:rFonts w:ascii="Times New Roman" w:hAnsi="Times New Roman" w:cs="Times New Roman"/>
                <w:b/>
              </w:rPr>
            </w:pPr>
          </w:p>
          <w:p w14:paraId="435A6D99" w14:textId="77777777" w:rsidR="00BA15C7" w:rsidRDefault="00BA15C7" w:rsidP="009F6A7C">
            <w:pPr>
              <w:jc w:val="center"/>
              <w:rPr>
                <w:rFonts w:ascii="Times New Roman" w:hAnsi="Times New Roman" w:cs="Times New Roman"/>
                <w:b/>
              </w:rPr>
            </w:pPr>
          </w:p>
          <w:p w14:paraId="3F9D2FB5" w14:textId="77777777" w:rsidR="00BA15C7" w:rsidRDefault="00BA15C7" w:rsidP="009F6A7C">
            <w:pPr>
              <w:jc w:val="center"/>
              <w:rPr>
                <w:rFonts w:ascii="Times New Roman" w:hAnsi="Times New Roman" w:cs="Times New Roman"/>
                <w:b/>
              </w:rPr>
            </w:pPr>
          </w:p>
          <w:p w14:paraId="7507088C" w14:textId="77777777" w:rsidR="00BA15C7" w:rsidRDefault="00BA15C7" w:rsidP="009F6A7C">
            <w:pPr>
              <w:jc w:val="center"/>
              <w:rPr>
                <w:rFonts w:ascii="Times New Roman" w:hAnsi="Times New Roman" w:cs="Times New Roman"/>
                <w:b/>
              </w:rPr>
            </w:pPr>
          </w:p>
          <w:p w14:paraId="09289BD4" w14:textId="77777777" w:rsidR="00BA15C7" w:rsidRDefault="00BA15C7" w:rsidP="009F6A7C">
            <w:pPr>
              <w:jc w:val="center"/>
              <w:rPr>
                <w:rFonts w:ascii="Times New Roman" w:hAnsi="Times New Roman" w:cs="Times New Roman"/>
                <w:b/>
              </w:rPr>
            </w:pPr>
          </w:p>
          <w:p w14:paraId="6311EDD5" w14:textId="77777777" w:rsidR="00BA15C7" w:rsidRDefault="00BA15C7" w:rsidP="009F6A7C">
            <w:pPr>
              <w:jc w:val="center"/>
              <w:rPr>
                <w:rFonts w:ascii="Times New Roman" w:hAnsi="Times New Roman" w:cs="Times New Roman"/>
                <w:b/>
              </w:rPr>
            </w:pPr>
          </w:p>
          <w:p w14:paraId="7C1528CD" w14:textId="77777777" w:rsidR="00BA15C7" w:rsidRDefault="00BA15C7" w:rsidP="009F6A7C">
            <w:pPr>
              <w:jc w:val="center"/>
              <w:rPr>
                <w:rFonts w:ascii="Times New Roman" w:hAnsi="Times New Roman" w:cs="Times New Roman"/>
                <w:b/>
              </w:rPr>
            </w:pPr>
          </w:p>
          <w:p w14:paraId="57526310" w14:textId="77777777" w:rsidR="00BA15C7" w:rsidRDefault="00BA15C7" w:rsidP="009F6A7C">
            <w:pPr>
              <w:jc w:val="center"/>
              <w:rPr>
                <w:rFonts w:ascii="Times New Roman" w:hAnsi="Times New Roman" w:cs="Times New Roman"/>
                <w:b/>
              </w:rPr>
            </w:pPr>
          </w:p>
          <w:p w14:paraId="7579B7B0" w14:textId="77777777" w:rsidR="00BA15C7" w:rsidRDefault="00BA15C7" w:rsidP="009F6A7C">
            <w:pPr>
              <w:jc w:val="center"/>
              <w:rPr>
                <w:rFonts w:ascii="Times New Roman" w:hAnsi="Times New Roman" w:cs="Times New Roman"/>
                <w:b/>
              </w:rPr>
            </w:pPr>
          </w:p>
          <w:p w14:paraId="6F970511" w14:textId="77777777" w:rsidR="00BA15C7" w:rsidRDefault="00BA15C7" w:rsidP="009F6A7C">
            <w:pPr>
              <w:jc w:val="center"/>
              <w:rPr>
                <w:rFonts w:ascii="Times New Roman" w:hAnsi="Times New Roman" w:cs="Times New Roman"/>
                <w:b/>
              </w:rPr>
            </w:pPr>
          </w:p>
          <w:p w14:paraId="116EF65F" w14:textId="77777777" w:rsidR="00BA15C7" w:rsidRDefault="00BA15C7" w:rsidP="009F6A7C">
            <w:pPr>
              <w:jc w:val="center"/>
              <w:rPr>
                <w:rFonts w:ascii="Times New Roman" w:hAnsi="Times New Roman" w:cs="Times New Roman"/>
                <w:b/>
              </w:rPr>
            </w:pPr>
          </w:p>
          <w:p w14:paraId="19FECB67" w14:textId="77777777" w:rsidR="00BA15C7" w:rsidRDefault="00BA15C7" w:rsidP="009F6A7C">
            <w:pPr>
              <w:jc w:val="center"/>
              <w:rPr>
                <w:rFonts w:ascii="Times New Roman" w:hAnsi="Times New Roman" w:cs="Times New Roman"/>
                <w:b/>
              </w:rPr>
            </w:pPr>
          </w:p>
          <w:p w14:paraId="1D73A7F1" w14:textId="77777777" w:rsidR="00BA15C7" w:rsidRDefault="00BA15C7" w:rsidP="009F6A7C">
            <w:pPr>
              <w:jc w:val="center"/>
              <w:rPr>
                <w:rFonts w:ascii="Times New Roman" w:hAnsi="Times New Roman" w:cs="Times New Roman"/>
                <w:b/>
              </w:rPr>
            </w:pPr>
          </w:p>
          <w:p w14:paraId="56928295" w14:textId="77777777" w:rsidR="00BA15C7" w:rsidRDefault="00BA15C7" w:rsidP="009F6A7C">
            <w:pPr>
              <w:jc w:val="center"/>
              <w:rPr>
                <w:rFonts w:ascii="Times New Roman" w:hAnsi="Times New Roman" w:cs="Times New Roman"/>
                <w:b/>
              </w:rPr>
            </w:pPr>
          </w:p>
          <w:p w14:paraId="54697B92" w14:textId="77777777" w:rsidR="00BA15C7" w:rsidRDefault="00BA15C7" w:rsidP="009F6A7C">
            <w:pPr>
              <w:jc w:val="center"/>
              <w:rPr>
                <w:rFonts w:ascii="Times New Roman" w:hAnsi="Times New Roman" w:cs="Times New Roman"/>
                <w:b/>
              </w:rPr>
            </w:pPr>
          </w:p>
          <w:p w14:paraId="0AA9A72C" w14:textId="77777777" w:rsidR="00BA15C7" w:rsidRDefault="00BA15C7" w:rsidP="009F6A7C">
            <w:pPr>
              <w:jc w:val="center"/>
              <w:rPr>
                <w:rFonts w:ascii="Times New Roman" w:hAnsi="Times New Roman" w:cs="Times New Roman"/>
                <w:b/>
              </w:rPr>
            </w:pPr>
          </w:p>
          <w:p w14:paraId="069F6018" w14:textId="77777777" w:rsidR="00BA15C7" w:rsidRDefault="00BA15C7" w:rsidP="009F6A7C">
            <w:pPr>
              <w:jc w:val="center"/>
              <w:rPr>
                <w:rFonts w:ascii="Times New Roman" w:hAnsi="Times New Roman" w:cs="Times New Roman"/>
                <w:b/>
              </w:rPr>
            </w:pPr>
          </w:p>
          <w:p w14:paraId="59E27978" w14:textId="77777777" w:rsidR="00BA15C7" w:rsidRDefault="00BA15C7" w:rsidP="009F6A7C">
            <w:pPr>
              <w:jc w:val="center"/>
              <w:rPr>
                <w:rFonts w:ascii="Times New Roman" w:hAnsi="Times New Roman" w:cs="Times New Roman"/>
                <w:b/>
              </w:rPr>
            </w:pPr>
          </w:p>
          <w:p w14:paraId="1A4DA55F" w14:textId="77777777" w:rsidR="00BA15C7" w:rsidRDefault="00BA15C7" w:rsidP="009F6A7C">
            <w:pPr>
              <w:jc w:val="center"/>
              <w:rPr>
                <w:rFonts w:ascii="Times New Roman" w:hAnsi="Times New Roman" w:cs="Times New Roman"/>
                <w:b/>
              </w:rPr>
            </w:pPr>
          </w:p>
          <w:p w14:paraId="0BACB403" w14:textId="77777777" w:rsidR="00BA15C7" w:rsidRDefault="00BA15C7" w:rsidP="009F6A7C">
            <w:pPr>
              <w:jc w:val="center"/>
              <w:rPr>
                <w:rFonts w:ascii="Times New Roman" w:hAnsi="Times New Roman" w:cs="Times New Roman"/>
                <w:b/>
              </w:rPr>
            </w:pPr>
          </w:p>
          <w:p w14:paraId="5AB72696" w14:textId="77777777" w:rsidR="00BA15C7" w:rsidRDefault="00BA15C7" w:rsidP="009F6A7C">
            <w:pPr>
              <w:jc w:val="center"/>
              <w:rPr>
                <w:rFonts w:ascii="Times New Roman" w:hAnsi="Times New Roman" w:cs="Times New Roman"/>
                <w:b/>
              </w:rPr>
            </w:pPr>
          </w:p>
          <w:p w14:paraId="0366C458" w14:textId="77777777" w:rsidR="00BA15C7" w:rsidRDefault="00BA15C7" w:rsidP="009F6A7C">
            <w:pPr>
              <w:jc w:val="center"/>
              <w:rPr>
                <w:rFonts w:ascii="Times New Roman" w:hAnsi="Times New Roman" w:cs="Times New Roman"/>
                <w:b/>
              </w:rPr>
            </w:pPr>
          </w:p>
          <w:p w14:paraId="1117080A" w14:textId="77777777" w:rsidR="00BA15C7" w:rsidRDefault="00BA15C7" w:rsidP="009F6A7C">
            <w:pPr>
              <w:jc w:val="center"/>
              <w:rPr>
                <w:rFonts w:ascii="Times New Roman" w:hAnsi="Times New Roman" w:cs="Times New Roman"/>
                <w:b/>
              </w:rPr>
            </w:pPr>
          </w:p>
          <w:p w14:paraId="6E61577F" w14:textId="77777777" w:rsidR="00BA15C7" w:rsidRDefault="00BA15C7" w:rsidP="009F6A7C">
            <w:pPr>
              <w:jc w:val="center"/>
              <w:rPr>
                <w:rFonts w:ascii="Times New Roman" w:hAnsi="Times New Roman" w:cs="Times New Roman"/>
                <w:b/>
              </w:rPr>
            </w:pPr>
          </w:p>
          <w:p w14:paraId="26C05BED" w14:textId="77777777" w:rsidR="00BA15C7" w:rsidRDefault="00BA15C7" w:rsidP="009F6A7C">
            <w:pPr>
              <w:jc w:val="center"/>
              <w:rPr>
                <w:rFonts w:ascii="Times New Roman" w:hAnsi="Times New Roman" w:cs="Times New Roman"/>
                <w:b/>
              </w:rPr>
            </w:pPr>
          </w:p>
          <w:p w14:paraId="79B69F2F" w14:textId="77777777" w:rsidR="00BA15C7" w:rsidRDefault="00BA15C7" w:rsidP="009F6A7C">
            <w:pPr>
              <w:jc w:val="center"/>
              <w:rPr>
                <w:rFonts w:ascii="Times New Roman" w:hAnsi="Times New Roman" w:cs="Times New Roman"/>
                <w:b/>
              </w:rPr>
            </w:pPr>
          </w:p>
          <w:p w14:paraId="6C8890FD" w14:textId="77777777" w:rsidR="00BA15C7" w:rsidRDefault="00BA15C7" w:rsidP="009F6A7C">
            <w:pPr>
              <w:jc w:val="center"/>
              <w:rPr>
                <w:rFonts w:ascii="Times New Roman" w:hAnsi="Times New Roman" w:cs="Times New Roman"/>
                <w:b/>
              </w:rPr>
            </w:pPr>
          </w:p>
          <w:p w14:paraId="015FE41E" w14:textId="77777777" w:rsidR="00BA15C7" w:rsidRDefault="00BA15C7" w:rsidP="009F6A7C">
            <w:pPr>
              <w:jc w:val="center"/>
              <w:rPr>
                <w:rFonts w:ascii="Times New Roman" w:hAnsi="Times New Roman" w:cs="Times New Roman"/>
                <w:b/>
              </w:rPr>
            </w:pPr>
          </w:p>
          <w:p w14:paraId="7ADCF19A" w14:textId="77777777" w:rsidR="00BA15C7" w:rsidRDefault="00BA15C7" w:rsidP="009F6A7C">
            <w:pPr>
              <w:jc w:val="center"/>
              <w:rPr>
                <w:rFonts w:ascii="Times New Roman" w:hAnsi="Times New Roman" w:cs="Times New Roman"/>
                <w:b/>
              </w:rPr>
            </w:pPr>
          </w:p>
          <w:p w14:paraId="37C83254" w14:textId="77777777" w:rsidR="00BA15C7" w:rsidRDefault="00BA15C7" w:rsidP="009F6A7C">
            <w:pPr>
              <w:jc w:val="center"/>
              <w:rPr>
                <w:rFonts w:ascii="Times New Roman" w:hAnsi="Times New Roman" w:cs="Times New Roman"/>
                <w:b/>
              </w:rPr>
            </w:pPr>
          </w:p>
          <w:p w14:paraId="1D59F18A" w14:textId="77777777" w:rsidR="00BA15C7" w:rsidRDefault="00BA15C7" w:rsidP="009F6A7C">
            <w:pPr>
              <w:jc w:val="center"/>
              <w:rPr>
                <w:rFonts w:ascii="Times New Roman" w:hAnsi="Times New Roman" w:cs="Times New Roman"/>
                <w:b/>
              </w:rPr>
            </w:pPr>
          </w:p>
          <w:p w14:paraId="2F57A443" w14:textId="77777777" w:rsidR="00BA15C7" w:rsidRDefault="00BA15C7" w:rsidP="009F6A7C">
            <w:pPr>
              <w:jc w:val="center"/>
              <w:rPr>
                <w:rFonts w:ascii="Times New Roman" w:hAnsi="Times New Roman" w:cs="Times New Roman"/>
                <w:b/>
              </w:rPr>
            </w:pPr>
          </w:p>
          <w:p w14:paraId="143A2D39" w14:textId="77777777" w:rsidR="00BA15C7" w:rsidRDefault="00BA15C7" w:rsidP="009F6A7C">
            <w:pPr>
              <w:jc w:val="center"/>
              <w:rPr>
                <w:rFonts w:ascii="Times New Roman" w:hAnsi="Times New Roman" w:cs="Times New Roman"/>
                <w:b/>
              </w:rPr>
            </w:pPr>
          </w:p>
          <w:p w14:paraId="01055654" w14:textId="77777777" w:rsidR="00BA15C7" w:rsidRDefault="00BA15C7" w:rsidP="009F6A7C">
            <w:pPr>
              <w:jc w:val="center"/>
              <w:rPr>
                <w:rFonts w:ascii="Times New Roman" w:hAnsi="Times New Roman" w:cs="Times New Roman"/>
                <w:b/>
              </w:rPr>
            </w:pPr>
          </w:p>
          <w:p w14:paraId="1ACA59C1" w14:textId="77777777" w:rsidR="00BA15C7" w:rsidRDefault="00BA15C7" w:rsidP="009F6A7C">
            <w:pPr>
              <w:jc w:val="center"/>
              <w:rPr>
                <w:rFonts w:ascii="Times New Roman" w:hAnsi="Times New Roman" w:cs="Times New Roman"/>
                <w:b/>
              </w:rPr>
            </w:pPr>
          </w:p>
          <w:p w14:paraId="79FE1BB2" w14:textId="77777777" w:rsidR="00BA15C7" w:rsidRDefault="00BA15C7" w:rsidP="009F6A7C">
            <w:pPr>
              <w:jc w:val="center"/>
              <w:rPr>
                <w:rFonts w:ascii="Times New Roman" w:hAnsi="Times New Roman" w:cs="Times New Roman"/>
                <w:b/>
              </w:rPr>
            </w:pPr>
          </w:p>
          <w:p w14:paraId="65357283" w14:textId="77777777" w:rsidR="00BA15C7" w:rsidRDefault="00BA15C7" w:rsidP="009F6A7C">
            <w:pPr>
              <w:jc w:val="center"/>
              <w:rPr>
                <w:rFonts w:ascii="Times New Roman" w:hAnsi="Times New Roman" w:cs="Times New Roman"/>
                <w:b/>
              </w:rPr>
            </w:pPr>
          </w:p>
          <w:p w14:paraId="45183E6E" w14:textId="77777777" w:rsidR="00BA15C7" w:rsidRDefault="00BA15C7" w:rsidP="009F6A7C">
            <w:pPr>
              <w:jc w:val="center"/>
              <w:rPr>
                <w:rFonts w:ascii="Times New Roman" w:hAnsi="Times New Roman" w:cs="Times New Roman"/>
                <w:b/>
              </w:rPr>
            </w:pPr>
          </w:p>
          <w:p w14:paraId="38A1A93D" w14:textId="77777777" w:rsidR="00BA15C7" w:rsidRDefault="00BA15C7" w:rsidP="009F6A7C">
            <w:pPr>
              <w:jc w:val="center"/>
              <w:rPr>
                <w:rFonts w:ascii="Times New Roman" w:hAnsi="Times New Roman" w:cs="Times New Roman"/>
                <w:b/>
              </w:rPr>
            </w:pPr>
          </w:p>
          <w:p w14:paraId="1C26378C" w14:textId="77777777" w:rsidR="00BA15C7" w:rsidRDefault="00BA15C7" w:rsidP="009F6A7C">
            <w:pPr>
              <w:jc w:val="center"/>
              <w:rPr>
                <w:rFonts w:ascii="Times New Roman" w:hAnsi="Times New Roman" w:cs="Times New Roman"/>
                <w:b/>
              </w:rPr>
            </w:pPr>
          </w:p>
          <w:p w14:paraId="51BD2348" w14:textId="77777777" w:rsidR="00BA15C7" w:rsidRDefault="00BA15C7" w:rsidP="009F6A7C">
            <w:pPr>
              <w:jc w:val="center"/>
              <w:rPr>
                <w:rFonts w:ascii="Times New Roman" w:hAnsi="Times New Roman" w:cs="Times New Roman"/>
                <w:b/>
              </w:rPr>
            </w:pPr>
          </w:p>
          <w:p w14:paraId="6369993A" w14:textId="77777777" w:rsidR="00BA15C7" w:rsidRDefault="00BA15C7" w:rsidP="009F6A7C">
            <w:pPr>
              <w:jc w:val="center"/>
              <w:rPr>
                <w:rFonts w:ascii="Times New Roman" w:hAnsi="Times New Roman" w:cs="Times New Roman"/>
                <w:b/>
              </w:rPr>
            </w:pPr>
          </w:p>
          <w:p w14:paraId="516DE785" w14:textId="77777777" w:rsidR="00BA15C7" w:rsidRDefault="00BA15C7" w:rsidP="009F6A7C">
            <w:pPr>
              <w:jc w:val="center"/>
              <w:rPr>
                <w:rFonts w:ascii="Times New Roman" w:hAnsi="Times New Roman" w:cs="Times New Roman"/>
                <w:b/>
              </w:rPr>
            </w:pPr>
          </w:p>
          <w:p w14:paraId="40C88876" w14:textId="77777777" w:rsidR="00BA15C7" w:rsidRDefault="00BA15C7" w:rsidP="009F6A7C">
            <w:pPr>
              <w:jc w:val="center"/>
              <w:rPr>
                <w:rFonts w:ascii="Times New Roman" w:hAnsi="Times New Roman" w:cs="Times New Roman"/>
                <w:b/>
              </w:rPr>
            </w:pPr>
          </w:p>
          <w:p w14:paraId="5DCEC0E2" w14:textId="77777777" w:rsidR="00BA15C7" w:rsidRDefault="00BA15C7" w:rsidP="009F6A7C">
            <w:pPr>
              <w:jc w:val="center"/>
              <w:rPr>
                <w:rFonts w:ascii="Times New Roman" w:hAnsi="Times New Roman" w:cs="Times New Roman"/>
                <w:b/>
              </w:rPr>
            </w:pPr>
          </w:p>
          <w:p w14:paraId="75A76760" w14:textId="77777777" w:rsidR="00BA15C7" w:rsidRDefault="00BA15C7" w:rsidP="009F6A7C">
            <w:pPr>
              <w:jc w:val="center"/>
              <w:rPr>
                <w:rFonts w:ascii="Times New Roman" w:hAnsi="Times New Roman" w:cs="Times New Roman"/>
                <w:b/>
              </w:rPr>
            </w:pPr>
          </w:p>
          <w:p w14:paraId="5307BFD8" w14:textId="77777777" w:rsidR="00BA15C7" w:rsidRDefault="00BA15C7" w:rsidP="009F6A7C">
            <w:pPr>
              <w:jc w:val="center"/>
              <w:rPr>
                <w:rFonts w:ascii="Times New Roman" w:hAnsi="Times New Roman" w:cs="Times New Roman"/>
                <w:b/>
              </w:rPr>
            </w:pPr>
          </w:p>
          <w:p w14:paraId="19C024F4" w14:textId="77777777" w:rsidR="00BA15C7" w:rsidRDefault="00BA15C7" w:rsidP="009F6A7C">
            <w:pPr>
              <w:jc w:val="center"/>
              <w:rPr>
                <w:rFonts w:ascii="Times New Roman" w:hAnsi="Times New Roman" w:cs="Times New Roman"/>
                <w:b/>
              </w:rPr>
            </w:pPr>
          </w:p>
          <w:p w14:paraId="3C0BF6B9" w14:textId="77777777" w:rsidR="00BA15C7" w:rsidRDefault="00BA15C7" w:rsidP="009F6A7C">
            <w:pPr>
              <w:jc w:val="center"/>
              <w:rPr>
                <w:rFonts w:ascii="Times New Roman" w:hAnsi="Times New Roman" w:cs="Times New Roman"/>
                <w:b/>
              </w:rPr>
            </w:pPr>
          </w:p>
          <w:p w14:paraId="0391A02C" w14:textId="77777777" w:rsidR="00BA15C7" w:rsidRDefault="00BA15C7" w:rsidP="009F6A7C">
            <w:pPr>
              <w:jc w:val="center"/>
              <w:rPr>
                <w:rFonts w:ascii="Times New Roman" w:hAnsi="Times New Roman" w:cs="Times New Roman"/>
                <w:b/>
              </w:rPr>
            </w:pPr>
          </w:p>
          <w:p w14:paraId="7E85A1DD" w14:textId="77777777" w:rsidR="00BA15C7" w:rsidRDefault="00BA15C7" w:rsidP="009F6A7C">
            <w:pPr>
              <w:jc w:val="center"/>
              <w:rPr>
                <w:rFonts w:ascii="Times New Roman" w:hAnsi="Times New Roman" w:cs="Times New Roman"/>
                <w:b/>
              </w:rPr>
            </w:pPr>
          </w:p>
          <w:p w14:paraId="70A9E154" w14:textId="77777777" w:rsidR="00BA15C7" w:rsidRDefault="00BA15C7" w:rsidP="009F6A7C">
            <w:pPr>
              <w:jc w:val="center"/>
              <w:rPr>
                <w:rFonts w:ascii="Times New Roman" w:hAnsi="Times New Roman" w:cs="Times New Roman"/>
                <w:b/>
              </w:rPr>
            </w:pPr>
          </w:p>
          <w:p w14:paraId="7C25CEF8" w14:textId="77777777" w:rsidR="00BA15C7" w:rsidRDefault="00BA15C7" w:rsidP="009F6A7C">
            <w:pPr>
              <w:jc w:val="center"/>
              <w:rPr>
                <w:rFonts w:ascii="Times New Roman" w:hAnsi="Times New Roman" w:cs="Times New Roman"/>
                <w:b/>
              </w:rPr>
            </w:pPr>
          </w:p>
          <w:p w14:paraId="0177EAC6" w14:textId="77777777" w:rsidR="00BA15C7" w:rsidRDefault="00BA15C7" w:rsidP="009F6A7C">
            <w:pPr>
              <w:jc w:val="center"/>
              <w:rPr>
                <w:rFonts w:ascii="Times New Roman" w:hAnsi="Times New Roman" w:cs="Times New Roman"/>
                <w:b/>
              </w:rPr>
            </w:pPr>
          </w:p>
          <w:p w14:paraId="08F3BF6A" w14:textId="77777777" w:rsidR="00BA15C7" w:rsidRDefault="00BA15C7" w:rsidP="009F6A7C">
            <w:pPr>
              <w:jc w:val="center"/>
              <w:rPr>
                <w:rFonts w:ascii="Times New Roman" w:hAnsi="Times New Roman" w:cs="Times New Roman"/>
                <w:b/>
              </w:rPr>
            </w:pPr>
          </w:p>
          <w:p w14:paraId="2FAC267F" w14:textId="77777777" w:rsidR="00BA15C7" w:rsidRDefault="00BA15C7" w:rsidP="009F6A7C">
            <w:pPr>
              <w:jc w:val="center"/>
              <w:rPr>
                <w:rFonts w:ascii="Times New Roman" w:hAnsi="Times New Roman" w:cs="Times New Roman"/>
                <w:b/>
              </w:rPr>
            </w:pPr>
          </w:p>
          <w:p w14:paraId="0DF54312" w14:textId="77777777" w:rsidR="00BA15C7" w:rsidRDefault="00BA15C7" w:rsidP="009F6A7C">
            <w:pPr>
              <w:jc w:val="center"/>
              <w:rPr>
                <w:rFonts w:ascii="Times New Roman" w:hAnsi="Times New Roman" w:cs="Times New Roman"/>
                <w:b/>
              </w:rPr>
            </w:pPr>
          </w:p>
          <w:p w14:paraId="3D031D70" w14:textId="77777777" w:rsidR="00BA15C7" w:rsidRDefault="00BA15C7" w:rsidP="009F6A7C">
            <w:pPr>
              <w:jc w:val="center"/>
              <w:rPr>
                <w:rFonts w:ascii="Times New Roman" w:hAnsi="Times New Roman" w:cs="Times New Roman"/>
                <w:b/>
              </w:rPr>
            </w:pPr>
          </w:p>
          <w:p w14:paraId="30337E15" w14:textId="77777777" w:rsidR="00BA15C7" w:rsidRDefault="00BA15C7" w:rsidP="009F6A7C">
            <w:pPr>
              <w:jc w:val="center"/>
              <w:rPr>
                <w:rFonts w:ascii="Times New Roman" w:hAnsi="Times New Roman" w:cs="Times New Roman"/>
                <w:b/>
              </w:rPr>
            </w:pPr>
          </w:p>
          <w:p w14:paraId="29E11072" w14:textId="77777777" w:rsidR="00BA15C7" w:rsidRDefault="00BA15C7" w:rsidP="009F6A7C">
            <w:pPr>
              <w:jc w:val="center"/>
              <w:rPr>
                <w:rFonts w:ascii="Times New Roman" w:hAnsi="Times New Roman" w:cs="Times New Roman"/>
                <w:b/>
              </w:rPr>
            </w:pPr>
          </w:p>
          <w:p w14:paraId="5F0D4845" w14:textId="77777777" w:rsidR="00BA15C7" w:rsidRDefault="00BA15C7" w:rsidP="009F6A7C">
            <w:pPr>
              <w:jc w:val="center"/>
              <w:rPr>
                <w:rFonts w:ascii="Times New Roman" w:hAnsi="Times New Roman" w:cs="Times New Roman"/>
                <w:b/>
              </w:rPr>
            </w:pPr>
          </w:p>
          <w:p w14:paraId="5809490A" w14:textId="77777777" w:rsidR="00BA15C7" w:rsidRDefault="00BA15C7" w:rsidP="009F6A7C">
            <w:pPr>
              <w:jc w:val="center"/>
              <w:rPr>
                <w:rFonts w:ascii="Times New Roman" w:hAnsi="Times New Roman" w:cs="Times New Roman"/>
                <w:b/>
              </w:rPr>
            </w:pPr>
            <w:r>
              <w:rPr>
                <w:rFonts w:ascii="Times New Roman" w:hAnsi="Times New Roman" w:cs="Times New Roman"/>
                <w:b/>
              </w:rPr>
              <w:t>Попередньо відхилити</w:t>
            </w:r>
          </w:p>
          <w:p w14:paraId="4B1C3A55" w14:textId="42B1F3C4" w:rsidR="00BA15C7" w:rsidRPr="00BA15C7" w:rsidRDefault="00BA15C7" w:rsidP="009F6A7C">
            <w:pPr>
              <w:jc w:val="center"/>
              <w:rPr>
                <w:rFonts w:ascii="Times New Roman" w:hAnsi="Times New Roman" w:cs="Times New Roman"/>
                <w:bCs/>
              </w:rPr>
            </w:pPr>
            <w:r w:rsidRPr="00BA15C7">
              <w:rPr>
                <w:rFonts w:ascii="Times New Roman" w:hAnsi="Times New Roman" w:cs="Times New Roman"/>
                <w:bCs/>
              </w:rPr>
              <w:t>Відповідно до закону побутовий споживач має право на універсальну послугу</w:t>
            </w:r>
          </w:p>
          <w:p w14:paraId="04E74661" w14:textId="3FE18404" w:rsidR="00BA15C7" w:rsidRPr="00C57DFD" w:rsidRDefault="00BA15C7" w:rsidP="009F6A7C">
            <w:pPr>
              <w:jc w:val="center"/>
              <w:rPr>
                <w:rFonts w:ascii="Times New Roman" w:hAnsi="Times New Roman" w:cs="Times New Roman"/>
                <w:b/>
              </w:rPr>
            </w:pPr>
          </w:p>
        </w:tc>
      </w:tr>
      <w:tr w:rsidR="00237730" w:rsidRPr="00C57DFD" w14:paraId="20A9433B" w14:textId="77777777" w:rsidTr="00F61F89">
        <w:tc>
          <w:tcPr>
            <w:tcW w:w="4162" w:type="dxa"/>
          </w:tcPr>
          <w:p w14:paraId="7439ED21" w14:textId="77777777" w:rsidR="00237730" w:rsidRPr="00C57DFD" w:rsidRDefault="00237730" w:rsidP="00F61F89">
            <w:pPr>
              <w:ind w:firstLine="461"/>
              <w:jc w:val="both"/>
              <w:rPr>
                <w:rFonts w:ascii="Times New Roman" w:hAnsi="Times New Roman"/>
              </w:rPr>
            </w:pPr>
          </w:p>
        </w:tc>
        <w:tc>
          <w:tcPr>
            <w:tcW w:w="4044" w:type="dxa"/>
            <w:gridSpan w:val="3"/>
          </w:tcPr>
          <w:p w14:paraId="5FF6E1E2" w14:textId="02FE05DF" w:rsidR="001706A8" w:rsidRPr="00C57DFD" w:rsidRDefault="001706A8" w:rsidP="001706A8">
            <w:pPr>
              <w:spacing w:after="120"/>
              <w:jc w:val="both"/>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TOB «ДНІПРОВСЬКІ ЕНЕРГЕТИЧНІ ПОСЛУГИ»</w:t>
            </w:r>
          </w:p>
          <w:p w14:paraId="63A5E6B5" w14:textId="77777777" w:rsidR="001706A8" w:rsidRPr="00C57DFD" w:rsidRDefault="001706A8" w:rsidP="001706A8">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2.3.18. У разі споживання побутовим споживачем, на об'єкті індивідуального побутового споживача електричної енергії на непобутові потреби, побутовий споживач надає ОСР/ОСП необхідні дані для оформлення акта розподіленої електричної енергії (додаток 11 до договору споживача про надання послуг з розподілу (передачі) електричної енергії). Споживач відповідає за достовірність наданих даних.</w:t>
            </w:r>
          </w:p>
          <w:p w14:paraId="6E909886" w14:textId="77777777" w:rsidR="001706A8" w:rsidRPr="00C57DFD" w:rsidRDefault="001706A8" w:rsidP="001706A8">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ОСР/ОСП складає акт розподіленої електричної енергії за формою, визначеною у додатку 11 до договору споживача про надання послуг з розподілу (передачі) електричної енергії, у двох примірниках, які підписуються ОСР/ОСП та споживачем. Один з примірників підписаного акта повертається споживачу разом з паспортом точки розподілу/передачі електричної енергії.</w:t>
            </w:r>
          </w:p>
          <w:p w14:paraId="3C3846AA" w14:textId="77777777" w:rsidR="001706A8" w:rsidRPr="00C57DFD" w:rsidRDefault="001706A8" w:rsidP="001706A8">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w:t>
            </w:r>
            <w:r w:rsidRPr="00C57DFD">
              <w:rPr>
                <w:rFonts w:ascii="Times New Roman" w:eastAsia="Times New Roman" w:hAnsi="Times New Roman" w:cs="Times New Roman"/>
                <w:lang w:eastAsia="ru-RU"/>
              </w:rPr>
              <w:lastRenderedPageBreak/>
              <w:t>підписано акт розподіленої електричної енергії:</w:t>
            </w:r>
          </w:p>
          <w:p w14:paraId="34956F65" w14:textId="4CF48667" w:rsidR="001706A8" w:rsidRPr="00C57DFD" w:rsidRDefault="001706A8" w:rsidP="00A80346">
            <w:pPr>
              <w:spacing w:after="120"/>
              <w:ind w:firstLine="551"/>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08542D95" w14:textId="7B42CE62" w:rsidR="001706A8" w:rsidRPr="00C57DFD" w:rsidRDefault="001706A8" w:rsidP="00A80346">
            <w:pPr>
              <w:spacing w:after="120"/>
              <w:ind w:firstLine="551"/>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2C344043" w14:textId="77777777" w:rsidR="00326DFA" w:rsidRPr="00C57DFD" w:rsidRDefault="00326DFA" w:rsidP="00326DFA">
            <w:pPr>
              <w:ind w:firstLine="465"/>
              <w:jc w:val="both"/>
              <w:rPr>
                <w:rFonts w:ascii="Times New Roman" w:hAnsi="Times New Roman"/>
                <w:lang w:val="ru-RU"/>
              </w:rPr>
            </w:pPr>
            <w:r w:rsidRPr="00C57DFD">
              <w:rPr>
                <w:rFonts w:ascii="Times New Roman" w:hAnsi="Times New Roman" w:cs="Times New Roman"/>
                <w:bCs/>
              </w:rPr>
              <w:t xml:space="preserve">Споживач звертається до електропостачальника із заявою про оформлення договірних відносин щодо споживання електричної енергії на непобутові потреби </w:t>
            </w:r>
            <w:r w:rsidRPr="00326DFA">
              <w:rPr>
                <w:rFonts w:ascii="Times New Roman" w:hAnsi="Times New Roman" w:cs="Times New Roman"/>
                <w:b/>
                <w:strike/>
                <w:color w:val="7030A0"/>
              </w:rPr>
              <w:t>шляхом обрання відповідної комерційної пропозиції з урахуванням пункту 3.2.9 глави 3.2 розділу ІІІ цих Правил.</w:t>
            </w:r>
            <w:r w:rsidRPr="00326DFA">
              <w:rPr>
                <w:rFonts w:ascii="Times New Roman" w:hAnsi="Times New Roman"/>
                <w:color w:val="7030A0"/>
                <w:lang w:val="ru-RU"/>
              </w:rPr>
              <w:t xml:space="preserve"> </w:t>
            </w:r>
            <w:r w:rsidRPr="00C57DFD">
              <w:rPr>
                <w:rFonts w:ascii="Times New Roman" w:hAnsi="Times New Roman"/>
                <w:lang w:val="ru-RU"/>
              </w:rPr>
              <w:t>У такому випадку дата врегулювання договірних відносин з електропостачальником щодо споживання електричної енергії на побутові та непобутові потреби вважається датою усунення порушення.</w:t>
            </w:r>
          </w:p>
          <w:p w14:paraId="6D4B13F4" w14:textId="594FEFF9" w:rsidR="00237730" w:rsidRPr="00C57DFD" w:rsidRDefault="00237730" w:rsidP="001706A8">
            <w:pPr>
              <w:jc w:val="both"/>
              <w:rPr>
                <w:rFonts w:ascii="Times New Roman" w:hAnsi="Times New Roman" w:cs="Times New Roman"/>
                <w:b/>
              </w:rPr>
            </w:pPr>
          </w:p>
        </w:tc>
        <w:tc>
          <w:tcPr>
            <w:tcW w:w="3260" w:type="dxa"/>
            <w:gridSpan w:val="3"/>
          </w:tcPr>
          <w:p w14:paraId="0B8EBAC4" w14:textId="77777777" w:rsidR="001706A8" w:rsidRPr="00C57DFD" w:rsidRDefault="001706A8" w:rsidP="001706A8">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lastRenderedPageBreak/>
              <w:t>Пропонуємо залишити абзац в чинній редакції.</w:t>
            </w:r>
          </w:p>
          <w:p w14:paraId="7D9FB755" w14:textId="77777777" w:rsidR="001706A8" w:rsidRPr="00C57DFD" w:rsidRDefault="001706A8" w:rsidP="001706A8">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Пунктом 3.2.9 вже передбачена можливість створення такої комерційної пропозиції для побутового споживача.</w:t>
            </w:r>
          </w:p>
          <w:p w14:paraId="734938AE" w14:textId="77777777" w:rsidR="001706A8" w:rsidRPr="00C57DFD" w:rsidRDefault="001706A8" w:rsidP="001706A8">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Натомість для її реалізації електропостачальник має доопрацювати свої білінгові системи, тому така опція має залишатись правом.</w:t>
            </w:r>
          </w:p>
          <w:p w14:paraId="5B104E57" w14:textId="77777777" w:rsidR="001706A8" w:rsidRPr="00C57DFD" w:rsidRDefault="001706A8" w:rsidP="001706A8">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Наразі ще більше питань виникне яким чином має застосовуватися блочний тариф з електроопаленням? Який обсяг має братися до уваги? </w:t>
            </w:r>
          </w:p>
          <w:p w14:paraId="1B9A4570" w14:textId="77777777" w:rsidR="001706A8" w:rsidRPr="00C57DFD" w:rsidRDefault="001706A8" w:rsidP="00211CA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Виникнуть й інші спірні, неврегульовані питання. Наприклад: </w:t>
            </w:r>
          </w:p>
          <w:p w14:paraId="08668766" w14:textId="77777777" w:rsidR="001706A8" w:rsidRPr="00C57DFD" w:rsidRDefault="001706A8" w:rsidP="00211CA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витрати споживача, як ФОП з коректним їх відображенням з точки зору податкового обліку та оплати з іншого рахунку;</w:t>
            </w:r>
          </w:p>
          <w:p w14:paraId="6064FFE3" w14:textId="77777777" w:rsidR="001706A8" w:rsidRPr="00C57DFD" w:rsidRDefault="001706A8" w:rsidP="00211CA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формування звітності ліцензіатом;</w:t>
            </w:r>
          </w:p>
          <w:p w14:paraId="74497957" w14:textId="1DB98B46" w:rsidR="00237730" w:rsidRPr="00C57DFD" w:rsidRDefault="001706A8" w:rsidP="00211CA7">
            <w:pPr>
              <w:jc w:val="both"/>
              <w:rPr>
                <w:rFonts w:ascii="Times New Roman" w:eastAsia="Calibri" w:hAnsi="Times New Roman" w:cs="Arial"/>
              </w:rPr>
            </w:pPr>
            <w:r w:rsidRPr="00C57DFD">
              <w:rPr>
                <w:rFonts w:ascii="Times New Roman" w:eastAsia="Times New Roman" w:hAnsi="Times New Roman" w:cs="Times New Roman"/>
                <w:bCs/>
                <w:lang w:eastAsia="ru-RU"/>
              </w:rPr>
              <w:t>- наявність статусу побутового споживача і неможливість його відключення навіть при несплаті комерційних потреб на територіях бойових дій тощо.</w:t>
            </w:r>
          </w:p>
        </w:tc>
        <w:tc>
          <w:tcPr>
            <w:tcW w:w="3980" w:type="dxa"/>
            <w:gridSpan w:val="3"/>
          </w:tcPr>
          <w:p w14:paraId="50312EF2" w14:textId="77777777" w:rsidR="00237730" w:rsidRDefault="00237730" w:rsidP="009F6A7C">
            <w:pPr>
              <w:jc w:val="center"/>
              <w:rPr>
                <w:rFonts w:ascii="Times New Roman" w:hAnsi="Times New Roman" w:cs="Times New Roman"/>
                <w:b/>
              </w:rPr>
            </w:pPr>
          </w:p>
          <w:p w14:paraId="5CD15112" w14:textId="77777777" w:rsidR="00326DFA" w:rsidRDefault="00326DFA" w:rsidP="009F6A7C">
            <w:pPr>
              <w:jc w:val="center"/>
              <w:rPr>
                <w:rFonts w:ascii="Times New Roman" w:hAnsi="Times New Roman" w:cs="Times New Roman"/>
                <w:b/>
              </w:rPr>
            </w:pPr>
          </w:p>
          <w:p w14:paraId="17CB631C" w14:textId="77777777" w:rsidR="00326DFA" w:rsidRDefault="00326DFA" w:rsidP="009F6A7C">
            <w:pPr>
              <w:jc w:val="center"/>
              <w:rPr>
                <w:rFonts w:ascii="Times New Roman" w:hAnsi="Times New Roman" w:cs="Times New Roman"/>
                <w:b/>
              </w:rPr>
            </w:pPr>
          </w:p>
          <w:p w14:paraId="2816E692" w14:textId="77777777" w:rsidR="00326DFA" w:rsidRDefault="00326DFA" w:rsidP="009F6A7C">
            <w:pPr>
              <w:jc w:val="center"/>
              <w:rPr>
                <w:rFonts w:ascii="Times New Roman" w:hAnsi="Times New Roman" w:cs="Times New Roman"/>
                <w:b/>
              </w:rPr>
            </w:pPr>
          </w:p>
          <w:p w14:paraId="1795CF6B" w14:textId="77777777" w:rsidR="00326DFA" w:rsidRDefault="00326DFA" w:rsidP="009F6A7C">
            <w:pPr>
              <w:jc w:val="center"/>
              <w:rPr>
                <w:rFonts w:ascii="Times New Roman" w:hAnsi="Times New Roman" w:cs="Times New Roman"/>
                <w:b/>
              </w:rPr>
            </w:pPr>
          </w:p>
          <w:p w14:paraId="4760C0F4" w14:textId="77777777" w:rsidR="00326DFA" w:rsidRDefault="00326DFA" w:rsidP="009F6A7C">
            <w:pPr>
              <w:jc w:val="center"/>
              <w:rPr>
                <w:rFonts w:ascii="Times New Roman" w:hAnsi="Times New Roman" w:cs="Times New Roman"/>
                <w:b/>
              </w:rPr>
            </w:pPr>
          </w:p>
          <w:p w14:paraId="0A1E0704" w14:textId="77777777" w:rsidR="00326DFA" w:rsidRDefault="00326DFA" w:rsidP="009F6A7C">
            <w:pPr>
              <w:jc w:val="center"/>
              <w:rPr>
                <w:rFonts w:ascii="Times New Roman" w:hAnsi="Times New Roman" w:cs="Times New Roman"/>
                <w:b/>
              </w:rPr>
            </w:pPr>
          </w:p>
          <w:p w14:paraId="3D36E0B4" w14:textId="77777777" w:rsidR="00326DFA" w:rsidRDefault="00326DFA" w:rsidP="009F6A7C">
            <w:pPr>
              <w:jc w:val="center"/>
              <w:rPr>
                <w:rFonts w:ascii="Times New Roman" w:hAnsi="Times New Roman" w:cs="Times New Roman"/>
                <w:b/>
              </w:rPr>
            </w:pPr>
          </w:p>
          <w:p w14:paraId="14F9343F" w14:textId="77777777" w:rsidR="00326DFA" w:rsidRDefault="00326DFA" w:rsidP="009F6A7C">
            <w:pPr>
              <w:jc w:val="center"/>
              <w:rPr>
                <w:rFonts w:ascii="Times New Roman" w:hAnsi="Times New Roman" w:cs="Times New Roman"/>
                <w:b/>
              </w:rPr>
            </w:pPr>
          </w:p>
          <w:p w14:paraId="7D040D00" w14:textId="77777777" w:rsidR="00326DFA" w:rsidRDefault="00326DFA" w:rsidP="009F6A7C">
            <w:pPr>
              <w:jc w:val="center"/>
              <w:rPr>
                <w:rFonts w:ascii="Times New Roman" w:hAnsi="Times New Roman" w:cs="Times New Roman"/>
                <w:b/>
              </w:rPr>
            </w:pPr>
          </w:p>
          <w:p w14:paraId="379FFA1A" w14:textId="77777777" w:rsidR="00326DFA" w:rsidRDefault="00326DFA" w:rsidP="009F6A7C">
            <w:pPr>
              <w:jc w:val="center"/>
              <w:rPr>
                <w:rFonts w:ascii="Times New Roman" w:hAnsi="Times New Roman" w:cs="Times New Roman"/>
                <w:b/>
              </w:rPr>
            </w:pPr>
          </w:p>
          <w:p w14:paraId="3883E869" w14:textId="77777777" w:rsidR="00326DFA" w:rsidRDefault="00326DFA" w:rsidP="009F6A7C">
            <w:pPr>
              <w:jc w:val="center"/>
              <w:rPr>
                <w:rFonts w:ascii="Times New Roman" w:hAnsi="Times New Roman" w:cs="Times New Roman"/>
                <w:b/>
              </w:rPr>
            </w:pPr>
          </w:p>
          <w:p w14:paraId="0C2D027D" w14:textId="77777777" w:rsidR="00326DFA" w:rsidRDefault="00326DFA" w:rsidP="009F6A7C">
            <w:pPr>
              <w:jc w:val="center"/>
              <w:rPr>
                <w:rFonts w:ascii="Times New Roman" w:hAnsi="Times New Roman" w:cs="Times New Roman"/>
                <w:b/>
              </w:rPr>
            </w:pPr>
          </w:p>
          <w:p w14:paraId="6ACF1AD4" w14:textId="77777777" w:rsidR="00326DFA" w:rsidRDefault="00326DFA" w:rsidP="009F6A7C">
            <w:pPr>
              <w:jc w:val="center"/>
              <w:rPr>
                <w:rFonts w:ascii="Times New Roman" w:hAnsi="Times New Roman" w:cs="Times New Roman"/>
                <w:b/>
              </w:rPr>
            </w:pPr>
          </w:p>
          <w:p w14:paraId="4672E78A" w14:textId="77777777" w:rsidR="00326DFA" w:rsidRDefault="00326DFA" w:rsidP="009F6A7C">
            <w:pPr>
              <w:jc w:val="center"/>
              <w:rPr>
                <w:rFonts w:ascii="Times New Roman" w:hAnsi="Times New Roman" w:cs="Times New Roman"/>
                <w:b/>
              </w:rPr>
            </w:pPr>
          </w:p>
          <w:p w14:paraId="6DCDB065" w14:textId="77777777" w:rsidR="00326DFA" w:rsidRDefault="00326DFA" w:rsidP="009F6A7C">
            <w:pPr>
              <w:jc w:val="center"/>
              <w:rPr>
                <w:rFonts w:ascii="Times New Roman" w:hAnsi="Times New Roman" w:cs="Times New Roman"/>
                <w:b/>
              </w:rPr>
            </w:pPr>
          </w:p>
          <w:p w14:paraId="0033ABC7" w14:textId="77777777" w:rsidR="00326DFA" w:rsidRDefault="00326DFA" w:rsidP="009F6A7C">
            <w:pPr>
              <w:jc w:val="center"/>
              <w:rPr>
                <w:rFonts w:ascii="Times New Roman" w:hAnsi="Times New Roman" w:cs="Times New Roman"/>
                <w:b/>
              </w:rPr>
            </w:pPr>
          </w:p>
          <w:p w14:paraId="2A39A19D" w14:textId="77777777" w:rsidR="00326DFA" w:rsidRDefault="00326DFA" w:rsidP="009F6A7C">
            <w:pPr>
              <w:jc w:val="center"/>
              <w:rPr>
                <w:rFonts w:ascii="Times New Roman" w:hAnsi="Times New Roman" w:cs="Times New Roman"/>
                <w:b/>
              </w:rPr>
            </w:pPr>
          </w:p>
          <w:p w14:paraId="2F740F8A" w14:textId="77777777" w:rsidR="00326DFA" w:rsidRDefault="00326DFA" w:rsidP="009F6A7C">
            <w:pPr>
              <w:jc w:val="center"/>
              <w:rPr>
                <w:rFonts w:ascii="Times New Roman" w:hAnsi="Times New Roman" w:cs="Times New Roman"/>
                <w:b/>
              </w:rPr>
            </w:pPr>
          </w:p>
          <w:p w14:paraId="11FBFB60" w14:textId="77777777" w:rsidR="00326DFA" w:rsidRDefault="00326DFA" w:rsidP="009F6A7C">
            <w:pPr>
              <w:jc w:val="center"/>
              <w:rPr>
                <w:rFonts w:ascii="Times New Roman" w:hAnsi="Times New Roman" w:cs="Times New Roman"/>
                <w:b/>
              </w:rPr>
            </w:pPr>
          </w:p>
          <w:p w14:paraId="65621F1B" w14:textId="77777777" w:rsidR="00326DFA" w:rsidRDefault="00326DFA" w:rsidP="009F6A7C">
            <w:pPr>
              <w:jc w:val="center"/>
              <w:rPr>
                <w:rFonts w:ascii="Times New Roman" w:hAnsi="Times New Roman" w:cs="Times New Roman"/>
                <w:b/>
              </w:rPr>
            </w:pPr>
          </w:p>
          <w:p w14:paraId="22A686C4" w14:textId="77777777" w:rsidR="00326DFA" w:rsidRDefault="00326DFA" w:rsidP="009F6A7C">
            <w:pPr>
              <w:jc w:val="center"/>
              <w:rPr>
                <w:rFonts w:ascii="Times New Roman" w:hAnsi="Times New Roman" w:cs="Times New Roman"/>
                <w:b/>
              </w:rPr>
            </w:pPr>
          </w:p>
          <w:p w14:paraId="5A5DD586" w14:textId="77777777" w:rsidR="00326DFA" w:rsidRDefault="00326DFA" w:rsidP="009F6A7C">
            <w:pPr>
              <w:jc w:val="center"/>
              <w:rPr>
                <w:rFonts w:ascii="Times New Roman" w:hAnsi="Times New Roman" w:cs="Times New Roman"/>
                <w:b/>
              </w:rPr>
            </w:pPr>
          </w:p>
          <w:p w14:paraId="7F3E68A3" w14:textId="77777777" w:rsidR="00326DFA" w:rsidRDefault="00326DFA" w:rsidP="009F6A7C">
            <w:pPr>
              <w:jc w:val="center"/>
              <w:rPr>
                <w:rFonts w:ascii="Times New Roman" w:hAnsi="Times New Roman" w:cs="Times New Roman"/>
                <w:b/>
              </w:rPr>
            </w:pPr>
          </w:p>
          <w:p w14:paraId="1AEFC17F" w14:textId="77777777" w:rsidR="00326DFA" w:rsidRDefault="00326DFA" w:rsidP="009F6A7C">
            <w:pPr>
              <w:jc w:val="center"/>
              <w:rPr>
                <w:rFonts w:ascii="Times New Roman" w:hAnsi="Times New Roman" w:cs="Times New Roman"/>
                <w:b/>
              </w:rPr>
            </w:pPr>
          </w:p>
          <w:p w14:paraId="54DD918A" w14:textId="77777777" w:rsidR="00326DFA" w:rsidRDefault="00326DFA" w:rsidP="009F6A7C">
            <w:pPr>
              <w:jc w:val="center"/>
              <w:rPr>
                <w:rFonts w:ascii="Times New Roman" w:hAnsi="Times New Roman" w:cs="Times New Roman"/>
                <w:b/>
              </w:rPr>
            </w:pPr>
          </w:p>
          <w:p w14:paraId="56037F67" w14:textId="77777777" w:rsidR="00326DFA" w:rsidRDefault="00326DFA" w:rsidP="009F6A7C">
            <w:pPr>
              <w:jc w:val="center"/>
              <w:rPr>
                <w:rFonts w:ascii="Times New Roman" w:hAnsi="Times New Roman" w:cs="Times New Roman"/>
                <w:b/>
              </w:rPr>
            </w:pPr>
          </w:p>
          <w:p w14:paraId="08051703" w14:textId="77777777" w:rsidR="00326DFA" w:rsidRDefault="00326DFA" w:rsidP="009F6A7C">
            <w:pPr>
              <w:jc w:val="center"/>
              <w:rPr>
                <w:rFonts w:ascii="Times New Roman" w:hAnsi="Times New Roman" w:cs="Times New Roman"/>
                <w:b/>
              </w:rPr>
            </w:pPr>
          </w:p>
          <w:p w14:paraId="18B872A9" w14:textId="77777777" w:rsidR="00326DFA" w:rsidRDefault="00326DFA" w:rsidP="009F6A7C">
            <w:pPr>
              <w:jc w:val="center"/>
              <w:rPr>
                <w:rFonts w:ascii="Times New Roman" w:hAnsi="Times New Roman" w:cs="Times New Roman"/>
                <w:b/>
              </w:rPr>
            </w:pPr>
          </w:p>
          <w:p w14:paraId="44057CD5" w14:textId="77777777" w:rsidR="00326DFA" w:rsidRDefault="00326DFA" w:rsidP="009F6A7C">
            <w:pPr>
              <w:jc w:val="center"/>
              <w:rPr>
                <w:rFonts w:ascii="Times New Roman" w:hAnsi="Times New Roman" w:cs="Times New Roman"/>
                <w:b/>
              </w:rPr>
            </w:pPr>
          </w:p>
          <w:p w14:paraId="19D592FB" w14:textId="77777777" w:rsidR="00326DFA" w:rsidRDefault="00326DFA" w:rsidP="009F6A7C">
            <w:pPr>
              <w:jc w:val="center"/>
              <w:rPr>
                <w:rFonts w:ascii="Times New Roman" w:hAnsi="Times New Roman" w:cs="Times New Roman"/>
                <w:b/>
              </w:rPr>
            </w:pPr>
          </w:p>
          <w:p w14:paraId="5B9DEAD6" w14:textId="77777777" w:rsidR="00326DFA" w:rsidRDefault="00326DFA" w:rsidP="009F6A7C">
            <w:pPr>
              <w:jc w:val="center"/>
              <w:rPr>
                <w:rFonts w:ascii="Times New Roman" w:hAnsi="Times New Roman" w:cs="Times New Roman"/>
                <w:b/>
              </w:rPr>
            </w:pPr>
          </w:p>
          <w:p w14:paraId="41852E3F" w14:textId="77777777" w:rsidR="00326DFA" w:rsidRDefault="00326DFA" w:rsidP="009F6A7C">
            <w:pPr>
              <w:jc w:val="center"/>
              <w:rPr>
                <w:rFonts w:ascii="Times New Roman" w:hAnsi="Times New Roman" w:cs="Times New Roman"/>
                <w:b/>
              </w:rPr>
            </w:pPr>
          </w:p>
          <w:p w14:paraId="59236177" w14:textId="77777777" w:rsidR="00326DFA" w:rsidRDefault="00326DFA" w:rsidP="009F6A7C">
            <w:pPr>
              <w:jc w:val="center"/>
              <w:rPr>
                <w:rFonts w:ascii="Times New Roman" w:hAnsi="Times New Roman" w:cs="Times New Roman"/>
                <w:b/>
              </w:rPr>
            </w:pPr>
          </w:p>
          <w:p w14:paraId="7CE6C7F8" w14:textId="77777777" w:rsidR="00326DFA" w:rsidRDefault="00326DFA" w:rsidP="009F6A7C">
            <w:pPr>
              <w:jc w:val="center"/>
              <w:rPr>
                <w:rFonts w:ascii="Times New Roman" w:hAnsi="Times New Roman" w:cs="Times New Roman"/>
                <w:b/>
              </w:rPr>
            </w:pPr>
          </w:p>
          <w:p w14:paraId="56691BDC" w14:textId="77777777" w:rsidR="00326DFA" w:rsidRDefault="00326DFA" w:rsidP="009F6A7C">
            <w:pPr>
              <w:jc w:val="center"/>
              <w:rPr>
                <w:rFonts w:ascii="Times New Roman" w:hAnsi="Times New Roman" w:cs="Times New Roman"/>
                <w:b/>
              </w:rPr>
            </w:pPr>
          </w:p>
          <w:p w14:paraId="6024752C" w14:textId="77777777" w:rsidR="00326DFA" w:rsidRDefault="00326DFA" w:rsidP="009F6A7C">
            <w:pPr>
              <w:jc w:val="center"/>
              <w:rPr>
                <w:rFonts w:ascii="Times New Roman" w:hAnsi="Times New Roman" w:cs="Times New Roman"/>
                <w:b/>
              </w:rPr>
            </w:pPr>
          </w:p>
          <w:p w14:paraId="078768DE" w14:textId="77777777" w:rsidR="00326DFA" w:rsidRDefault="00326DFA" w:rsidP="009F6A7C">
            <w:pPr>
              <w:jc w:val="center"/>
              <w:rPr>
                <w:rFonts w:ascii="Times New Roman" w:hAnsi="Times New Roman" w:cs="Times New Roman"/>
                <w:b/>
              </w:rPr>
            </w:pPr>
          </w:p>
          <w:p w14:paraId="497BFCF7" w14:textId="77777777" w:rsidR="00326DFA" w:rsidRDefault="00326DFA" w:rsidP="009F6A7C">
            <w:pPr>
              <w:jc w:val="center"/>
              <w:rPr>
                <w:rFonts w:ascii="Times New Roman" w:hAnsi="Times New Roman" w:cs="Times New Roman"/>
                <w:b/>
              </w:rPr>
            </w:pPr>
          </w:p>
          <w:p w14:paraId="23364EEB" w14:textId="77777777" w:rsidR="00326DFA" w:rsidRDefault="00326DFA" w:rsidP="009F6A7C">
            <w:pPr>
              <w:jc w:val="center"/>
              <w:rPr>
                <w:rFonts w:ascii="Times New Roman" w:hAnsi="Times New Roman" w:cs="Times New Roman"/>
                <w:b/>
              </w:rPr>
            </w:pPr>
          </w:p>
          <w:p w14:paraId="0B78A93E" w14:textId="77777777" w:rsidR="00326DFA" w:rsidRDefault="00326DFA" w:rsidP="009F6A7C">
            <w:pPr>
              <w:jc w:val="center"/>
              <w:rPr>
                <w:rFonts w:ascii="Times New Roman" w:hAnsi="Times New Roman" w:cs="Times New Roman"/>
                <w:b/>
              </w:rPr>
            </w:pPr>
          </w:p>
          <w:p w14:paraId="657EAECE" w14:textId="77777777" w:rsidR="00326DFA" w:rsidRDefault="00326DFA" w:rsidP="009F6A7C">
            <w:pPr>
              <w:jc w:val="center"/>
              <w:rPr>
                <w:rFonts w:ascii="Times New Roman" w:hAnsi="Times New Roman" w:cs="Times New Roman"/>
                <w:b/>
              </w:rPr>
            </w:pPr>
          </w:p>
          <w:p w14:paraId="032AD328" w14:textId="77777777" w:rsidR="00326DFA" w:rsidRDefault="00326DFA" w:rsidP="009F6A7C">
            <w:pPr>
              <w:jc w:val="center"/>
              <w:rPr>
                <w:rFonts w:ascii="Times New Roman" w:hAnsi="Times New Roman" w:cs="Times New Roman"/>
                <w:b/>
              </w:rPr>
            </w:pPr>
          </w:p>
          <w:p w14:paraId="403CE14C" w14:textId="77777777" w:rsidR="00326DFA" w:rsidRDefault="00326DFA" w:rsidP="009F6A7C">
            <w:pPr>
              <w:jc w:val="center"/>
              <w:rPr>
                <w:rFonts w:ascii="Times New Roman" w:hAnsi="Times New Roman" w:cs="Times New Roman"/>
                <w:b/>
              </w:rPr>
            </w:pPr>
          </w:p>
          <w:p w14:paraId="4A4BDD53" w14:textId="77777777" w:rsidR="00326DFA" w:rsidRDefault="00326DFA" w:rsidP="009F6A7C">
            <w:pPr>
              <w:jc w:val="center"/>
              <w:rPr>
                <w:rFonts w:ascii="Times New Roman" w:hAnsi="Times New Roman" w:cs="Times New Roman"/>
                <w:b/>
              </w:rPr>
            </w:pPr>
          </w:p>
          <w:p w14:paraId="6DD278E0" w14:textId="77777777" w:rsidR="00326DFA" w:rsidRDefault="00326DFA" w:rsidP="009F6A7C">
            <w:pPr>
              <w:jc w:val="center"/>
              <w:rPr>
                <w:rFonts w:ascii="Times New Roman" w:hAnsi="Times New Roman" w:cs="Times New Roman"/>
                <w:b/>
              </w:rPr>
            </w:pPr>
          </w:p>
          <w:p w14:paraId="07DF365D" w14:textId="77777777" w:rsidR="00326DFA" w:rsidRDefault="00326DFA" w:rsidP="009F6A7C">
            <w:pPr>
              <w:jc w:val="center"/>
              <w:rPr>
                <w:rFonts w:ascii="Times New Roman" w:hAnsi="Times New Roman" w:cs="Times New Roman"/>
                <w:b/>
              </w:rPr>
            </w:pPr>
          </w:p>
          <w:p w14:paraId="2B0CD967" w14:textId="77777777" w:rsidR="00326DFA" w:rsidRDefault="00326DFA" w:rsidP="009F6A7C">
            <w:pPr>
              <w:jc w:val="center"/>
              <w:rPr>
                <w:rFonts w:ascii="Times New Roman" w:hAnsi="Times New Roman" w:cs="Times New Roman"/>
                <w:b/>
              </w:rPr>
            </w:pPr>
          </w:p>
          <w:p w14:paraId="5387E94D" w14:textId="77777777" w:rsidR="00326DFA" w:rsidRDefault="00326DFA" w:rsidP="009F6A7C">
            <w:pPr>
              <w:jc w:val="center"/>
              <w:rPr>
                <w:rFonts w:ascii="Times New Roman" w:hAnsi="Times New Roman" w:cs="Times New Roman"/>
                <w:b/>
              </w:rPr>
            </w:pPr>
          </w:p>
          <w:p w14:paraId="19A9B26F" w14:textId="77777777" w:rsidR="00326DFA" w:rsidRDefault="00326DFA" w:rsidP="00326DFA">
            <w:pPr>
              <w:jc w:val="center"/>
              <w:rPr>
                <w:rFonts w:ascii="Times New Roman" w:hAnsi="Times New Roman" w:cs="Times New Roman"/>
                <w:b/>
              </w:rPr>
            </w:pPr>
            <w:r>
              <w:rPr>
                <w:rFonts w:ascii="Times New Roman" w:hAnsi="Times New Roman" w:cs="Times New Roman"/>
                <w:b/>
              </w:rPr>
              <w:t>Попередньо відхилити</w:t>
            </w:r>
          </w:p>
          <w:p w14:paraId="54EDCB50" w14:textId="7B192E96" w:rsidR="00326DFA" w:rsidRPr="00326DFA" w:rsidRDefault="00775090" w:rsidP="00326DFA">
            <w:pPr>
              <w:jc w:val="center"/>
              <w:rPr>
                <w:rFonts w:ascii="Times New Roman" w:hAnsi="Times New Roman" w:cs="Times New Roman"/>
                <w:bCs/>
              </w:rPr>
            </w:pPr>
            <w:r>
              <w:rPr>
                <w:rFonts w:ascii="Times New Roman" w:hAnsi="Times New Roman" w:cs="Times New Roman"/>
                <w:bCs/>
              </w:rPr>
              <w:t>з</w:t>
            </w:r>
            <w:r w:rsidR="00326DFA" w:rsidRPr="00326DFA">
              <w:rPr>
                <w:rFonts w:ascii="Times New Roman" w:hAnsi="Times New Roman" w:cs="Times New Roman"/>
                <w:bCs/>
              </w:rPr>
              <w:t xml:space="preserve">апропонована </w:t>
            </w:r>
            <w:r>
              <w:rPr>
                <w:rFonts w:ascii="Times New Roman" w:hAnsi="Times New Roman" w:cs="Times New Roman"/>
                <w:bCs/>
              </w:rPr>
              <w:t xml:space="preserve">в проекті змін </w:t>
            </w:r>
            <w:r w:rsidR="00326DFA" w:rsidRPr="00326DFA">
              <w:rPr>
                <w:rFonts w:ascii="Times New Roman" w:hAnsi="Times New Roman" w:cs="Times New Roman"/>
                <w:bCs/>
              </w:rPr>
              <w:t>редакція врегульовує оформлення договірних відносин</w:t>
            </w:r>
          </w:p>
          <w:p w14:paraId="55C32E22" w14:textId="77777777" w:rsidR="00326DFA" w:rsidRDefault="00326DFA" w:rsidP="009F6A7C">
            <w:pPr>
              <w:jc w:val="center"/>
              <w:rPr>
                <w:rFonts w:ascii="Times New Roman" w:hAnsi="Times New Roman" w:cs="Times New Roman"/>
                <w:b/>
              </w:rPr>
            </w:pPr>
          </w:p>
          <w:p w14:paraId="41C0E8A1" w14:textId="77777777" w:rsidR="00326DFA" w:rsidRPr="00C57DFD" w:rsidRDefault="00326DFA" w:rsidP="009F6A7C">
            <w:pPr>
              <w:jc w:val="center"/>
              <w:rPr>
                <w:rFonts w:ascii="Times New Roman" w:hAnsi="Times New Roman" w:cs="Times New Roman"/>
                <w:b/>
              </w:rPr>
            </w:pPr>
          </w:p>
        </w:tc>
      </w:tr>
      <w:tr w:rsidR="003C12D0" w:rsidRPr="00C57DFD" w14:paraId="6F488AD1" w14:textId="77777777" w:rsidTr="00F61F89">
        <w:tc>
          <w:tcPr>
            <w:tcW w:w="4162" w:type="dxa"/>
          </w:tcPr>
          <w:p w14:paraId="3EB6119E" w14:textId="77777777" w:rsidR="003C12D0" w:rsidRPr="00C57DFD" w:rsidRDefault="003C12D0" w:rsidP="00F61F89">
            <w:pPr>
              <w:ind w:firstLine="461"/>
              <w:jc w:val="both"/>
              <w:rPr>
                <w:rFonts w:ascii="Times New Roman" w:hAnsi="Times New Roman"/>
              </w:rPr>
            </w:pPr>
          </w:p>
        </w:tc>
        <w:tc>
          <w:tcPr>
            <w:tcW w:w="4044" w:type="dxa"/>
            <w:gridSpan w:val="3"/>
          </w:tcPr>
          <w:p w14:paraId="4A22E23E" w14:textId="77777777" w:rsidR="003C12D0" w:rsidRPr="00C57DFD" w:rsidRDefault="003C12D0" w:rsidP="003C12D0">
            <w:pPr>
              <w:spacing w:after="200" w:line="276" w:lineRule="auto"/>
              <w:contextualSpacing/>
              <w:jc w:val="center"/>
              <w:rPr>
                <w:rFonts w:ascii="Times New Roman" w:eastAsia="Calibri" w:hAnsi="Times New Roman" w:cs="Times New Roman"/>
                <w:b/>
                <w:bCs/>
                <w:lang w:val="en-US"/>
              </w:rPr>
            </w:pPr>
            <w:r w:rsidRPr="00C57DFD">
              <w:rPr>
                <w:rFonts w:ascii="TimesNewRomanPSMT" w:eastAsia="Calibri" w:hAnsi="TimesNewRomanPSMT" w:cs="Times New Roman"/>
                <w:b/>
                <w:bCs/>
                <w:color w:val="000000"/>
                <w:lang w:val="ru-RU"/>
              </w:rPr>
              <w:t>ТОВ «ЕНЕРА ЧЕРНІГІВ»</w:t>
            </w:r>
          </w:p>
          <w:p w14:paraId="05C888D3" w14:textId="77777777" w:rsidR="003C12D0" w:rsidRPr="00C57DFD" w:rsidRDefault="003C12D0" w:rsidP="003C12D0">
            <w:pPr>
              <w:ind w:firstLine="461"/>
              <w:jc w:val="both"/>
              <w:rPr>
                <w:lang w:val="ru-RU"/>
              </w:rPr>
            </w:pPr>
            <w:r w:rsidRPr="00C57DFD">
              <w:rPr>
                <w:rFonts w:ascii="Times New Roman" w:hAnsi="Times New Roman"/>
              </w:rPr>
              <w:t xml:space="preserve">2.3.18. У разі споживання побутовим споживачем, на об'єкті індивідуального побутового споживача електричної енергії на непобутові потреби, побутовий споживач надає ОСР/ОСП необхідні дані для оформлення акта розподіленої електричної енергії (додаток 11 до договору споживача про надання послуг з розподілу (передачі) електричної </w:t>
            </w:r>
            <w:r w:rsidRPr="00C57DFD">
              <w:rPr>
                <w:rFonts w:ascii="Times New Roman" w:hAnsi="Times New Roman"/>
              </w:rPr>
              <w:lastRenderedPageBreak/>
              <w:t xml:space="preserve">енергії). </w:t>
            </w:r>
            <w:r w:rsidRPr="00C57DFD">
              <w:rPr>
                <w:rFonts w:ascii="Times New Roman" w:hAnsi="Times New Roman"/>
                <w:lang w:val="ru-RU"/>
              </w:rPr>
              <w:t>Споживач відповідає за достовірність наданих даних.</w:t>
            </w:r>
          </w:p>
          <w:p w14:paraId="7935C058" w14:textId="77777777" w:rsidR="003C12D0" w:rsidRPr="00C57DFD" w:rsidRDefault="003C12D0" w:rsidP="003C12D0">
            <w:pPr>
              <w:ind w:firstLine="461"/>
              <w:jc w:val="both"/>
              <w:rPr>
                <w:lang w:val="ru-RU"/>
              </w:rPr>
            </w:pPr>
            <w:r w:rsidRPr="00C57DFD">
              <w:rPr>
                <w:rFonts w:ascii="Times New Roman" w:hAnsi="Times New Roman"/>
                <w:lang w:val="ru-RU"/>
              </w:rPr>
              <w:t xml:space="preserve">ОСР/ОСП складає акт розподіленої електричної енергії за формою, визначеною у додатку 11 </w:t>
            </w:r>
            <w:proofErr w:type="gramStart"/>
            <w:r w:rsidRPr="00C57DFD">
              <w:rPr>
                <w:rFonts w:ascii="Times New Roman" w:hAnsi="Times New Roman"/>
                <w:lang w:val="ru-RU"/>
              </w:rPr>
              <w:t>до договору</w:t>
            </w:r>
            <w:proofErr w:type="gramEnd"/>
            <w:r w:rsidRPr="00C57DFD">
              <w:rPr>
                <w:rFonts w:ascii="Times New Roman" w:hAnsi="Times New Roman"/>
                <w:lang w:val="ru-RU"/>
              </w:rPr>
              <w:t xml:space="preserve"> споживача про надання послуг з розподілу (передачі) електричної енергії, у двох примірниках, які підписуються ОСР/ОСП та споживачем. Один з примірників підписаного акта повертається споживачу разом з паспортом точки розподілу/передачі електричної енергії.</w:t>
            </w:r>
          </w:p>
          <w:p w14:paraId="1E20EAEE" w14:textId="77777777" w:rsidR="003C12D0" w:rsidRPr="00C57DFD" w:rsidRDefault="003C12D0" w:rsidP="003C12D0">
            <w:pPr>
              <w:ind w:firstLine="461"/>
              <w:jc w:val="both"/>
              <w:rPr>
                <w:lang w:val="ru-RU"/>
              </w:rPr>
            </w:pPr>
            <w:r w:rsidRPr="00C57DFD">
              <w:rPr>
                <w:rFonts w:ascii="Times New Roman" w:hAnsi="Times New Roman"/>
                <w:lang w:val="ru-RU"/>
              </w:rPr>
              <w:t>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p>
          <w:p w14:paraId="6FE162C8" w14:textId="25690D39" w:rsidR="003C12D0" w:rsidRPr="00C57DFD" w:rsidRDefault="003C12D0" w:rsidP="003C12D0">
            <w:pPr>
              <w:ind w:firstLine="461"/>
              <w:jc w:val="both"/>
              <w:rPr>
                <w:rFonts w:ascii="Times New Roman" w:hAnsi="Times New Roman" w:cs="Times New Roman"/>
                <w:b/>
                <w:bCs/>
                <w:color w:val="0070C0"/>
              </w:rPr>
            </w:pPr>
            <w:r w:rsidRPr="00C57DFD">
              <w:rPr>
                <w:rFonts w:ascii="Times New Roman" w:hAnsi="Times New Roman" w:cs="Times New Roman"/>
                <w:b/>
                <w:bCs/>
                <w:color w:val="0070C0"/>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w:t>
            </w:r>
            <w:r w:rsidR="008B5D62">
              <w:rPr>
                <w:rFonts w:ascii="Times New Roman" w:hAnsi="Times New Roman" w:cs="Times New Roman"/>
                <w:b/>
                <w:bCs/>
                <w:color w:val="0070C0"/>
              </w:rPr>
              <w:t> </w:t>
            </w:r>
            <w:r w:rsidRPr="00C57DFD">
              <w:rPr>
                <w:rFonts w:ascii="Times New Roman" w:hAnsi="Times New Roman" w:cs="Times New Roman"/>
                <w:b/>
                <w:bCs/>
                <w:color w:val="0070C0"/>
              </w:rPr>
              <w:t>409;</w:t>
            </w:r>
          </w:p>
          <w:p w14:paraId="349786F2" w14:textId="77777777" w:rsidR="003C12D0" w:rsidRPr="00C57DFD" w:rsidRDefault="003C12D0" w:rsidP="003C12D0">
            <w:pPr>
              <w:ind w:firstLine="461"/>
              <w:jc w:val="both"/>
              <w:rPr>
                <w:rFonts w:ascii="Times New Roman" w:hAnsi="Times New Roman" w:cs="Times New Roman"/>
                <w:b/>
                <w:bCs/>
                <w:color w:val="0070C0"/>
              </w:rPr>
            </w:pPr>
            <w:r w:rsidRPr="00C57DFD">
              <w:rPr>
                <w:rFonts w:ascii="Times New Roman" w:hAnsi="Times New Roman" w:cs="Times New Roman"/>
                <w:b/>
                <w:bCs/>
                <w:color w:val="0070C0"/>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3420C828" w14:textId="77777777" w:rsidR="003C12D0" w:rsidRPr="00C57DFD" w:rsidRDefault="003C12D0" w:rsidP="003C12D0">
            <w:pPr>
              <w:ind w:firstLine="461"/>
              <w:jc w:val="both"/>
              <w:rPr>
                <w:rFonts w:ascii="Times New Roman" w:hAnsi="Times New Roman"/>
                <w:highlight w:val="cyan"/>
                <w:lang w:val="ru-RU"/>
              </w:rPr>
            </w:pPr>
          </w:p>
          <w:p w14:paraId="138CEC8E" w14:textId="2485DD0C" w:rsidR="003C12D0" w:rsidRDefault="003C12D0" w:rsidP="0013232A">
            <w:pPr>
              <w:ind w:firstLine="465"/>
              <w:jc w:val="both"/>
              <w:rPr>
                <w:rFonts w:ascii="Times New Roman" w:hAnsi="Times New Roman"/>
                <w:lang w:val="ru-RU"/>
              </w:rPr>
            </w:pPr>
            <w:r w:rsidRPr="00C57DFD">
              <w:rPr>
                <w:rFonts w:ascii="Times New Roman" w:hAnsi="Times New Roman" w:cs="Times New Roman"/>
                <w:bCs/>
              </w:rPr>
              <w:t xml:space="preserve">Споживач звертається до електропостачальника із заявою про оформлення договірних відносин щодо споживання електричної енергії на непобутові потреби </w:t>
            </w:r>
            <w:r w:rsidRPr="00C57DFD">
              <w:rPr>
                <w:rFonts w:ascii="Times New Roman" w:hAnsi="Times New Roman" w:cs="Times New Roman"/>
                <w:b/>
                <w:color w:val="0070C0"/>
              </w:rPr>
              <w:t xml:space="preserve">шляхом обрання </w:t>
            </w:r>
            <w:r w:rsidRPr="00C57DFD">
              <w:rPr>
                <w:rFonts w:ascii="Times New Roman" w:hAnsi="Times New Roman" w:cs="Times New Roman"/>
                <w:b/>
                <w:color w:val="0070C0"/>
              </w:rPr>
              <w:lastRenderedPageBreak/>
              <w:t>відповідної комерційної пропозиції з урахуванням пункту 3.2.9 глави 3.2 розділу ІІІ цих Правил.</w:t>
            </w:r>
            <w:r w:rsidRPr="00C57DFD">
              <w:rPr>
                <w:rFonts w:ascii="Times New Roman" w:hAnsi="Times New Roman"/>
                <w:lang w:val="ru-RU"/>
              </w:rPr>
              <w:t xml:space="preserve"> У такому випадку дата врегулювання договірних відносин з електропостачальником щодо споживання електричної енергії на побутові та непобутові потреби вважається датою усунення порушення.</w:t>
            </w:r>
          </w:p>
          <w:p w14:paraId="7EB05BD2" w14:textId="77777777" w:rsidR="0013232A" w:rsidRPr="0013232A" w:rsidRDefault="0013232A" w:rsidP="0013232A">
            <w:pPr>
              <w:ind w:firstLine="465"/>
              <w:jc w:val="both"/>
              <w:rPr>
                <w:rFonts w:ascii="Times New Roman" w:hAnsi="Times New Roman"/>
                <w:lang w:val="ru-RU"/>
              </w:rPr>
            </w:pPr>
          </w:p>
          <w:p w14:paraId="69CEB4FC" w14:textId="17F3EF0B" w:rsidR="003C12D0" w:rsidRPr="00C57DFD" w:rsidRDefault="003C12D0" w:rsidP="003C12D0">
            <w:pPr>
              <w:spacing w:after="120"/>
              <w:ind w:firstLine="693"/>
              <w:jc w:val="both"/>
              <w:rPr>
                <w:rFonts w:ascii="Times New Roman" w:eastAsia="Times New Roman" w:hAnsi="Times New Roman" w:cs="Times New Roman"/>
                <w:b/>
                <w:bCs/>
                <w:lang w:eastAsia="ru-RU"/>
              </w:rPr>
            </w:pPr>
            <w:r w:rsidRPr="00C57DFD">
              <w:rPr>
                <w:rFonts w:ascii="Times New Roman" w:eastAsia="Calibri" w:hAnsi="Times New Roman" w:cs="Times New Roman"/>
                <w:b/>
                <w:bCs/>
                <w:color w:val="7030A0"/>
              </w:rPr>
              <w:t xml:space="preserve">У разі не здійснення споживачем заходів з усунення виявленого порушення шляхом негайного припинення споживання електричної енергії на непобутові потреби та протягом 30 днів з дня складення акта про порушення ПРРЕЕ організації комерційного обліку на непобутові потреби та укладення договору з електропостачальником за відповідним тарифом </w:t>
            </w:r>
            <w:r w:rsidRPr="00C57DFD">
              <w:rPr>
                <w:rFonts w:ascii="Times New Roman" w:eastAsia="Calibri" w:hAnsi="Times New Roman" w:cs="Times New Roman"/>
                <w:b/>
                <w:bCs/>
                <w:color w:val="7030A0"/>
                <w:u w:val="single"/>
              </w:rPr>
              <w:t>протягом 6 місяців</w:t>
            </w:r>
            <w:r w:rsidRPr="00C57DFD">
              <w:rPr>
                <w:rFonts w:ascii="Times New Roman" w:eastAsia="Calibri" w:hAnsi="Times New Roman" w:cs="Times New Roman"/>
                <w:b/>
                <w:bCs/>
                <w:color w:val="7030A0"/>
              </w:rPr>
              <w:t xml:space="preserve"> постачання електричної енергії такому споживачу </w:t>
            </w:r>
            <w:r w:rsidRPr="00C57DFD">
              <w:rPr>
                <w:rFonts w:ascii="Times New Roman" w:eastAsia="Calibri" w:hAnsi="Times New Roman" w:cs="Times New Roman"/>
                <w:b/>
                <w:bCs/>
                <w:color w:val="7030A0"/>
                <w:u w:val="single"/>
              </w:rPr>
              <w:t>припиняється</w:t>
            </w:r>
            <w:r w:rsidRPr="00C57DFD">
              <w:rPr>
                <w:rFonts w:ascii="Times New Roman" w:eastAsia="Calibri" w:hAnsi="Times New Roman" w:cs="Times New Roman"/>
                <w:b/>
                <w:bCs/>
                <w:color w:val="7030A0"/>
              </w:rPr>
              <w:t xml:space="preserve"> за ініціативою ОСР в установленому цими Правилами порядку</w:t>
            </w:r>
          </w:p>
        </w:tc>
        <w:tc>
          <w:tcPr>
            <w:tcW w:w="3260" w:type="dxa"/>
            <w:gridSpan w:val="3"/>
          </w:tcPr>
          <w:p w14:paraId="3A02188A" w14:textId="77777777" w:rsidR="003C12D0" w:rsidRPr="00C57DFD" w:rsidRDefault="003C12D0" w:rsidP="001706A8">
            <w:pPr>
              <w:spacing w:after="120"/>
              <w:jc w:val="both"/>
              <w:rPr>
                <w:rFonts w:ascii="Times New Roman" w:eastAsia="Times New Roman" w:hAnsi="Times New Roman" w:cs="Times New Roman"/>
                <w:bCs/>
                <w:lang w:eastAsia="ru-RU"/>
              </w:rPr>
            </w:pPr>
          </w:p>
        </w:tc>
        <w:tc>
          <w:tcPr>
            <w:tcW w:w="3980" w:type="dxa"/>
            <w:gridSpan w:val="3"/>
          </w:tcPr>
          <w:p w14:paraId="4370FD66" w14:textId="77777777" w:rsidR="003C12D0" w:rsidRDefault="003C12D0" w:rsidP="009F6A7C">
            <w:pPr>
              <w:jc w:val="center"/>
              <w:rPr>
                <w:rFonts w:ascii="Times New Roman" w:hAnsi="Times New Roman" w:cs="Times New Roman"/>
                <w:b/>
              </w:rPr>
            </w:pPr>
          </w:p>
          <w:p w14:paraId="40B15BDC" w14:textId="77777777" w:rsidR="00775090" w:rsidRDefault="00775090" w:rsidP="009F6A7C">
            <w:pPr>
              <w:jc w:val="center"/>
              <w:rPr>
                <w:rFonts w:ascii="Times New Roman" w:hAnsi="Times New Roman" w:cs="Times New Roman"/>
                <w:b/>
              </w:rPr>
            </w:pPr>
          </w:p>
          <w:p w14:paraId="65DA6651" w14:textId="77777777" w:rsidR="00775090" w:rsidRDefault="00775090" w:rsidP="009F6A7C">
            <w:pPr>
              <w:jc w:val="center"/>
              <w:rPr>
                <w:rFonts w:ascii="Times New Roman" w:hAnsi="Times New Roman" w:cs="Times New Roman"/>
                <w:b/>
              </w:rPr>
            </w:pPr>
          </w:p>
          <w:p w14:paraId="78FF7BAE" w14:textId="77777777" w:rsidR="00775090" w:rsidRDefault="00775090" w:rsidP="009F6A7C">
            <w:pPr>
              <w:jc w:val="center"/>
              <w:rPr>
                <w:rFonts w:ascii="Times New Roman" w:hAnsi="Times New Roman" w:cs="Times New Roman"/>
                <w:b/>
              </w:rPr>
            </w:pPr>
          </w:p>
          <w:p w14:paraId="2A085CED" w14:textId="77777777" w:rsidR="00775090" w:rsidRDefault="00775090" w:rsidP="009F6A7C">
            <w:pPr>
              <w:jc w:val="center"/>
              <w:rPr>
                <w:rFonts w:ascii="Times New Roman" w:hAnsi="Times New Roman" w:cs="Times New Roman"/>
                <w:b/>
              </w:rPr>
            </w:pPr>
          </w:p>
          <w:p w14:paraId="78C51C99" w14:textId="77777777" w:rsidR="00775090" w:rsidRDefault="00775090" w:rsidP="009F6A7C">
            <w:pPr>
              <w:jc w:val="center"/>
              <w:rPr>
                <w:rFonts w:ascii="Times New Roman" w:hAnsi="Times New Roman" w:cs="Times New Roman"/>
                <w:b/>
              </w:rPr>
            </w:pPr>
          </w:p>
          <w:p w14:paraId="0A2DF640" w14:textId="77777777" w:rsidR="00775090" w:rsidRDefault="00775090" w:rsidP="009F6A7C">
            <w:pPr>
              <w:jc w:val="center"/>
              <w:rPr>
                <w:rFonts w:ascii="Times New Roman" w:hAnsi="Times New Roman" w:cs="Times New Roman"/>
                <w:b/>
              </w:rPr>
            </w:pPr>
          </w:p>
          <w:p w14:paraId="398CC6C0" w14:textId="77777777" w:rsidR="00775090" w:rsidRDefault="00775090" w:rsidP="009F6A7C">
            <w:pPr>
              <w:jc w:val="center"/>
              <w:rPr>
                <w:rFonts w:ascii="Times New Roman" w:hAnsi="Times New Roman" w:cs="Times New Roman"/>
                <w:b/>
              </w:rPr>
            </w:pPr>
          </w:p>
          <w:p w14:paraId="7C6CA43A" w14:textId="77777777" w:rsidR="00775090" w:rsidRDefault="00775090" w:rsidP="009F6A7C">
            <w:pPr>
              <w:jc w:val="center"/>
              <w:rPr>
                <w:rFonts w:ascii="Times New Roman" w:hAnsi="Times New Roman" w:cs="Times New Roman"/>
                <w:b/>
              </w:rPr>
            </w:pPr>
          </w:p>
          <w:p w14:paraId="69C820F8" w14:textId="77777777" w:rsidR="00775090" w:rsidRDefault="00775090" w:rsidP="009F6A7C">
            <w:pPr>
              <w:jc w:val="center"/>
              <w:rPr>
                <w:rFonts w:ascii="Times New Roman" w:hAnsi="Times New Roman" w:cs="Times New Roman"/>
                <w:b/>
              </w:rPr>
            </w:pPr>
          </w:p>
          <w:p w14:paraId="199CB652" w14:textId="77777777" w:rsidR="00775090" w:rsidRDefault="00775090" w:rsidP="009F6A7C">
            <w:pPr>
              <w:jc w:val="center"/>
              <w:rPr>
                <w:rFonts w:ascii="Times New Roman" w:hAnsi="Times New Roman" w:cs="Times New Roman"/>
                <w:b/>
              </w:rPr>
            </w:pPr>
          </w:p>
          <w:p w14:paraId="458E5E6C" w14:textId="77777777" w:rsidR="00775090" w:rsidRDefault="00775090" w:rsidP="009F6A7C">
            <w:pPr>
              <w:jc w:val="center"/>
              <w:rPr>
                <w:rFonts w:ascii="Times New Roman" w:hAnsi="Times New Roman" w:cs="Times New Roman"/>
                <w:b/>
              </w:rPr>
            </w:pPr>
          </w:p>
          <w:p w14:paraId="1C3153D2" w14:textId="77777777" w:rsidR="00775090" w:rsidRDefault="00775090" w:rsidP="009F6A7C">
            <w:pPr>
              <w:jc w:val="center"/>
              <w:rPr>
                <w:rFonts w:ascii="Times New Roman" w:hAnsi="Times New Roman" w:cs="Times New Roman"/>
                <w:b/>
              </w:rPr>
            </w:pPr>
          </w:p>
          <w:p w14:paraId="0545331A" w14:textId="77777777" w:rsidR="00775090" w:rsidRDefault="00775090" w:rsidP="009F6A7C">
            <w:pPr>
              <w:jc w:val="center"/>
              <w:rPr>
                <w:rFonts w:ascii="Times New Roman" w:hAnsi="Times New Roman" w:cs="Times New Roman"/>
                <w:b/>
              </w:rPr>
            </w:pPr>
          </w:p>
          <w:p w14:paraId="2ED4861F" w14:textId="77777777" w:rsidR="00775090" w:rsidRDefault="00775090" w:rsidP="009F6A7C">
            <w:pPr>
              <w:jc w:val="center"/>
              <w:rPr>
                <w:rFonts w:ascii="Times New Roman" w:hAnsi="Times New Roman" w:cs="Times New Roman"/>
                <w:b/>
              </w:rPr>
            </w:pPr>
          </w:p>
          <w:p w14:paraId="2DD1FE79" w14:textId="77777777" w:rsidR="00775090" w:rsidRDefault="00775090" w:rsidP="009F6A7C">
            <w:pPr>
              <w:jc w:val="center"/>
              <w:rPr>
                <w:rFonts w:ascii="Times New Roman" w:hAnsi="Times New Roman" w:cs="Times New Roman"/>
                <w:b/>
              </w:rPr>
            </w:pPr>
          </w:p>
          <w:p w14:paraId="1293A69B" w14:textId="77777777" w:rsidR="00775090" w:rsidRDefault="00775090" w:rsidP="009F6A7C">
            <w:pPr>
              <w:jc w:val="center"/>
              <w:rPr>
                <w:rFonts w:ascii="Times New Roman" w:hAnsi="Times New Roman" w:cs="Times New Roman"/>
                <w:b/>
              </w:rPr>
            </w:pPr>
          </w:p>
          <w:p w14:paraId="3CDEAB55" w14:textId="77777777" w:rsidR="00775090" w:rsidRDefault="00775090" w:rsidP="009F6A7C">
            <w:pPr>
              <w:jc w:val="center"/>
              <w:rPr>
                <w:rFonts w:ascii="Times New Roman" w:hAnsi="Times New Roman" w:cs="Times New Roman"/>
                <w:b/>
              </w:rPr>
            </w:pPr>
          </w:p>
          <w:p w14:paraId="01D13C48" w14:textId="77777777" w:rsidR="00775090" w:rsidRDefault="00775090" w:rsidP="009F6A7C">
            <w:pPr>
              <w:jc w:val="center"/>
              <w:rPr>
                <w:rFonts w:ascii="Times New Roman" w:hAnsi="Times New Roman" w:cs="Times New Roman"/>
                <w:b/>
              </w:rPr>
            </w:pPr>
          </w:p>
          <w:p w14:paraId="19346483" w14:textId="77777777" w:rsidR="00775090" w:rsidRDefault="00775090" w:rsidP="009F6A7C">
            <w:pPr>
              <w:jc w:val="center"/>
              <w:rPr>
                <w:rFonts w:ascii="Times New Roman" w:hAnsi="Times New Roman" w:cs="Times New Roman"/>
                <w:b/>
              </w:rPr>
            </w:pPr>
          </w:p>
          <w:p w14:paraId="589EC91C" w14:textId="77777777" w:rsidR="00775090" w:rsidRDefault="00775090" w:rsidP="009F6A7C">
            <w:pPr>
              <w:jc w:val="center"/>
              <w:rPr>
                <w:rFonts w:ascii="Times New Roman" w:hAnsi="Times New Roman" w:cs="Times New Roman"/>
                <w:b/>
              </w:rPr>
            </w:pPr>
          </w:p>
          <w:p w14:paraId="419B2948" w14:textId="77777777" w:rsidR="00775090" w:rsidRDefault="00775090" w:rsidP="009F6A7C">
            <w:pPr>
              <w:jc w:val="center"/>
              <w:rPr>
                <w:rFonts w:ascii="Times New Roman" w:hAnsi="Times New Roman" w:cs="Times New Roman"/>
                <w:b/>
              </w:rPr>
            </w:pPr>
          </w:p>
          <w:p w14:paraId="1E2CF821" w14:textId="77777777" w:rsidR="00775090" w:rsidRDefault="00775090" w:rsidP="009F6A7C">
            <w:pPr>
              <w:jc w:val="center"/>
              <w:rPr>
                <w:rFonts w:ascii="Times New Roman" w:hAnsi="Times New Roman" w:cs="Times New Roman"/>
                <w:b/>
              </w:rPr>
            </w:pPr>
          </w:p>
          <w:p w14:paraId="7ADC965E" w14:textId="77777777" w:rsidR="00775090" w:rsidRDefault="00775090" w:rsidP="009F6A7C">
            <w:pPr>
              <w:jc w:val="center"/>
              <w:rPr>
                <w:rFonts w:ascii="Times New Roman" w:hAnsi="Times New Roman" w:cs="Times New Roman"/>
                <w:b/>
              </w:rPr>
            </w:pPr>
          </w:p>
          <w:p w14:paraId="31763CDD" w14:textId="77777777" w:rsidR="00775090" w:rsidRDefault="00775090" w:rsidP="009F6A7C">
            <w:pPr>
              <w:jc w:val="center"/>
              <w:rPr>
                <w:rFonts w:ascii="Times New Roman" w:hAnsi="Times New Roman" w:cs="Times New Roman"/>
                <w:b/>
              </w:rPr>
            </w:pPr>
          </w:p>
          <w:p w14:paraId="2E4BF89D" w14:textId="77777777" w:rsidR="00775090" w:rsidRDefault="00775090" w:rsidP="009F6A7C">
            <w:pPr>
              <w:jc w:val="center"/>
              <w:rPr>
                <w:rFonts w:ascii="Times New Roman" w:hAnsi="Times New Roman" w:cs="Times New Roman"/>
                <w:b/>
              </w:rPr>
            </w:pPr>
          </w:p>
          <w:p w14:paraId="5357D295" w14:textId="77777777" w:rsidR="00775090" w:rsidRDefault="00775090" w:rsidP="009F6A7C">
            <w:pPr>
              <w:jc w:val="center"/>
              <w:rPr>
                <w:rFonts w:ascii="Times New Roman" w:hAnsi="Times New Roman" w:cs="Times New Roman"/>
                <w:b/>
              </w:rPr>
            </w:pPr>
          </w:p>
          <w:p w14:paraId="26BE9313" w14:textId="77777777" w:rsidR="00775090" w:rsidRDefault="00775090" w:rsidP="009F6A7C">
            <w:pPr>
              <w:jc w:val="center"/>
              <w:rPr>
                <w:rFonts w:ascii="Times New Roman" w:hAnsi="Times New Roman" w:cs="Times New Roman"/>
                <w:b/>
              </w:rPr>
            </w:pPr>
          </w:p>
          <w:p w14:paraId="0BAB8B27" w14:textId="77777777" w:rsidR="00775090" w:rsidRDefault="00775090" w:rsidP="009F6A7C">
            <w:pPr>
              <w:jc w:val="center"/>
              <w:rPr>
                <w:rFonts w:ascii="Times New Roman" w:hAnsi="Times New Roman" w:cs="Times New Roman"/>
                <w:b/>
              </w:rPr>
            </w:pPr>
          </w:p>
          <w:p w14:paraId="3651A7EC" w14:textId="77777777" w:rsidR="00775090" w:rsidRDefault="00775090" w:rsidP="009F6A7C">
            <w:pPr>
              <w:jc w:val="center"/>
              <w:rPr>
                <w:rFonts w:ascii="Times New Roman" w:hAnsi="Times New Roman" w:cs="Times New Roman"/>
                <w:b/>
              </w:rPr>
            </w:pPr>
          </w:p>
          <w:p w14:paraId="2CB921BF" w14:textId="77777777" w:rsidR="00775090" w:rsidRDefault="00775090" w:rsidP="009F6A7C">
            <w:pPr>
              <w:jc w:val="center"/>
              <w:rPr>
                <w:rFonts w:ascii="Times New Roman" w:hAnsi="Times New Roman" w:cs="Times New Roman"/>
                <w:b/>
              </w:rPr>
            </w:pPr>
          </w:p>
          <w:p w14:paraId="087E7BA5" w14:textId="77777777" w:rsidR="00775090" w:rsidRDefault="00775090" w:rsidP="009F6A7C">
            <w:pPr>
              <w:jc w:val="center"/>
              <w:rPr>
                <w:rFonts w:ascii="Times New Roman" w:hAnsi="Times New Roman" w:cs="Times New Roman"/>
                <w:b/>
              </w:rPr>
            </w:pPr>
          </w:p>
          <w:p w14:paraId="58E9B08E" w14:textId="77777777" w:rsidR="00775090" w:rsidRDefault="00775090" w:rsidP="009F6A7C">
            <w:pPr>
              <w:jc w:val="center"/>
              <w:rPr>
                <w:rFonts w:ascii="Times New Roman" w:hAnsi="Times New Roman" w:cs="Times New Roman"/>
                <w:b/>
              </w:rPr>
            </w:pPr>
          </w:p>
          <w:p w14:paraId="3201A429" w14:textId="77777777" w:rsidR="00775090" w:rsidRDefault="00775090" w:rsidP="009F6A7C">
            <w:pPr>
              <w:jc w:val="center"/>
              <w:rPr>
                <w:rFonts w:ascii="Times New Roman" w:hAnsi="Times New Roman" w:cs="Times New Roman"/>
                <w:b/>
              </w:rPr>
            </w:pPr>
          </w:p>
          <w:p w14:paraId="18494629" w14:textId="77777777" w:rsidR="00775090" w:rsidRDefault="00775090" w:rsidP="009F6A7C">
            <w:pPr>
              <w:jc w:val="center"/>
              <w:rPr>
                <w:rFonts w:ascii="Times New Roman" w:hAnsi="Times New Roman" w:cs="Times New Roman"/>
                <w:b/>
              </w:rPr>
            </w:pPr>
          </w:p>
          <w:p w14:paraId="24025C1D" w14:textId="77777777" w:rsidR="00775090" w:rsidRDefault="00775090" w:rsidP="009F6A7C">
            <w:pPr>
              <w:jc w:val="center"/>
              <w:rPr>
                <w:rFonts w:ascii="Times New Roman" w:hAnsi="Times New Roman" w:cs="Times New Roman"/>
                <w:b/>
              </w:rPr>
            </w:pPr>
          </w:p>
          <w:p w14:paraId="21CC85BE" w14:textId="77777777" w:rsidR="00775090" w:rsidRDefault="00775090" w:rsidP="009F6A7C">
            <w:pPr>
              <w:jc w:val="center"/>
              <w:rPr>
                <w:rFonts w:ascii="Times New Roman" w:hAnsi="Times New Roman" w:cs="Times New Roman"/>
                <w:b/>
              </w:rPr>
            </w:pPr>
          </w:p>
          <w:p w14:paraId="5D5EAFC0" w14:textId="77777777" w:rsidR="00775090" w:rsidRDefault="00775090" w:rsidP="009F6A7C">
            <w:pPr>
              <w:jc w:val="center"/>
              <w:rPr>
                <w:rFonts w:ascii="Times New Roman" w:hAnsi="Times New Roman" w:cs="Times New Roman"/>
                <w:b/>
              </w:rPr>
            </w:pPr>
          </w:p>
          <w:p w14:paraId="7015C920" w14:textId="77777777" w:rsidR="00775090" w:rsidRDefault="00775090" w:rsidP="009F6A7C">
            <w:pPr>
              <w:jc w:val="center"/>
              <w:rPr>
                <w:rFonts w:ascii="Times New Roman" w:hAnsi="Times New Roman" w:cs="Times New Roman"/>
                <w:b/>
              </w:rPr>
            </w:pPr>
          </w:p>
          <w:p w14:paraId="218D2F0B" w14:textId="77777777" w:rsidR="00775090" w:rsidRDefault="00775090" w:rsidP="009F6A7C">
            <w:pPr>
              <w:jc w:val="center"/>
              <w:rPr>
                <w:rFonts w:ascii="Times New Roman" w:hAnsi="Times New Roman" w:cs="Times New Roman"/>
                <w:b/>
              </w:rPr>
            </w:pPr>
          </w:p>
          <w:p w14:paraId="355A4CA8" w14:textId="77777777" w:rsidR="00775090" w:rsidRDefault="00775090" w:rsidP="009F6A7C">
            <w:pPr>
              <w:jc w:val="center"/>
              <w:rPr>
                <w:rFonts w:ascii="Times New Roman" w:hAnsi="Times New Roman" w:cs="Times New Roman"/>
                <w:b/>
              </w:rPr>
            </w:pPr>
          </w:p>
          <w:p w14:paraId="5C1E16A0" w14:textId="77777777" w:rsidR="00775090" w:rsidRDefault="00775090" w:rsidP="009F6A7C">
            <w:pPr>
              <w:jc w:val="center"/>
              <w:rPr>
                <w:rFonts w:ascii="Times New Roman" w:hAnsi="Times New Roman" w:cs="Times New Roman"/>
                <w:b/>
              </w:rPr>
            </w:pPr>
          </w:p>
          <w:p w14:paraId="65C13FDF" w14:textId="77777777" w:rsidR="00775090" w:rsidRDefault="00775090" w:rsidP="009F6A7C">
            <w:pPr>
              <w:jc w:val="center"/>
              <w:rPr>
                <w:rFonts w:ascii="Times New Roman" w:hAnsi="Times New Roman" w:cs="Times New Roman"/>
                <w:b/>
              </w:rPr>
            </w:pPr>
          </w:p>
          <w:p w14:paraId="6C14F390" w14:textId="77777777" w:rsidR="00775090" w:rsidRDefault="00775090" w:rsidP="009F6A7C">
            <w:pPr>
              <w:jc w:val="center"/>
              <w:rPr>
                <w:rFonts w:ascii="Times New Roman" w:hAnsi="Times New Roman" w:cs="Times New Roman"/>
                <w:b/>
              </w:rPr>
            </w:pPr>
          </w:p>
          <w:p w14:paraId="347782D8" w14:textId="77777777" w:rsidR="00775090" w:rsidRDefault="00775090" w:rsidP="009F6A7C">
            <w:pPr>
              <w:jc w:val="center"/>
              <w:rPr>
                <w:rFonts w:ascii="Times New Roman" w:hAnsi="Times New Roman" w:cs="Times New Roman"/>
                <w:b/>
              </w:rPr>
            </w:pPr>
          </w:p>
          <w:p w14:paraId="1943ADCA" w14:textId="77777777" w:rsidR="00775090" w:rsidRDefault="00775090" w:rsidP="009F6A7C">
            <w:pPr>
              <w:jc w:val="center"/>
              <w:rPr>
                <w:rFonts w:ascii="Times New Roman" w:hAnsi="Times New Roman" w:cs="Times New Roman"/>
                <w:b/>
              </w:rPr>
            </w:pPr>
          </w:p>
          <w:p w14:paraId="3ED6C428" w14:textId="77777777" w:rsidR="00775090" w:rsidRDefault="00775090" w:rsidP="009F6A7C">
            <w:pPr>
              <w:jc w:val="center"/>
              <w:rPr>
                <w:rFonts w:ascii="Times New Roman" w:hAnsi="Times New Roman" w:cs="Times New Roman"/>
                <w:b/>
              </w:rPr>
            </w:pPr>
          </w:p>
          <w:p w14:paraId="5EE163F9" w14:textId="77777777" w:rsidR="00775090" w:rsidRDefault="00775090" w:rsidP="009F6A7C">
            <w:pPr>
              <w:jc w:val="center"/>
              <w:rPr>
                <w:rFonts w:ascii="Times New Roman" w:hAnsi="Times New Roman" w:cs="Times New Roman"/>
                <w:b/>
              </w:rPr>
            </w:pPr>
          </w:p>
          <w:p w14:paraId="3563BB30" w14:textId="77777777" w:rsidR="00775090" w:rsidRDefault="00775090" w:rsidP="009F6A7C">
            <w:pPr>
              <w:jc w:val="center"/>
              <w:rPr>
                <w:rFonts w:ascii="Times New Roman" w:hAnsi="Times New Roman" w:cs="Times New Roman"/>
                <w:b/>
              </w:rPr>
            </w:pPr>
          </w:p>
          <w:p w14:paraId="7DABB876" w14:textId="77777777" w:rsidR="00775090" w:rsidRDefault="00775090" w:rsidP="009F6A7C">
            <w:pPr>
              <w:jc w:val="center"/>
              <w:rPr>
                <w:rFonts w:ascii="Times New Roman" w:hAnsi="Times New Roman" w:cs="Times New Roman"/>
                <w:b/>
              </w:rPr>
            </w:pPr>
          </w:p>
          <w:p w14:paraId="3B22EE95" w14:textId="77777777" w:rsidR="00775090" w:rsidRDefault="00775090" w:rsidP="009F6A7C">
            <w:pPr>
              <w:jc w:val="center"/>
              <w:rPr>
                <w:rFonts w:ascii="Times New Roman" w:hAnsi="Times New Roman" w:cs="Times New Roman"/>
                <w:b/>
              </w:rPr>
            </w:pPr>
          </w:p>
          <w:p w14:paraId="7ABE87C5" w14:textId="77777777" w:rsidR="00775090" w:rsidRDefault="00775090" w:rsidP="009F6A7C">
            <w:pPr>
              <w:jc w:val="center"/>
              <w:rPr>
                <w:rFonts w:ascii="Times New Roman" w:hAnsi="Times New Roman" w:cs="Times New Roman"/>
                <w:b/>
              </w:rPr>
            </w:pPr>
          </w:p>
          <w:p w14:paraId="0ACBD0D5" w14:textId="77777777" w:rsidR="00775090" w:rsidRDefault="00775090" w:rsidP="009F6A7C">
            <w:pPr>
              <w:jc w:val="center"/>
              <w:rPr>
                <w:rFonts w:ascii="Times New Roman" w:hAnsi="Times New Roman" w:cs="Times New Roman"/>
                <w:b/>
              </w:rPr>
            </w:pPr>
          </w:p>
          <w:p w14:paraId="3D8CCC4C" w14:textId="77777777" w:rsidR="00775090" w:rsidRDefault="00775090" w:rsidP="009F6A7C">
            <w:pPr>
              <w:jc w:val="center"/>
              <w:rPr>
                <w:rFonts w:ascii="Times New Roman" w:hAnsi="Times New Roman" w:cs="Times New Roman"/>
                <w:b/>
              </w:rPr>
            </w:pPr>
          </w:p>
          <w:p w14:paraId="078C9228" w14:textId="77777777" w:rsidR="00775090" w:rsidRDefault="00775090" w:rsidP="009F6A7C">
            <w:pPr>
              <w:jc w:val="center"/>
              <w:rPr>
                <w:rFonts w:ascii="Times New Roman" w:hAnsi="Times New Roman" w:cs="Times New Roman"/>
                <w:b/>
              </w:rPr>
            </w:pPr>
          </w:p>
          <w:p w14:paraId="5D074C65" w14:textId="77777777" w:rsidR="00775090" w:rsidRDefault="00775090" w:rsidP="009F6A7C">
            <w:pPr>
              <w:jc w:val="center"/>
              <w:rPr>
                <w:rFonts w:ascii="Times New Roman" w:hAnsi="Times New Roman" w:cs="Times New Roman"/>
                <w:b/>
              </w:rPr>
            </w:pPr>
          </w:p>
          <w:p w14:paraId="3DEC26AE" w14:textId="77777777" w:rsidR="00775090" w:rsidRDefault="00775090" w:rsidP="009F6A7C">
            <w:pPr>
              <w:jc w:val="center"/>
              <w:rPr>
                <w:rFonts w:ascii="Times New Roman" w:hAnsi="Times New Roman" w:cs="Times New Roman"/>
                <w:b/>
              </w:rPr>
            </w:pPr>
          </w:p>
          <w:p w14:paraId="11C71D27" w14:textId="77777777" w:rsidR="00775090" w:rsidRDefault="00775090" w:rsidP="009F6A7C">
            <w:pPr>
              <w:jc w:val="center"/>
              <w:rPr>
                <w:rFonts w:ascii="Times New Roman" w:hAnsi="Times New Roman" w:cs="Times New Roman"/>
                <w:b/>
              </w:rPr>
            </w:pPr>
          </w:p>
          <w:p w14:paraId="6CF31604" w14:textId="77777777" w:rsidR="00775090" w:rsidRDefault="00775090" w:rsidP="009F6A7C">
            <w:pPr>
              <w:jc w:val="center"/>
              <w:rPr>
                <w:rFonts w:ascii="Times New Roman" w:hAnsi="Times New Roman" w:cs="Times New Roman"/>
                <w:b/>
              </w:rPr>
            </w:pPr>
          </w:p>
          <w:p w14:paraId="5E8DE94C" w14:textId="77777777" w:rsidR="00775090" w:rsidRDefault="00775090" w:rsidP="009F6A7C">
            <w:pPr>
              <w:jc w:val="center"/>
              <w:rPr>
                <w:rFonts w:ascii="Times New Roman" w:hAnsi="Times New Roman" w:cs="Times New Roman"/>
                <w:b/>
              </w:rPr>
            </w:pPr>
          </w:p>
          <w:p w14:paraId="65C44370" w14:textId="77777777" w:rsidR="00775090" w:rsidRDefault="00775090" w:rsidP="009F6A7C">
            <w:pPr>
              <w:jc w:val="center"/>
              <w:rPr>
                <w:rFonts w:ascii="Times New Roman" w:hAnsi="Times New Roman" w:cs="Times New Roman"/>
                <w:b/>
              </w:rPr>
            </w:pPr>
          </w:p>
          <w:p w14:paraId="4D33EDBB" w14:textId="77777777" w:rsidR="00775090" w:rsidRDefault="00775090" w:rsidP="009F6A7C">
            <w:pPr>
              <w:jc w:val="center"/>
              <w:rPr>
                <w:rFonts w:ascii="Times New Roman" w:hAnsi="Times New Roman" w:cs="Times New Roman"/>
                <w:b/>
              </w:rPr>
            </w:pPr>
          </w:p>
          <w:p w14:paraId="534BBDA8" w14:textId="1A3B45A8" w:rsidR="00775090" w:rsidRDefault="00775090" w:rsidP="00775090">
            <w:pPr>
              <w:jc w:val="center"/>
              <w:rPr>
                <w:rFonts w:ascii="Times New Roman" w:hAnsi="Times New Roman" w:cs="Times New Roman"/>
                <w:b/>
              </w:rPr>
            </w:pPr>
            <w:r>
              <w:rPr>
                <w:rFonts w:ascii="Times New Roman" w:hAnsi="Times New Roman" w:cs="Times New Roman"/>
                <w:b/>
              </w:rPr>
              <w:t>Попередньо на обговорення</w:t>
            </w:r>
          </w:p>
          <w:p w14:paraId="7D743CAC" w14:textId="77777777" w:rsidR="00775090" w:rsidRPr="00C57DFD" w:rsidRDefault="00775090" w:rsidP="00775090">
            <w:pPr>
              <w:jc w:val="center"/>
              <w:rPr>
                <w:rFonts w:ascii="Times New Roman" w:hAnsi="Times New Roman" w:cs="Times New Roman"/>
                <w:b/>
              </w:rPr>
            </w:pPr>
          </w:p>
        </w:tc>
      </w:tr>
      <w:tr w:rsidR="00F61F89" w:rsidRPr="00C57DFD" w14:paraId="52799F32" w14:textId="1F771B17" w:rsidTr="00F54673">
        <w:tc>
          <w:tcPr>
            <w:tcW w:w="15446" w:type="dxa"/>
            <w:gridSpan w:val="10"/>
          </w:tcPr>
          <w:p w14:paraId="1E1ADCD9" w14:textId="77777777" w:rsidR="00F61F89" w:rsidRPr="00C57DFD" w:rsidRDefault="00F61F89" w:rsidP="00F61F89">
            <w:pPr>
              <w:shd w:val="clear" w:color="auto" w:fill="FFFFFF"/>
              <w:contextualSpacing/>
              <w:jc w:val="center"/>
              <w:rPr>
                <w:rFonts w:ascii="Times New Roman" w:eastAsia="Times New Roman" w:hAnsi="Times New Roman" w:cs="Times New Roman"/>
                <w:b/>
                <w:bCs/>
                <w:color w:val="333333"/>
                <w:lang w:eastAsia="en-GB" w:bidi="he-IL"/>
              </w:rPr>
            </w:pPr>
            <w:bookmarkStart w:id="23" w:name="_Hlk189492445"/>
            <w:r w:rsidRPr="00C57DFD">
              <w:rPr>
                <w:rFonts w:ascii="Times New Roman" w:eastAsia="Times New Roman" w:hAnsi="Times New Roman" w:cs="Times New Roman"/>
                <w:b/>
                <w:bCs/>
                <w:color w:val="333333"/>
                <w:lang w:eastAsia="en-GB" w:bidi="he-IL"/>
              </w:rPr>
              <w:lastRenderedPageBreak/>
              <w:t>V</w:t>
            </w:r>
            <w:bookmarkEnd w:id="23"/>
            <w:r w:rsidRPr="00C57DFD">
              <w:rPr>
                <w:rFonts w:ascii="Times New Roman" w:eastAsia="Times New Roman" w:hAnsi="Times New Roman" w:cs="Times New Roman"/>
                <w:b/>
                <w:bCs/>
                <w:color w:val="333333"/>
                <w:lang w:eastAsia="en-GB" w:bidi="he-IL"/>
              </w:rPr>
              <w:t>. Права, обов'язки та відповідальність учасників роздрібного ринку</w:t>
            </w:r>
          </w:p>
          <w:p w14:paraId="3756F309" w14:textId="77777777" w:rsidR="00F61F89" w:rsidRPr="00C57DFD" w:rsidRDefault="00F61F89" w:rsidP="009F6A7C">
            <w:pPr>
              <w:jc w:val="center"/>
              <w:rPr>
                <w:rFonts w:ascii="Times New Roman" w:hAnsi="Times New Roman" w:cs="Times New Roman"/>
                <w:b/>
              </w:rPr>
            </w:pPr>
          </w:p>
        </w:tc>
      </w:tr>
      <w:tr w:rsidR="00F61F89" w:rsidRPr="00C57DFD" w14:paraId="090F4CD1" w14:textId="1EF4FD57" w:rsidTr="00F54673">
        <w:tc>
          <w:tcPr>
            <w:tcW w:w="15446" w:type="dxa"/>
            <w:gridSpan w:val="10"/>
          </w:tcPr>
          <w:p w14:paraId="135DCC06" w14:textId="77777777" w:rsidR="00F61F89" w:rsidRPr="00C57DFD" w:rsidRDefault="00F61F89" w:rsidP="00F61F89">
            <w:pPr>
              <w:jc w:val="center"/>
              <w:rPr>
                <w:rFonts w:ascii="Times New Roman" w:hAnsi="Times New Roman" w:cs="Times New Roman"/>
                <w:b/>
              </w:rPr>
            </w:pPr>
            <w:r w:rsidRPr="00C57DFD">
              <w:rPr>
                <w:rFonts w:ascii="Times New Roman" w:hAnsi="Times New Roman" w:cs="Times New Roman"/>
                <w:b/>
              </w:rPr>
              <w:t>5.5. Права та обов'язки споживача</w:t>
            </w:r>
          </w:p>
          <w:p w14:paraId="37A7C7BA" w14:textId="77777777" w:rsidR="00F61F89" w:rsidRPr="00C57DFD" w:rsidRDefault="00F61F89" w:rsidP="009F6A7C">
            <w:pPr>
              <w:jc w:val="center"/>
              <w:rPr>
                <w:rFonts w:ascii="Times New Roman" w:hAnsi="Times New Roman" w:cs="Times New Roman"/>
                <w:b/>
              </w:rPr>
            </w:pPr>
          </w:p>
        </w:tc>
      </w:tr>
      <w:tr w:rsidR="00F61F89" w:rsidRPr="00C57DFD" w14:paraId="12D2087A" w14:textId="367155A6" w:rsidTr="00F61F89">
        <w:tc>
          <w:tcPr>
            <w:tcW w:w="4162" w:type="dxa"/>
          </w:tcPr>
          <w:p w14:paraId="42319615" w14:textId="77777777" w:rsidR="00F61F89" w:rsidRPr="00C57DFD" w:rsidRDefault="00F61F89" w:rsidP="00F61F89">
            <w:pPr>
              <w:spacing w:after="75"/>
              <w:ind w:firstLine="240"/>
              <w:jc w:val="both"/>
              <w:rPr>
                <w:lang w:val="ru-RU"/>
              </w:rPr>
            </w:pPr>
            <w:r w:rsidRPr="00C57DFD">
              <w:rPr>
                <w:rFonts w:ascii="Times New Roman" w:hAnsi="Times New Roman"/>
                <w:lang w:val="ru-RU"/>
              </w:rPr>
              <w:t>5.5.2. Побутовий споживач, крім прав, визначених пунктом 5.5.1 цієї глави, має право на:</w:t>
            </w:r>
          </w:p>
          <w:p w14:paraId="03576F89" w14:textId="77777777" w:rsidR="00F61F89" w:rsidRPr="00C57DFD" w:rsidRDefault="00F61F89" w:rsidP="002E3741">
            <w:pPr>
              <w:spacing w:after="75"/>
              <w:ind w:firstLine="736"/>
              <w:jc w:val="both"/>
              <w:rPr>
                <w:lang w:val="ru-RU"/>
              </w:rPr>
            </w:pPr>
            <w:r w:rsidRPr="00C57DFD">
              <w:rPr>
                <w:rFonts w:ascii="Times New Roman" w:hAnsi="Times New Roman"/>
                <w:lang w:val="ru-RU"/>
              </w:rPr>
              <w:t xml:space="preserve">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генеруючої(-их) установки(-ок) з можливістю відпуску </w:t>
            </w:r>
            <w:r w:rsidRPr="00C57DFD">
              <w:rPr>
                <w:rFonts w:ascii="Times New Roman" w:hAnsi="Times New Roman"/>
                <w:lang w:val="ru-RU"/>
              </w:rPr>
              <w:lastRenderedPageBreak/>
              <w:t>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енергії з такої установки без відповідної ліцензії;</w:t>
            </w:r>
          </w:p>
          <w:p w14:paraId="4C5E8E52" w14:textId="77777777" w:rsidR="00F61F89" w:rsidRPr="00C57DFD" w:rsidRDefault="00F61F89" w:rsidP="002E3741">
            <w:pPr>
              <w:spacing w:after="75"/>
              <w:ind w:firstLine="736"/>
              <w:jc w:val="both"/>
              <w:rPr>
                <w:rFonts w:ascii="Times New Roman" w:hAnsi="Times New Roman"/>
                <w:b/>
                <w:color w:val="0070C0"/>
                <w:lang w:val="ru-RU"/>
              </w:rPr>
            </w:pPr>
            <w:r w:rsidRPr="00C57DFD">
              <w:rPr>
                <w:rFonts w:ascii="Times New Roman" w:hAnsi="Times New Roman"/>
                <w:lang w:val="ru-RU"/>
              </w:rPr>
              <w:t xml:space="preserve">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 </w:t>
            </w:r>
            <w:bookmarkStart w:id="24" w:name="_Hlk189492598"/>
            <w:r w:rsidRPr="00C57DFD">
              <w:rPr>
                <w:rFonts w:ascii="Times New Roman" w:hAnsi="Times New Roman" w:cs="Times New Roman"/>
                <w:b/>
                <w:color w:val="0070C0"/>
              </w:rPr>
              <w:t xml:space="preserve">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до договору споживача про надання послуг з розподілу (передачі) електричної енергії), продаж надлишку виробленої електричної енергії за </w:t>
            </w:r>
            <w:r w:rsidRPr="00C57DFD">
              <w:rPr>
                <w:rFonts w:ascii="Times New Roman" w:hAnsi="Times New Roman" w:cs="Times New Roman"/>
                <w:b/>
                <w:color w:val="0070C0"/>
              </w:rPr>
              <w:lastRenderedPageBreak/>
              <w:t>«зеленим» тарифом здійснюється в обсязі, що перевищує місячне споживання електричної енергії таким приватним домогосподарством (яке включає побутові та непобутові потреби цього приватного домогосподарства). У разі якщо місячне споживання цього приватного домогосподарства перевищує обсяги виробництва споживач здійснює купівлю електричної енергії з урахуванням акта розподіленої електричної енергії (додаток 11 до договору споживача про надання послуг з розподілу (передачі) електричної енергії)</w:t>
            </w:r>
            <w:r w:rsidRPr="00C57DFD">
              <w:rPr>
                <w:rFonts w:ascii="Times New Roman" w:hAnsi="Times New Roman"/>
                <w:b/>
                <w:color w:val="0070C0"/>
                <w:lang w:val="ru-RU"/>
              </w:rPr>
              <w:t xml:space="preserve">;  </w:t>
            </w:r>
          </w:p>
          <w:bookmarkEnd w:id="24"/>
          <w:p w14:paraId="6286B86D" w14:textId="77777777" w:rsidR="00F61F89" w:rsidRPr="00C57DFD" w:rsidRDefault="00F61F89" w:rsidP="002E3741">
            <w:pPr>
              <w:spacing w:after="75"/>
              <w:ind w:firstLine="736"/>
              <w:jc w:val="both"/>
              <w:rPr>
                <w:rFonts w:ascii="Times New Roman" w:hAnsi="Times New Roman"/>
              </w:rPr>
            </w:pPr>
            <w:r w:rsidRPr="00C57DFD">
              <w:rPr>
                <w:rFonts w:ascii="Times New Roman" w:hAnsi="Times New Roman"/>
              </w:rPr>
              <w:t>3) встановлення у своєму(-їх)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p w14:paraId="2DF229BE" w14:textId="33F1DE32" w:rsidR="00E63501" w:rsidRPr="00C57DFD" w:rsidRDefault="00E63501" w:rsidP="002E3741">
            <w:pPr>
              <w:spacing w:after="75"/>
              <w:ind w:firstLine="736"/>
              <w:jc w:val="both"/>
            </w:pPr>
            <w:r w:rsidRPr="00C57DFD">
              <w:rPr>
                <w:rFonts w:ascii="Times New Roman" w:hAnsi="Times New Roman"/>
              </w:rPr>
              <w:t>………</w:t>
            </w:r>
          </w:p>
          <w:p w14:paraId="1D3EF1E1" w14:textId="77777777" w:rsidR="00F61F89" w:rsidRPr="00C57DFD" w:rsidRDefault="00F61F89" w:rsidP="009F6A7C">
            <w:pPr>
              <w:jc w:val="center"/>
              <w:rPr>
                <w:rFonts w:ascii="Times New Roman" w:hAnsi="Times New Roman" w:cs="Times New Roman"/>
                <w:b/>
              </w:rPr>
            </w:pPr>
          </w:p>
        </w:tc>
        <w:tc>
          <w:tcPr>
            <w:tcW w:w="4044" w:type="dxa"/>
            <w:gridSpan w:val="3"/>
          </w:tcPr>
          <w:p w14:paraId="76845336" w14:textId="3FB96C9F" w:rsidR="00E95C51" w:rsidRPr="00C57DFD" w:rsidRDefault="00FB41F4" w:rsidP="00E95C51">
            <w:pPr>
              <w:jc w:val="center"/>
              <w:rPr>
                <w:rFonts w:ascii="Times New Roman" w:hAnsi="Times New Roman" w:cs="Times New Roman"/>
                <w:b/>
                <w:bCs/>
                <w:lang w:val="ru-RU"/>
              </w:rPr>
            </w:pPr>
            <w:r w:rsidRPr="00C57DFD">
              <w:rPr>
                <w:rFonts w:ascii="Times New Roman" w:hAnsi="Times New Roman" w:cs="Times New Roman"/>
                <w:b/>
              </w:rPr>
              <w:lastRenderedPageBreak/>
              <w:t>АТ «ДТЕК ДНІПРОВСЬКІ ЕЛЕКТРОМЕРЕЖІ»</w:t>
            </w:r>
            <w:r w:rsidR="00E95C51">
              <w:rPr>
                <w:rFonts w:ascii="Times New Roman" w:hAnsi="Times New Roman" w:cs="Times New Roman"/>
                <w:b/>
              </w:rPr>
              <w:t>/</w:t>
            </w:r>
            <w:r w:rsidR="00E95C51" w:rsidRPr="00C57DFD">
              <w:rPr>
                <w:rFonts w:ascii="Times New Roman" w:hAnsi="Times New Roman" w:cs="Times New Roman"/>
                <w:b/>
                <w:bCs/>
                <w:lang w:val="en-GB"/>
              </w:rPr>
              <w:t xml:space="preserve"> ПрАТ «ДТЕК КИЇВСЬКІ ЕЛЕКТРОМЕРЕЖІ»</w:t>
            </w:r>
          </w:p>
          <w:p w14:paraId="18D4A125" w14:textId="4D7940D8" w:rsidR="00F61F89" w:rsidRPr="00C57DFD" w:rsidRDefault="00F61F89" w:rsidP="009F6A7C">
            <w:pPr>
              <w:jc w:val="center"/>
              <w:rPr>
                <w:rFonts w:ascii="Times New Roman" w:hAnsi="Times New Roman" w:cs="Times New Roman"/>
                <w:b/>
              </w:rPr>
            </w:pPr>
          </w:p>
          <w:p w14:paraId="4197183B" w14:textId="77777777" w:rsidR="00FB41F4" w:rsidRPr="00C57DFD" w:rsidRDefault="00FB41F4" w:rsidP="009F6A7C">
            <w:pPr>
              <w:jc w:val="center"/>
              <w:rPr>
                <w:rFonts w:ascii="Times New Roman" w:hAnsi="Times New Roman" w:cs="Times New Roman"/>
                <w:b/>
              </w:rPr>
            </w:pPr>
          </w:p>
          <w:p w14:paraId="4B2533B1" w14:textId="77777777" w:rsidR="00FB41F4" w:rsidRPr="00C57DFD" w:rsidRDefault="00FB41F4" w:rsidP="00FB41F4">
            <w:pPr>
              <w:jc w:val="both"/>
              <w:rPr>
                <w:rFonts w:ascii="Times New Roman" w:hAnsi="Times New Roman" w:cs="Times New Roman"/>
                <w:bCs/>
              </w:rPr>
            </w:pPr>
            <w:r w:rsidRPr="00C57DFD">
              <w:rPr>
                <w:rFonts w:ascii="Times New Roman" w:hAnsi="Times New Roman" w:cs="Times New Roman"/>
                <w:bCs/>
              </w:rPr>
              <w:t>5.5.2….</w:t>
            </w:r>
          </w:p>
          <w:p w14:paraId="52A1D717" w14:textId="77777777" w:rsidR="00FB41F4" w:rsidRPr="00C57DFD" w:rsidRDefault="00FB41F4" w:rsidP="00FB41F4">
            <w:pPr>
              <w:jc w:val="both"/>
              <w:rPr>
                <w:rFonts w:ascii="Times New Roman" w:hAnsi="Times New Roman" w:cs="Times New Roman"/>
                <w:b/>
              </w:rPr>
            </w:pPr>
          </w:p>
          <w:p w14:paraId="47A9CC64" w14:textId="77777777" w:rsidR="00FB41F4" w:rsidRPr="00C57DFD" w:rsidRDefault="00FB41F4" w:rsidP="00FB41F4">
            <w:pPr>
              <w:spacing w:after="75"/>
              <w:ind w:firstLine="240"/>
              <w:jc w:val="both"/>
              <w:rPr>
                <w:rFonts w:ascii="Times New Roman" w:hAnsi="Times New Roman"/>
                <w:lang w:val="ru-RU"/>
              </w:rPr>
            </w:pPr>
            <w:r w:rsidRPr="00C57DFD">
              <w:rPr>
                <w:rFonts w:ascii="Times New Roman" w:hAnsi="Times New Roman"/>
                <w:lang w:val="ru-RU"/>
              </w:rPr>
              <w:t xml:space="preserve">2) продаж за "зеленим" тарифом постачальнику універсальних послуг електричної енергії, виробленої з енергії </w:t>
            </w:r>
            <w:r w:rsidRPr="00C57DFD">
              <w:rPr>
                <w:rFonts w:ascii="Times New Roman" w:hAnsi="Times New Roman"/>
                <w:lang w:val="ru-RU"/>
              </w:rPr>
              <w:lastRenderedPageBreak/>
              <w:t>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w:t>
            </w:r>
          </w:p>
          <w:p w14:paraId="5812E1AF" w14:textId="77777777" w:rsidR="00FB41F4" w:rsidRPr="00C57DFD" w:rsidRDefault="00FB41F4" w:rsidP="00FB41F4">
            <w:pPr>
              <w:spacing w:after="75"/>
              <w:ind w:firstLine="248"/>
              <w:jc w:val="both"/>
              <w:rPr>
                <w:rFonts w:ascii="Times New Roman" w:hAnsi="Times New Roman"/>
                <w:lang w:val="ru-RU"/>
              </w:rPr>
            </w:pPr>
            <w:r w:rsidRPr="00BC6D0A">
              <w:rPr>
                <w:rFonts w:ascii="Times New Roman" w:hAnsi="Times New Roman" w:cs="Times New Roman"/>
                <w:b/>
                <w:bCs/>
                <w:color w:val="0070C0"/>
                <w:lang w:val="ru-RU"/>
              </w:rPr>
              <w:t xml:space="preserve">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w:t>
            </w:r>
            <w:proofErr w:type="gramStart"/>
            <w:r w:rsidRPr="00BC6D0A">
              <w:rPr>
                <w:rFonts w:ascii="Times New Roman" w:hAnsi="Times New Roman" w:cs="Times New Roman"/>
                <w:b/>
                <w:bCs/>
                <w:color w:val="0070C0"/>
                <w:lang w:val="ru-RU"/>
              </w:rPr>
              <w:t>до договору</w:t>
            </w:r>
            <w:proofErr w:type="gramEnd"/>
            <w:r w:rsidRPr="00BC6D0A">
              <w:rPr>
                <w:rFonts w:ascii="Times New Roman" w:hAnsi="Times New Roman" w:cs="Times New Roman"/>
                <w:b/>
                <w:bCs/>
                <w:color w:val="0070C0"/>
                <w:lang w:val="ru-RU"/>
              </w:rPr>
              <w:t xml:space="preserve"> споживача про надання послуг з розподілу (передачі) електричної енергії</w:t>
            </w:r>
            <w:r w:rsidRPr="00BC6D0A">
              <w:rPr>
                <w:rFonts w:ascii="Times New Roman" w:hAnsi="Times New Roman" w:cs="Times New Roman"/>
                <w:b/>
                <w:bCs/>
                <w:color w:val="0070C0"/>
              </w:rPr>
              <w:t xml:space="preserve">), </w:t>
            </w:r>
            <w:r w:rsidRPr="00BC6D0A">
              <w:rPr>
                <w:rFonts w:ascii="Times New Roman" w:hAnsi="Times New Roman" w:cs="Times New Roman"/>
                <w:b/>
                <w:bCs/>
                <w:color w:val="0070C0"/>
                <w:lang w:val="ru-RU"/>
              </w:rPr>
              <w:t>продаж надлишку виробленої електричної енергії за «зеленим» тарифом</w:t>
            </w:r>
            <w:r w:rsidRPr="00BC6D0A">
              <w:rPr>
                <w:rFonts w:ascii="Times New Roman" w:hAnsi="Times New Roman" w:cs="Times New Roman"/>
                <w:color w:val="0070C0"/>
                <w:lang w:val="ru-RU"/>
              </w:rPr>
              <w:t xml:space="preserve"> </w:t>
            </w:r>
            <w:r w:rsidRPr="00C57DFD">
              <w:rPr>
                <w:rFonts w:ascii="Times New Roman" w:hAnsi="Times New Roman" w:cs="Times New Roman"/>
                <w:b/>
                <w:bCs/>
                <w:color w:val="7030A0"/>
                <w:lang w:val="ru-RU"/>
              </w:rPr>
              <w:t xml:space="preserve">припиняється з дати проведення Комісії, на якій розглядається Акт про порушення цих Правил, та відновлюється з дати розділення обліку. Розділення обліку електричної енергії приватним домогосподарством на побутові та непобутові потреби має бути зафіксовано технічною перевіркою. </w:t>
            </w:r>
            <w:r w:rsidRPr="00C57DFD">
              <w:rPr>
                <w:rFonts w:ascii="Times New Roman" w:hAnsi="Times New Roman" w:cs="Times New Roman"/>
                <w:lang w:val="ru-RU"/>
              </w:rPr>
              <w:t xml:space="preserve">У разі якщо місячне споживання цього приватного домогосподарства перевищує обсяги виробництва споживач здійснює купівлю електричної енергії з урахуванням акта розподіленої </w:t>
            </w:r>
            <w:r w:rsidRPr="00C57DFD">
              <w:rPr>
                <w:rFonts w:ascii="Times New Roman" w:hAnsi="Times New Roman" w:cs="Times New Roman"/>
                <w:lang w:val="ru-RU"/>
              </w:rPr>
              <w:lastRenderedPageBreak/>
              <w:t xml:space="preserve">електричної енергії (додаток 11 </w:t>
            </w:r>
            <w:proofErr w:type="gramStart"/>
            <w:r w:rsidRPr="00C57DFD">
              <w:rPr>
                <w:rFonts w:ascii="Times New Roman" w:hAnsi="Times New Roman" w:cs="Times New Roman"/>
                <w:lang w:val="ru-RU"/>
              </w:rPr>
              <w:t>до договору</w:t>
            </w:r>
            <w:proofErr w:type="gramEnd"/>
            <w:r w:rsidRPr="00C57DFD">
              <w:rPr>
                <w:rFonts w:ascii="Times New Roman" w:hAnsi="Times New Roman" w:cs="Times New Roman"/>
                <w:lang w:val="ru-RU"/>
              </w:rPr>
              <w:t xml:space="preserve"> споживача про надання послуг з розподілу (передачі) електричної енергії)</w:t>
            </w:r>
            <w:r w:rsidRPr="00C57DFD">
              <w:rPr>
                <w:rFonts w:ascii="Times New Roman" w:hAnsi="Times New Roman"/>
                <w:lang w:val="ru-RU"/>
              </w:rPr>
              <w:t xml:space="preserve">;  </w:t>
            </w:r>
          </w:p>
          <w:p w14:paraId="248CAD88" w14:textId="6768C9BE" w:rsidR="00FB41F4" w:rsidRPr="00C57DFD" w:rsidRDefault="00FB41F4" w:rsidP="00FB41F4">
            <w:pPr>
              <w:jc w:val="both"/>
              <w:rPr>
                <w:rFonts w:ascii="Times New Roman" w:hAnsi="Times New Roman" w:cs="Times New Roman"/>
                <w:b/>
              </w:rPr>
            </w:pPr>
            <w:r w:rsidRPr="00C57DFD">
              <w:rPr>
                <w:rFonts w:ascii="Times New Roman" w:hAnsi="Times New Roman"/>
                <w:lang w:val="ru-RU"/>
              </w:rPr>
              <w:t xml:space="preserve">Обсяг споживання електричної енергії, спожитий до дати перевірку та розділення обліку на побутові та непобутові потреби на обєкті </w:t>
            </w:r>
            <w:proofErr w:type="gramStart"/>
            <w:r w:rsidRPr="00C57DFD">
              <w:rPr>
                <w:rFonts w:ascii="Times New Roman" w:hAnsi="Times New Roman"/>
                <w:lang w:val="ru-RU"/>
              </w:rPr>
              <w:t>побутового  споживача</w:t>
            </w:r>
            <w:proofErr w:type="gramEnd"/>
            <w:r w:rsidRPr="00C57DFD">
              <w:rPr>
                <w:rFonts w:ascii="Times New Roman" w:hAnsi="Times New Roman"/>
                <w:lang w:val="ru-RU"/>
              </w:rPr>
              <w:t>, обліковується ОСР та передається постачальнику як споживання електричної енергії за непобутовим тарифом.</w:t>
            </w:r>
          </w:p>
        </w:tc>
        <w:tc>
          <w:tcPr>
            <w:tcW w:w="3260" w:type="dxa"/>
            <w:gridSpan w:val="3"/>
          </w:tcPr>
          <w:p w14:paraId="394F9A76" w14:textId="77777777" w:rsidR="00F61F89" w:rsidRPr="00C57DFD" w:rsidRDefault="00F61F89" w:rsidP="00FB41F4">
            <w:pPr>
              <w:jc w:val="both"/>
              <w:rPr>
                <w:rFonts w:ascii="Times New Roman" w:hAnsi="Times New Roman" w:cs="Times New Roman"/>
                <w:b/>
              </w:rPr>
            </w:pPr>
          </w:p>
          <w:p w14:paraId="25373F3C" w14:textId="77777777" w:rsidR="00FB41F4" w:rsidRPr="00C57DFD" w:rsidRDefault="00FB41F4" w:rsidP="00FB41F4">
            <w:pPr>
              <w:jc w:val="both"/>
              <w:rPr>
                <w:rFonts w:ascii="Times New Roman" w:hAnsi="Times New Roman" w:cs="Times New Roman"/>
                <w:b/>
              </w:rPr>
            </w:pPr>
          </w:p>
          <w:p w14:paraId="2D9DAD8B" w14:textId="77777777" w:rsidR="00FB41F4" w:rsidRPr="00C57DFD" w:rsidRDefault="00FB41F4" w:rsidP="00FB41F4">
            <w:pPr>
              <w:jc w:val="both"/>
              <w:rPr>
                <w:rFonts w:ascii="Times New Roman" w:hAnsi="Times New Roman" w:cs="Times New Roman"/>
                <w:b/>
              </w:rPr>
            </w:pPr>
          </w:p>
          <w:p w14:paraId="3F0F49B0" w14:textId="77777777" w:rsidR="00FB41F4" w:rsidRPr="00C57DFD" w:rsidRDefault="00FB41F4" w:rsidP="00FB41F4">
            <w:pPr>
              <w:jc w:val="both"/>
              <w:rPr>
                <w:rFonts w:ascii="Times New Roman" w:hAnsi="Times New Roman" w:cs="Times New Roman"/>
                <w:b/>
              </w:rPr>
            </w:pPr>
          </w:p>
          <w:p w14:paraId="0BF6DECA" w14:textId="77777777" w:rsidR="00FB41F4" w:rsidRPr="00C57DFD" w:rsidRDefault="00FB41F4" w:rsidP="00FB41F4">
            <w:pPr>
              <w:jc w:val="both"/>
              <w:rPr>
                <w:rFonts w:ascii="Times New Roman" w:hAnsi="Times New Roman" w:cs="Times New Roman"/>
                <w:b/>
              </w:rPr>
            </w:pPr>
          </w:p>
          <w:p w14:paraId="24F4FCD8" w14:textId="77777777" w:rsidR="00FB41F4" w:rsidRPr="00C57DFD" w:rsidRDefault="00FB41F4" w:rsidP="00FB41F4">
            <w:pPr>
              <w:jc w:val="both"/>
              <w:rPr>
                <w:rFonts w:ascii="Times New Roman" w:hAnsi="Times New Roman" w:cs="Times New Roman"/>
                <w:b/>
              </w:rPr>
            </w:pPr>
          </w:p>
          <w:p w14:paraId="13DAA34D" w14:textId="77777777" w:rsidR="00FB41F4" w:rsidRPr="00C57DFD" w:rsidRDefault="00FB41F4" w:rsidP="00FB41F4">
            <w:pPr>
              <w:jc w:val="both"/>
              <w:rPr>
                <w:rFonts w:ascii="Times New Roman" w:hAnsi="Times New Roman" w:cs="Times New Roman"/>
                <w:b/>
              </w:rPr>
            </w:pPr>
          </w:p>
          <w:p w14:paraId="2BD57C1D" w14:textId="77777777" w:rsidR="00FB41F4" w:rsidRPr="00C57DFD" w:rsidRDefault="00FB41F4" w:rsidP="00FB41F4">
            <w:pPr>
              <w:jc w:val="both"/>
              <w:rPr>
                <w:rFonts w:ascii="Times New Roman" w:hAnsi="Times New Roman" w:cs="Times New Roman"/>
                <w:b/>
              </w:rPr>
            </w:pPr>
          </w:p>
          <w:p w14:paraId="04B50B4E" w14:textId="77777777" w:rsidR="00FB41F4" w:rsidRPr="00C57DFD" w:rsidRDefault="00FB41F4" w:rsidP="00FB41F4">
            <w:pPr>
              <w:jc w:val="both"/>
              <w:rPr>
                <w:rFonts w:ascii="Times New Roman" w:hAnsi="Times New Roman" w:cs="Times New Roman"/>
                <w:b/>
              </w:rPr>
            </w:pPr>
          </w:p>
          <w:p w14:paraId="24CA5709" w14:textId="77777777" w:rsidR="00FB41F4" w:rsidRPr="00C57DFD" w:rsidRDefault="00FB41F4" w:rsidP="00FB41F4">
            <w:pPr>
              <w:jc w:val="both"/>
              <w:rPr>
                <w:rFonts w:ascii="Times New Roman" w:hAnsi="Times New Roman" w:cs="Times New Roman"/>
                <w:b/>
              </w:rPr>
            </w:pPr>
          </w:p>
          <w:p w14:paraId="3486AC27" w14:textId="77777777" w:rsidR="00FB41F4" w:rsidRPr="00C57DFD" w:rsidRDefault="00FB41F4" w:rsidP="00FB41F4">
            <w:pPr>
              <w:jc w:val="both"/>
              <w:rPr>
                <w:rFonts w:ascii="Times New Roman" w:hAnsi="Times New Roman" w:cs="Times New Roman"/>
                <w:b/>
              </w:rPr>
            </w:pPr>
          </w:p>
          <w:p w14:paraId="34B24EC6" w14:textId="77777777" w:rsidR="00FB41F4" w:rsidRPr="00C57DFD" w:rsidRDefault="00FB41F4" w:rsidP="00FB41F4">
            <w:pPr>
              <w:jc w:val="both"/>
              <w:rPr>
                <w:rFonts w:ascii="Times New Roman" w:hAnsi="Times New Roman" w:cs="Times New Roman"/>
                <w:b/>
              </w:rPr>
            </w:pPr>
          </w:p>
          <w:p w14:paraId="7D592889" w14:textId="77777777" w:rsidR="00FB41F4" w:rsidRPr="00C57DFD" w:rsidRDefault="00FB41F4" w:rsidP="00FB41F4">
            <w:pPr>
              <w:jc w:val="both"/>
              <w:rPr>
                <w:rFonts w:ascii="Times New Roman" w:hAnsi="Times New Roman" w:cs="Times New Roman"/>
                <w:b/>
              </w:rPr>
            </w:pPr>
          </w:p>
          <w:p w14:paraId="042989B2" w14:textId="77777777" w:rsidR="00FB41F4" w:rsidRPr="00C57DFD" w:rsidRDefault="00FB41F4" w:rsidP="00FB41F4">
            <w:pPr>
              <w:jc w:val="both"/>
              <w:rPr>
                <w:rFonts w:ascii="Times New Roman" w:hAnsi="Times New Roman" w:cs="Times New Roman"/>
                <w:b/>
              </w:rPr>
            </w:pPr>
          </w:p>
          <w:p w14:paraId="76C64338" w14:textId="77777777" w:rsidR="00FB41F4" w:rsidRPr="00C57DFD" w:rsidRDefault="00FB41F4" w:rsidP="00FB41F4">
            <w:pPr>
              <w:jc w:val="both"/>
              <w:rPr>
                <w:rFonts w:ascii="Times New Roman" w:hAnsi="Times New Roman" w:cs="Times New Roman"/>
                <w:b/>
              </w:rPr>
            </w:pPr>
          </w:p>
          <w:p w14:paraId="3E310C67" w14:textId="77777777" w:rsidR="00FB41F4" w:rsidRPr="00C57DFD" w:rsidRDefault="00FB41F4" w:rsidP="00FB41F4">
            <w:pPr>
              <w:jc w:val="both"/>
              <w:rPr>
                <w:rFonts w:ascii="Times New Roman" w:hAnsi="Times New Roman" w:cs="Times New Roman"/>
                <w:b/>
              </w:rPr>
            </w:pPr>
          </w:p>
          <w:p w14:paraId="223BED0F" w14:textId="77777777" w:rsidR="00FB41F4" w:rsidRPr="00C57DFD" w:rsidRDefault="00FB41F4" w:rsidP="00FB41F4">
            <w:pPr>
              <w:jc w:val="both"/>
              <w:rPr>
                <w:rFonts w:ascii="Times New Roman" w:hAnsi="Times New Roman" w:cs="Times New Roman"/>
                <w:b/>
              </w:rPr>
            </w:pPr>
          </w:p>
          <w:p w14:paraId="1EB4D98A" w14:textId="77777777" w:rsidR="00FB41F4" w:rsidRPr="00C57DFD" w:rsidRDefault="00FB41F4" w:rsidP="00FB41F4">
            <w:pPr>
              <w:jc w:val="both"/>
              <w:rPr>
                <w:rFonts w:ascii="Times New Roman" w:hAnsi="Times New Roman" w:cs="Times New Roman"/>
                <w:b/>
              </w:rPr>
            </w:pPr>
          </w:p>
          <w:p w14:paraId="76671C18" w14:textId="77777777" w:rsidR="00FB41F4" w:rsidRPr="00C57DFD" w:rsidRDefault="00FB41F4" w:rsidP="00FB41F4">
            <w:pPr>
              <w:jc w:val="both"/>
              <w:rPr>
                <w:rFonts w:ascii="Times New Roman" w:hAnsi="Times New Roman" w:cs="Times New Roman"/>
                <w:b/>
              </w:rPr>
            </w:pPr>
          </w:p>
          <w:p w14:paraId="5F0CBEA3" w14:textId="77777777" w:rsidR="00FB41F4" w:rsidRPr="00C57DFD" w:rsidRDefault="00FB41F4" w:rsidP="00FB41F4">
            <w:pPr>
              <w:jc w:val="both"/>
              <w:rPr>
                <w:rFonts w:ascii="Times New Roman" w:hAnsi="Times New Roman" w:cs="Times New Roman"/>
                <w:b/>
              </w:rPr>
            </w:pPr>
          </w:p>
          <w:p w14:paraId="4F9DF364" w14:textId="77777777" w:rsidR="00FB41F4" w:rsidRPr="00C57DFD" w:rsidRDefault="00FB41F4" w:rsidP="00FB41F4">
            <w:pPr>
              <w:jc w:val="both"/>
              <w:rPr>
                <w:rFonts w:ascii="Times New Roman" w:hAnsi="Times New Roman" w:cs="Times New Roman"/>
                <w:b/>
              </w:rPr>
            </w:pPr>
          </w:p>
          <w:p w14:paraId="014AD8B6" w14:textId="77777777" w:rsidR="00FB41F4" w:rsidRPr="00C57DFD" w:rsidRDefault="00FB41F4" w:rsidP="00FB41F4">
            <w:pPr>
              <w:jc w:val="both"/>
              <w:rPr>
                <w:rFonts w:ascii="Times New Roman" w:hAnsi="Times New Roman" w:cs="Times New Roman"/>
                <w:b/>
              </w:rPr>
            </w:pPr>
          </w:p>
          <w:p w14:paraId="60B9F0DF" w14:textId="77777777" w:rsidR="00FB41F4" w:rsidRPr="00C57DFD" w:rsidRDefault="00FB41F4" w:rsidP="00FB41F4">
            <w:pPr>
              <w:jc w:val="both"/>
              <w:rPr>
                <w:rFonts w:ascii="Times New Roman" w:hAnsi="Times New Roman" w:cs="Times New Roman"/>
                <w:b/>
              </w:rPr>
            </w:pPr>
          </w:p>
          <w:p w14:paraId="24833B5D" w14:textId="77777777" w:rsidR="00FB41F4" w:rsidRPr="00C57DFD" w:rsidRDefault="00FB41F4" w:rsidP="00FB41F4">
            <w:pPr>
              <w:jc w:val="both"/>
              <w:rPr>
                <w:rFonts w:ascii="Times New Roman" w:hAnsi="Times New Roman" w:cs="Times New Roman"/>
                <w:b/>
              </w:rPr>
            </w:pPr>
          </w:p>
          <w:p w14:paraId="7F5CAEA8" w14:textId="77777777" w:rsidR="00FB41F4" w:rsidRPr="00C57DFD" w:rsidRDefault="00FB41F4" w:rsidP="00FB41F4">
            <w:pPr>
              <w:jc w:val="both"/>
              <w:rPr>
                <w:rFonts w:ascii="Times New Roman" w:hAnsi="Times New Roman" w:cs="Times New Roman"/>
                <w:b/>
              </w:rPr>
            </w:pPr>
          </w:p>
          <w:p w14:paraId="60EE05C4" w14:textId="77777777" w:rsidR="00FB41F4" w:rsidRPr="00C57DFD" w:rsidRDefault="00FB41F4" w:rsidP="00FB41F4">
            <w:pPr>
              <w:jc w:val="both"/>
              <w:rPr>
                <w:rFonts w:ascii="Times New Roman" w:hAnsi="Times New Roman" w:cs="Times New Roman"/>
                <w:b/>
              </w:rPr>
            </w:pPr>
          </w:p>
          <w:p w14:paraId="507356E1" w14:textId="77777777" w:rsidR="00FB41F4" w:rsidRPr="00C57DFD" w:rsidRDefault="00FB41F4" w:rsidP="00FB41F4">
            <w:pPr>
              <w:jc w:val="both"/>
              <w:rPr>
                <w:rFonts w:ascii="Times New Roman" w:hAnsi="Times New Roman" w:cs="Times New Roman"/>
                <w:b/>
              </w:rPr>
            </w:pPr>
          </w:p>
          <w:p w14:paraId="60274C5C" w14:textId="77777777" w:rsidR="00FB41F4" w:rsidRPr="00C57DFD" w:rsidRDefault="00FB41F4" w:rsidP="00FB41F4">
            <w:pPr>
              <w:jc w:val="both"/>
              <w:rPr>
                <w:rFonts w:ascii="Times New Roman" w:hAnsi="Times New Roman" w:cs="Times New Roman"/>
                <w:b/>
              </w:rPr>
            </w:pPr>
          </w:p>
          <w:p w14:paraId="1D9682E5" w14:textId="77777777" w:rsidR="00FB41F4" w:rsidRPr="00C57DFD" w:rsidRDefault="00FB41F4" w:rsidP="00FB41F4">
            <w:pPr>
              <w:jc w:val="both"/>
              <w:rPr>
                <w:rFonts w:ascii="Times New Roman" w:hAnsi="Times New Roman" w:cs="Times New Roman"/>
                <w:b/>
              </w:rPr>
            </w:pPr>
          </w:p>
          <w:p w14:paraId="569B11B7" w14:textId="77777777" w:rsidR="00FB41F4" w:rsidRPr="00C57DFD" w:rsidRDefault="00FB41F4" w:rsidP="00FB41F4">
            <w:pPr>
              <w:jc w:val="both"/>
              <w:rPr>
                <w:rFonts w:ascii="Times New Roman" w:hAnsi="Times New Roman" w:cs="Times New Roman"/>
                <w:b/>
              </w:rPr>
            </w:pPr>
          </w:p>
          <w:p w14:paraId="71130790" w14:textId="77777777" w:rsidR="00FB41F4" w:rsidRPr="00C57DFD" w:rsidRDefault="00FB41F4" w:rsidP="00FB41F4">
            <w:pPr>
              <w:spacing w:after="75"/>
              <w:ind w:firstLine="240"/>
              <w:jc w:val="both"/>
              <w:rPr>
                <w:rFonts w:ascii="Times New Roman" w:hAnsi="Times New Roman"/>
                <w:lang w:val="ru-RU"/>
              </w:rPr>
            </w:pPr>
            <w:r w:rsidRPr="00C57DFD">
              <w:rPr>
                <w:rFonts w:ascii="Times New Roman" w:hAnsi="Times New Roman"/>
                <w:lang w:val="ru-RU"/>
              </w:rPr>
              <w:t>Непобутовий споживач (а побутовий споживач, який споживає на непобутові потреби є непобутовим споживачем) не має права на «зелений» тариф.</w:t>
            </w:r>
          </w:p>
          <w:p w14:paraId="6975B2BB" w14:textId="021621B1" w:rsidR="00FB41F4" w:rsidRPr="00C57DFD" w:rsidRDefault="00FB41F4" w:rsidP="00FB41F4">
            <w:pPr>
              <w:jc w:val="both"/>
              <w:rPr>
                <w:rFonts w:ascii="Times New Roman" w:hAnsi="Times New Roman" w:cs="Times New Roman"/>
                <w:b/>
              </w:rPr>
            </w:pPr>
            <w:r w:rsidRPr="00C57DFD">
              <w:rPr>
                <w:rFonts w:ascii="Times New Roman" w:hAnsi="Times New Roman"/>
                <w:lang w:val="ru-RU"/>
              </w:rPr>
              <w:t>Потребує обговорення та вирішення питання, як по такій категорії споживачів здійснювати перерахунок за період до виявлення.</w:t>
            </w:r>
          </w:p>
        </w:tc>
        <w:tc>
          <w:tcPr>
            <w:tcW w:w="3980" w:type="dxa"/>
            <w:gridSpan w:val="3"/>
          </w:tcPr>
          <w:p w14:paraId="00875295" w14:textId="77777777" w:rsidR="00F61F89" w:rsidRDefault="00F61F89" w:rsidP="009F6A7C">
            <w:pPr>
              <w:jc w:val="center"/>
              <w:rPr>
                <w:rFonts w:ascii="Times New Roman" w:hAnsi="Times New Roman" w:cs="Times New Roman"/>
                <w:b/>
              </w:rPr>
            </w:pPr>
          </w:p>
          <w:p w14:paraId="2735B591" w14:textId="77777777" w:rsidR="00BC6D0A" w:rsidRDefault="00BC6D0A" w:rsidP="009F6A7C">
            <w:pPr>
              <w:jc w:val="center"/>
              <w:rPr>
                <w:rFonts w:ascii="Times New Roman" w:hAnsi="Times New Roman" w:cs="Times New Roman"/>
                <w:b/>
              </w:rPr>
            </w:pPr>
          </w:p>
          <w:p w14:paraId="0DDCFB08" w14:textId="77777777" w:rsidR="00BC6D0A" w:rsidRDefault="00BC6D0A" w:rsidP="009F6A7C">
            <w:pPr>
              <w:jc w:val="center"/>
              <w:rPr>
                <w:rFonts w:ascii="Times New Roman" w:hAnsi="Times New Roman" w:cs="Times New Roman"/>
                <w:b/>
              </w:rPr>
            </w:pPr>
          </w:p>
          <w:p w14:paraId="4EE50233" w14:textId="77777777" w:rsidR="00BC6D0A" w:rsidRDefault="00BC6D0A" w:rsidP="009F6A7C">
            <w:pPr>
              <w:jc w:val="center"/>
              <w:rPr>
                <w:rFonts w:ascii="Times New Roman" w:hAnsi="Times New Roman" w:cs="Times New Roman"/>
                <w:b/>
              </w:rPr>
            </w:pPr>
          </w:p>
          <w:p w14:paraId="008EA88C" w14:textId="77777777" w:rsidR="00BC6D0A" w:rsidRDefault="00BC6D0A" w:rsidP="009F6A7C">
            <w:pPr>
              <w:jc w:val="center"/>
              <w:rPr>
                <w:rFonts w:ascii="Times New Roman" w:hAnsi="Times New Roman" w:cs="Times New Roman"/>
                <w:b/>
              </w:rPr>
            </w:pPr>
          </w:p>
          <w:p w14:paraId="0E3429F0" w14:textId="77777777" w:rsidR="00BC6D0A" w:rsidRDefault="00BC6D0A" w:rsidP="009F6A7C">
            <w:pPr>
              <w:jc w:val="center"/>
              <w:rPr>
                <w:rFonts w:ascii="Times New Roman" w:hAnsi="Times New Roman" w:cs="Times New Roman"/>
                <w:b/>
              </w:rPr>
            </w:pPr>
          </w:p>
          <w:p w14:paraId="77A4E345" w14:textId="77777777" w:rsidR="00BC6D0A" w:rsidRDefault="00BC6D0A" w:rsidP="009F6A7C">
            <w:pPr>
              <w:jc w:val="center"/>
              <w:rPr>
                <w:rFonts w:ascii="Times New Roman" w:hAnsi="Times New Roman" w:cs="Times New Roman"/>
                <w:b/>
              </w:rPr>
            </w:pPr>
          </w:p>
          <w:p w14:paraId="6F41BB80" w14:textId="77777777" w:rsidR="00BC6D0A" w:rsidRDefault="00BC6D0A" w:rsidP="009F6A7C">
            <w:pPr>
              <w:jc w:val="center"/>
              <w:rPr>
                <w:rFonts w:ascii="Times New Roman" w:hAnsi="Times New Roman" w:cs="Times New Roman"/>
                <w:b/>
              </w:rPr>
            </w:pPr>
          </w:p>
          <w:p w14:paraId="2406AC2D" w14:textId="77777777" w:rsidR="00BC6D0A" w:rsidRDefault="00BC6D0A" w:rsidP="009F6A7C">
            <w:pPr>
              <w:jc w:val="center"/>
              <w:rPr>
                <w:rFonts w:ascii="Times New Roman" w:hAnsi="Times New Roman" w:cs="Times New Roman"/>
                <w:b/>
              </w:rPr>
            </w:pPr>
          </w:p>
          <w:p w14:paraId="60BC8C7C" w14:textId="77777777" w:rsidR="00BC6D0A" w:rsidRDefault="00BC6D0A" w:rsidP="009F6A7C">
            <w:pPr>
              <w:jc w:val="center"/>
              <w:rPr>
                <w:rFonts w:ascii="Times New Roman" w:hAnsi="Times New Roman" w:cs="Times New Roman"/>
                <w:b/>
              </w:rPr>
            </w:pPr>
          </w:p>
          <w:p w14:paraId="3B8495F0" w14:textId="77777777" w:rsidR="00BC6D0A" w:rsidRDefault="00BC6D0A" w:rsidP="009F6A7C">
            <w:pPr>
              <w:jc w:val="center"/>
              <w:rPr>
                <w:rFonts w:ascii="Times New Roman" w:hAnsi="Times New Roman" w:cs="Times New Roman"/>
                <w:b/>
              </w:rPr>
            </w:pPr>
          </w:p>
          <w:p w14:paraId="03D85D7C" w14:textId="77777777" w:rsidR="00BC6D0A" w:rsidRDefault="00BC6D0A" w:rsidP="009F6A7C">
            <w:pPr>
              <w:jc w:val="center"/>
              <w:rPr>
                <w:rFonts w:ascii="Times New Roman" w:hAnsi="Times New Roman" w:cs="Times New Roman"/>
                <w:b/>
              </w:rPr>
            </w:pPr>
          </w:p>
          <w:p w14:paraId="3F226E91" w14:textId="77777777" w:rsidR="00BC6D0A" w:rsidRDefault="00BC6D0A" w:rsidP="009F6A7C">
            <w:pPr>
              <w:jc w:val="center"/>
              <w:rPr>
                <w:rFonts w:ascii="Times New Roman" w:hAnsi="Times New Roman" w:cs="Times New Roman"/>
                <w:b/>
              </w:rPr>
            </w:pPr>
          </w:p>
          <w:p w14:paraId="27FADAB9" w14:textId="77777777" w:rsidR="00BC6D0A" w:rsidRDefault="00BC6D0A" w:rsidP="009F6A7C">
            <w:pPr>
              <w:jc w:val="center"/>
              <w:rPr>
                <w:rFonts w:ascii="Times New Roman" w:hAnsi="Times New Roman" w:cs="Times New Roman"/>
                <w:b/>
              </w:rPr>
            </w:pPr>
          </w:p>
          <w:p w14:paraId="37214199" w14:textId="77777777" w:rsidR="00BC6D0A" w:rsidRDefault="00BC6D0A" w:rsidP="009F6A7C">
            <w:pPr>
              <w:jc w:val="center"/>
              <w:rPr>
                <w:rFonts w:ascii="Times New Roman" w:hAnsi="Times New Roman" w:cs="Times New Roman"/>
                <w:b/>
              </w:rPr>
            </w:pPr>
          </w:p>
          <w:p w14:paraId="1BB0F58E" w14:textId="77777777" w:rsidR="00BC6D0A" w:rsidRDefault="00BC6D0A" w:rsidP="009F6A7C">
            <w:pPr>
              <w:jc w:val="center"/>
              <w:rPr>
                <w:rFonts w:ascii="Times New Roman" w:hAnsi="Times New Roman" w:cs="Times New Roman"/>
                <w:b/>
              </w:rPr>
            </w:pPr>
          </w:p>
          <w:p w14:paraId="328000B2" w14:textId="77777777" w:rsidR="00BC6D0A" w:rsidRDefault="00BC6D0A" w:rsidP="009F6A7C">
            <w:pPr>
              <w:jc w:val="center"/>
              <w:rPr>
                <w:rFonts w:ascii="Times New Roman" w:hAnsi="Times New Roman" w:cs="Times New Roman"/>
                <w:b/>
              </w:rPr>
            </w:pPr>
          </w:p>
          <w:p w14:paraId="7D69CE53" w14:textId="77777777" w:rsidR="00BC6D0A" w:rsidRDefault="00BC6D0A" w:rsidP="009F6A7C">
            <w:pPr>
              <w:jc w:val="center"/>
              <w:rPr>
                <w:rFonts w:ascii="Times New Roman" w:hAnsi="Times New Roman" w:cs="Times New Roman"/>
                <w:b/>
              </w:rPr>
            </w:pPr>
          </w:p>
          <w:p w14:paraId="002F6DAC" w14:textId="77777777" w:rsidR="00BC6D0A" w:rsidRDefault="00BC6D0A" w:rsidP="009F6A7C">
            <w:pPr>
              <w:jc w:val="center"/>
              <w:rPr>
                <w:rFonts w:ascii="Times New Roman" w:hAnsi="Times New Roman" w:cs="Times New Roman"/>
                <w:b/>
              </w:rPr>
            </w:pPr>
          </w:p>
          <w:p w14:paraId="2AF3CC3D" w14:textId="77777777" w:rsidR="00BC6D0A" w:rsidRDefault="00BC6D0A" w:rsidP="009F6A7C">
            <w:pPr>
              <w:jc w:val="center"/>
              <w:rPr>
                <w:rFonts w:ascii="Times New Roman" w:hAnsi="Times New Roman" w:cs="Times New Roman"/>
                <w:b/>
              </w:rPr>
            </w:pPr>
          </w:p>
          <w:p w14:paraId="1F35B5A7" w14:textId="77777777" w:rsidR="00BC6D0A" w:rsidRDefault="00BC6D0A" w:rsidP="009F6A7C">
            <w:pPr>
              <w:jc w:val="center"/>
              <w:rPr>
                <w:rFonts w:ascii="Times New Roman" w:hAnsi="Times New Roman" w:cs="Times New Roman"/>
                <w:b/>
              </w:rPr>
            </w:pPr>
          </w:p>
          <w:p w14:paraId="43B9316A" w14:textId="77777777" w:rsidR="00BC6D0A" w:rsidRDefault="00BC6D0A" w:rsidP="009F6A7C">
            <w:pPr>
              <w:jc w:val="center"/>
              <w:rPr>
                <w:rFonts w:ascii="Times New Roman" w:hAnsi="Times New Roman" w:cs="Times New Roman"/>
                <w:b/>
              </w:rPr>
            </w:pPr>
          </w:p>
          <w:p w14:paraId="2F48B303" w14:textId="77777777" w:rsidR="00BC6D0A" w:rsidRDefault="00BC6D0A" w:rsidP="009F6A7C">
            <w:pPr>
              <w:jc w:val="center"/>
              <w:rPr>
                <w:rFonts w:ascii="Times New Roman" w:hAnsi="Times New Roman" w:cs="Times New Roman"/>
                <w:b/>
              </w:rPr>
            </w:pPr>
          </w:p>
          <w:p w14:paraId="3E106B18" w14:textId="77777777" w:rsidR="00BC6D0A" w:rsidRDefault="00BC6D0A" w:rsidP="009F6A7C">
            <w:pPr>
              <w:jc w:val="center"/>
              <w:rPr>
                <w:rFonts w:ascii="Times New Roman" w:hAnsi="Times New Roman" w:cs="Times New Roman"/>
                <w:b/>
              </w:rPr>
            </w:pPr>
          </w:p>
          <w:p w14:paraId="10F60099" w14:textId="77777777" w:rsidR="00BC6D0A" w:rsidRDefault="00BC6D0A" w:rsidP="009F6A7C">
            <w:pPr>
              <w:jc w:val="center"/>
              <w:rPr>
                <w:rFonts w:ascii="Times New Roman" w:hAnsi="Times New Roman" w:cs="Times New Roman"/>
                <w:b/>
              </w:rPr>
            </w:pPr>
          </w:p>
          <w:p w14:paraId="3009AE40" w14:textId="77777777" w:rsidR="00BC6D0A" w:rsidRDefault="00BC6D0A" w:rsidP="009F6A7C">
            <w:pPr>
              <w:jc w:val="center"/>
              <w:rPr>
                <w:rFonts w:ascii="Times New Roman" w:hAnsi="Times New Roman" w:cs="Times New Roman"/>
                <w:b/>
              </w:rPr>
            </w:pPr>
          </w:p>
          <w:p w14:paraId="7699C8B0" w14:textId="77777777" w:rsidR="00BC6D0A" w:rsidRDefault="00BC6D0A" w:rsidP="009F6A7C">
            <w:pPr>
              <w:jc w:val="center"/>
              <w:rPr>
                <w:rFonts w:ascii="Times New Roman" w:hAnsi="Times New Roman" w:cs="Times New Roman"/>
                <w:b/>
              </w:rPr>
            </w:pPr>
          </w:p>
          <w:p w14:paraId="2E73B0EF" w14:textId="77777777" w:rsidR="00BC6D0A" w:rsidRDefault="00BC6D0A" w:rsidP="009F6A7C">
            <w:pPr>
              <w:jc w:val="center"/>
              <w:rPr>
                <w:rFonts w:ascii="Times New Roman" w:hAnsi="Times New Roman" w:cs="Times New Roman"/>
                <w:b/>
              </w:rPr>
            </w:pPr>
          </w:p>
          <w:p w14:paraId="624911CE" w14:textId="77777777" w:rsidR="00BC6D0A" w:rsidRDefault="00BC6D0A" w:rsidP="009F6A7C">
            <w:pPr>
              <w:jc w:val="center"/>
              <w:rPr>
                <w:rFonts w:ascii="Times New Roman" w:hAnsi="Times New Roman" w:cs="Times New Roman"/>
                <w:b/>
              </w:rPr>
            </w:pPr>
          </w:p>
          <w:p w14:paraId="3178C997" w14:textId="77777777" w:rsidR="00BC6D0A" w:rsidRDefault="00BC6D0A" w:rsidP="009F6A7C">
            <w:pPr>
              <w:jc w:val="center"/>
              <w:rPr>
                <w:rFonts w:ascii="Times New Roman" w:hAnsi="Times New Roman" w:cs="Times New Roman"/>
                <w:b/>
              </w:rPr>
            </w:pPr>
          </w:p>
          <w:p w14:paraId="36C63CCF" w14:textId="77777777" w:rsidR="00BC6D0A" w:rsidRDefault="00BC6D0A" w:rsidP="009F6A7C">
            <w:pPr>
              <w:jc w:val="center"/>
              <w:rPr>
                <w:rFonts w:ascii="Times New Roman" w:hAnsi="Times New Roman" w:cs="Times New Roman"/>
                <w:b/>
              </w:rPr>
            </w:pPr>
          </w:p>
          <w:p w14:paraId="1E59D82E" w14:textId="77777777" w:rsidR="00BC6D0A" w:rsidRDefault="00BC6D0A" w:rsidP="009F6A7C">
            <w:pPr>
              <w:jc w:val="center"/>
              <w:rPr>
                <w:rFonts w:ascii="Times New Roman" w:hAnsi="Times New Roman" w:cs="Times New Roman"/>
                <w:b/>
              </w:rPr>
            </w:pPr>
          </w:p>
          <w:p w14:paraId="2BD8C6B2" w14:textId="77777777" w:rsidR="00BC6D0A" w:rsidRDefault="00BC6D0A" w:rsidP="009F6A7C">
            <w:pPr>
              <w:jc w:val="center"/>
              <w:rPr>
                <w:rFonts w:ascii="Times New Roman" w:hAnsi="Times New Roman" w:cs="Times New Roman"/>
                <w:b/>
              </w:rPr>
            </w:pPr>
          </w:p>
          <w:p w14:paraId="05E9DFC0" w14:textId="77777777" w:rsidR="00BC6D0A" w:rsidRDefault="00BC6D0A" w:rsidP="009F6A7C">
            <w:pPr>
              <w:jc w:val="center"/>
              <w:rPr>
                <w:rFonts w:ascii="Times New Roman" w:hAnsi="Times New Roman" w:cs="Times New Roman"/>
                <w:b/>
              </w:rPr>
            </w:pPr>
          </w:p>
          <w:p w14:paraId="4E1AE8DE" w14:textId="77777777" w:rsidR="00BC6D0A" w:rsidRDefault="00BC6D0A" w:rsidP="009F6A7C">
            <w:pPr>
              <w:jc w:val="center"/>
              <w:rPr>
                <w:rFonts w:ascii="Times New Roman" w:hAnsi="Times New Roman" w:cs="Times New Roman"/>
                <w:b/>
              </w:rPr>
            </w:pPr>
          </w:p>
          <w:p w14:paraId="19F0AFC7" w14:textId="77777777" w:rsidR="00BC6D0A" w:rsidRDefault="00BC6D0A" w:rsidP="009F6A7C">
            <w:pPr>
              <w:jc w:val="center"/>
              <w:rPr>
                <w:rFonts w:ascii="Times New Roman" w:hAnsi="Times New Roman" w:cs="Times New Roman"/>
                <w:b/>
              </w:rPr>
            </w:pPr>
          </w:p>
          <w:p w14:paraId="6A8F8357" w14:textId="77777777" w:rsidR="00BC6D0A" w:rsidRDefault="00BC6D0A" w:rsidP="009F6A7C">
            <w:pPr>
              <w:jc w:val="center"/>
              <w:rPr>
                <w:rFonts w:ascii="Times New Roman" w:hAnsi="Times New Roman" w:cs="Times New Roman"/>
                <w:b/>
              </w:rPr>
            </w:pPr>
          </w:p>
          <w:p w14:paraId="2737721B" w14:textId="77777777" w:rsidR="00BC6D0A" w:rsidRDefault="00BC6D0A" w:rsidP="009F6A7C">
            <w:pPr>
              <w:jc w:val="center"/>
              <w:rPr>
                <w:rFonts w:ascii="Times New Roman" w:hAnsi="Times New Roman" w:cs="Times New Roman"/>
                <w:b/>
              </w:rPr>
            </w:pPr>
          </w:p>
          <w:p w14:paraId="461B2ECD" w14:textId="77777777" w:rsidR="00BC6D0A" w:rsidRDefault="00BC6D0A" w:rsidP="009F6A7C">
            <w:pPr>
              <w:jc w:val="center"/>
              <w:rPr>
                <w:rFonts w:ascii="Times New Roman" w:hAnsi="Times New Roman" w:cs="Times New Roman"/>
                <w:b/>
              </w:rPr>
            </w:pPr>
          </w:p>
          <w:p w14:paraId="5ECF2347" w14:textId="3E126440" w:rsidR="00BC6D0A" w:rsidRDefault="00BC6D0A"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6C0DC17E" w14:textId="77777777" w:rsidR="00BC6D0A" w:rsidRDefault="00BC6D0A" w:rsidP="009F6A7C">
            <w:pPr>
              <w:jc w:val="center"/>
              <w:rPr>
                <w:rFonts w:ascii="Times New Roman" w:hAnsi="Times New Roman" w:cs="Times New Roman"/>
                <w:b/>
              </w:rPr>
            </w:pPr>
          </w:p>
          <w:p w14:paraId="34EF929A" w14:textId="77777777" w:rsidR="00BC6D0A" w:rsidRPr="00C57DFD" w:rsidRDefault="00BC6D0A" w:rsidP="009F6A7C">
            <w:pPr>
              <w:jc w:val="center"/>
              <w:rPr>
                <w:rFonts w:ascii="Times New Roman" w:hAnsi="Times New Roman" w:cs="Times New Roman"/>
                <w:b/>
              </w:rPr>
            </w:pPr>
          </w:p>
        </w:tc>
      </w:tr>
      <w:tr w:rsidR="00211CA7" w:rsidRPr="00C57DFD" w14:paraId="07DD8D1D" w14:textId="77777777" w:rsidTr="00F61F89">
        <w:tc>
          <w:tcPr>
            <w:tcW w:w="4162" w:type="dxa"/>
          </w:tcPr>
          <w:p w14:paraId="6663A283" w14:textId="77777777" w:rsidR="00211CA7" w:rsidRPr="00C57DFD" w:rsidRDefault="00211CA7" w:rsidP="00F61F89">
            <w:pPr>
              <w:spacing w:after="75"/>
              <w:ind w:firstLine="240"/>
              <w:jc w:val="both"/>
              <w:rPr>
                <w:rFonts w:ascii="Times New Roman" w:hAnsi="Times New Roman"/>
                <w:lang w:val="ru-RU"/>
              </w:rPr>
            </w:pPr>
          </w:p>
        </w:tc>
        <w:tc>
          <w:tcPr>
            <w:tcW w:w="4044" w:type="dxa"/>
            <w:gridSpan w:val="3"/>
          </w:tcPr>
          <w:p w14:paraId="597B3C8B" w14:textId="77777777" w:rsidR="00211CA7" w:rsidRPr="00C57DFD" w:rsidRDefault="00211CA7" w:rsidP="00211CA7">
            <w:pPr>
              <w:jc w:val="center"/>
              <w:rPr>
                <w:rFonts w:ascii="Times New Roman" w:hAnsi="Times New Roman" w:cs="Times New Roman"/>
                <w:b/>
                <w:bCs/>
              </w:rPr>
            </w:pPr>
            <w:r w:rsidRPr="00C57DFD">
              <w:rPr>
                <w:rFonts w:ascii="Times New Roman" w:hAnsi="Times New Roman" w:cs="Times New Roman"/>
                <w:b/>
                <w:bCs/>
              </w:rPr>
              <w:t>TOB «ДНІПРОВСЬКІ ЕНЕРГЕТИЧНІ ПОСЛУГИ»</w:t>
            </w:r>
          </w:p>
          <w:p w14:paraId="391F245E" w14:textId="77777777" w:rsidR="00211CA7" w:rsidRPr="00C57DFD" w:rsidRDefault="00211CA7" w:rsidP="00211CA7">
            <w:pPr>
              <w:jc w:val="center"/>
              <w:rPr>
                <w:rFonts w:ascii="Times New Roman" w:hAnsi="Times New Roman" w:cs="Times New Roman"/>
                <w:b/>
                <w:bCs/>
              </w:rPr>
            </w:pPr>
          </w:p>
          <w:p w14:paraId="4B1FD4F9" w14:textId="77777777" w:rsidR="00211CA7" w:rsidRPr="00C57DFD" w:rsidRDefault="00211CA7" w:rsidP="00211CA7">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5.5.2. Побутовий споживач, крім прав, визначених пунктом 5.5.1 цієї глави, має право на:</w:t>
            </w:r>
          </w:p>
          <w:p w14:paraId="1F3A259B" w14:textId="77777777" w:rsidR="00211CA7" w:rsidRPr="00C57DFD" w:rsidRDefault="00211CA7" w:rsidP="00211CA7">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w:t>
            </w:r>
            <w:r w:rsidRPr="00C57DFD">
              <w:rPr>
                <w:rFonts w:ascii="Times New Roman" w:eastAsia="Times New Roman" w:hAnsi="Times New Roman" w:cs="Times New Roman"/>
                <w:lang w:eastAsia="ru-RU"/>
              </w:rPr>
              <w:lastRenderedPageBreak/>
              <w:t>генеруючої(-их) установки(-ок) з можливістю відпуску 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енергії з такої установки без відповідної ліцензії;</w:t>
            </w:r>
          </w:p>
          <w:p w14:paraId="14C17A49" w14:textId="77777777" w:rsidR="00211CA7" w:rsidRPr="00C57DFD" w:rsidRDefault="00211CA7" w:rsidP="00211CA7">
            <w:pPr>
              <w:spacing w:after="120"/>
              <w:jc w:val="both"/>
              <w:rPr>
                <w:rFonts w:ascii="Times New Roman" w:eastAsia="Times New Roman" w:hAnsi="Times New Roman" w:cs="Times New Roman"/>
                <w:b/>
                <w:strike/>
                <w:color w:val="7030A0"/>
                <w:lang w:eastAsia="ru-RU"/>
              </w:rPr>
            </w:pPr>
            <w:r w:rsidRPr="00C57DFD">
              <w:rPr>
                <w:rFonts w:ascii="Times New Roman" w:eastAsia="Times New Roman" w:hAnsi="Times New Roman" w:cs="Times New Roman"/>
                <w:lang w:eastAsia="ru-RU"/>
              </w:rPr>
              <w:t xml:space="preserve">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 </w:t>
            </w:r>
            <w:r w:rsidRPr="00C57DFD">
              <w:rPr>
                <w:rFonts w:ascii="Times New Roman" w:eastAsia="Times New Roman" w:hAnsi="Times New Roman" w:cs="Times New Roman"/>
                <w:b/>
                <w:strike/>
                <w:color w:val="7030A0"/>
                <w:lang w:eastAsia="ru-RU"/>
              </w:rPr>
              <w:t xml:space="preserve">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до договору споживача </w:t>
            </w:r>
            <w:r w:rsidRPr="00C57DFD">
              <w:rPr>
                <w:rFonts w:ascii="Times New Roman" w:eastAsia="Times New Roman" w:hAnsi="Times New Roman" w:cs="Times New Roman"/>
                <w:b/>
                <w:strike/>
                <w:color w:val="7030A0"/>
                <w:lang w:eastAsia="ru-RU"/>
              </w:rPr>
              <w:lastRenderedPageBreak/>
              <w:t xml:space="preserve">про надання послуг з розподілу (передачі) електричної енергії), продаж надлишку виробленої електричної енергії за «зеленим» тарифом здійснюється в обсязі, що перевищує місячне споживання електричної енергії таким приватним домогосподарством (яке включає побутові та непобутові потреби цього приватного домогосподарства). У разі якщо місячне споживання цього приватного домогосподарства перевищує обсяги виробництва споживач здійснює купівлю електричної енергії з урахуванням акта розподіленої електричної енергії (додаток 11 до договору споживача про надання послуг з розподілу (передачі) електричної енергії);  </w:t>
            </w:r>
          </w:p>
          <w:p w14:paraId="17E1EDDF" w14:textId="77777777" w:rsidR="00211CA7" w:rsidRPr="00C57DFD" w:rsidRDefault="00211CA7" w:rsidP="00211CA7">
            <w:pPr>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3) встановлення у своєму(-їх)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p w14:paraId="175E6F6F" w14:textId="5D7D073A" w:rsidR="00AC4E0B" w:rsidRPr="00C57DFD" w:rsidRDefault="00AC4E0B" w:rsidP="00211CA7">
            <w:pPr>
              <w:jc w:val="both"/>
              <w:rPr>
                <w:rFonts w:ascii="Times New Roman" w:hAnsi="Times New Roman" w:cs="Times New Roman"/>
                <w:b/>
              </w:rPr>
            </w:pPr>
          </w:p>
        </w:tc>
        <w:tc>
          <w:tcPr>
            <w:tcW w:w="3260" w:type="dxa"/>
            <w:gridSpan w:val="3"/>
          </w:tcPr>
          <w:p w14:paraId="0351E2A7"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3EDABD5E"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4AB4D680"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0ADB49CC"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4A91D27D"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08356BED"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5AAF97D9"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3991A341"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237B3DA8"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770D56EC"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258CD7AD"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18AED196"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12D9EF61"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010C2219"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0701779E"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3B6774E5"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08B66285"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67790370"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2DCC3A79" w14:textId="77777777" w:rsidR="00F83157" w:rsidRPr="00C57DFD" w:rsidRDefault="00F83157" w:rsidP="00F83157">
            <w:pPr>
              <w:spacing w:after="120"/>
              <w:jc w:val="both"/>
              <w:rPr>
                <w:rFonts w:ascii="Times New Roman" w:eastAsia="Times New Roman" w:hAnsi="Times New Roman" w:cs="Times New Roman"/>
                <w:bCs/>
                <w:lang w:val="en-US" w:eastAsia="ru-RU"/>
              </w:rPr>
            </w:pPr>
          </w:p>
          <w:p w14:paraId="34AFF762" w14:textId="12B53394" w:rsidR="00F83157" w:rsidRPr="00C57DFD" w:rsidRDefault="00F83157" w:rsidP="00F8315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Фактично Регулятор, створює конкурентні переваги для суб’єктів підприємництва, які здійснюють діяльність з використання житлових об’єктів. При цьому, всупереч положення ЗУ «Про ринок електричної енергії» та ЗУ «Про альтернативні джерела енергії» у них з’являється право на «зелений» тариф в рамках побутового споживача, що є вищим за тарифи, які встановлюються для інших суб’єктів господарювання. Тобто норма є дискримінаційною по відношенню до інших суб’єктів господарювання. </w:t>
            </w:r>
          </w:p>
          <w:p w14:paraId="5DB249FC" w14:textId="77777777" w:rsidR="00F83157" w:rsidRPr="00C57DFD" w:rsidRDefault="00F83157" w:rsidP="00F8315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До того ж це штучно збільшуватиме розмір вартості послуги із забезпечення збільшення частки виробництва електричної енергії з </w:t>
            </w:r>
            <w:r w:rsidRPr="00C57DFD">
              <w:rPr>
                <w:rFonts w:ascii="Times New Roman" w:eastAsia="Times New Roman" w:hAnsi="Times New Roman" w:cs="Times New Roman"/>
                <w:bCs/>
                <w:lang w:eastAsia="ru-RU"/>
              </w:rPr>
              <w:lastRenderedPageBreak/>
              <w:t>альтернативних джерел енергії, оскільки споживання на побутові потреби штучно збільшиться за рахунок того, що обсяги спожиті від власної генерації будуть проігноровані.</w:t>
            </w:r>
          </w:p>
          <w:p w14:paraId="1BCD2B28" w14:textId="77777777" w:rsidR="00F83157" w:rsidRPr="00C57DFD" w:rsidRDefault="00F83157" w:rsidP="00F8315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Також необхідно відмітити, що в цьому випадку має бути окремо врегульована процедура розрахунків і розподілу погодинних обсягів між побутовими та непобутовими потребами, порядок застосування цінових обмежень за договірною та дозволеною потужністю.</w:t>
            </w:r>
          </w:p>
          <w:p w14:paraId="28FD5282" w14:textId="77777777" w:rsidR="00F83157" w:rsidRPr="00C57DFD" w:rsidRDefault="00F83157" w:rsidP="00F83157">
            <w:pPr>
              <w:spacing w:after="120"/>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Має бути також врегульована процедура, яким чином визначаються обсяги та ціна, в разі перевищення споживання над генерацією та для отримання компенсації ПУП від Гарантованого покупця та від ОСП. Як вони мають підтверджуватися та розділятися ОСР.</w:t>
            </w:r>
          </w:p>
          <w:p w14:paraId="1CE5A1C2" w14:textId="195308D1" w:rsidR="00211CA7" w:rsidRPr="00C57DFD" w:rsidRDefault="00F83157" w:rsidP="00F83157">
            <w:pPr>
              <w:jc w:val="both"/>
              <w:rPr>
                <w:rFonts w:ascii="Times New Roman" w:hAnsi="Times New Roman" w:cs="Times New Roman"/>
                <w:b/>
              </w:rPr>
            </w:pPr>
            <w:r w:rsidRPr="00C57DFD">
              <w:rPr>
                <w:rFonts w:ascii="Times New Roman" w:eastAsia="Times New Roman" w:hAnsi="Times New Roman" w:cs="Times New Roman"/>
                <w:bCs/>
                <w:lang w:eastAsia="ru-RU"/>
              </w:rPr>
              <w:t>Як мінімум до врегулювання всіх вище вказаних питань, норма є передчасною.</w:t>
            </w:r>
          </w:p>
        </w:tc>
        <w:tc>
          <w:tcPr>
            <w:tcW w:w="3980" w:type="dxa"/>
            <w:gridSpan w:val="3"/>
          </w:tcPr>
          <w:p w14:paraId="354D9AC7" w14:textId="77777777" w:rsidR="00211CA7" w:rsidRDefault="00211CA7" w:rsidP="009F6A7C">
            <w:pPr>
              <w:jc w:val="center"/>
              <w:rPr>
                <w:rFonts w:ascii="Times New Roman" w:hAnsi="Times New Roman" w:cs="Times New Roman"/>
                <w:b/>
              </w:rPr>
            </w:pPr>
          </w:p>
          <w:p w14:paraId="57DD257E" w14:textId="77777777" w:rsidR="00BC6D0A" w:rsidRDefault="00BC6D0A" w:rsidP="009F6A7C">
            <w:pPr>
              <w:jc w:val="center"/>
              <w:rPr>
                <w:rFonts w:ascii="Times New Roman" w:hAnsi="Times New Roman" w:cs="Times New Roman"/>
                <w:b/>
              </w:rPr>
            </w:pPr>
          </w:p>
          <w:p w14:paraId="0657E09C" w14:textId="77777777" w:rsidR="00BC6D0A" w:rsidRDefault="00BC6D0A" w:rsidP="009F6A7C">
            <w:pPr>
              <w:jc w:val="center"/>
              <w:rPr>
                <w:rFonts w:ascii="Times New Roman" w:hAnsi="Times New Roman" w:cs="Times New Roman"/>
                <w:b/>
              </w:rPr>
            </w:pPr>
          </w:p>
          <w:p w14:paraId="4CC6F003" w14:textId="77777777" w:rsidR="00BC6D0A" w:rsidRDefault="00BC6D0A" w:rsidP="009F6A7C">
            <w:pPr>
              <w:jc w:val="center"/>
              <w:rPr>
                <w:rFonts w:ascii="Times New Roman" w:hAnsi="Times New Roman" w:cs="Times New Roman"/>
                <w:b/>
              </w:rPr>
            </w:pPr>
          </w:p>
          <w:p w14:paraId="202282F6" w14:textId="77777777" w:rsidR="00BC6D0A" w:rsidRDefault="00BC6D0A" w:rsidP="009F6A7C">
            <w:pPr>
              <w:jc w:val="center"/>
              <w:rPr>
                <w:rFonts w:ascii="Times New Roman" w:hAnsi="Times New Roman" w:cs="Times New Roman"/>
                <w:b/>
              </w:rPr>
            </w:pPr>
          </w:p>
          <w:p w14:paraId="0E9A245D" w14:textId="77777777" w:rsidR="00BC6D0A" w:rsidRDefault="00BC6D0A" w:rsidP="009F6A7C">
            <w:pPr>
              <w:jc w:val="center"/>
              <w:rPr>
                <w:rFonts w:ascii="Times New Roman" w:hAnsi="Times New Roman" w:cs="Times New Roman"/>
                <w:b/>
              </w:rPr>
            </w:pPr>
          </w:p>
          <w:p w14:paraId="0756D99A" w14:textId="77777777" w:rsidR="00BC6D0A" w:rsidRDefault="00BC6D0A" w:rsidP="009F6A7C">
            <w:pPr>
              <w:jc w:val="center"/>
              <w:rPr>
                <w:rFonts w:ascii="Times New Roman" w:hAnsi="Times New Roman" w:cs="Times New Roman"/>
                <w:b/>
              </w:rPr>
            </w:pPr>
          </w:p>
          <w:p w14:paraId="0FD4E3DB" w14:textId="77777777" w:rsidR="00BC6D0A" w:rsidRDefault="00BC6D0A" w:rsidP="009F6A7C">
            <w:pPr>
              <w:jc w:val="center"/>
              <w:rPr>
                <w:rFonts w:ascii="Times New Roman" w:hAnsi="Times New Roman" w:cs="Times New Roman"/>
                <w:b/>
              </w:rPr>
            </w:pPr>
          </w:p>
          <w:p w14:paraId="35C497E7" w14:textId="77777777" w:rsidR="00BC6D0A" w:rsidRDefault="00BC6D0A" w:rsidP="009F6A7C">
            <w:pPr>
              <w:jc w:val="center"/>
              <w:rPr>
                <w:rFonts w:ascii="Times New Roman" w:hAnsi="Times New Roman" w:cs="Times New Roman"/>
                <w:b/>
              </w:rPr>
            </w:pPr>
          </w:p>
          <w:p w14:paraId="0C1E202F" w14:textId="77777777" w:rsidR="00BC6D0A" w:rsidRDefault="00BC6D0A" w:rsidP="009F6A7C">
            <w:pPr>
              <w:jc w:val="center"/>
              <w:rPr>
                <w:rFonts w:ascii="Times New Roman" w:hAnsi="Times New Roman" w:cs="Times New Roman"/>
                <w:b/>
              </w:rPr>
            </w:pPr>
          </w:p>
          <w:p w14:paraId="03023F4B" w14:textId="77777777" w:rsidR="00BC6D0A" w:rsidRDefault="00BC6D0A" w:rsidP="009F6A7C">
            <w:pPr>
              <w:jc w:val="center"/>
              <w:rPr>
                <w:rFonts w:ascii="Times New Roman" w:hAnsi="Times New Roman" w:cs="Times New Roman"/>
                <w:b/>
              </w:rPr>
            </w:pPr>
          </w:p>
          <w:p w14:paraId="05234482" w14:textId="77777777" w:rsidR="00BC6D0A" w:rsidRDefault="00BC6D0A" w:rsidP="009F6A7C">
            <w:pPr>
              <w:jc w:val="center"/>
              <w:rPr>
                <w:rFonts w:ascii="Times New Roman" w:hAnsi="Times New Roman" w:cs="Times New Roman"/>
                <w:b/>
              </w:rPr>
            </w:pPr>
          </w:p>
          <w:p w14:paraId="0AE3E555" w14:textId="77777777" w:rsidR="00BC6D0A" w:rsidRDefault="00BC6D0A" w:rsidP="009F6A7C">
            <w:pPr>
              <w:jc w:val="center"/>
              <w:rPr>
                <w:rFonts w:ascii="Times New Roman" w:hAnsi="Times New Roman" w:cs="Times New Roman"/>
                <w:b/>
              </w:rPr>
            </w:pPr>
          </w:p>
          <w:p w14:paraId="620930F4" w14:textId="77777777" w:rsidR="00BC6D0A" w:rsidRDefault="00BC6D0A" w:rsidP="009F6A7C">
            <w:pPr>
              <w:jc w:val="center"/>
              <w:rPr>
                <w:rFonts w:ascii="Times New Roman" w:hAnsi="Times New Roman" w:cs="Times New Roman"/>
                <w:b/>
              </w:rPr>
            </w:pPr>
          </w:p>
          <w:p w14:paraId="656F5B98" w14:textId="77777777" w:rsidR="00BC6D0A" w:rsidRDefault="00BC6D0A" w:rsidP="009F6A7C">
            <w:pPr>
              <w:jc w:val="center"/>
              <w:rPr>
                <w:rFonts w:ascii="Times New Roman" w:hAnsi="Times New Roman" w:cs="Times New Roman"/>
                <w:b/>
              </w:rPr>
            </w:pPr>
          </w:p>
          <w:p w14:paraId="00FCBBB2" w14:textId="77777777" w:rsidR="00BC6D0A" w:rsidRDefault="00BC6D0A" w:rsidP="009F6A7C">
            <w:pPr>
              <w:jc w:val="center"/>
              <w:rPr>
                <w:rFonts w:ascii="Times New Roman" w:hAnsi="Times New Roman" w:cs="Times New Roman"/>
                <w:b/>
              </w:rPr>
            </w:pPr>
          </w:p>
          <w:p w14:paraId="2F1B8C69" w14:textId="77777777" w:rsidR="00BC6D0A" w:rsidRDefault="00BC6D0A" w:rsidP="009F6A7C">
            <w:pPr>
              <w:jc w:val="center"/>
              <w:rPr>
                <w:rFonts w:ascii="Times New Roman" w:hAnsi="Times New Roman" w:cs="Times New Roman"/>
                <w:b/>
              </w:rPr>
            </w:pPr>
          </w:p>
          <w:p w14:paraId="7A229D0B" w14:textId="77777777" w:rsidR="00BC6D0A" w:rsidRDefault="00BC6D0A" w:rsidP="009F6A7C">
            <w:pPr>
              <w:jc w:val="center"/>
              <w:rPr>
                <w:rFonts w:ascii="Times New Roman" w:hAnsi="Times New Roman" w:cs="Times New Roman"/>
                <w:b/>
              </w:rPr>
            </w:pPr>
          </w:p>
          <w:p w14:paraId="305ADDB5" w14:textId="77777777" w:rsidR="00BC6D0A" w:rsidRDefault="00BC6D0A" w:rsidP="009F6A7C">
            <w:pPr>
              <w:jc w:val="center"/>
              <w:rPr>
                <w:rFonts w:ascii="Times New Roman" w:hAnsi="Times New Roman" w:cs="Times New Roman"/>
                <w:b/>
              </w:rPr>
            </w:pPr>
          </w:p>
          <w:p w14:paraId="57F16973" w14:textId="77777777" w:rsidR="00BC6D0A" w:rsidRDefault="00BC6D0A" w:rsidP="009F6A7C">
            <w:pPr>
              <w:jc w:val="center"/>
              <w:rPr>
                <w:rFonts w:ascii="Times New Roman" w:hAnsi="Times New Roman" w:cs="Times New Roman"/>
                <w:b/>
              </w:rPr>
            </w:pPr>
          </w:p>
          <w:p w14:paraId="0B182760" w14:textId="77777777" w:rsidR="00BC6D0A" w:rsidRDefault="00BC6D0A" w:rsidP="009F6A7C">
            <w:pPr>
              <w:jc w:val="center"/>
              <w:rPr>
                <w:rFonts w:ascii="Times New Roman" w:hAnsi="Times New Roman" w:cs="Times New Roman"/>
                <w:b/>
              </w:rPr>
            </w:pPr>
          </w:p>
          <w:p w14:paraId="1C924FE5" w14:textId="77777777" w:rsidR="00BC6D0A" w:rsidRDefault="00BC6D0A" w:rsidP="009F6A7C">
            <w:pPr>
              <w:jc w:val="center"/>
              <w:rPr>
                <w:rFonts w:ascii="Times New Roman" w:hAnsi="Times New Roman" w:cs="Times New Roman"/>
                <w:b/>
              </w:rPr>
            </w:pPr>
          </w:p>
          <w:p w14:paraId="5E52DB42" w14:textId="77777777" w:rsidR="00BC6D0A" w:rsidRDefault="00BC6D0A" w:rsidP="009F6A7C">
            <w:pPr>
              <w:jc w:val="center"/>
              <w:rPr>
                <w:rFonts w:ascii="Times New Roman" w:hAnsi="Times New Roman" w:cs="Times New Roman"/>
                <w:b/>
              </w:rPr>
            </w:pPr>
          </w:p>
          <w:p w14:paraId="77166799" w14:textId="77777777" w:rsidR="00BC6D0A" w:rsidRDefault="00BC6D0A" w:rsidP="009F6A7C">
            <w:pPr>
              <w:jc w:val="center"/>
              <w:rPr>
                <w:rFonts w:ascii="Times New Roman" w:hAnsi="Times New Roman" w:cs="Times New Roman"/>
                <w:b/>
              </w:rPr>
            </w:pPr>
          </w:p>
          <w:p w14:paraId="2D02ABA2" w14:textId="77777777" w:rsidR="00BC6D0A" w:rsidRDefault="00BC6D0A" w:rsidP="009F6A7C">
            <w:pPr>
              <w:jc w:val="center"/>
              <w:rPr>
                <w:rFonts w:ascii="Times New Roman" w:hAnsi="Times New Roman" w:cs="Times New Roman"/>
                <w:b/>
              </w:rPr>
            </w:pPr>
          </w:p>
          <w:p w14:paraId="5A688CC3" w14:textId="77777777" w:rsidR="00BC6D0A" w:rsidRDefault="00BC6D0A" w:rsidP="009F6A7C">
            <w:pPr>
              <w:jc w:val="center"/>
              <w:rPr>
                <w:rFonts w:ascii="Times New Roman" w:hAnsi="Times New Roman" w:cs="Times New Roman"/>
                <w:b/>
              </w:rPr>
            </w:pPr>
          </w:p>
          <w:p w14:paraId="598A23FE" w14:textId="77777777" w:rsidR="00BC6D0A" w:rsidRDefault="00BC6D0A" w:rsidP="009F6A7C">
            <w:pPr>
              <w:jc w:val="center"/>
              <w:rPr>
                <w:rFonts w:ascii="Times New Roman" w:hAnsi="Times New Roman" w:cs="Times New Roman"/>
                <w:b/>
              </w:rPr>
            </w:pPr>
          </w:p>
          <w:p w14:paraId="717628C2" w14:textId="77777777" w:rsidR="00BC6D0A" w:rsidRDefault="00BC6D0A" w:rsidP="009F6A7C">
            <w:pPr>
              <w:jc w:val="center"/>
              <w:rPr>
                <w:rFonts w:ascii="Times New Roman" w:hAnsi="Times New Roman" w:cs="Times New Roman"/>
                <w:b/>
              </w:rPr>
            </w:pPr>
          </w:p>
          <w:p w14:paraId="5D4146CF" w14:textId="77777777" w:rsidR="00BC6D0A" w:rsidRDefault="00BC6D0A" w:rsidP="009F6A7C">
            <w:pPr>
              <w:jc w:val="center"/>
              <w:rPr>
                <w:rFonts w:ascii="Times New Roman" w:hAnsi="Times New Roman" w:cs="Times New Roman"/>
                <w:b/>
              </w:rPr>
            </w:pPr>
          </w:p>
          <w:p w14:paraId="1F8AAFDE" w14:textId="77777777" w:rsidR="00BC6D0A" w:rsidRDefault="00BC6D0A" w:rsidP="009F6A7C">
            <w:pPr>
              <w:jc w:val="center"/>
              <w:rPr>
                <w:rFonts w:ascii="Times New Roman" w:hAnsi="Times New Roman" w:cs="Times New Roman"/>
                <w:b/>
              </w:rPr>
            </w:pPr>
          </w:p>
          <w:p w14:paraId="09291415" w14:textId="77777777" w:rsidR="00BC6D0A" w:rsidRDefault="00BC6D0A" w:rsidP="009F6A7C">
            <w:pPr>
              <w:jc w:val="center"/>
              <w:rPr>
                <w:rFonts w:ascii="Times New Roman" w:hAnsi="Times New Roman" w:cs="Times New Roman"/>
                <w:b/>
              </w:rPr>
            </w:pPr>
          </w:p>
          <w:p w14:paraId="38A36249" w14:textId="77777777" w:rsidR="00BC6D0A" w:rsidRDefault="00BC6D0A" w:rsidP="009F6A7C">
            <w:pPr>
              <w:jc w:val="center"/>
              <w:rPr>
                <w:rFonts w:ascii="Times New Roman" w:hAnsi="Times New Roman" w:cs="Times New Roman"/>
                <w:b/>
              </w:rPr>
            </w:pPr>
          </w:p>
          <w:p w14:paraId="30D88989" w14:textId="77777777" w:rsidR="00BC6D0A" w:rsidRDefault="00BC6D0A" w:rsidP="009F6A7C">
            <w:pPr>
              <w:jc w:val="center"/>
              <w:rPr>
                <w:rFonts w:ascii="Times New Roman" w:hAnsi="Times New Roman" w:cs="Times New Roman"/>
                <w:b/>
              </w:rPr>
            </w:pPr>
          </w:p>
          <w:p w14:paraId="553569FC" w14:textId="77777777" w:rsidR="00BC6D0A" w:rsidRDefault="00BC6D0A" w:rsidP="009F6A7C">
            <w:pPr>
              <w:jc w:val="center"/>
              <w:rPr>
                <w:rFonts w:ascii="Times New Roman" w:hAnsi="Times New Roman" w:cs="Times New Roman"/>
                <w:b/>
              </w:rPr>
            </w:pPr>
          </w:p>
          <w:p w14:paraId="2F93FB5C" w14:textId="77777777" w:rsidR="00BC6D0A" w:rsidRDefault="00BC6D0A" w:rsidP="009F6A7C">
            <w:pPr>
              <w:jc w:val="center"/>
              <w:rPr>
                <w:rFonts w:ascii="Times New Roman" w:hAnsi="Times New Roman" w:cs="Times New Roman"/>
                <w:b/>
              </w:rPr>
            </w:pPr>
          </w:p>
          <w:p w14:paraId="43D4DB4B" w14:textId="77777777" w:rsidR="00BC6D0A" w:rsidRDefault="00BC6D0A" w:rsidP="009F6A7C">
            <w:pPr>
              <w:jc w:val="center"/>
              <w:rPr>
                <w:rFonts w:ascii="Times New Roman" w:hAnsi="Times New Roman" w:cs="Times New Roman"/>
                <w:b/>
              </w:rPr>
            </w:pPr>
          </w:p>
          <w:p w14:paraId="54739B5E" w14:textId="77777777" w:rsidR="00BC6D0A" w:rsidRDefault="00BC6D0A" w:rsidP="009F6A7C">
            <w:pPr>
              <w:jc w:val="center"/>
              <w:rPr>
                <w:rFonts w:ascii="Times New Roman" w:hAnsi="Times New Roman" w:cs="Times New Roman"/>
                <w:b/>
              </w:rPr>
            </w:pPr>
          </w:p>
          <w:p w14:paraId="43442394" w14:textId="77777777" w:rsidR="00BC6D0A" w:rsidRDefault="00BC6D0A" w:rsidP="009F6A7C">
            <w:pPr>
              <w:jc w:val="center"/>
              <w:rPr>
                <w:rFonts w:ascii="Times New Roman" w:hAnsi="Times New Roman" w:cs="Times New Roman"/>
                <w:b/>
              </w:rPr>
            </w:pPr>
          </w:p>
          <w:p w14:paraId="65A58D53" w14:textId="77777777" w:rsidR="00BC6D0A" w:rsidRDefault="00BC6D0A" w:rsidP="009F6A7C">
            <w:pPr>
              <w:jc w:val="center"/>
              <w:rPr>
                <w:rFonts w:ascii="Times New Roman" w:hAnsi="Times New Roman" w:cs="Times New Roman"/>
                <w:b/>
              </w:rPr>
            </w:pPr>
          </w:p>
          <w:p w14:paraId="6FFF53ED" w14:textId="77777777" w:rsidR="00BC6D0A" w:rsidRDefault="00BC6D0A" w:rsidP="009F6A7C">
            <w:pPr>
              <w:jc w:val="center"/>
              <w:rPr>
                <w:rFonts w:ascii="Times New Roman" w:hAnsi="Times New Roman" w:cs="Times New Roman"/>
                <w:b/>
              </w:rPr>
            </w:pPr>
          </w:p>
          <w:p w14:paraId="0832A736" w14:textId="77777777" w:rsidR="00BC6D0A" w:rsidRDefault="00BC6D0A" w:rsidP="009F6A7C">
            <w:pPr>
              <w:jc w:val="center"/>
              <w:rPr>
                <w:rFonts w:ascii="Times New Roman" w:hAnsi="Times New Roman" w:cs="Times New Roman"/>
                <w:b/>
              </w:rPr>
            </w:pPr>
          </w:p>
          <w:p w14:paraId="7685603D" w14:textId="77777777" w:rsidR="00BC6D0A" w:rsidRDefault="00BC6D0A" w:rsidP="009F6A7C">
            <w:pPr>
              <w:jc w:val="center"/>
              <w:rPr>
                <w:rFonts w:ascii="Times New Roman" w:hAnsi="Times New Roman" w:cs="Times New Roman"/>
                <w:b/>
              </w:rPr>
            </w:pPr>
          </w:p>
          <w:p w14:paraId="635B06D7" w14:textId="77777777" w:rsidR="00BC6D0A" w:rsidRDefault="00BC6D0A" w:rsidP="009F6A7C">
            <w:pPr>
              <w:jc w:val="center"/>
              <w:rPr>
                <w:rFonts w:ascii="Times New Roman" w:hAnsi="Times New Roman" w:cs="Times New Roman"/>
                <w:b/>
              </w:rPr>
            </w:pPr>
          </w:p>
          <w:p w14:paraId="5FE14033" w14:textId="77777777" w:rsidR="00BC6D0A" w:rsidRDefault="00BC6D0A" w:rsidP="009F6A7C">
            <w:pPr>
              <w:jc w:val="center"/>
              <w:rPr>
                <w:rFonts w:ascii="Times New Roman" w:hAnsi="Times New Roman" w:cs="Times New Roman"/>
                <w:b/>
              </w:rPr>
            </w:pPr>
          </w:p>
          <w:p w14:paraId="513C23BB" w14:textId="77777777" w:rsidR="00BC6D0A" w:rsidRDefault="00BC6D0A" w:rsidP="009F6A7C">
            <w:pPr>
              <w:jc w:val="center"/>
              <w:rPr>
                <w:rFonts w:ascii="Times New Roman" w:hAnsi="Times New Roman" w:cs="Times New Roman"/>
                <w:b/>
              </w:rPr>
            </w:pPr>
          </w:p>
          <w:p w14:paraId="58ACD340" w14:textId="77777777" w:rsidR="00BC6D0A" w:rsidRDefault="00BC6D0A" w:rsidP="009F6A7C">
            <w:pPr>
              <w:jc w:val="center"/>
              <w:rPr>
                <w:rFonts w:ascii="Times New Roman" w:hAnsi="Times New Roman" w:cs="Times New Roman"/>
                <w:b/>
              </w:rPr>
            </w:pPr>
          </w:p>
          <w:p w14:paraId="6E2D9CBA" w14:textId="77777777" w:rsidR="00BC6D0A" w:rsidRDefault="00BC6D0A" w:rsidP="009F6A7C">
            <w:pPr>
              <w:jc w:val="center"/>
              <w:rPr>
                <w:rFonts w:ascii="Times New Roman" w:hAnsi="Times New Roman" w:cs="Times New Roman"/>
                <w:b/>
              </w:rPr>
            </w:pPr>
          </w:p>
          <w:p w14:paraId="7D1A7A12" w14:textId="77777777" w:rsidR="00BC6D0A" w:rsidRDefault="00BC6D0A" w:rsidP="00BC6D0A">
            <w:pPr>
              <w:jc w:val="center"/>
              <w:rPr>
                <w:rFonts w:ascii="Times New Roman" w:hAnsi="Times New Roman" w:cs="Times New Roman"/>
                <w:b/>
              </w:rPr>
            </w:pPr>
            <w:r>
              <w:rPr>
                <w:rFonts w:ascii="Times New Roman" w:hAnsi="Times New Roman" w:cs="Times New Roman"/>
                <w:b/>
              </w:rPr>
              <w:t>Попередньо відхилити</w:t>
            </w:r>
          </w:p>
          <w:p w14:paraId="7BC9F0BB" w14:textId="79DB6E3C" w:rsidR="00BC6D0A" w:rsidRPr="00766220" w:rsidRDefault="00BC6D0A" w:rsidP="00BC6D0A">
            <w:pPr>
              <w:jc w:val="center"/>
              <w:rPr>
                <w:rFonts w:ascii="Times New Roman" w:hAnsi="Times New Roman" w:cs="Times New Roman"/>
                <w:bCs/>
              </w:rPr>
            </w:pPr>
            <w:r w:rsidRPr="00766220">
              <w:rPr>
                <w:rFonts w:ascii="Times New Roman" w:hAnsi="Times New Roman" w:cs="Times New Roman"/>
                <w:bCs/>
              </w:rPr>
              <w:t>запропонован</w:t>
            </w:r>
            <w:r w:rsidR="00632274">
              <w:rPr>
                <w:rFonts w:ascii="Times New Roman" w:hAnsi="Times New Roman" w:cs="Times New Roman"/>
                <w:bCs/>
              </w:rPr>
              <w:t>а</w:t>
            </w:r>
            <w:r w:rsidRPr="00766220">
              <w:rPr>
                <w:rFonts w:ascii="Times New Roman" w:hAnsi="Times New Roman" w:cs="Times New Roman"/>
                <w:bCs/>
              </w:rPr>
              <w:t xml:space="preserve"> пропозиції, </w:t>
            </w:r>
            <w:r w:rsidR="00632274">
              <w:rPr>
                <w:rFonts w:ascii="Times New Roman" w:hAnsi="Times New Roman" w:cs="Times New Roman"/>
                <w:bCs/>
              </w:rPr>
              <w:t xml:space="preserve">призведе до обовязку </w:t>
            </w:r>
            <w:r w:rsidRPr="00766220">
              <w:rPr>
                <w:rFonts w:ascii="Times New Roman" w:hAnsi="Times New Roman" w:cs="Times New Roman"/>
                <w:bCs/>
              </w:rPr>
              <w:t>ПУП</w:t>
            </w:r>
            <w:r w:rsidR="00632274">
              <w:rPr>
                <w:rFonts w:ascii="Times New Roman" w:hAnsi="Times New Roman" w:cs="Times New Roman"/>
                <w:bCs/>
              </w:rPr>
              <w:t>а</w:t>
            </w:r>
            <w:r w:rsidRPr="00766220">
              <w:rPr>
                <w:rFonts w:ascii="Times New Roman" w:hAnsi="Times New Roman" w:cs="Times New Roman"/>
                <w:bCs/>
              </w:rPr>
              <w:t xml:space="preserve"> </w:t>
            </w:r>
            <w:r w:rsidR="00632274">
              <w:rPr>
                <w:rFonts w:ascii="Times New Roman" w:hAnsi="Times New Roman" w:cs="Times New Roman"/>
                <w:bCs/>
              </w:rPr>
              <w:t>сплачувати споживачу</w:t>
            </w:r>
            <w:r w:rsidRPr="00766220">
              <w:rPr>
                <w:rFonts w:ascii="Times New Roman" w:hAnsi="Times New Roman" w:cs="Times New Roman"/>
                <w:bCs/>
              </w:rPr>
              <w:t xml:space="preserve"> </w:t>
            </w:r>
            <w:r w:rsidRPr="00766220">
              <w:rPr>
                <w:rFonts w:ascii="Times New Roman" w:hAnsi="Times New Roman" w:cs="Times New Roman"/>
                <w:bCs/>
              </w:rPr>
              <w:lastRenderedPageBreak/>
              <w:t>кошт</w:t>
            </w:r>
            <w:r w:rsidR="00632274">
              <w:rPr>
                <w:rFonts w:ascii="Times New Roman" w:hAnsi="Times New Roman" w:cs="Times New Roman"/>
                <w:bCs/>
              </w:rPr>
              <w:t>и</w:t>
            </w:r>
            <w:r w:rsidRPr="00766220">
              <w:rPr>
                <w:rFonts w:ascii="Times New Roman" w:hAnsi="Times New Roman" w:cs="Times New Roman"/>
                <w:bCs/>
              </w:rPr>
              <w:t xml:space="preserve"> по «зеленому тарифу»</w:t>
            </w:r>
            <w:r w:rsidR="00632274">
              <w:rPr>
                <w:rFonts w:ascii="Times New Roman" w:hAnsi="Times New Roman" w:cs="Times New Roman"/>
                <w:bCs/>
              </w:rPr>
              <w:t xml:space="preserve"> і більшому розмірі.</w:t>
            </w:r>
          </w:p>
          <w:p w14:paraId="6DF055E5" w14:textId="25BC440A" w:rsidR="00766220" w:rsidRPr="00766220" w:rsidRDefault="00BC6D0A" w:rsidP="00BC6D0A">
            <w:pPr>
              <w:jc w:val="center"/>
              <w:rPr>
                <w:rFonts w:ascii="Times New Roman" w:hAnsi="Times New Roman" w:cs="Times New Roman"/>
                <w:bCs/>
              </w:rPr>
            </w:pPr>
            <w:r w:rsidRPr="00766220">
              <w:rPr>
                <w:rFonts w:ascii="Times New Roman" w:hAnsi="Times New Roman" w:cs="Times New Roman"/>
                <w:bCs/>
              </w:rPr>
              <w:t xml:space="preserve">Разом з тим, приватне домогосподарство не змінило свого </w:t>
            </w:r>
            <w:r w:rsidR="00766220" w:rsidRPr="00766220">
              <w:rPr>
                <w:rFonts w:ascii="Times New Roman" w:hAnsi="Times New Roman" w:cs="Times New Roman"/>
                <w:bCs/>
              </w:rPr>
              <w:t xml:space="preserve">статусу </w:t>
            </w:r>
            <w:r w:rsidR="00632274">
              <w:rPr>
                <w:rFonts w:ascii="Times New Roman" w:hAnsi="Times New Roman" w:cs="Times New Roman"/>
                <w:bCs/>
              </w:rPr>
              <w:t>(</w:t>
            </w:r>
            <w:r w:rsidR="00766220" w:rsidRPr="00766220">
              <w:rPr>
                <w:rFonts w:ascii="Times New Roman" w:hAnsi="Times New Roman" w:cs="Times New Roman"/>
                <w:bCs/>
              </w:rPr>
              <w:t xml:space="preserve">цільове призначення  </w:t>
            </w:r>
            <w:r w:rsidRPr="00766220">
              <w:rPr>
                <w:rFonts w:ascii="Times New Roman" w:hAnsi="Times New Roman" w:cs="Times New Roman"/>
                <w:bCs/>
              </w:rPr>
              <w:t>житлов</w:t>
            </w:r>
            <w:r w:rsidR="00766220" w:rsidRPr="00766220">
              <w:rPr>
                <w:rFonts w:ascii="Times New Roman" w:hAnsi="Times New Roman" w:cs="Times New Roman"/>
                <w:bCs/>
              </w:rPr>
              <w:t>ого</w:t>
            </w:r>
            <w:r w:rsidRPr="00766220">
              <w:rPr>
                <w:rFonts w:ascii="Times New Roman" w:hAnsi="Times New Roman" w:cs="Times New Roman"/>
                <w:bCs/>
              </w:rPr>
              <w:t xml:space="preserve"> буди</w:t>
            </w:r>
            <w:r w:rsidR="00766220" w:rsidRPr="00766220">
              <w:rPr>
                <w:rFonts w:ascii="Times New Roman" w:hAnsi="Times New Roman" w:cs="Times New Roman"/>
                <w:bCs/>
              </w:rPr>
              <w:t>нку</w:t>
            </w:r>
            <w:r w:rsidR="009A26D4">
              <w:rPr>
                <w:rFonts w:ascii="Times New Roman" w:hAnsi="Times New Roman" w:cs="Times New Roman"/>
                <w:bCs/>
              </w:rPr>
              <w:t xml:space="preserve"> без змін)</w:t>
            </w:r>
          </w:p>
          <w:p w14:paraId="307B5E4D" w14:textId="77777777" w:rsidR="00BC6D0A" w:rsidRPr="00C57DFD" w:rsidRDefault="00BC6D0A" w:rsidP="00766220">
            <w:pPr>
              <w:jc w:val="center"/>
              <w:rPr>
                <w:rFonts w:ascii="Times New Roman" w:hAnsi="Times New Roman" w:cs="Times New Roman"/>
                <w:b/>
              </w:rPr>
            </w:pPr>
          </w:p>
        </w:tc>
      </w:tr>
      <w:tr w:rsidR="00C06962" w:rsidRPr="00C57DFD" w14:paraId="63D9B12F" w14:textId="77777777" w:rsidTr="00F61F89">
        <w:tc>
          <w:tcPr>
            <w:tcW w:w="4162" w:type="dxa"/>
          </w:tcPr>
          <w:p w14:paraId="3E7D59F2" w14:textId="77777777" w:rsidR="00C06962" w:rsidRPr="00C57DFD" w:rsidRDefault="00C06962" w:rsidP="00F61F89">
            <w:pPr>
              <w:spacing w:after="75"/>
              <w:ind w:firstLine="240"/>
              <w:jc w:val="both"/>
              <w:rPr>
                <w:rFonts w:ascii="Times New Roman" w:hAnsi="Times New Roman"/>
                <w:lang w:val="ru-RU"/>
              </w:rPr>
            </w:pPr>
          </w:p>
        </w:tc>
        <w:tc>
          <w:tcPr>
            <w:tcW w:w="4044" w:type="dxa"/>
            <w:gridSpan w:val="3"/>
          </w:tcPr>
          <w:p w14:paraId="19A9784F" w14:textId="77777777" w:rsidR="00C06962" w:rsidRPr="00C57DFD" w:rsidRDefault="00C06962" w:rsidP="00C06962">
            <w:pPr>
              <w:jc w:val="center"/>
              <w:rPr>
                <w:rFonts w:ascii="Times New Roman" w:hAnsi="Times New Roman" w:cs="Times New Roman"/>
                <w:b/>
                <w:bCs/>
              </w:rPr>
            </w:pPr>
            <w:r w:rsidRPr="00C57DFD">
              <w:rPr>
                <w:rFonts w:ascii="Times New Roman" w:hAnsi="Times New Roman" w:cs="Times New Roman"/>
                <w:b/>
                <w:bCs/>
              </w:rPr>
              <w:t>ТОВ «РОЕК»</w:t>
            </w:r>
          </w:p>
          <w:p w14:paraId="2EF8B6A3" w14:textId="77777777" w:rsidR="00C06962" w:rsidRPr="00C57DFD" w:rsidRDefault="00C06962" w:rsidP="00C06962">
            <w:pPr>
              <w:jc w:val="center"/>
              <w:rPr>
                <w:rFonts w:ascii="Times New Roman" w:hAnsi="Times New Roman" w:cs="Times New Roman"/>
                <w:b/>
                <w:bCs/>
              </w:rPr>
            </w:pPr>
          </w:p>
          <w:p w14:paraId="0A6C7B05" w14:textId="77777777" w:rsidR="00C06962" w:rsidRPr="00C57DFD" w:rsidRDefault="00C06962" w:rsidP="00340EC4">
            <w:pPr>
              <w:spacing w:after="75"/>
              <w:ind w:firstLine="267"/>
              <w:jc w:val="both"/>
              <w:rPr>
                <w:rFonts w:ascii="Times New Roman" w:eastAsia="Times New Roman" w:hAnsi="Times New Roman"/>
                <w:lang w:eastAsia="ru-RU"/>
              </w:rPr>
            </w:pPr>
            <w:r w:rsidRPr="00C57DFD">
              <w:rPr>
                <w:rFonts w:ascii="Times New Roman" w:eastAsia="Times New Roman" w:hAnsi="Times New Roman"/>
                <w:lang w:eastAsia="ru-RU"/>
              </w:rPr>
              <w:t>5.5.2. Побутовий споживач, крім прав, визначених пунктом 5.5.1 цієї глави, має право на:</w:t>
            </w:r>
          </w:p>
          <w:p w14:paraId="7EB82E6D" w14:textId="77777777" w:rsidR="00C06962" w:rsidRPr="00C57DFD" w:rsidRDefault="00C06962" w:rsidP="00C06962">
            <w:pPr>
              <w:spacing w:after="75"/>
              <w:ind w:firstLine="834"/>
              <w:jc w:val="both"/>
              <w:rPr>
                <w:rFonts w:ascii="Times New Roman" w:eastAsia="Times New Roman" w:hAnsi="Times New Roman"/>
                <w:lang w:eastAsia="ru-RU"/>
              </w:rPr>
            </w:pPr>
            <w:r w:rsidRPr="00C57DFD">
              <w:rPr>
                <w:rFonts w:ascii="Times New Roman" w:eastAsia="Times New Roman" w:hAnsi="Times New Roman"/>
                <w:lang w:eastAsia="ru-RU"/>
              </w:rPr>
              <w:t xml:space="preserve">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w:t>
            </w:r>
            <w:r w:rsidRPr="00C57DFD">
              <w:rPr>
                <w:rFonts w:ascii="Times New Roman" w:eastAsia="Times New Roman" w:hAnsi="Times New Roman"/>
                <w:lang w:eastAsia="ru-RU"/>
              </w:rPr>
              <w:lastRenderedPageBreak/>
              <w:t>генеруючої(-их) установки(-ок) з можливістю відпуску 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енергії з такої установки без відповідної ліцензії;</w:t>
            </w:r>
          </w:p>
          <w:p w14:paraId="7ADA13F7" w14:textId="77777777" w:rsidR="00C06962" w:rsidRPr="00C57DFD" w:rsidRDefault="00C06962" w:rsidP="00C06962">
            <w:pPr>
              <w:spacing w:after="75"/>
              <w:ind w:firstLine="834"/>
              <w:jc w:val="both"/>
              <w:rPr>
                <w:rFonts w:ascii="Times New Roman" w:eastAsia="Times New Roman" w:hAnsi="Times New Roman"/>
                <w:b/>
                <w:strike/>
                <w:color w:val="7030A0"/>
                <w:lang w:eastAsia="ru-RU"/>
              </w:rPr>
            </w:pPr>
            <w:r w:rsidRPr="00C57DFD">
              <w:rPr>
                <w:rFonts w:ascii="Times New Roman" w:eastAsia="Times New Roman" w:hAnsi="Times New Roman"/>
                <w:lang w:eastAsia="ru-RU"/>
              </w:rPr>
              <w:t xml:space="preserve">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 </w:t>
            </w:r>
            <w:r w:rsidRPr="00C57DFD">
              <w:rPr>
                <w:rFonts w:ascii="Times New Roman" w:eastAsia="Times New Roman" w:hAnsi="Times New Roman"/>
                <w:b/>
                <w:strike/>
                <w:color w:val="7030A0"/>
                <w:lang w:eastAsia="ru-RU"/>
              </w:rPr>
              <w:t xml:space="preserve">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до договору споживача </w:t>
            </w:r>
            <w:r w:rsidRPr="00C57DFD">
              <w:rPr>
                <w:rFonts w:ascii="Times New Roman" w:eastAsia="Times New Roman" w:hAnsi="Times New Roman"/>
                <w:b/>
                <w:strike/>
                <w:color w:val="7030A0"/>
                <w:lang w:eastAsia="ru-RU"/>
              </w:rPr>
              <w:lastRenderedPageBreak/>
              <w:t xml:space="preserve">про надання послуг з розподілу (передачі) електричної енергії), продаж надлишку виробленої електричної енергії за «зеленим» тарифом здійснюється в обсязі, що перевищує місячне споживання електричної енергії таким приватним домогосподарством (яке включає побутові та непобутові потреби цього приватного домогосподарства). У разі якщо місячне споживання цього приватного домогосподарства перевищує обсяги виробництва споживач здійснює купівлю електричної енергії з урахуванням акта розподіленої електричної енергії (додаток 11 до договору споживача про надання послуг з розподілу (передачі) електричної енергії);  </w:t>
            </w:r>
          </w:p>
          <w:p w14:paraId="1B3CDB0D" w14:textId="6BB87948" w:rsidR="00C06962" w:rsidRPr="00C57DFD" w:rsidRDefault="00C06962" w:rsidP="00C06962">
            <w:pPr>
              <w:spacing w:after="75"/>
              <w:ind w:firstLine="834"/>
              <w:jc w:val="both"/>
              <w:rPr>
                <w:rFonts w:ascii="Times New Roman" w:eastAsia="Times New Roman" w:hAnsi="Times New Roman"/>
                <w:b/>
                <w:color w:val="00B050"/>
                <w:lang w:eastAsia="ru-RU"/>
              </w:rPr>
            </w:pPr>
            <w:r w:rsidRPr="00C57DFD">
              <w:rPr>
                <w:rFonts w:ascii="Times New Roman" w:eastAsia="Times New Roman" w:hAnsi="Times New Roman"/>
                <w:lang w:eastAsia="ru-RU"/>
              </w:rPr>
              <w:t>3)</w:t>
            </w:r>
            <w:r w:rsidRPr="00C57DFD">
              <w:rPr>
                <w:rFonts w:ascii="Times New Roman" w:eastAsia="Times New Roman" w:hAnsi="Times New Roman"/>
                <w:b/>
                <w:lang w:eastAsia="ru-RU"/>
              </w:rPr>
              <w:t xml:space="preserve"> </w:t>
            </w:r>
            <w:r w:rsidRPr="00C57DFD">
              <w:rPr>
                <w:rFonts w:ascii="Times New Roman" w:eastAsia="Times New Roman" w:hAnsi="Times New Roman"/>
                <w:lang w:eastAsia="ru-RU"/>
              </w:rPr>
              <w:t xml:space="preserve">на продаж електропостачальнику або постачальнику універсальних послуг, який здійснює йому постачання електричної енергії, відпущеної в мережу оператора системи електричної енергії, збереженої установкою зберігання енергії та/або виробленої генеруючою установкою, що приєднана до його електричних мереж, на підставі укладеного договору купівлі-продажу електричної енергії за механізмом самовиробництва (при цьому вимоги та обмеження, що встановлюються для генеруючих установок (та установок зберігання енергії за наявності) активних споживачів, застосовуються також до генеруючих установок (та установок зберігання енергії за наявності) третіх осіб, що приєднані до електричних мереж або електроустановок активного </w:t>
            </w:r>
            <w:r w:rsidRPr="00C57DFD">
              <w:rPr>
                <w:rFonts w:ascii="Times New Roman" w:eastAsia="Times New Roman" w:hAnsi="Times New Roman"/>
                <w:lang w:eastAsia="ru-RU"/>
              </w:rPr>
              <w:lastRenderedPageBreak/>
              <w:t xml:space="preserve">споживача </w:t>
            </w:r>
            <w:r w:rsidRPr="00C57DFD">
              <w:rPr>
                <w:rFonts w:ascii="Times New Roman" w:eastAsia="Times New Roman" w:hAnsi="Times New Roman"/>
                <w:b/>
                <w:color w:val="7030A0"/>
                <w:lang w:eastAsia="ru-RU"/>
              </w:rPr>
              <w:t>в тому числі і 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до договору споживача про надання послуг з розподілу (передачі) електричної енергії), продаж надлишку виробленої електричної енергії за «зеленим» тарифом здійснюється в обсязі, що перевищує місячне споживання електричної енергії таким приватним домогосподарством (яке включає побутові та непобутові потреби цього приватного домогосподарства). У разі якщо місячне споживання цього приватного домогосподарства перевищує обсяги виробництва споживач здійснює купівлю електричної енергії з урахуванням акта розподіленої електричної енергії (додаток 11 до договору споживача про надання послуг з розподілу (передачі) електричної енергії).</w:t>
            </w:r>
          </w:p>
          <w:p w14:paraId="08AC3FFE" w14:textId="77777777" w:rsidR="00C06962" w:rsidRPr="00C57DFD" w:rsidRDefault="00C06962" w:rsidP="00C06962">
            <w:pPr>
              <w:spacing w:after="75"/>
              <w:ind w:firstLine="834"/>
              <w:jc w:val="both"/>
              <w:rPr>
                <w:rFonts w:ascii="Times New Roman" w:eastAsia="Times New Roman" w:hAnsi="Times New Roman"/>
                <w:b/>
                <w:color w:val="00B050"/>
                <w:lang w:eastAsia="ru-RU"/>
              </w:rPr>
            </w:pPr>
          </w:p>
          <w:p w14:paraId="531FA493" w14:textId="77777777" w:rsidR="00C06962" w:rsidRPr="00340EC4" w:rsidRDefault="00C06962" w:rsidP="00340EC4">
            <w:pPr>
              <w:spacing w:after="75"/>
              <w:ind w:firstLine="126"/>
              <w:jc w:val="both"/>
              <w:rPr>
                <w:rFonts w:ascii="Times New Roman" w:eastAsia="Times New Roman" w:hAnsi="Times New Roman"/>
                <w:b/>
                <w:lang w:eastAsia="ru-RU"/>
              </w:rPr>
            </w:pPr>
            <w:r w:rsidRPr="00340EC4">
              <w:rPr>
                <w:rFonts w:ascii="Times New Roman" w:eastAsia="Times New Roman" w:hAnsi="Times New Roman"/>
                <w:b/>
                <w:lang w:eastAsia="ru-RU"/>
              </w:rPr>
              <w:t>Пункт 3 – 6, стають, відповідно 4 – 7.</w:t>
            </w:r>
          </w:p>
          <w:p w14:paraId="258AED31" w14:textId="77777777" w:rsidR="00C06962" w:rsidRPr="00C57DFD" w:rsidRDefault="00C06962" w:rsidP="00C06962">
            <w:pPr>
              <w:ind w:firstLine="834"/>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3) встановлення у своєму(-їх)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p w14:paraId="69F07898" w14:textId="7FF9892B" w:rsidR="00C06962" w:rsidRPr="00C57DFD" w:rsidRDefault="00C06962" w:rsidP="00C06962">
            <w:pPr>
              <w:ind w:firstLine="834"/>
              <w:jc w:val="both"/>
              <w:rPr>
                <w:rFonts w:ascii="Times New Roman" w:hAnsi="Times New Roman" w:cs="Times New Roman"/>
                <w:b/>
                <w:bCs/>
              </w:rPr>
            </w:pPr>
          </w:p>
        </w:tc>
        <w:tc>
          <w:tcPr>
            <w:tcW w:w="3260" w:type="dxa"/>
            <w:gridSpan w:val="3"/>
          </w:tcPr>
          <w:p w14:paraId="54A8A522" w14:textId="77777777" w:rsidR="00C06962" w:rsidRPr="00C57DFD" w:rsidRDefault="00C06962" w:rsidP="00C06962">
            <w:pPr>
              <w:jc w:val="both"/>
              <w:rPr>
                <w:rFonts w:ascii="Times New Roman" w:eastAsia="Times New Roman" w:hAnsi="Times New Roman"/>
                <w:lang w:eastAsia="ru-RU"/>
              </w:rPr>
            </w:pPr>
            <w:r w:rsidRPr="00C57DFD">
              <w:rPr>
                <w:rFonts w:ascii="Times New Roman" w:eastAsia="Times New Roman" w:hAnsi="Times New Roman"/>
                <w:b/>
                <w:lang w:eastAsia="ru-RU"/>
              </w:rPr>
              <w:lastRenderedPageBreak/>
              <w:t xml:space="preserve">Продавати електричну енергію ПУП за «зеленим» тарифом має право </w:t>
            </w:r>
            <w:r w:rsidRPr="00C57DFD">
              <w:rPr>
                <w:rFonts w:ascii="Times New Roman" w:eastAsia="Times New Roman" w:hAnsi="Times New Roman"/>
                <w:b/>
                <w:u w:val="single"/>
                <w:lang w:eastAsia="ru-RU"/>
              </w:rPr>
              <w:t>ідивідуальний побутовий споживач,</w:t>
            </w:r>
            <w:r w:rsidRPr="00C57DFD">
              <w:rPr>
                <w:rFonts w:ascii="Times New Roman" w:eastAsia="Times New Roman" w:hAnsi="Times New Roman"/>
                <w:lang w:eastAsia="ru-RU"/>
              </w:rPr>
              <w:t xml:space="preserve"> що встановив у межах свого приватного(-их) домогосподарства(-в) генеруючу(-і) установку(-ки), призначену(-і) для виробництва </w:t>
            </w:r>
            <w:r w:rsidRPr="00C57DFD">
              <w:rPr>
                <w:rFonts w:ascii="Times New Roman" w:eastAsia="Times New Roman" w:hAnsi="Times New Roman"/>
                <w:lang w:eastAsia="ru-RU"/>
              </w:rPr>
              <w:lastRenderedPageBreak/>
              <w:t>електричної енергії…..(11.3.1 ПРРЕЕ).</w:t>
            </w:r>
          </w:p>
          <w:p w14:paraId="64D3DC85" w14:textId="77777777" w:rsidR="00C06962" w:rsidRPr="00C57DFD" w:rsidRDefault="00C06962" w:rsidP="00C06962">
            <w:pPr>
              <w:jc w:val="both"/>
              <w:rPr>
                <w:rFonts w:ascii="Times New Roman" w:eastAsia="Times New Roman" w:hAnsi="Times New Roman"/>
                <w:b/>
                <w:lang w:eastAsia="ru-RU"/>
              </w:rPr>
            </w:pPr>
            <w:r w:rsidRPr="00C57DFD">
              <w:rPr>
                <w:rFonts w:ascii="Times New Roman" w:eastAsia="Times New Roman" w:hAnsi="Times New Roman"/>
                <w:b/>
                <w:lang w:eastAsia="ru-RU"/>
              </w:rPr>
              <w:t>побутовий споживач</w:t>
            </w:r>
            <w:r w:rsidRPr="00C57DFD">
              <w:rPr>
                <w:rFonts w:ascii="Times New Roman" w:eastAsia="Times New Roman" w:hAnsi="Times New Roman"/>
                <w:lang w:eastAsia="ru-RU"/>
              </w:rPr>
              <w:t xml:space="preserve"> - індивідуальний побутовий споживач (фізична особа, яка використовує електричну енергію для забезпечення власних побутових потреб, </w:t>
            </w:r>
            <w:r w:rsidRPr="00C57DFD">
              <w:rPr>
                <w:rFonts w:ascii="Times New Roman" w:eastAsia="Times New Roman" w:hAnsi="Times New Roman"/>
                <w:b/>
                <w:lang w:eastAsia="ru-RU"/>
              </w:rPr>
              <w:t>що не включають професійну та/або господарську діяльність)</w:t>
            </w:r>
          </w:p>
          <w:p w14:paraId="2EBFCBFC" w14:textId="77777777" w:rsidR="00C06962" w:rsidRPr="00C57DFD" w:rsidRDefault="00C06962" w:rsidP="00C06962">
            <w:pPr>
              <w:jc w:val="both"/>
              <w:rPr>
                <w:rFonts w:ascii="Times New Roman" w:eastAsia="Times New Roman" w:hAnsi="Times New Roman"/>
                <w:lang w:eastAsia="ru-RU"/>
              </w:rPr>
            </w:pPr>
            <w:r w:rsidRPr="00C57DFD">
              <w:rPr>
                <w:rFonts w:ascii="Times New Roman" w:eastAsia="Times New Roman" w:hAnsi="Times New Roman"/>
                <w:lang w:eastAsia="ru-RU"/>
              </w:rPr>
              <w:t>Споживання електричної енергії на непобутові потреби на об’єкті так чи інакше вказує на провадження господарської діяльності на об’єкті, для таких випадків впроваджено механізм «самовиробництва».</w:t>
            </w:r>
          </w:p>
          <w:p w14:paraId="0F014B15" w14:textId="77777777" w:rsidR="00C06962" w:rsidRPr="00C57DFD" w:rsidRDefault="00C06962" w:rsidP="00C06962">
            <w:pPr>
              <w:jc w:val="both"/>
              <w:rPr>
                <w:rFonts w:ascii="Times New Roman" w:eastAsia="Times New Roman" w:hAnsi="Times New Roman"/>
                <w:lang w:eastAsia="ru-RU"/>
              </w:rPr>
            </w:pPr>
            <w:r w:rsidRPr="00C57DFD">
              <w:rPr>
                <w:rFonts w:ascii="Times New Roman" w:eastAsia="Times New Roman" w:hAnsi="Times New Roman"/>
                <w:lang w:eastAsia="ru-RU"/>
              </w:rPr>
              <w:t>Саме тому і пропонуємо забезпечити право споживача що використовує електричну енергію на побутові та непобутові потреби продавати згенеровану електричну енергію за механізмом «самовиробництва».</w:t>
            </w:r>
          </w:p>
          <w:p w14:paraId="3FAA1183" w14:textId="77777777" w:rsidR="00C06962" w:rsidRPr="00C57DFD" w:rsidRDefault="00C06962" w:rsidP="00C06962">
            <w:pPr>
              <w:jc w:val="both"/>
              <w:rPr>
                <w:rFonts w:ascii="Times New Roman" w:eastAsia="Times New Roman" w:hAnsi="Times New Roman"/>
                <w:lang w:eastAsia="ru-RU"/>
              </w:rPr>
            </w:pPr>
          </w:p>
          <w:p w14:paraId="494F5DB3" w14:textId="77777777" w:rsidR="00C06962" w:rsidRPr="00C57DFD" w:rsidRDefault="00C06962" w:rsidP="00F83157">
            <w:pPr>
              <w:spacing w:after="120"/>
              <w:jc w:val="both"/>
              <w:rPr>
                <w:rFonts w:ascii="Times New Roman" w:eastAsia="Times New Roman" w:hAnsi="Times New Roman" w:cs="Times New Roman"/>
                <w:bCs/>
                <w:lang w:val="en-US" w:eastAsia="ru-RU"/>
              </w:rPr>
            </w:pPr>
          </w:p>
        </w:tc>
        <w:tc>
          <w:tcPr>
            <w:tcW w:w="3980" w:type="dxa"/>
            <w:gridSpan w:val="3"/>
          </w:tcPr>
          <w:p w14:paraId="746D37D2" w14:textId="77777777" w:rsidR="00766220" w:rsidRDefault="00766220" w:rsidP="00766220">
            <w:pPr>
              <w:jc w:val="center"/>
              <w:rPr>
                <w:rFonts w:ascii="Times New Roman" w:hAnsi="Times New Roman" w:cs="Times New Roman"/>
                <w:b/>
              </w:rPr>
            </w:pPr>
          </w:p>
          <w:p w14:paraId="28419CCC" w14:textId="77777777" w:rsidR="00766220" w:rsidRDefault="00766220" w:rsidP="00766220">
            <w:pPr>
              <w:jc w:val="center"/>
              <w:rPr>
                <w:rFonts w:ascii="Times New Roman" w:hAnsi="Times New Roman" w:cs="Times New Roman"/>
                <w:b/>
              </w:rPr>
            </w:pPr>
          </w:p>
          <w:p w14:paraId="56CE6D65" w14:textId="77777777" w:rsidR="00766220" w:rsidRDefault="00766220" w:rsidP="00766220">
            <w:pPr>
              <w:jc w:val="center"/>
              <w:rPr>
                <w:rFonts w:ascii="Times New Roman" w:hAnsi="Times New Roman" w:cs="Times New Roman"/>
                <w:b/>
              </w:rPr>
            </w:pPr>
          </w:p>
          <w:p w14:paraId="7E7C85D9" w14:textId="77777777" w:rsidR="00766220" w:rsidRDefault="00766220" w:rsidP="00766220">
            <w:pPr>
              <w:jc w:val="center"/>
              <w:rPr>
                <w:rFonts w:ascii="Times New Roman" w:hAnsi="Times New Roman" w:cs="Times New Roman"/>
                <w:b/>
              </w:rPr>
            </w:pPr>
          </w:p>
          <w:p w14:paraId="3647DDA3" w14:textId="77777777" w:rsidR="00766220" w:rsidRDefault="00766220" w:rsidP="00766220">
            <w:pPr>
              <w:jc w:val="center"/>
              <w:rPr>
                <w:rFonts w:ascii="Times New Roman" w:hAnsi="Times New Roman" w:cs="Times New Roman"/>
                <w:b/>
              </w:rPr>
            </w:pPr>
          </w:p>
          <w:p w14:paraId="0E186D83" w14:textId="77777777" w:rsidR="00766220" w:rsidRDefault="00766220" w:rsidP="00766220">
            <w:pPr>
              <w:jc w:val="center"/>
              <w:rPr>
                <w:rFonts w:ascii="Times New Roman" w:hAnsi="Times New Roman" w:cs="Times New Roman"/>
                <w:b/>
              </w:rPr>
            </w:pPr>
          </w:p>
          <w:p w14:paraId="32546E58" w14:textId="77777777" w:rsidR="00766220" w:rsidRDefault="00766220" w:rsidP="00766220">
            <w:pPr>
              <w:jc w:val="center"/>
              <w:rPr>
                <w:rFonts w:ascii="Times New Roman" w:hAnsi="Times New Roman" w:cs="Times New Roman"/>
                <w:b/>
              </w:rPr>
            </w:pPr>
          </w:p>
          <w:p w14:paraId="3B8604BC" w14:textId="77777777" w:rsidR="00766220" w:rsidRDefault="00766220" w:rsidP="00766220">
            <w:pPr>
              <w:jc w:val="center"/>
              <w:rPr>
                <w:rFonts w:ascii="Times New Roman" w:hAnsi="Times New Roman" w:cs="Times New Roman"/>
                <w:b/>
              </w:rPr>
            </w:pPr>
          </w:p>
          <w:p w14:paraId="3921615A" w14:textId="77777777" w:rsidR="00766220" w:rsidRDefault="00766220" w:rsidP="00766220">
            <w:pPr>
              <w:jc w:val="center"/>
              <w:rPr>
                <w:rFonts w:ascii="Times New Roman" w:hAnsi="Times New Roman" w:cs="Times New Roman"/>
                <w:b/>
              </w:rPr>
            </w:pPr>
          </w:p>
          <w:p w14:paraId="3C0677E8" w14:textId="77777777" w:rsidR="00766220" w:rsidRDefault="00766220" w:rsidP="00766220">
            <w:pPr>
              <w:jc w:val="center"/>
              <w:rPr>
                <w:rFonts w:ascii="Times New Roman" w:hAnsi="Times New Roman" w:cs="Times New Roman"/>
                <w:b/>
              </w:rPr>
            </w:pPr>
          </w:p>
          <w:p w14:paraId="3C2AD2A9" w14:textId="77777777" w:rsidR="00766220" w:rsidRDefault="00766220" w:rsidP="00766220">
            <w:pPr>
              <w:jc w:val="center"/>
              <w:rPr>
                <w:rFonts w:ascii="Times New Roman" w:hAnsi="Times New Roman" w:cs="Times New Roman"/>
                <w:b/>
              </w:rPr>
            </w:pPr>
          </w:p>
          <w:p w14:paraId="28D866AA" w14:textId="77777777" w:rsidR="00766220" w:rsidRDefault="00766220" w:rsidP="00766220">
            <w:pPr>
              <w:jc w:val="center"/>
              <w:rPr>
                <w:rFonts w:ascii="Times New Roman" w:hAnsi="Times New Roman" w:cs="Times New Roman"/>
                <w:b/>
              </w:rPr>
            </w:pPr>
          </w:p>
          <w:p w14:paraId="142E2392" w14:textId="77777777" w:rsidR="00766220" w:rsidRDefault="00766220" w:rsidP="00766220">
            <w:pPr>
              <w:jc w:val="center"/>
              <w:rPr>
                <w:rFonts w:ascii="Times New Roman" w:hAnsi="Times New Roman" w:cs="Times New Roman"/>
                <w:b/>
              </w:rPr>
            </w:pPr>
          </w:p>
          <w:p w14:paraId="216D6DF3" w14:textId="77777777" w:rsidR="00766220" w:rsidRDefault="00766220" w:rsidP="00766220">
            <w:pPr>
              <w:jc w:val="center"/>
              <w:rPr>
                <w:rFonts w:ascii="Times New Roman" w:hAnsi="Times New Roman" w:cs="Times New Roman"/>
                <w:b/>
              </w:rPr>
            </w:pPr>
          </w:p>
          <w:p w14:paraId="24CC3818" w14:textId="77777777" w:rsidR="00766220" w:rsidRDefault="00766220" w:rsidP="00766220">
            <w:pPr>
              <w:jc w:val="center"/>
              <w:rPr>
                <w:rFonts w:ascii="Times New Roman" w:hAnsi="Times New Roman" w:cs="Times New Roman"/>
                <w:b/>
              </w:rPr>
            </w:pPr>
          </w:p>
          <w:p w14:paraId="4EF1CD13" w14:textId="77777777" w:rsidR="00766220" w:rsidRDefault="00766220" w:rsidP="00766220">
            <w:pPr>
              <w:jc w:val="center"/>
              <w:rPr>
                <w:rFonts w:ascii="Times New Roman" w:hAnsi="Times New Roman" w:cs="Times New Roman"/>
                <w:b/>
              </w:rPr>
            </w:pPr>
          </w:p>
          <w:p w14:paraId="37F4A444" w14:textId="77777777" w:rsidR="00766220" w:rsidRDefault="00766220" w:rsidP="00766220">
            <w:pPr>
              <w:jc w:val="center"/>
              <w:rPr>
                <w:rFonts w:ascii="Times New Roman" w:hAnsi="Times New Roman" w:cs="Times New Roman"/>
                <w:b/>
              </w:rPr>
            </w:pPr>
          </w:p>
          <w:p w14:paraId="4322AED4" w14:textId="77777777" w:rsidR="00766220" w:rsidRDefault="00766220" w:rsidP="00766220">
            <w:pPr>
              <w:jc w:val="center"/>
              <w:rPr>
                <w:rFonts w:ascii="Times New Roman" w:hAnsi="Times New Roman" w:cs="Times New Roman"/>
                <w:b/>
              </w:rPr>
            </w:pPr>
          </w:p>
          <w:p w14:paraId="3B3FF5F9" w14:textId="77777777" w:rsidR="00766220" w:rsidRDefault="00766220" w:rsidP="00766220">
            <w:pPr>
              <w:jc w:val="center"/>
              <w:rPr>
                <w:rFonts w:ascii="Times New Roman" w:hAnsi="Times New Roman" w:cs="Times New Roman"/>
                <w:b/>
              </w:rPr>
            </w:pPr>
          </w:p>
          <w:p w14:paraId="77FEC4C2" w14:textId="77777777" w:rsidR="00766220" w:rsidRDefault="00766220" w:rsidP="00766220">
            <w:pPr>
              <w:jc w:val="center"/>
              <w:rPr>
                <w:rFonts w:ascii="Times New Roman" w:hAnsi="Times New Roman" w:cs="Times New Roman"/>
                <w:b/>
              </w:rPr>
            </w:pPr>
          </w:p>
          <w:p w14:paraId="42670C7E" w14:textId="77777777" w:rsidR="00766220" w:rsidRDefault="00766220" w:rsidP="00766220">
            <w:pPr>
              <w:jc w:val="center"/>
              <w:rPr>
                <w:rFonts w:ascii="Times New Roman" w:hAnsi="Times New Roman" w:cs="Times New Roman"/>
                <w:b/>
              </w:rPr>
            </w:pPr>
          </w:p>
          <w:p w14:paraId="5509A107" w14:textId="77777777" w:rsidR="00766220" w:rsidRDefault="00766220" w:rsidP="00766220">
            <w:pPr>
              <w:jc w:val="center"/>
              <w:rPr>
                <w:rFonts w:ascii="Times New Roman" w:hAnsi="Times New Roman" w:cs="Times New Roman"/>
                <w:b/>
              </w:rPr>
            </w:pPr>
          </w:p>
          <w:p w14:paraId="7F0614C7" w14:textId="77777777" w:rsidR="00766220" w:rsidRDefault="00766220" w:rsidP="00766220">
            <w:pPr>
              <w:jc w:val="center"/>
              <w:rPr>
                <w:rFonts w:ascii="Times New Roman" w:hAnsi="Times New Roman" w:cs="Times New Roman"/>
                <w:b/>
              </w:rPr>
            </w:pPr>
          </w:p>
          <w:p w14:paraId="79E811EE" w14:textId="77777777" w:rsidR="00766220" w:rsidRDefault="00766220" w:rsidP="00766220">
            <w:pPr>
              <w:jc w:val="center"/>
              <w:rPr>
                <w:rFonts w:ascii="Times New Roman" w:hAnsi="Times New Roman" w:cs="Times New Roman"/>
                <w:b/>
              </w:rPr>
            </w:pPr>
          </w:p>
          <w:p w14:paraId="7122B74C" w14:textId="77777777" w:rsidR="00766220" w:rsidRDefault="00766220" w:rsidP="00766220">
            <w:pPr>
              <w:jc w:val="center"/>
              <w:rPr>
                <w:rFonts w:ascii="Times New Roman" w:hAnsi="Times New Roman" w:cs="Times New Roman"/>
                <w:b/>
              </w:rPr>
            </w:pPr>
          </w:p>
          <w:p w14:paraId="0CC0E9CC" w14:textId="77777777" w:rsidR="00766220" w:rsidRDefault="00766220" w:rsidP="00766220">
            <w:pPr>
              <w:jc w:val="center"/>
              <w:rPr>
                <w:rFonts w:ascii="Times New Roman" w:hAnsi="Times New Roman" w:cs="Times New Roman"/>
                <w:b/>
              </w:rPr>
            </w:pPr>
          </w:p>
          <w:p w14:paraId="2E0DDD39" w14:textId="77777777" w:rsidR="00766220" w:rsidRDefault="00766220" w:rsidP="00766220">
            <w:pPr>
              <w:jc w:val="center"/>
              <w:rPr>
                <w:rFonts w:ascii="Times New Roman" w:hAnsi="Times New Roman" w:cs="Times New Roman"/>
                <w:b/>
              </w:rPr>
            </w:pPr>
          </w:p>
          <w:p w14:paraId="664F0B17" w14:textId="77777777" w:rsidR="00766220" w:rsidRDefault="00766220" w:rsidP="00766220">
            <w:pPr>
              <w:jc w:val="center"/>
              <w:rPr>
                <w:rFonts w:ascii="Times New Roman" w:hAnsi="Times New Roman" w:cs="Times New Roman"/>
                <w:b/>
              </w:rPr>
            </w:pPr>
          </w:p>
          <w:p w14:paraId="42F4869E" w14:textId="77777777" w:rsidR="00766220" w:rsidRDefault="00766220" w:rsidP="00766220">
            <w:pPr>
              <w:jc w:val="center"/>
              <w:rPr>
                <w:rFonts w:ascii="Times New Roman" w:hAnsi="Times New Roman" w:cs="Times New Roman"/>
                <w:b/>
              </w:rPr>
            </w:pPr>
          </w:p>
          <w:p w14:paraId="73E63E19" w14:textId="77777777" w:rsidR="00766220" w:rsidRDefault="00766220" w:rsidP="00766220">
            <w:pPr>
              <w:jc w:val="center"/>
              <w:rPr>
                <w:rFonts w:ascii="Times New Roman" w:hAnsi="Times New Roman" w:cs="Times New Roman"/>
                <w:b/>
              </w:rPr>
            </w:pPr>
          </w:p>
          <w:p w14:paraId="295BDB8B" w14:textId="77777777" w:rsidR="00766220" w:rsidRDefault="00766220" w:rsidP="00766220">
            <w:pPr>
              <w:jc w:val="center"/>
              <w:rPr>
                <w:rFonts w:ascii="Times New Roman" w:hAnsi="Times New Roman" w:cs="Times New Roman"/>
                <w:b/>
              </w:rPr>
            </w:pPr>
          </w:p>
          <w:p w14:paraId="2539FAF1" w14:textId="77777777" w:rsidR="00766220" w:rsidRDefault="00766220" w:rsidP="00766220">
            <w:pPr>
              <w:jc w:val="center"/>
              <w:rPr>
                <w:rFonts w:ascii="Times New Roman" w:hAnsi="Times New Roman" w:cs="Times New Roman"/>
                <w:b/>
              </w:rPr>
            </w:pPr>
          </w:p>
          <w:p w14:paraId="4BE0D2F1" w14:textId="77777777" w:rsidR="00766220" w:rsidRDefault="00766220" w:rsidP="00766220">
            <w:pPr>
              <w:jc w:val="center"/>
              <w:rPr>
                <w:rFonts w:ascii="Times New Roman" w:hAnsi="Times New Roman" w:cs="Times New Roman"/>
                <w:b/>
              </w:rPr>
            </w:pPr>
          </w:p>
          <w:p w14:paraId="001DE879" w14:textId="77777777" w:rsidR="00766220" w:rsidRDefault="00766220" w:rsidP="00766220">
            <w:pPr>
              <w:jc w:val="center"/>
              <w:rPr>
                <w:rFonts w:ascii="Times New Roman" w:hAnsi="Times New Roman" w:cs="Times New Roman"/>
                <w:b/>
              </w:rPr>
            </w:pPr>
          </w:p>
          <w:p w14:paraId="4E7548B1" w14:textId="77777777" w:rsidR="00766220" w:rsidRDefault="00766220" w:rsidP="00766220">
            <w:pPr>
              <w:jc w:val="center"/>
              <w:rPr>
                <w:rFonts w:ascii="Times New Roman" w:hAnsi="Times New Roman" w:cs="Times New Roman"/>
                <w:b/>
              </w:rPr>
            </w:pPr>
          </w:p>
          <w:p w14:paraId="3BB9E5D3" w14:textId="77777777" w:rsidR="00766220" w:rsidRDefault="00766220" w:rsidP="00766220">
            <w:pPr>
              <w:jc w:val="center"/>
              <w:rPr>
                <w:rFonts w:ascii="Times New Roman" w:hAnsi="Times New Roman" w:cs="Times New Roman"/>
                <w:b/>
              </w:rPr>
            </w:pPr>
          </w:p>
          <w:p w14:paraId="10346E6F" w14:textId="77777777" w:rsidR="00766220" w:rsidRDefault="00766220" w:rsidP="00766220">
            <w:pPr>
              <w:jc w:val="center"/>
              <w:rPr>
                <w:rFonts w:ascii="Times New Roman" w:hAnsi="Times New Roman" w:cs="Times New Roman"/>
                <w:b/>
              </w:rPr>
            </w:pPr>
          </w:p>
          <w:p w14:paraId="5141B897" w14:textId="77777777" w:rsidR="00766220" w:rsidRDefault="00766220" w:rsidP="00766220">
            <w:pPr>
              <w:jc w:val="center"/>
              <w:rPr>
                <w:rFonts w:ascii="Times New Roman" w:hAnsi="Times New Roman" w:cs="Times New Roman"/>
                <w:b/>
              </w:rPr>
            </w:pPr>
          </w:p>
          <w:p w14:paraId="55F6F88F" w14:textId="77777777" w:rsidR="00766220" w:rsidRDefault="00766220" w:rsidP="00766220">
            <w:pPr>
              <w:jc w:val="center"/>
              <w:rPr>
                <w:rFonts w:ascii="Times New Roman" w:hAnsi="Times New Roman" w:cs="Times New Roman"/>
                <w:b/>
              </w:rPr>
            </w:pPr>
          </w:p>
          <w:p w14:paraId="687D21D0" w14:textId="77777777" w:rsidR="00766220" w:rsidRDefault="00766220" w:rsidP="00766220">
            <w:pPr>
              <w:jc w:val="center"/>
              <w:rPr>
                <w:rFonts w:ascii="Times New Roman" w:hAnsi="Times New Roman" w:cs="Times New Roman"/>
                <w:b/>
              </w:rPr>
            </w:pPr>
          </w:p>
          <w:p w14:paraId="0FF7DE20" w14:textId="77777777" w:rsidR="00766220" w:rsidRDefault="00766220" w:rsidP="00766220">
            <w:pPr>
              <w:jc w:val="center"/>
              <w:rPr>
                <w:rFonts w:ascii="Times New Roman" w:hAnsi="Times New Roman" w:cs="Times New Roman"/>
                <w:b/>
              </w:rPr>
            </w:pPr>
          </w:p>
          <w:p w14:paraId="335BED08" w14:textId="77777777" w:rsidR="00766220" w:rsidRDefault="00766220" w:rsidP="00766220">
            <w:pPr>
              <w:jc w:val="center"/>
              <w:rPr>
                <w:rFonts w:ascii="Times New Roman" w:hAnsi="Times New Roman" w:cs="Times New Roman"/>
                <w:b/>
              </w:rPr>
            </w:pPr>
          </w:p>
          <w:p w14:paraId="09995D68" w14:textId="77777777" w:rsidR="00766220" w:rsidRDefault="00766220" w:rsidP="00766220">
            <w:pPr>
              <w:jc w:val="center"/>
              <w:rPr>
                <w:rFonts w:ascii="Times New Roman" w:hAnsi="Times New Roman" w:cs="Times New Roman"/>
                <w:b/>
              </w:rPr>
            </w:pPr>
          </w:p>
          <w:p w14:paraId="4DF877A1" w14:textId="77777777" w:rsidR="00766220" w:rsidRDefault="00766220" w:rsidP="00766220">
            <w:pPr>
              <w:jc w:val="center"/>
              <w:rPr>
                <w:rFonts w:ascii="Times New Roman" w:hAnsi="Times New Roman" w:cs="Times New Roman"/>
                <w:b/>
              </w:rPr>
            </w:pPr>
          </w:p>
          <w:p w14:paraId="0A3CD5C5" w14:textId="5BA116E7" w:rsidR="00766220" w:rsidRDefault="00766220" w:rsidP="00766220">
            <w:pPr>
              <w:jc w:val="center"/>
              <w:rPr>
                <w:rFonts w:ascii="Times New Roman" w:hAnsi="Times New Roman" w:cs="Times New Roman"/>
                <w:b/>
              </w:rPr>
            </w:pPr>
            <w:r>
              <w:rPr>
                <w:rFonts w:ascii="Times New Roman" w:hAnsi="Times New Roman" w:cs="Times New Roman"/>
                <w:b/>
              </w:rPr>
              <w:t>Попередньо відхилити</w:t>
            </w:r>
          </w:p>
          <w:p w14:paraId="0EA78854" w14:textId="77777777" w:rsidR="00831068" w:rsidRPr="00766220" w:rsidRDefault="00831068" w:rsidP="00831068">
            <w:pPr>
              <w:jc w:val="center"/>
              <w:rPr>
                <w:rFonts w:ascii="Times New Roman" w:hAnsi="Times New Roman" w:cs="Times New Roman"/>
                <w:bCs/>
              </w:rPr>
            </w:pPr>
            <w:r w:rsidRPr="00766220">
              <w:rPr>
                <w:rFonts w:ascii="Times New Roman" w:hAnsi="Times New Roman" w:cs="Times New Roman"/>
                <w:bCs/>
              </w:rPr>
              <w:t>запропонован</w:t>
            </w:r>
            <w:r>
              <w:rPr>
                <w:rFonts w:ascii="Times New Roman" w:hAnsi="Times New Roman" w:cs="Times New Roman"/>
                <w:bCs/>
              </w:rPr>
              <w:t>а</w:t>
            </w:r>
            <w:r w:rsidRPr="00766220">
              <w:rPr>
                <w:rFonts w:ascii="Times New Roman" w:hAnsi="Times New Roman" w:cs="Times New Roman"/>
                <w:bCs/>
              </w:rPr>
              <w:t xml:space="preserve"> пропозиції, </w:t>
            </w:r>
            <w:r>
              <w:rPr>
                <w:rFonts w:ascii="Times New Roman" w:hAnsi="Times New Roman" w:cs="Times New Roman"/>
                <w:bCs/>
              </w:rPr>
              <w:t xml:space="preserve">призведе до обовязку </w:t>
            </w:r>
            <w:r w:rsidRPr="00766220">
              <w:rPr>
                <w:rFonts w:ascii="Times New Roman" w:hAnsi="Times New Roman" w:cs="Times New Roman"/>
                <w:bCs/>
              </w:rPr>
              <w:t>ПУП</w:t>
            </w:r>
            <w:r>
              <w:rPr>
                <w:rFonts w:ascii="Times New Roman" w:hAnsi="Times New Roman" w:cs="Times New Roman"/>
                <w:bCs/>
              </w:rPr>
              <w:t>а</w:t>
            </w:r>
            <w:r w:rsidRPr="00766220">
              <w:rPr>
                <w:rFonts w:ascii="Times New Roman" w:hAnsi="Times New Roman" w:cs="Times New Roman"/>
                <w:bCs/>
              </w:rPr>
              <w:t xml:space="preserve"> </w:t>
            </w:r>
            <w:r>
              <w:rPr>
                <w:rFonts w:ascii="Times New Roman" w:hAnsi="Times New Roman" w:cs="Times New Roman"/>
                <w:bCs/>
              </w:rPr>
              <w:t>сплачувати споживачу</w:t>
            </w:r>
            <w:r w:rsidRPr="00766220">
              <w:rPr>
                <w:rFonts w:ascii="Times New Roman" w:hAnsi="Times New Roman" w:cs="Times New Roman"/>
                <w:bCs/>
              </w:rPr>
              <w:t xml:space="preserve"> кошт</w:t>
            </w:r>
            <w:r>
              <w:rPr>
                <w:rFonts w:ascii="Times New Roman" w:hAnsi="Times New Roman" w:cs="Times New Roman"/>
                <w:bCs/>
              </w:rPr>
              <w:t>и</w:t>
            </w:r>
            <w:r w:rsidRPr="00766220">
              <w:rPr>
                <w:rFonts w:ascii="Times New Roman" w:hAnsi="Times New Roman" w:cs="Times New Roman"/>
                <w:bCs/>
              </w:rPr>
              <w:t xml:space="preserve"> по «зеленому тарифу»</w:t>
            </w:r>
            <w:r>
              <w:rPr>
                <w:rFonts w:ascii="Times New Roman" w:hAnsi="Times New Roman" w:cs="Times New Roman"/>
                <w:bCs/>
              </w:rPr>
              <w:t xml:space="preserve"> і більшому розмірі.</w:t>
            </w:r>
          </w:p>
          <w:p w14:paraId="4C25AB2C" w14:textId="77777777" w:rsidR="00831068" w:rsidRPr="00766220" w:rsidRDefault="00831068" w:rsidP="00831068">
            <w:pPr>
              <w:jc w:val="center"/>
              <w:rPr>
                <w:rFonts w:ascii="Times New Roman" w:hAnsi="Times New Roman" w:cs="Times New Roman"/>
                <w:bCs/>
              </w:rPr>
            </w:pPr>
            <w:r w:rsidRPr="00766220">
              <w:rPr>
                <w:rFonts w:ascii="Times New Roman" w:hAnsi="Times New Roman" w:cs="Times New Roman"/>
                <w:bCs/>
              </w:rPr>
              <w:lastRenderedPageBreak/>
              <w:t xml:space="preserve">Разом з тим, приватне домогосподарство не змінило свого статусу </w:t>
            </w:r>
            <w:r>
              <w:rPr>
                <w:rFonts w:ascii="Times New Roman" w:hAnsi="Times New Roman" w:cs="Times New Roman"/>
                <w:bCs/>
              </w:rPr>
              <w:t>(</w:t>
            </w:r>
            <w:r w:rsidRPr="00766220">
              <w:rPr>
                <w:rFonts w:ascii="Times New Roman" w:hAnsi="Times New Roman" w:cs="Times New Roman"/>
                <w:bCs/>
              </w:rPr>
              <w:t>цільове призначення  житлового будинку</w:t>
            </w:r>
            <w:r>
              <w:rPr>
                <w:rFonts w:ascii="Times New Roman" w:hAnsi="Times New Roman" w:cs="Times New Roman"/>
                <w:bCs/>
              </w:rPr>
              <w:t xml:space="preserve"> без змін)</w:t>
            </w:r>
          </w:p>
          <w:p w14:paraId="7C589F12" w14:textId="77777777" w:rsidR="00C06962" w:rsidRDefault="00C06962" w:rsidP="009F6A7C">
            <w:pPr>
              <w:jc w:val="center"/>
              <w:rPr>
                <w:rFonts w:ascii="Times New Roman" w:hAnsi="Times New Roman" w:cs="Times New Roman"/>
                <w:b/>
              </w:rPr>
            </w:pPr>
          </w:p>
          <w:p w14:paraId="7121AFB8" w14:textId="77777777" w:rsidR="00967FFE" w:rsidRDefault="00967FFE" w:rsidP="009F6A7C">
            <w:pPr>
              <w:jc w:val="center"/>
              <w:rPr>
                <w:rFonts w:ascii="Times New Roman" w:hAnsi="Times New Roman" w:cs="Times New Roman"/>
                <w:b/>
              </w:rPr>
            </w:pPr>
          </w:p>
          <w:p w14:paraId="417729C7" w14:textId="77777777" w:rsidR="00967FFE" w:rsidRDefault="00967FFE" w:rsidP="009F6A7C">
            <w:pPr>
              <w:jc w:val="center"/>
              <w:rPr>
                <w:rFonts w:ascii="Times New Roman" w:hAnsi="Times New Roman" w:cs="Times New Roman"/>
                <w:b/>
              </w:rPr>
            </w:pPr>
          </w:p>
          <w:p w14:paraId="474A6760" w14:textId="77777777" w:rsidR="00967FFE" w:rsidRDefault="00967FFE" w:rsidP="009F6A7C">
            <w:pPr>
              <w:jc w:val="center"/>
              <w:rPr>
                <w:rFonts w:ascii="Times New Roman" w:hAnsi="Times New Roman" w:cs="Times New Roman"/>
                <w:b/>
              </w:rPr>
            </w:pPr>
          </w:p>
          <w:p w14:paraId="3F5C89CD" w14:textId="77777777" w:rsidR="00967FFE" w:rsidRDefault="00967FFE" w:rsidP="009F6A7C">
            <w:pPr>
              <w:jc w:val="center"/>
              <w:rPr>
                <w:rFonts w:ascii="Times New Roman" w:hAnsi="Times New Roman" w:cs="Times New Roman"/>
                <w:b/>
              </w:rPr>
            </w:pPr>
          </w:p>
          <w:p w14:paraId="36AAE929" w14:textId="77777777" w:rsidR="00967FFE" w:rsidRDefault="00967FFE" w:rsidP="009F6A7C">
            <w:pPr>
              <w:jc w:val="center"/>
              <w:rPr>
                <w:rFonts w:ascii="Times New Roman" w:hAnsi="Times New Roman" w:cs="Times New Roman"/>
                <w:b/>
              </w:rPr>
            </w:pPr>
          </w:p>
          <w:p w14:paraId="34804EE4" w14:textId="77777777" w:rsidR="00967FFE" w:rsidRDefault="00967FFE" w:rsidP="009F6A7C">
            <w:pPr>
              <w:jc w:val="center"/>
              <w:rPr>
                <w:rFonts w:ascii="Times New Roman" w:hAnsi="Times New Roman" w:cs="Times New Roman"/>
                <w:b/>
              </w:rPr>
            </w:pPr>
          </w:p>
          <w:p w14:paraId="19CD07CE" w14:textId="77777777" w:rsidR="00967FFE" w:rsidRDefault="00967FFE" w:rsidP="009F6A7C">
            <w:pPr>
              <w:jc w:val="center"/>
              <w:rPr>
                <w:rFonts w:ascii="Times New Roman" w:hAnsi="Times New Roman" w:cs="Times New Roman"/>
                <w:b/>
              </w:rPr>
            </w:pPr>
          </w:p>
          <w:p w14:paraId="4C92E2A7" w14:textId="77777777" w:rsidR="00967FFE" w:rsidRDefault="00967FFE" w:rsidP="009F6A7C">
            <w:pPr>
              <w:jc w:val="center"/>
              <w:rPr>
                <w:rFonts w:ascii="Times New Roman" w:hAnsi="Times New Roman" w:cs="Times New Roman"/>
                <w:b/>
              </w:rPr>
            </w:pPr>
          </w:p>
          <w:p w14:paraId="48105F37" w14:textId="77777777" w:rsidR="00967FFE" w:rsidRDefault="00967FFE" w:rsidP="009F6A7C">
            <w:pPr>
              <w:jc w:val="center"/>
              <w:rPr>
                <w:rFonts w:ascii="Times New Roman" w:hAnsi="Times New Roman" w:cs="Times New Roman"/>
                <w:b/>
              </w:rPr>
            </w:pPr>
          </w:p>
          <w:p w14:paraId="1D5771D2" w14:textId="77777777" w:rsidR="00967FFE" w:rsidRDefault="00967FFE" w:rsidP="009F6A7C">
            <w:pPr>
              <w:jc w:val="center"/>
              <w:rPr>
                <w:rFonts w:ascii="Times New Roman" w:hAnsi="Times New Roman" w:cs="Times New Roman"/>
                <w:b/>
              </w:rPr>
            </w:pPr>
          </w:p>
          <w:p w14:paraId="707E5F6E" w14:textId="77777777" w:rsidR="00967FFE" w:rsidRDefault="00967FFE" w:rsidP="009F6A7C">
            <w:pPr>
              <w:jc w:val="center"/>
              <w:rPr>
                <w:rFonts w:ascii="Times New Roman" w:hAnsi="Times New Roman" w:cs="Times New Roman"/>
                <w:b/>
              </w:rPr>
            </w:pPr>
          </w:p>
          <w:p w14:paraId="56645661" w14:textId="77777777" w:rsidR="00967FFE" w:rsidRDefault="00967FFE" w:rsidP="009F6A7C">
            <w:pPr>
              <w:jc w:val="center"/>
              <w:rPr>
                <w:rFonts w:ascii="Times New Roman" w:hAnsi="Times New Roman" w:cs="Times New Roman"/>
                <w:b/>
              </w:rPr>
            </w:pPr>
          </w:p>
          <w:p w14:paraId="18AC5A69" w14:textId="77777777" w:rsidR="00967FFE" w:rsidRDefault="00967FFE" w:rsidP="009F6A7C">
            <w:pPr>
              <w:jc w:val="center"/>
              <w:rPr>
                <w:rFonts w:ascii="Times New Roman" w:hAnsi="Times New Roman" w:cs="Times New Roman"/>
                <w:b/>
              </w:rPr>
            </w:pPr>
          </w:p>
          <w:p w14:paraId="75214F9B" w14:textId="77777777" w:rsidR="00967FFE" w:rsidRDefault="00967FFE" w:rsidP="009F6A7C">
            <w:pPr>
              <w:jc w:val="center"/>
              <w:rPr>
                <w:rFonts w:ascii="Times New Roman" w:hAnsi="Times New Roman" w:cs="Times New Roman"/>
                <w:b/>
              </w:rPr>
            </w:pPr>
          </w:p>
          <w:p w14:paraId="560F3B8B" w14:textId="77777777" w:rsidR="00967FFE" w:rsidRDefault="00967FFE" w:rsidP="009F6A7C">
            <w:pPr>
              <w:jc w:val="center"/>
              <w:rPr>
                <w:rFonts w:ascii="Times New Roman" w:hAnsi="Times New Roman" w:cs="Times New Roman"/>
                <w:b/>
              </w:rPr>
            </w:pPr>
          </w:p>
          <w:p w14:paraId="4B386337" w14:textId="77777777" w:rsidR="00967FFE" w:rsidRDefault="00967FFE" w:rsidP="009F6A7C">
            <w:pPr>
              <w:jc w:val="center"/>
              <w:rPr>
                <w:rFonts w:ascii="Times New Roman" w:hAnsi="Times New Roman" w:cs="Times New Roman"/>
                <w:b/>
              </w:rPr>
            </w:pPr>
          </w:p>
          <w:p w14:paraId="22DE25F8" w14:textId="77777777" w:rsidR="00967FFE" w:rsidRDefault="00967FFE" w:rsidP="009F6A7C">
            <w:pPr>
              <w:jc w:val="center"/>
              <w:rPr>
                <w:rFonts w:ascii="Times New Roman" w:hAnsi="Times New Roman" w:cs="Times New Roman"/>
                <w:b/>
              </w:rPr>
            </w:pPr>
          </w:p>
          <w:p w14:paraId="62118E75" w14:textId="77777777" w:rsidR="00967FFE" w:rsidRDefault="00967FFE" w:rsidP="009F6A7C">
            <w:pPr>
              <w:jc w:val="center"/>
              <w:rPr>
                <w:rFonts w:ascii="Times New Roman" w:hAnsi="Times New Roman" w:cs="Times New Roman"/>
                <w:b/>
              </w:rPr>
            </w:pPr>
          </w:p>
          <w:p w14:paraId="60596D9D" w14:textId="77777777" w:rsidR="00967FFE" w:rsidRDefault="00967FFE" w:rsidP="009F6A7C">
            <w:pPr>
              <w:jc w:val="center"/>
              <w:rPr>
                <w:rFonts w:ascii="Times New Roman" w:hAnsi="Times New Roman" w:cs="Times New Roman"/>
                <w:b/>
              </w:rPr>
            </w:pPr>
          </w:p>
          <w:p w14:paraId="5C51F82D" w14:textId="77777777" w:rsidR="00967FFE" w:rsidRDefault="00967FFE" w:rsidP="009F6A7C">
            <w:pPr>
              <w:jc w:val="center"/>
              <w:rPr>
                <w:rFonts w:ascii="Times New Roman" w:hAnsi="Times New Roman" w:cs="Times New Roman"/>
                <w:b/>
              </w:rPr>
            </w:pPr>
          </w:p>
          <w:p w14:paraId="62C2CCC5" w14:textId="77777777" w:rsidR="00967FFE" w:rsidRDefault="00967FFE" w:rsidP="009F6A7C">
            <w:pPr>
              <w:jc w:val="center"/>
              <w:rPr>
                <w:rFonts w:ascii="Times New Roman" w:hAnsi="Times New Roman" w:cs="Times New Roman"/>
                <w:b/>
              </w:rPr>
            </w:pPr>
          </w:p>
          <w:p w14:paraId="57538679" w14:textId="77777777" w:rsidR="00967FFE" w:rsidRDefault="00967FFE" w:rsidP="009F6A7C">
            <w:pPr>
              <w:jc w:val="center"/>
              <w:rPr>
                <w:rFonts w:ascii="Times New Roman" w:hAnsi="Times New Roman" w:cs="Times New Roman"/>
                <w:b/>
              </w:rPr>
            </w:pPr>
          </w:p>
          <w:p w14:paraId="43F71FDC" w14:textId="77777777" w:rsidR="00967FFE" w:rsidRDefault="00967FFE" w:rsidP="009F6A7C">
            <w:pPr>
              <w:jc w:val="center"/>
              <w:rPr>
                <w:rFonts w:ascii="Times New Roman" w:hAnsi="Times New Roman" w:cs="Times New Roman"/>
                <w:b/>
              </w:rPr>
            </w:pPr>
          </w:p>
          <w:p w14:paraId="354F8A94" w14:textId="77777777" w:rsidR="00967FFE" w:rsidRDefault="00967FFE" w:rsidP="009F6A7C">
            <w:pPr>
              <w:jc w:val="center"/>
              <w:rPr>
                <w:rFonts w:ascii="Times New Roman" w:hAnsi="Times New Roman" w:cs="Times New Roman"/>
                <w:b/>
              </w:rPr>
            </w:pPr>
          </w:p>
          <w:p w14:paraId="3037DF48" w14:textId="77777777" w:rsidR="00967FFE" w:rsidRDefault="00967FFE" w:rsidP="009F6A7C">
            <w:pPr>
              <w:jc w:val="center"/>
              <w:rPr>
                <w:rFonts w:ascii="Times New Roman" w:hAnsi="Times New Roman" w:cs="Times New Roman"/>
                <w:b/>
              </w:rPr>
            </w:pPr>
          </w:p>
          <w:p w14:paraId="6E4BFB09" w14:textId="77777777" w:rsidR="00967FFE" w:rsidRDefault="00967FFE" w:rsidP="009F6A7C">
            <w:pPr>
              <w:jc w:val="center"/>
              <w:rPr>
                <w:rFonts w:ascii="Times New Roman" w:hAnsi="Times New Roman" w:cs="Times New Roman"/>
                <w:b/>
              </w:rPr>
            </w:pPr>
          </w:p>
          <w:p w14:paraId="049CBD13" w14:textId="77777777" w:rsidR="00967FFE" w:rsidRDefault="00967FFE" w:rsidP="009F6A7C">
            <w:pPr>
              <w:jc w:val="center"/>
              <w:rPr>
                <w:rFonts w:ascii="Times New Roman" w:hAnsi="Times New Roman" w:cs="Times New Roman"/>
                <w:b/>
              </w:rPr>
            </w:pPr>
          </w:p>
          <w:p w14:paraId="177BE36A" w14:textId="77777777" w:rsidR="00967FFE" w:rsidRDefault="00967FFE" w:rsidP="009F6A7C">
            <w:pPr>
              <w:jc w:val="center"/>
              <w:rPr>
                <w:rFonts w:ascii="Times New Roman" w:hAnsi="Times New Roman" w:cs="Times New Roman"/>
                <w:b/>
              </w:rPr>
            </w:pPr>
          </w:p>
          <w:p w14:paraId="77D0E2BB" w14:textId="77777777" w:rsidR="00967FFE" w:rsidRDefault="00967FFE" w:rsidP="009F6A7C">
            <w:pPr>
              <w:jc w:val="center"/>
              <w:rPr>
                <w:rFonts w:ascii="Times New Roman" w:hAnsi="Times New Roman" w:cs="Times New Roman"/>
                <w:b/>
              </w:rPr>
            </w:pPr>
          </w:p>
          <w:p w14:paraId="7779734E" w14:textId="77777777" w:rsidR="00967FFE" w:rsidRDefault="00967FFE" w:rsidP="009F6A7C">
            <w:pPr>
              <w:jc w:val="center"/>
              <w:rPr>
                <w:rFonts w:ascii="Times New Roman" w:hAnsi="Times New Roman" w:cs="Times New Roman"/>
                <w:b/>
              </w:rPr>
            </w:pPr>
          </w:p>
          <w:p w14:paraId="5FCCB9B6" w14:textId="77777777" w:rsidR="00967FFE" w:rsidRDefault="00967FFE" w:rsidP="009F6A7C">
            <w:pPr>
              <w:jc w:val="center"/>
              <w:rPr>
                <w:rFonts w:ascii="Times New Roman" w:hAnsi="Times New Roman" w:cs="Times New Roman"/>
                <w:b/>
              </w:rPr>
            </w:pPr>
          </w:p>
          <w:p w14:paraId="547F80D5" w14:textId="77777777" w:rsidR="00967FFE" w:rsidRDefault="00967FFE" w:rsidP="009F6A7C">
            <w:pPr>
              <w:jc w:val="center"/>
              <w:rPr>
                <w:rFonts w:ascii="Times New Roman" w:hAnsi="Times New Roman" w:cs="Times New Roman"/>
                <w:b/>
              </w:rPr>
            </w:pPr>
          </w:p>
          <w:p w14:paraId="1C7C8120" w14:textId="77777777" w:rsidR="00967FFE" w:rsidRDefault="00967FFE" w:rsidP="009F6A7C">
            <w:pPr>
              <w:jc w:val="center"/>
              <w:rPr>
                <w:rFonts w:ascii="Times New Roman" w:hAnsi="Times New Roman" w:cs="Times New Roman"/>
                <w:b/>
              </w:rPr>
            </w:pPr>
          </w:p>
          <w:p w14:paraId="1438211C" w14:textId="77777777" w:rsidR="00967FFE" w:rsidRDefault="00967FFE" w:rsidP="009F6A7C">
            <w:pPr>
              <w:jc w:val="center"/>
              <w:rPr>
                <w:rFonts w:ascii="Times New Roman" w:hAnsi="Times New Roman" w:cs="Times New Roman"/>
                <w:b/>
              </w:rPr>
            </w:pPr>
          </w:p>
          <w:p w14:paraId="60349D4E" w14:textId="77777777" w:rsidR="00967FFE" w:rsidRDefault="00967FFE" w:rsidP="009F6A7C">
            <w:pPr>
              <w:jc w:val="center"/>
              <w:rPr>
                <w:rFonts w:ascii="Times New Roman" w:hAnsi="Times New Roman" w:cs="Times New Roman"/>
                <w:b/>
              </w:rPr>
            </w:pPr>
          </w:p>
          <w:p w14:paraId="1DE55DAD" w14:textId="77777777" w:rsidR="00967FFE" w:rsidRDefault="00967FFE" w:rsidP="009F6A7C">
            <w:pPr>
              <w:jc w:val="center"/>
              <w:rPr>
                <w:rFonts w:ascii="Times New Roman" w:hAnsi="Times New Roman" w:cs="Times New Roman"/>
                <w:b/>
              </w:rPr>
            </w:pPr>
          </w:p>
          <w:p w14:paraId="653EAB38" w14:textId="77777777" w:rsidR="00967FFE" w:rsidRDefault="00967FFE" w:rsidP="009F6A7C">
            <w:pPr>
              <w:jc w:val="center"/>
              <w:rPr>
                <w:rFonts w:ascii="Times New Roman" w:hAnsi="Times New Roman" w:cs="Times New Roman"/>
                <w:b/>
              </w:rPr>
            </w:pPr>
          </w:p>
          <w:p w14:paraId="74219254" w14:textId="77777777" w:rsidR="00967FFE" w:rsidRDefault="00967FFE" w:rsidP="009F6A7C">
            <w:pPr>
              <w:jc w:val="center"/>
              <w:rPr>
                <w:rFonts w:ascii="Times New Roman" w:hAnsi="Times New Roman" w:cs="Times New Roman"/>
                <w:b/>
              </w:rPr>
            </w:pPr>
          </w:p>
          <w:p w14:paraId="22178476" w14:textId="77777777" w:rsidR="00967FFE" w:rsidRDefault="00967FFE" w:rsidP="009F6A7C">
            <w:pPr>
              <w:jc w:val="center"/>
              <w:rPr>
                <w:rFonts w:ascii="Times New Roman" w:hAnsi="Times New Roman" w:cs="Times New Roman"/>
                <w:b/>
              </w:rPr>
            </w:pPr>
          </w:p>
          <w:p w14:paraId="7B416A58" w14:textId="77777777" w:rsidR="00967FFE" w:rsidRDefault="00967FFE" w:rsidP="00967FFE">
            <w:pPr>
              <w:jc w:val="center"/>
              <w:rPr>
                <w:rFonts w:ascii="Times New Roman" w:hAnsi="Times New Roman" w:cs="Times New Roman"/>
                <w:b/>
              </w:rPr>
            </w:pPr>
            <w:r>
              <w:rPr>
                <w:rFonts w:ascii="Times New Roman" w:hAnsi="Times New Roman" w:cs="Times New Roman"/>
                <w:b/>
              </w:rPr>
              <w:t>Попередньо відхилити</w:t>
            </w:r>
          </w:p>
          <w:p w14:paraId="77D3ADAB" w14:textId="77777777" w:rsidR="0031294A" w:rsidRPr="00766220" w:rsidRDefault="0031294A" w:rsidP="0031294A">
            <w:pPr>
              <w:jc w:val="center"/>
              <w:rPr>
                <w:rFonts w:ascii="Times New Roman" w:hAnsi="Times New Roman" w:cs="Times New Roman"/>
                <w:bCs/>
              </w:rPr>
            </w:pPr>
            <w:r w:rsidRPr="00766220">
              <w:rPr>
                <w:rFonts w:ascii="Times New Roman" w:hAnsi="Times New Roman" w:cs="Times New Roman"/>
                <w:bCs/>
              </w:rPr>
              <w:t>запропонован</w:t>
            </w:r>
            <w:r>
              <w:rPr>
                <w:rFonts w:ascii="Times New Roman" w:hAnsi="Times New Roman" w:cs="Times New Roman"/>
                <w:bCs/>
              </w:rPr>
              <w:t>а</w:t>
            </w:r>
            <w:r w:rsidRPr="00766220">
              <w:rPr>
                <w:rFonts w:ascii="Times New Roman" w:hAnsi="Times New Roman" w:cs="Times New Roman"/>
                <w:bCs/>
              </w:rPr>
              <w:t xml:space="preserve"> пропозиції, </w:t>
            </w:r>
            <w:r>
              <w:rPr>
                <w:rFonts w:ascii="Times New Roman" w:hAnsi="Times New Roman" w:cs="Times New Roman"/>
                <w:bCs/>
              </w:rPr>
              <w:t xml:space="preserve">призведе до обовязку </w:t>
            </w:r>
            <w:r w:rsidRPr="00766220">
              <w:rPr>
                <w:rFonts w:ascii="Times New Roman" w:hAnsi="Times New Roman" w:cs="Times New Roman"/>
                <w:bCs/>
              </w:rPr>
              <w:t>ПУП</w:t>
            </w:r>
            <w:r>
              <w:rPr>
                <w:rFonts w:ascii="Times New Roman" w:hAnsi="Times New Roman" w:cs="Times New Roman"/>
                <w:bCs/>
              </w:rPr>
              <w:t>а</w:t>
            </w:r>
            <w:r w:rsidRPr="00766220">
              <w:rPr>
                <w:rFonts w:ascii="Times New Roman" w:hAnsi="Times New Roman" w:cs="Times New Roman"/>
                <w:bCs/>
              </w:rPr>
              <w:t xml:space="preserve"> </w:t>
            </w:r>
            <w:r>
              <w:rPr>
                <w:rFonts w:ascii="Times New Roman" w:hAnsi="Times New Roman" w:cs="Times New Roman"/>
                <w:bCs/>
              </w:rPr>
              <w:t>сплачувати споживачу</w:t>
            </w:r>
            <w:r w:rsidRPr="00766220">
              <w:rPr>
                <w:rFonts w:ascii="Times New Roman" w:hAnsi="Times New Roman" w:cs="Times New Roman"/>
                <w:bCs/>
              </w:rPr>
              <w:t xml:space="preserve"> кошт</w:t>
            </w:r>
            <w:r>
              <w:rPr>
                <w:rFonts w:ascii="Times New Roman" w:hAnsi="Times New Roman" w:cs="Times New Roman"/>
                <w:bCs/>
              </w:rPr>
              <w:t>и</w:t>
            </w:r>
            <w:r w:rsidRPr="00766220">
              <w:rPr>
                <w:rFonts w:ascii="Times New Roman" w:hAnsi="Times New Roman" w:cs="Times New Roman"/>
                <w:bCs/>
              </w:rPr>
              <w:t xml:space="preserve"> по «зеленому тарифу»</w:t>
            </w:r>
            <w:r>
              <w:rPr>
                <w:rFonts w:ascii="Times New Roman" w:hAnsi="Times New Roman" w:cs="Times New Roman"/>
                <w:bCs/>
              </w:rPr>
              <w:t xml:space="preserve"> і більшому розмірі.</w:t>
            </w:r>
          </w:p>
          <w:p w14:paraId="0EBA83D1" w14:textId="77777777" w:rsidR="0031294A" w:rsidRPr="00766220" w:rsidRDefault="0031294A" w:rsidP="0031294A">
            <w:pPr>
              <w:jc w:val="center"/>
              <w:rPr>
                <w:rFonts w:ascii="Times New Roman" w:hAnsi="Times New Roman" w:cs="Times New Roman"/>
                <w:bCs/>
              </w:rPr>
            </w:pPr>
            <w:r w:rsidRPr="00766220">
              <w:rPr>
                <w:rFonts w:ascii="Times New Roman" w:hAnsi="Times New Roman" w:cs="Times New Roman"/>
                <w:bCs/>
              </w:rPr>
              <w:t xml:space="preserve">Разом з тим, приватне домогосподарство не змінило свого статусу </w:t>
            </w:r>
            <w:r>
              <w:rPr>
                <w:rFonts w:ascii="Times New Roman" w:hAnsi="Times New Roman" w:cs="Times New Roman"/>
                <w:bCs/>
              </w:rPr>
              <w:t>(</w:t>
            </w:r>
            <w:r w:rsidRPr="00766220">
              <w:rPr>
                <w:rFonts w:ascii="Times New Roman" w:hAnsi="Times New Roman" w:cs="Times New Roman"/>
                <w:bCs/>
              </w:rPr>
              <w:t>цільове призначення  житлового будинку</w:t>
            </w:r>
            <w:r>
              <w:rPr>
                <w:rFonts w:ascii="Times New Roman" w:hAnsi="Times New Roman" w:cs="Times New Roman"/>
                <w:bCs/>
              </w:rPr>
              <w:t xml:space="preserve"> без змін)</w:t>
            </w:r>
          </w:p>
          <w:p w14:paraId="04CA66E2" w14:textId="77777777" w:rsidR="00967FFE" w:rsidRPr="00C57DFD" w:rsidRDefault="00967FFE" w:rsidP="009F6A7C">
            <w:pPr>
              <w:jc w:val="center"/>
              <w:rPr>
                <w:rFonts w:ascii="Times New Roman" w:hAnsi="Times New Roman" w:cs="Times New Roman"/>
                <w:b/>
              </w:rPr>
            </w:pPr>
          </w:p>
        </w:tc>
      </w:tr>
      <w:tr w:rsidR="00AC4E0B" w:rsidRPr="00C57DFD" w14:paraId="4C3B5236" w14:textId="77777777" w:rsidTr="00F61F89">
        <w:tc>
          <w:tcPr>
            <w:tcW w:w="4162" w:type="dxa"/>
          </w:tcPr>
          <w:p w14:paraId="2F50993B" w14:textId="77777777" w:rsidR="00AC4E0B" w:rsidRPr="00C57DFD" w:rsidRDefault="00AC4E0B" w:rsidP="00F61F89">
            <w:pPr>
              <w:spacing w:after="75"/>
              <w:ind w:firstLine="240"/>
              <w:jc w:val="both"/>
              <w:rPr>
                <w:rFonts w:ascii="Times New Roman" w:hAnsi="Times New Roman"/>
                <w:lang w:val="ru-RU"/>
              </w:rPr>
            </w:pPr>
          </w:p>
        </w:tc>
        <w:tc>
          <w:tcPr>
            <w:tcW w:w="4044" w:type="dxa"/>
            <w:gridSpan w:val="3"/>
          </w:tcPr>
          <w:p w14:paraId="1ACDBEAE" w14:textId="77777777" w:rsidR="00AC4E0B" w:rsidRPr="00C57DFD" w:rsidRDefault="00AC4E0B" w:rsidP="00AC4E0B">
            <w:pPr>
              <w:jc w:val="center"/>
              <w:rPr>
                <w:rFonts w:ascii="Times New Roman" w:hAnsi="Times New Roman" w:cs="Times New Roman"/>
                <w:b/>
                <w:bCs/>
                <w:lang w:val="en-US"/>
              </w:rPr>
            </w:pPr>
            <w:r w:rsidRPr="00C57DFD">
              <w:rPr>
                <w:rFonts w:ascii="Times New Roman" w:hAnsi="Times New Roman" w:cs="Times New Roman"/>
                <w:b/>
                <w:bCs/>
              </w:rPr>
              <w:t>ТОВ «Прикарпатенерготрейд»</w:t>
            </w:r>
          </w:p>
          <w:p w14:paraId="21E5C59B" w14:textId="77777777" w:rsidR="00AC4E0B" w:rsidRPr="00C57DFD" w:rsidRDefault="00AC4E0B" w:rsidP="00211CA7">
            <w:pPr>
              <w:jc w:val="center"/>
              <w:rPr>
                <w:rFonts w:ascii="Times New Roman" w:hAnsi="Times New Roman" w:cs="Times New Roman"/>
                <w:b/>
                <w:bCs/>
              </w:rPr>
            </w:pPr>
          </w:p>
          <w:p w14:paraId="249852B0" w14:textId="77777777" w:rsidR="00AC4E0B" w:rsidRPr="00C57DFD" w:rsidRDefault="00AC4E0B" w:rsidP="00AC4E0B">
            <w:pPr>
              <w:spacing w:after="75"/>
              <w:ind w:firstLine="240"/>
              <w:jc w:val="both"/>
              <w:rPr>
                <w:rFonts w:ascii="Times New Roman" w:eastAsia="Times New Roman" w:hAnsi="Times New Roman" w:cs="Times New Roman"/>
                <w:lang w:val="ru-RU" w:eastAsia="uk-UA"/>
              </w:rPr>
            </w:pPr>
            <w:r w:rsidRPr="00C57DFD">
              <w:rPr>
                <w:rFonts w:ascii="Times New Roman" w:eastAsia="Times New Roman" w:hAnsi="Times New Roman" w:cs="Times New Roman"/>
                <w:lang w:val="ru-RU" w:eastAsia="uk-UA"/>
              </w:rPr>
              <w:t>5.5.2. Побутовий споживач, крім прав, визначених пунктом 5.5.1 цієї глави, має право на:</w:t>
            </w:r>
          </w:p>
          <w:p w14:paraId="02A8F4F2" w14:textId="77777777" w:rsidR="00AC4E0B" w:rsidRPr="00C57DFD" w:rsidRDefault="00AC4E0B" w:rsidP="00AC4E0B">
            <w:pPr>
              <w:spacing w:after="75"/>
              <w:ind w:firstLine="240"/>
              <w:jc w:val="both"/>
              <w:rPr>
                <w:rFonts w:ascii="Times New Roman" w:eastAsia="Times New Roman" w:hAnsi="Times New Roman" w:cs="Times New Roman"/>
                <w:lang w:val="ru-RU" w:eastAsia="uk-UA"/>
              </w:rPr>
            </w:pPr>
            <w:r w:rsidRPr="00C57DFD">
              <w:rPr>
                <w:rFonts w:ascii="Times New Roman" w:eastAsia="Times New Roman" w:hAnsi="Times New Roman" w:cs="Times New Roman"/>
                <w:lang w:val="ru-RU" w:eastAsia="uk-UA"/>
              </w:rPr>
              <w:t>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генеруючої(-их) установки(-ок) з можливістю відпуску 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енергії з такої установки без відповідної ліцензії;</w:t>
            </w:r>
          </w:p>
          <w:p w14:paraId="26C99493" w14:textId="77777777" w:rsidR="00AC4E0B" w:rsidRPr="00C57DFD" w:rsidRDefault="00AC4E0B" w:rsidP="00AC4E0B">
            <w:pPr>
              <w:spacing w:after="75"/>
              <w:ind w:firstLine="240"/>
              <w:jc w:val="both"/>
              <w:rPr>
                <w:rFonts w:ascii="Times New Roman" w:eastAsia="Times New Roman" w:hAnsi="Times New Roman" w:cs="Times New Roman"/>
                <w:lang w:val="ru-RU" w:eastAsia="uk-UA"/>
              </w:rPr>
            </w:pPr>
            <w:r w:rsidRPr="00C57DFD">
              <w:rPr>
                <w:rFonts w:ascii="Times New Roman" w:eastAsia="Times New Roman" w:hAnsi="Times New Roman" w:cs="Times New Roman"/>
                <w:lang w:val="ru-RU" w:eastAsia="uk-UA"/>
              </w:rPr>
              <w:t xml:space="preserve">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w:t>
            </w:r>
            <w:r w:rsidRPr="00C57DFD">
              <w:rPr>
                <w:rFonts w:ascii="Times New Roman" w:eastAsia="Times New Roman" w:hAnsi="Times New Roman" w:cs="Times New Roman"/>
                <w:lang w:val="ru-RU" w:eastAsia="uk-UA"/>
              </w:rPr>
              <w:lastRenderedPageBreak/>
              <w:t xml:space="preserve">генеруюча(-і) установка(-и) має(-ють) бути встановлена(-і) із можливістю відпуску електричної енергії в мережі ОСР відповідно до вимог Кодексу систем розподілу. </w:t>
            </w:r>
          </w:p>
          <w:p w14:paraId="1E5588C6" w14:textId="77777777" w:rsidR="00AC4E0B" w:rsidRPr="00C57DFD" w:rsidRDefault="00AC4E0B" w:rsidP="00AC4E0B">
            <w:pPr>
              <w:spacing w:after="75"/>
              <w:ind w:firstLine="240"/>
              <w:jc w:val="both"/>
              <w:rPr>
                <w:rFonts w:ascii="Times New Roman" w:eastAsia="Times New Roman" w:hAnsi="Times New Roman" w:cs="Times New Roman"/>
                <w:bCs/>
                <w:lang w:val="en-US" w:eastAsia="uk-UA"/>
              </w:rPr>
            </w:pPr>
            <w:r w:rsidRPr="00C57DFD">
              <w:rPr>
                <w:rFonts w:ascii="Times New Roman" w:eastAsia="Times New Roman" w:hAnsi="Times New Roman" w:cs="Times New Roman"/>
                <w:bCs/>
                <w:lang w:eastAsia="uk-UA"/>
              </w:rPr>
              <w:t xml:space="preserve">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до договору споживача про надання послуг з розподілу (передачі) електричної енергії), продаж надлишку виробленої електричної енергії за «зеленим» тарифом здійснюється в обсязі, що перевищує місячне споживання електричної енергії таким приватним домогосподарством (яке включає побутові та непобутові потреби цього приватного домогосподарства). </w:t>
            </w:r>
          </w:p>
          <w:p w14:paraId="526CD557" w14:textId="77777777" w:rsidR="00AC4E0B" w:rsidRPr="00C57DFD" w:rsidRDefault="00AC4E0B" w:rsidP="00AC4E0B">
            <w:pPr>
              <w:spacing w:after="75"/>
              <w:ind w:firstLine="240"/>
              <w:jc w:val="both"/>
              <w:rPr>
                <w:rFonts w:ascii="Times New Roman" w:eastAsia="Times New Roman" w:hAnsi="Times New Roman" w:cs="Times New Roman"/>
                <w:bCs/>
                <w:lang w:val="ru-RU" w:eastAsia="uk-UA"/>
              </w:rPr>
            </w:pPr>
            <w:r w:rsidRPr="00C57DFD">
              <w:rPr>
                <w:rFonts w:ascii="Times New Roman" w:eastAsia="Times New Roman" w:hAnsi="Times New Roman" w:cs="Times New Roman"/>
                <w:bCs/>
                <w:lang w:eastAsia="uk-UA"/>
              </w:rPr>
              <w:t>У разі, якщо  місячне споживання приватного домогосподарства перевищує обсяг виробництва, споживач здійснює купівлю електричної енергії з урахуванням акту розподіленої електричної енергії (додаток 11 до договору споживача про надання послуг з розподілу (передачі) електричної енергії)</w:t>
            </w:r>
            <w:r w:rsidRPr="00C57DFD">
              <w:rPr>
                <w:rFonts w:ascii="Times New Roman" w:eastAsia="Times New Roman" w:hAnsi="Times New Roman" w:cs="Times New Roman"/>
                <w:bCs/>
                <w:lang w:val="ru-RU" w:eastAsia="uk-UA"/>
              </w:rPr>
              <w:t>.</w:t>
            </w:r>
          </w:p>
          <w:p w14:paraId="34415A66" w14:textId="77777777" w:rsidR="00AC4E0B" w:rsidRPr="00C57DFD" w:rsidRDefault="00AC4E0B" w:rsidP="00AC4E0B">
            <w:pPr>
              <w:ind w:firstLine="693"/>
              <w:jc w:val="both"/>
              <w:rPr>
                <w:rFonts w:ascii="Times New Roman" w:eastAsia="Times New Roman" w:hAnsi="Times New Roman" w:cs="Times New Roman"/>
                <w:b/>
                <w:color w:val="7030A0"/>
                <w:lang w:eastAsia="uk-UA"/>
              </w:rPr>
            </w:pPr>
            <w:bookmarkStart w:id="25" w:name="3298"/>
            <w:r w:rsidRPr="00C57DFD">
              <w:rPr>
                <w:rFonts w:ascii="Times New Roman" w:eastAsia="Times New Roman" w:hAnsi="Times New Roman" w:cs="Times New Roman"/>
                <w:b/>
                <w:color w:val="7030A0"/>
                <w:lang w:eastAsia="uk-UA"/>
              </w:rPr>
              <w:t xml:space="preserve">Тобто, якщо W  купов </w:t>
            </w:r>
            <w:r w:rsidRPr="00C57DFD">
              <w:rPr>
                <w:rFonts w:ascii="Times New Roman" w:eastAsia="Times New Roman" w:hAnsi="Times New Roman" w:cs="Times New Roman"/>
                <w:b/>
                <w:color w:val="7030A0"/>
                <w:lang w:val="en-US" w:eastAsia="uk-UA"/>
              </w:rPr>
              <w:t>&gt;</w:t>
            </w:r>
            <w:r w:rsidRPr="00C57DFD">
              <w:rPr>
                <w:rFonts w:ascii="Times New Roman" w:eastAsia="Times New Roman" w:hAnsi="Times New Roman" w:cs="Times New Roman"/>
                <w:b/>
                <w:color w:val="7030A0"/>
                <w:lang w:eastAsia="uk-UA"/>
              </w:rPr>
              <w:t xml:space="preserve"> </w:t>
            </w:r>
            <w:r w:rsidRPr="00C57DFD">
              <w:rPr>
                <w:rFonts w:ascii="Times New Roman" w:eastAsia="Times New Roman" w:hAnsi="Times New Roman" w:cs="Times New Roman"/>
                <w:b/>
                <w:color w:val="7030A0"/>
                <w:lang w:val="en-US" w:eastAsia="uk-UA"/>
              </w:rPr>
              <w:t>0</w:t>
            </w:r>
            <w:r w:rsidRPr="00C57DFD">
              <w:rPr>
                <w:rFonts w:ascii="Times New Roman" w:eastAsia="Times New Roman" w:hAnsi="Times New Roman" w:cs="Times New Roman"/>
                <w:b/>
                <w:color w:val="7030A0"/>
                <w:lang w:eastAsia="uk-UA"/>
              </w:rPr>
              <w:t xml:space="preserve">, </w:t>
            </w:r>
          </w:p>
          <w:p w14:paraId="4A35D531" w14:textId="77777777" w:rsidR="00AC4E0B" w:rsidRPr="00C57DFD" w:rsidRDefault="00AC4E0B" w:rsidP="00AC4E0B">
            <w:pPr>
              <w:ind w:firstLine="693"/>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lang w:eastAsia="uk-UA"/>
              </w:rPr>
              <w:t xml:space="preserve">яка розраховується за формулою: </w:t>
            </w:r>
          </w:p>
          <w:p w14:paraId="0E40A659" w14:textId="77777777" w:rsidR="00AC4E0B" w:rsidRPr="00C57DFD" w:rsidRDefault="00AC4E0B" w:rsidP="00AC4E0B">
            <w:pPr>
              <w:ind w:firstLine="693"/>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lang w:eastAsia="uk-UA"/>
              </w:rPr>
              <w:t xml:space="preserve">W  купов. = W  спожит. - W  виробл,, </w:t>
            </w:r>
            <w:r w:rsidRPr="00C57DFD">
              <w:rPr>
                <w:rFonts w:ascii="Times New Roman" w:eastAsia="Times New Roman" w:hAnsi="Times New Roman" w:cs="Times New Roman"/>
                <w:b/>
                <w:i/>
                <w:iCs/>
                <w:color w:val="7030A0"/>
                <w:lang w:eastAsia="uk-UA"/>
              </w:rPr>
              <w:t>де</w:t>
            </w:r>
          </w:p>
          <w:p w14:paraId="613A6D3C" w14:textId="77777777" w:rsidR="00AC4E0B" w:rsidRPr="00C57DFD" w:rsidRDefault="00AC4E0B" w:rsidP="00AC4E0B">
            <w:pPr>
              <w:ind w:firstLine="693"/>
              <w:jc w:val="both"/>
              <w:rPr>
                <w:rFonts w:ascii="Times New Roman" w:eastAsia="Times New Roman" w:hAnsi="Times New Roman" w:cs="Times New Roman"/>
                <w:b/>
                <w:i/>
                <w:iCs/>
                <w:color w:val="7030A0"/>
                <w:lang w:eastAsia="uk-UA"/>
              </w:rPr>
            </w:pPr>
            <w:bookmarkStart w:id="26" w:name="3299"/>
            <w:bookmarkEnd w:id="25"/>
            <w:r w:rsidRPr="00C57DFD">
              <w:rPr>
                <w:rFonts w:ascii="Times New Roman" w:eastAsia="Times New Roman" w:hAnsi="Times New Roman" w:cs="Times New Roman"/>
                <w:b/>
                <w:i/>
                <w:iCs/>
                <w:color w:val="7030A0"/>
                <w:lang w:eastAsia="uk-UA"/>
              </w:rPr>
              <w:t>W виробл. - обсяг виробленої у розрахунковому місяці електричної енергії генеруючою установкою приватного домогосподарства;</w:t>
            </w:r>
          </w:p>
          <w:p w14:paraId="197D8CE3" w14:textId="77777777" w:rsidR="00AC4E0B" w:rsidRPr="00C57DFD" w:rsidRDefault="00AC4E0B" w:rsidP="00AC4E0B">
            <w:pPr>
              <w:ind w:firstLine="693"/>
              <w:jc w:val="both"/>
              <w:rPr>
                <w:rFonts w:ascii="Times New Roman" w:eastAsia="Times New Roman" w:hAnsi="Times New Roman" w:cs="Times New Roman"/>
                <w:b/>
                <w:i/>
                <w:iCs/>
                <w:color w:val="7030A0"/>
                <w:lang w:eastAsia="uk-UA"/>
              </w:rPr>
            </w:pPr>
            <w:bookmarkStart w:id="27" w:name="3300"/>
            <w:bookmarkEnd w:id="26"/>
            <w:r w:rsidRPr="00C57DFD">
              <w:rPr>
                <w:rFonts w:ascii="Times New Roman" w:eastAsia="Times New Roman" w:hAnsi="Times New Roman" w:cs="Times New Roman"/>
                <w:b/>
                <w:i/>
                <w:iCs/>
                <w:color w:val="7030A0"/>
                <w:lang w:eastAsia="uk-UA"/>
              </w:rPr>
              <w:lastRenderedPageBreak/>
              <w:t>W спожит. - обсяг місячного споживання електроенергії приватним домогосподарством;</w:t>
            </w:r>
          </w:p>
          <w:p w14:paraId="00929E23" w14:textId="77777777" w:rsidR="00AC4E0B" w:rsidRPr="00C57DFD" w:rsidRDefault="00AC4E0B" w:rsidP="00AC4E0B">
            <w:pPr>
              <w:ind w:firstLine="693"/>
              <w:jc w:val="both"/>
              <w:rPr>
                <w:rFonts w:ascii="Times New Roman" w:eastAsia="Times New Roman" w:hAnsi="Times New Roman" w:cs="Times New Roman"/>
                <w:b/>
                <w:i/>
                <w:iCs/>
                <w:color w:val="7030A0"/>
                <w:lang w:eastAsia="uk-UA"/>
              </w:rPr>
            </w:pPr>
            <w:bookmarkStart w:id="28" w:name="3301"/>
            <w:bookmarkEnd w:id="27"/>
            <w:r w:rsidRPr="00C57DFD">
              <w:rPr>
                <w:rFonts w:ascii="Times New Roman" w:eastAsia="Times New Roman" w:hAnsi="Times New Roman" w:cs="Times New Roman"/>
                <w:b/>
                <w:i/>
                <w:iCs/>
                <w:color w:val="7030A0"/>
                <w:lang w:eastAsia="uk-UA"/>
              </w:rPr>
              <w:t>W купов. - 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то:</w:t>
            </w:r>
          </w:p>
          <w:p w14:paraId="13C944A3" w14:textId="77777777" w:rsidR="00AC4E0B" w:rsidRPr="00C57DFD" w:rsidRDefault="00AC4E0B" w:rsidP="00AC4E0B">
            <w:pPr>
              <w:spacing w:line="276" w:lineRule="auto"/>
              <w:ind w:firstLine="693"/>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lang w:val="en-US" w:eastAsia="uk-UA"/>
              </w:rPr>
              <w:t>W</w:t>
            </w:r>
            <w:r w:rsidRPr="00C57DFD">
              <w:rPr>
                <w:rFonts w:ascii="Times New Roman" w:eastAsia="Times New Roman" w:hAnsi="Times New Roman" w:cs="Times New Roman"/>
                <w:b/>
                <w:color w:val="7030A0"/>
                <w:lang w:eastAsia="uk-UA"/>
              </w:rPr>
              <w:t xml:space="preserve"> плати, визначається за формулою:</w:t>
            </w:r>
          </w:p>
          <w:p w14:paraId="2B5AE33B" w14:textId="77777777" w:rsidR="00AC4E0B" w:rsidRPr="00C57DFD" w:rsidRDefault="00AC4E0B" w:rsidP="00AC4E0B">
            <w:pPr>
              <w:spacing w:line="276" w:lineRule="auto"/>
              <w:ind w:firstLine="693"/>
              <w:jc w:val="both"/>
              <w:rPr>
                <w:rFonts w:ascii="Times New Roman" w:eastAsia="Times New Roman" w:hAnsi="Times New Roman" w:cs="Times New Roman"/>
                <w:b/>
                <w:i/>
                <w:iCs/>
                <w:color w:val="7030A0"/>
                <w:lang w:eastAsia="uk-UA"/>
              </w:rPr>
            </w:pPr>
            <w:r w:rsidRPr="00C57DFD">
              <w:rPr>
                <w:rFonts w:ascii="Times New Roman" w:eastAsia="Times New Roman" w:hAnsi="Times New Roman" w:cs="Times New Roman"/>
                <w:b/>
                <w:color w:val="7030A0"/>
                <w:lang w:val="en-US" w:eastAsia="uk-UA"/>
              </w:rPr>
              <w:t>W</w:t>
            </w:r>
            <w:r w:rsidRPr="00C57DFD">
              <w:rPr>
                <w:rFonts w:ascii="Times New Roman" w:eastAsia="Times New Roman" w:hAnsi="Times New Roman" w:cs="Times New Roman"/>
                <w:b/>
                <w:color w:val="7030A0"/>
                <w:lang w:eastAsia="uk-UA"/>
              </w:rPr>
              <w:t xml:space="preserve"> плати =</w:t>
            </w:r>
            <w:r w:rsidRPr="00C57DFD">
              <w:rPr>
                <w:rFonts w:ascii="Times New Roman" w:eastAsia="Times New Roman" w:hAnsi="Times New Roman" w:cs="Times New Roman"/>
                <w:b/>
                <w:color w:val="7030A0"/>
                <w:lang w:val="en-US" w:eastAsia="uk-UA"/>
              </w:rPr>
              <w:t xml:space="preserve"> W </w:t>
            </w:r>
            <w:r w:rsidRPr="00C57DFD">
              <w:rPr>
                <w:rFonts w:ascii="Times New Roman" w:eastAsia="Times New Roman" w:hAnsi="Times New Roman" w:cs="Times New Roman"/>
                <w:b/>
                <w:color w:val="7030A0"/>
                <w:lang w:eastAsia="uk-UA"/>
              </w:rPr>
              <w:t xml:space="preserve">побутові </w:t>
            </w:r>
            <w:proofErr w:type="gramStart"/>
            <w:r w:rsidRPr="00C57DFD">
              <w:rPr>
                <w:rFonts w:ascii="Times New Roman" w:eastAsia="Times New Roman" w:hAnsi="Times New Roman" w:cs="Times New Roman"/>
                <w:b/>
                <w:color w:val="7030A0"/>
                <w:lang w:eastAsia="uk-UA"/>
              </w:rPr>
              <w:t>потреби  +</w:t>
            </w:r>
            <w:proofErr w:type="gramEnd"/>
            <w:r w:rsidRPr="00C57DFD">
              <w:rPr>
                <w:rFonts w:ascii="Times New Roman" w:eastAsia="Times New Roman" w:hAnsi="Times New Roman" w:cs="Times New Roman"/>
                <w:b/>
                <w:color w:val="7030A0"/>
                <w:lang w:eastAsia="uk-UA"/>
              </w:rPr>
              <w:t xml:space="preserve"> </w:t>
            </w:r>
            <w:r w:rsidRPr="00C57DFD">
              <w:rPr>
                <w:rFonts w:ascii="Times New Roman" w:eastAsia="Times New Roman" w:hAnsi="Times New Roman" w:cs="Times New Roman"/>
                <w:b/>
                <w:color w:val="7030A0"/>
                <w:lang w:val="en-US" w:eastAsia="uk-UA"/>
              </w:rPr>
              <w:t xml:space="preserve">W </w:t>
            </w:r>
            <w:r w:rsidRPr="00C57DFD">
              <w:rPr>
                <w:rFonts w:ascii="Times New Roman" w:eastAsia="Times New Roman" w:hAnsi="Times New Roman" w:cs="Times New Roman"/>
                <w:b/>
                <w:color w:val="7030A0"/>
                <w:lang w:eastAsia="uk-UA"/>
              </w:rPr>
              <w:t xml:space="preserve">непобутові потреби, </w:t>
            </w:r>
            <w:r w:rsidRPr="00C57DFD">
              <w:rPr>
                <w:rFonts w:ascii="Times New Roman" w:eastAsia="Times New Roman" w:hAnsi="Times New Roman" w:cs="Times New Roman"/>
                <w:b/>
                <w:i/>
                <w:iCs/>
                <w:color w:val="7030A0"/>
                <w:lang w:eastAsia="uk-UA"/>
              </w:rPr>
              <w:t>де</w:t>
            </w:r>
          </w:p>
          <w:p w14:paraId="58CC0E62" w14:textId="77777777" w:rsidR="00AC4E0B" w:rsidRPr="00C57DFD" w:rsidRDefault="00AC4E0B" w:rsidP="00AC4E0B">
            <w:pPr>
              <w:spacing w:line="276" w:lineRule="auto"/>
              <w:ind w:firstLine="693"/>
              <w:jc w:val="both"/>
              <w:rPr>
                <w:rFonts w:ascii="Times New Roman" w:eastAsia="Times New Roman" w:hAnsi="Times New Roman" w:cs="Times New Roman"/>
                <w:b/>
                <w:i/>
                <w:iCs/>
                <w:color w:val="7030A0"/>
                <w:lang w:eastAsia="uk-UA"/>
              </w:rPr>
            </w:pPr>
            <w:r w:rsidRPr="00C57DFD">
              <w:rPr>
                <w:rFonts w:ascii="Times New Roman" w:eastAsia="Times New Roman" w:hAnsi="Times New Roman" w:cs="Times New Roman"/>
                <w:b/>
                <w:i/>
                <w:iCs/>
                <w:color w:val="7030A0"/>
                <w:lang w:val="en-US" w:eastAsia="uk-UA"/>
              </w:rPr>
              <w:t>W</w:t>
            </w:r>
            <w:r w:rsidRPr="00C57DFD">
              <w:rPr>
                <w:rFonts w:ascii="Times New Roman" w:eastAsia="Times New Roman" w:hAnsi="Times New Roman" w:cs="Times New Roman"/>
                <w:b/>
                <w:i/>
                <w:iCs/>
                <w:color w:val="7030A0"/>
                <w:lang w:eastAsia="uk-UA"/>
              </w:rPr>
              <w:t xml:space="preserve"> плати - обсяг споживання електричної енергії, відображений у рахунку побутового споживача</w:t>
            </w:r>
          </w:p>
          <w:p w14:paraId="2750B3C9" w14:textId="77777777" w:rsidR="00AC4E0B" w:rsidRPr="00C57DFD" w:rsidRDefault="00AC4E0B" w:rsidP="00AC4E0B">
            <w:pPr>
              <w:ind w:firstLine="693"/>
              <w:jc w:val="both"/>
              <w:rPr>
                <w:rFonts w:ascii="Times New Roman" w:eastAsia="Times New Roman" w:hAnsi="Times New Roman" w:cs="Times New Roman"/>
                <w:b/>
                <w:i/>
                <w:iCs/>
                <w:color w:val="7030A0"/>
                <w:lang w:eastAsia="uk-UA"/>
              </w:rPr>
            </w:pPr>
          </w:p>
          <w:bookmarkEnd w:id="28"/>
          <w:p w14:paraId="5E0DF0A6" w14:textId="77777777" w:rsidR="00AC4E0B" w:rsidRPr="00C57DFD" w:rsidRDefault="00AC4E0B" w:rsidP="00AC4E0B">
            <w:pPr>
              <w:spacing w:after="75"/>
              <w:ind w:firstLine="693"/>
              <w:jc w:val="both"/>
              <w:rPr>
                <w:rFonts w:ascii="Times New Roman" w:eastAsia="Times New Roman" w:hAnsi="Times New Roman" w:cs="Times New Roman"/>
                <w:b/>
                <w:i/>
                <w:iCs/>
                <w:color w:val="7030A0"/>
                <w:lang w:val="ru-RU" w:eastAsia="uk-UA"/>
              </w:rPr>
            </w:pPr>
            <w:r w:rsidRPr="00C57DFD">
              <w:rPr>
                <w:rFonts w:ascii="Times New Roman" w:eastAsia="Times New Roman" w:hAnsi="Times New Roman" w:cs="Times New Roman"/>
                <w:b/>
                <w:i/>
                <w:iCs/>
                <w:color w:val="7030A0"/>
                <w:lang w:val="en-US" w:eastAsia="uk-UA"/>
              </w:rPr>
              <w:t xml:space="preserve">W </w:t>
            </w:r>
            <w:r w:rsidRPr="00C57DFD">
              <w:rPr>
                <w:rFonts w:ascii="Times New Roman" w:eastAsia="Times New Roman" w:hAnsi="Times New Roman" w:cs="Times New Roman"/>
                <w:b/>
                <w:i/>
                <w:iCs/>
                <w:color w:val="7030A0"/>
                <w:lang w:eastAsia="uk-UA"/>
              </w:rPr>
              <w:t xml:space="preserve">побутові потреби - обсяг споживання на побутові </w:t>
            </w:r>
            <w:proofErr w:type="gramStart"/>
            <w:r w:rsidRPr="00C57DFD">
              <w:rPr>
                <w:rFonts w:ascii="Times New Roman" w:eastAsia="Times New Roman" w:hAnsi="Times New Roman" w:cs="Times New Roman"/>
                <w:b/>
                <w:i/>
                <w:iCs/>
                <w:color w:val="7030A0"/>
                <w:lang w:eastAsia="uk-UA"/>
              </w:rPr>
              <w:t>потреби  відповідно</w:t>
            </w:r>
            <w:proofErr w:type="gramEnd"/>
            <w:r w:rsidRPr="00C57DFD">
              <w:rPr>
                <w:rFonts w:ascii="Times New Roman" w:eastAsia="Times New Roman" w:hAnsi="Times New Roman" w:cs="Times New Roman"/>
                <w:b/>
                <w:i/>
                <w:iCs/>
                <w:color w:val="7030A0"/>
                <w:lang w:eastAsia="uk-UA"/>
              </w:rPr>
              <w:t xml:space="preserve"> до акта розподіленої електричної енергії (додаток 11 до договору споживача про надання послуг з розподілу (передачі) електричної енергії);</w:t>
            </w:r>
          </w:p>
          <w:p w14:paraId="57D5E6D9" w14:textId="77777777" w:rsidR="00AC4E0B" w:rsidRPr="00C57DFD" w:rsidRDefault="00AC4E0B" w:rsidP="00AC4E0B">
            <w:pPr>
              <w:spacing w:line="276" w:lineRule="auto"/>
              <w:ind w:firstLine="693"/>
              <w:jc w:val="both"/>
              <w:rPr>
                <w:rFonts w:ascii="Times New Roman" w:eastAsia="Times New Roman" w:hAnsi="Times New Roman" w:cs="Times New Roman"/>
                <w:b/>
                <w:i/>
                <w:iCs/>
                <w:color w:val="7030A0"/>
                <w:lang w:eastAsia="uk-UA"/>
              </w:rPr>
            </w:pPr>
            <w:r w:rsidRPr="00C57DFD">
              <w:rPr>
                <w:rFonts w:ascii="Times New Roman" w:eastAsia="Times New Roman" w:hAnsi="Times New Roman" w:cs="Times New Roman"/>
                <w:b/>
                <w:i/>
                <w:iCs/>
                <w:color w:val="7030A0"/>
                <w:lang w:val="en-US" w:eastAsia="uk-UA"/>
              </w:rPr>
              <w:t xml:space="preserve">W </w:t>
            </w:r>
            <w:r w:rsidRPr="00C57DFD">
              <w:rPr>
                <w:rFonts w:ascii="Times New Roman" w:eastAsia="Times New Roman" w:hAnsi="Times New Roman" w:cs="Times New Roman"/>
                <w:b/>
                <w:i/>
                <w:iCs/>
                <w:color w:val="7030A0"/>
                <w:lang w:eastAsia="uk-UA"/>
              </w:rPr>
              <w:t xml:space="preserve">непобутові потреби - обсяг споживання на непобутові потреби. </w:t>
            </w:r>
          </w:p>
          <w:p w14:paraId="4405E4CE" w14:textId="77777777" w:rsidR="00AC4E0B" w:rsidRPr="00C57DFD" w:rsidRDefault="00AC4E0B" w:rsidP="00AC4E0B">
            <w:pPr>
              <w:spacing w:after="75"/>
              <w:ind w:firstLine="693"/>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lang w:val="ru-RU" w:eastAsia="uk-UA"/>
              </w:rPr>
              <w:t xml:space="preserve">Якщо </w:t>
            </w:r>
            <w:r w:rsidRPr="00C57DFD">
              <w:rPr>
                <w:rFonts w:ascii="Times New Roman" w:eastAsia="Times New Roman" w:hAnsi="Times New Roman" w:cs="Times New Roman"/>
                <w:b/>
                <w:color w:val="7030A0"/>
                <w:lang w:val="en-US" w:eastAsia="uk-UA"/>
              </w:rPr>
              <w:t xml:space="preserve">W </w:t>
            </w:r>
            <w:r w:rsidRPr="00C57DFD">
              <w:rPr>
                <w:rFonts w:ascii="Times New Roman" w:eastAsia="Times New Roman" w:hAnsi="Times New Roman" w:cs="Times New Roman"/>
                <w:b/>
                <w:color w:val="7030A0"/>
                <w:lang w:eastAsia="uk-UA"/>
              </w:rPr>
              <w:t xml:space="preserve">побутові </w:t>
            </w:r>
            <w:proofErr w:type="gramStart"/>
            <w:r w:rsidRPr="00C57DFD">
              <w:rPr>
                <w:rFonts w:ascii="Times New Roman" w:eastAsia="Times New Roman" w:hAnsi="Times New Roman" w:cs="Times New Roman"/>
                <w:b/>
                <w:color w:val="7030A0"/>
                <w:lang w:eastAsia="uk-UA"/>
              </w:rPr>
              <w:t xml:space="preserve">потреби  </w:t>
            </w:r>
            <w:r w:rsidRPr="00C57DFD">
              <w:rPr>
                <w:rFonts w:ascii="Times New Roman" w:eastAsia="Times New Roman" w:hAnsi="Times New Roman" w:cs="Times New Roman"/>
                <w:b/>
                <w:color w:val="7030A0"/>
                <w:lang w:val="en-US" w:eastAsia="uk-UA"/>
              </w:rPr>
              <w:t>&gt;</w:t>
            </w:r>
            <w:proofErr w:type="gramEnd"/>
            <w:r w:rsidRPr="00C57DFD">
              <w:rPr>
                <w:rFonts w:ascii="Times New Roman" w:eastAsia="Times New Roman" w:hAnsi="Times New Roman" w:cs="Times New Roman"/>
                <w:b/>
                <w:color w:val="7030A0"/>
                <w:lang w:val="en-US" w:eastAsia="uk-UA"/>
              </w:rPr>
              <w:t xml:space="preserve"> W</w:t>
            </w:r>
            <w:r w:rsidRPr="00C57DFD">
              <w:rPr>
                <w:rFonts w:ascii="Times New Roman" w:eastAsia="Times New Roman" w:hAnsi="Times New Roman" w:cs="Times New Roman"/>
                <w:b/>
                <w:color w:val="7030A0"/>
                <w:lang w:eastAsia="uk-UA"/>
              </w:rPr>
              <w:t xml:space="preserve"> купов, то</w:t>
            </w:r>
          </w:p>
          <w:p w14:paraId="312781BD" w14:textId="77777777" w:rsidR="00AC4E0B" w:rsidRPr="00C57DFD" w:rsidRDefault="00AC4E0B" w:rsidP="00AC4E0B">
            <w:pPr>
              <w:spacing w:after="75"/>
              <w:ind w:firstLine="693"/>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lang w:val="en-US" w:eastAsia="uk-UA"/>
              </w:rPr>
              <w:t>W</w:t>
            </w:r>
            <w:r w:rsidRPr="00C57DFD">
              <w:rPr>
                <w:rFonts w:ascii="Times New Roman" w:eastAsia="Times New Roman" w:hAnsi="Times New Roman" w:cs="Times New Roman"/>
                <w:b/>
                <w:color w:val="7030A0"/>
                <w:lang w:eastAsia="uk-UA"/>
              </w:rPr>
              <w:t xml:space="preserve"> плати тарифікується тільки по тарифах на електричну енергію для побутових споживачів.</w:t>
            </w:r>
          </w:p>
          <w:p w14:paraId="53A8ED66" w14:textId="77777777" w:rsidR="00AC4E0B" w:rsidRPr="00C57DFD" w:rsidRDefault="00AC4E0B" w:rsidP="00AC4E0B">
            <w:pPr>
              <w:ind w:firstLine="693"/>
              <w:contextualSpacing/>
              <w:jc w:val="both"/>
              <w:rPr>
                <w:rFonts w:ascii="Times New Roman" w:eastAsia="Times New Roman" w:hAnsi="Times New Roman" w:cs="Times New Roman"/>
                <w:b/>
                <w:color w:val="7030A0"/>
                <w:lang w:eastAsia="uk-UA"/>
              </w:rPr>
            </w:pPr>
            <w:r w:rsidRPr="00C57DFD">
              <w:rPr>
                <w:rFonts w:ascii="Times New Roman" w:eastAsia="Times New Roman" w:hAnsi="Times New Roman" w:cs="Times New Roman"/>
                <w:b/>
                <w:color w:val="7030A0"/>
                <w:lang w:eastAsia="uk-UA"/>
              </w:rPr>
              <w:t xml:space="preserve">У разі використання приватним домогосподарством електричної енергії виключно на непобутові потреби споживач втрачає право продажу виробленої електричної енергії за «зеленим» тарифом. В такому разі у споживача </w:t>
            </w:r>
            <w:r w:rsidRPr="00C57DFD">
              <w:rPr>
                <w:rFonts w:ascii="Times New Roman" w:eastAsia="Times New Roman" w:hAnsi="Times New Roman" w:cs="Times New Roman"/>
                <w:b/>
                <w:color w:val="7030A0"/>
                <w:lang w:eastAsia="uk-UA"/>
              </w:rPr>
              <w:lastRenderedPageBreak/>
              <w:t>з’являється право продажу виробленої електричної енергії за механізмом самовиробництва</w:t>
            </w:r>
          </w:p>
          <w:p w14:paraId="12A855AC" w14:textId="77777777" w:rsidR="00AC4E0B" w:rsidRPr="00C57DFD" w:rsidRDefault="00AC4E0B" w:rsidP="00AC4E0B">
            <w:pPr>
              <w:spacing w:after="75"/>
              <w:ind w:firstLine="693"/>
              <w:jc w:val="both"/>
              <w:rPr>
                <w:rFonts w:ascii="Times New Roman" w:eastAsia="Times New Roman" w:hAnsi="Times New Roman" w:cs="Times New Roman"/>
                <w:b/>
                <w:color w:val="7030A0"/>
                <w:lang w:eastAsia="uk-UA"/>
              </w:rPr>
            </w:pPr>
          </w:p>
          <w:p w14:paraId="5EEB6560" w14:textId="77777777" w:rsidR="00AC4E0B" w:rsidRPr="00C57DFD" w:rsidRDefault="00AC4E0B" w:rsidP="00AC4E0B">
            <w:pPr>
              <w:spacing w:after="75"/>
              <w:ind w:firstLine="240"/>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3) встановлення у своєму(-їх)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p w14:paraId="42133736" w14:textId="77777777" w:rsidR="00AC4E0B" w:rsidRPr="00C57DFD" w:rsidRDefault="00AC4E0B" w:rsidP="00211CA7">
            <w:pPr>
              <w:jc w:val="center"/>
              <w:rPr>
                <w:rFonts w:ascii="Times New Roman" w:hAnsi="Times New Roman" w:cs="Times New Roman"/>
                <w:b/>
                <w:bCs/>
              </w:rPr>
            </w:pPr>
          </w:p>
        </w:tc>
        <w:tc>
          <w:tcPr>
            <w:tcW w:w="3260" w:type="dxa"/>
            <w:gridSpan w:val="3"/>
          </w:tcPr>
          <w:p w14:paraId="6CB40D97" w14:textId="77777777" w:rsidR="00AC4E0B" w:rsidRPr="00C57DFD" w:rsidRDefault="00AC4E0B" w:rsidP="00AC4E0B">
            <w:pPr>
              <w:contextualSpacing/>
              <w:jc w:val="both"/>
              <w:rPr>
                <w:rFonts w:ascii="Times New Roman" w:eastAsia="Times New Roman" w:hAnsi="Times New Roman" w:cs="Times New Roman"/>
                <w:lang w:eastAsia="uk-UA"/>
              </w:rPr>
            </w:pPr>
          </w:p>
          <w:p w14:paraId="3B819BC0" w14:textId="77777777" w:rsidR="00AC4E0B" w:rsidRPr="00C57DFD" w:rsidRDefault="00AC4E0B" w:rsidP="00AC4E0B">
            <w:pPr>
              <w:contextualSpacing/>
              <w:jc w:val="both"/>
              <w:rPr>
                <w:rFonts w:ascii="Times New Roman" w:eastAsia="Times New Roman" w:hAnsi="Times New Roman" w:cs="Times New Roman"/>
                <w:lang w:eastAsia="uk-UA"/>
              </w:rPr>
            </w:pPr>
          </w:p>
          <w:p w14:paraId="33479174" w14:textId="77777777" w:rsidR="00AC4E0B" w:rsidRPr="00C57DFD" w:rsidRDefault="00AC4E0B" w:rsidP="00AC4E0B">
            <w:pPr>
              <w:contextualSpacing/>
              <w:jc w:val="both"/>
              <w:rPr>
                <w:rFonts w:ascii="Times New Roman" w:eastAsia="Times New Roman" w:hAnsi="Times New Roman" w:cs="Times New Roman"/>
                <w:lang w:eastAsia="uk-UA"/>
              </w:rPr>
            </w:pPr>
          </w:p>
          <w:p w14:paraId="36BE1E6E" w14:textId="77777777" w:rsidR="00AC4E0B" w:rsidRPr="00C57DFD" w:rsidRDefault="00AC4E0B" w:rsidP="00AC4E0B">
            <w:pPr>
              <w:contextualSpacing/>
              <w:jc w:val="both"/>
              <w:rPr>
                <w:rFonts w:ascii="Times New Roman" w:eastAsia="Times New Roman" w:hAnsi="Times New Roman" w:cs="Times New Roman"/>
                <w:lang w:eastAsia="uk-UA"/>
              </w:rPr>
            </w:pPr>
          </w:p>
          <w:p w14:paraId="080E0276" w14:textId="77777777" w:rsidR="00AC4E0B" w:rsidRPr="00C57DFD" w:rsidRDefault="00AC4E0B" w:rsidP="00AC4E0B">
            <w:pPr>
              <w:contextualSpacing/>
              <w:jc w:val="both"/>
              <w:rPr>
                <w:rFonts w:ascii="Times New Roman" w:eastAsia="Times New Roman" w:hAnsi="Times New Roman" w:cs="Times New Roman"/>
                <w:lang w:eastAsia="uk-UA"/>
              </w:rPr>
            </w:pPr>
          </w:p>
          <w:p w14:paraId="1E910002" w14:textId="77777777" w:rsidR="00AC4E0B" w:rsidRPr="00C57DFD" w:rsidRDefault="00AC4E0B" w:rsidP="00AC4E0B">
            <w:pPr>
              <w:contextualSpacing/>
              <w:jc w:val="both"/>
              <w:rPr>
                <w:rFonts w:ascii="Times New Roman" w:eastAsia="Times New Roman" w:hAnsi="Times New Roman" w:cs="Times New Roman"/>
                <w:lang w:eastAsia="uk-UA"/>
              </w:rPr>
            </w:pPr>
          </w:p>
          <w:p w14:paraId="6B0B0C86" w14:textId="77777777" w:rsidR="00AC4E0B" w:rsidRPr="00C57DFD" w:rsidRDefault="00AC4E0B" w:rsidP="00AC4E0B">
            <w:pPr>
              <w:contextualSpacing/>
              <w:jc w:val="both"/>
              <w:rPr>
                <w:rFonts w:ascii="Times New Roman" w:eastAsia="Times New Roman" w:hAnsi="Times New Roman" w:cs="Times New Roman"/>
                <w:lang w:eastAsia="uk-UA"/>
              </w:rPr>
            </w:pPr>
          </w:p>
          <w:p w14:paraId="04CAB5D6" w14:textId="77777777" w:rsidR="00AC4E0B" w:rsidRPr="00C57DFD" w:rsidRDefault="00AC4E0B" w:rsidP="00AC4E0B">
            <w:pPr>
              <w:contextualSpacing/>
              <w:jc w:val="both"/>
              <w:rPr>
                <w:rFonts w:ascii="Times New Roman" w:eastAsia="Times New Roman" w:hAnsi="Times New Roman" w:cs="Times New Roman"/>
                <w:lang w:eastAsia="uk-UA"/>
              </w:rPr>
            </w:pPr>
          </w:p>
          <w:p w14:paraId="17DB2770" w14:textId="77777777" w:rsidR="00AC4E0B" w:rsidRPr="00C57DFD" w:rsidRDefault="00AC4E0B" w:rsidP="00AC4E0B">
            <w:pPr>
              <w:contextualSpacing/>
              <w:jc w:val="both"/>
              <w:rPr>
                <w:rFonts w:ascii="Times New Roman" w:eastAsia="Times New Roman" w:hAnsi="Times New Roman" w:cs="Times New Roman"/>
                <w:lang w:eastAsia="uk-UA"/>
              </w:rPr>
            </w:pPr>
          </w:p>
          <w:p w14:paraId="767DB75F" w14:textId="77777777" w:rsidR="00AC4E0B" w:rsidRPr="00C57DFD" w:rsidRDefault="00AC4E0B" w:rsidP="00AC4E0B">
            <w:pPr>
              <w:contextualSpacing/>
              <w:jc w:val="both"/>
              <w:rPr>
                <w:rFonts w:ascii="Times New Roman" w:eastAsia="Times New Roman" w:hAnsi="Times New Roman" w:cs="Times New Roman"/>
                <w:lang w:eastAsia="uk-UA"/>
              </w:rPr>
            </w:pPr>
          </w:p>
          <w:p w14:paraId="62236973" w14:textId="77777777" w:rsidR="00AC4E0B" w:rsidRPr="00C57DFD" w:rsidRDefault="00AC4E0B" w:rsidP="00AC4E0B">
            <w:pPr>
              <w:contextualSpacing/>
              <w:jc w:val="both"/>
              <w:rPr>
                <w:rFonts w:ascii="Times New Roman" w:eastAsia="Times New Roman" w:hAnsi="Times New Roman" w:cs="Times New Roman"/>
                <w:lang w:eastAsia="uk-UA"/>
              </w:rPr>
            </w:pPr>
          </w:p>
          <w:p w14:paraId="75E16CCD" w14:textId="77777777" w:rsidR="00AC4E0B" w:rsidRPr="00C57DFD" w:rsidRDefault="00AC4E0B" w:rsidP="00AC4E0B">
            <w:pPr>
              <w:contextualSpacing/>
              <w:jc w:val="both"/>
              <w:rPr>
                <w:rFonts w:ascii="Times New Roman" w:eastAsia="Times New Roman" w:hAnsi="Times New Roman" w:cs="Times New Roman"/>
                <w:lang w:eastAsia="uk-UA"/>
              </w:rPr>
            </w:pPr>
          </w:p>
          <w:p w14:paraId="02DF2788" w14:textId="77777777" w:rsidR="00AC4E0B" w:rsidRPr="00C57DFD" w:rsidRDefault="00AC4E0B" w:rsidP="00AC4E0B">
            <w:pPr>
              <w:contextualSpacing/>
              <w:jc w:val="both"/>
              <w:rPr>
                <w:rFonts w:ascii="Times New Roman" w:eastAsia="Times New Roman" w:hAnsi="Times New Roman" w:cs="Times New Roman"/>
                <w:lang w:eastAsia="uk-UA"/>
              </w:rPr>
            </w:pPr>
          </w:p>
          <w:p w14:paraId="78FAB4F9" w14:textId="77777777" w:rsidR="00AC4E0B" w:rsidRPr="00C57DFD" w:rsidRDefault="00AC4E0B" w:rsidP="00AC4E0B">
            <w:pPr>
              <w:contextualSpacing/>
              <w:jc w:val="both"/>
              <w:rPr>
                <w:rFonts w:ascii="Times New Roman" w:eastAsia="Times New Roman" w:hAnsi="Times New Roman" w:cs="Times New Roman"/>
                <w:lang w:eastAsia="uk-UA"/>
              </w:rPr>
            </w:pPr>
          </w:p>
          <w:p w14:paraId="50AA2FF0" w14:textId="77777777" w:rsidR="00AC4E0B" w:rsidRPr="00C57DFD" w:rsidRDefault="00AC4E0B" w:rsidP="00AC4E0B">
            <w:pPr>
              <w:contextualSpacing/>
              <w:jc w:val="both"/>
              <w:rPr>
                <w:rFonts w:ascii="Times New Roman" w:eastAsia="Times New Roman" w:hAnsi="Times New Roman" w:cs="Times New Roman"/>
                <w:lang w:eastAsia="uk-UA"/>
              </w:rPr>
            </w:pPr>
          </w:p>
          <w:p w14:paraId="486937F6" w14:textId="77777777" w:rsidR="00AC4E0B" w:rsidRPr="00C57DFD" w:rsidRDefault="00AC4E0B" w:rsidP="00AC4E0B">
            <w:pPr>
              <w:contextualSpacing/>
              <w:jc w:val="both"/>
              <w:rPr>
                <w:rFonts w:ascii="Times New Roman" w:eastAsia="Times New Roman" w:hAnsi="Times New Roman" w:cs="Times New Roman"/>
                <w:lang w:eastAsia="uk-UA"/>
              </w:rPr>
            </w:pPr>
          </w:p>
          <w:p w14:paraId="6F90C0E5" w14:textId="77777777" w:rsidR="00AC4E0B" w:rsidRPr="00C57DFD" w:rsidRDefault="00AC4E0B" w:rsidP="00AC4E0B">
            <w:pPr>
              <w:contextualSpacing/>
              <w:jc w:val="both"/>
              <w:rPr>
                <w:rFonts w:ascii="Times New Roman" w:eastAsia="Times New Roman" w:hAnsi="Times New Roman" w:cs="Times New Roman"/>
                <w:lang w:eastAsia="uk-UA"/>
              </w:rPr>
            </w:pPr>
          </w:p>
          <w:p w14:paraId="37B641A5" w14:textId="77777777" w:rsidR="00AC4E0B" w:rsidRPr="00C57DFD" w:rsidRDefault="00AC4E0B" w:rsidP="00AC4E0B">
            <w:pPr>
              <w:contextualSpacing/>
              <w:jc w:val="both"/>
              <w:rPr>
                <w:rFonts w:ascii="Times New Roman" w:eastAsia="Times New Roman" w:hAnsi="Times New Roman" w:cs="Times New Roman"/>
                <w:lang w:eastAsia="uk-UA"/>
              </w:rPr>
            </w:pPr>
          </w:p>
          <w:p w14:paraId="539CFE27" w14:textId="77777777" w:rsidR="00AC4E0B" w:rsidRPr="00C57DFD" w:rsidRDefault="00AC4E0B" w:rsidP="00AC4E0B">
            <w:pPr>
              <w:contextualSpacing/>
              <w:jc w:val="both"/>
              <w:rPr>
                <w:rFonts w:ascii="Times New Roman" w:eastAsia="Times New Roman" w:hAnsi="Times New Roman" w:cs="Times New Roman"/>
                <w:lang w:eastAsia="uk-UA"/>
              </w:rPr>
            </w:pPr>
          </w:p>
          <w:p w14:paraId="4594A757" w14:textId="77777777" w:rsidR="00AC4E0B" w:rsidRPr="00C57DFD" w:rsidRDefault="00AC4E0B" w:rsidP="00AC4E0B">
            <w:pPr>
              <w:contextualSpacing/>
              <w:jc w:val="both"/>
              <w:rPr>
                <w:rFonts w:ascii="Times New Roman" w:eastAsia="Times New Roman" w:hAnsi="Times New Roman" w:cs="Times New Roman"/>
                <w:lang w:eastAsia="uk-UA"/>
              </w:rPr>
            </w:pPr>
          </w:p>
          <w:p w14:paraId="45929914" w14:textId="77777777" w:rsidR="00AC4E0B" w:rsidRPr="00C57DFD" w:rsidRDefault="00AC4E0B" w:rsidP="00AC4E0B">
            <w:pPr>
              <w:contextualSpacing/>
              <w:jc w:val="both"/>
              <w:rPr>
                <w:rFonts w:ascii="Times New Roman" w:eastAsia="Times New Roman" w:hAnsi="Times New Roman" w:cs="Times New Roman"/>
                <w:lang w:eastAsia="uk-UA"/>
              </w:rPr>
            </w:pPr>
          </w:p>
          <w:p w14:paraId="4A23A9FC" w14:textId="77777777" w:rsidR="00AC4E0B" w:rsidRPr="00C57DFD" w:rsidRDefault="00AC4E0B" w:rsidP="00AC4E0B">
            <w:pPr>
              <w:contextualSpacing/>
              <w:jc w:val="both"/>
              <w:rPr>
                <w:rFonts w:ascii="Times New Roman" w:eastAsia="Times New Roman" w:hAnsi="Times New Roman" w:cs="Times New Roman"/>
                <w:lang w:eastAsia="uk-UA"/>
              </w:rPr>
            </w:pPr>
          </w:p>
          <w:p w14:paraId="1EB9F6D9" w14:textId="77777777" w:rsidR="00AC4E0B" w:rsidRPr="00C57DFD" w:rsidRDefault="00AC4E0B" w:rsidP="00AC4E0B">
            <w:pPr>
              <w:contextualSpacing/>
              <w:jc w:val="both"/>
              <w:rPr>
                <w:rFonts w:ascii="Times New Roman" w:eastAsia="Times New Roman" w:hAnsi="Times New Roman" w:cs="Times New Roman"/>
                <w:lang w:eastAsia="uk-UA"/>
              </w:rPr>
            </w:pPr>
          </w:p>
          <w:p w14:paraId="28F13E48" w14:textId="77777777" w:rsidR="00AC4E0B" w:rsidRPr="00C57DFD" w:rsidRDefault="00AC4E0B" w:rsidP="00AC4E0B">
            <w:pPr>
              <w:contextualSpacing/>
              <w:jc w:val="both"/>
              <w:rPr>
                <w:rFonts w:ascii="Times New Roman" w:eastAsia="Times New Roman" w:hAnsi="Times New Roman" w:cs="Times New Roman"/>
                <w:lang w:eastAsia="uk-UA"/>
              </w:rPr>
            </w:pPr>
          </w:p>
          <w:p w14:paraId="755F01FF" w14:textId="77777777" w:rsidR="00AC4E0B" w:rsidRPr="00C57DFD" w:rsidRDefault="00AC4E0B" w:rsidP="00AC4E0B">
            <w:pPr>
              <w:contextualSpacing/>
              <w:jc w:val="both"/>
              <w:rPr>
                <w:rFonts w:ascii="Times New Roman" w:eastAsia="Times New Roman" w:hAnsi="Times New Roman" w:cs="Times New Roman"/>
                <w:lang w:eastAsia="uk-UA"/>
              </w:rPr>
            </w:pPr>
          </w:p>
          <w:p w14:paraId="22232537" w14:textId="77777777" w:rsidR="00AC4E0B" w:rsidRPr="00C57DFD" w:rsidRDefault="00AC4E0B" w:rsidP="00AC4E0B">
            <w:pPr>
              <w:contextualSpacing/>
              <w:jc w:val="both"/>
              <w:rPr>
                <w:rFonts w:ascii="Times New Roman" w:eastAsia="Times New Roman" w:hAnsi="Times New Roman" w:cs="Times New Roman"/>
                <w:lang w:eastAsia="uk-UA"/>
              </w:rPr>
            </w:pPr>
          </w:p>
          <w:p w14:paraId="6B4BB2F0" w14:textId="77777777" w:rsidR="00AC4E0B" w:rsidRPr="00C57DFD" w:rsidRDefault="00AC4E0B" w:rsidP="00AC4E0B">
            <w:pPr>
              <w:contextualSpacing/>
              <w:jc w:val="both"/>
              <w:rPr>
                <w:rFonts w:ascii="Times New Roman" w:eastAsia="Times New Roman" w:hAnsi="Times New Roman" w:cs="Times New Roman"/>
                <w:lang w:eastAsia="uk-UA"/>
              </w:rPr>
            </w:pPr>
          </w:p>
          <w:p w14:paraId="2BD91426" w14:textId="77777777" w:rsidR="00AC4E0B" w:rsidRPr="00C57DFD" w:rsidRDefault="00AC4E0B" w:rsidP="00AC4E0B">
            <w:pPr>
              <w:contextualSpacing/>
              <w:jc w:val="both"/>
              <w:rPr>
                <w:rFonts w:ascii="Times New Roman" w:eastAsia="Times New Roman" w:hAnsi="Times New Roman" w:cs="Times New Roman"/>
                <w:lang w:eastAsia="uk-UA"/>
              </w:rPr>
            </w:pPr>
          </w:p>
          <w:p w14:paraId="4B4C060F" w14:textId="77777777" w:rsidR="00AC4E0B" w:rsidRPr="00C57DFD" w:rsidRDefault="00AC4E0B" w:rsidP="00AC4E0B">
            <w:pPr>
              <w:contextualSpacing/>
              <w:jc w:val="both"/>
              <w:rPr>
                <w:rFonts w:ascii="Times New Roman" w:eastAsia="Times New Roman" w:hAnsi="Times New Roman" w:cs="Times New Roman"/>
                <w:lang w:eastAsia="uk-UA"/>
              </w:rPr>
            </w:pPr>
          </w:p>
          <w:p w14:paraId="64FBA3FA" w14:textId="77777777" w:rsidR="00AC4E0B" w:rsidRPr="00C57DFD" w:rsidRDefault="00AC4E0B" w:rsidP="00AC4E0B">
            <w:pPr>
              <w:contextualSpacing/>
              <w:jc w:val="both"/>
              <w:rPr>
                <w:rFonts w:ascii="Times New Roman" w:eastAsia="Times New Roman" w:hAnsi="Times New Roman" w:cs="Times New Roman"/>
                <w:lang w:eastAsia="uk-UA"/>
              </w:rPr>
            </w:pPr>
          </w:p>
          <w:p w14:paraId="25D7A64C" w14:textId="77777777" w:rsidR="00AC4E0B" w:rsidRPr="00C57DFD" w:rsidRDefault="00AC4E0B" w:rsidP="00AC4E0B">
            <w:pPr>
              <w:contextualSpacing/>
              <w:jc w:val="both"/>
              <w:rPr>
                <w:rFonts w:ascii="Times New Roman" w:eastAsia="Times New Roman" w:hAnsi="Times New Roman" w:cs="Times New Roman"/>
                <w:lang w:eastAsia="uk-UA"/>
              </w:rPr>
            </w:pPr>
          </w:p>
          <w:p w14:paraId="4DC61B65" w14:textId="77777777" w:rsidR="00AC4E0B" w:rsidRPr="00C57DFD" w:rsidRDefault="00AC4E0B" w:rsidP="00AC4E0B">
            <w:pPr>
              <w:contextualSpacing/>
              <w:jc w:val="both"/>
              <w:rPr>
                <w:rFonts w:ascii="Times New Roman" w:eastAsia="Times New Roman" w:hAnsi="Times New Roman" w:cs="Times New Roman"/>
                <w:lang w:eastAsia="uk-UA"/>
              </w:rPr>
            </w:pPr>
          </w:p>
          <w:p w14:paraId="1314133F" w14:textId="77777777" w:rsidR="00AC4E0B" w:rsidRPr="00C57DFD" w:rsidRDefault="00AC4E0B" w:rsidP="00AC4E0B">
            <w:pPr>
              <w:contextualSpacing/>
              <w:jc w:val="both"/>
              <w:rPr>
                <w:rFonts w:ascii="Times New Roman" w:eastAsia="Times New Roman" w:hAnsi="Times New Roman" w:cs="Times New Roman"/>
                <w:lang w:eastAsia="uk-UA"/>
              </w:rPr>
            </w:pPr>
          </w:p>
          <w:p w14:paraId="3505A36F" w14:textId="77777777" w:rsidR="00AC4E0B" w:rsidRPr="00C57DFD" w:rsidRDefault="00AC4E0B" w:rsidP="00AC4E0B">
            <w:pPr>
              <w:contextualSpacing/>
              <w:jc w:val="both"/>
              <w:rPr>
                <w:rFonts w:ascii="Times New Roman" w:eastAsia="Times New Roman" w:hAnsi="Times New Roman" w:cs="Times New Roman"/>
                <w:lang w:eastAsia="uk-UA"/>
              </w:rPr>
            </w:pPr>
          </w:p>
          <w:p w14:paraId="39D8E7C1" w14:textId="77777777" w:rsidR="00AC4E0B" w:rsidRPr="00C57DFD" w:rsidRDefault="00AC4E0B" w:rsidP="00AC4E0B">
            <w:pPr>
              <w:contextualSpacing/>
              <w:jc w:val="both"/>
              <w:rPr>
                <w:rFonts w:ascii="Times New Roman" w:eastAsia="Times New Roman" w:hAnsi="Times New Roman" w:cs="Times New Roman"/>
                <w:lang w:eastAsia="uk-UA"/>
              </w:rPr>
            </w:pPr>
          </w:p>
          <w:p w14:paraId="11FBC342" w14:textId="77777777" w:rsidR="00AC4E0B" w:rsidRPr="00C57DFD" w:rsidRDefault="00AC4E0B" w:rsidP="00AC4E0B">
            <w:pPr>
              <w:contextualSpacing/>
              <w:jc w:val="both"/>
              <w:rPr>
                <w:rFonts w:ascii="Times New Roman" w:eastAsia="Times New Roman" w:hAnsi="Times New Roman" w:cs="Times New Roman"/>
                <w:lang w:eastAsia="uk-UA"/>
              </w:rPr>
            </w:pPr>
          </w:p>
          <w:p w14:paraId="47B945CE" w14:textId="77777777" w:rsidR="00AC4E0B" w:rsidRPr="00C57DFD" w:rsidRDefault="00AC4E0B" w:rsidP="00AC4E0B">
            <w:pPr>
              <w:contextualSpacing/>
              <w:jc w:val="both"/>
              <w:rPr>
                <w:rFonts w:ascii="Times New Roman" w:eastAsia="Times New Roman" w:hAnsi="Times New Roman" w:cs="Times New Roman"/>
                <w:lang w:eastAsia="uk-UA"/>
              </w:rPr>
            </w:pPr>
          </w:p>
          <w:p w14:paraId="08C9D128" w14:textId="77777777" w:rsidR="00AC4E0B" w:rsidRPr="00C57DFD" w:rsidRDefault="00AC4E0B" w:rsidP="00AC4E0B">
            <w:pPr>
              <w:contextualSpacing/>
              <w:jc w:val="both"/>
              <w:rPr>
                <w:rFonts w:ascii="Times New Roman" w:eastAsia="Times New Roman" w:hAnsi="Times New Roman" w:cs="Times New Roman"/>
                <w:lang w:eastAsia="uk-UA"/>
              </w:rPr>
            </w:pPr>
          </w:p>
          <w:p w14:paraId="0F307CEF" w14:textId="77777777" w:rsidR="00AC4E0B" w:rsidRPr="00C57DFD" w:rsidRDefault="00AC4E0B" w:rsidP="00AC4E0B">
            <w:pPr>
              <w:contextualSpacing/>
              <w:jc w:val="both"/>
              <w:rPr>
                <w:rFonts w:ascii="Times New Roman" w:eastAsia="Times New Roman" w:hAnsi="Times New Roman" w:cs="Times New Roman"/>
                <w:lang w:eastAsia="uk-UA"/>
              </w:rPr>
            </w:pPr>
          </w:p>
          <w:p w14:paraId="6A2D3FD1" w14:textId="77777777" w:rsidR="00AC4E0B" w:rsidRPr="00C57DFD" w:rsidRDefault="00AC4E0B" w:rsidP="00AC4E0B">
            <w:pPr>
              <w:contextualSpacing/>
              <w:jc w:val="both"/>
              <w:rPr>
                <w:rFonts w:ascii="Times New Roman" w:eastAsia="Times New Roman" w:hAnsi="Times New Roman" w:cs="Times New Roman"/>
                <w:lang w:eastAsia="uk-UA"/>
              </w:rPr>
            </w:pPr>
          </w:p>
          <w:p w14:paraId="52EB5579" w14:textId="77777777" w:rsidR="00AC4E0B" w:rsidRPr="00C57DFD" w:rsidRDefault="00AC4E0B" w:rsidP="00AC4E0B">
            <w:pPr>
              <w:contextualSpacing/>
              <w:jc w:val="both"/>
              <w:rPr>
                <w:rFonts w:ascii="Times New Roman" w:eastAsia="Times New Roman" w:hAnsi="Times New Roman" w:cs="Times New Roman"/>
                <w:lang w:eastAsia="uk-UA"/>
              </w:rPr>
            </w:pPr>
          </w:p>
          <w:p w14:paraId="51F052E2" w14:textId="77777777" w:rsidR="00AC4E0B" w:rsidRPr="00C57DFD" w:rsidRDefault="00AC4E0B" w:rsidP="00AC4E0B">
            <w:pPr>
              <w:contextualSpacing/>
              <w:jc w:val="both"/>
              <w:rPr>
                <w:rFonts w:ascii="Times New Roman" w:eastAsia="Times New Roman" w:hAnsi="Times New Roman" w:cs="Times New Roman"/>
                <w:lang w:eastAsia="uk-UA"/>
              </w:rPr>
            </w:pPr>
          </w:p>
          <w:p w14:paraId="5DCF66B7" w14:textId="77777777" w:rsidR="00AC4E0B" w:rsidRPr="00C57DFD" w:rsidRDefault="00AC4E0B" w:rsidP="00AC4E0B">
            <w:pPr>
              <w:contextualSpacing/>
              <w:jc w:val="both"/>
              <w:rPr>
                <w:rFonts w:ascii="Times New Roman" w:eastAsia="Times New Roman" w:hAnsi="Times New Roman" w:cs="Times New Roman"/>
                <w:lang w:eastAsia="uk-UA"/>
              </w:rPr>
            </w:pPr>
          </w:p>
          <w:p w14:paraId="5811E81C" w14:textId="77777777" w:rsidR="00AC4E0B" w:rsidRPr="00C57DFD" w:rsidRDefault="00AC4E0B" w:rsidP="00AC4E0B">
            <w:pPr>
              <w:contextualSpacing/>
              <w:jc w:val="both"/>
              <w:rPr>
                <w:rFonts w:ascii="Times New Roman" w:eastAsia="Times New Roman" w:hAnsi="Times New Roman" w:cs="Times New Roman"/>
                <w:lang w:eastAsia="uk-UA"/>
              </w:rPr>
            </w:pPr>
          </w:p>
          <w:p w14:paraId="6E74C7B9" w14:textId="77777777" w:rsidR="00AC4E0B" w:rsidRPr="00C57DFD" w:rsidRDefault="00AC4E0B" w:rsidP="00AC4E0B">
            <w:pPr>
              <w:contextualSpacing/>
              <w:jc w:val="both"/>
              <w:rPr>
                <w:rFonts w:ascii="Times New Roman" w:eastAsia="Times New Roman" w:hAnsi="Times New Roman" w:cs="Times New Roman"/>
                <w:lang w:eastAsia="uk-UA"/>
              </w:rPr>
            </w:pPr>
          </w:p>
          <w:p w14:paraId="6EB6B95A" w14:textId="77777777" w:rsidR="00AC4E0B" w:rsidRPr="00C57DFD" w:rsidRDefault="00AC4E0B" w:rsidP="00AC4E0B">
            <w:pPr>
              <w:contextualSpacing/>
              <w:jc w:val="both"/>
              <w:rPr>
                <w:rFonts w:ascii="Times New Roman" w:eastAsia="Times New Roman" w:hAnsi="Times New Roman" w:cs="Times New Roman"/>
                <w:lang w:eastAsia="uk-UA"/>
              </w:rPr>
            </w:pPr>
          </w:p>
          <w:p w14:paraId="3DB870ED" w14:textId="77777777" w:rsidR="00AC4E0B" w:rsidRPr="00C57DFD" w:rsidRDefault="00AC4E0B" w:rsidP="00AC4E0B">
            <w:pPr>
              <w:contextualSpacing/>
              <w:jc w:val="both"/>
              <w:rPr>
                <w:rFonts w:ascii="Times New Roman" w:eastAsia="Times New Roman" w:hAnsi="Times New Roman" w:cs="Times New Roman"/>
                <w:lang w:eastAsia="uk-UA"/>
              </w:rPr>
            </w:pPr>
          </w:p>
          <w:p w14:paraId="57AF1D46" w14:textId="77777777" w:rsidR="00AC4E0B" w:rsidRPr="00C57DFD" w:rsidRDefault="00AC4E0B" w:rsidP="00AC4E0B">
            <w:pPr>
              <w:contextualSpacing/>
              <w:jc w:val="both"/>
              <w:rPr>
                <w:rFonts w:ascii="Times New Roman" w:eastAsia="Times New Roman" w:hAnsi="Times New Roman" w:cs="Times New Roman"/>
                <w:lang w:eastAsia="uk-UA"/>
              </w:rPr>
            </w:pPr>
          </w:p>
          <w:p w14:paraId="31C3964D" w14:textId="77777777" w:rsidR="00AC4E0B" w:rsidRPr="00C57DFD" w:rsidRDefault="00AC4E0B" w:rsidP="00AC4E0B">
            <w:pPr>
              <w:contextualSpacing/>
              <w:jc w:val="both"/>
              <w:rPr>
                <w:rFonts w:ascii="Times New Roman" w:eastAsia="Times New Roman" w:hAnsi="Times New Roman" w:cs="Times New Roman"/>
                <w:lang w:eastAsia="uk-UA"/>
              </w:rPr>
            </w:pPr>
          </w:p>
          <w:p w14:paraId="7492B406" w14:textId="77777777" w:rsidR="00AC4E0B" w:rsidRPr="00C57DFD" w:rsidRDefault="00AC4E0B" w:rsidP="00AC4E0B">
            <w:pPr>
              <w:contextualSpacing/>
              <w:jc w:val="both"/>
              <w:rPr>
                <w:rFonts w:ascii="Times New Roman" w:eastAsia="Times New Roman" w:hAnsi="Times New Roman" w:cs="Times New Roman"/>
                <w:lang w:eastAsia="uk-UA"/>
              </w:rPr>
            </w:pPr>
          </w:p>
          <w:p w14:paraId="20682E79" w14:textId="77777777" w:rsidR="00AC4E0B" w:rsidRPr="00C57DFD" w:rsidRDefault="00AC4E0B" w:rsidP="00AC4E0B">
            <w:pPr>
              <w:contextualSpacing/>
              <w:jc w:val="both"/>
              <w:rPr>
                <w:rFonts w:ascii="Times New Roman" w:eastAsia="Times New Roman" w:hAnsi="Times New Roman" w:cs="Times New Roman"/>
                <w:lang w:eastAsia="uk-UA"/>
              </w:rPr>
            </w:pPr>
          </w:p>
          <w:p w14:paraId="3909B7F8" w14:textId="77777777" w:rsidR="00AC4E0B" w:rsidRPr="00C57DFD" w:rsidRDefault="00AC4E0B" w:rsidP="00AC4E0B">
            <w:pPr>
              <w:contextualSpacing/>
              <w:jc w:val="both"/>
              <w:rPr>
                <w:rFonts w:ascii="Times New Roman" w:eastAsia="Times New Roman" w:hAnsi="Times New Roman" w:cs="Times New Roman"/>
                <w:lang w:eastAsia="uk-UA"/>
              </w:rPr>
            </w:pPr>
          </w:p>
          <w:p w14:paraId="63E02725" w14:textId="77777777" w:rsidR="00AC4E0B" w:rsidRPr="00C57DFD" w:rsidRDefault="00AC4E0B" w:rsidP="00AC4E0B">
            <w:pPr>
              <w:contextualSpacing/>
              <w:jc w:val="both"/>
              <w:rPr>
                <w:rFonts w:ascii="Times New Roman" w:eastAsia="Times New Roman" w:hAnsi="Times New Roman" w:cs="Times New Roman"/>
                <w:lang w:eastAsia="uk-UA"/>
              </w:rPr>
            </w:pPr>
          </w:p>
          <w:p w14:paraId="2F202E37" w14:textId="77777777" w:rsidR="00AC4E0B" w:rsidRPr="00C57DFD" w:rsidRDefault="00AC4E0B" w:rsidP="00AC4E0B">
            <w:pPr>
              <w:contextualSpacing/>
              <w:jc w:val="both"/>
              <w:rPr>
                <w:rFonts w:ascii="Times New Roman" w:eastAsia="Times New Roman" w:hAnsi="Times New Roman" w:cs="Times New Roman"/>
                <w:lang w:eastAsia="uk-UA"/>
              </w:rPr>
            </w:pPr>
          </w:p>
          <w:p w14:paraId="23F60B71" w14:textId="77777777" w:rsidR="00AC4E0B" w:rsidRPr="00C57DFD" w:rsidRDefault="00AC4E0B" w:rsidP="00AC4E0B">
            <w:pPr>
              <w:contextualSpacing/>
              <w:jc w:val="both"/>
              <w:rPr>
                <w:rFonts w:ascii="Times New Roman" w:eastAsia="Times New Roman" w:hAnsi="Times New Roman" w:cs="Times New Roman"/>
                <w:lang w:eastAsia="uk-UA"/>
              </w:rPr>
            </w:pPr>
          </w:p>
          <w:p w14:paraId="75C24CBC" w14:textId="77777777" w:rsidR="00AC4E0B" w:rsidRPr="00C57DFD" w:rsidRDefault="00AC4E0B" w:rsidP="00AC4E0B">
            <w:pPr>
              <w:contextualSpacing/>
              <w:jc w:val="both"/>
              <w:rPr>
                <w:rFonts w:ascii="Times New Roman" w:eastAsia="Times New Roman" w:hAnsi="Times New Roman" w:cs="Times New Roman"/>
                <w:lang w:eastAsia="uk-UA"/>
              </w:rPr>
            </w:pPr>
          </w:p>
          <w:p w14:paraId="2FD268F5" w14:textId="77777777" w:rsidR="00AC4E0B" w:rsidRPr="00C57DFD" w:rsidRDefault="00AC4E0B" w:rsidP="00AC4E0B">
            <w:pPr>
              <w:contextualSpacing/>
              <w:jc w:val="both"/>
              <w:rPr>
                <w:rFonts w:ascii="Times New Roman" w:eastAsia="Times New Roman" w:hAnsi="Times New Roman" w:cs="Times New Roman"/>
                <w:lang w:eastAsia="uk-UA"/>
              </w:rPr>
            </w:pPr>
          </w:p>
          <w:p w14:paraId="527BC8C9" w14:textId="77777777" w:rsidR="00AC4E0B" w:rsidRPr="00C57DFD" w:rsidRDefault="00AC4E0B" w:rsidP="00AC4E0B">
            <w:pPr>
              <w:contextualSpacing/>
              <w:jc w:val="both"/>
              <w:rPr>
                <w:rFonts w:ascii="Times New Roman" w:eastAsia="Times New Roman" w:hAnsi="Times New Roman" w:cs="Times New Roman"/>
                <w:lang w:eastAsia="uk-UA"/>
              </w:rPr>
            </w:pPr>
          </w:p>
          <w:p w14:paraId="3B7726CE" w14:textId="77777777" w:rsidR="00AC4E0B" w:rsidRPr="00C57DFD" w:rsidRDefault="00AC4E0B" w:rsidP="00AC4E0B">
            <w:pPr>
              <w:contextualSpacing/>
              <w:jc w:val="both"/>
              <w:rPr>
                <w:rFonts w:ascii="Times New Roman" w:eastAsia="Times New Roman" w:hAnsi="Times New Roman" w:cs="Times New Roman"/>
                <w:lang w:eastAsia="uk-UA"/>
              </w:rPr>
            </w:pPr>
          </w:p>
          <w:p w14:paraId="797D664F" w14:textId="77777777" w:rsidR="00AC4E0B" w:rsidRPr="00C57DFD" w:rsidRDefault="00AC4E0B" w:rsidP="00AC4E0B">
            <w:pPr>
              <w:contextualSpacing/>
              <w:jc w:val="both"/>
              <w:rPr>
                <w:rFonts w:ascii="Times New Roman" w:eastAsia="Times New Roman" w:hAnsi="Times New Roman" w:cs="Times New Roman"/>
                <w:lang w:eastAsia="uk-UA"/>
              </w:rPr>
            </w:pPr>
          </w:p>
          <w:p w14:paraId="33C50ECA" w14:textId="77777777" w:rsidR="00AC4E0B" w:rsidRPr="00C57DFD" w:rsidRDefault="00AC4E0B" w:rsidP="00AC4E0B">
            <w:pPr>
              <w:contextualSpacing/>
              <w:jc w:val="both"/>
              <w:rPr>
                <w:rFonts w:ascii="Times New Roman" w:eastAsia="Times New Roman" w:hAnsi="Times New Roman" w:cs="Times New Roman"/>
                <w:lang w:eastAsia="uk-UA"/>
              </w:rPr>
            </w:pPr>
          </w:p>
          <w:p w14:paraId="7000A490" w14:textId="77777777" w:rsidR="00AC4E0B" w:rsidRPr="00C57DFD" w:rsidRDefault="00AC4E0B" w:rsidP="00AC4E0B">
            <w:pPr>
              <w:contextualSpacing/>
              <w:jc w:val="both"/>
              <w:rPr>
                <w:rFonts w:ascii="Times New Roman" w:eastAsia="Times New Roman" w:hAnsi="Times New Roman" w:cs="Times New Roman"/>
                <w:lang w:eastAsia="uk-UA"/>
              </w:rPr>
            </w:pPr>
          </w:p>
          <w:p w14:paraId="5B93E06C" w14:textId="77777777" w:rsidR="00AC4E0B" w:rsidRPr="00C57DFD" w:rsidRDefault="00AC4E0B" w:rsidP="00AC4E0B">
            <w:pPr>
              <w:contextualSpacing/>
              <w:jc w:val="both"/>
              <w:rPr>
                <w:rFonts w:ascii="Times New Roman" w:eastAsia="Times New Roman" w:hAnsi="Times New Roman" w:cs="Times New Roman"/>
                <w:lang w:eastAsia="uk-UA"/>
              </w:rPr>
            </w:pPr>
          </w:p>
          <w:p w14:paraId="7C15B9E7" w14:textId="77777777" w:rsidR="00AC4E0B" w:rsidRPr="00C57DFD" w:rsidRDefault="00AC4E0B" w:rsidP="00AC4E0B">
            <w:pPr>
              <w:contextualSpacing/>
              <w:jc w:val="both"/>
              <w:rPr>
                <w:rFonts w:ascii="Times New Roman" w:eastAsia="Times New Roman" w:hAnsi="Times New Roman" w:cs="Times New Roman"/>
                <w:lang w:eastAsia="uk-UA"/>
              </w:rPr>
            </w:pPr>
          </w:p>
          <w:p w14:paraId="070E2520" w14:textId="77777777" w:rsidR="00AC4E0B" w:rsidRPr="00C57DFD" w:rsidRDefault="00AC4E0B" w:rsidP="00AC4E0B">
            <w:pPr>
              <w:contextualSpacing/>
              <w:jc w:val="both"/>
              <w:rPr>
                <w:rFonts w:ascii="Times New Roman" w:eastAsia="Times New Roman" w:hAnsi="Times New Roman" w:cs="Times New Roman"/>
                <w:lang w:eastAsia="uk-UA"/>
              </w:rPr>
            </w:pPr>
          </w:p>
          <w:p w14:paraId="1D08A5C5" w14:textId="77777777" w:rsidR="00AC4E0B" w:rsidRPr="00C57DFD" w:rsidRDefault="00AC4E0B" w:rsidP="00AC4E0B">
            <w:pPr>
              <w:contextualSpacing/>
              <w:jc w:val="both"/>
              <w:rPr>
                <w:rFonts w:ascii="Times New Roman" w:eastAsia="Times New Roman" w:hAnsi="Times New Roman" w:cs="Times New Roman"/>
                <w:lang w:eastAsia="uk-UA"/>
              </w:rPr>
            </w:pPr>
          </w:p>
          <w:p w14:paraId="0907FC0E" w14:textId="77777777" w:rsidR="00AC4E0B" w:rsidRPr="00C57DFD" w:rsidRDefault="00AC4E0B" w:rsidP="00AC4E0B">
            <w:pPr>
              <w:contextualSpacing/>
              <w:jc w:val="both"/>
              <w:rPr>
                <w:rFonts w:ascii="Times New Roman" w:eastAsia="Times New Roman" w:hAnsi="Times New Roman" w:cs="Times New Roman"/>
                <w:lang w:eastAsia="uk-UA"/>
              </w:rPr>
            </w:pPr>
          </w:p>
          <w:p w14:paraId="245A441F" w14:textId="77777777" w:rsidR="00AC4E0B" w:rsidRPr="00C57DFD" w:rsidRDefault="00AC4E0B" w:rsidP="00AC4E0B">
            <w:pPr>
              <w:contextualSpacing/>
              <w:jc w:val="both"/>
              <w:rPr>
                <w:rFonts w:ascii="Times New Roman" w:eastAsia="Times New Roman" w:hAnsi="Times New Roman" w:cs="Times New Roman"/>
                <w:lang w:eastAsia="uk-UA"/>
              </w:rPr>
            </w:pPr>
          </w:p>
          <w:p w14:paraId="717F1EF7" w14:textId="77777777" w:rsidR="00AC4E0B" w:rsidRPr="00C57DFD" w:rsidRDefault="00AC4E0B" w:rsidP="00AC4E0B">
            <w:pPr>
              <w:contextualSpacing/>
              <w:jc w:val="both"/>
              <w:rPr>
                <w:rFonts w:ascii="Times New Roman" w:eastAsia="Times New Roman" w:hAnsi="Times New Roman" w:cs="Times New Roman"/>
                <w:lang w:eastAsia="uk-UA"/>
              </w:rPr>
            </w:pPr>
          </w:p>
          <w:p w14:paraId="3C94F7AE" w14:textId="77777777" w:rsidR="00AC4E0B" w:rsidRPr="00C57DFD" w:rsidRDefault="00AC4E0B" w:rsidP="00AC4E0B">
            <w:pPr>
              <w:contextualSpacing/>
              <w:jc w:val="both"/>
              <w:rPr>
                <w:rFonts w:ascii="Times New Roman" w:eastAsia="Times New Roman" w:hAnsi="Times New Roman" w:cs="Times New Roman"/>
                <w:lang w:eastAsia="uk-UA"/>
              </w:rPr>
            </w:pPr>
          </w:p>
          <w:p w14:paraId="147263BC" w14:textId="77777777" w:rsidR="00AC4E0B" w:rsidRPr="00C57DFD" w:rsidRDefault="00AC4E0B" w:rsidP="00AC4E0B">
            <w:pPr>
              <w:contextualSpacing/>
              <w:jc w:val="both"/>
              <w:rPr>
                <w:rFonts w:ascii="Times New Roman" w:eastAsia="Times New Roman" w:hAnsi="Times New Roman" w:cs="Times New Roman"/>
                <w:lang w:eastAsia="uk-UA"/>
              </w:rPr>
            </w:pPr>
          </w:p>
          <w:p w14:paraId="66D0A970" w14:textId="77777777" w:rsidR="00AC4E0B" w:rsidRPr="00C57DFD" w:rsidRDefault="00AC4E0B" w:rsidP="00AC4E0B">
            <w:pPr>
              <w:contextualSpacing/>
              <w:jc w:val="both"/>
              <w:rPr>
                <w:rFonts w:ascii="Times New Roman" w:eastAsia="Times New Roman" w:hAnsi="Times New Roman" w:cs="Times New Roman"/>
                <w:lang w:eastAsia="uk-UA"/>
              </w:rPr>
            </w:pPr>
          </w:p>
          <w:p w14:paraId="3B5097C6" w14:textId="77777777" w:rsidR="00AC4E0B" w:rsidRPr="00C57DFD" w:rsidRDefault="00AC4E0B" w:rsidP="00AC4E0B">
            <w:pPr>
              <w:contextualSpacing/>
              <w:jc w:val="both"/>
              <w:rPr>
                <w:rFonts w:ascii="Times New Roman" w:eastAsia="Times New Roman" w:hAnsi="Times New Roman" w:cs="Times New Roman"/>
                <w:lang w:eastAsia="uk-UA"/>
              </w:rPr>
            </w:pPr>
          </w:p>
          <w:p w14:paraId="00FD1B32" w14:textId="77777777" w:rsidR="00AC4E0B" w:rsidRPr="00C57DFD" w:rsidRDefault="00AC4E0B" w:rsidP="00AC4E0B">
            <w:pPr>
              <w:contextualSpacing/>
              <w:jc w:val="both"/>
              <w:rPr>
                <w:rFonts w:ascii="Times New Roman" w:eastAsia="Times New Roman" w:hAnsi="Times New Roman" w:cs="Times New Roman"/>
                <w:lang w:eastAsia="uk-UA"/>
              </w:rPr>
            </w:pPr>
          </w:p>
          <w:p w14:paraId="388FEF15" w14:textId="77777777" w:rsidR="00AC4E0B" w:rsidRPr="00C57DFD" w:rsidRDefault="00AC4E0B" w:rsidP="00AC4E0B">
            <w:pPr>
              <w:contextualSpacing/>
              <w:jc w:val="both"/>
              <w:rPr>
                <w:rFonts w:ascii="Times New Roman" w:eastAsia="Times New Roman" w:hAnsi="Times New Roman" w:cs="Times New Roman"/>
                <w:lang w:eastAsia="uk-UA"/>
              </w:rPr>
            </w:pPr>
          </w:p>
          <w:p w14:paraId="5FE7710D" w14:textId="0908FAF3" w:rsidR="00AC4E0B" w:rsidRPr="00C57DFD" w:rsidRDefault="00AC4E0B" w:rsidP="00AC4E0B">
            <w:pPr>
              <w:contextualSpacing/>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Доповнення норми абзацами:</w:t>
            </w:r>
          </w:p>
          <w:p w14:paraId="4CE8DD28" w14:textId="77777777" w:rsidR="00AC4E0B" w:rsidRPr="00C57DFD" w:rsidRDefault="00AC4E0B" w:rsidP="00AC4E0B">
            <w:pPr>
              <w:contextualSpacing/>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 xml:space="preserve">- про алгоритм розрахунку обсягів електроенергії, коли споживання електроенергії приватного домогосподарства </w:t>
            </w:r>
            <w:r w:rsidRPr="00C57DFD">
              <w:rPr>
                <w:rFonts w:ascii="Times New Roman" w:eastAsia="Times New Roman" w:hAnsi="Times New Roman" w:cs="Times New Roman"/>
                <w:lang w:eastAsia="uk-UA"/>
              </w:rPr>
              <w:lastRenderedPageBreak/>
              <w:t>перевищує обсяг генерації, в тому числі, коли цільове використання електричної енергії приватного домогосподарства різне;</w:t>
            </w:r>
          </w:p>
          <w:p w14:paraId="1C7934C7"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70EA89AF"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70B10525"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521F3EF9"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13BFAAE7"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3B0C2E98"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5D644C6B"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6BD47E7C"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52053E2D"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2E2F2A2D"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6271D46A"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43EEDF11"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3DF072FB"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4C77DEED"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2DAFF879"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52DC13A5"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5FEA8B0A"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43E4E044"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3E7C5E2E"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4435DD82"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617F930D"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763936DB"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0BFA674C" w14:textId="77777777" w:rsidR="00AC4E0B" w:rsidRPr="00C57DFD" w:rsidRDefault="00AC4E0B" w:rsidP="00AC4E0B">
            <w:pPr>
              <w:contextualSpacing/>
              <w:jc w:val="both"/>
              <w:rPr>
                <w:rFonts w:ascii="Times New Roman" w:eastAsia="Times New Roman" w:hAnsi="Times New Roman" w:cs="Times New Roman"/>
                <w:color w:val="7030A0"/>
                <w:lang w:eastAsia="uk-UA"/>
              </w:rPr>
            </w:pPr>
          </w:p>
          <w:p w14:paraId="20598C47" w14:textId="77777777" w:rsidR="00AC4E0B" w:rsidRPr="00C57DFD" w:rsidRDefault="00AC4E0B" w:rsidP="00AC4E0B">
            <w:pPr>
              <w:contextualSpacing/>
              <w:jc w:val="both"/>
              <w:rPr>
                <w:rFonts w:ascii="Times New Roman" w:eastAsia="Times New Roman" w:hAnsi="Times New Roman" w:cs="Times New Roman"/>
                <w:lang w:eastAsia="uk-UA"/>
              </w:rPr>
            </w:pPr>
          </w:p>
          <w:p w14:paraId="7639F718" w14:textId="26674614" w:rsidR="00AC4E0B" w:rsidRPr="00C57DFD" w:rsidRDefault="00AC4E0B" w:rsidP="00AC4E0B">
            <w:pPr>
              <w:spacing w:after="120"/>
              <w:jc w:val="both"/>
              <w:rPr>
                <w:rFonts w:ascii="Times New Roman" w:eastAsia="Times New Roman" w:hAnsi="Times New Roman" w:cs="Times New Roman"/>
                <w:bCs/>
                <w:lang w:val="en-US" w:eastAsia="ru-RU"/>
              </w:rPr>
            </w:pPr>
            <w:r w:rsidRPr="00C57DFD">
              <w:rPr>
                <w:rFonts w:ascii="Times New Roman" w:eastAsia="Times New Roman" w:hAnsi="Times New Roman" w:cs="Times New Roman"/>
                <w:lang w:eastAsia="uk-UA"/>
              </w:rPr>
              <w:t xml:space="preserve">- про використання приватним домогосподарством електричної енергії виключно на непобутові потреби, отже, втрату права продажу виробленої електричної енергії за «зеленим» тарифом та права продажу виробленої електричної енергії за механізмом самовиробництва дає розуміння, яким чином </w:t>
            </w:r>
            <w:r w:rsidRPr="00C57DFD">
              <w:rPr>
                <w:rFonts w:ascii="Times New Roman" w:eastAsia="Times New Roman" w:hAnsi="Times New Roman" w:cs="Times New Roman"/>
                <w:lang w:eastAsia="uk-UA"/>
              </w:rPr>
              <w:lastRenderedPageBreak/>
              <w:t>врегулювати взаємовідносини за вище вказаних умов.</w:t>
            </w:r>
          </w:p>
        </w:tc>
        <w:tc>
          <w:tcPr>
            <w:tcW w:w="3980" w:type="dxa"/>
            <w:gridSpan w:val="3"/>
          </w:tcPr>
          <w:p w14:paraId="19703DF5" w14:textId="77777777" w:rsidR="00AC4E0B" w:rsidRDefault="00AC4E0B" w:rsidP="009F6A7C">
            <w:pPr>
              <w:jc w:val="center"/>
              <w:rPr>
                <w:rFonts w:ascii="Times New Roman" w:hAnsi="Times New Roman" w:cs="Times New Roman"/>
                <w:b/>
              </w:rPr>
            </w:pPr>
          </w:p>
          <w:p w14:paraId="2C593773" w14:textId="77777777" w:rsidR="00967FFE" w:rsidRDefault="00967FFE" w:rsidP="009F6A7C">
            <w:pPr>
              <w:jc w:val="center"/>
              <w:rPr>
                <w:rFonts w:ascii="Times New Roman" w:hAnsi="Times New Roman" w:cs="Times New Roman"/>
                <w:b/>
              </w:rPr>
            </w:pPr>
          </w:p>
          <w:p w14:paraId="238CD4F3" w14:textId="77777777" w:rsidR="00967FFE" w:rsidRDefault="00967FFE" w:rsidP="009F6A7C">
            <w:pPr>
              <w:jc w:val="center"/>
              <w:rPr>
                <w:rFonts w:ascii="Times New Roman" w:hAnsi="Times New Roman" w:cs="Times New Roman"/>
                <w:b/>
              </w:rPr>
            </w:pPr>
          </w:p>
          <w:p w14:paraId="5506B38B" w14:textId="77777777" w:rsidR="00967FFE" w:rsidRDefault="00967FFE" w:rsidP="009F6A7C">
            <w:pPr>
              <w:jc w:val="center"/>
              <w:rPr>
                <w:rFonts w:ascii="Times New Roman" w:hAnsi="Times New Roman" w:cs="Times New Roman"/>
                <w:b/>
              </w:rPr>
            </w:pPr>
          </w:p>
          <w:p w14:paraId="3770F778" w14:textId="77777777" w:rsidR="00967FFE" w:rsidRDefault="00967FFE" w:rsidP="009F6A7C">
            <w:pPr>
              <w:jc w:val="center"/>
              <w:rPr>
                <w:rFonts w:ascii="Times New Roman" w:hAnsi="Times New Roman" w:cs="Times New Roman"/>
                <w:b/>
              </w:rPr>
            </w:pPr>
          </w:p>
          <w:p w14:paraId="3BD9F397" w14:textId="77777777" w:rsidR="00967FFE" w:rsidRDefault="00967FFE" w:rsidP="009F6A7C">
            <w:pPr>
              <w:jc w:val="center"/>
              <w:rPr>
                <w:rFonts w:ascii="Times New Roman" w:hAnsi="Times New Roman" w:cs="Times New Roman"/>
                <w:b/>
              </w:rPr>
            </w:pPr>
          </w:p>
          <w:p w14:paraId="6BEA7B26" w14:textId="77777777" w:rsidR="00967FFE" w:rsidRDefault="00967FFE" w:rsidP="009F6A7C">
            <w:pPr>
              <w:jc w:val="center"/>
              <w:rPr>
                <w:rFonts w:ascii="Times New Roman" w:hAnsi="Times New Roman" w:cs="Times New Roman"/>
                <w:b/>
              </w:rPr>
            </w:pPr>
          </w:p>
          <w:p w14:paraId="50CF0245" w14:textId="77777777" w:rsidR="00967FFE" w:rsidRDefault="00967FFE" w:rsidP="009F6A7C">
            <w:pPr>
              <w:jc w:val="center"/>
              <w:rPr>
                <w:rFonts w:ascii="Times New Roman" w:hAnsi="Times New Roman" w:cs="Times New Roman"/>
                <w:b/>
              </w:rPr>
            </w:pPr>
          </w:p>
          <w:p w14:paraId="2B061DB4" w14:textId="77777777" w:rsidR="00967FFE" w:rsidRDefault="00967FFE" w:rsidP="009F6A7C">
            <w:pPr>
              <w:jc w:val="center"/>
              <w:rPr>
                <w:rFonts w:ascii="Times New Roman" w:hAnsi="Times New Roman" w:cs="Times New Roman"/>
                <w:b/>
              </w:rPr>
            </w:pPr>
          </w:p>
          <w:p w14:paraId="4B60AB4B" w14:textId="77777777" w:rsidR="00967FFE" w:rsidRDefault="00967FFE" w:rsidP="009F6A7C">
            <w:pPr>
              <w:jc w:val="center"/>
              <w:rPr>
                <w:rFonts w:ascii="Times New Roman" w:hAnsi="Times New Roman" w:cs="Times New Roman"/>
                <w:b/>
              </w:rPr>
            </w:pPr>
          </w:p>
          <w:p w14:paraId="285CDBCC" w14:textId="77777777" w:rsidR="00967FFE" w:rsidRDefault="00967FFE" w:rsidP="009F6A7C">
            <w:pPr>
              <w:jc w:val="center"/>
              <w:rPr>
                <w:rFonts w:ascii="Times New Roman" w:hAnsi="Times New Roman" w:cs="Times New Roman"/>
                <w:b/>
              </w:rPr>
            </w:pPr>
          </w:p>
          <w:p w14:paraId="0A3D29D5" w14:textId="77777777" w:rsidR="00967FFE" w:rsidRDefault="00967FFE" w:rsidP="009F6A7C">
            <w:pPr>
              <w:jc w:val="center"/>
              <w:rPr>
                <w:rFonts w:ascii="Times New Roman" w:hAnsi="Times New Roman" w:cs="Times New Roman"/>
                <w:b/>
              </w:rPr>
            </w:pPr>
          </w:p>
          <w:p w14:paraId="608BEC77" w14:textId="77777777" w:rsidR="00967FFE" w:rsidRDefault="00967FFE" w:rsidP="009F6A7C">
            <w:pPr>
              <w:jc w:val="center"/>
              <w:rPr>
                <w:rFonts w:ascii="Times New Roman" w:hAnsi="Times New Roman" w:cs="Times New Roman"/>
                <w:b/>
              </w:rPr>
            </w:pPr>
          </w:p>
          <w:p w14:paraId="330DBA4A" w14:textId="77777777" w:rsidR="00967FFE" w:rsidRDefault="00967FFE" w:rsidP="009F6A7C">
            <w:pPr>
              <w:jc w:val="center"/>
              <w:rPr>
                <w:rFonts w:ascii="Times New Roman" w:hAnsi="Times New Roman" w:cs="Times New Roman"/>
                <w:b/>
              </w:rPr>
            </w:pPr>
          </w:p>
          <w:p w14:paraId="7C26E0CF" w14:textId="77777777" w:rsidR="00967FFE" w:rsidRDefault="00967FFE" w:rsidP="009F6A7C">
            <w:pPr>
              <w:jc w:val="center"/>
              <w:rPr>
                <w:rFonts w:ascii="Times New Roman" w:hAnsi="Times New Roman" w:cs="Times New Roman"/>
                <w:b/>
              </w:rPr>
            </w:pPr>
          </w:p>
          <w:p w14:paraId="51D7A57D" w14:textId="77777777" w:rsidR="00967FFE" w:rsidRDefault="00967FFE" w:rsidP="009F6A7C">
            <w:pPr>
              <w:jc w:val="center"/>
              <w:rPr>
                <w:rFonts w:ascii="Times New Roman" w:hAnsi="Times New Roman" w:cs="Times New Roman"/>
                <w:b/>
              </w:rPr>
            </w:pPr>
          </w:p>
          <w:p w14:paraId="3B83AC3F" w14:textId="77777777" w:rsidR="00967FFE" w:rsidRDefault="00967FFE" w:rsidP="009F6A7C">
            <w:pPr>
              <w:jc w:val="center"/>
              <w:rPr>
                <w:rFonts w:ascii="Times New Roman" w:hAnsi="Times New Roman" w:cs="Times New Roman"/>
                <w:b/>
              </w:rPr>
            </w:pPr>
          </w:p>
          <w:p w14:paraId="02F53DC4" w14:textId="77777777" w:rsidR="00967FFE" w:rsidRDefault="00967FFE" w:rsidP="009F6A7C">
            <w:pPr>
              <w:jc w:val="center"/>
              <w:rPr>
                <w:rFonts w:ascii="Times New Roman" w:hAnsi="Times New Roman" w:cs="Times New Roman"/>
                <w:b/>
              </w:rPr>
            </w:pPr>
          </w:p>
          <w:p w14:paraId="1DA57D63" w14:textId="77777777" w:rsidR="00967FFE" w:rsidRDefault="00967FFE" w:rsidP="009F6A7C">
            <w:pPr>
              <w:jc w:val="center"/>
              <w:rPr>
                <w:rFonts w:ascii="Times New Roman" w:hAnsi="Times New Roman" w:cs="Times New Roman"/>
                <w:b/>
              </w:rPr>
            </w:pPr>
          </w:p>
          <w:p w14:paraId="41145194" w14:textId="77777777" w:rsidR="00967FFE" w:rsidRDefault="00967FFE" w:rsidP="009F6A7C">
            <w:pPr>
              <w:jc w:val="center"/>
              <w:rPr>
                <w:rFonts w:ascii="Times New Roman" w:hAnsi="Times New Roman" w:cs="Times New Roman"/>
                <w:b/>
              </w:rPr>
            </w:pPr>
          </w:p>
          <w:p w14:paraId="2FD684EF" w14:textId="77777777" w:rsidR="00967FFE" w:rsidRDefault="00967FFE" w:rsidP="009F6A7C">
            <w:pPr>
              <w:jc w:val="center"/>
              <w:rPr>
                <w:rFonts w:ascii="Times New Roman" w:hAnsi="Times New Roman" w:cs="Times New Roman"/>
                <w:b/>
              </w:rPr>
            </w:pPr>
          </w:p>
          <w:p w14:paraId="1C70D9C8" w14:textId="77777777" w:rsidR="00967FFE" w:rsidRDefault="00967FFE" w:rsidP="009F6A7C">
            <w:pPr>
              <w:jc w:val="center"/>
              <w:rPr>
                <w:rFonts w:ascii="Times New Roman" w:hAnsi="Times New Roman" w:cs="Times New Roman"/>
                <w:b/>
              </w:rPr>
            </w:pPr>
          </w:p>
          <w:p w14:paraId="5DCF65A8" w14:textId="77777777" w:rsidR="00967FFE" w:rsidRDefault="00967FFE" w:rsidP="009F6A7C">
            <w:pPr>
              <w:jc w:val="center"/>
              <w:rPr>
                <w:rFonts w:ascii="Times New Roman" w:hAnsi="Times New Roman" w:cs="Times New Roman"/>
                <w:b/>
              </w:rPr>
            </w:pPr>
          </w:p>
          <w:p w14:paraId="3EDC2594" w14:textId="77777777" w:rsidR="00967FFE" w:rsidRDefault="00967FFE" w:rsidP="009F6A7C">
            <w:pPr>
              <w:jc w:val="center"/>
              <w:rPr>
                <w:rFonts w:ascii="Times New Roman" w:hAnsi="Times New Roman" w:cs="Times New Roman"/>
                <w:b/>
              </w:rPr>
            </w:pPr>
          </w:p>
          <w:p w14:paraId="26CCA716" w14:textId="77777777" w:rsidR="00967FFE" w:rsidRDefault="00967FFE" w:rsidP="009F6A7C">
            <w:pPr>
              <w:jc w:val="center"/>
              <w:rPr>
                <w:rFonts w:ascii="Times New Roman" w:hAnsi="Times New Roman" w:cs="Times New Roman"/>
                <w:b/>
              </w:rPr>
            </w:pPr>
          </w:p>
          <w:p w14:paraId="7A0429C2" w14:textId="77777777" w:rsidR="00967FFE" w:rsidRDefault="00967FFE" w:rsidP="009F6A7C">
            <w:pPr>
              <w:jc w:val="center"/>
              <w:rPr>
                <w:rFonts w:ascii="Times New Roman" w:hAnsi="Times New Roman" w:cs="Times New Roman"/>
                <w:b/>
              </w:rPr>
            </w:pPr>
          </w:p>
          <w:p w14:paraId="2DB32AD3" w14:textId="77777777" w:rsidR="00967FFE" w:rsidRDefault="00967FFE" w:rsidP="009F6A7C">
            <w:pPr>
              <w:jc w:val="center"/>
              <w:rPr>
                <w:rFonts w:ascii="Times New Roman" w:hAnsi="Times New Roman" w:cs="Times New Roman"/>
                <w:b/>
              </w:rPr>
            </w:pPr>
          </w:p>
          <w:p w14:paraId="0D221ADC" w14:textId="77777777" w:rsidR="00967FFE" w:rsidRDefault="00967FFE" w:rsidP="009F6A7C">
            <w:pPr>
              <w:jc w:val="center"/>
              <w:rPr>
                <w:rFonts w:ascii="Times New Roman" w:hAnsi="Times New Roman" w:cs="Times New Roman"/>
                <w:b/>
              </w:rPr>
            </w:pPr>
          </w:p>
          <w:p w14:paraId="2715EC52" w14:textId="77777777" w:rsidR="00967FFE" w:rsidRDefault="00967FFE" w:rsidP="009F6A7C">
            <w:pPr>
              <w:jc w:val="center"/>
              <w:rPr>
                <w:rFonts w:ascii="Times New Roman" w:hAnsi="Times New Roman" w:cs="Times New Roman"/>
                <w:b/>
              </w:rPr>
            </w:pPr>
          </w:p>
          <w:p w14:paraId="1F50132B" w14:textId="77777777" w:rsidR="00967FFE" w:rsidRDefault="00967FFE" w:rsidP="009F6A7C">
            <w:pPr>
              <w:jc w:val="center"/>
              <w:rPr>
                <w:rFonts w:ascii="Times New Roman" w:hAnsi="Times New Roman" w:cs="Times New Roman"/>
                <w:b/>
              </w:rPr>
            </w:pPr>
          </w:p>
          <w:p w14:paraId="28E4B2B4" w14:textId="77777777" w:rsidR="00967FFE" w:rsidRDefault="00967FFE" w:rsidP="009F6A7C">
            <w:pPr>
              <w:jc w:val="center"/>
              <w:rPr>
                <w:rFonts w:ascii="Times New Roman" w:hAnsi="Times New Roman" w:cs="Times New Roman"/>
                <w:b/>
              </w:rPr>
            </w:pPr>
          </w:p>
          <w:p w14:paraId="227196C3" w14:textId="77777777" w:rsidR="00967FFE" w:rsidRDefault="00967FFE" w:rsidP="009F6A7C">
            <w:pPr>
              <w:jc w:val="center"/>
              <w:rPr>
                <w:rFonts w:ascii="Times New Roman" w:hAnsi="Times New Roman" w:cs="Times New Roman"/>
                <w:b/>
              </w:rPr>
            </w:pPr>
          </w:p>
          <w:p w14:paraId="08337E75" w14:textId="77777777" w:rsidR="00967FFE" w:rsidRDefault="00967FFE" w:rsidP="009F6A7C">
            <w:pPr>
              <w:jc w:val="center"/>
              <w:rPr>
                <w:rFonts w:ascii="Times New Roman" w:hAnsi="Times New Roman" w:cs="Times New Roman"/>
                <w:b/>
              </w:rPr>
            </w:pPr>
          </w:p>
          <w:p w14:paraId="6807CFFE" w14:textId="77777777" w:rsidR="00967FFE" w:rsidRDefault="00967FFE" w:rsidP="009F6A7C">
            <w:pPr>
              <w:jc w:val="center"/>
              <w:rPr>
                <w:rFonts w:ascii="Times New Roman" w:hAnsi="Times New Roman" w:cs="Times New Roman"/>
                <w:b/>
              </w:rPr>
            </w:pPr>
          </w:p>
          <w:p w14:paraId="70B35703" w14:textId="77777777" w:rsidR="00967FFE" w:rsidRDefault="00967FFE" w:rsidP="009F6A7C">
            <w:pPr>
              <w:jc w:val="center"/>
              <w:rPr>
                <w:rFonts w:ascii="Times New Roman" w:hAnsi="Times New Roman" w:cs="Times New Roman"/>
                <w:b/>
              </w:rPr>
            </w:pPr>
          </w:p>
          <w:p w14:paraId="389EC172" w14:textId="77777777" w:rsidR="00967FFE" w:rsidRDefault="00967FFE" w:rsidP="009F6A7C">
            <w:pPr>
              <w:jc w:val="center"/>
              <w:rPr>
                <w:rFonts w:ascii="Times New Roman" w:hAnsi="Times New Roman" w:cs="Times New Roman"/>
                <w:b/>
              </w:rPr>
            </w:pPr>
          </w:p>
          <w:p w14:paraId="0D70985A" w14:textId="77777777" w:rsidR="00967FFE" w:rsidRDefault="00967FFE" w:rsidP="009F6A7C">
            <w:pPr>
              <w:jc w:val="center"/>
              <w:rPr>
                <w:rFonts w:ascii="Times New Roman" w:hAnsi="Times New Roman" w:cs="Times New Roman"/>
                <w:b/>
              </w:rPr>
            </w:pPr>
          </w:p>
          <w:p w14:paraId="6B679C63" w14:textId="77777777" w:rsidR="00967FFE" w:rsidRDefault="00967FFE" w:rsidP="009F6A7C">
            <w:pPr>
              <w:jc w:val="center"/>
              <w:rPr>
                <w:rFonts w:ascii="Times New Roman" w:hAnsi="Times New Roman" w:cs="Times New Roman"/>
                <w:b/>
              </w:rPr>
            </w:pPr>
          </w:p>
          <w:p w14:paraId="4BECA3C8" w14:textId="77777777" w:rsidR="00967FFE" w:rsidRDefault="00967FFE" w:rsidP="009F6A7C">
            <w:pPr>
              <w:jc w:val="center"/>
              <w:rPr>
                <w:rFonts w:ascii="Times New Roman" w:hAnsi="Times New Roman" w:cs="Times New Roman"/>
                <w:b/>
              </w:rPr>
            </w:pPr>
          </w:p>
          <w:p w14:paraId="40C6E3C0" w14:textId="77777777" w:rsidR="00967FFE" w:rsidRDefault="00967FFE" w:rsidP="009F6A7C">
            <w:pPr>
              <w:jc w:val="center"/>
              <w:rPr>
                <w:rFonts w:ascii="Times New Roman" w:hAnsi="Times New Roman" w:cs="Times New Roman"/>
                <w:b/>
              </w:rPr>
            </w:pPr>
          </w:p>
          <w:p w14:paraId="35453468" w14:textId="77777777" w:rsidR="00967FFE" w:rsidRDefault="00967FFE" w:rsidP="009F6A7C">
            <w:pPr>
              <w:jc w:val="center"/>
              <w:rPr>
                <w:rFonts w:ascii="Times New Roman" w:hAnsi="Times New Roman" w:cs="Times New Roman"/>
                <w:b/>
              </w:rPr>
            </w:pPr>
          </w:p>
          <w:p w14:paraId="64E33E77" w14:textId="77777777" w:rsidR="00967FFE" w:rsidRDefault="00967FFE" w:rsidP="009F6A7C">
            <w:pPr>
              <w:jc w:val="center"/>
              <w:rPr>
                <w:rFonts w:ascii="Times New Roman" w:hAnsi="Times New Roman" w:cs="Times New Roman"/>
                <w:b/>
              </w:rPr>
            </w:pPr>
          </w:p>
          <w:p w14:paraId="4299EB9B" w14:textId="77777777" w:rsidR="00967FFE" w:rsidRDefault="00967FFE" w:rsidP="009F6A7C">
            <w:pPr>
              <w:jc w:val="center"/>
              <w:rPr>
                <w:rFonts w:ascii="Times New Roman" w:hAnsi="Times New Roman" w:cs="Times New Roman"/>
                <w:b/>
              </w:rPr>
            </w:pPr>
          </w:p>
          <w:p w14:paraId="12E05D1A" w14:textId="77777777" w:rsidR="00967FFE" w:rsidRDefault="00967FFE" w:rsidP="009F6A7C">
            <w:pPr>
              <w:jc w:val="center"/>
              <w:rPr>
                <w:rFonts w:ascii="Times New Roman" w:hAnsi="Times New Roman" w:cs="Times New Roman"/>
                <w:b/>
              </w:rPr>
            </w:pPr>
          </w:p>
          <w:p w14:paraId="433A0E25" w14:textId="77777777" w:rsidR="00967FFE" w:rsidRDefault="00967FFE" w:rsidP="009F6A7C">
            <w:pPr>
              <w:jc w:val="center"/>
              <w:rPr>
                <w:rFonts w:ascii="Times New Roman" w:hAnsi="Times New Roman" w:cs="Times New Roman"/>
                <w:b/>
              </w:rPr>
            </w:pPr>
          </w:p>
          <w:p w14:paraId="41D4D4A8" w14:textId="77777777" w:rsidR="00967FFE" w:rsidRDefault="00967FFE" w:rsidP="009F6A7C">
            <w:pPr>
              <w:jc w:val="center"/>
              <w:rPr>
                <w:rFonts w:ascii="Times New Roman" w:hAnsi="Times New Roman" w:cs="Times New Roman"/>
                <w:b/>
              </w:rPr>
            </w:pPr>
          </w:p>
          <w:p w14:paraId="1A611499" w14:textId="77777777" w:rsidR="00967FFE" w:rsidRDefault="00967FFE" w:rsidP="009F6A7C">
            <w:pPr>
              <w:jc w:val="center"/>
              <w:rPr>
                <w:rFonts w:ascii="Times New Roman" w:hAnsi="Times New Roman" w:cs="Times New Roman"/>
                <w:b/>
              </w:rPr>
            </w:pPr>
          </w:p>
          <w:p w14:paraId="126419C6" w14:textId="77777777" w:rsidR="00967FFE" w:rsidRDefault="00967FFE" w:rsidP="009F6A7C">
            <w:pPr>
              <w:jc w:val="center"/>
              <w:rPr>
                <w:rFonts w:ascii="Times New Roman" w:hAnsi="Times New Roman" w:cs="Times New Roman"/>
                <w:b/>
              </w:rPr>
            </w:pPr>
          </w:p>
          <w:p w14:paraId="445F2C28" w14:textId="77777777" w:rsidR="00967FFE" w:rsidRDefault="00967FFE" w:rsidP="009F6A7C">
            <w:pPr>
              <w:jc w:val="center"/>
              <w:rPr>
                <w:rFonts w:ascii="Times New Roman" w:hAnsi="Times New Roman" w:cs="Times New Roman"/>
                <w:b/>
              </w:rPr>
            </w:pPr>
          </w:p>
          <w:p w14:paraId="032D92B4" w14:textId="77777777" w:rsidR="00967FFE" w:rsidRDefault="00967FFE" w:rsidP="009F6A7C">
            <w:pPr>
              <w:jc w:val="center"/>
              <w:rPr>
                <w:rFonts w:ascii="Times New Roman" w:hAnsi="Times New Roman" w:cs="Times New Roman"/>
                <w:b/>
              </w:rPr>
            </w:pPr>
          </w:p>
          <w:p w14:paraId="701858A5" w14:textId="77777777" w:rsidR="00967FFE" w:rsidRDefault="00967FFE" w:rsidP="009F6A7C">
            <w:pPr>
              <w:jc w:val="center"/>
              <w:rPr>
                <w:rFonts w:ascii="Times New Roman" w:hAnsi="Times New Roman" w:cs="Times New Roman"/>
                <w:b/>
              </w:rPr>
            </w:pPr>
          </w:p>
          <w:p w14:paraId="332A65C4" w14:textId="77777777" w:rsidR="00967FFE" w:rsidRDefault="00967FFE" w:rsidP="009F6A7C">
            <w:pPr>
              <w:jc w:val="center"/>
              <w:rPr>
                <w:rFonts w:ascii="Times New Roman" w:hAnsi="Times New Roman" w:cs="Times New Roman"/>
                <w:b/>
              </w:rPr>
            </w:pPr>
          </w:p>
          <w:p w14:paraId="0DCD26AD" w14:textId="77777777" w:rsidR="00967FFE" w:rsidRDefault="00967FFE" w:rsidP="009F6A7C">
            <w:pPr>
              <w:jc w:val="center"/>
              <w:rPr>
                <w:rFonts w:ascii="Times New Roman" w:hAnsi="Times New Roman" w:cs="Times New Roman"/>
                <w:b/>
              </w:rPr>
            </w:pPr>
          </w:p>
          <w:p w14:paraId="5B2A1EFE" w14:textId="77777777" w:rsidR="00967FFE" w:rsidRDefault="00967FFE" w:rsidP="009F6A7C">
            <w:pPr>
              <w:jc w:val="center"/>
              <w:rPr>
                <w:rFonts w:ascii="Times New Roman" w:hAnsi="Times New Roman" w:cs="Times New Roman"/>
                <w:b/>
              </w:rPr>
            </w:pPr>
          </w:p>
          <w:p w14:paraId="1B9A6228" w14:textId="77777777" w:rsidR="00967FFE" w:rsidRDefault="00967FFE" w:rsidP="009F6A7C">
            <w:pPr>
              <w:jc w:val="center"/>
              <w:rPr>
                <w:rFonts w:ascii="Times New Roman" w:hAnsi="Times New Roman" w:cs="Times New Roman"/>
                <w:b/>
              </w:rPr>
            </w:pPr>
          </w:p>
          <w:p w14:paraId="7BE039E1" w14:textId="77777777" w:rsidR="00967FFE" w:rsidRDefault="00967FFE" w:rsidP="009F6A7C">
            <w:pPr>
              <w:jc w:val="center"/>
              <w:rPr>
                <w:rFonts w:ascii="Times New Roman" w:hAnsi="Times New Roman" w:cs="Times New Roman"/>
                <w:b/>
              </w:rPr>
            </w:pPr>
          </w:p>
          <w:p w14:paraId="3BEB8887" w14:textId="77777777" w:rsidR="00967FFE" w:rsidRDefault="00967FFE" w:rsidP="009F6A7C">
            <w:pPr>
              <w:jc w:val="center"/>
              <w:rPr>
                <w:rFonts w:ascii="Times New Roman" w:hAnsi="Times New Roman" w:cs="Times New Roman"/>
                <w:b/>
              </w:rPr>
            </w:pPr>
          </w:p>
          <w:p w14:paraId="4353405F" w14:textId="77777777" w:rsidR="00967FFE" w:rsidRDefault="00967FFE" w:rsidP="009F6A7C">
            <w:pPr>
              <w:jc w:val="center"/>
              <w:rPr>
                <w:rFonts w:ascii="Times New Roman" w:hAnsi="Times New Roman" w:cs="Times New Roman"/>
                <w:b/>
              </w:rPr>
            </w:pPr>
          </w:p>
          <w:p w14:paraId="0E0E92A2" w14:textId="77777777" w:rsidR="00967FFE" w:rsidRDefault="00967FFE" w:rsidP="009F6A7C">
            <w:pPr>
              <w:jc w:val="center"/>
              <w:rPr>
                <w:rFonts w:ascii="Times New Roman" w:hAnsi="Times New Roman" w:cs="Times New Roman"/>
                <w:b/>
              </w:rPr>
            </w:pPr>
          </w:p>
          <w:p w14:paraId="31657395" w14:textId="77777777" w:rsidR="00967FFE" w:rsidRDefault="00967FFE" w:rsidP="009F6A7C">
            <w:pPr>
              <w:jc w:val="center"/>
              <w:rPr>
                <w:rFonts w:ascii="Times New Roman" w:hAnsi="Times New Roman" w:cs="Times New Roman"/>
                <w:b/>
              </w:rPr>
            </w:pPr>
          </w:p>
          <w:p w14:paraId="26F150E9" w14:textId="77777777" w:rsidR="00967FFE" w:rsidRDefault="00967FFE" w:rsidP="009F6A7C">
            <w:pPr>
              <w:jc w:val="center"/>
              <w:rPr>
                <w:rFonts w:ascii="Times New Roman" w:hAnsi="Times New Roman" w:cs="Times New Roman"/>
                <w:b/>
              </w:rPr>
            </w:pPr>
          </w:p>
          <w:p w14:paraId="7CFFB764" w14:textId="77777777" w:rsidR="00967FFE" w:rsidRDefault="00967FFE" w:rsidP="009F6A7C">
            <w:pPr>
              <w:jc w:val="center"/>
              <w:rPr>
                <w:rFonts w:ascii="Times New Roman" w:hAnsi="Times New Roman" w:cs="Times New Roman"/>
                <w:b/>
              </w:rPr>
            </w:pPr>
          </w:p>
          <w:p w14:paraId="10CC8E3B" w14:textId="77777777" w:rsidR="00967FFE" w:rsidRDefault="00967FFE" w:rsidP="009F6A7C">
            <w:pPr>
              <w:jc w:val="center"/>
              <w:rPr>
                <w:rFonts w:ascii="Times New Roman" w:hAnsi="Times New Roman" w:cs="Times New Roman"/>
                <w:b/>
              </w:rPr>
            </w:pPr>
          </w:p>
          <w:p w14:paraId="4ADC68BB" w14:textId="77777777" w:rsidR="00967FFE" w:rsidRDefault="00967FFE" w:rsidP="009F6A7C">
            <w:pPr>
              <w:jc w:val="center"/>
              <w:rPr>
                <w:rFonts w:ascii="Times New Roman" w:hAnsi="Times New Roman" w:cs="Times New Roman"/>
                <w:b/>
              </w:rPr>
            </w:pPr>
          </w:p>
          <w:p w14:paraId="23ADD4B0" w14:textId="77777777" w:rsidR="00967FFE" w:rsidRDefault="00967FFE" w:rsidP="009F6A7C">
            <w:pPr>
              <w:jc w:val="center"/>
              <w:rPr>
                <w:rFonts w:ascii="Times New Roman" w:hAnsi="Times New Roman" w:cs="Times New Roman"/>
                <w:b/>
              </w:rPr>
            </w:pPr>
          </w:p>
          <w:p w14:paraId="4CAF71B1" w14:textId="77777777" w:rsidR="00967FFE" w:rsidRDefault="00967FFE" w:rsidP="009F6A7C">
            <w:pPr>
              <w:jc w:val="center"/>
              <w:rPr>
                <w:rFonts w:ascii="Times New Roman" w:hAnsi="Times New Roman" w:cs="Times New Roman"/>
                <w:b/>
              </w:rPr>
            </w:pPr>
          </w:p>
          <w:p w14:paraId="5EA6EEE6" w14:textId="77777777" w:rsidR="00967FFE" w:rsidRDefault="00967FFE" w:rsidP="009F6A7C">
            <w:pPr>
              <w:jc w:val="center"/>
              <w:rPr>
                <w:rFonts w:ascii="Times New Roman" w:hAnsi="Times New Roman" w:cs="Times New Roman"/>
                <w:b/>
              </w:rPr>
            </w:pPr>
          </w:p>
          <w:p w14:paraId="26241C46" w14:textId="77777777" w:rsidR="00967FFE" w:rsidRDefault="00967FFE" w:rsidP="009F6A7C">
            <w:pPr>
              <w:jc w:val="center"/>
              <w:rPr>
                <w:rFonts w:ascii="Times New Roman" w:hAnsi="Times New Roman" w:cs="Times New Roman"/>
                <w:b/>
              </w:rPr>
            </w:pPr>
          </w:p>
          <w:p w14:paraId="63601AD7" w14:textId="77777777" w:rsidR="00967FFE" w:rsidRDefault="00967FFE" w:rsidP="009F6A7C">
            <w:pPr>
              <w:jc w:val="center"/>
              <w:rPr>
                <w:rFonts w:ascii="Times New Roman" w:hAnsi="Times New Roman" w:cs="Times New Roman"/>
                <w:b/>
              </w:rPr>
            </w:pPr>
          </w:p>
          <w:p w14:paraId="744AC46E" w14:textId="77777777" w:rsidR="00967FFE" w:rsidRDefault="00967FFE" w:rsidP="00967FFE">
            <w:pPr>
              <w:jc w:val="center"/>
              <w:rPr>
                <w:rFonts w:ascii="Times New Roman" w:hAnsi="Times New Roman" w:cs="Times New Roman"/>
                <w:b/>
              </w:rPr>
            </w:pPr>
          </w:p>
          <w:p w14:paraId="735EAAB1" w14:textId="77777777" w:rsidR="00967FFE" w:rsidRDefault="00967FFE" w:rsidP="00967FFE">
            <w:pPr>
              <w:jc w:val="center"/>
              <w:rPr>
                <w:rFonts w:ascii="Times New Roman" w:hAnsi="Times New Roman" w:cs="Times New Roman"/>
                <w:b/>
              </w:rPr>
            </w:pPr>
            <w:r>
              <w:rPr>
                <w:rFonts w:ascii="Times New Roman" w:hAnsi="Times New Roman" w:cs="Times New Roman"/>
                <w:b/>
              </w:rPr>
              <w:t>Попередньо відхилити</w:t>
            </w:r>
          </w:p>
          <w:p w14:paraId="11C73686" w14:textId="63B331C8" w:rsidR="00967FFE" w:rsidRPr="00967FFE" w:rsidRDefault="00967FFE" w:rsidP="00967FFE">
            <w:pPr>
              <w:jc w:val="center"/>
              <w:rPr>
                <w:rFonts w:ascii="Times New Roman" w:hAnsi="Times New Roman" w:cs="Times New Roman"/>
                <w:bCs/>
              </w:rPr>
            </w:pPr>
            <w:r w:rsidRPr="00967FFE">
              <w:rPr>
                <w:rFonts w:ascii="Times New Roman" w:hAnsi="Times New Roman" w:cs="Times New Roman"/>
                <w:bCs/>
              </w:rPr>
              <w:t>споживання електричної енергії приватним домогосподарством включає побутові та непобутові потреби</w:t>
            </w:r>
          </w:p>
          <w:p w14:paraId="0B328749" w14:textId="77777777" w:rsidR="00967FFE" w:rsidRDefault="00967FFE" w:rsidP="009F6A7C">
            <w:pPr>
              <w:jc w:val="center"/>
              <w:rPr>
                <w:rFonts w:ascii="Times New Roman" w:hAnsi="Times New Roman" w:cs="Times New Roman"/>
                <w:b/>
              </w:rPr>
            </w:pPr>
          </w:p>
          <w:p w14:paraId="49B09783" w14:textId="77777777" w:rsidR="00967FFE" w:rsidRDefault="00967FFE" w:rsidP="009F6A7C">
            <w:pPr>
              <w:jc w:val="center"/>
              <w:rPr>
                <w:rFonts w:ascii="Times New Roman" w:hAnsi="Times New Roman" w:cs="Times New Roman"/>
                <w:b/>
              </w:rPr>
            </w:pPr>
          </w:p>
          <w:p w14:paraId="2AEEDB6A" w14:textId="77777777" w:rsidR="00967FFE" w:rsidRDefault="00967FFE" w:rsidP="009F6A7C">
            <w:pPr>
              <w:jc w:val="center"/>
              <w:rPr>
                <w:rFonts w:ascii="Times New Roman" w:hAnsi="Times New Roman" w:cs="Times New Roman"/>
                <w:b/>
              </w:rPr>
            </w:pPr>
          </w:p>
          <w:p w14:paraId="2575A303" w14:textId="77777777" w:rsidR="00967FFE" w:rsidRDefault="00967FFE" w:rsidP="009F6A7C">
            <w:pPr>
              <w:jc w:val="center"/>
              <w:rPr>
                <w:rFonts w:ascii="Times New Roman" w:hAnsi="Times New Roman" w:cs="Times New Roman"/>
                <w:b/>
              </w:rPr>
            </w:pPr>
          </w:p>
          <w:p w14:paraId="4709DE41" w14:textId="77777777" w:rsidR="00967FFE" w:rsidRDefault="00967FFE" w:rsidP="009F6A7C">
            <w:pPr>
              <w:jc w:val="center"/>
              <w:rPr>
                <w:rFonts w:ascii="Times New Roman" w:hAnsi="Times New Roman" w:cs="Times New Roman"/>
                <w:b/>
              </w:rPr>
            </w:pPr>
          </w:p>
          <w:p w14:paraId="7FAFCDCF" w14:textId="77777777" w:rsidR="00967FFE" w:rsidRDefault="00967FFE" w:rsidP="009F6A7C">
            <w:pPr>
              <w:jc w:val="center"/>
              <w:rPr>
                <w:rFonts w:ascii="Times New Roman" w:hAnsi="Times New Roman" w:cs="Times New Roman"/>
                <w:b/>
              </w:rPr>
            </w:pPr>
          </w:p>
          <w:p w14:paraId="28C943D0" w14:textId="77777777" w:rsidR="00967FFE" w:rsidRPr="00C57DFD" w:rsidRDefault="00967FFE" w:rsidP="009F6A7C">
            <w:pPr>
              <w:jc w:val="center"/>
              <w:rPr>
                <w:rFonts w:ascii="Times New Roman" w:hAnsi="Times New Roman" w:cs="Times New Roman"/>
                <w:b/>
              </w:rPr>
            </w:pPr>
          </w:p>
        </w:tc>
      </w:tr>
      <w:tr w:rsidR="006E2928" w:rsidRPr="00C57DFD" w14:paraId="6AAC607D" w14:textId="77777777" w:rsidTr="00F61F89">
        <w:tc>
          <w:tcPr>
            <w:tcW w:w="4162" w:type="dxa"/>
          </w:tcPr>
          <w:p w14:paraId="21B6B8CE" w14:textId="77777777" w:rsidR="006E2928" w:rsidRPr="00C57DFD" w:rsidRDefault="006E2928" w:rsidP="00F61F89">
            <w:pPr>
              <w:spacing w:after="75"/>
              <w:ind w:firstLine="240"/>
              <w:jc w:val="both"/>
              <w:rPr>
                <w:rFonts w:ascii="Times New Roman" w:hAnsi="Times New Roman"/>
                <w:lang w:val="ru-RU"/>
              </w:rPr>
            </w:pPr>
          </w:p>
        </w:tc>
        <w:tc>
          <w:tcPr>
            <w:tcW w:w="4044" w:type="dxa"/>
            <w:gridSpan w:val="3"/>
          </w:tcPr>
          <w:p w14:paraId="78C6587D" w14:textId="77777777" w:rsidR="006E2928" w:rsidRPr="00C57DFD" w:rsidRDefault="006E2928" w:rsidP="006E2928">
            <w:pPr>
              <w:spacing w:after="160" w:line="259" w:lineRule="auto"/>
              <w:rPr>
                <w:rFonts w:ascii="Times New Roman" w:eastAsia="Calibri" w:hAnsi="Times New Roman" w:cs="Times New Roman"/>
                <w:b/>
                <w:bCs/>
              </w:rPr>
            </w:pPr>
            <w:r w:rsidRPr="00C57DFD">
              <w:rPr>
                <w:rFonts w:ascii="Times New Roman" w:eastAsia="Calibri" w:hAnsi="Times New Roman" w:cs="Times New Roman"/>
                <w:b/>
                <w:bCs/>
              </w:rPr>
              <w:t>ТОВ «Кіровоградська обласна ЕК»</w:t>
            </w:r>
          </w:p>
          <w:p w14:paraId="590E07D0" w14:textId="77777777" w:rsidR="006E2928" w:rsidRPr="00C57DFD" w:rsidRDefault="006E2928" w:rsidP="006E2928">
            <w:pPr>
              <w:spacing w:after="75"/>
              <w:ind w:firstLine="240"/>
              <w:jc w:val="both"/>
            </w:pPr>
            <w:r w:rsidRPr="00C57DFD">
              <w:rPr>
                <w:rFonts w:ascii="Times New Roman" w:hAnsi="Times New Roman"/>
              </w:rPr>
              <w:t>5.5.2. Побутовий споживач, крім прав, визначених пунктом 5.5.1 цієї глави, має право на:</w:t>
            </w:r>
          </w:p>
          <w:p w14:paraId="0A4EA396" w14:textId="77777777" w:rsidR="006E2928" w:rsidRPr="00C57DFD" w:rsidRDefault="006E2928" w:rsidP="006E2928">
            <w:pPr>
              <w:spacing w:after="75"/>
              <w:ind w:firstLine="240"/>
              <w:jc w:val="both"/>
            </w:pPr>
            <w:r w:rsidRPr="00C57DFD">
              <w:rPr>
                <w:rFonts w:ascii="Times New Roman" w:hAnsi="Times New Roman"/>
              </w:rPr>
              <w:t xml:space="preserve">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генеруючої(-их) установки(-ок) з можливістю відпуску 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w:t>
            </w:r>
            <w:r w:rsidRPr="00C57DFD">
              <w:rPr>
                <w:rFonts w:ascii="Times New Roman" w:hAnsi="Times New Roman"/>
              </w:rPr>
              <w:lastRenderedPageBreak/>
              <w:t>енергії з такої установки без відповідної ліцензії;</w:t>
            </w:r>
          </w:p>
          <w:p w14:paraId="05E66FFC" w14:textId="5F8982A5" w:rsidR="006E2928" w:rsidRPr="00C57DFD" w:rsidRDefault="006E2928" w:rsidP="001602C6">
            <w:pPr>
              <w:spacing w:after="75"/>
              <w:ind w:firstLine="240"/>
              <w:jc w:val="both"/>
              <w:rPr>
                <w:rFonts w:ascii="Times New Roman" w:hAnsi="Times New Roman" w:cs="Times New Roman"/>
                <w:b/>
                <w:color w:val="2E74B5" w:themeColor="accent1" w:themeShade="BF"/>
              </w:rPr>
            </w:pPr>
            <w:r w:rsidRPr="00C57DFD">
              <w:rPr>
                <w:rFonts w:ascii="Times New Roman" w:hAnsi="Times New Roman"/>
              </w:rPr>
              <w:t xml:space="preserve">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 </w:t>
            </w:r>
            <w:r w:rsidRPr="00C57DFD">
              <w:rPr>
                <w:rFonts w:ascii="Times New Roman" w:hAnsi="Times New Roman" w:cs="Times New Roman"/>
                <w:b/>
                <w:color w:val="0070C0"/>
              </w:rPr>
              <w:t>У разі використання приватним домогосподарством електричної енергії на побутові та непобутові потреби відповідно до акта розподіленої електричної енергії (додаток 11 до договору споживача про надання послуг з розподілу (передачі) електричної енергії), продаж надлишку виробленої електричної енергії за «зеленим» тарифом</w:t>
            </w:r>
            <w:r w:rsidRPr="00C57DFD">
              <w:rPr>
                <w:rFonts w:ascii="Times New Roman" w:hAnsi="Times New Roman" w:cs="Times New Roman"/>
                <w:b/>
                <w:color w:val="2E74B5" w:themeColor="accent1" w:themeShade="BF"/>
              </w:rPr>
              <w:t xml:space="preserve"> </w:t>
            </w:r>
            <w:r w:rsidR="001602C6" w:rsidRPr="00C57DFD">
              <w:rPr>
                <w:rFonts w:ascii="Times New Roman" w:hAnsi="Times New Roman" w:cs="Times New Roman"/>
                <w:b/>
                <w:i/>
                <w:iCs/>
                <w:strike/>
                <w:color w:val="FF0000"/>
              </w:rPr>
              <w:t xml:space="preserve">здійснюється в обсязі, що перевищує місячне споживання електричної енергії таким приватним домогосподарством (яке включає побутові та непобутові потреби цього приватного домогосподарства). У разі якщо місячне споживання цього приватного домогосподарства перевищує обсяги виробництва споживач здійснює купівлю </w:t>
            </w:r>
            <w:r w:rsidR="001602C6" w:rsidRPr="00C57DFD">
              <w:rPr>
                <w:rFonts w:ascii="Times New Roman" w:hAnsi="Times New Roman" w:cs="Times New Roman"/>
                <w:b/>
                <w:i/>
                <w:iCs/>
                <w:strike/>
                <w:color w:val="FF0000"/>
              </w:rPr>
              <w:lastRenderedPageBreak/>
              <w:t>електричної енергії з урахуванням акта розподіленої електричної енергії (додаток 11 до договору споживача про надання послуг з розподілу (передачі) електричної енергії)</w:t>
            </w:r>
            <w:r w:rsidR="001602C6" w:rsidRPr="00C57DFD">
              <w:rPr>
                <w:rFonts w:ascii="Times New Roman" w:hAnsi="Times New Roman"/>
                <w:b/>
                <w:i/>
                <w:iCs/>
                <w:color w:val="FF0000"/>
              </w:rPr>
              <w:t xml:space="preserve"> </w:t>
            </w:r>
            <w:r w:rsidRPr="00C57DFD">
              <w:rPr>
                <w:rFonts w:ascii="Times New Roman" w:hAnsi="Times New Roman" w:cs="Times New Roman"/>
                <w:b/>
                <w:color w:val="7030A0"/>
              </w:rPr>
              <w:t>не передбачається</w:t>
            </w:r>
            <w:r w:rsidRPr="00C57DFD">
              <w:rPr>
                <w:rFonts w:ascii="Times New Roman" w:hAnsi="Times New Roman"/>
                <w:b/>
                <w:color w:val="7030A0"/>
              </w:rPr>
              <w:t xml:space="preserve">;  </w:t>
            </w:r>
          </w:p>
          <w:p w14:paraId="7462DCC0" w14:textId="77777777" w:rsidR="006E2928" w:rsidRPr="00C57DFD" w:rsidRDefault="006E2928" w:rsidP="006E2928">
            <w:pPr>
              <w:spacing w:after="75"/>
              <w:ind w:firstLine="240"/>
              <w:jc w:val="both"/>
            </w:pPr>
            <w:r w:rsidRPr="00C57DFD">
              <w:rPr>
                <w:rFonts w:ascii="Times New Roman" w:hAnsi="Times New Roman"/>
              </w:rPr>
              <w:t>3) встановлення у своєму(-їх)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p w14:paraId="0FBBB986" w14:textId="77777777" w:rsidR="006E2928" w:rsidRPr="00C57DFD" w:rsidRDefault="006E2928" w:rsidP="006E2928">
            <w:pPr>
              <w:jc w:val="both"/>
              <w:rPr>
                <w:rFonts w:ascii="Times New Roman" w:hAnsi="Times New Roman" w:cs="Times New Roman"/>
                <w:color w:val="000000"/>
              </w:rPr>
            </w:pPr>
          </w:p>
          <w:p w14:paraId="79DC76AC" w14:textId="77777777" w:rsidR="006E2928" w:rsidRPr="00C57DFD" w:rsidRDefault="006E2928" w:rsidP="00862C2F">
            <w:pPr>
              <w:jc w:val="both"/>
              <w:rPr>
                <w:rFonts w:ascii="Times New Roman" w:hAnsi="Times New Roman" w:cs="Times New Roman"/>
                <w:b/>
                <w:bCs/>
              </w:rPr>
            </w:pPr>
          </w:p>
        </w:tc>
        <w:tc>
          <w:tcPr>
            <w:tcW w:w="3260" w:type="dxa"/>
            <w:gridSpan w:val="3"/>
          </w:tcPr>
          <w:p w14:paraId="7E99BAFC" w14:textId="77777777" w:rsidR="0084543A" w:rsidRPr="00C57DFD" w:rsidRDefault="0084543A" w:rsidP="0084543A">
            <w:pPr>
              <w:jc w:val="both"/>
              <w:rPr>
                <w:rFonts w:ascii="Times New Roman" w:hAnsi="Times New Roman" w:cs="Times New Roman"/>
              </w:rPr>
            </w:pPr>
            <w:r w:rsidRPr="00C57DFD">
              <w:rPr>
                <w:rFonts w:ascii="Times New Roman" w:hAnsi="Times New Roman" w:cs="Times New Roman"/>
              </w:rPr>
              <w:lastRenderedPageBreak/>
              <w:t>ПРРЕЕ передбачено визначення індивідуального побутового споживача, а саме:</w:t>
            </w:r>
          </w:p>
          <w:p w14:paraId="6AA75AEB" w14:textId="77777777" w:rsidR="0084543A" w:rsidRPr="00C57DFD" w:rsidRDefault="0084543A" w:rsidP="0084543A">
            <w:pPr>
              <w:jc w:val="both"/>
              <w:rPr>
                <w:rFonts w:ascii="Times New Roman" w:hAnsi="Times New Roman" w:cs="Times New Roman"/>
                <w:b/>
                <w:u w:val="single"/>
              </w:rPr>
            </w:pPr>
            <w:r w:rsidRPr="00C57DFD">
              <w:rPr>
                <w:rFonts w:ascii="Times New Roman" w:hAnsi="Times New Roman" w:cs="Times New Roman"/>
              </w:rPr>
              <w:t xml:space="preserve">Індивідуальний побутовий споживач – фізична особа, яка використовує електричну енергію для забезпечення власних побутових потреб, </w:t>
            </w:r>
            <w:r w:rsidRPr="00C57DFD">
              <w:rPr>
                <w:rFonts w:ascii="Times New Roman" w:hAnsi="Times New Roman" w:cs="Times New Roman"/>
                <w:b/>
                <w:u w:val="single"/>
              </w:rPr>
              <w:t>що не включають професійну та/або господарську діяльність.</w:t>
            </w:r>
          </w:p>
          <w:p w14:paraId="3157CF80" w14:textId="77777777" w:rsidR="0084543A" w:rsidRPr="00C57DFD" w:rsidRDefault="0084543A" w:rsidP="0084543A">
            <w:pPr>
              <w:jc w:val="both"/>
              <w:rPr>
                <w:rFonts w:ascii="Times New Roman" w:hAnsi="Times New Roman" w:cs="Times New Roman"/>
                <w:b/>
                <w:u w:val="single"/>
              </w:rPr>
            </w:pPr>
            <w:r w:rsidRPr="00C57DFD">
              <w:rPr>
                <w:rFonts w:ascii="Times New Roman" w:hAnsi="Times New Roman" w:cs="Times New Roman"/>
              </w:rPr>
              <w:t xml:space="preserve">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приєднання здійснено у порядку, встановленому Кодексом систем розподілу, Кодексом системи передачі, а також Кодексом комерційного обліку, та </w:t>
            </w:r>
            <w:r w:rsidRPr="00C57DFD">
              <w:rPr>
                <w:rFonts w:ascii="Times New Roman" w:hAnsi="Times New Roman" w:cs="Times New Roman"/>
                <w:b/>
                <w:u w:val="single"/>
              </w:rPr>
              <w:t xml:space="preserve">у разі дотримання </w:t>
            </w:r>
            <w:r w:rsidRPr="00C57DFD">
              <w:rPr>
                <w:rFonts w:ascii="Times New Roman" w:hAnsi="Times New Roman" w:cs="Times New Roman"/>
                <w:b/>
                <w:u w:val="single"/>
              </w:rPr>
              <w:lastRenderedPageBreak/>
              <w:t>споживачем вимог цих Правил.</w:t>
            </w:r>
          </w:p>
          <w:p w14:paraId="10C02B15" w14:textId="77777777" w:rsidR="0084543A" w:rsidRPr="00C57DFD" w:rsidRDefault="0084543A" w:rsidP="0084543A">
            <w:pPr>
              <w:jc w:val="both"/>
              <w:rPr>
                <w:rFonts w:ascii="Times New Roman" w:hAnsi="Times New Roman" w:cs="Times New Roman"/>
                <w:b/>
              </w:rPr>
            </w:pPr>
            <w:r w:rsidRPr="00C57DFD">
              <w:rPr>
                <w:rFonts w:ascii="Times New Roman" w:hAnsi="Times New Roman" w:cs="Times New Roman"/>
              </w:rPr>
              <w:t xml:space="preserve">Таким чином, якщо споживач звертається до ПУП щодо укладання договору за «зеленим» тарифом та він має укладений акт розподіленої електричної енергії, то він не може вважатись індивідуальним побутовим, оскільки проводить </w:t>
            </w:r>
            <w:r w:rsidRPr="00C57DFD">
              <w:rPr>
                <w:rFonts w:ascii="Times New Roman" w:hAnsi="Times New Roman" w:cs="Times New Roman"/>
                <w:b/>
              </w:rPr>
              <w:t>професійну та/або господарську діяльність.</w:t>
            </w:r>
          </w:p>
          <w:p w14:paraId="37418658" w14:textId="77777777" w:rsidR="0084543A" w:rsidRPr="00C57DFD" w:rsidRDefault="0084543A" w:rsidP="0084543A">
            <w:pPr>
              <w:jc w:val="both"/>
              <w:rPr>
                <w:rFonts w:ascii="Times New Roman" w:hAnsi="Times New Roman" w:cs="Times New Roman"/>
              </w:rPr>
            </w:pPr>
            <w:r w:rsidRPr="00C57DFD">
              <w:rPr>
                <w:rFonts w:ascii="Times New Roman" w:hAnsi="Times New Roman" w:cs="Times New Roman"/>
              </w:rPr>
              <w:t>А якщо у споживача ОСР виявив непобутове споживання та склав Акт про порушення, то даний споживач не дотримується вимог цих Правил.</w:t>
            </w:r>
          </w:p>
          <w:p w14:paraId="19C19B66" w14:textId="77777777" w:rsidR="006E2928" w:rsidRPr="00C57DFD" w:rsidRDefault="006E2928" w:rsidP="00F83157">
            <w:pPr>
              <w:spacing w:after="120"/>
              <w:jc w:val="both"/>
              <w:rPr>
                <w:rFonts w:ascii="Times New Roman" w:eastAsia="Times New Roman" w:hAnsi="Times New Roman" w:cs="Times New Roman"/>
                <w:bCs/>
                <w:lang w:val="en-US" w:eastAsia="ru-RU"/>
              </w:rPr>
            </w:pPr>
          </w:p>
        </w:tc>
        <w:tc>
          <w:tcPr>
            <w:tcW w:w="3980" w:type="dxa"/>
            <w:gridSpan w:val="3"/>
          </w:tcPr>
          <w:p w14:paraId="31DB6772" w14:textId="77777777" w:rsidR="006E2928" w:rsidRDefault="006E2928" w:rsidP="009F6A7C">
            <w:pPr>
              <w:jc w:val="center"/>
              <w:rPr>
                <w:rFonts w:ascii="Times New Roman" w:hAnsi="Times New Roman" w:cs="Times New Roman"/>
                <w:b/>
              </w:rPr>
            </w:pPr>
          </w:p>
          <w:p w14:paraId="5D2A1F07" w14:textId="77777777" w:rsidR="00A71056" w:rsidRDefault="00A71056" w:rsidP="009F6A7C">
            <w:pPr>
              <w:jc w:val="center"/>
              <w:rPr>
                <w:rFonts w:ascii="Times New Roman" w:hAnsi="Times New Roman" w:cs="Times New Roman"/>
                <w:b/>
              </w:rPr>
            </w:pPr>
          </w:p>
          <w:p w14:paraId="6340B83B" w14:textId="77777777" w:rsidR="00A71056" w:rsidRDefault="00A71056" w:rsidP="009F6A7C">
            <w:pPr>
              <w:jc w:val="center"/>
              <w:rPr>
                <w:rFonts w:ascii="Times New Roman" w:hAnsi="Times New Roman" w:cs="Times New Roman"/>
                <w:b/>
              </w:rPr>
            </w:pPr>
          </w:p>
          <w:p w14:paraId="2C3122B3" w14:textId="77777777" w:rsidR="00A71056" w:rsidRDefault="00A71056" w:rsidP="009F6A7C">
            <w:pPr>
              <w:jc w:val="center"/>
              <w:rPr>
                <w:rFonts w:ascii="Times New Roman" w:hAnsi="Times New Roman" w:cs="Times New Roman"/>
                <w:b/>
              </w:rPr>
            </w:pPr>
          </w:p>
          <w:p w14:paraId="3288476D" w14:textId="77777777" w:rsidR="00A71056" w:rsidRDefault="00A71056" w:rsidP="009F6A7C">
            <w:pPr>
              <w:jc w:val="center"/>
              <w:rPr>
                <w:rFonts w:ascii="Times New Roman" w:hAnsi="Times New Roman" w:cs="Times New Roman"/>
                <w:b/>
              </w:rPr>
            </w:pPr>
          </w:p>
          <w:p w14:paraId="09A408D1" w14:textId="77777777" w:rsidR="00A71056" w:rsidRDefault="00A71056" w:rsidP="009F6A7C">
            <w:pPr>
              <w:jc w:val="center"/>
              <w:rPr>
                <w:rFonts w:ascii="Times New Roman" w:hAnsi="Times New Roman" w:cs="Times New Roman"/>
                <w:b/>
              </w:rPr>
            </w:pPr>
          </w:p>
          <w:p w14:paraId="245CB32E" w14:textId="77777777" w:rsidR="00A71056" w:rsidRDefault="00A71056" w:rsidP="009F6A7C">
            <w:pPr>
              <w:jc w:val="center"/>
              <w:rPr>
                <w:rFonts w:ascii="Times New Roman" w:hAnsi="Times New Roman" w:cs="Times New Roman"/>
                <w:b/>
              </w:rPr>
            </w:pPr>
          </w:p>
          <w:p w14:paraId="68748F46" w14:textId="77777777" w:rsidR="00A71056" w:rsidRDefault="00A71056" w:rsidP="009F6A7C">
            <w:pPr>
              <w:jc w:val="center"/>
              <w:rPr>
                <w:rFonts w:ascii="Times New Roman" w:hAnsi="Times New Roman" w:cs="Times New Roman"/>
                <w:b/>
              </w:rPr>
            </w:pPr>
          </w:p>
          <w:p w14:paraId="2E1CAD83" w14:textId="77777777" w:rsidR="00A71056" w:rsidRDefault="00A71056" w:rsidP="009F6A7C">
            <w:pPr>
              <w:jc w:val="center"/>
              <w:rPr>
                <w:rFonts w:ascii="Times New Roman" w:hAnsi="Times New Roman" w:cs="Times New Roman"/>
                <w:b/>
              </w:rPr>
            </w:pPr>
          </w:p>
          <w:p w14:paraId="39BF64C6" w14:textId="77777777" w:rsidR="00A71056" w:rsidRDefault="00A71056" w:rsidP="009F6A7C">
            <w:pPr>
              <w:jc w:val="center"/>
              <w:rPr>
                <w:rFonts w:ascii="Times New Roman" w:hAnsi="Times New Roman" w:cs="Times New Roman"/>
                <w:b/>
              </w:rPr>
            </w:pPr>
          </w:p>
          <w:p w14:paraId="08CD73BE" w14:textId="77777777" w:rsidR="00A71056" w:rsidRDefault="00A71056" w:rsidP="009F6A7C">
            <w:pPr>
              <w:jc w:val="center"/>
              <w:rPr>
                <w:rFonts w:ascii="Times New Roman" w:hAnsi="Times New Roman" w:cs="Times New Roman"/>
                <w:b/>
              </w:rPr>
            </w:pPr>
          </w:p>
          <w:p w14:paraId="7B1538AF" w14:textId="77777777" w:rsidR="00A71056" w:rsidRDefault="00A71056" w:rsidP="009F6A7C">
            <w:pPr>
              <w:jc w:val="center"/>
              <w:rPr>
                <w:rFonts w:ascii="Times New Roman" w:hAnsi="Times New Roman" w:cs="Times New Roman"/>
                <w:b/>
              </w:rPr>
            </w:pPr>
          </w:p>
          <w:p w14:paraId="60A213E2" w14:textId="77777777" w:rsidR="00A71056" w:rsidRDefault="00A71056" w:rsidP="009F6A7C">
            <w:pPr>
              <w:jc w:val="center"/>
              <w:rPr>
                <w:rFonts w:ascii="Times New Roman" w:hAnsi="Times New Roman" w:cs="Times New Roman"/>
                <w:b/>
              </w:rPr>
            </w:pPr>
          </w:p>
          <w:p w14:paraId="21AEF1CA" w14:textId="77777777" w:rsidR="00A71056" w:rsidRDefault="00A71056" w:rsidP="009F6A7C">
            <w:pPr>
              <w:jc w:val="center"/>
              <w:rPr>
                <w:rFonts w:ascii="Times New Roman" w:hAnsi="Times New Roman" w:cs="Times New Roman"/>
                <w:b/>
              </w:rPr>
            </w:pPr>
          </w:p>
          <w:p w14:paraId="471275DD" w14:textId="77777777" w:rsidR="00A71056" w:rsidRDefault="00A71056" w:rsidP="009F6A7C">
            <w:pPr>
              <w:jc w:val="center"/>
              <w:rPr>
                <w:rFonts w:ascii="Times New Roman" w:hAnsi="Times New Roman" w:cs="Times New Roman"/>
                <w:b/>
              </w:rPr>
            </w:pPr>
          </w:p>
          <w:p w14:paraId="0936B27D" w14:textId="77777777" w:rsidR="00A71056" w:rsidRDefault="00A71056" w:rsidP="009F6A7C">
            <w:pPr>
              <w:jc w:val="center"/>
              <w:rPr>
                <w:rFonts w:ascii="Times New Roman" w:hAnsi="Times New Roman" w:cs="Times New Roman"/>
                <w:b/>
              </w:rPr>
            </w:pPr>
          </w:p>
          <w:p w14:paraId="08C5AB1C" w14:textId="77777777" w:rsidR="00A71056" w:rsidRDefault="00A71056" w:rsidP="009F6A7C">
            <w:pPr>
              <w:jc w:val="center"/>
              <w:rPr>
                <w:rFonts w:ascii="Times New Roman" w:hAnsi="Times New Roman" w:cs="Times New Roman"/>
                <w:b/>
              </w:rPr>
            </w:pPr>
          </w:p>
          <w:p w14:paraId="5A03E29D" w14:textId="77777777" w:rsidR="00A71056" w:rsidRDefault="00A71056" w:rsidP="009F6A7C">
            <w:pPr>
              <w:jc w:val="center"/>
              <w:rPr>
                <w:rFonts w:ascii="Times New Roman" w:hAnsi="Times New Roman" w:cs="Times New Roman"/>
                <w:b/>
              </w:rPr>
            </w:pPr>
          </w:p>
          <w:p w14:paraId="07AB281E" w14:textId="77777777" w:rsidR="00A71056" w:rsidRDefault="00A71056" w:rsidP="009F6A7C">
            <w:pPr>
              <w:jc w:val="center"/>
              <w:rPr>
                <w:rFonts w:ascii="Times New Roman" w:hAnsi="Times New Roman" w:cs="Times New Roman"/>
                <w:b/>
              </w:rPr>
            </w:pPr>
          </w:p>
          <w:p w14:paraId="391AF641" w14:textId="77777777" w:rsidR="00A71056" w:rsidRDefault="00A71056" w:rsidP="009F6A7C">
            <w:pPr>
              <w:jc w:val="center"/>
              <w:rPr>
                <w:rFonts w:ascii="Times New Roman" w:hAnsi="Times New Roman" w:cs="Times New Roman"/>
                <w:b/>
              </w:rPr>
            </w:pPr>
          </w:p>
          <w:p w14:paraId="11615907" w14:textId="77777777" w:rsidR="00A71056" w:rsidRDefault="00A71056" w:rsidP="009F6A7C">
            <w:pPr>
              <w:jc w:val="center"/>
              <w:rPr>
                <w:rFonts w:ascii="Times New Roman" w:hAnsi="Times New Roman" w:cs="Times New Roman"/>
                <w:b/>
              </w:rPr>
            </w:pPr>
          </w:p>
          <w:p w14:paraId="6511EE17" w14:textId="77777777" w:rsidR="00A71056" w:rsidRDefault="00A71056" w:rsidP="009F6A7C">
            <w:pPr>
              <w:jc w:val="center"/>
              <w:rPr>
                <w:rFonts w:ascii="Times New Roman" w:hAnsi="Times New Roman" w:cs="Times New Roman"/>
                <w:b/>
              </w:rPr>
            </w:pPr>
          </w:p>
          <w:p w14:paraId="07003398" w14:textId="77777777" w:rsidR="00A71056" w:rsidRDefault="00A71056" w:rsidP="009F6A7C">
            <w:pPr>
              <w:jc w:val="center"/>
              <w:rPr>
                <w:rFonts w:ascii="Times New Roman" w:hAnsi="Times New Roman" w:cs="Times New Roman"/>
                <w:b/>
              </w:rPr>
            </w:pPr>
          </w:p>
          <w:p w14:paraId="6FECB931" w14:textId="77777777" w:rsidR="00A71056" w:rsidRDefault="00A71056" w:rsidP="009F6A7C">
            <w:pPr>
              <w:jc w:val="center"/>
              <w:rPr>
                <w:rFonts w:ascii="Times New Roman" w:hAnsi="Times New Roman" w:cs="Times New Roman"/>
                <w:b/>
              </w:rPr>
            </w:pPr>
          </w:p>
          <w:p w14:paraId="20D109AF" w14:textId="77777777" w:rsidR="00A71056" w:rsidRDefault="00A71056" w:rsidP="009F6A7C">
            <w:pPr>
              <w:jc w:val="center"/>
              <w:rPr>
                <w:rFonts w:ascii="Times New Roman" w:hAnsi="Times New Roman" w:cs="Times New Roman"/>
                <w:b/>
              </w:rPr>
            </w:pPr>
          </w:p>
          <w:p w14:paraId="117BA7FD" w14:textId="77777777" w:rsidR="00A71056" w:rsidRDefault="00A71056" w:rsidP="009F6A7C">
            <w:pPr>
              <w:jc w:val="center"/>
              <w:rPr>
                <w:rFonts w:ascii="Times New Roman" w:hAnsi="Times New Roman" w:cs="Times New Roman"/>
                <w:b/>
              </w:rPr>
            </w:pPr>
          </w:p>
          <w:p w14:paraId="1DA96A14" w14:textId="77777777" w:rsidR="00A71056" w:rsidRDefault="00A71056" w:rsidP="009F6A7C">
            <w:pPr>
              <w:jc w:val="center"/>
              <w:rPr>
                <w:rFonts w:ascii="Times New Roman" w:hAnsi="Times New Roman" w:cs="Times New Roman"/>
                <w:b/>
              </w:rPr>
            </w:pPr>
          </w:p>
          <w:p w14:paraId="39AE7641" w14:textId="77777777" w:rsidR="00A71056" w:rsidRDefault="00A71056" w:rsidP="009F6A7C">
            <w:pPr>
              <w:jc w:val="center"/>
              <w:rPr>
                <w:rFonts w:ascii="Times New Roman" w:hAnsi="Times New Roman" w:cs="Times New Roman"/>
                <w:b/>
              </w:rPr>
            </w:pPr>
          </w:p>
          <w:p w14:paraId="6C06E9A2" w14:textId="77777777" w:rsidR="00A71056" w:rsidRDefault="00A71056" w:rsidP="009F6A7C">
            <w:pPr>
              <w:jc w:val="center"/>
              <w:rPr>
                <w:rFonts w:ascii="Times New Roman" w:hAnsi="Times New Roman" w:cs="Times New Roman"/>
                <w:b/>
              </w:rPr>
            </w:pPr>
          </w:p>
          <w:p w14:paraId="3E79962B" w14:textId="77777777" w:rsidR="00A71056" w:rsidRDefault="00A71056" w:rsidP="009F6A7C">
            <w:pPr>
              <w:jc w:val="center"/>
              <w:rPr>
                <w:rFonts w:ascii="Times New Roman" w:hAnsi="Times New Roman" w:cs="Times New Roman"/>
                <w:b/>
              </w:rPr>
            </w:pPr>
          </w:p>
          <w:p w14:paraId="0683878E" w14:textId="77777777" w:rsidR="00A71056" w:rsidRDefault="00A71056" w:rsidP="009F6A7C">
            <w:pPr>
              <w:jc w:val="center"/>
              <w:rPr>
                <w:rFonts w:ascii="Times New Roman" w:hAnsi="Times New Roman" w:cs="Times New Roman"/>
                <w:b/>
              </w:rPr>
            </w:pPr>
          </w:p>
          <w:p w14:paraId="73FAF593" w14:textId="77777777" w:rsidR="00A71056" w:rsidRDefault="00A71056" w:rsidP="009F6A7C">
            <w:pPr>
              <w:jc w:val="center"/>
              <w:rPr>
                <w:rFonts w:ascii="Times New Roman" w:hAnsi="Times New Roman" w:cs="Times New Roman"/>
                <w:b/>
              </w:rPr>
            </w:pPr>
          </w:p>
          <w:p w14:paraId="4A8B42CC" w14:textId="77777777" w:rsidR="00A71056" w:rsidRDefault="00A71056" w:rsidP="009F6A7C">
            <w:pPr>
              <w:jc w:val="center"/>
              <w:rPr>
                <w:rFonts w:ascii="Times New Roman" w:hAnsi="Times New Roman" w:cs="Times New Roman"/>
                <w:b/>
              </w:rPr>
            </w:pPr>
          </w:p>
          <w:p w14:paraId="03511147" w14:textId="77777777" w:rsidR="00A71056" w:rsidRDefault="00A71056" w:rsidP="009F6A7C">
            <w:pPr>
              <w:jc w:val="center"/>
              <w:rPr>
                <w:rFonts w:ascii="Times New Roman" w:hAnsi="Times New Roman" w:cs="Times New Roman"/>
                <w:b/>
              </w:rPr>
            </w:pPr>
          </w:p>
          <w:p w14:paraId="0CAF1CBE" w14:textId="77777777" w:rsidR="00A71056" w:rsidRDefault="00A71056" w:rsidP="009F6A7C">
            <w:pPr>
              <w:jc w:val="center"/>
              <w:rPr>
                <w:rFonts w:ascii="Times New Roman" w:hAnsi="Times New Roman" w:cs="Times New Roman"/>
                <w:b/>
              </w:rPr>
            </w:pPr>
          </w:p>
          <w:p w14:paraId="3A27313F" w14:textId="77777777" w:rsidR="00A71056" w:rsidRDefault="00A71056" w:rsidP="009F6A7C">
            <w:pPr>
              <w:jc w:val="center"/>
              <w:rPr>
                <w:rFonts w:ascii="Times New Roman" w:hAnsi="Times New Roman" w:cs="Times New Roman"/>
                <w:b/>
              </w:rPr>
            </w:pPr>
          </w:p>
          <w:p w14:paraId="66334321" w14:textId="77777777" w:rsidR="00A71056" w:rsidRDefault="00A71056" w:rsidP="009F6A7C">
            <w:pPr>
              <w:jc w:val="center"/>
              <w:rPr>
                <w:rFonts w:ascii="Times New Roman" w:hAnsi="Times New Roman" w:cs="Times New Roman"/>
                <w:b/>
              </w:rPr>
            </w:pPr>
          </w:p>
          <w:p w14:paraId="2E3E8E58" w14:textId="77777777" w:rsidR="00A71056" w:rsidRDefault="00A71056" w:rsidP="009F6A7C">
            <w:pPr>
              <w:jc w:val="center"/>
              <w:rPr>
                <w:rFonts w:ascii="Times New Roman" w:hAnsi="Times New Roman" w:cs="Times New Roman"/>
                <w:b/>
              </w:rPr>
            </w:pPr>
          </w:p>
          <w:p w14:paraId="403B41C3" w14:textId="77777777" w:rsidR="00A71056" w:rsidRDefault="00A71056" w:rsidP="009F6A7C">
            <w:pPr>
              <w:jc w:val="center"/>
              <w:rPr>
                <w:rFonts w:ascii="Times New Roman" w:hAnsi="Times New Roman" w:cs="Times New Roman"/>
                <w:b/>
              </w:rPr>
            </w:pPr>
          </w:p>
          <w:p w14:paraId="61FAF646" w14:textId="77777777" w:rsidR="00A71056" w:rsidRDefault="00A71056" w:rsidP="009F6A7C">
            <w:pPr>
              <w:jc w:val="center"/>
              <w:rPr>
                <w:rFonts w:ascii="Times New Roman" w:hAnsi="Times New Roman" w:cs="Times New Roman"/>
                <w:b/>
              </w:rPr>
            </w:pPr>
          </w:p>
          <w:p w14:paraId="2A7AFA5A" w14:textId="77777777" w:rsidR="00A71056" w:rsidRDefault="00A71056" w:rsidP="009F6A7C">
            <w:pPr>
              <w:jc w:val="center"/>
              <w:rPr>
                <w:rFonts w:ascii="Times New Roman" w:hAnsi="Times New Roman" w:cs="Times New Roman"/>
                <w:b/>
              </w:rPr>
            </w:pPr>
          </w:p>
          <w:p w14:paraId="0307D5F4" w14:textId="77777777" w:rsidR="00A71056" w:rsidRDefault="00A71056" w:rsidP="009F6A7C">
            <w:pPr>
              <w:jc w:val="center"/>
              <w:rPr>
                <w:rFonts w:ascii="Times New Roman" w:hAnsi="Times New Roman" w:cs="Times New Roman"/>
                <w:b/>
              </w:rPr>
            </w:pPr>
          </w:p>
          <w:p w14:paraId="5E2BDBF4" w14:textId="77777777" w:rsidR="00A71056" w:rsidRDefault="00A71056" w:rsidP="009F6A7C">
            <w:pPr>
              <w:jc w:val="center"/>
              <w:rPr>
                <w:rFonts w:ascii="Times New Roman" w:hAnsi="Times New Roman" w:cs="Times New Roman"/>
                <w:b/>
              </w:rPr>
            </w:pPr>
          </w:p>
          <w:p w14:paraId="4A037558" w14:textId="77777777" w:rsidR="00A71056" w:rsidRDefault="00A71056" w:rsidP="009F6A7C">
            <w:pPr>
              <w:jc w:val="center"/>
              <w:rPr>
                <w:rFonts w:ascii="Times New Roman" w:hAnsi="Times New Roman" w:cs="Times New Roman"/>
                <w:b/>
              </w:rPr>
            </w:pPr>
          </w:p>
          <w:p w14:paraId="4637370F" w14:textId="77777777" w:rsidR="00A71056" w:rsidRDefault="00A71056" w:rsidP="009F6A7C">
            <w:pPr>
              <w:jc w:val="center"/>
              <w:rPr>
                <w:rFonts w:ascii="Times New Roman" w:hAnsi="Times New Roman" w:cs="Times New Roman"/>
                <w:b/>
              </w:rPr>
            </w:pPr>
          </w:p>
          <w:p w14:paraId="0ACF741F" w14:textId="77777777" w:rsidR="00A71056" w:rsidRDefault="00A71056" w:rsidP="009F6A7C">
            <w:pPr>
              <w:jc w:val="center"/>
              <w:rPr>
                <w:rFonts w:ascii="Times New Roman" w:hAnsi="Times New Roman" w:cs="Times New Roman"/>
                <w:b/>
              </w:rPr>
            </w:pPr>
          </w:p>
          <w:p w14:paraId="1E08237D" w14:textId="77777777" w:rsidR="00A71056" w:rsidRDefault="00A71056" w:rsidP="009F6A7C">
            <w:pPr>
              <w:jc w:val="center"/>
              <w:rPr>
                <w:rFonts w:ascii="Times New Roman" w:hAnsi="Times New Roman" w:cs="Times New Roman"/>
                <w:b/>
              </w:rPr>
            </w:pPr>
          </w:p>
          <w:p w14:paraId="53CC1FC4" w14:textId="77777777" w:rsidR="00A71056" w:rsidRDefault="00A71056" w:rsidP="009F6A7C">
            <w:pPr>
              <w:jc w:val="center"/>
              <w:rPr>
                <w:rFonts w:ascii="Times New Roman" w:hAnsi="Times New Roman" w:cs="Times New Roman"/>
                <w:b/>
              </w:rPr>
            </w:pPr>
          </w:p>
          <w:p w14:paraId="5C3C2C97" w14:textId="77777777" w:rsidR="00A71056" w:rsidRDefault="00A71056" w:rsidP="009F6A7C">
            <w:pPr>
              <w:jc w:val="center"/>
              <w:rPr>
                <w:rFonts w:ascii="Times New Roman" w:hAnsi="Times New Roman" w:cs="Times New Roman"/>
                <w:b/>
              </w:rPr>
            </w:pPr>
          </w:p>
          <w:p w14:paraId="692EA1D2" w14:textId="77777777" w:rsidR="00A71056" w:rsidRDefault="00A71056" w:rsidP="009F6A7C">
            <w:pPr>
              <w:jc w:val="center"/>
              <w:rPr>
                <w:rFonts w:ascii="Times New Roman" w:hAnsi="Times New Roman" w:cs="Times New Roman"/>
                <w:b/>
              </w:rPr>
            </w:pPr>
          </w:p>
          <w:p w14:paraId="355FD6A5" w14:textId="77777777" w:rsidR="00A71056" w:rsidRDefault="00A71056" w:rsidP="009F6A7C">
            <w:pPr>
              <w:jc w:val="center"/>
              <w:rPr>
                <w:rFonts w:ascii="Times New Roman" w:hAnsi="Times New Roman" w:cs="Times New Roman"/>
                <w:b/>
              </w:rPr>
            </w:pPr>
          </w:p>
          <w:p w14:paraId="5DCF239D" w14:textId="77777777" w:rsidR="00A71056" w:rsidRDefault="00A71056" w:rsidP="009F6A7C">
            <w:pPr>
              <w:jc w:val="center"/>
              <w:rPr>
                <w:rFonts w:ascii="Times New Roman" w:hAnsi="Times New Roman" w:cs="Times New Roman"/>
                <w:b/>
              </w:rPr>
            </w:pPr>
          </w:p>
          <w:p w14:paraId="103B513F" w14:textId="77777777" w:rsidR="00A71056" w:rsidRDefault="00A71056" w:rsidP="009F6A7C">
            <w:pPr>
              <w:jc w:val="center"/>
              <w:rPr>
                <w:rFonts w:ascii="Times New Roman" w:hAnsi="Times New Roman" w:cs="Times New Roman"/>
                <w:b/>
              </w:rPr>
            </w:pPr>
          </w:p>
          <w:p w14:paraId="35E896EC" w14:textId="77777777" w:rsidR="00A71056" w:rsidRDefault="00A71056" w:rsidP="009F6A7C">
            <w:pPr>
              <w:jc w:val="center"/>
              <w:rPr>
                <w:rFonts w:ascii="Times New Roman" w:hAnsi="Times New Roman" w:cs="Times New Roman"/>
                <w:b/>
              </w:rPr>
            </w:pPr>
          </w:p>
          <w:p w14:paraId="373CB71D" w14:textId="77777777" w:rsidR="00A71056" w:rsidRDefault="00A71056" w:rsidP="009F6A7C">
            <w:pPr>
              <w:jc w:val="center"/>
              <w:rPr>
                <w:rFonts w:ascii="Times New Roman" w:hAnsi="Times New Roman" w:cs="Times New Roman"/>
                <w:b/>
              </w:rPr>
            </w:pPr>
          </w:p>
          <w:p w14:paraId="12F652A8" w14:textId="77777777" w:rsidR="00A71056" w:rsidRDefault="00A71056" w:rsidP="00A71056">
            <w:pPr>
              <w:jc w:val="center"/>
              <w:rPr>
                <w:rFonts w:ascii="Times New Roman" w:hAnsi="Times New Roman" w:cs="Times New Roman"/>
                <w:b/>
              </w:rPr>
            </w:pPr>
            <w:r>
              <w:rPr>
                <w:rFonts w:ascii="Times New Roman" w:hAnsi="Times New Roman" w:cs="Times New Roman"/>
                <w:b/>
              </w:rPr>
              <w:t>Попередньо відхилити</w:t>
            </w:r>
          </w:p>
          <w:p w14:paraId="426892D8" w14:textId="77DCF54E" w:rsidR="00A71056" w:rsidRDefault="00A71056" w:rsidP="00A71056">
            <w:pPr>
              <w:jc w:val="center"/>
              <w:rPr>
                <w:rFonts w:ascii="Times New Roman" w:hAnsi="Times New Roman" w:cs="Times New Roman"/>
                <w:bCs/>
              </w:rPr>
            </w:pPr>
            <w:r>
              <w:rPr>
                <w:rFonts w:ascii="Times New Roman" w:hAnsi="Times New Roman" w:cs="Times New Roman"/>
                <w:bCs/>
              </w:rPr>
              <w:t>ц</w:t>
            </w:r>
            <w:r w:rsidRPr="00A71056">
              <w:rPr>
                <w:rFonts w:ascii="Times New Roman" w:hAnsi="Times New Roman" w:cs="Times New Roman"/>
                <w:bCs/>
              </w:rPr>
              <w:t xml:space="preserve">ільове призначення </w:t>
            </w:r>
          </w:p>
          <w:p w14:paraId="337355B9" w14:textId="627AA9F4" w:rsidR="00A71056" w:rsidRPr="00A71056" w:rsidRDefault="00A71056" w:rsidP="00A71056">
            <w:pPr>
              <w:jc w:val="center"/>
              <w:rPr>
                <w:rFonts w:ascii="Times New Roman" w:hAnsi="Times New Roman" w:cs="Times New Roman"/>
                <w:bCs/>
              </w:rPr>
            </w:pPr>
            <w:r w:rsidRPr="00A71056">
              <w:rPr>
                <w:rFonts w:ascii="Times New Roman" w:hAnsi="Times New Roman" w:cs="Times New Roman"/>
                <w:bCs/>
              </w:rPr>
              <w:t>побутові потреби не змінил</w:t>
            </w:r>
            <w:r w:rsidR="00046C82">
              <w:rPr>
                <w:rFonts w:ascii="Times New Roman" w:hAnsi="Times New Roman" w:cs="Times New Roman"/>
                <w:bCs/>
              </w:rPr>
              <w:t>и</w:t>
            </w:r>
            <w:r w:rsidRPr="00A71056">
              <w:rPr>
                <w:rFonts w:ascii="Times New Roman" w:hAnsi="Times New Roman" w:cs="Times New Roman"/>
                <w:bCs/>
              </w:rPr>
              <w:t>ся</w:t>
            </w:r>
          </w:p>
        </w:tc>
      </w:tr>
      <w:tr w:rsidR="00F61F89" w:rsidRPr="00C57DFD" w14:paraId="333708AD" w14:textId="4C42AD40" w:rsidTr="00F54673">
        <w:tc>
          <w:tcPr>
            <w:tcW w:w="15446" w:type="dxa"/>
            <w:gridSpan w:val="10"/>
          </w:tcPr>
          <w:p w14:paraId="7CA02553" w14:textId="77777777" w:rsidR="00F61F89" w:rsidRPr="00C57DFD" w:rsidRDefault="00F61F89" w:rsidP="00F61F89">
            <w:pPr>
              <w:jc w:val="center"/>
              <w:rPr>
                <w:rFonts w:ascii="Times New Roman" w:hAnsi="Times New Roman" w:cs="Times New Roman"/>
                <w:b/>
                <w:bCs/>
                <w:color w:val="000000"/>
                <w:lang w:val="ru-RU"/>
              </w:rPr>
            </w:pPr>
            <w:bookmarkStart w:id="29" w:name="_Hlk189492647"/>
            <w:bookmarkStart w:id="30" w:name="785"/>
            <w:r w:rsidRPr="00C57DFD">
              <w:rPr>
                <w:rFonts w:ascii="Times New Roman" w:hAnsi="Times New Roman" w:cs="Times New Roman"/>
                <w:b/>
                <w:bCs/>
                <w:color w:val="000000"/>
                <w:lang w:val="ru-RU"/>
              </w:rPr>
              <w:lastRenderedPageBreak/>
              <w:t>VIІ.</w:t>
            </w:r>
            <w:bookmarkEnd w:id="29"/>
            <w:r w:rsidRPr="00C57DFD">
              <w:rPr>
                <w:rFonts w:ascii="Times New Roman" w:hAnsi="Times New Roman" w:cs="Times New Roman"/>
                <w:b/>
                <w:bCs/>
                <w:color w:val="000000"/>
                <w:lang w:val="ru-RU"/>
              </w:rPr>
              <w:t xml:space="preserve"> Умови та порядок припинення та відновлення постачання електричної енергії споживачу</w:t>
            </w:r>
          </w:p>
          <w:bookmarkEnd w:id="30"/>
          <w:p w14:paraId="34FD5148" w14:textId="77777777" w:rsidR="00F61F89" w:rsidRPr="00C57DFD" w:rsidRDefault="00F61F89" w:rsidP="009F6A7C">
            <w:pPr>
              <w:jc w:val="center"/>
              <w:rPr>
                <w:rFonts w:ascii="Times New Roman" w:hAnsi="Times New Roman" w:cs="Times New Roman"/>
                <w:b/>
              </w:rPr>
            </w:pPr>
          </w:p>
        </w:tc>
      </w:tr>
      <w:tr w:rsidR="00F61F89" w:rsidRPr="00C57DFD" w14:paraId="392AD722" w14:textId="21C95386" w:rsidTr="00F61F89">
        <w:tc>
          <w:tcPr>
            <w:tcW w:w="4162" w:type="dxa"/>
          </w:tcPr>
          <w:p w14:paraId="1C47783D" w14:textId="77777777" w:rsidR="00F61F89" w:rsidRPr="00C57DFD" w:rsidRDefault="00F61F89" w:rsidP="00F61F89">
            <w:pPr>
              <w:spacing w:after="75"/>
              <w:ind w:firstLine="240"/>
              <w:jc w:val="both"/>
              <w:rPr>
                <w:lang w:val="ru-RU"/>
              </w:rPr>
            </w:pPr>
            <w:r w:rsidRPr="00C57DFD">
              <w:rPr>
                <w:rFonts w:ascii="Times New Roman" w:hAnsi="Times New Roman"/>
                <w:color w:val="000000"/>
                <w:lang w:val="ru-RU"/>
              </w:rPr>
              <w:t>7.5. Припинення повністю або частково постачання електричної енергії споживачу здійснюється:</w:t>
            </w:r>
          </w:p>
          <w:p w14:paraId="7CDC88A9"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1) оператором системи за умови попередження споживача не пізніше ніж за 5 робочих днів до дня відключення у разі:</w:t>
            </w:r>
          </w:p>
          <w:p w14:paraId="3373A6B1"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76CEB255"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 xml:space="preserve">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w:t>
            </w:r>
            <w:r w:rsidRPr="00C57DFD">
              <w:rPr>
                <w:rFonts w:ascii="Times New Roman" w:hAnsi="Times New Roman"/>
                <w:color w:val="000000"/>
                <w:lang w:val="ru-RU"/>
              </w:rPr>
              <w:lastRenderedPageBreak/>
              <w:t>розрахункових засобів комерційного обліку електричної енергії, що розташовані на території споживача;</w:t>
            </w:r>
          </w:p>
          <w:p w14:paraId="729C6581"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заборгованості за надані послуги з розподілу (передачі) електричної енергії відповідно до умов договору з оператором системи;</w:t>
            </w:r>
          </w:p>
          <w:p w14:paraId="74EF052A"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10A60D7A"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невиконання припису представника відповідного органу виконавчої влади;</w:t>
            </w:r>
          </w:p>
          <w:p w14:paraId="4D5FC67B"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закінчення терміну дії, розірвання або неукладення договору між споживачем та оператором системи;</w:t>
            </w:r>
          </w:p>
          <w:p w14:paraId="6E4E2942" w14:textId="77777777" w:rsidR="00F61F89" w:rsidRPr="00C57DFD" w:rsidRDefault="00F61F89" w:rsidP="002E3741">
            <w:pPr>
              <w:spacing w:after="75"/>
              <w:ind w:firstLine="594"/>
              <w:jc w:val="both"/>
              <w:rPr>
                <w:lang w:val="ru-RU"/>
              </w:rPr>
            </w:pPr>
            <w:r w:rsidRPr="00C57DFD">
              <w:rPr>
                <w:rFonts w:ascii="Times New Roman" w:hAnsi="Times New Roman"/>
                <w:color w:val="000000"/>
                <w:lang w:val="ru-RU"/>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4791BB3E" w14:textId="77777777" w:rsidR="00F61F89" w:rsidRPr="00C57DFD" w:rsidRDefault="00F61F89" w:rsidP="002E3741">
            <w:pPr>
              <w:spacing w:after="75"/>
              <w:ind w:firstLine="594"/>
              <w:jc w:val="both"/>
              <w:rPr>
                <w:rFonts w:ascii="Times New Roman" w:hAnsi="Times New Roman"/>
                <w:color w:val="000000"/>
                <w:highlight w:val="yellow"/>
                <w:lang w:val="ru-RU"/>
              </w:rPr>
            </w:pPr>
          </w:p>
          <w:p w14:paraId="3CC91383" w14:textId="77777777" w:rsidR="00F61F89" w:rsidRPr="00C57DFD" w:rsidRDefault="00F61F89" w:rsidP="002E3741">
            <w:pPr>
              <w:spacing w:after="75"/>
              <w:ind w:firstLine="594"/>
              <w:jc w:val="both"/>
              <w:rPr>
                <w:lang w:val="ru-RU"/>
              </w:rPr>
            </w:pPr>
            <w:bookmarkStart w:id="31" w:name="_Hlk189492763"/>
            <w:r w:rsidRPr="00C57DFD">
              <w:rPr>
                <w:rFonts w:ascii="Times New Roman" w:hAnsi="Times New Roman"/>
                <w:color w:val="000000"/>
                <w:lang w:val="ru-RU"/>
              </w:rPr>
              <w:t xml:space="preserve">порушення споживачем під час виконання робіт або провадження іншої діяльност </w:t>
            </w:r>
            <w:proofErr w:type="gramStart"/>
            <w:r w:rsidRPr="00C57DFD">
              <w:rPr>
                <w:rFonts w:ascii="Times New Roman" w:hAnsi="Times New Roman"/>
                <w:b/>
                <w:color w:val="0070C0"/>
                <w:lang w:val="ru-RU"/>
              </w:rPr>
              <w:t>у межах</w:t>
            </w:r>
            <w:proofErr w:type="gramEnd"/>
            <w:r w:rsidRPr="00C57DFD">
              <w:rPr>
                <w:rFonts w:ascii="Times New Roman" w:hAnsi="Times New Roman"/>
                <w:b/>
                <w:color w:val="0070C0"/>
                <w:lang w:val="ru-RU"/>
              </w:rPr>
              <w:t xml:space="preserve"> свого об՚єкта</w:t>
            </w:r>
            <w:r w:rsidRPr="00C57DFD">
              <w:rPr>
                <w:rFonts w:ascii="Times New Roman" w:hAnsi="Times New Roman"/>
                <w:color w:val="0070C0"/>
                <w:lang w:val="ru-RU"/>
              </w:rPr>
              <w:t xml:space="preserve"> </w:t>
            </w:r>
            <w:r w:rsidRPr="00C57DFD">
              <w:rPr>
                <w:rFonts w:ascii="Times New Roman" w:hAnsi="Times New Roman"/>
                <w:color w:val="000000"/>
                <w:lang w:val="ru-RU"/>
              </w:rPr>
              <w:t xml:space="preserve">поблизу електричних мереж Правил охорони електричних мереж, затверджених </w:t>
            </w:r>
            <w:r w:rsidRPr="00C57DFD">
              <w:rPr>
                <w:rFonts w:ascii="Times New Roman" w:hAnsi="Times New Roman"/>
                <w:color w:val="293A55"/>
                <w:lang w:val="ru-RU"/>
              </w:rPr>
              <w:t xml:space="preserve">постановою Кабінету Міністрів України </w:t>
            </w:r>
            <w:r w:rsidRPr="00C57DFD">
              <w:rPr>
                <w:rFonts w:ascii="Times New Roman" w:hAnsi="Times New Roman"/>
                <w:b/>
                <w:color w:val="0070C0"/>
                <w:lang w:val="ru-RU"/>
              </w:rPr>
              <w:t>від 27 грудня 2022 року № 1455</w:t>
            </w:r>
            <w:r w:rsidRPr="00C57DFD">
              <w:rPr>
                <w:rFonts w:ascii="Times New Roman" w:hAnsi="Times New Roman"/>
                <w:color w:val="0070C0"/>
                <w:lang w:val="ru-RU"/>
              </w:rPr>
              <w:t xml:space="preserve"> </w:t>
            </w:r>
            <w:r w:rsidRPr="00C57DFD">
              <w:rPr>
                <w:rFonts w:ascii="Times New Roman" w:hAnsi="Times New Roman"/>
                <w:color w:val="000000"/>
                <w:lang w:val="ru-RU"/>
              </w:rPr>
              <w:t>(далі - Правила охорони електричних мереж);</w:t>
            </w:r>
          </w:p>
          <w:bookmarkEnd w:id="31"/>
          <w:p w14:paraId="08FE6834" w14:textId="77777777" w:rsidR="00F61F89" w:rsidRPr="00C57DFD" w:rsidRDefault="00F61F89" w:rsidP="002E3741">
            <w:pPr>
              <w:ind w:firstLine="594"/>
              <w:jc w:val="both"/>
              <w:rPr>
                <w:rFonts w:ascii="Times New Roman" w:hAnsi="Times New Roman" w:cs="Times New Roman"/>
                <w:color w:val="000000"/>
                <w:lang w:val="ru-RU"/>
              </w:rPr>
            </w:pPr>
            <w:r w:rsidRPr="00C57DFD">
              <w:rPr>
                <w:rFonts w:ascii="Times New Roman" w:hAnsi="Times New Roman" w:cs="Times New Roman"/>
                <w:color w:val="000000"/>
                <w:lang w:val="ru-RU"/>
              </w:rPr>
              <w:t>…..</w:t>
            </w:r>
          </w:p>
          <w:p w14:paraId="22F03DAD" w14:textId="77777777" w:rsidR="00F61F89" w:rsidRPr="00C57DFD" w:rsidRDefault="00F61F89" w:rsidP="002E3741">
            <w:pPr>
              <w:ind w:firstLine="594"/>
              <w:jc w:val="both"/>
              <w:rPr>
                <w:rFonts w:ascii="Times New Roman" w:hAnsi="Times New Roman" w:cs="Times New Roman"/>
                <w:color w:val="000000"/>
                <w:lang w:val="ru-RU"/>
              </w:rPr>
            </w:pPr>
          </w:p>
          <w:p w14:paraId="0717DAA0" w14:textId="77777777" w:rsidR="00F61F89" w:rsidRPr="00C57DFD" w:rsidRDefault="00F61F89" w:rsidP="009F6A7C">
            <w:pPr>
              <w:jc w:val="center"/>
              <w:rPr>
                <w:rFonts w:ascii="Times New Roman" w:hAnsi="Times New Roman" w:cs="Times New Roman"/>
                <w:b/>
              </w:rPr>
            </w:pPr>
          </w:p>
        </w:tc>
        <w:tc>
          <w:tcPr>
            <w:tcW w:w="4044" w:type="dxa"/>
            <w:gridSpan w:val="3"/>
          </w:tcPr>
          <w:p w14:paraId="0B15DFDE" w14:textId="0ED16117" w:rsidR="00E95C51" w:rsidRDefault="004C1ED2" w:rsidP="00E95C51">
            <w:pPr>
              <w:jc w:val="center"/>
              <w:rPr>
                <w:rFonts w:ascii="Times New Roman" w:hAnsi="Times New Roman" w:cs="Times New Roman"/>
                <w:b/>
                <w:bCs/>
              </w:rPr>
            </w:pPr>
            <w:r w:rsidRPr="00C57DFD">
              <w:rPr>
                <w:rFonts w:ascii="Times New Roman" w:hAnsi="Times New Roman" w:cs="Times New Roman"/>
                <w:b/>
              </w:rPr>
              <w:lastRenderedPageBreak/>
              <w:t>АТ «ДТЕК ДНІПРОВСЬКІ ЕЛЕКТРОМЕРЕЖІ»</w:t>
            </w:r>
            <w:r w:rsidR="00E95C51">
              <w:rPr>
                <w:rFonts w:ascii="Times New Roman" w:hAnsi="Times New Roman" w:cs="Times New Roman"/>
                <w:b/>
              </w:rPr>
              <w:t>/</w:t>
            </w:r>
            <w:r w:rsidR="00E95C51" w:rsidRPr="00C57DFD">
              <w:rPr>
                <w:rFonts w:ascii="Times New Roman" w:hAnsi="Times New Roman" w:cs="Times New Roman"/>
                <w:b/>
                <w:bCs/>
                <w:lang w:val="en-GB"/>
              </w:rPr>
              <w:t xml:space="preserve"> ПрАТ «ДТЕК КИЇВСЬКІ ЕЛЕКТРОМЕРЕЖІ»</w:t>
            </w:r>
          </w:p>
          <w:p w14:paraId="613A0CE1" w14:textId="77777777" w:rsidR="00E95C51" w:rsidRPr="00DE7D7C" w:rsidRDefault="00E95C51" w:rsidP="00E95C51">
            <w:pPr>
              <w:jc w:val="center"/>
              <w:rPr>
                <w:rFonts w:ascii="Times New Roman" w:hAnsi="Times New Roman" w:cs="Times New Roman"/>
                <w:b/>
                <w:bCs/>
              </w:rPr>
            </w:pPr>
          </w:p>
          <w:p w14:paraId="62BA226C" w14:textId="0B0D0DA6" w:rsidR="004C1ED2" w:rsidRPr="00C57DFD" w:rsidRDefault="004C1ED2" w:rsidP="004C1ED2">
            <w:pPr>
              <w:jc w:val="center"/>
              <w:rPr>
                <w:rFonts w:ascii="Times New Roman" w:hAnsi="Times New Roman" w:cs="Times New Roman"/>
                <w:b/>
              </w:rPr>
            </w:pPr>
          </w:p>
          <w:p w14:paraId="2AF87E7F" w14:textId="77777777" w:rsidR="004C1ED2" w:rsidRPr="00C57DFD" w:rsidRDefault="004C1ED2" w:rsidP="004C1ED2">
            <w:pPr>
              <w:jc w:val="center"/>
              <w:rPr>
                <w:rFonts w:ascii="Times New Roman" w:hAnsi="Times New Roman" w:cs="Times New Roman"/>
                <w:b/>
              </w:rPr>
            </w:pPr>
          </w:p>
          <w:p w14:paraId="5675A661" w14:textId="77777777" w:rsidR="004C1ED2" w:rsidRPr="00C57DFD" w:rsidRDefault="004C1ED2" w:rsidP="004C1ED2">
            <w:pPr>
              <w:spacing w:after="75"/>
              <w:ind w:firstLine="240"/>
              <w:jc w:val="both"/>
              <w:rPr>
                <w:rFonts w:ascii="Times New Roman" w:hAnsi="Times New Roman"/>
                <w:color w:val="000000"/>
                <w:lang w:val="ru-RU"/>
              </w:rPr>
            </w:pPr>
            <w:r w:rsidRPr="00C57DFD">
              <w:rPr>
                <w:rFonts w:ascii="Times New Roman" w:hAnsi="Times New Roman"/>
                <w:color w:val="000000"/>
                <w:lang w:val="ru-RU"/>
              </w:rPr>
              <w:t>7.5. Припинення повністю або частково постачання електричної енергії споживачу здійснюється:</w:t>
            </w:r>
          </w:p>
          <w:p w14:paraId="7A7CB293" w14:textId="77777777" w:rsidR="004C1ED2" w:rsidRPr="00C57DFD" w:rsidRDefault="004C1ED2" w:rsidP="004C1ED2">
            <w:pPr>
              <w:spacing w:after="75"/>
              <w:ind w:firstLine="240"/>
              <w:jc w:val="both"/>
              <w:rPr>
                <w:rFonts w:ascii="Times New Roman" w:hAnsi="Times New Roman"/>
                <w:color w:val="000000"/>
                <w:lang w:val="ru-RU"/>
              </w:rPr>
            </w:pPr>
            <w:r w:rsidRPr="00C57DFD">
              <w:rPr>
                <w:rFonts w:ascii="Times New Roman" w:hAnsi="Times New Roman"/>
                <w:color w:val="000000"/>
                <w:lang w:val="ru-RU"/>
              </w:rPr>
              <w:t>1) оператором системи за умови попередження споживача не пізніше ніж за 5 робочих днів до дня відключення у разі:</w:t>
            </w:r>
          </w:p>
          <w:p w14:paraId="1CDB9B5A" w14:textId="77777777" w:rsidR="004C1ED2" w:rsidRPr="00C57DFD" w:rsidRDefault="004C1ED2" w:rsidP="004C1ED2">
            <w:pPr>
              <w:spacing w:after="75"/>
              <w:ind w:firstLine="240"/>
              <w:jc w:val="both"/>
              <w:rPr>
                <w:rFonts w:ascii="Times New Roman" w:hAnsi="Times New Roman"/>
                <w:color w:val="000000"/>
                <w:lang w:val="ru-RU"/>
              </w:rPr>
            </w:pPr>
            <w:r w:rsidRPr="00C57DFD">
              <w:rPr>
                <w:rFonts w:ascii="Times New Roman" w:hAnsi="Times New Roman"/>
                <w:color w:val="000000"/>
                <w:lang w:val="ru-RU"/>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2FE39F8B" w14:textId="77777777" w:rsidR="004C1ED2" w:rsidRPr="00C57DFD" w:rsidRDefault="004C1ED2" w:rsidP="004C1ED2">
            <w:pPr>
              <w:spacing w:after="75"/>
              <w:ind w:firstLine="240"/>
              <w:jc w:val="both"/>
              <w:rPr>
                <w:rFonts w:ascii="Times New Roman" w:hAnsi="Times New Roman"/>
                <w:color w:val="000000"/>
                <w:lang w:val="ru-RU"/>
              </w:rPr>
            </w:pPr>
            <w:r w:rsidRPr="00C57DFD">
              <w:rPr>
                <w:rFonts w:ascii="Times New Roman" w:hAnsi="Times New Roman"/>
                <w:color w:val="000000"/>
                <w:lang w:val="ru-RU"/>
              </w:rPr>
              <w:lastRenderedPageBreak/>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4A6C54CA" w14:textId="77777777" w:rsidR="004C1ED2" w:rsidRPr="00C57DFD" w:rsidRDefault="004C1ED2" w:rsidP="004C1ED2">
            <w:pPr>
              <w:spacing w:after="75"/>
              <w:ind w:firstLine="240"/>
              <w:jc w:val="both"/>
              <w:rPr>
                <w:rFonts w:ascii="Times New Roman" w:hAnsi="Times New Roman"/>
                <w:color w:val="000000"/>
                <w:lang w:val="ru-RU"/>
              </w:rPr>
            </w:pPr>
            <w:r w:rsidRPr="00C57DFD">
              <w:rPr>
                <w:rFonts w:ascii="Times New Roman" w:hAnsi="Times New Roman"/>
                <w:color w:val="000000"/>
                <w:lang w:val="ru-RU"/>
              </w:rPr>
              <w:t>заборгованості за надані послуги з розподілу (передачі) електричної енергії відповідно до умов договору з оператором системи;</w:t>
            </w:r>
          </w:p>
          <w:p w14:paraId="38FD9330" w14:textId="4D61A5EF" w:rsidR="004C1ED2" w:rsidRPr="00C57DFD" w:rsidRDefault="004C1ED2" w:rsidP="004C1ED2">
            <w:pPr>
              <w:spacing w:after="75"/>
              <w:ind w:firstLine="240"/>
              <w:jc w:val="both"/>
              <w:rPr>
                <w:rFonts w:ascii="Times New Roman" w:hAnsi="Times New Roman"/>
                <w:b/>
                <w:bCs/>
                <w:color w:val="000000"/>
                <w:lang w:val="ru-RU"/>
              </w:rPr>
            </w:pPr>
            <w:r w:rsidRPr="00C57DFD">
              <w:rPr>
                <w:rFonts w:ascii="Times New Roman" w:hAnsi="Times New Roman"/>
                <w:color w:val="000000"/>
                <w:lang w:val="ru-RU"/>
              </w:rPr>
              <w:t xml:space="preserve">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w:t>
            </w:r>
            <w:proofErr w:type="gramStart"/>
            <w:r w:rsidRPr="00C57DFD">
              <w:rPr>
                <w:rFonts w:ascii="Times New Roman" w:hAnsi="Times New Roman"/>
                <w:color w:val="000000"/>
                <w:lang w:val="ru-RU"/>
              </w:rPr>
              <w:t xml:space="preserve">системи </w:t>
            </w:r>
            <w:r w:rsidRPr="00C57DFD">
              <w:rPr>
                <w:b/>
                <w:bCs/>
                <w:i/>
                <w:iCs/>
                <w:color w:val="FF0000"/>
                <w:lang w:val="ru-RU"/>
              </w:rPr>
              <w:t xml:space="preserve"> </w:t>
            </w:r>
            <w:r w:rsidRPr="00C57DFD">
              <w:rPr>
                <w:rFonts w:ascii="Times New Roman" w:hAnsi="Times New Roman"/>
                <w:b/>
                <w:bCs/>
                <w:color w:val="7030A0"/>
                <w:lang w:val="ru-RU"/>
              </w:rPr>
              <w:t>та</w:t>
            </w:r>
            <w:proofErr w:type="gramEnd"/>
            <w:r w:rsidRPr="00C57DFD">
              <w:rPr>
                <w:rFonts w:ascii="Times New Roman" w:hAnsi="Times New Roman"/>
                <w:b/>
                <w:bCs/>
                <w:color w:val="7030A0"/>
                <w:lang w:val="ru-RU"/>
              </w:rPr>
              <w:t xml:space="preserve"> за умови невиконання споживачем укладеного договору про реструктуризацію заборгованості з вартості необлікованої електричної енергії по акту про порушення);</w:t>
            </w:r>
          </w:p>
          <w:p w14:paraId="73046F0D" w14:textId="77777777" w:rsidR="004C1ED2" w:rsidRPr="00C57DFD" w:rsidRDefault="004C1ED2" w:rsidP="004C1ED2">
            <w:pPr>
              <w:spacing w:after="75"/>
              <w:ind w:firstLine="240"/>
              <w:jc w:val="both"/>
              <w:rPr>
                <w:rFonts w:ascii="Times New Roman" w:hAnsi="Times New Roman"/>
                <w:color w:val="000000"/>
                <w:lang w:val="ru-RU"/>
              </w:rPr>
            </w:pPr>
            <w:r w:rsidRPr="00C57DFD">
              <w:rPr>
                <w:rFonts w:ascii="Times New Roman" w:hAnsi="Times New Roman"/>
                <w:color w:val="000000"/>
                <w:lang w:val="ru-RU"/>
              </w:rPr>
              <w:t>невиконання припису представника відповідного органу виконавчої влади;</w:t>
            </w:r>
          </w:p>
          <w:p w14:paraId="0C254508" w14:textId="77777777" w:rsidR="004C1ED2" w:rsidRPr="00C57DFD" w:rsidRDefault="004C1ED2" w:rsidP="004C1ED2">
            <w:pPr>
              <w:spacing w:after="75"/>
              <w:jc w:val="both"/>
              <w:rPr>
                <w:rFonts w:ascii="Times New Roman" w:hAnsi="Times New Roman"/>
                <w:color w:val="000000"/>
                <w:lang w:val="ru-RU"/>
              </w:rPr>
            </w:pPr>
            <w:r w:rsidRPr="00C57DFD">
              <w:rPr>
                <w:rFonts w:ascii="Times New Roman" w:hAnsi="Times New Roman"/>
                <w:color w:val="000000"/>
                <w:lang w:val="ru-RU"/>
              </w:rPr>
              <w:t>закінчення терміну дії, розірвання або неукладення договору між споживачем та оператором системи;</w:t>
            </w:r>
          </w:p>
          <w:p w14:paraId="0CD5E866" w14:textId="77777777" w:rsidR="004C1ED2" w:rsidRPr="00C57DFD" w:rsidRDefault="004C1ED2" w:rsidP="004C1ED2">
            <w:pPr>
              <w:spacing w:after="75"/>
              <w:jc w:val="both"/>
              <w:rPr>
                <w:rFonts w:ascii="Times New Roman" w:hAnsi="Times New Roman"/>
                <w:color w:val="000000"/>
                <w:lang w:val="ru-RU"/>
              </w:rPr>
            </w:pPr>
            <w:r w:rsidRPr="00C57DFD">
              <w:rPr>
                <w:rFonts w:ascii="Times New Roman" w:hAnsi="Times New Roman"/>
                <w:color w:val="000000"/>
                <w:lang w:val="ru-RU"/>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4A5EF04E" w14:textId="77777777" w:rsidR="00F61F89" w:rsidRDefault="004C1ED2" w:rsidP="004C1ED2">
            <w:pPr>
              <w:jc w:val="both"/>
              <w:rPr>
                <w:rFonts w:ascii="Times New Roman" w:hAnsi="Times New Roman"/>
                <w:color w:val="000000"/>
                <w:lang w:val="ru-RU"/>
              </w:rPr>
            </w:pPr>
            <w:r w:rsidRPr="00C57DFD">
              <w:rPr>
                <w:rFonts w:ascii="Times New Roman" w:hAnsi="Times New Roman"/>
                <w:color w:val="000000"/>
                <w:lang w:val="ru-RU"/>
              </w:rPr>
              <w:t xml:space="preserve">порушення споживачем під час виконання робіт або провадження іншої діяльност </w:t>
            </w:r>
            <w:proofErr w:type="gramStart"/>
            <w:r w:rsidRPr="00C57DFD">
              <w:rPr>
                <w:rFonts w:ascii="Times New Roman" w:hAnsi="Times New Roman"/>
                <w:color w:val="000000"/>
                <w:lang w:val="ru-RU"/>
              </w:rPr>
              <w:t>у межах</w:t>
            </w:r>
            <w:proofErr w:type="gramEnd"/>
            <w:r w:rsidRPr="00C57DFD">
              <w:rPr>
                <w:rFonts w:ascii="Times New Roman" w:hAnsi="Times New Roman"/>
                <w:color w:val="000000"/>
                <w:lang w:val="ru-RU"/>
              </w:rPr>
              <w:t xml:space="preserve"> свого об՚єкта поблизу </w:t>
            </w:r>
            <w:r w:rsidRPr="00C57DFD">
              <w:rPr>
                <w:rFonts w:ascii="Times New Roman" w:hAnsi="Times New Roman"/>
                <w:color w:val="000000"/>
                <w:lang w:val="ru-RU"/>
              </w:rPr>
              <w:lastRenderedPageBreak/>
              <w:t>електричних мереж Правил охорони електричних мереж, затверджених постановою Кабінету Міністрів України від 27 грудня 2022 року № 1455 (далі - Правила охорони електричних мереж);</w:t>
            </w:r>
          </w:p>
          <w:p w14:paraId="6D5AFF87" w14:textId="05415624" w:rsidR="00862C2F" w:rsidRPr="00C57DFD" w:rsidRDefault="00862C2F" w:rsidP="004C1ED2">
            <w:pPr>
              <w:jc w:val="both"/>
              <w:rPr>
                <w:rFonts w:ascii="Times New Roman" w:hAnsi="Times New Roman" w:cs="Times New Roman"/>
                <w:b/>
              </w:rPr>
            </w:pPr>
          </w:p>
        </w:tc>
        <w:tc>
          <w:tcPr>
            <w:tcW w:w="3260" w:type="dxa"/>
            <w:gridSpan w:val="3"/>
          </w:tcPr>
          <w:p w14:paraId="6522C1DB" w14:textId="77777777" w:rsidR="004C1ED2" w:rsidRPr="00C57DFD" w:rsidRDefault="004C1ED2" w:rsidP="004C1ED2">
            <w:pPr>
              <w:jc w:val="both"/>
              <w:rPr>
                <w:rFonts w:ascii="Times New Roman" w:hAnsi="Times New Roman" w:cs="Times New Roman"/>
                <w:lang w:val="ru-RU" w:eastAsia="ru-RU"/>
              </w:rPr>
            </w:pPr>
          </w:p>
          <w:p w14:paraId="51FB614E" w14:textId="77777777" w:rsidR="004C1ED2" w:rsidRPr="00C57DFD" w:rsidRDefault="004C1ED2" w:rsidP="004C1ED2">
            <w:pPr>
              <w:jc w:val="both"/>
              <w:rPr>
                <w:rFonts w:ascii="Times New Roman" w:hAnsi="Times New Roman" w:cs="Times New Roman"/>
                <w:lang w:val="ru-RU" w:eastAsia="ru-RU"/>
              </w:rPr>
            </w:pPr>
          </w:p>
          <w:p w14:paraId="6A595349" w14:textId="77777777" w:rsidR="004C1ED2" w:rsidRPr="00C57DFD" w:rsidRDefault="004C1ED2" w:rsidP="004C1ED2">
            <w:pPr>
              <w:jc w:val="both"/>
              <w:rPr>
                <w:rFonts w:ascii="Times New Roman" w:hAnsi="Times New Roman" w:cs="Times New Roman"/>
                <w:lang w:val="ru-RU" w:eastAsia="ru-RU"/>
              </w:rPr>
            </w:pPr>
          </w:p>
          <w:p w14:paraId="5C858CAD" w14:textId="77777777" w:rsidR="004C1ED2" w:rsidRPr="00C57DFD" w:rsidRDefault="004C1ED2" w:rsidP="004C1ED2">
            <w:pPr>
              <w:jc w:val="both"/>
              <w:rPr>
                <w:rFonts w:ascii="Times New Roman" w:hAnsi="Times New Roman" w:cs="Times New Roman"/>
                <w:lang w:val="ru-RU" w:eastAsia="ru-RU"/>
              </w:rPr>
            </w:pPr>
          </w:p>
          <w:p w14:paraId="6C19FD1F" w14:textId="77777777" w:rsidR="004C1ED2" w:rsidRPr="00C57DFD" w:rsidRDefault="004C1ED2" w:rsidP="004C1ED2">
            <w:pPr>
              <w:jc w:val="both"/>
              <w:rPr>
                <w:rFonts w:ascii="Times New Roman" w:hAnsi="Times New Roman" w:cs="Times New Roman"/>
                <w:lang w:val="ru-RU" w:eastAsia="ru-RU"/>
              </w:rPr>
            </w:pPr>
          </w:p>
          <w:p w14:paraId="61F6FFD2" w14:textId="77777777" w:rsidR="004C1ED2" w:rsidRPr="00C57DFD" w:rsidRDefault="004C1ED2" w:rsidP="004C1ED2">
            <w:pPr>
              <w:jc w:val="both"/>
              <w:rPr>
                <w:rFonts w:ascii="Times New Roman" w:hAnsi="Times New Roman" w:cs="Times New Roman"/>
                <w:lang w:val="ru-RU" w:eastAsia="ru-RU"/>
              </w:rPr>
            </w:pPr>
          </w:p>
          <w:p w14:paraId="1799815B" w14:textId="77777777" w:rsidR="004C1ED2" w:rsidRPr="00C57DFD" w:rsidRDefault="004C1ED2" w:rsidP="004C1ED2">
            <w:pPr>
              <w:jc w:val="both"/>
              <w:rPr>
                <w:rFonts w:ascii="Times New Roman" w:hAnsi="Times New Roman" w:cs="Times New Roman"/>
                <w:lang w:val="ru-RU" w:eastAsia="ru-RU"/>
              </w:rPr>
            </w:pPr>
          </w:p>
          <w:p w14:paraId="7B085499" w14:textId="77777777" w:rsidR="004C1ED2" w:rsidRPr="00C57DFD" w:rsidRDefault="004C1ED2" w:rsidP="004C1ED2">
            <w:pPr>
              <w:jc w:val="both"/>
              <w:rPr>
                <w:rFonts w:ascii="Times New Roman" w:hAnsi="Times New Roman" w:cs="Times New Roman"/>
                <w:lang w:val="ru-RU" w:eastAsia="ru-RU"/>
              </w:rPr>
            </w:pPr>
          </w:p>
          <w:p w14:paraId="358159F6" w14:textId="77777777" w:rsidR="004C1ED2" w:rsidRPr="00C57DFD" w:rsidRDefault="004C1ED2" w:rsidP="004C1ED2">
            <w:pPr>
              <w:jc w:val="both"/>
              <w:rPr>
                <w:rFonts w:ascii="Times New Roman" w:hAnsi="Times New Roman" w:cs="Times New Roman"/>
                <w:lang w:val="ru-RU" w:eastAsia="ru-RU"/>
              </w:rPr>
            </w:pPr>
          </w:p>
          <w:p w14:paraId="43339A37" w14:textId="77777777" w:rsidR="004C1ED2" w:rsidRPr="00C57DFD" w:rsidRDefault="004C1ED2" w:rsidP="004C1ED2">
            <w:pPr>
              <w:jc w:val="both"/>
              <w:rPr>
                <w:rFonts w:ascii="Times New Roman" w:hAnsi="Times New Roman" w:cs="Times New Roman"/>
                <w:lang w:val="ru-RU" w:eastAsia="ru-RU"/>
              </w:rPr>
            </w:pPr>
          </w:p>
          <w:p w14:paraId="5378C5DA" w14:textId="77777777" w:rsidR="004C1ED2" w:rsidRPr="00C57DFD" w:rsidRDefault="004C1ED2" w:rsidP="004C1ED2">
            <w:pPr>
              <w:jc w:val="both"/>
              <w:rPr>
                <w:rFonts w:ascii="Times New Roman" w:hAnsi="Times New Roman" w:cs="Times New Roman"/>
                <w:lang w:val="ru-RU" w:eastAsia="ru-RU"/>
              </w:rPr>
            </w:pPr>
          </w:p>
          <w:p w14:paraId="6A9C08CF" w14:textId="77777777" w:rsidR="004C1ED2" w:rsidRPr="00C57DFD" w:rsidRDefault="004C1ED2" w:rsidP="004C1ED2">
            <w:pPr>
              <w:jc w:val="both"/>
              <w:rPr>
                <w:rFonts w:ascii="Times New Roman" w:hAnsi="Times New Roman" w:cs="Times New Roman"/>
                <w:lang w:val="ru-RU" w:eastAsia="ru-RU"/>
              </w:rPr>
            </w:pPr>
          </w:p>
          <w:p w14:paraId="609301FA" w14:textId="77777777" w:rsidR="004C1ED2" w:rsidRPr="00C57DFD" w:rsidRDefault="004C1ED2" w:rsidP="004C1ED2">
            <w:pPr>
              <w:jc w:val="both"/>
              <w:rPr>
                <w:rFonts w:ascii="Times New Roman" w:hAnsi="Times New Roman" w:cs="Times New Roman"/>
                <w:lang w:val="ru-RU" w:eastAsia="ru-RU"/>
              </w:rPr>
            </w:pPr>
          </w:p>
          <w:p w14:paraId="11951A1E" w14:textId="77777777" w:rsidR="004C1ED2" w:rsidRPr="00C57DFD" w:rsidRDefault="004C1ED2" w:rsidP="004C1ED2">
            <w:pPr>
              <w:jc w:val="both"/>
              <w:rPr>
                <w:rFonts w:ascii="Times New Roman" w:hAnsi="Times New Roman" w:cs="Times New Roman"/>
                <w:lang w:val="ru-RU" w:eastAsia="ru-RU"/>
              </w:rPr>
            </w:pPr>
          </w:p>
          <w:p w14:paraId="46C1D746" w14:textId="77777777" w:rsidR="004C1ED2" w:rsidRPr="00C57DFD" w:rsidRDefault="004C1ED2" w:rsidP="004C1ED2">
            <w:pPr>
              <w:jc w:val="both"/>
              <w:rPr>
                <w:rFonts w:ascii="Times New Roman" w:hAnsi="Times New Roman" w:cs="Times New Roman"/>
                <w:lang w:val="ru-RU" w:eastAsia="ru-RU"/>
              </w:rPr>
            </w:pPr>
          </w:p>
          <w:p w14:paraId="7BB37AE2" w14:textId="77777777" w:rsidR="004C1ED2" w:rsidRPr="00C57DFD" w:rsidRDefault="004C1ED2" w:rsidP="004C1ED2">
            <w:pPr>
              <w:jc w:val="both"/>
              <w:rPr>
                <w:rFonts w:ascii="Times New Roman" w:hAnsi="Times New Roman" w:cs="Times New Roman"/>
                <w:lang w:val="ru-RU" w:eastAsia="ru-RU"/>
              </w:rPr>
            </w:pPr>
          </w:p>
          <w:p w14:paraId="15A8A254" w14:textId="77777777" w:rsidR="004C1ED2" w:rsidRPr="00C57DFD" w:rsidRDefault="004C1ED2" w:rsidP="004C1ED2">
            <w:pPr>
              <w:jc w:val="both"/>
              <w:rPr>
                <w:rFonts w:ascii="Times New Roman" w:hAnsi="Times New Roman" w:cs="Times New Roman"/>
                <w:lang w:val="ru-RU" w:eastAsia="ru-RU"/>
              </w:rPr>
            </w:pPr>
          </w:p>
          <w:p w14:paraId="11F4C790" w14:textId="77777777" w:rsidR="004C1ED2" w:rsidRPr="00C57DFD" w:rsidRDefault="004C1ED2" w:rsidP="004C1ED2">
            <w:pPr>
              <w:jc w:val="both"/>
              <w:rPr>
                <w:rFonts w:ascii="Times New Roman" w:hAnsi="Times New Roman" w:cs="Times New Roman"/>
                <w:lang w:val="ru-RU" w:eastAsia="ru-RU"/>
              </w:rPr>
            </w:pPr>
          </w:p>
          <w:p w14:paraId="56FF0426" w14:textId="77777777" w:rsidR="004C1ED2" w:rsidRPr="00C57DFD" w:rsidRDefault="004C1ED2" w:rsidP="004C1ED2">
            <w:pPr>
              <w:jc w:val="both"/>
              <w:rPr>
                <w:rFonts w:ascii="Times New Roman" w:hAnsi="Times New Roman" w:cs="Times New Roman"/>
                <w:lang w:val="ru-RU" w:eastAsia="ru-RU"/>
              </w:rPr>
            </w:pPr>
          </w:p>
          <w:p w14:paraId="43F114C0" w14:textId="77777777" w:rsidR="004C1ED2" w:rsidRPr="00C57DFD" w:rsidRDefault="004C1ED2" w:rsidP="004C1ED2">
            <w:pPr>
              <w:jc w:val="both"/>
              <w:rPr>
                <w:rFonts w:ascii="Times New Roman" w:hAnsi="Times New Roman" w:cs="Times New Roman"/>
                <w:lang w:val="ru-RU" w:eastAsia="ru-RU"/>
              </w:rPr>
            </w:pPr>
          </w:p>
          <w:p w14:paraId="640ECA60" w14:textId="77777777" w:rsidR="004C1ED2" w:rsidRPr="00C57DFD" w:rsidRDefault="004C1ED2" w:rsidP="004C1ED2">
            <w:pPr>
              <w:jc w:val="both"/>
              <w:rPr>
                <w:rFonts w:ascii="Times New Roman" w:hAnsi="Times New Roman" w:cs="Times New Roman"/>
                <w:lang w:val="ru-RU" w:eastAsia="ru-RU"/>
              </w:rPr>
            </w:pPr>
          </w:p>
          <w:p w14:paraId="3146120C" w14:textId="77777777" w:rsidR="004C1ED2" w:rsidRPr="00C57DFD" w:rsidRDefault="004C1ED2" w:rsidP="004C1ED2">
            <w:pPr>
              <w:jc w:val="both"/>
              <w:rPr>
                <w:rFonts w:ascii="Times New Roman" w:hAnsi="Times New Roman" w:cs="Times New Roman"/>
                <w:lang w:val="ru-RU" w:eastAsia="ru-RU"/>
              </w:rPr>
            </w:pPr>
          </w:p>
          <w:p w14:paraId="750E298F" w14:textId="77777777" w:rsidR="004C1ED2" w:rsidRPr="00C57DFD" w:rsidRDefault="004C1ED2" w:rsidP="004C1ED2">
            <w:pPr>
              <w:jc w:val="both"/>
              <w:rPr>
                <w:rFonts w:ascii="Times New Roman" w:hAnsi="Times New Roman" w:cs="Times New Roman"/>
                <w:lang w:val="ru-RU" w:eastAsia="ru-RU"/>
              </w:rPr>
            </w:pPr>
          </w:p>
          <w:p w14:paraId="0509DF67" w14:textId="77777777" w:rsidR="004C1ED2" w:rsidRPr="00C57DFD" w:rsidRDefault="004C1ED2" w:rsidP="004C1ED2">
            <w:pPr>
              <w:jc w:val="both"/>
              <w:rPr>
                <w:rFonts w:ascii="Times New Roman" w:hAnsi="Times New Roman" w:cs="Times New Roman"/>
                <w:lang w:val="ru-RU" w:eastAsia="ru-RU"/>
              </w:rPr>
            </w:pPr>
          </w:p>
          <w:p w14:paraId="41FEA68B" w14:textId="77777777" w:rsidR="004C1ED2" w:rsidRPr="00C57DFD" w:rsidRDefault="004C1ED2" w:rsidP="004C1ED2">
            <w:pPr>
              <w:jc w:val="both"/>
              <w:rPr>
                <w:rFonts w:ascii="Times New Roman" w:hAnsi="Times New Roman" w:cs="Times New Roman"/>
                <w:lang w:val="ru-RU" w:eastAsia="ru-RU"/>
              </w:rPr>
            </w:pPr>
          </w:p>
          <w:p w14:paraId="213825F6" w14:textId="77777777" w:rsidR="004C1ED2" w:rsidRPr="00C57DFD" w:rsidRDefault="004C1ED2" w:rsidP="004C1ED2">
            <w:pPr>
              <w:jc w:val="both"/>
              <w:rPr>
                <w:rFonts w:ascii="Times New Roman" w:hAnsi="Times New Roman" w:cs="Times New Roman"/>
                <w:lang w:val="ru-RU" w:eastAsia="ru-RU"/>
              </w:rPr>
            </w:pPr>
          </w:p>
          <w:p w14:paraId="7BFA215E" w14:textId="77777777" w:rsidR="004C1ED2" w:rsidRPr="00C57DFD" w:rsidRDefault="004C1ED2" w:rsidP="004C1ED2">
            <w:pPr>
              <w:jc w:val="both"/>
              <w:rPr>
                <w:rFonts w:ascii="Times New Roman" w:hAnsi="Times New Roman" w:cs="Times New Roman"/>
                <w:lang w:val="ru-RU" w:eastAsia="ru-RU"/>
              </w:rPr>
            </w:pPr>
          </w:p>
          <w:p w14:paraId="1B2F9E5A" w14:textId="77777777" w:rsidR="004C1ED2" w:rsidRPr="00C57DFD" w:rsidRDefault="004C1ED2" w:rsidP="004C1ED2">
            <w:pPr>
              <w:jc w:val="both"/>
              <w:rPr>
                <w:rFonts w:ascii="Times New Roman" w:hAnsi="Times New Roman" w:cs="Times New Roman"/>
                <w:lang w:val="ru-RU" w:eastAsia="ru-RU"/>
              </w:rPr>
            </w:pPr>
          </w:p>
          <w:p w14:paraId="3A0A78C9" w14:textId="77777777" w:rsidR="004C1ED2" w:rsidRPr="00C57DFD" w:rsidRDefault="004C1ED2" w:rsidP="004C1ED2">
            <w:pPr>
              <w:jc w:val="both"/>
              <w:rPr>
                <w:rFonts w:ascii="Times New Roman" w:hAnsi="Times New Roman" w:cs="Times New Roman"/>
                <w:lang w:val="ru-RU" w:eastAsia="ru-RU"/>
              </w:rPr>
            </w:pPr>
          </w:p>
          <w:p w14:paraId="2D5091C7" w14:textId="77777777" w:rsidR="004C1ED2" w:rsidRPr="00C57DFD" w:rsidRDefault="004C1ED2" w:rsidP="004C1ED2">
            <w:pPr>
              <w:jc w:val="both"/>
              <w:rPr>
                <w:rFonts w:ascii="Times New Roman" w:hAnsi="Times New Roman" w:cs="Times New Roman"/>
                <w:lang w:val="ru-RU" w:eastAsia="ru-RU"/>
              </w:rPr>
            </w:pPr>
          </w:p>
          <w:p w14:paraId="0DD959FC" w14:textId="77777777" w:rsidR="004C1ED2" w:rsidRPr="00C57DFD" w:rsidRDefault="004C1ED2" w:rsidP="004C1ED2">
            <w:pPr>
              <w:jc w:val="both"/>
              <w:rPr>
                <w:rFonts w:ascii="Times New Roman" w:hAnsi="Times New Roman" w:cs="Times New Roman"/>
                <w:lang w:val="ru-RU" w:eastAsia="ru-RU"/>
              </w:rPr>
            </w:pPr>
          </w:p>
          <w:p w14:paraId="3640C12C" w14:textId="77777777" w:rsidR="004C1ED2" w:rsidRPr="00C57DFD" w:rsidRDefault="004C1ED2" w:rsidP="004C1ED2">
            <w:pPr>
              <w:jc w:val="both"/>
              <w:rPr>
                <w:rFonts w:ascii="Times New Roman" w:hAnsi="Times New Roman" w:cs="Times New Roman"/>
                <w:lang w:val="ru-RU" w:eastAsia="ru-RU"/>
              </w:rPr>
            </w:pPr>
          </w:p>
          <w:p w14:paraId="3AA4A2D5" w14:textId="77777777" w:rsidR="004C1ED2" w:rsidRPr="00C57DFD" w:rsidRDefault="004C1ED2" w:rsidP="004C1ED2">
            <w:pPr>
              <w:jc w:val="both"/>
              <w:rPr>
                <w:rFonts w:ascii="Times New Roman" w:hAnsi="Times New Roman" w:cs="Times New Roman"/>
                <w:lang w:val="ru-RU" w:eastAsia="ru-RU"/>
              </w:rPr>
            </w:pPr>
          </w:p>
          <w:p w14:paraId="14F83312" w14:textId="77777777" w:rsidR="004C1ED2" w:rsidRPr="00C57DFD" w:rsidRDefault="004C1ED2" w:rsidP="004C1ED2">
            <w:pPr>
              <w:jc w:val="both"/>
              <w:rPr>
                <w:rFonts w:ascii="Times New Roman" w:hAnsi="Times New Roman" w:cs="Times New Roman"/>
                <w:lang w:val="ru-RU" w:eastAsia="ru-RU"/>
              </w:rPr>
            </w:pPr>
          </w:p>
          <w:p w14:paraId="7A958105" w14:textId="77777777" w:rsidR="004C1ED2" w:rsidRPr="00C57DFD" w:rsidRDefault="004C1ED2" w:rsidP="004C1ED2">
            <w:pPr>
              <w:jc w:val="both"/>
              <w:rPr>
                <w:rFonts w:ascii="Times New Roman" w:hAnsi="Times New Roman" w:cs="Times New Roman"/>
                <w:lang w:val="ru-RU" w:eastAsia="ru-RU"/>
              </w:rPr>
            </w:pPr>
          </w:p>
          <w:p w14:paraId="4AEB6244" w14:textId="10CBEED1" w:rsidR="00F61F89" w:rsidRPr="00C57DFD" w:rsidRDefault="004C1ED2" w:rsidP="004C1ED2">
            <w:pPr>
              <w:jc w:val="both"/>
              <w:rPr>
                <w:rFonts w:ascii="Times New Roman" w:hAnsi="Times New Roman" w:cs="Times New Roman"/>
                <w:b/>
              </w:rPr>
            </w:pPr>
            <w:r w:rsidRPr="00C57DFD">
              <w:rPr>
                <w:rFonts w:ascii="Times New Roman" w:hAnsi="Times New Roman" w:cs="Times New Roman"/>
                <w:lang w:val="ru-RU" w:eastAsia="ru-RU"/>
              </w:rPr>
              <w:t xml:space="preserve">Укладення </w:t>
            </w:r>
            <w:r w:rsidRPr="00C57DFD">
              <w:rPr>
                <w:rFonts w:ascii="Times New Roman" w:hAnsi="Times New Roman" w:cs="Times New Roman"/>
                <w:lang w:val="ru-RU"/>
              </w:rPr>
              <w:t>договору</w:t>
            </w:r>
            <w:r w:rsidRPr="00C57DFD">
              <w:rPr>
                <w:rFonts w:ascii="Times New Roman" w:hAnsi="Times New Roman" w:cs="Times New Roman"/>
              </w:rPr>
              <w:t xml:space="preserve"> </w:t>
            </w:r>
            <w:r w:rsidRPr="00C57DFD">
              <w:rPr>
                <w:rStyle w:val="ae"/>
                <w:rFonts w:ascii="Times New Roman" w:hAnsi="Times New Roman" w:cs="Times New Roman"/>
                <w:lang w:val="ru-RU"/>
              </w:rPr>
              <w:t>про реструктуризацію заборгованості</w:t>
            </w:r>
            <w:r w:rsidRPr="00C57DFD">
              <w:rPr>
                <w:rFonts w:ascii="Times New Roman" w:hAnsi="Times New Roman" w:cs="Times New Roman"/>
                <w:b/>
                <w:bCs/>
                <w:lang w:val="ru-RU" w:eastAsia="ru-RU"/>
              </w:rPr>
              <w:t xml:space="preserve"> </w:t>
            </w:r>
            <w:r w:rsidRPr="00C57DFD">
              <w:rPr>
                <w:rFonts w:ascii="Times New Roman" w:hAnsi="Times New Roman" w:cs="Times New Roman"/>
                <w:lang w:val="ru-RU" w:eastAsia="ru-RU"/>
              </w:rPr>
              <w:t xml:space="preserve">споживачем </w:t>
            </w:r>
            <w:r w:rsidRPr="00C57DFD">
              <w:rPr>
                <w:rFonts w:ascii="Times New Roman" w:hAnsi="Times New Roman" w:cs="Times New Roman"/>
                <w:lang w:val="ru-RU"/>
              </w:rPr>
              <w:t xml:space="preserve">по сплаті необлікованої електричній енергії </w:t>
            </w:r>
            <w:r w:rsidRPr="00C57DFD">
              <w:rPr>
                <w:rFonts w:ascii="Times New Roman" w:hAnsi="Times New Roman" w:cs="Times New Roman"/>
                <w:lang w:val="ru-RU" w:eastAsia="ru-RU"/>
              </w:rPr>
              <w:t xml:space="preserve">фактично являється приняттям та підтвердженням з боку споживача факту </w:t>
            </w:r>
            <w:r w:rsidRPr="00C57DFD">
              <w:rPr>
                <w:rFonts w:ascii="Times New Roman" w:hAnsi="Times New Roman" w:cs="Times New Roman"/>
                <w:color w:val="333333"/>
                <w:shd w:val="clear" w:color="auto" w:fill="FFFFFF"/>
                <w:lang w:val="ru-RU"/>
              </w:rPr>
              <w:t>безоблікового споживання електричної енергії.</w:t>
            </w:r>
          </w:p>
        </w:tc>
        <w:tc>
          <w:tcPr>
            <w:tcW w:w="3980" w:type="dxa"/>
            <w:gridSpan w:val="3"/>
          </w:tcPr>
          <w:p w14:paraId="4F3247DD" w14:textId="77777777" w:rsidR="00F61F89" w:rsidRDefault="00F61F89" w:rsidP="009F6A7C">
            <w:pPr>
              <w:jc w:val="center"/>
              <w:rPr>
                <w:rFonts w:ascii="Times New Roman" w:hAnsi="Times New Roman" w:cs="Times New Roman"/>
                <w:b/>
              </w:rPr>
            </w:pPr>
          </w:p>
          <w:p w14:paraId="14A746B8" w14:textId="77777777" w:rsidR="00B33363" w:rsidRDefault="00B33363" w:rsidP="009F6A7C">
            <w:pPr>
              <w:jc w:val="center"/>
              <w:rPr>
                <w:rFonts w:ascii="Times New Roman" w:hAnsi="Times New Roman" w:cs="Times New Roman"/>
                <w:b/>
              </w:rPr>
            </w:pPr>
          </w:p>
          <w:p w14:paraId="6735F083" w14:textId="77777777" w:rsidR="00B33363" w:rsidRDefault="00B33363" w:rsidP="009F6A7C">
            <w:pPr>
              <w:jc w:val="center"/>
              <w:rPr>
                <w:rFonts w:ascii="Times New Roman" w:hAnsi="Times New Roman" w:cs="Times New Roman"/>
                <w:b/>
              </w:rPr>
            </w:pPr>
          </w:p>
          <w:p w14:paraId="396F6AAD" w14:textId="77777777" w:rsidR="00B33363" w:rsidRDefault="00B33363" w:rsidP="009F6A7C">
            <w:pPr>
              <w:jc w:val="center"/>
              <w:rPr>
                <w:rFonts w:ascii="Times New Roman" w:hAnsi="Times New Roman" w:cs="Times New Roman"/>
                <w:b/>
              </w:rPr>
            </w:pPr>
          </w:p>
          <w:p w14:paraId="2A884C29" w14:textId="77777777" w:rsidR="00B33363" w:rsidRDefault="00B33363" w:rsidP="009F6A7C">
            <w:pPr>
              <w:jc w:val="center"/>
              <w:rPr>
                <w:rFonts w:ascii="Times New Roman" w:hAnsi="Times New Roman" w:cs="Times New Roman"/>
                <w:b/>
              </w:rPr>
            </w:pPr>
          </w:p>
          <w:p w14:paraId="7AD4D320" w14:textId="77777777" w:rsidR="00B33363" w:rsidRDefault="00B33363" w:rsidP="009F6A7C">
            <w:pPr>
              <w:jc w:val="center"/>
              <w:rPr>
                <w:rFonts w:ascii="Times New Roman" w:hAnsi="Times New Roman" w:cs="Times New Roman"/>
                <w:b/>
              </w:rPr>
            </w:pPr>
          </w:p>
          <w:p w14:paraId="11C8AACC" w14:textId="77777777" w:rsidR="00B33363" w:rsidRDefault="00B33363" w:rsidP="009F6A7C">
            <w:pPr>
              <w:jc w:val="center"/>
              <w:rPr>
                <w:rFonts w:ascii="Times New Roman" w:hAnsi="Times New Roman" w:cs="Times New Roman"/>
                <w:b/>
              </w:rPr>
            </w:pPr>
          </w:p>
          <w:p w14:paraId="5BBDCDE8" w14:textId="77777777" w:rsidR="00B33363" w:rsidRDefault="00B33363" w:rsidP="009F6A7C">
            <w:pPr>
              <w:jc w:val="center"/>
              <w:rPr>
                <w:rFonts w:ascii="Times New Roman" w:hAnsi="Times New Roman" w:cs="Times New Roman"/>
                <w:b/>
              </w:rPr>
            </w:pPr>
          </w:p>
          <w:p w14:paraId="2C558237" w14:textId="77777777" w:rsidR="00B33363" w:rsidRDefault="00B33363" w:rsidP="009F6A7C">
            <w:pPr>
              <w:jc w:val="center"/>
              <w:rPr>
                <w:rFonts w:ascii="Times New Roman" w:hAnsi="Times New Roman" w:cs="Times New Roman"/>
                <w:b/>
              </w:rPr>
            </w:pPr>
          </w:p>
          <w:p w14:paraId="7D9F8206" w14:textId="77777777" w:rsidR="00B33363" w:rsidRDefault="00B33363" w:rsidP="009F6A7C">
            <w:pPr>
              <w:jc w:val="center"/>
              <w:rPr>
                <w:rFonts w:ascii="Times New Roman" w:hAnsi="Times New Roman" w:cs="Times New Roman"/>
                <w:b/>
              </w:rPr>
            </w:pPr>
          </w:p>
          <w:p w14:paraId="6121912E" w14:textId="77777777" w:rsidR="00B33363" w:rsidRDefault="00B33363" w:rsidP="009F6A7C">
            <w:pPr>
              <w:jc w:val="center"/>
              <w:rPr>
                <w:rFonts w:ascii="Times New Roman" w:hAnsi="Times New Roman" w:cs="Times New Roman"/>
                <w:b/>
              </w:rPr>
            </w:pPr>
          </w:p>
          <w:p w14:paraId="1B14C472" w14:textId="77777777" w:rsidR="00B33363" w:rsidRDefault="00B33363" w:rsidP="009F6A7C">
            <w:pPr>
              <w:jc w:val="center"/>
              <w:rPr>
                <w:rFonts w:ascii="Times New Roman" w:hAnsi="Times New Roman" w:cs="Times New Roman"/>
                <w:b/>
              </w:rPr>
            </w:pPr>
          </w:p>
          <w:p w14:paraId="39641271" w14:textId="77777777" w:rsidR="00B33363" w:rsidRDefault="00B33363" w:rsidP="009F6A7C">
            <w:pPr>
              <w:jc w:val="center"/>
              <w:rPr>
                <w:rFonts w:ascii="Times New Roman" w:hAnsi="Times New Roman" w:cs="Times New Roman"/>
                <w:b/>
              </w:rPr>
            </w:pPr>
          </w:p>
          <w:p w14:paraId="400B40CF" w14:textId="77777777" w:rsidR="00B33363" w:rsidRDefault="00B33363" w:rsidP="009F6A7C">
            <w:pPr>
              <w:jc w:val="center"/>
              <w:rPr>
                <w:rFonts w:ascii="Times New Roman" w:hAnsi="Times New Roman" w:cs="Times New Roman"/>
                <w:b/>
              </w:rPr>
            </w:pPr>
          </w:p>
          <w:p w14:paraId="55AEC2F9" w14:textId="77777777" w:rsidR="00B33363" w:rsidRDefault="00B33363" w:rsidP="009F6A7C">
            <w:pPr>
              <w:jc w:val="center"/>
              <w:rPr>
                <w:rFonts w:ascii="Times New Roman" w:hAnsi="Times New Roman" w:cs="Times New Roman"/>
                <w:b/>
              </w:rPr>
            </w:pPr>
          </w:p>
          <w:p w14:paraId="7B67A1F6" w14:textId="77777777" w:rsidR="00B33363" w:rsidRDefault="00B33363" w:rsidP="009F6A7C">
            <w:pPr>
              <w:jc w:val="center"/>
              <w:rPr>
                <w:rFonts w:ascii="Times New Roman" w:hAnsi="Times New Roman" w:cs="Times New Roman"/>
                <w:b/>
              </w:rPr>
            </w:pPr>
          </w:p>
          <w:p w14:paraId="6A310ECC" w14:textId="77777777" w:rsidR="00B33363" w:rsidRDefault="00B33363" w:rsidP="009F6A7C">
            <w:pPr>
              <w:jc w:val="center"/>
              <w:rPr>
                <w:rFonts w:ascii="Times New Roman" w:hAnsi="Times New Roman" w:cs="Times New Roman"/>
                <w:b/>
              </w:rPr>
            </w:pPr>
          </w:p>
          <w:p w14:paraId="7AEBBCCF" w14:textId="77777777" w:rsidR="00B33363" w:rsidRDefault="00B33363" w:rsidP="009F6A7C">
            <w:pPr>
              <w:jc w:val="center"/>
              <w:rPr>
                <w:rFonts w:ascii="Times New Roman" w:hAnsi="Times New Roman" w:cs="Times New Roman"/>
                <w:b/>
              </w:rPr>
            </w:pPr>
          </w:p>
          <w:p w14:paraId="53F42B94" w14:textId="77777777" w:rsidR="00B33363" w:rsidRDefault="00B33363" w:rsidP="009F6A7C">
            <w:pPr>
              <w:jc w:val="center"/>
              <w:rPr>
                <w:rFonts w:ascii="Times New Roman" w:hAnsi="Times New Roman" w:cs="Times New Roman"/>
                <w:b/>
              </w:rPr>
            </w:pPr>
          </w:p>
          <w:p w14:paraId="6D7BF88E" w14:textId="77777777" w:rsidR="00B33363" w:rsidRDefault="00B33363" w:rsidP="009F6A7C">
            <w:pPr>
              <w:jc w:val="center"/>
              <w:rPr>
                <w:rFonts w:ascii="Times New Roman" w:hAnsi="Times New Roman" w:cs="Times New Roman"/>
                <w:b/>
              </w:rPr>
            </w:pPr>
          </w:p>
          <w:p w14:paraId="107A06DC" w14:textId="77777777" w:rsidR="00B33363" w:rsidRDefault="00B33363" w:rsidP="009F6A7C">
            <w:pPr>
              <w:jc w:val="center"/>
              <w:rPr>
                <w:rFonts w:ascii="Times New Roman" w:hAnsi="Times New Roman" w:cs="Times New Roman"/>
                <w:b/>
              </w:rPr>
            </w:pPr>
          </w:p>
          <w:p w14:paraId="45E6E679" w14:textId="77777777" w:rsidR="00B33363" w:rsidRDefault="00B33363" w:rsidP="009F6A7C">
            <w:pPr>
              <w:jc w:val="center"/>
              <w:rPr>
                <w:rFonts w:ascii="Times New Roman" w:hAnsi="Times New Roman" w:cs="Times New Roman"/>
                <w:b/>
              </w:rPr>
            </w:pPr>
          </w:p>
          <w:p w14:paraId="012C1B47" w14:textId="77777777" w:rsidR="00B33363" w:rsidRDefault="00B33363" w:rsidP="009F6A7C">
            <w:pPr>
              <w:jc w:val="center"/>
              <w:rPr>
                <w:rFonts w:ascii="Times New Roman" w:hAnsi="Times New Roman" w:cs="Times New Roman"/>
                <w:b/>
              </w:rPr>
            </w:pPr>
          </w:p>
          <w:p w14:paraId="0C0E7F98" w14:textId="77777777" w:rsidR="00B33363" w:rsidRDefault="00B33363" w:rsidP="009F6A7C">
            <w:pPr>
              <w:jc w:val="center"/>
              <w:rPr>
                <w:rFonts w:ascii="Times New Roman" w:hAnsi="Times New Roman" w:cs="Times New Roman"/>
                <w:b/>
              </w:rPr>
            </w:pPr>
          </w:p>
          <w:p w14:paraId="27A33365" w14:textId="77777777" w:rsidR="00B33363" w:rsidRDefault="00B33363" w:rsidP="009F6A7C">
            <w:pPr>
              <w:jc w:val="center"/>
              <w:rPr>
                <w:rFonts w:ascii="Times New Roman" w:hAnsi="Times New Roman" w:cs="Times New Roman"/>
                <w:b/>
              </w:rPr>
            </w:pPr>
          </w:p>
          <w:p w14:paraId="3FF5EE43" w14:textId="77777777" w:rsidR="00B33363" w:rsidRDefault="00B33363" w:rsidP="009F6A7C">
            <w:pPr>
              <w:jc w:val="center"/>
              <w:rPr>
                <w:rFonts w:ascii="Times New Roman" w:hAnsi="Times New Roman" w:cs="Times New Roman"/>
                <w:b/>
              </w:rPr>
            </w:pPr>
          </w:p>
          <w:p w14:paraId="32161360" w14:textId="77777777" w:rsidR="00B33363" w:rsidRDefault="00B33363" w:rsidP="009F6A7C">
            <w:pPr>
              <w:jc w:val="center"/>
              <w:rPr>
                <w:rFonts w:ascii="Times New Roman" w:hAnsi="Times New Roman" w:cs="Times New Roman"/>
                <w:b/>
              </w:rPr>
            </w:pPr>
          </w:p>
          <w:p w14:paraId="4C004D43" w14:textId="77777777" w:rsidR="00B33363" w:rsidRDefault="00B33363" w:rsidP="009F6A7C">
            <w:pPr>
              <w:jc w:val="center"/>
              <w:rPr>
                <w:rFonts w:ascii="Times New Roman" w:hAnsi="Times New Roman" w:cs="Times New Roman"/>
                <w:b/>
              </w:rPr>
            </w:pPr>
          </w:p>
          <w:p w14:paraId="32D3028B" w14:textId="77777777" w:rsidR="00B33363" w:rsidRDefault="00B33363" w:rsidP="009F6A7C">
            <w:pPr>
              <w:jc w:val="center"/>
              <w:rPr>
                <w:rFonts w:ascii="Times New Roman" w:hAnsi="Times New Roman" w:cs="Times New Roman"/>
                <w:b/>
              </w:rPr>
            </w:pPr>
          </w:p>
          <w:p w14:paraId="24815AB8" w14:textId="77777777" w:rsidR="00B33363" w:rsidRDefault="00B33363" w:rsidP="009F6A7C">
            <w:pPr>
              <w:jc w:val="center"/>
              <w:rPr>
                <w:rFonts w:ascii="Times New Roman" w:hAnsi="Times New Roman" w:cs="Times New Roman"/>
                <w:b/>
              </w:rPr>
            </w:pPr>
          </w:p>
          <w:p w14:paraId="430EC8BA" w14:textId="77777777" w:rsidR="00B33363" w:rsidRDefault="00B33363" w:rsidP="009F6A7C">
            <w:pPr>
              <w:jc w:val="center"/>
              <w:rPr>
                <w:rFonts w:ascii="Times New Roman" w:hAnsi="Times New Roman" w:cs="Times New Roman"/>
                <w:b/>
              </w:rPr>
            </w:pPr>
          </w:p>
          <w:p w14:paraId="4D0B2608" w14:textId="77777777" w:rsidR="00B33363" w:rsidRDefault="00B33363" w:rsidP="009F6A7C">
            <w:pPr>
              <w:jc w:val="center"/>
              <w:rPr>
                <w:rFonts w:ascii="Times New Roman" w:hAnsi="Times New Roman" w:cs="Times New Roman"/>
                <w:b/>
              </w:rPr>
            </w:pPr>
          </w:p>
          <w:p w14:paraId="17EEC228" w14:textId="77777777" w:rsidR="00B33363" w:rsidRDefault="00B33363" w:rsidP="009F6A7C">
            <w:pPr>
              <w:jc w:val="center"/>
              <w:rPr>
                <w:rFonts w:ascii="Times New Roman" w:hAnsi="Times New Roman" w:cs="Times New Roman"/>
                <w:b/>
              </w:rPr>
            </w:pPr>
          </w:p>
          <w:p w14:paraId="064FEAC1" w14:textId="77777777" w:rsidR="00B33363" w:rsidRDefault="00B33363" w:rsidP="009F6A7C">
            <w:pPr>
              <w:jc w:val="center"/>
              <w:rPr>
                <w:rFonts w:ascii="Times New Roman" w:hAnsi="Times New Roman" w:cs="Times New Roman"/>
                <w:b/>
              </w:rPr>
            </w:pPr>
          </w:p>
          <w:p w14:paraId="314E902D" w14:textId="77777777" w:rsidR="00B33363" w:rsidRDefault="00B33363" w:rsidP="009F6A7C">
            <w:pPr>
              <w:jc w:val="center"/>
              <w:rPr>
                <w:rFonts w:ascii="Times New Roman" w:hAnsi="Times New Roman" w:cs="Times New Roman"/>
                <w:b/>
              </w:rPr>
            </w:pPr>
          </w:p>
          <w:p w14:paraId="7E06CA88" w14:textId="77777777" w:rsidR="00B33363" w:rsidRDefault="00B33363" w:rsidP="009F6A7C">
            <w:pPr>
              <w:jc w:val="center"/>
              <w:rPr>
                <w:rFonts w:ascii="Times New Roman" w:hAnsi="Times New Roman" w:cs="Times New Roman"/>
                <w:b/>
              </w:rPr>
            </w:pPr>
          </w:p>
          <w:p w14:paraId="17A8236B" w14:textId="77777777" w:rsidR="00B33363" w:rsidRDefault="00B33363" w:rsidP="009F6A7C">
            <w:pPr>
              <w:jc w:val="center"/>
              <w:rPr>
                <w:rFonts w:ascii="Times New Roman" w:hAnsi="Times New Roman" w:cs="Times New Roman"/>
                <w:b/>
              </w:rPr>
            </w:pPr>
          </w:p>
          <w:p w14:paraId="0FF0AF8E" w14:textId="77777777" w:rsidR="00B33363" w:rsidRDefault="00B33363" w:rsidP="00B33363">
            <w:pPr>
              <w:jc w:val="center"/>
              <w:rPr>
                <w:rFonts w:ascii="Times New Roman" w:hAnsi="Times New Roman" w:cs="Times New Roman"/>
                <w:b/>
              </w:rPr>
            </w:pPr>
            <w:r>
              <w:rPr>
                <w:rFonts w:ascii="Times New Roman" w:hAnsi="Times New Roman" w:cs="Times New Roman"/>
                <w:b/>
              </w:rPr>
              <w:t>Попередньо на обговорення</w:t>
            </w:r>
          </w:p>
          <w:p w14:paraId="0C0A7AF6" w14:textId="77777777" w:rsidR="00B33363" w:rsidRDefault="00B33363" w:rsidP="009F6A7C">
            <w:pPr>
              <w:jc w:val="center"/>
              <w:rPr>
                <w:rFonts w:ascii="Times New Roman" w:hAnsi="Times New Roman" w:cs="Times New Roman"/>
                <w:b/>
              </w:rPr>
            </w:pPr>
          </w:p>
          <w:p w14:paraId="0FCB93C5" w14:textId="77777777" w:rsidR="00B33363" w:rsidRDefault="00B33363" w:rsidP="009F6A7C">
            <w:pPr>
              <w:jc w:val="center"/>
              <w:rPr>
                <w:rFonts w:ascii="Times New Roman" w:hAnsi="Times New Roman" w:cs="Times New Roman"/>
                <w:b/>
              </w:rPr>
            </w:pPr>
          </w:p>
          <w:p w14:paraId="43960A48" w14:textId="77777777" w:rsidR="00B33363" w:rsidRPr="00C57DFD" w:rsidRDefault="00B33363" w:rsidP="009F6A7C">
            <w:pPr>
              <w:jc w:val="center"/>
              <w:rPr>
                <w:rFonts w:ascii="Times New Roman" w:hAnsi="Times New Roman" w:cs="Times New Roman"/>
                <w:b/>
              </w:rPr>
            </w:pPr>
          </w:p>
        </w:tc>
      </w:tr>
      <w:tr w:rsidR="005641FA" w:rsidRPr="00C57DFD" w14:paraId="24C6C60F" w14:textId="77777777" w:rsidTr="00F61F89">
        <w:tc>
          <w:tcPr>
            <w:tcW w:w="4162" w:type="dxa"/>
          </w:tcPr>
          <w:p w14:paraId="5809870F" w14:textId="77777777" w:rsidR="005641FA" w:rsidRPr="00C57DFD" w:rsidRDefault="005641FA" w:rsidP="00F61F89">
            <w:pPr>
              <w:spacing w:after="75"/>
              <w:ind w:firstLine="240"/>
              <w:jc w:val="both"/>
              <w:rPr>
                <w:rFonts w:ascii="Times New Roman" w:hAnsi="Times New Roman"/>
                <w:color w:val="000000"/>
                <w:lang w:val="ru-RU"/>
              </w:rPr>
            </w:pPr>
          </w:p>
        </w:tc>
        <w:tc>
          <w:tcPr>
            <w:tcW w:w="4044" w:type="dxa"/>
            <w:gridSpan w:val="3"/>
          </w:tcPr>
          <w:p w14:paraId="6510336B" w14:textId="77777777" w:rsidR="005641FA" w:rsidRPr="00C57DFD" w:rsidRDefault="005641FA" w:rsidP="005641FA">
            <w:pPr>
              <w:jc w:val="center"/>
              <w:rPr>
                <w:rFonts w:ascii="Times New Roman" w:hAnsi="Times New Roman" w:cs="Times New Roman"/>
                <w:b/>
                <w:bCs/>
                <w:lang w:val="en-US"/>
              </w:rPr>
            </w:pPr>
            <w:r w:rsidRPr="00C57DFD">
              <w:rPr>
                <w:rFonts w:ascii="Times New Roman" w:hAnsi="Times New Roman" w:cs="Times New Roman"/>
                <w:b/>
                <w:bCs/>
              </w:rPr>
              <w:t>TOB «ДНІПРОВСЬКІ ЕНЕРГЕТИЧНІ ПОСЛУГИ»</w:t>
            </w:r>
          </w:p>
          <w:p w14:paraId="076D79E0" w14:textId="77777777" w:rsidR="00D933F1" w:rsidRPr="00C57DFD" w:rsidRDefault="00D933F1" w:rsidP="005641FA">
            <w:pPr>
              <w:jc w:val="center"/>
              <w:rPr>
                <w:rFonts w:ascii="Times New Roman" w:hAnsi="Times New Roman" w:cs="Times New Roman"/>
                <w:b/>
                <w:bCs/>
                <w:lang w:val="en-US"/>
              </w:rPr>
            </w:pPr>
          </w:p>
          <w:p w14:paraId="2BCA4E98"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7.5. Припинення повністю або частково постачання електричної енергії споживачу здійснюється:</w:t>
            </w:r>
          </w:p>
          <w:p w14:paraId="0B35F437"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1) оператором системи за умови попередження споживача не пізніше ніж за 5 робочих днів до дня відключення у разі:</w:t>
            </w:r>
          </w:p>
          <w:p w14:paraId="2FE69109"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3B56E2CE"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0F47DF31" w14:textId="77777777" w:rsidR="005641FA" w:rsidRPr="00C57DFD" w:rsidRDefault="005641FA" w:rsidP="005641FA">
            <w:pPr>
              <w:spacing w:after="120"/>
              <w:jc w:val="both"/>
              <w:rPr>
                <w:rFonts w:ascii="Times New Roman" w:eastAsia="Times New Roman" w:hAnsi="Times New Roman" w:cs="Times New Roman"/>
                <w:color w:val="7030A0"/>
                <w:lang w:eastAsia="ru-RU"/>
              </w:rPr>
            </w:pPr>
            <w:r w:rsidRPr="00C57DFD">
              <w:rPr>
                <w:rFonts w:ascii="Times New Roman" w:eastAsia="Times New Roman" w:hAnsi="Times New Roman" w:cs="Times New Roman"/>
                <w:b/>
                <w:bCs/>
                <w:color w:val="7030A0"/>
                <w:lang w:eastAsia="ru-RU"/>
              </w:rPr>
              <w:t>непередачі побутовим споживачем показів засобу обліку більше 6 місяців поспіль</w:t>
            </w:r>
            <w:r w:rsidRPr="00C57DFD">
              <w:rPr>
                <w:rFonts w:ascii="Times New Roman" w:eastAsia="Times New Roman" w:hAnsi="Times New Roman" w:cs="Times New Roman"/>
                <w:color w:val="7030A0"/>
                <w:lang w:eastAsia="ru-RU"/>
              </w:rPr>
              <w:t>;</w:t>
            </w:r>
          </w:p>
          <w:p w14:paraId="534A12EC"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заборгованості за надані послуги з розподілу (передачі) електричної енергії </w:t>
            </w:r>
            <w:r w:rsidRPr="00C57DFD">
              <w:rPr>
                <w:rFonts w:ascii="Times New Roman" w:eastAsia="Times New Roman" w:hAnsi="Times New Roman" w:cs="Times New Roman"/>
                <w:lang w:eastAsia="ru-RU"/>
              </w:rPr>
              <w:lastRenderedPageBreak/>
              <w:t>відповідно до умов договору з оператором системи;</w:t>
            </w:r>
          </w:p>
          <w:p w14:paraId="5BC4C372"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268AD2D8"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невиконання припису представника відповідного органу виконавчої влади;</w:t>
            </w:r>
          </w:p>
          <w:p w14:paraId="36C7678F"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закінчення терміну дії, розірвання або неукладення договору між споживачем та оператором системи;</w:t>
            </w:r>
          </w:p>
          <w:p w14:paraId="1ADCB08B"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1F6D84F0"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 xml:space="preserve">порушення споживачем під час виконання робіт або провадження іншої діяльност </w:t>
            </w:r>
            <w:r w:rsidRPr="00C57DFD">
              <w:rPr>
                <w:rFonts w:ascii="Times New Roman" w:eastAsia="Times New Roman" w:hAnsi="Times New Roman" w:cs="Times New Roman"/>
                <w:bCs/>
                <w:lang w:eastAsia="ru-RU"/>
              </w:rPr>
              <w:t>у межах свого об’єкта</w:t>
            </w:r>
            <w:r w:rsidRPr="00C57DFD">
              <w:rPr>
                <w:rFonts w:ascii="Times New Roman" w:eastAsia="Times New Roman" w:hAnsi="Times New Roman" w:cs="Times New Roman"/>
                <w:lang w:eastAsia="ru-RU"/>
              </w:rPr>
              <w:t xml:space="preserve"> поблизу електричних мереж Правил охорони електричних мереж, затверджених постановою Кабінету Міністрів України від 27 грудня 2022 року № 1455 (далі – Правила охорони електричних мереж);</w:t>
            </w:r>
          </w:p>
          <w:p w14:paraId="4791A6C1" w14:textId="77777777" w:rsidR="005641FA" w:rsidRPr="00C57DFD" w:rsidRDefault="005641FA" w:rsidP="005641FA">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w:t>
            </w:r>
          </w:p>
          <w:p w14:paraId="39B72377" w14:textId="77777777" w:rsidR="005641FA" w:rsidRPr="00C57DFD" w:rsidRDefault="005641FA" w:rsidP="005641FA">
            <w:pPr>
              <w:spacing w:after="120"/>
              <w:jc w:val="both"/>
              <w:rPr>
                <w:rFonts w:ascii="Times New Roman" w:eastAsia="Times New Roman" w:hAnsi="Times New Roman" w:cs="Times New Roman"/>
                <w:color w:val="202124"/>
                <w:lang w:eastAsia="ru-RU"/>
              </w:rPr>
            </w:pPr>
            <w:r w:rsidRPr="00C57DFD">
              <w:rPr>
                <w:rFonts w:ascii="Times New Roman" w:eastAsia="Times New Roman" w:hAnsi="Times New Roman" w:cs="Times New Roman"/>
                <w:color w:val="202124"/>
                <w:lang w:eastAsia="ru-RU"/>
              </w:rPr>
              <w:t>2) електропостачальником за умови попередження споживача не пізніше ніж за 10 робочих днів до дня відключення у разі:</w:t>
            </w:r>
          </w:p>
          <w:p w14:paraId="074306BA" w14:textId="327E6CC6" w:rsidR="005641FA" w:rsidRPr="00C57DFD" w:rsidRDefault="005641FA" w:rsidP="005641FA">
            <w:pPr>
              <w:jc w:val="both"/>
              <w:rPr>
                <w:rFonts w:ascii="Times New Roman" w:hAnsi="Times New Roman" w:cs="Times New Roman"/>
                <w:b/>
                <w:lang w:val="en-US"/>
              </w:rPr>
            </w:pPr>
            <w:r w:rsidRPr="00C57DFD">
              <w:rPr>
                <w:rFonts w:ascii="Times New Roman" w:eastAsia="Times New Roman" w:hAnsi="Times New Roman" w:cs="Times New Roman"/>
                <w:color w:val="202124"/>
                <w:lang w:eastAsia="ru-RU"/>
              </w:rPr>
              <w:t xml:space="preserve">заборгованості з оплати за спожиту електричну енергію, </w:t>
            </w:r>
            <w:r w:rsidRPr="00C57DFD">
              <w:rPr>
                <w:rFonts w:ascii="Times New Roman" w:eastAsia="Times New Roman" w:hAnsi="Times New Roman" w:cs="Times New Roman"/>
                <w:b/>
                <w:bCs/>
                <w:color w:val="7030A0"/>
                <w:lang w:eastAsia="ru-RU"/>
              </w:rPr>
              <w:t>в</w:t>
            </w:r>
            <w:r w:rsidRPr="00C57DFD">
              <w:rPr>
                <w:rFonts w:ascii="Times New Roman" w:eastAsia="Times New Roman" w:hAnsi="Times New Roman" w:cs="Times New Roman"/>
                <w:b/>
                <w:bCs/>
                <w:color w:val="7030A0"/>
                <w:lang w:val="en-US" w:eastAsia="ru-RU"/>
              </w:rPr>
              <w:t xml:space="preserve"> </w:t>
            </w:r>
            <w:r w:rsidRPr="00C57DFD">
              <w:rPr>
                <w:rFonts w:ascii="Times New Roman" w:eastAsia="Times New Roman" w:hAnsi="Times New Roman" w:cs="Times New Roman"/>
                <w:b/>
                <w:bCs/>
                <w:color w:val="7030A0"/>
                <w:lang w:eastAsia="ru-RU"/>
              </w:rPr>
              <w:t xml:space="preserve"> тому </w:t>
            </w:r>
            <w:r w:rsidRPr="00C57DFD">
              <w:rPr>
                <w:rFonts w:ascii="Times New Roman" w:eastAsia="Times New Roman" w:hAnsi="Times New Roman" w:cs="Times New Roman"/>
                <w:b/>
                <w:bCs/>
                <w:color w:val="7030A0"/>
                <w:lang w:val="en-US" w:eastAsia="ru-RU"/>
              </w:rPr>
              <w:t xml:space="preserve"> </w:t>
            </w:r>
            <w:r w:rsidRPr="00C57DFD">
              <w:rPr>
                <w:rFonts w:ascii="Times New Roman" w:eastAsia="Times New Roman" w:hAnsi="Times New Roman" w:cs="Times New Roman"/>
                <w:b/>
                <w:bCs/>
                <w:color w:val="7030A0"/>
                <w:lang w:eastAsia="ru-RU"/>
              </w:rPr>
              <w:t>числі у разі визначення обсягу за середньодобовим споживанням</w:t>
            </w:r>
            <w:r w:rsidRPr="00C57DFD">
              <w:rPr>
                <w:rFonts w:ascii="Times New Roman" w:eastAsia="Times New Roman" w:hAnsi="Times New Roman" w:cs="Times New Roman"/>
                <w:color w:val="202124"/>
                <w:lang w:eastAsia="ru-RU"/>
              </w:rPr>
              <w:t xml:space="preserve">, </w:t>
            </w:r>
            <w:r w:rsidRPr="00C57DFD">
              <w:rPr>
                <w:rFonts w:ascii="Times New Roman" w:eastAsia="Times New Roman" w:hAnsi="Times New Roman" w:cs="Times New Roman"/>
                <w:color w:val="202124"/>
                <w:lang w:eastAsia="ru-RU"/>
              </w:rPr>
              <w:lastRenderedPageBreak/>
              <w:t>відповідно до умов договору з електропостачальником;</w:t>
            </w:r>
          </w:p>
          <w:p w14:paraId="285DF304" w14:textId="77777777" w:rsidR="005641FA" w:rsidRPr="00C57DFD" w:rsidRDefault="005641FA" w:rsidP="005641FA">
            <w:pPr>
              <w:jc w:val="both"/>
              <w:rPr>
                <w:rFonts w:ascii="Times New Roman" w:hAnsi="Times New Roman" w:cs="Times New Roman"/>
                <w:b/>
                <w:lang w:val="en-US"/>
              </w:rPr>
            </w:pPr>
          </w:p>
          <w:p w14:paraId="455ACD68" w14:textId="77777777" w:rsidR="005641FA" w:rsidRPr="00C57DFD" w:rsidRDefault="005641FA" w:rsidP="004C1ED2">
            <w:pPr>
              <w:jc w:val="center"/>
              <w:rPr>
                <w:rFonts w:ascii="Times New Roman" w:hAnsi="Times New Roman" w:cs="Times New Roman"/>
                <w:b/>
                <w:lang w:val="en-US"/>
              </w:rPr>
            </w:pPr>
          </w:p>
          <w:p w14:paraId="008F21E5" w14:textId="77777777" w:rsidR="005641FA" w:rsidRPr="00C57DFD" w:rsidRDefault="005641FA" w:rsidP="004C1ED2">
            <w:pPr>
              <w:jc w:val="center"/>
              <w:rPr>
                <w:rFonts w:ascii="Times New Roman" w:hAnsi="Times New Roman" w:cs="Times New Roman"/>
                <w:b/>
                <w:lang w:val="en-US"/>
              </w:rPr>
            </w:pPr>
          </w:p>
        </w:tc>
        <w:tc>
          <w:tcPr>
            <w:tcW w:w="3260" w:type="dxa"/>
            <w:gridSpan w:val="3"/>
          </w:tcPr>
          <w:p w14:paraId="55D277E3"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00F36B8F"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50EBEE41"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1733B6F8"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131F950A"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0D3EE954"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618BB000"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5E7D10D8"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29E8218F"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6E9D868B"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1816465A"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6C1E2CF0"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3D3246DE"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37E0048E"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46909923"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722BF673"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1473EAF9"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20FA1A5A" w14:textId="77777777" w:rsidR="00D933F1" w:rsidRPr="00C57DFD" w:rsidRDefault="00D933F1" w:rsidP="005641FA">
            <w:pPr>
              <w:spacing w:after="120"/>
              <w:jc w:val="both"/>
              <w:rPr>
                <w:rFonts w:ascii="Times New Roman" w:eastAsia="Times New Roman" w:hAnsi="Times New Roman" w:cs="Times New Roman"/>
                <w:color w:val="202124"/>
                <w:lang w:val="en-US" w:eastAsia="ru-RU"/>
              </w:rPr>
            </w:pPr>
          </w:p>
          <w:p w14:paraId="00E7D1C8" w14:textId="6D7F0466" w:rsidR="005641FA" w:rsidRPr="00C57DFD" w:rsidRDefault="005641FA" w:rsidP="005641FA">
            <w:pPr>
              <w:spacing w:after="120"/>
              <w:jc w:val="both"/>
              <w:rPr>
                <w:rFonts w:ascii="Times New Roman" w:eastAsia="Times New Roman" w:hAnsi="Times New Roman" w:cs="Times New Roman"/>
                <w:color w:val="202124"/>
                <w:lang w:eastAsia="ru-RU"/>
              </w:rPr>
            </w:pPr>
            <w:r w:rsidRPr="00C57DFD">
              <w:rPr>
                <w:rFonts w:ascii="Times New Roman" w:eastAsia="Times New Roman" w:hAnsi="Times New Roman" w:cs="Times New Roman"/>
                <w:color w:val="202124"/>
                <w:lang w:eastAsia="ru-RU"/>
              </w:rPr>
              <w:t>Врешті решт, має з’явитися дієвий стимул, що спонукатиме споживачів виконувати обов’язки покладені на них діючим законодавством.</w:t>
            </w:r>
          </w:p>
          <w:p w14:paraId="58679443"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8AFA76F"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25B70B24"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7A33384B"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A039BBF"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77AA3AA"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56E569DA"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3A1AB9C5"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2E5591C9"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23C68FFB"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38E605C"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58136A89"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7BEADDB0"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7C47938F"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60F4C112"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289FAD93"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0D2B8AC"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7F0350E8"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3D43DDDA"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6FA2BA8D"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50DBA291"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4F86B85"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194194CD" w14:textId="77777777" w:rsidR="005641FA" w:rsidRPr="00C57DFD" w:rsidRDefault="005641FA" w:rsidP="005641FA">
            <w:pPr>
              <w:spacing w:after="120"/>
              <w:jc w:val="both"/>
              <w:rPr>
                <w:rFonts w:ascii="Times New Roman" w:eastAsia="Times New Roman" w:hAnsi="Times New Roman" w:cs="Times New Roman"/>
                <w:color w:val="202124"/>
                <w:lang w:eastAsia="ru-RU"/>
              </w:rPr>
            </w:pPr>
          </w:p>
          <w:p w14:paraId="6B8FAD0C" w14:textId="77777777" w:rsidR="005641FA" w:rsidRPr="00C57DFD" w:rsidRDefault="005641FA" w:rsidP="005641FA">
            <w:pPr>
              <w:jc w:val="both"/>
              <w:rPr>
                <w:rFonts w:ascii="Times New Roman" w:eastAsia="Times New Roman" w:hAnsi="Times New Roman" w:cs="Times New Roman"/>
                <w:color w:val="202124"/>
                <w:lang w:val="en-US" w:eastAsia="ru-RU"/>
              </w:rPr>
            </w:pPr>
            <w:r w:rsidRPr="00C57DFD">
              <w:rPr>
                <w:rFonts w:ascii="Times New Roman" w:eastAsia="Times New Roman" w:hAnsi="Times New Roman" w:cs="Times New Roman"/>
                <w:color w:val="202124"/>
                <w:lang w:eastAsia="ru-RU"/>
              </w:rPr>
              <w:t xml:space="preserve">З метою усунення дискримінаційності положень діючого законодавства, згідно з яким оціночні обсяги є обов’язковими при здійсненні розрахунків між учасниками ринку ОСП, ОСР, Постачальниками, а також з </w:t>
            </w:r>
            <w:r w:rsidRPr="00C57DFD">
              <w:rPr>
                <w:rFonts w:ascii="Times New Roman" w:eastAsia="Times New Roman" w:hAnsi="Times New Roman" w:cs="Times New Roman"/>
                <w:color w:val="202124"/>
                <w:lang w:eastAsia="ru-RU"/>
              </w:rPr>
              <w:lastRenderedPageBreak/>
              <w:t>метою уникнення спірних ситуацій коли споживач не передавав показання й не реагував на попередження, але скаржиться, що розрахунковий обсяг не відповідає фактичному.</w:t>
            </w:r>
          </w:p>
          <w:p w14:paraId="0E1400B2" w14:textId="03F63AE4" w:rsidR="00D933F1" w:rsidRPr="00C57DFD" w:rsidRDefault="00D933F1" w:rsidP="005641FA">
            <w:pPr>
              <w:jc w:val="both"/>
              <w:rPr>
                <w:rFonts w:ascii="Times New Roman" w:hAnsi="Times New Roman" w:cs="Times New Roman"/>
                <w:lang w:val="en-US" w:eastAsia="ru-RU"/>
              </w:rPr>
            </w:pPr>
          </w:p>
        </w:tc>
        <w:tc>
          <w:tcPr>
            <w:tcW w:w="3980" w:type="dxa"/>
            <w:gridSpan w:val="3"/>
          </w:tcPr>
          <w:p w14:paraId="292D8A5B" w14:textId="77777777" w:rsidR="005641FA" w:rsidRDefault="005641FA" w:rsidP="009F6A7C">
            <w:pPr>
              <w:jc w:val="center"/>
              <w:rPr>
                <w:rFonts w:ascii="Times New Roman" w:hAnsi="Times New Roman" w:cs="Times New Roman"/>
                <w:b/>
              </w:rPr>
            </w:pPr>
          </w:p>
          <w:p w14:paraId="48FF9013" w14:textId="77777777" w:rsidR="00B33363" w:rsidRDefault="00B33363" w:rsidP="009F6A7C">
            <w:pPr>
              <w:jc w:val="center"/>
              <w:rPr>
                <w:rFonts w:ascii="Times New Roman" w:hAnsi="Times New Roman" w:cs="Times New Roman"/>
                <w:b/>
              </w:rPr>
            </w:pPr>
          </w:p>
          <w:p w14:paraId="33D37297" w14:textId="77777777" w:rsidR="00B33363" w:rsidRDefault="00B33363" w:rsidP="009F6A7C">
            <w:pPr>
              <w:jc w:val="center"/>
              <w:rPr>
                <w:rFonts w:ascii="Times New Roman" w:hAnsi="Times New Roman" w:cs="Times New Roman"/>
                <w:b/>
              </w:rPr>
            </w:pPr>
          </w:p>
          <w:p w14:paraId="150A95B4" w14:textId="77777777" w:rsidR="00B33363" w:rsidRDefault="00B33363" w:rsidP="009F6A7C">
            <w:pPr>
              <w:jc w:val="center"/>
              <w:rPr>
                <w:rFonts w:ascii="Times New Roman" w:hAnsi="Times New Roman" w:cs="Times New Roman"/>
                <w:b/>
              </w:rPr>
            </w:pPr>
          </w:p>
          <w:p w14:paraId="5B2D9DCE" w14:textId="77777777" w:rsidR="00B33363" w:rsidRDefault="00B33363" w:rsidP="009F6A7C">
            <w:pPr>
              <w:jc w:val="center"/>
              <w:rPr>
                <w:rFonts w:ascii="Times New Roman" w:hAnsi="Times New Roman" w:cs="Times New Roman"/>
                <w:b/>
              </w:rPr>
            </w:pPr>
          </w:p>
          <w:p w14:paraId="5E2E9A3A" w14:textId="77777777" w:rsidR="00B33363" w:rsidRDefault="00B33363" w:rsidP="009F6A7C">
            <w:pPr>
              <w:jc w:val="center"/>
              <w:rPr>
                <w:rFonts w:ascii="Times New Roman" w:hAnsi="Times New Roman" w:cs="Times New Roman"/>
                <w:b/>
              </w:rPr>
            </w:pPr>
          </w:p>
          <w:p w14:paraId="64495BA4" w14:textId="77777777" w:rsidR="00B33363" w:rsidRDefault="00B33363" w:rsidP="009F6A7C">
            <w:pPr>
              <w:jc w:val="center"/>
              <w:rPr>
                <w:rFonts w:ascii="Times New Roman" w:hAnsi="Times New Roman" w:cs="Times New Roman"/>
                <w:b/>
              </w:rPr>
            </w:pPr>
          </w:p>
          <w:p w14:paraId="551D3354" w14:textId="77777777" w:rsidR="00B33363" w:rsidRDefault="00B33363" w:rsidP="009F6A7C">
            <w:pPr>
              <w:jc w:val="center"/>
              <w:rPr>
                <w:rFonts w:ascii="Times New Roman" w:hAnsi="Times New Roman" w:cs="Times New Roman"/>
                <w:b/>
              </w:rPr>
            </w:pPr>
          </w:p>
          <w:p w14:paraId="2C2711BA" w14:textId="77777777" w:rsidR="00B33363" w:rsidRDefault="00B33363" w:rsidP="009F6A7C">
            <w:pPr>
              <w:jc w:val="center"/>
              <w:rPr>
                <w:rFonts w:ascii="Times New Roman" w:hAnsi="Times New Roman" w:cs="Times New Roman"/>
                <w:b/>
              </w:rPr>
            </w:pPr>
          </w:p>
          <w:p w14:paraId="35F8D76C" w14:textId="77777777" w:rsidR="00B33363" w:rsidRDefault="00B33363" w:rsidP="009F6A7C">
            <w:pPr>
              <w:jc w:val="center"/>
              <w:rPr>
                <w:rFonts w:ascii="Times New Roman" w:hAnsi="Times New Roman" w:cs="Times New Roman"/>
                <w:b/>
              </w:rPr>
            </w:pPr>
          </w:p>
          <w:p w14:paraId="403C6A8C" w14:textId="77777777" w:rsidR="00B33363" w:rsidRDefault="00B33363" w:rsidP="009F6A7C">
            <w:pPr>
              <w:jc w:val="center"/>
              <w:rPr>
                <w:rFonts w:ascii="Times New Roman" w:hAnsi="Times New Roman" w:cs="Times New Roman"/>
                <w:b/>
              </w:rPr>
            </w:pPr>
          </w:p>
          <w:p w14:paraId="18CC4309" w14:textId="77777777" w:rsidR="00B33363" w:rsidRDefault="00B33363" w:rsidP="009F6A7C">
            <w:pPr>
              <w:jc w:val="center"/>
              <w:rPr>
                <w:rFonts w:ascii="Times New Roman" w:hAnsi="Times New Roman" w:cs="Times New Roman"/>
                <w:b/>
              </w:rPr>
            </w:pPr>
          </w:p>
          <w:p w14:paraId="46FD7268" w14:textId="77777777" w:rsidR="00B33363" w:rsidRDefault="00B33363" w:rsidP="009F6A7C">
            <w:pPr>
              <w:jc w:val="center"/>
              <w:rPr>
                <w:rFonts w:ascii="Times New Roman" w:hAnsi="Times New Roman" w:cs="Times New Roman"/>
                <w:b/>
              </w:rPr>
            </w:pPr>
          </w:p>
          <w:p w14:paraId="12BA15DB" w14:textId="77777777" w:rsidR="00B33363" w:rsidRDefault="00B33363" w:rsidP="009F6A7C">
            <w:pPr>
              <w:jc w:val="center"/>
              <w:rPr>
                <w:rFonts w:ascii="Times New Roman" w:hAnsi="Times New Roman" w:cs="Times New Roman"/>
                <w:b/>
              </w:rPr>
            </w:pPr>
          </w:p>
          <w:p w14:paraId="7B9248B7" w14:textId="77777777" w:rsidR="00B33363" w:rsidRDefault="00B33363" w:rsidP="009F6A7C">
            <w:pPr>
              <w:jc w:val="center"/>
              <w:rPr>
                <w:rFonts w:ascii="Times New Roman" w:hAnsi="Times New Roman" w:cs="Times New Roman"/>
                <w:b/>
              </w:rPr>
            </w:pPr>
          </w:p>
          <w:p w14:paraId="366AC91D" w14:textId="77777777" w:rsidR="00B33363" w:rsidRDefault="00B33363" w:rsidP="009F6A7C">
            <w:pPr>
              <w:jc w:val="center"/>
              <w:rPr>
                <w:rFonts w:ascii="Times New Roman" w:hAnsi="Times New Roman" w:cs="Times New Roman"/>
                <w:b/>
              </w:rPr>
            </w:pPr>
          </w:p>
          <w:p w14:paraId="05174EA5" w14:textId="77777777" w:rsidR="00B33363" w:rsidRDefault="00B33363" w:rsidP="009F6A7C">
            <w:pPr>
              <w:jc w:val="center"/>
              <w:rPr>
                <w:rFonts w:ascii="Times New Roman" w:hAnsi="Times New Roman" w:cs="Times New Roman"/>
                <w:b/>
              </w:rPr>
            </w:pPr>
          </w:p>
          <w:p w14:paraId="6D2181E4" w14:textId="77777777" w:rsidR="00B33363" w:rsidRDefault="00B33363" w:rsidP="009F6A7C">
            <w:pPr>
              <w:jc w:val="center"/>
              <w:rPr>
                <w:rFonts w:ascii="Times New Roman" w:hAnsi="Times New Roman" w:cs="Times New Roman"/>
                <w:b/>
              </w:rPr>
            </w:pPr>
          </w:p>
          <w:p w14:paraId="260F8D60" w14:textId="77777777" w:rsidR="00B33363" w:rsidRDefault="00B33363" w:rsidP="009F6A7C">
            <w:pPr>
              <w:jc w:val="center"/>
              <w:rPr>
                <w:rFonts w:ascii="Times New Roman" w:hAnsi="Times New Roman" w:cs="Times New Roman"/>
                <w:b/>
              </w:rPr>
            </w:pPr>
          </w:p>
          <w:p w14:paraId="0E9FE687" w14:textId="77777777" w:rsidR="00B33363" w:rsidRDefault="00B33363" w:rsidP="009F6A7C">
            <w:pPr>
              <w:jc w:val="center"/>
              <w:rPr>
                <w:rFonts w:ascii="Times New Roman" w:hAnsi="Times New Roman" w:cs="Times New Roman"/>
                <w:b/>
              </w:rPr>
            </w:pPr>
          </w:p>
          <w:p w14:paraId="0C43359C" w14:textId="77777777" w:rsidR="00B33363" w:rsidRDefault="00B33363" w:rsidP="009F6A7C">
            <w:pPr>
              <w:jc w:val="center"/>
              <w:rPr>
                <w:rFonts w:ascii="Times New Roman" w:hAnsi="Times New Roman" w:cs="Times New Roman"/>
                <w:b/>
              </w:rPr>
            </w:pPr>
          </w:p>
          <w:p w14:paraId="1C30C2CC" w14:textId="77777777" w:rsidR="00B33363" w:rsidRDefault="00B33363" w:rsidP="009F6A7C">
            <w:pPr>
              <w:jc w:val="center"/>
              <w:rPr>
                <w:rFonts w:ascii="Times New Roman" w:hAnsi="Times New Roman" w:cs="Times New Roman"/>
                <w:b/>
              </w:rPr>
            </w:pPr>
          </w:p>
          <w:p w14:paraId="7C68A49D" w14:textId="77777777" w:rsidR="00B33363" w:rsidRDefault="00B33363" w:rsidP="009F6A7C">
            <w:pPr>
              <w:jc w:val="center"/>
              <w:rPr>
                <w:rFonts w:ascii="Times New Roman" w:hAnsi="Times New Roman" w:cs="Times New Roman"/>
                <w:b/>
              </w:rPr>
            </w:pPr>
          </w:p>
          <w:p w14:paraId="2DDB6DE8" w14:textId="77777777" w:rsidR="00B33363" w:rsidRDefault="00B33363" w:rsidP="009F6A7C">
            <w:pPr>
              <w:jc w:val="center"/>
              <w:rPr>
                <w:rFonts w:ascii="Times New Roman" w:hAnsi="Times New Roman" w:cs="Times New Roman"/>
                <w:b/>
              </w:rPr>
            </w:pPr>
          </w:p>
          <w:p w14:paraId="743EAA71" w14:textId="30CEF4F8" w:rsidR="00B33363" w:rsidRDefault="00B33363" w:rsidP="00B33363">
            <w:pPr>
              <w:jc w:val="center"/>
              <w:rPr>
                <w:rFonts w:ascii="Times New Roman" w:hAnsi="Times New Roman" w:cs="Times New Roman"/>
                <w:b/>
              </w:rPr>
            </w:pPr>
            <w:r>
              <w:rPr>
                <w:rFonts w:ascii="Times New Roman" w:hAnsi="Times New Roman" w:cs="Times New Roman"/>
                <w:b/>
              </w:rPr>
              <w:t>Попередньо відхилити</w:t>
            </w:r>
          </w:p>
          <w:p w14:paraId="231D9EAC" w14:textId="31C41160" w:rsidR="00B33363" w:rsidRPr="00B33363" w:rsidRDefault="00B33363" w:rsidP="00B33363">
            <w:pPr>
              <w:jc w:val="center"/>
              <w:rPr>
                <w:rFonts w:ascii="Times New Roman" w:hAnsi="Times New Roman" w:cs="Times New Roman"/>
                <w:bCs/>
              </w:rPr>
            </w:pPr>
            <w:r w:rsidRPr="00B33363">
              <w:rPr>
                <w:rFonts w:ascii="Times New Roman" w:hAnsi="Times New Roman" w:cs="Times New Roman"/>
                <w:bCs/>
              </w:rPr>
              <w:t>ККО передбачена процедура заміщення даних комерційного обліку (оціночні покази)</w:t>
            </w:r>
          </w:p>
          <w:p w14:paraId="5F37A195" w14:textId="77777777" w:rsidR="00B33363" w:rsidRDefault="00B33363" w:rsidP="009F6A7C">
            <w:pPr>
              <w:jc w:val="center"/>
              <w:rPr>
                <w:rFonts w:ascii="Times New Roman" w:hAnsi="Times New Roman" w:cs="Times New Roman"/>
                <w:b/>
              </w:rPr>
            </w:pPr>
          </w:p>
          <w:p w14:paraId="1963CA36" w14:textId="77777777" w:rsidR="00B33363" w:rsidRDefault="00B33363" w:rsidP="009F6A7C">
            <w:pPr>
              <w:jc w:val="center"/>
              <w:rPr>
                <w:rFonts w:ascii="Times New Roman" w:hAnsi="Times New Roman" w:cs="Times New Roman"/>
                <w:b/>
              </w:rPr>
            </w:pPr>
          </w:p>
          <w:p w14:paraId="5BD98542" w14:textId="77777777" w:rsidR="004A3064" w:rsidRDefault="004A3064" w:rsidP="009F6A7C">
            <w:pPr>
              <w:jc w:val="center"/>
              <w:rPr>
                <w:rFonts w:ascii="Times New Roman" w:hAnsi="Times New Roman" w:cs="Times New Roman"/>
                <w:b/>
              </w:rPr>
            </w:pPr>
          </w:p>
          <w:p w14:paraId="423ADC50" w14:textId="77777777" w:rsidR="004A3064" w:rsidRDefault="004A3064" w:rsidP="009F6A7C">
            <w:pPr>
              <w:jc w:val="center"/>
              <w:rPr>
                <w:rFonts w:ascii="Times New Roman" w:hAnsi="Times New Roman" w:cs="Times New Roman"/>
                <w:b/>
              </w:rPr>
            </w:pPr>
          </w:p>
          <w:p w14:paraId="3D03396D" w14:textId="77777777" w:rsidR="004A3064" w:rsidRDefault="004A3064" w:rsidP="009F6A7C">
            <w:pPr>
              <w:jc w:val="center"/>
              <w:rPr>
                <w:rFonts w:ascii="Times New Roman" w:hAnsi="Times New Roman" w:cs="Times New Roman"/>
                <w:b/>
              </w:rPr>
            </w:pPr>
          </w:p>
          <w:p w14:paraId="16C7AB76" w14:textId="77777777" w:rsidR="004A3064" w:rsidRDefault="004A3064" w:rsidP="009F6A7C">
            <w:pPr>
              <w:jc w:val="center"/>
              <w:rPr>
                <w:rFonts w:ascii="Times New Roman" w:hAnsi="Times New Roman" w:cs="Times New Roman"/>
                <w:b/>
              </w:rPr>
            </w:pPr>
          </w:p>
          <w:p w14:paraId="599CB42A" w14:textId="77777777" w:rsidR="004A3064" w:rsidRDefault="004A3064" w:rsidP="009F6A7C">
            <w:pPr>
              <w:jc w:val="center"/>
              <w:rPr>
                <w:rFonts w:ascii="Times New Roman" w:hAnsi="Times New Roman" w:cs="Times New Roman"/>
                <w:b/>
              </w:rPr>
            </w:pPr>
          </w:p>
          <w:p w14:paraId="2316E2BF" w14:textId="77777777" w:rsidR="004A3064" w:rsidRDefault="004A3064" w:rsidP="009F6A7C">
            <w:pPr>
              <w:jc w:val="center"/>
              <w:rPr>
                <w:rFonts w:ascii="Times New Roman" w:hAnsi="Times New Roman" w:cs="Times New Roman"/>
                <w:b/>
              </w:rPr>
            </w:pPr>
          </w:p>
          <w:p w14:paraId="2C535EC4" w14:textId="77777777" w:rsidR="004A3064" w:rsidRDefault="004A3064" w:rsidP="009F6A7C">
            <w:pPr>
              <w:jc w:val="center"/>
              <w:rPr>
                <w:rFonts w:ascii="Times New Roman" w:hAnsi="Times New Roman" w:cs="Times New Roman"/>
                <w:b/>
              </w:rPr>
            </w:pPr>
          </w:p>
          <w:p w14:paraId="39E3F899" w14:textId="77777777" w:rsidR="004A3064" w:rsidRDefault="004A3064" w:rsidP="009F6A7C">
            <w:pPr>
              <w:jc w:val="center"/>
              <w:rPr>
                <w:rFonts w:ascii="Times New Roman" w:hAnsi="Times New Roman" w:cs="Times New Roman"/>
                <w:b/>
              </w:rPr>
            </w:pPr>
          </w:p>
          <w:p w14:paraId="1248B210" w14:textId="77777777" w:rsidR="004A3064" w:rsidRDefault="004A3064" w:rsidP="009F6A7C">
            <w:pPr>
              <w:jc w:val="center"/>
              <w:rPr>
                <w:rFonts w:ascii="Times New Roman" w:hAnsi="Times New Roman" w:cs="Times New Roman"/>
                <w:b/>
              </w:rPr>
            </w:pPr>
          </w:p>
          <w:p w14:paraId="02B934B2" w14:textId="77777777" w:rsidR="004A3064" w:rsidRDefault="004A3064" w:rsidP="009F6A7C">
            <w:pPr>
              <w:jc w:val="center"/>
              <w:rPr>
                <w:rFonts w:ascii="Times New Roman" w:hAnsi="Times New Roman" w:cs="Times New Roman"/>
                <w:b/>
              </w:rPr>
            </w:pPr>
          </w:p>
          <w:p w14:paraId="7B3A2D14" w14:textId="77777777" w:rsidR="004A3064" w:rsidRDefault="004A3064" w:rsidP="009F6A7C">
            <w:pPr>
              <w:jc w:val="center"/>
              <w:rPr>
                <w:rFonts w:ascii="Times New Roman" w:hAnsi="Times New Roman" w:cs="Times New Roman"/>
                <w:b/>
              </w:rPr>
            </w:pPr>
          </w:p>
          <w:p w14:paraId="13EE851A" w14:textId="77777777" w:rsidR="004A3064" w:rsidRDefault="004A3064" w:rsidP="009F6A7C">
            <w:pPr>
              <w:jc w:val="center"/>
              <w:rPr>
                <w:rFonts w:ascii="Times New Roman" w:hAnsi="Times New Roman" w:cs="Times New Roman"/>
                <w:b/>
              </w:rPr>
            </w:pPr>
          </w:p>
          <w:p w14:paraId="6418DF0C" w14:textId="77777777" w:rsidR="004A3064" w:rsidRDefault="004A3064" w:rsidP="009F6A7C">
            <w:pPr>
              <w:jc w:val="center"/>
              <w:rPr>
                <w:rFonts w:ascii="Times New Roman" w:hAnsi="Times New Roman" w:cs="Times New Roman"/>
                <w:b/>
              </w:rPr>
            </w:pPr>
          </w:p>
          <w:p w14:paraId="766A9F30" w14:textId="77777777" w:rsidR="004A3064" w:rsidRDefault="004A3064" w:rsidP="009F6A7C">
            <w:pPr>
              <w:jc w:val="center"/>
              <w:rPr>
                <w:rFonts w:ascii="Times New Roman" w:hAnsi="Times New Roman" w:cs="Times New Roman"/>
                <w:b/>
              </w:rPr>
            </w:pPr>
          </w:p>
          <w:p w14:paraId="43AFBFC1" w14:textId="77777777" w:rsidR="004A3064" w:rsidRDefault="004A3064" w:rsidP="009F6A7C">
            <w:pPr>
              <w:jc w:val="center"/>
              <w:rPr>
                <w:rFonts w:ascii="Times New Roman" w:hAnsi="Times New Roman" w:cs="Times New Roman"/>
                <w:b/>
              </w:rPr>
            </w:pPr>
          </w:p>
          <w:p w14:paraId="13E39B93" w14:textId="77777777" w:rsidR="004A3064" w:rsidRDefault="004A3064" w:rsidP="009F6A7C">
            <w:pPr>
              <w:jc w:val="center"/>
              <w:rPr>
                <w:rFonts w:ascii="Times New Roman" w:hAnsi="Times New Roman" w:cs="Times New Roman"/>
                <w:b/>
              </w:rPr>
            </w:pPr>
          </w:p>
          <w:p w14:paraId="69105F7B" w14:textId="77777777" w:rsidR="004A3064" w:rsidRDefault="004A3064" w:rsidP="009F6A7C">
            <w:pPr>
              <w:jc w:val="center"/>
              <w:rPr>
                <w:rFonts w:ascii="Times New Roman" w:hAnsi="Times New Roman" w:cs="Times New Roman"/>
                <w:b/>
              </w:rPr>
            </w:pPr>
          </w:p>
          <w:p w14:paraId="1022DA3C" w14:textId="77777777" w:rsidR="004A3064" w:rsidRDefault="004A3064" w:rsidP="009F6A7C">
            <w:pPr>
              <w:jc w:val="center"/>
              <w:rPr>
                <w:rFonts w:ascii="Times New Roman" w:hAnsi="Times New Roman" w:cs="Times New Roman"/>
                <w:b/>
              </w:rPr>
            </w:pPr>
          </w:p>
          <w:p w14:paraId="351DD6A8" w14:textId="77777777" w:rsidR="004A3064" w:rsidRDefault="004A3064" w:rsidP="009F6A7C">
            <w:pPr>
              <w:jc w:val="center"/>
              <w:rPr>
                <w:rFonts w:ascii="Times New Roman" w:hAnsi="Times New Roman" w:cs="Times New Roman"/>
                <w:b/>
              </w:rPr>
            </w:pPr>
          </w:p>
          <w:p w14:paraId="00CC4204" w14:textId="77777777" w:rsidR="004A3064" w:rsidRDefault="004A3064" w:rsidP="009F6A7C">
            <w:pPr>
              <w:jc w:val="center"/>
              <w:rPr>
                <w:rFonts w:ascii="Times New Roman" w:hAnsi="Times New Roman" w:cs="Times New Roman"/>
                <w:b/>
              </w:rPr>
            </w:pPr>
          </w:p>
          <w:p w14:paraId="159A50CA" w14:textId="77777777" w:rsidR="004A3064" w:rsidRDefault="004A3064" w:rsidP="009F6A7C">
            <w:pPr>
              <w:jc w:val="center"/>
              <w:rPr>
                <w:rFonts w:ascii="Times New Roman" w:hAnsi="Times New Roman" w:cs="Times New Roman"/>
                <w:b/>
              </w:rPr>
            </w:pPr>
          </w:p>
          <w:p w14:paraId="6F28C234" w14:textId="77777777" w:rsidR="004A3064" w:rsidRDefault="004A3064" w:rsidP="009F6A7C">
            <w:pPr>
              <w:jc w:val="center"/>
              <w:rPr>
                <w:rFonts w:ascii="Times New Roman" w:hAnsi="Times New Roman" w:cs="Times New Roman"/>
                <w:b/>
              </w:rPr>
            </w:pPr>
          </w:p>
          <w:p w14:paraId="1F689007" w14:textId="77777777" w:rsidR="004A3064" w:rsidRDefault="004A3064" w:rsidP="009F6A7C">
            <w:pPr>
              <w:jc w:val="center"/>
              <w:rPr>
                <w:rFonts w:ascii="Times New Roman" w:hAnsi="Times New Roman" w:cs="Times New Roman"/>
                <w:b/>
              </w:rPr>
            </w:pPr>
          </w:p>
          <w:p w14:paraId="4908D28B" w14:textId="77777777" w:rsidR="004A3064" w:rsidRDefault="004A3064" w:rsidP="009F6A7C">
            <w:pPr>
              <w:jc w:val="center"/>
              <w:rPr>
                <w:rFonts w:ascii="Times New Roman" w:hAnsi="Times New Roman" w:cs="Times New Roman"/>
                <w:b/>
              </w:rPr>
            </w:pPr>
          </w:p>
          <w:p w14:paraId="7F182D4C" w14:textId="77777777" w:rsidR="004A3064" w:rsidRDefault="004A3064" w:rsidP="009F6A7C">
            <w:pPr>
              <w:jc w:val="center"/>
              <w:rPr>
                <w:rFonts w:ascii="Times New Roman" w:hAnsi="Times New Roman" w:cs="Times New Roman"/>
                <w:b/>
              </w:rPr>
            </w:pPr>
          </w:p>
          <w:p w14:paraId="49BA349E" w14:textId="77777777" w:rsidR="004A3064" w:rsidRDefault="004A3064" w:rsidP="009F6A7C">
            <w:pPr>
              <w:jc w:val="center"/>
              <w:rPr>
                <w:rFonts w:ascii="Times New Roman" w:hAnsi="Times New Roman" w:cs="Times New Roman"/>
                <w:b/>
              </w:rPr>
            </w:pPr>
          </w:p>
          <w:p w14:paraId="0AE1F600" w14:textId="77777777" w:rsidR="004A3064" w:rsidRDefault="004A3064" w:rsidP="009F6A7C">
            <w:pPr>
              <w:jc w:val="center"/>
              <w:rPr>
                <w:rFonts w:ascii="Times New Roman" w:hAnsi="Times New Roman" w:cs="Times New Roman"/>
                <w:b/>
              </w:rPr>
            </w:pPr>
          </w:p>
          <w:p w14:paraId="391429F8" w14:textId="77777777" w:rsidR="004A3064" w:rsidRDefault="004A3064" w:rsidP="009F6A7C">
            <w:pPr>
              <w:jc w:val="center"/>
              <w:rPr>
                <w:rFonts w:ascii="Times New Roman" w:hAnsi="Times New Roman" w:cs="Times New Roman"/>
                <w:b/>
              </w:rPr>
            </w:pPr>
          </w:p>
          <w:p w14:paraId="2FCAAE52" w14:textId="77777777" w:rsidR="004A3064" w:rsidRDefault="004A3064" w:rsidP="009F6A7C">
            <w:pPr>
              <w:jc w:val="center"/>
              <w:rPr>
                <w:rFonts w:ascii="Times New Roman" w:hAnsi="Times New Roman" w:cs="Times New Roman"/>
                <w:b/>
              </w:rPr>
            </w:pPr>
          </w:p>
          <w:p w14:paraId="2798B81B" w14:textId="77777777" w:rsidR="004A3064" w:rsidRDefault="004A3064" w:rsidP="009F6A7C">
            <w:pPr>
              <w:jc w:val="center"/>
              <w:rPr>
                <w:rFonts w:ascii="Times New Roman" w:hAnsi="Times New Roman" w:cs="Times New Roman"/>
                <w:b/>
              </w:rPr>
            </w:pPr>
          </w:p>
          <w:p w14:paraId="0BA0B930" w14:textId="77777777" w:rsidR="004A3064" w:rsidRDefault="004A3064" w:rsidP="009F6A7C">
            <w:pPr>
              <w:jc w:val="center"/>
              <w:rPr>
                <w:rFonts w:ascii="Times New Roman" w:hAnsi="Times New Roman" w:cs="Times New Roman"/>
                <w:b/>
              </w:rPr>
            </w:pPr>
          </w:p>
          <w:p w14:paraId="3410EE50" w14:textId="77777777" w:rsidR="004A3064" w:rsidRDefault="004A3064" w:rsidP="009F6A7C">
            <w:pPr>
              <w:jc w:val="center"/>
              <w:rPr>
                <w:rFonts w:ascii="Times New Roman" w:hAnsi="Times New Roman" w:cs="Times New Roman"/>
                <w:b/>
              </w:rPr>
            </w:pPr>
          </w:p>
          <w:p w14:paraId="14C0B9B0" w14:textId="77777777" w:rsidR="004A3064" w:rsidRDefault="004A3064" w:rsidP="009F6A7C">
            <w:pPr>
              <w:jc w:val="center"/>
              <w:rPr>
                <w:rFonts w:ascii="Times New Roman" w:hAnsi="Times New Roman" w:cs="Times New Roman"/>
                <w:b/>
              </w:rPr>
            </w:pPr>
          </w:p>
          <w:p w14:paraId="64090E02" w14:textId="77777777" w:rsidR="004A3064" w:rsidRDefault="004A3064" w:rsidP="009F6A7C">
            <w:pPr>
              <w:jc w:val="center"/>
              <w:rPr>
                <w:rFonts w:ascii="Times New Roman" w:hAnsi="Times New Roman" w:cs="Times New Roman"/>
                <w:b/>
              </w:rPr>
            </w:pPr>
          </w:p>
          <w:p w14:paraId="12AB4E10" w14:textId="77777777" w:rsidR="004A3064" w:rsidRDefault="004A3064" w:rsidP="009F6A7C">
            <w:pPr>
              <w:jc w:val="center"/>
              <w:rPr>
                <w:rFonts w:ascii="Times New Roman" w:hAnsi="Times New Roman" w:cs="Times New Roman"/>
                <w:b/>
              </w:rPr>
            </w:pPr>
          </w:p>
          <w:p w14:paraId="7F9424BC" w14:textId="77777777" w:rsidR="004A3064" w:rsidRDefault="004A3064" w:rsidP="009F6A7C">
            <w:pPr>
              <w:jc w:val="center"/>
              <w:rPr>
                <w:rFonts w:ascii="Times New Roman" w:hAnsi="Times New Roman" w:cs="Times New Roman"/>
                <w:b/>
              </w:rPr>
            </w:pPr>
          </w:p>
          <w:p w14:paraId="794AF9CC" w14:textId="77777777" w:rsidR="004A3064" w:rsidRDefault="004A3064" w:rsidP="009F6A7C">
            <w:pPr>
              <w:jc w:val="center"/>
              <w:rPr>
                <w:rFonts w:ascii="Times New Roman" w:hAnsi="Times New Roman" w:cs="Times New Roman"/>
                <w:b/>
              </w:rPr>
            </w:pPr>
          </w:p>
          <w:p w14:paraId="4B8279E2" w14:textId="77777777" w:rsidR="004A3064" w:rsidRDefault="004A3064" w:rsidP="009F6A7C">
            <w:pPr>
              <w:jc w:val="center"/>
              <w:rPr>
                <w:rFonts w:ascii="Times New Roman" w:hAnsi="Times New Roman" w:cs="Times New Roman"/>
                <w:b/>
              </w:rPr>
            </w:pPr>
          </w:p>
          <w:p w14:paraId="4D0297C4" w14:textId="77777777" w:rsidR="004A3064" w:rsidRDefault="004A3064" w:rsidP="009F6A7C">
            <w:pPr>
              <w:jc w:val="center"/>
              <w:rPr>
                <w:rFonts w:ascii="Times New Roman" w:hAnsi="Times New Roman" w:cs="Times New Roman"/>
                <w:b/>
              </w:rPr>
            </w:pPr>
          </w:p>
          <w:p w14:paraId="2F01C542" w14:textId="77777777" w:rsidR="004A3064" w:rsidRDefault="004A3064" w:rsidP="004A3064">
            <w:pPr>
              <w:jc w:val="center"/>
              <w:rPr>
                <w:rFonts w:ascii="Times New Roman" w:hAnsi="Times New Roman" w:cs="Times New Roman"/>
                <w:b/>
              </w:rPr>
            </w:pPr>
            <w:r>
              <w:rPr>
                <w:rFonts w:ascii="Times New Roman" w:hAnsi="Times New Roman" w:cs="Times New Roman"/>
                <w:b/>
              </w:rPr>
              <w:t>Попередньо відхилити</w:t>
            </w:r>
          </w:p>
          <w:p w14:paraId="71F93A0F" w14:textId="1F0DDF84" w:rsidR="004A3064" w:rsidRPr="004A3064" w:rsidRDefault="004A3064" w:rsidP="004A3064">
            <w:pPr>
              <w:jc w:val="center"/>
              <w:rPr>
                <w:rFonts w:ascii="Times New Roman" w:hAnsi="Times New Roman" w:cs="Times New Roman"/>
                <w:bCs/>
              </w:rPr>
            </w:pPr>
            <w:r w:rsidRPr="004A3064">
              <w:rPr>
                <w:rFonts w:ascii="Times New Roman" w:hAnsi="Times New Roman" w:cs="Times New Roman"/>
                <w:bCs/>
              </w:rPr>
              <w:t xml:space="preserve">Типовим договором </w:t>
            </w:r>
            <w:r>
              <w:rPr>
                <w:rFonts w:ascii="Times New Roman" w:hAnsi="Times New Roman" w:cs="Times New Roman"/>
                <w:bCs/>
              </w:rPr>
              <w:t xml:space="preserve">про постачання електричної енергії постачальником універсальних послуг </w:t>
            </w:r>
            <w:r w:rsidRPr="004A3064">
              <w:rPr>
                <w:rFonts w:ascii="Times New Roman" w:hAnsi="Times New Roman" w:cs="Times New Roman"/>
                <w:bCs/>
              </w:rPr>
              <w:t>передбач</w:t>
            </w:r>
            <w:r>
              <w:rPr>
                <w:rFonts w:ascii="Times New Roman" w:hAnsi="Times New Roman" w:cs="Times New Roman"/>
                <w:bCs/>
              </w:rPr>
              <w:t>ено,</w:t>
            </w:r>
            <w:r w:rsidRPr="004A3064">
              <w:rPr>
                <w:rFonts w:ascii="Times New Roman" w:hAnsi="Times New Roman" w:cs="Times New Roman"/>
                <w:bCs/>
              </w:rPr>
              <w:t xml:space="preserve"> що споживач платить за фактично спожиту </w:t>
            </w:r>
            <w:r w:rsidRPr="004A3064">
              <w:rPr>
                <w:rFonts w:ascii="Times New Roman" w:hAnsi="Times New Roman" w:cs="Times New Roman"/>
                <w:bCs/>
              </w:rPr>
              <w:lastRenderedPageBreak/>
              <w:t>е</w:t>
            </w:r>
            <w:r>
              <w:rPr>
                <w:rFonts w:ascii="Times New Roman" w:hAnsi="Times New Roman" w:cs="Times New Roman"/>
                <w:bCs/>
              </w:rPr>
              <w:t>лектричну енергію;</w:t>
            </w:r>
            <w:r w:rsidRPr="004A3064">
              <w:rPr>
                <w:rFonts w:ascii="Times New Roman" w:hAnsi="Times New Roman" w:cs="Times New Roman"/>
                <w:bCs/>
              </w:rPr>
              <w:t xml:space="preserve">  п</w:t>
            </w:r>
            <w:r>
              <w:rPr>
                <w:rFonts w:ascii="Times New Roman" w:hAnsi="Times New Roman" w:cs="Times New Roman"/>
                <w:bCs/>
              </w:rPr>
              <w:t xml:space="preserve">унктом </w:t>
            </w:r>
            <w:r w:rsidRPr="004A3064">
              <w:rPr>
                <w:rFonts w:ascii="Times New Roman" w:hAnsi="Times New Roman" w:cs="Times New Roman"/>
                <w:bCs/>
              </w:rPr>
              <w:t xml:space="preserve">4.27 ПРРЕЕ та Типовим договором </w:t>
            </w:r>
            <w:r>
              <w:rPr>
                <w:rFonts w:ascii="Times New Roman" w:hAnsi="Times New Roman" w:cs="Times New Roman"/>
                <w:bCs/>
              </w:rPr>
              <w:t xml:space="preserve">про постачання електричної енергії постачальником універсальних послуг </w:t>
            </w:r>
            <w:r w:rsidRPr="004A3064">
              <w:rPr>
                <w:rFonts w:ascii="Times New Roman" w:hAnsi="Times New Roman" w:cs="Times New Roman"/>
                <w:bCs/>
              </w:rPr>
              <w:t>передбач</w:t>
            </w:r>
            <w:r>
              <w:rPr>
                <w:rFonts w:ascii="Times New Roman" w:hAnsi="Times New Roman" w:cs="Times New Roman"/>
                <w:bCs/>
              </w:rPr>
              <w:t xml:space="preserve">ено </w:t>
            </w:r>
            <w:r w:rsidRPr="004A3064">
              <w:rPr>
                <w:rFonts w:ascii="Times New Roman" w:hAnsi="Times New Roman" w:cs="Times New Roman"/>
                <w:bCs/>
              </w:rPr>
              <w:t xml:space="preserve">  припинення постачання</w:t>
            </w:r>
            <w:r>
              <w:rPr>
                <w:rFonts w:ascii="Times New Roman" w:hAnsi="Times New Roman" w:cs="Times New Roman"/>
                <w:bCs/>
              </w:rPr>
              <w:t xml:space="preserve"> електричної енергії</w:t>
            </w:r>
            <w:r w:rsidRPr="004A3064">
              <w:rPr>
                <w:rFonts w:ascii="Times New Roman" w:hAnsi="Times New Roman" w:cs="Times New Roman"/>
                <w:bCs/>
              </w:rPr>
              <w:t xml:space="preserve"> за заборгованість за фактично спожиту</w:t>
            </w:r>
            <w:r>
              <w:rPr>
                <w:rFonts w:ascii="Times New Roman" w:hAnsi="Times New Roman" w:cs="Times New Roman"/>
                <w:bCs/>
              </w:rPr>
              <w:t xml:space="preserve"> електричну енергію</w:t>
            </w:r>
          </w:p>
          <w:p w14:paraId="306B707A" w14:textId="77777777" w:rsidR="004A3064" w:rsidRPr="00C57DFD" w:rsidRDefault="004A3064" w:rsidP="00884C2B">
            <w:pPr>
              <w:rPr>
                <w:rFonts w:ascii="Times New Roman" w:hAnsi="Times New Roman" w:cs="Times New Roman"/>
                <w:b/>
              </w:rPr>
            </w:pPr>
          </w:p>
        </w:tc>
      </w:tr>
      <w:tr w:rsidR="00A537E8" w:rsidRPr="00C57DFD" w14:paraId="6B0CC218" w14:textId="77777777" w:rsidTr="00F61F89">
        <w:tc>
          <w:tcPr>
            <w:tcW w:w="4162" w:type="dxa"/>
          </w:tcPr>
          <w:p w14:paraId="093B12F8" w14:textId="77777777" w:rsidR="00A537E8" w:rsidRPr="00C57DFD" w:rsidRDefault="00A537E8" w:rsidP="00F61F89">
            <w:pPr>
              <w:spacing w:after="75"/>
              <w:ind w:firstLine="240"/>
              <w:jc w:val="both"/>
              <w:rPr>
                <w:rFonts w:ascii="Times New Roman" w:hAnsi="Times New Roman"/>
                <w:color w:val="000000"/>
                <w:lang w:val="ru-RU"/>
              </w:rPr>
            </w:pPr>
          </w:p>
        </w:tc>
        <w:tc>
          <w:tcPr>
            <w:tcW w:w="4044" w:type="dxa"/>
            <w:gridSpan w:val="3"/>
          </w:tcPr>
          <w:p w14:paraId="2C07E20D" w14:textId="77777777" w:rsidR="00A537E8" w:rsidRPr="00C57DFD" w:rsidRDefault="00A537E8" w:rsidP="001B3E29">
            <w:pPr>
              <w:ind w:firstLine="693"/>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ТОВ  «ЕНЕРА СУМИ»</w:t>
            </w:r>
          </w:p>
          <w:p w14:paraId="00B68B6F" w14:textId="21DE9767" w:rsidR="00A537E8" w:rsidRPr="00C57DFD" w:rsidRDefault="00A537E8" w:rsidP="00A537E8">
            <w:pPr>
              <w:rPr>
                <w:rFonts w:ascii="Times New Roman" w:hAnsi="Times New Roman" w:cs="Times New Roman"/>
                <w:b/>
                <w:bCs/>
              </w:rPr>
            </w:pPr>
          </w:p>
          <w:p w14:paraId="760FD47F" w14:textId="77777777" w:rsidR="00A537E8" w:rsidRPr="00C57DFD" w:rsidRDefault="00A537E8" w:rsidP="00A537E8">
            <w:pPr>
              <w:spacing w:after="75"/>
              <w:ind w:firstLine="240"/>
              <w:jc w:val="both"/>
              <w:rPr>
                <w:rFonts w:ascii="Times New Roman" w:hAnsi="Times New Roman" w:cs="Times New Roman"/>
                <w:color w:val="000000"/>
              </w:rPr>
            </w:pPr>
            <w:r w:rsidRPr="00C57DFD">
              <w:rPr>
                <w:rFonts w:ascii="Times New Roman" w:hAnsi="Times New Roman" w:cs="Times New Roman"/>
                <w:color w:val="000000"/>
              </w:rPr>
              <w:t>7.5. Припинення повністю або частково постачання електричної енергії споживачу здійснюється:</w:t>
            </w:r>
          </w:p>
          <w:p w14:paraId="45375ECF" w14:textId="5EC9E9CD" w:rsidR="00A537E8" w:rsidRPr="00C57DFD" w:rsidRDefault="00A537E8" w:rsidP="00AF4D84">
            <w:pPr>
              <w:spacing w:after="75"/>
              <w:ind w:firstLine="240"/>
              <w:jc w:val="both"/>
              <w:rPr>
                <w:rFonts w:ascii="Times New Roman" w:hAnsi="Times New Roman" w:cs="Times New Roman"/>
                <w:color w:val="000000"/>
              </w:rPr>
            </w:pPr>
            <w:r w:rsidRPr="00C57DFD">
              <w:rPr>
                <w:rFonts w:ascii="Times New Roman" w:hAnsi="Times New Roman" w:cs="Times New Roman"/>
                <w:color w:val="000000"/>
              </w:rPr>
              <w:t>1) оператором системи за умови попередження споживача не пізніше ніж за 5 робочих днів до дня відключення у разі:</w:t>
            </w:r>
          </w:p>
          <w:p w14:paraId="55D7DABF" w14:textId="7A381F3B" w:rsidR="00A537E8" w:rsidRPr="00C57DFD" w:rsidRDefault="00A537E8" w:rsidP="001B3E29">
            <w:pPr>
              <w:spacing w:after="75"/>
              <w:ind w:firstLine="240"/>
              <w:jc w:val="both"/>
              <w:rPr>
                <w:rFonts w:ascii="Times New Roman" w:hAnsi="Times New Roman" w:cs="Times New Roman"/>
              </w:rPr>
            </w:pPr>
            <w:r w:rsidRPr="00C57DFD">
              <w:rPr>
                <w:rFonts w:ascii="Times New Roman" w:hAnsi="Times New Roman" w:cs="Times New Roman"/>
                <w:color w:val="000000"/>
              </w:rPr>
              <w:t>…….</w:t>
            </w:r>
          </w:p>
          <w:p w14:paraId="170C0512" w14:textId="330A0945" w:rsidR="00A537E8" w:rsidRPr="00C57DFD" w:rsidRDefault="00A537E8" w:rsidP="00AF4D84">
            <w:pPr>
              <w:spacing w:after="75"/>
              <w:ind w:firstLine="240"/>
              <w:jc w:val="both"/>
              <w:rPr>
                <w:rFonts w:ascii="Times New Roman" w:hAnsi="Times New Roman" w:cs="Times New Roman"/>
              </w:rPr>
            </w:pPr>
            <w:r w:rsidRPr="00C57DFD">
              <w:rPr>
                <w:rFonts w:ascii="Times New Roman" w:hAnsi="Times New Roman" w:cs="Times New Roman"/>
              </w:rPr>
              <w:t>порушення споживачем під час виконання робіт або провадження іншої діяльност у межах свого об՚єкта поблизу електричних мереж Правил охорони електричних мереж, затверджених постановою Кабінету Міністрів України від 27 грудня 2022 року № 1455 (далі - Правила охорони електричних мереж);</w:t>
            </w:r>
          </w:p>
          <w:p w14:paraId="49CEDF93" w14:textId="2063E30C" w:rsidR="00AF4D84" w:rsidRPr="00C57DFD" w:rsidRDefault="00A537E8" w:rsidP="00AF4D84">
            <w:pPr>
              <w:spacing w:after="75"/>
              <w:ind w:firstLine="240"/>
              <w:jc w:val="both"/>
              <w:rPr>
                <w:rFonts w:ascii="Times New Roman" w:hAnsi="Times New Roman" w:cs="Times New Roman"/>
              </w:rPr>
            </w:pPr>
            <w:r w:rsidRPr="00C57DFD">
              <w:rPr>
                <w:rFonts w:ascii="Times New Roman" w:hAnsi="Times New Roman" w:cs="Times New Roman"/>
              </w:rPr>
              <w:t>……….</w:t>
            </w:r>
          </w:p>
          <w:p w14:paraId="76F3DB02" w14:textId="31825F73" w:rsidR="00A537E8" w:rsidRPr="00C57DFD" w:rsidRDefault="00A537E8" w:rsidP="00A537E8">
            <w:pPr>
              <w:spacing w:after="75"/>
              <w:jc w:val="both"/>
              <w:rPr>
                <w:rFonts w:ascii="Times New Roman" w:hAnsi="Times New Roman" w:cs="Times New Roman"/>
                <w:b/>
                <w:color w:val="7030A0"/>
              </w:rPr>
            </w:pPr>
            <w:r w:rsidRPr="00C57DFD">
              <w:rPr>
                <w:rFonts w:ascii="Times New Roman" w:hAnsi="Times New Roman" w:cs="Times New Roman"/>
                <w:b/>
                <w:color w:val="0070C0"/>
              </w:rPr>
              <w:t xml:space="preserve">      </w:t>
            </w:r>
            <w:r w:rsidRPr="00C57DFD">
              <w:rPr>
                <w:rFonts w:ascii="Times New Roman" w:hAnsi="Times New Roman" w:cs="Times New Roman"/>
                <w:b/>
                <w:color w:val="7030A0"/>
              </w:rPr>
              <w:t>не виконання побутовим споживачем заходів по усуненню виявленого порушення цих Правил в частині використання електричної енергії на непобутові потреби шляхом  припинення споживання електричної енергії на непобутові потреби;</w:t>
            </w:r>
          </w:p>
          <w:p w14:paraId="0425E227" w14:textId="115232BF" w:rsidR="00A537E8" w:rsidRPr="00C57DFD" w:rsidRDefault="00A537E8" w:rsidP="00A537E8">
            <w:pPr>
              <w:spacing w:after="75"/>
              <w:ind w:firstLine="240"/>
              <w:jc w:val="both"/>
              <w:rPr>
                <w:rFonts w:ascii="Times New Roman" w:hAnsi="Times New Roman" w:cs="Times New Roman"/>
                <w:b/>
                <w:color w:val="7030A0"/>
              </w:rPr>
            </w:pPr>
            <w:r w:rsidRPr="00C57DFD">
              <w:rPr>
                <w:rFonts w:ascii="Times New Roman" w:hAnsi="Times New Roman" w:cs="Times New Roman"/>
                <w:b/>
                <w:color w:val="7030A0"/>
              </w:rPr>
              <w:t xml:space="preserve">  не укладення протягом 30 днів з дня складення акта про порушення </w:t>
            </w:r>
            <w:r w:rsidRPr="00C57DFD">
              <w:rPr>
                <w:rFonts w:ascii="Times New Roman" w:hAnsi="Times New Roman" w:cs="Times New Roman"/>
                <w:b/>
                <w:bCs/>
                <w:color w:val="7030A0"/>
              </w:rPr>
              <w:t>цих Правил</w:t>
            </w:r>
            <w:r w:rsidRPr="00C57DFD">
              <w:rPr>
                <w:rFonts w:ascii="Times New Roman" w:hAnsi="Times New Roman" w:cs="Times New Roman"/>
                <w:b/>
                <w:color w:val="7030A0"/>
              </w:rPr>
              <w:t xml:space="preserve"> щодо використання електричної енергії побутовим споживачем на непобутові потреби, </w:t>
            </w:r>
            <w:r w:rsidRPr="00C57DFD">
              <w:rPr>
                <w:rFonts w:ascii="Times New Roman" w:hAnsi="Times New Roman" w:cs="Times New Roman"/>
                <w:b/>
                <w:color w:val="7030A0"/>
              </w:rPr>
              <w:lastRenderedPageBreak/>
              <w:t xml:space="preserve">договору з електропостачальником за відповідним тарифом або не оформлення акту розподіленої електричної енергії; </w:t>
            </w:r>
          </w:p>
          <w:p w14:paraId="1E61733D" w14:textId="77777777" w:rsidR="00A537E8" w:rsidRPr="00C57DFD" w:rsidRDefault="00A537E8" w:rsidP="00A537E8">
            <w:pPr>
              <w:jc w:val="center"/>
              <w:rPr>
                <w:rFonts w:ascii="Times New Roman" w:hAnsi="Times New Roman" w:cs="Times New Roman"/>
                <w:b/>
                <w:color w:val="0070C0"/>
              </w:rPr>
            </w:pPr>
          </w:p>
          <w:p w14:paraId="3A5373A2" w14:textId="2BCACBB7" w:rsidR="00A537E8" w:rsidRPr="00C57DFD" w:rsidRDefault="00A537E8" w:rsidP="00A537E8">
            <w:pPr>
              <w:jc w:val="center"/>
              <w:rPr>
                <w:rFonts w:ascii="Times New Roman" w:hAnsi="Times New Roman" w:cs="Times New Roman"/>
                <w:bCs/>
              </w:rPr>
            </w:pPr>
            <w:r w:rsidRPr="00C57DFD">
              <w:rPr>
                <w:rFonts w:ascii="Times New Roman" w:hAnsi="Times New Roman" w:cs="Times New Roman"/>
                <w:bCs/>
              </w:rPr>
              <w:t>…….</w:t>
            </w:r>
          </w:p>
        </w:tc>
        <w:tc>
          <w:tcPr>
            <w:tcW w:w="3260" w:type="dxa"/>
            <w:gridSpan w:val="3"/>
          </w:tcPr>
          <w:p w14:paraId="2E87E8E4" w14:textId="2401F9A8" w:rsidR="00A537E8" w:rsidRPr="00C57DFD" w:rsidRDefault="009225ED" w:rsidP="005641FA">
            <w:pPr>
              <w:spacing w:after="120"/>
              <w:jc w:val="both"/>
              <w:rPr>
                <w:rFonts w:ascii="Times New Roman" w:eastAsia="Times New Roman" w:hAnsi="Times New Roman" w:cs="Times New Roman"/>
                <w:color w:val="202124"/>
                <w:lang w:val="en-US" w:eastAsia="ru-RU"/>
              </w:rPr>
            </w:pPr>
            <w:r w:rsidRPr="00C57DFD">
              <w:rPr>
                <w:rFonts w:ascii="Times New Roman" w:eastAsia="Calibri" w:hAnsi="Times New Roman" w:cs="Times New Roman"/>
              </w:rPr>
              <w:lastRenderedPageBreak/>
              <w:t>Оскільки ПРРЕЕ не передбачають ніяких наслідків для споживача у разі ігнорування споживачем вимог по оформленню договірних відносин за відповідним тарифом або акту розподіленої електричної енергії, то для стимулювання споживача оформити належним чином договірні відносини пропонується вживати заходи по припиненню електропостачання.</w:t>
            </w:r>
          </w:p>
        </w:tc>
        <w:tc>
          <w:tcPr>
            <w:tcW w:w="3980" w:type="dxa"/>
            <w:gridSpan w:val="3"/>
          </w:tcPr>
          <w:p w14:paraId="29657E0E" w14:textId="77777777" w:rsidR="00A537E8" w:rsidRDefault="00A537E8" w:rsidP="009F6A7C">
            <w:pPr>
              <w:jc w:val="center"/>
              <w:rPr>
                <w:rFonts w:ascii="Times New Roman" w:hAnsi="Times New Roman" w:cs="Times New Roman"/>
                <w:b/>
              </w:rPr>
            </w:pPr>
          </w:p>
          <w:p w14:paraId="14189DA0" w14:textId="77777777" w:rsidR="00FC4619" w:rsidRDefault="00FC4619" w:rsidP="009F6A7C">
            <w:pPr>
              <w:jc w:val="center"/>
              <w:rPr>
                <w:rFonts w:ascii="Times New Roman" w:hAnsi="Times New Roman" w:cs="Times New Roman"/>
                <w:b/>
              </w:rPr>
            </w:pPr>
          </w:p>
          <w:p w14:paraId="7DDA1534" w14:textId="77777777" w:rsidR="00FC4619" w:rsidRDefault="00FC4619" w:rsidP="009F6A7C">
            <w:pPr>
              <w:jc w:val="center"/>
              <w:rPr>
                <w:rFonts w:ascii="Times New Roman" w:hAnsi="Times New Roman" w:cs="Times New Roman"/>
                <w:b/>
              </w:rPr>
            </w:pPr>
          </w:p>
          <w:p w14:paraId="022B811C" w14:textId="77777777" w:rsidR="00FC4619" w:rsidRDefault="00FC4619" w:rsidP="009F6A7C">
            <w:pPr>
              <w:jc w:val="center"/>
              <w:rPr>
                <w:rFonts w:ascii="Times New Roman" w:hAnsi="Times New Roman" w:cs="Times New Roman"/>
                <w:b/>
              </w:rPr>
            </w:pPr>
          </w:p>
          <w:p w14:paraId="0563F832" w14:textId="77777777" w:rsidR="00FC4619" w:rsidRDefault="00FC4619" w:rsidP="009F6A7C">
            <w:pPr>
              <w:jc w:val="center"/>
              <w:rPr>
                <w:rFonts w:ascii="Times New Roman" w:hAnsi="Times New Roman" w:cs="Times New Roman"/>
                <w:b/>
              </w:rPr>
            </w:pPr>
          </w:p>
          <w:p w14:paraId="0337202B" w14:textId="77777777" w:rsidR="00FC4619" w:rsidRDefault="00FC4619" w:rsidP="009F6A7C">
            <w:pPr>
              <w:jc w:val="center"/>
              <w:rPr>
                <w:rFonts w:ascii="Times New Roman" w:hAnsi="Times New Roman" w:cs="Times New Roman"/>
                <w:b/>
              </w:rPr>
            </w:pPr>
          </w:p>
          <w:p w14:paraId="5F2C3B9F" w14:textId="77777777" w:rsidR="00FC4619" w:rsidRDefault="00FC4619" w:rsidP="009F6A7C">
            <w:pPr>
              <w:jc w:val="center"/>
              <w:rPr>
                <w:rFonts w:ascii="Times New Roman" w:hAnsi="Times New Roman" w:cs="Times New Roman"/>
                <w:b/>
              </w:rPr>
            </w:pPr>
          </w:p>
          <w:p w14:paraId="4FDB4CB4" w14:textId="77777777" w:rsidR="00FC4619" w:rsidRDefault="00FC4619" w:rsidP="009F6A7C">
            <w:pPr>
              <w:jc w:val="center"/>
              <w:rPr>
                <w:rFonts w:ascii="Times New Roman" w:hAnsi="Times New Roman" w:cs="Times New Roman"/>
                <w:b/>
              </w:rPr>
            </w:pPr>
          </w:p>
          <w:p w14:paraId="2FA00250" w14:textId="77777777" w:rsidR="00FC4619" w:rsidRDefault="00FC4619" w:rsidP="009F6A7C">
            <w:pPr>
              <w:jc w:val="center"/>
              <w:rPr>
                <w:rFonts w:ascii="Times New Roman" w:hAnsi="Times New Roman" w:cs="Times New Roman"/>
                <w:b/>
              </w:rPr>
            </w:pPr>
          </w:p>
          <w:p w14:paraId="27E97606" w14:textId="77777777" w:rsidR="00FC4619" w:rsidRDefault="00FC4619" w:rsidP="009F6A7C">
            <w:pPr>
              <w:jc w:val="center"/>
              <w:rPr>
                <w:rFonts w:ascii="Times New Roman" w:hAnsi="Times New Roman" w:cs="Times New Roman"/>
                <w:b/>
              </w:rPr>
            </w:pPr>
          </w:p>
          <w:p w14:paraId="3071B71E" w14:textId="77777777" w:rsidR="00FC4619" w:rsidRDefault="00FC4619" w:rsidP="009F6A7C">
            <w:pPr>
              <w:jc w:val="center"/>
              <w:rPr>
                <w:rFonts w:ascii="Times New Roman" w:hAnsi="Times New Roman" w:cs="Times New Roman"/>
                <w:b/>
              </w:rPr>
            </w:pPr>
          </w:p>
          <w:p w14:paraId="08FE15F1" w14:textId="77777777" w:rsidR="00FC4619" w:rsidRDefault="00FC4619" w:rsidP="009F6A7C">
            <w:pPr>
              <w:jc w:val="center"/>
              <w:rPr>
                <w:rFonts w:ascii="Times New Roman" w:hAnsi="Times New Roman" w:cs="Times New Roman"/>
                <w:b/>
              </w:rPr>
            </w:pPr>
          </w:p>
          <w:p w14:paraId="09A455AB" w14:textId="77777777" w:rsidR="00FC4619" w:rsidRDefault="00FC4619" w:rsidP="009F6A7C">
            <w:pPr>
              <w:jc w:val="center"/>
              <w:rPr>
                <w:rFonts w:ascii="Times New Roman" w:hAnsi="Times New Roman" w:cs="Times New Roman"/>
                <w:b/>
              </w:rPr>
            </w:pPr>
          </w:p>
          <w:p w14:paraId="791558A5" w14:textId="77777777" w:rsidR="00FC4619" w:rsidRDefault="00FC4619" w:rsidP="009F6A7C">
            <w:pPr>
              <w:jc w:val="center"/>
              <w:rPr>
                <w:rFonts w:ascii="Times New Roman" w:hAnsi="Times New Roman" w:cs="Times New Roman"/>
                <w:b/>
              </w:rPr>
            </w:pPr>
          </w:p>
          <w:p w14:paraId="0E2586D5" w14:textId="77777777" w:rsidR="00FC4619" w:rsidRDefault="00FC4619" w:rsidP="009F6A7C">
            <w:pPr>
              <w:jc w:val="center"/>
              <w:rPr>
                <w:rFonts w:ascii="Times New Roman" w:hAnsi="Times New Roman" w:cs="Times New Roman"/>
                <w:b/>
              </w:rPr>
            </w:pPr>
          </w:p>
          <w:p w14:paraId="64B98E07" w14:textId="77777777" w:rsidR="00FC4619" w:rsidRDefault="00FC4619" w:rsidP="009F6A7C">
            <w:pPr>
              <w:jc w:val="center"/>
              <w:rPr>
                <w:rFonts w:ascii="Times New Roman" w:hAnsi="Times New Roman" w:cs="Times New Roman"/>
                <w:b/>
              </w:rPr>
            </w:pPr>
          </w:p>
          <w:p w14:paraId="08DA7ED9" w14:textId="77777777" w:rsidR="00FC4619" w:rsidRDefault="00FC4619" w:rsidP="009F6A7C">
            <w:pPr>
              <w:jc w:val="center"/>
              <w:rPr>
                <w:rFonts w:ascii="Times New Roman" w:hAnsi="Times New Roman" w:cs="Times New Roman"/>
                <w:b/>
              </w:rPr>
            </w:pPr>
          </w:p>
          <w:p w14:paraId="4F73A8FE" w14:textId="77777777" w:rsidR="00FC4619" w:rsidRDefault="00FC4619" w:rsidP="00FC4619">
            <w:pPr>
              <w:jc w:val="center"/>
              <w:rPr>
                <w:rFonts w:ascii="Times New Roman" w:hAnsi="Times New Roman" w:cs="Times New Roman"/>
                <w:b/>
              </w:rPr>
            </w:pPr>
            <w:r>
              <w:rPr>
                <w:rFonts w:ascii="Times New Roman" w:hAnsi="Times New Roman" w:cs="Times New Roman"/>
                <w:b/>
              </w:rPr>
              <w:t>Попередньо відхилити</w:t>
            </w:r>
          </w:p>
          <w:p w14:paraId="23270200" w14:textId="78D2CEE6" w:rsidR="00FC4619" w:rsidRPr="00FC4619" w:rsidRDefault="00FC4619" w:rsidP="00FC4619">
            <w:pPr>
              <w:jc w:val="center"/>
              <w:rPr>
                <w:rFonts w:ascii="Times New Roman" w:hAnsi="Times New Roman" w:cs="Times New Roman"/>
                <w:bCs/>
              </w:rPr>
            </w:pPr>
            <w:r w:rsidRPr="00FC4619">
              <w:rPr>
                <w:rFonts w:ascii="Times New Roman" w:hAnsi="Times New Roman" w:cs="Times New Roman"/>
                <w:bCs/>
              </w:rPr>
              <w:t xml:space="preserve">ПРРЕЕ передбачена можливість виставлення коригуючого платежу </w:t>
            </w:r>
          </w:p>
          <w:p w14:paraId="2EFE40E8" w14:textId="77777777" w:rsidR="00FC4619" w:rsidRPr="00C57DFD" w:rsidRDefault="00FC4619" w:rsidP="009F6A7C">
            <w:pPr>
              <w:jc w:val="center"/>
              <w:rPr>
                <w:rFonts w:ascii="Times New Roman" w:hAnsi="Times New Roman" w:cs="Times New Roman"/>
                <w:b/>
              </w:rPr>
            </w:pPr>
          </w:p>
        </w:tc>
      </w:tr>
      <w:tr w:rsidR="0084543A" w:rsidRPr="00C57DFD" w14:paraId="09725045" w14:textId="77777777" w:rsidTr="00F61F89">
        <w:tc>
          <w:tcPr>
            <w:tcW w:w="4162" w:type="dxa"/>
          </w:tcPr>
          <w:p w14:paraId="62381945" w14:textId="77777777" w:rsidR="0084543A" w:rsidRPr="00C57DFD" w:rsidRDefault="0084543A" w:rsidP="00F61F89">
            <w:pPr>
              <w:spacing w:after="75"/>
              <w:ind w:firstLine="240"/>
              <w:jc w:val="both"/>
              <w:rPr>
                <w:rFonts w:ascii="Times New Roman" w:hAnsi="Times New Roman"/>
                <w:color w:val="000000"/>
                <w:lang w:val="ru-RU"/>
              </w:rPr>
            </w:pPr>
          </w:p>
        </w:tc>
        <w:tc>
          <w:tcPr>
            <w:tcW w:w="4044" w:type="dxa"/>
            <w:gridSpan w:val="3"/>
          </w:tcPr>
          <w:p w14:paraId="38C588D8" w14:textId="77777777" w:rsidR="0084543A" w:rsidRPr="00C57DFD" w:rsidRDefault="0084543A" w:rsidP="0084543A">
            <w:pPr>
              <w:spacing w:after="160" w:line="259" w:lineRule="auto"/>
              <w:rPr>
                <w:rFonts w:ascii="Times New Roman" w:eastAsia="Calibri" w:hAnsi="Times New Roman" w:cs="Times New Roman"/>
                <w:b/>
                <w:bCs/>
              </w:rPr>
            </w:pPr>
            <w:r w:rsidRPr="00C57DFD">
              <w:rPr>
                <w:rFonts w:ascii="Times New Roman" w:eastAsia="Calibri" w:hAnsi="Times New Roman" w:cs="Times New Roman"/>
                <w:b/>
                <w:bCs/>
              </w:rPr>
              <w:t>ТОВ «Кіровоградська обласна ЕК»</w:t>
            </w:r>
          </w:p>
          <w:p w14:paraId="6D2CA1FF" w14:textId="77777777" w:rsidR="0084543A" w:rsidRPr="00C57DFD" w:rsidRDefault="0084543A" w:rsidP="0084543A">
            <w:pPr>
              <w:spacing w:after="75"/>
              <w:ind w:firstLine="240"/>
              <w:jc w:val="both"/>
            </w:pPr>
            <w:r w:rsidRPr="00C57DFD">
              <w:rPr>
                <w:rFonts w:ascii="Times New Roman" w:hAnsi="Times New Roman"/>
                <w:color w:val="000000"/>
              </w:rPr>
              <w:t>7.5. Припинення повністю або частково постачання електричної енергії споживачу здійснюється:</w:t>
            </w:r>
          </w:p>
          <w:p w14:paraId="644F9BDC" w14:textId="77777777" w:rsidR="0084543A" w:rsidRPr="00C57DFD" w:rsidRDefault="0084543A" w:rsidP="0084543A">
            <w:pPr>
              <w:spacing w:after="75"/>
              <w:ind w:firstLine="240"/>
              <w:jc w:val="both"/>
            </w:pPr>
            <w:r w:rsidRPr="00C57DFD">
              <w:rPr>
                <w:rFonts w:ascii="Times New Roman" w:hAnsi="Times New Roman"/>
                <w:color w:val="000000"/>
              </w:rPr>
              <w:t>1) оператором системи за умови попередження споживача не пізніше ніж за 5 робочих днів до дня відключення у разі:</w:t>
            </w:r>
          </w:p>
          <w:p w14:paraId="5D1B3A3C" w14:textId="77777777" w:rsidR="0084543A" w:rsidRPr="00C57DFD" w:rsidRDefault="0084543A" w:rsidP="0084543A">
            <w:pPr>
              <w:spacing w:after="75"/>
              <w:ind w:firstLine="240"/>
              <w:jc w:val="both"/>
            </w:pPr>
            <w:r w:rsidRPr="00C57DFD">
              <w:rPr>
                <w:rFonts w:ascii="Times New Roman" w:hAnsi="Times New Roman"/>
                <w:color w:val="000000"/>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7895FE8A" w14:textId="77777777" w:rsidR="0084543A" w:rsidRPr="00C57DFD" w:rsidRDefault="0084543A" w:rsidP="0084543A">
            <w:pPr>
              <w:spacing w:after="75"/>
              <w:ind w:firstLine="240"/>
              <w:jc w:val="both"/>
            </w:pPr>
            <w:r w:rsidRPr="00C57DFD">
              <w:rPr>
                <w:rFonts w:ascii="Times New Roman" w:hAnsi="Times New Roman"/>
                <w:color w:val="000000"/>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2D52DFCE" w14:textId="77777777" w:rsidR="0084543A" w:rsidRPr="00C57DFD" w:rsidRDefault="0084543A" w:rsidP="0084543A">
            <w:pPr>
              <w:spacing w:after="75"/>
              <w:ind w:firstLine="240"/>
              <w:jc w:val="both"/>
            </w:pPr>
            <w:r w:rsidRPr="00C57DFD">
              <w:rPr>
                <w:rFonts w:ascii="Times New Roman" w:hAnsi="Times New Roman"/>
                <w:color w:val="000000"/>
              </w:rPr>
              <w:t>заборгованості за надані послуги з розподілу (передачі) електричної енергії відповідно до умов договору з оператором системи;</w:t>
            </w:r>
          </w:p>
          <w:p w14:paraId="5F60BC6C" w14:textId="77777777" w:rsidR="0084543A" w:rsidRPr="00C57DFD" w:rsidRDefault="0084543A" w:rsidP="0084543A">
            <w:pPr>
              <w:spacing w:after="75"/>
              <w:ind w:firstLine="240"/>
              <w:jc w:val="both"/>
            </w:pPr>
            <w:r w:rsidRPr="00C57DFD">
              <w:rPr>
                <w:rFonts w:ascii="Times New Roman" w:hAnsi="Times New Roman"/>
                <w:color w:val="000000"/>
              </w:rPr>
              <w:t xml:space="preserve">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w:t>
            </w:r>
            <w:r w:rsidRPr="00C57DFD">
              <w:rPr>
                <w:rFonts w:ascii="Times New Roman" w:hAnsi="Times New Roman"/>
                <w:color w:val="000000"/>
              </w:rPr>
              <w:lastRenderedPageBreak/>
              <w:t>щодо споживання споживачем необлікованої електричної енергії на користь оператора системи);</w:t>
            </w:r>
          </w:p>
          <w:p w14:paraId="1D296C3B" w14:textId="77777777" w:rsidR="0084543A" w:rsidRPr="00C57DFD" w:rsidRDefault="0084543A" w:rsidP="0084543A">
            <w:pPr>
              <w:spacing w:after="75"/>
              <w:ind w:firstLine="240"/>
              <w:jc w:val="both"/>
            </w:pPr>
            <w:r w:rsidRPr="00C57DFD">
              <w:rPr>
                <w:rFonts w:ascii="Times New Roman" w:hAnsi="Times New Roman"/>
                <w:color w:val="000000"/>
              </w:rPr>
              <w:t>невиконання припису представника відповідного органу виконавчої влади;</w:t>
            </w:r>
          </w:p>
          <w:p w14:paraId="5929C39C" w14:textId="77777777" w:rsidR="0084543A" w:rsidRPr="00C57DFD" w:rsidRDefault="0084543A" w:rsidP="0084543A">
            <w:pPr>
              <w:spacing w:after="75"/>
              <w:ind w:firstLine="240"/>
              <w:jc w:val="both"/>
            </w:pPr>
            <w:r w:rsidRPr="00C57DFD">
              <w:rPr>
                <w:rFonts w:ascii="Times New Roman" w:hAnsi="Times New Roman"/>
                <w:color w:val="000000"/>
              </w:rPr>
              <w:t>закінчення терміну дії, розірвання або неукладення договору між споживачем та оператором системи;</w:t>
            </w:r>
          </w:p>
          <w:p w14:paraId="32423002" w14:textId="77777777" w:rsidR="0084543A" w:rsidRPr="00C57DFD" w:rsidRDefault="0084543A" w:rsidP="0084543A">
            <w:pPr>
              <w:spacing w:after="75"/>
              <w:ind w:firstLine="240"/>
              <w:jc w:val="both"/>
            </w:pPr>
            <w:r w:rsidRPr="00C57DFD">
              <w:rPr>
                <w:rFonts w:ascii="Times New Roman" w:hAnsi="Times New Roman"/>
                <w:color w:val="000000"/>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30388BA1" w14:textId="77777777" w:rsidR="0084543A" w:rsidRPr="00C57DFD" w:rsidRDefault="0084543A" w:rsidP="0084543A">
            <w:pPr>
              <w:spacing w:after="75"/>
              <w:jc w:val="both"/>
              <w:rPr>
                <w:rFonts w:ascii="Times New Roman" w:hAnsi="Times New Roman"/>
                <w:color w:val="000000"/>
                <w:highlight w:val="yellow"/>
              </w:rPr>
            </w:pPr>
          </w:p>
          <w:p w14:paraId="04515D3C" w14:textId="77777777" w:rsidR="0084543A" w:rsidRPr="00C57DFD" w:rsidRDefault="0084543A" w:rsidP="0084543A">
            <w:pPr>
              <w:spacing w:after="75"/>
              <w:ind w:firstLine="240"/>
              <w:jc w:val="both"/>
              <w:rPr>
                <w:rFonts w:ascii="Times New Roman" w:hAnsi="Times New Roman" w:cs="Times New Roman"/>
              </w:rPr>
            </w:pPr>
            <w:r w:rsidRPr="00C57DFD">
              <w:rPr>
                <w:rFonts w:ascii="Times New Roman" w:hAnsi="Times New Roman"/>
              </w:rPr>
              <w:t xml:space="preserve">порушення споживачем під час виконання робіт або провадження іншої діяльност </w:t>
            </w:r>
            <w:r w:rsidRPr="00C57DFD">
              <w:rPr>
                <w:rFonts w:ascii="Times New Roman" w:hAnsi="Times New Roman"/>
                <w:b/>
                <w:color w:val="0070C0"/>
              </w:rPr>
              <w:t>у межах свого об՚єкта</w:t>
            </w:r>
            <w:r w:rsidRPr="00C57DFD">
              <w:rPr>
                <w:rFonts w:ascii="Times New Roman" w:hAnsi="Times New Roman"/>
                <w:color w:val="0070C0"/>
              </w:rPr>
              <w:t xml:space="preserve"> </w:t>
            </w:r>
            <w:r w:rsidRPr="00C57DFD">
              <w:rPr>
                <w:rFonts w:ascii="Times New Roman" w:hAnsi="Times New Roman"/>
              </w:rPr>
              <w:t xml:space="preserve">поблизу електричних мереж Правил охорони електричних мереж, затверджених постановою Кабінету Міністрів України </w:t>
            </w:r>
            <w:r w:rsidRPr="00C57DFD">
              <w:rPr>
                <w:rFonts w:ascii="Times New Roman" w:hAnsi="Times New Roman"/>
                <w:b/>
                <w:color w:val="0070C0"/>
              </w:rPr>
              <w:t>від 27 грудня 2022 року № 1455</w:t>
            </w:r>
            <w:r w:rsidRPr="00C57DFD">
              <w:rPr>
                <w:rFonts w:ascii="Times New Roman" w:hAnsi="Times New Roman"/>
              </w:rPr>
              <w:t xml:space="preserve"> (далі - Правила охорони електричних мереж</w:t>
            </w:r>
            <w:r w:rsidRPr="00C57DFD">
              <w:rPr>
                <w:rFonts w:ascii="Times New Roman" w:hAnsi="Times New Roman" w:cs="Times New Roman"/>
              </w:rPr>
              <w:t>);</w:t>
            </w:r>
          </w:p>
          <w:p w14:paraId="40726DAF" w14:textId="77777777" w:rsidR="0084543A" w:rsidRPr="00C57DFD" w:rsidRDefault="0084543A" w:rsidP="0084543A">
            <w:pPr>
              <w:spacing w:after="75"/>
              <w:ind w:firstLine="240"/>
              <w:jc w:val="both"/>
              <w:rPr>
                <w:rFonts w:ascii="Times New Roman" w:hAnsi="Times New Roman" w:cs="Times New Roman"/>
                <w:b/>
                <w:color w:val="7030A0"/>
              </w:rPr>
            </w:pPr>
            <w:r w:rsidRPr="00C57DFD">
              <w:rPr>
                <w:rFonts w:ascii="Times New Roman" w:hAnsi="Times New Roman" w:cs="Times New Roman"/>
                <w:b/>
                <w:color w:val="7030A0"/>
              </w:rPr>
              <w:t>відсутності звернення</w:t>
            </w:r>
            <w:r w:rsidRPr="00C57DFD">
              <w:rPr>
                <w:rFonts w:ascii="Times New Roman" w:hAnsi="Times New Roman" w:cs="Times New Roman"/>
                <w:color w:val="7030A0"/>
              </w:rPr>
              <w:t xml:space="preserve"> </w:t>
            </w:r>
            <w:r w:rsidRPr="00C57DFD">
              <w:rPr>
                <w:rFonts w:ascii="Times New Roman" w:hAnsi="Times New Roman" w:cs="Times New Roman"/>
                <w:b/>
                <w:color w:val="7030A0"/>
              </w:rPr>
              <w:t>споживача протягом 30 днів із повідомленням про припинення ним споживання електричної енергії на непобутові потреби або для оформлення акта розподіленої електричної енергії (додаток 11 до договору споживача про надання послуг з розподілу (передачі) електричної енергії) після складання акта про порушення цих Правил (в частині споживання побутовим споживачем та іншими споживачами електричної енергії за фіксованою ціною для побутових споживачів на непобутові потреби);</w:t>
            </w:r>
          </w:p>
          <w:p w14:paraId="00E6B6D5" w14:textId="77777777" w:rsidR="0084543A" w:rsidRPr="00C57DFD" w:rsidRDefault="0084543A" w:rsidP="0084543A">
            <w:pPr>
              <w:spacing w:after="75"/>
              <w:ind w:firstLine="240"/>
              <w:jc w:val="both"/>
              <w:rPr>
                <w:rFonts w:ascii="Times New Roman" w:hAnsi="Times New Roman" w:cs="Times New Roman"/>
                <w:color w:val="000000"/>
              </w:rPr>
            </w:pPr>
            <w:r w:rsidRPr="00C57DFD">
              <w:rPr>
                <w:rFonts w:ascii="Times New Roman" w:hAnsi="Times New Roman" w:cs="Times New Roman"/>
                <w:color w:val="000000"/>
              </w:rPr>
              <w:lastRenderedPageBreak/>
              <w:t>…..</w:t>
            </w:r>
          </w:p>
          <w:p w14:paraId="1D2E545E" w14:textId="77777777" w:rsidR="0084543A" w:rsidRPr="00C57DFD" w:rsidRDefault="0084543A" w:rsidP="0084543A">
            <w:pPr>
              <w:ind w:firstLine="693"/>
              <w:jc w:val="both"/>
              <w:rPr>
                <w:rFonts w:ascii="Times New Roman" w:eastAsia="Times New Roman" w:hAnsi="Times New Roman" w:cs="Times New Roman"/>
                <w:b/>
                <w:bCs/>
                <w:lang w:eastAsia="ru-RU"/>
              </w:rPr>
            </w:pPr>
          </w:p>
        </w:tc>
        <w:tc>
          <w:tcPr>
            <w:tcW w:w="3260" w:type="dxa"/>
            <w:gridSpan w:val="3"/>
          </w:tcPr>
          <w:p w14:paraId="15676DFF" w14:textId="65D710BF" w:rsidR="0084543A" w:rsidRPr="00C57DFD" w:rsidRDefault="0084543A" w:rsidP="005641FA">
            <w:pPr>
              <w:spacing w:after="120"/>
              <w:jc w:val="both"/>
              <w:rPr>
                <w:rFonts w:ascii="Times New Roman" w:eastAsia="Calibri" w:hAnsi="Times New Roman" w:cs="Times New Roman"/>
              </w:rPr>
            </w:pPr>
            <w:r w:rsidRPr="00C57DFD">
              <w:rPr>
                <w:rFonts w:ascii="Times New Roman" w:eastAsia="Calibri" w:hAnsi="Times New Roman" w:cs="Times New Roman"/>
              </w:rPr>
              <w:lastRenderedPageBreak/>
              <w:t>Є випадки, коли Акт про порушення на споживача складено, але споживач не припиняє споживання на непобутові потреби та не звертається до ОСР для організації окремого обліку та до ПУП для укладання договору на непобутові потреба. Жодної відповідальності для споживача за це не передбачено. Коригуючий рахунок не можливо сформувати, оскільки відсутня дата усунення порушення.</w:t>
            </w:r>
          </w:p>
        </w:tc>
        <w:tc>
          <w:tcPr>
            <w:tcW w:w="3980" w:type="dxa"/>
            <w:gridSpan w:val="3"/>
          </w:tcPr>
          <w:p w14:paraId="497038A8" w14:textId="77777777" w:rsidR="0084543A" w:rsidRDefault="0084543A" w:rsidP="009F6A7C">
            <w:pPr>
              <w:jc w:val="center"/>
              <w:rPr>
                <w:rFonts w:ascii="Times New Roman" w:hAnsi="Times New Roman" w:cs="Times New Roman"/>
                <w:b/>
              </w:rPr>
            </w:pPr>
          </w:p>
          <w:p w14:paraId="698129B9" w14:textId="77777777" w:rsidR="00FC4619" w:rsidRDefault="00FC4619" w:rsidP="009F6A7C">
            <w:pPr>
              <w:jc w:val="center"/>
              <w:rPr>
                <w:rFonts w:ascii="Times New Roman" w:hAnsi="Times New Roman" w:cs="Times New Roman"/>
                <w:b/>
              </w:rPr>
            </w:pPr>
          </w:p>
          <w:p w14:paraId="48C7A4F6" w14:textId="77777777" w:rsidR="00FC4619" w:rsidRDefault="00FC4619" w:rsidP="009F6A7C">
            <w:pPr>
              <w:jc w:val="center"/>
              <w:rPr>
                <w:rFonts w:ascii="Times New Roman" w:hAnsi="Times New Roman" w:cs="Times New Roman"/>
                <w:b/>
              </w:rPr>
            </w:pPr>
          </w:p>
          <w:p w14:paraId="41084E9A" w14:textId="77777777" w:rsidR="00FC4619" w:rsidRDefault="00FC4619" w:rsidP="009F6A7C">
            <w:pPr>
              <w:jc w:val="center"/>
              <w:rPr>
                <w:rFonts w:ascii="Times New Roman" w:hAnsi="Times New Roman" w:cs="Times New Roman"/>
                <w:b/>
              </w:rPr>
            </w:pPr>
          </w:p>
          <w:p w14:paraId="2CB867C4" w14:textId="77777777" w:rsidR="00FC4619" w:rsidRDefault="00FC4619" w:rsidP="009F6A7C">
            <w:pPr>
              <w:jc w:val="center"/>
              <w:rPr>
                <w:rFonts w:ascii="Times New Roman" w:hAnsi="Times New Roman" w:cs="Times New Roman"/>
                <w:b/>
              </w:rPr>
            </w:pPr>
          </w:p>
          <w:p w14:paraId="5592A3FB" w14:textId="77777777" w:rsidR="00FC4619" w:rsidRDefault="00FC4619" w:rsidP="009F6A7C">
            <w:pPr>
              <w:jc w:val="center"/>
              <w:rPr>
                <w:rFonts w:ascii="Times New Roman" w:hAnsi="Times New Roman" w:cs="Times New Roman"/>
                <w:b/>
              </w:rPr>
            </w:pPr>
          </w:p>
          <w:p w14:paraId="0A9421B3" w14:textId="77777777" w:rsidR="00FC4619" w:rsidRDefault="00FC4619" w:rsidP="009F6A7C">
            <w:pPr>
              <w:jc w:val="center"/>
              <w:rPr>
                <w:rFonts w:ascii="Times New Roman" w:hAnsi="Times New Roman" w:cs="Times New Roman"/>
                <w:b/>
              </w:rPr>
            </w:pPr>
          </w:p>
          <w:p w14:paraId="1F69C4C8" w14:textId="77777777" w:rsidR="00FC4619" w:rsidRDefault="00FC4619" w:rsidP="009F6A7C">
            <w:pPr>
              <w:jc w:val="center"/>
              <w:rPr>
                <w:rFonts w:ascii="Times New Roman" w:hAnsi="Times New Roman" w:cs="Times New Roman"/>
                <w:b/>
              </w:rPr>
            </w:pPr>
          </w:p>
          <w:p w14:paraId="4AE4C981" w14:textId="77777777" w:rsidR="00FC4619" w:rsidRDefault="00FC4619" w:rsidP="009F6A7C">
            <w:pPr>
              <w:jc w:val="center"/>
              <w:rPr>
                <w:rFonts w:ascii="Times New Roman" w:hAnsi="Times New Roman" w:cs="Times New Roman"/>
                <w:b/>
              </w:rPr>
            </w:pPr>
          </w:p>
          <w:p w14:paraId="6CE96D13" w14:textId="77777777" w:rsidR="00FC4619" w:rsidRDefault="00FC4619" w:rsidP="009F6A7C">
            <w:pPr>
              <w:jc w:val="center"/>
              <w:rPr>
                <w:rFonts w:ascii="Times New Roman" w:hAnsi="Times New Roman" w:cs="Times New Roman"/>
                <w:b/>
              </w:rPr>
            </w:pPr>
          </w:p>
          <w:p w14:paraId="718F782E" w14:textId="77777777" w:rsidR="00FC4619" w:rsidRDefault="00FC4619" w:rsidP="009F6A7C">
            <w:pPr>
              <w:jc w:val="center"/>
              <w:rPr>
                <w:rFonts w:ascii="Times New Roman" w:hAnsi="Times New Roman" w:cs="Times New Roman"/>
                <w:b/>
              </w:rPr>
            </w:pPr>
          </w:p>
          <w:p w14:paraId="7FF82BED" w14:textId="77777777" w:rsidR="00FC4619" w:rsidRDefault="00FC4619" w:rsidP="009F6A7C">
            <w:pPr>
              <w:jc w:val="center"/>
              <w:rPr>
                <w:rFonts w:ascii="Times New Roman" w:hAnsi="Times New Roman" w:cs="Times New Roman"/>
                <w:b/>
              </w:rPr>
            </w:pPr>
          </w:p>
          <w:p w14:paraId="7328D27A" w14:textId="77777777" w:rsidR="00FC4619" w:rsidRDefault="00FC4619" w:rsidP="009F6A7C">
            <w:pPr>
              <w:jc w:val="center"/>
              <w:rPr>
                <w:rFonts w:ascii="Times New Roman" w:hAnsi="Times New Roman" w:cs="Times New Roman"/>
                <w:b/>
              </w:rPr>
            </w:pPr>
          </w:p>
          <w:p w14:paraId="54620627" w14:textId="77777777" w:rsidR="00FC4619" w:rsidRDefault="00FC4619" w:rsidP="009F6A7C">
            <w:pPr>
              <w:jc w:val="center"/>
              <w:rPr>
                <w:rFonts w:ascii="Times New Roman" w:hAnsi="Times New Roman" w:cs="Times New Roman"/>
                <w:b/>
              </w:rPr>
            </w:pPr>
          </w:p>
          <w:p w14:paraId="51E79E6E" w14:textId="77777777" w:rsidR="00FC4619" w:rsidRDefault="00FC4619" w:rsidP="009F6A7C">
            <w:pPr>
              <w:jc w:val="center"/>
              <w:rPr>
                <w:rFonts w:ascii="Times New Roman" w:hAnsi="Times New Roman" w:cs="Times New Roman"/>
                <w:b/>
              </w:rPr>
            </w:pPr>
          </w:p>
          <w:p w14:paraId="7F995D26" w14:textId="77777777" w:rsidR="00FC4619" w:rsidRDefault="00FC4619" w:rsidP="009F6A7C">
            <w:pPr>
              <w:jc w:val="center"/>
              <w:rPr>
                <w:rFonts w:ascii="Times New Roman" w:hAnsi="Times New Roman" w:cs="Times New Roman"/>
                <w:b/>
              </w:rPr>
            </w:pPr>
          </w:p>
          <w:p w14:paraId="052B5879" w14:textId="77777777" w:rsidR="00FC4619" w:rsidRDefault="00FC4619" w:rsidP="009F6A7C">
            <w:pPr>
              <w:jc w:val="center"/>
              <w:rPr>
                <w:rFonts w:ascii="Times New Roman" w:hAnsi="Times New Roman" w:cs="Times New Roman"/>
                <w:b/>
              </w:rPr>
            </w:pPr>
          </w:p>
          <w:p w14:paraId="3F061779" w14:textId="77777777" w:rsidR="00FC4619" w:rsidRDefault="00FC4619" w:rsidP="009F6A7C">
            <w:pPr>
              <w:jc w:val="center"/>
              <w:rPr>
                <w:rFonts w:ascii="Times New Roman" w:hAnsi="Times New Roman" w:cs="Times New Roman"/>
                <w:b/>
              </w:rPr>
            </w:pPr>
          </w:p>
          <w:p w14:paraId="30AB7637" w14:textId="77777777" w:rsidR="00FC4619" w:rsidRDefault="00FC4619" w:rsidP="009F6A7C">
            <w:pPr>
              <w:jc w:val="center"/>
              <w:rPr>
                <w:rFonts w:ascii="Times New Roman" w:hAnsi="Times New Roman" w:cs="Times New Roman"/>
                <w:b/>
              </w:rPr>
            </w:pPr>
          </w:p>
          <w:p w14:paraId="69C3CD8C" w14:textId="77777777" w:rsidR="00FC4619" w:rsidRDefault="00FC4619" w:rsidP="009F6A7C">
            <w:pPr>
              <w:jc w:val="center"/>
              <w:rPr>
                <w:rFonts w:ascii="Times New Roman" w:hAnsi="Times New Roman" w:cs="Times New Roman"/>
                <w:b/>
              </w:rPr>
            </w:pPr>
          </w:p>
          <w:p w14:paraId="08C7D4A6" w14:textId="77777777" w:rsidR="00FC4619" w:rsidRDefault="00FC4619" w:rsidP="009F6A7C">
            <w:pPr>
              <w:jc w:val="center"/>
              <w:rPr>
                <w:rFonts w:ascii="Times New Roman" w:hAnsi="Times New Roman" w:cs="Times New Roman"/>
                <w:b/>
              </w:rPr>
            </w:pPr>
          </w:p>
          <w:p w14:paraId="26BE864B" w14:textId="77777777" w:rsidR="00FC4619" w:rsidRDefault="00FC4619" w:rsidP="009F6A7C">
            <w:pPr>
              <w:jc w:val="center"/>
              <w:rPr>
                <w:rFonts w:ascii="Times New Roman" w:hAnsi="Times New Roman" w:cs="Times New Roman"/>
                <w:b/>
              </w:rPr>
            </w:pPr>
          </w:p>
          <w:p w14:paraId="103662EA" w14:textId="77777777" w:rsidR="00FC4619" w:rsidRDefault="00FC4619" w:rsidP="009F6A7C">
            <w:pPr>
              <w:jc w:val="center"/>
              <w:rPr>
                <w:rFonts w:ascii="Times New Roman" w:hAnsi="Times New Roman" w:cs="Times New Roman"/>
                <w:b/>
              </w:rPr>
            </w:pPr>
          </w:p>
          <w:p w14:paraId="13DD72DB" w14:textId="77777777" w:rsidR="00FC4619" w:rsidRDefault="00FC4619" w:rsidP="009F6A7C">
            <w:pPr>
              <w:jc w:val="center"/>
              <w:rPr>
                <w:rFonts w:ascii="Times New Roman" w:hAnsi="Times New Roman" w:cs="Times New Roman"/>
                <w:b/>
              </w:rPr>
            </w:pPr>
          </w:p>
          <w:p w14:paraId="63439C93" w14:textId="77777777" w:rsidR="00FC4619" w:rsidRDefault="00FC4619" w:rsidP="009F6A7C">
            <w:pPr>
              <w:jc w:val="center"/>
              <w:rPr>
                <w:rFonts w:ascii="Times New Roman" w:hAnsi="Times New Roman" w:cs="Times New Roman"/>
                <w:b/>
              </w:rPr>
            </w:pPr>
          </w:p>
          <w:p w14:paraId="63FBC316" w14:textId="77777777" w:rsidR="00FC4619" w:rsidRDefault="00FC4619" w:rsidP="009F6A7C">
            <w:pPr>
              <w:jc w:val="center"/>
              <w:rPr>
                <w:rFonts w:ascii="Times New Roman" w:hAnsi="Times New Roman" w:cs="Times New Roman"/>
                <w:b/>
              </w:rPr>
            </w:pPr>
          </w:p>
          <w:p w14:paraId="37A04A33" w14:textId="77777777" w:rsidR="00FC4619" w:rsidRDefault="00FC4619" w:rsidP="009F6A7C">
            <w:pPr>
              <w:jc w:val="center"/>
              <w:rPr>
                <w:rFonts w:ascii="Times New Roman" w:hAnsi="Times New Roman" w:cs="Times New Roman"/>
                <w:b/>
              </w:rPr>
            </w:pPr>
          </w:p>
          <w:p w14:paraId="347AD64E" w14:textId="77777777" w:rsidR="00FC4619" w:rsidRDefault="00FC4619" w:rsidP="009F6A7C">
            <w:pPr>
              <w:jc w:val="center"/>
              <w:rPr>
                <w:rFonts w:ascii="Times New Roman" w:hAnsi="Times New Roman" w:cs="Times New Roman"/>
                <w:b/>
              </w:rPr>
            </w:pPr>
          </w:p>
          <w:p w14:paraId="260676BA" w14:textId="77777777" w:rsidR="00FC4619" w:rsidRDefault="00FC4619" w:rsidP="009F6A7C">
            <w:pPr>
              <w:jc w:val="center"/>
              <w:rPr>
                <w:rFonts w:ascii="Times New Roman" w:hAnsi="Times New Roman" w:cs="Times New Roman"/>
                <w:b/>
              </w:rPr>
            </w:pPr>
          </w:p>
          <w:p w14:paraId="2E0FEE82" w14:textId="77777777" w:rsidR="00FC4619" w:rsidRDefault="00FC4619" w:rsidP="009F6A7C">
            <w:pPr>
              <w:jc w:val="center"/>
              <w:rPr>
                <w:rFonts w:ascii="Times New Roman" w:hAnsi="Times New Roman" w:cs="Times New Roman"/>
                <w:b/>
              </w:rPr>
            </w:pPr>
          </w:p>
          <w:p w14:paraId="40006FBB" w14:textId="77777777" w:rsidR="00FC4619" w:rsidRDefault="00FC4619" w:rsidP="009F6A7C">
            <w:pPr>
              <w:jc w:val="center"/>
              <w:rPr>
                <w:rFonts w:ascii="Times New Roman" w:hAnsi="Times New Roman" w:cs="Times New Roman"/>
                <w:b/>
              </w:rPr>
            </w:pPr>
          </w:p>
          <w:p w14:paraId="6B84BD53" w14:textId="77777777" w:rsidR="00FC4619" w:rsidRDefault="00FC4619" w:rsidP="009F6A7C">
            <w:pPr>
              <w:jc w:val="center"/>
              <w:rPr>
                <w:rFonts w:ascii="Times New Roman" w:hAnsi="Times New Roman" w:cs="Times New Roman"/>
                <w:b/>
              </w:rPr>
            </w:pPr>
          </w:p>
          <w:p w14:paraId="27F30738" w14:textId="77777777" w:rsidR="00FC4619" w:rsidRDefault="00FC4619" w:rsidP="009F6A7C">
            <w:pPr>
              <w:jc w:val="center"/>
              <w:rPr>
                <w:rFonts w:ascii="Times New Roman" w:hAnsi="Times New Roman" w:cs="Times New Roman"/>
                <w:b/>
              </w:rPr>
            </w:pPr>
          </w:p>
          <w:p w14:paraId="1C1A8053" w14:textId="77777777" w:rsidR="00FC4619" w:rsidRDefault="00FC4619" w:rsidP="009F6A7C">
            <w:pPr>
              <w:jc w:val="center"/>
              <w:rPr>
                <w:rFonts w:ascii="Times New Roman" w:hAnsi="Times New Roman" w:cs="Times New Roman"/>
                <w:b/>
              </w:rPr>
            </w:pPr>
          </w:p>
          <w:p w14:paraId="546A53BF" w14:textId="77777777" w:rsidR="00FC4619" w:rsidRDefault="00FC4619" w:rsidP="009F6A7C">
            <w:pPr>
              <w:jc w:val="center"/>
              <w:rPr>
                <w:rFonts w:ascii="Times New Roman" w:hAnsi="Times New Roman" w:cs="Times New Roman"/>
                <w:b/>
              </w:rPr>
            </w:pPr>
          </w:p>
          <w:p w14:paraId="5873997C" w14:textId="77777777" w:rsidR="00FC4619" w:rsidRDefault="00FC4619" w:rsidP="009F6A7C">
            <w:pPr>
              <w:jc w:val="center"/>
              <w:rPr>
                <w:rFonts w:ascii="Times New Roman" w:hAnsi="Times New Roman" w:cs="Times New Roman"/>
                <w:b/>
              </w:rPr>
            </w:pPr>
          </w:p>
          <w:p w14:paraId="15CA9D6B" w14:textId="77777777" w:rsidR="00FC4619" w:rsidRDefault="00FC4619" w:rsidP="009F6A7C">
            <w:pPr>
              <w:jc w:val="center"/>
              <w:rPr>
                <w:rFonts w:ascii="Times New Roman" w:hAnsi="Times New Roman" w:cs="Times New Roman"/>
                <w:b/>
              </w:rPr>
            </w:pPr>
          </w:p>
          <w:p w14:paraId="0F7341DC" w14:textId="77777777" w:rsidR="00FC4619" w:rsidRDefault="00FC4619" w:rsidP="009F6A7C">
            <w:pPr>
              <w:jc w:val="center"/>
              <w:rPr>
                <w:rFonts w:ascii="Times New Roman" w:hAnsi="Times New Roman" w:cs="Times New Roman"/>
                <w:b/>
              </w:rPr>
            </w:pPr>
          </w:p>
          <w:p w14:paraId="782EB2A1" w14:textId="77777777" w:rsidR="00FC4619" w:rsidRDefault="00FC4619" w:rsidP="009F6A7C">
            <w:pPr>
              <w:jc w:val="center"/>
              <w:rPr>
                <w:rFonts w:ascii="Times New Roman" w:hAnsi="Times New Roman" w:cs="Times New Roman"/>
                <w:b/>
              </w:rPr>
            </w:pPr>
          </w:p>
          <w:p w14:paraId="1F9FCCCE" w14:textId="77777777" w:rsidR="00FC4619" w:rsidRDefault="00FC4619" w:rsidP="009F6A7C">
            <w:pPr>
              <w:jc w:val="center"/>
              <w:rPr>
                <w:rFonts w:ascii="Times New Roman" w:hAnsi="Times New Roman" w:cs="Times New Roman"/>
                <w:b/>
              </w:rPr>
            </w:pPr>
          </w:p>
          <w:p w14:paraId="755291B8" w14:textId="77777777" w:rsidR="00FC4619" w:rsidRDefault="00FC4619" w:rsidP="009F6A7C">
            <w:pPr>
              <w:jc w:val="center"/>
              <w:rPr>
                <w:rFonts w:ascii="Times New Roman" w:hAnsi="Times New Roman" w:cs="Times New Roman"/>
                <w:b/>
              </w:rPr>
            </w:pPr>
          </w:p>
          <w:p w14:paraId="41A130F8" w14:textId="77777777" w:rsidR="00FC4619" w:rsidRDefault="00FC4619" w:rsidP="009F6A7C">
            <w:pPr>
              <w:jc w:val="center"/>
              <w:rPr>
                <w:rFonts w:ascii="Times New Roman" w:hAnsi="Times New Roman" w:cs="Times New Roman"/>
                <w:b/>
              </w:rPr>
            </w:pPr>
          </w:p>
          <w:p w14:paraId="419B602F" w14:textId="77777777" w:rsidR="00FC4619" w:rsidRDefault="00FC4619" w:rsidP="009F6A7C">
            <w:pPr>
              <w:jc w:val="center"/>
              <w:rPr>
                <w:rFonts w:ascii="Times New Roman" w:hAnsi="Times New Roman" w:cs="Times New Roman"/>
                <w:b/>
              </w:rPr>
            </w:pPr>
          </w:p>
          <w:p w14:paraId="3F95C5DE" w14:textId="77777777" w:rsidR="00FC4619" w:rsidRDefault="00FC4619" w:rsidP="009F6A7C">
            <w:pPr>
              <w:jc w:val="center"/>
              <w:rPr>
                <w:rFonts w:ascii="Times New Roman" w:hAnsi="Times New Roman" w:cs="Times New Roman"/>
                <w:b/>
              </w:rPr>
            </w:pPr>
          </w:p>
          <w:p w14:paraId="4D7FA9FE" w14:textId="77777777" w:rsidR="00FC4619" w:rsidRDefault="00FC4619" w:rsidP="009F6A7C">
            <w:pPr>
              <w:jc w:val="center"/>
              <w:rPr>
                <w:rFonts w:ascii="Times New Roman" w:hAnsi="Times New Roman" w:cs="Times New Roman"/>
                <w:b/>
              </w:rPr>
            </w:pPr>
          </w:p>
          <w:p w14:paraId="3E213C9E" w14:textId="77777777" w:rsidR="00FC4619" w:rsidRDefault="00FC4619" w:rsidP="009F6A7C">
            <w:pPr>
              <w:jc w:val="center"/>
              <w:rPr>
                <w:rFonts w:ascii="Times New Roman" w:hAnsi="Times New Roman" w:cs="Times New Roman"/>
                <w:b/>
              </w:rPr>
            </w:pPr>
          </w:p>
          <w:p w14:paraId="78506243" w14:textId="77777777" w:rsidR="00FC4619" w:rsidRDefault="00FC4619" w:rsidP="009F6A7C">
            <w:pPr>
              <w:jc w:val="center"/>
              <w:rPr>
                <w:rFonts w:ascii="Times New Roman" w:hAnsi="Times New Roman" w:cs="Times New Roman"/>
                <w:b/>
              </w:rPr>
            </w:pPr>
          </w:p>
          <w:p w14:paraId="48935B5A" w14:textId="77777777" w:rsidR="00FC4619" w:rsidRDefault="00FC4619" w:rsidP="009F6A7C">
            <w:pPr>
              <w:jc w:val="center"/>
              <w:rPr>
                <w:rFonts w:ascii="Times New Roman" w:hAnsi="Times New Roman" w:cs="Times New Roman"/>
                <w:b/>
              </w:rPr>
            </w:pPr>
          </w:p>
          <w:p w14:paraId="0572404D" w14:textId="77777777" w:rsidR="00FC4619" w:rsidRDefault="00FC4619" w:rsidP="009F6A7C">
            <w:pPr>
              <w:jc w:val="center"/>
              <w:rPr>
                <w:rFonts w:ascii="Times New Roman" w:hAnsi="Times New Roman" w:cs="Times New Roman"/>
                <w:b/>
              </w:rPr>
            </w:pPr>
          </w:p>
          <w:p w14:paraId="6CC04D02" w14:textId="77777777" w:rsidR="00FC4619" w:rsidRDefault="00FC4619" w:rsidP="009F6A7C">
            <w:pPr>
              <w:jc w:val="center"/>
              <w:rPr>
                <w:rFonts w:ascii="Times New Roman" w:hAnsi="Times New Roman" w:cs="Times New Roman"/>
                <w:b/>
              </w:rPr>
            </w:pPr>
          </w:p>
          <w:p w14:paraId="323A65CD" w14:textId="77777777" w:rsidR="00FC4619" w:rsidRDefault="00FC4619" w:rsidP="009F6A7C">
            <w:pPr>
              <w:jc w:val="center"/>
              <w:rPr>
                <w:rFonts w:ascii="Times New Roman" w:hAnsi="Times New Roman" w:cs="Times New Roman"/>
                <w:b/>
              </w:rPr>
            </w:pPr>
          </w:p>
          <w:p w14:paraId="54F5746C" w14:textId="77777777" w:rsidR="00FC4619" w:rsidRDefault="00FC4619" w:rsidP="009F6A7C">
            <w:pPr>
              <w:jc w:val="center"/>
              <w:rPr>
                <w:rFonts w:ascii="Times New Roman" w:hAnsi="Times New Roman" w:cs="Times New Roman"/>
                <w:b/>
              </w:rPr>
            </w:pPr>
          </w:p>
          <w:p w14:paraId="39F7F2F7" w14:textId="77777777" w:rsidR="00FC4619" w:rsidRDefault="00FC4619" w:rsidP="009F6A7C">
            <w:pPr>
              <w:jc w:val="center"/>
              <w:rPr>
                <w:rFonts w:ascii="Times New Roman" w:hAnsi="Times New Roman" w:cs="Times New Roman"/>
                <w:b/>
              </w:rPr>
            </w:pPr>
          </w:p>
          <w:p w14:paraId="0114ACD9" w14:textId="77777777" w:rsidR="00FC4619" w:rsidRDefault="00FC4619" w:rsidP="009F6A7C">
            <w:pPr>
              <w:jc w:val="center"/>
              <w:rPr>
                <w:rFonts w:ascii="Times New Roman" w:hAnsi="Times New Roman" w:cs="Times New Roman"/>
                <w:b/>
              </w:rPr>
            </w:pPr>
          </w:p>
          <w:p w14:paraId="1E83699A" w14:textId="77777777" w:rsidR="00FC4619" w:rsidRDefault="00FC4619" w:rsidP="009F6A7C">
            <w:pPr>
              <w:jc w:val="center"/>
              <w:rPr>
                <w:rFonts w:ascii="Times New Roman" w:hAnsi="Times New Roman" w:cs="Times New Roman"/>
                <w:b/>
              </w:rPr>
            </w:pPr>
          </w:p>
          <w:p w14:paraId="1A98E778" w14:textId="77777777" w:rsidR="00FC4619" w:rsidRDefault="00FC4619" w:rsidP="009F6A7C">
            <w:pPr>
              <w:jc w:val="center"/>
              <w:rPr>
                <w:rFonts w:ascii="Times New Roman" w:hAnsi="Times New Roman" w:cs="Times New Roman"/>
                <w:b/>
              </w:rPr>
            </w:pPr>
          </w:p>
          <w:p w14:paraId="2304EC6A" w14:textId="77777777" w:rsidR="00FC4619" w:rsidRDefault="00FC4619" w:rsidP="009F6A7C">
            <w:pPr>
              <w:jc w:val="center"/>
              <w:rPr>
                <w:rFonts w:ascii="Times New Roman" w:hAnsi="Times New Roman" w:cs="Times New Roman"/>
                <w:b/>
              </w:rPr>
            </w:pPr>
          </w:p>
          <w:p w14:paraId="68223E56" w14:textId="77777777" w:rsidR="00FC4619" w:rsidRDefault="00FC4619" w:rsidP="009F6A7C">
            <w:pPr>
              <w:jc w:val="center"/>
              <w:rPr>
                <w:rFonts w:ascii="Times New Roman" w:hAnsi="Times New Roman" w:cs="Times New Roman"/>
                <w:b/>
              </w:rPr>
            </w:pPr>
          </w:p>
          <w:p w14:paraId="16871B9C" w14:textId="77777777" w:rsidR="00FC4619" w:rsidRDefault="00FC4619" w:rsidP="009F6A7C">
            <w:pPr>
              <w:jc w:val="center"/>
              <w:rPr>
                <w:rFonts w:ascii="Times New Roman" w:hAnsi="Times New Roman" w:cs="Times New Roman"/>
                <w:b/>
              </w:rPr>
            </w:pPr>
          </w:p>
          <w:p w14:paraId="5AE08236" w14:textId="77777777" w:rsidR="00FC4619" w:rsidRDefault="00FC4619" w:rsidP="00FC4619">
            <w:pPr>
              <w:jc w:val="center"/>
              <w:rPr>
                <w:rFonts w:ascii="Times New Roman" w:hAnsi="Times New Roman" w:cs="Times New Roman"/>
                <w:b/>
              </w:rPr>
            </w:pPr>
            <w:r>
              <w:rPr>
                <w:rFonts w:ascii="Times New Roman" w:hAnsi="Times New Roman" w:cs="Times New Roman"/>
                <w:b/>
              </w:rPr>
              <w:t>Попередньо відхилити</w:t>
            </w:r>
          </w:p>
          <w:p w14:paraId="71F04860" w14:textId="77777777" w:rsidR="00FC4619" w:rsidRPr="00FC4619" w:rsidRDefault="00FC4619" w:rsidP="00FC4619">
            <w:pPr>
              <w:jc w:val="center"/>
              <w:rPr>
                <w:rFonts w:ascii="Times New Roman" w:hAnsi="Times New Roman" w:cs="Times New Roman"/>
                <w:bCs/>
              </w:rPr>
            </w:pPr>
            <w:r w:rsidRPr="00FC4619">
              <w:rPr>
                <w:rFonts w:ascii="Times New Roman" w:hAnsi="Times New Roman" w:cs="Times New Roman"/>
                <w:bCs/>
              </w:rPr>
              <w:t xml:space="preserve">ПРРЕЕ передбачена можливість виставлення коригуючого платежу </w:t>
            </w:r>
          </w:p>
          <w:p w14:paraId="6576C27E" w14:textId="77777777" w:rsidR="00FC4619" w:rsidRDefault="00FC4619" w:rsidP="009F6A7C">
            <w:pPr>
              <w:jc w:val="center"/>
              <w:rPr>
                <w:rFonts w:ascii="Times New Roman" w:hAnsi="Times New Roman" w:cs="Times New Roman"/>
                <w:b/>
              </w:rPr>
            </w:pPr>
          </w:p>
          <w:p w14:paraId="3BF38CEE" w14:textId="77777777" w:rsidR="00FC4619" w:rsidRPr="00C57DFD" w:rsidRDefault="00FC4619" w:rsidP="009F6A7C">
            <w:pPr>
              <w:jc w:val="center"/>
              <w:rPr>
                <w:rFonts w:ascii="Times New Roman" w:hAnsi="Times New Roman" w:cs="Times New Roman"/>
                <w:b/>
              </w:rPr>
            </w:pPr>
          </w:p>
        </w:tc>
      </w:tr>
      <w:tr w:rsidR="00386A79" w:rsidRPr="00C57DFD" w14:paraId="01A7F1A5" w14:textId="77777777" w:rsidTr="00F61F89">
        <w:tc>
          <w:tcPr>
            <w:tcW w:w="4162" w:type="dxa"/>
          </w:tcPr>
          <w:p w14:paraId="088846E4" w14:textId="77777777" w:rsidR="00386A79" w:rsidRPr="00C57DFD" w:rsidRDefault="00386A79" w:rsidP="00F61F89">
            <w:pPr>
              <w:spacing w:after="75"/>
              <w:ind w:firstLine="240"/>
              <w:jc w:val="both"/>
              <w:rPr>
                <w:rFonts w:ascii="Times New Roman" w:hAnsi="Times New Roman"/>
                <w:color w:val="000000"/>
                <w:lang w:val="ru-RU"/>
              </w:rPr>
            </w:pPr>
          </w:p>
        </w:tc>
        <w:tc>
          <w:tcPr>
            <w:tcW w:w="4044" w:type="dxa"/>
            <w:gridSpan w:val="3"/>
          </w:tcPr>
          <w:p w14:paraId="4769DDB5" w14:textId="77777777" w:rsidR="00386A79" w:rsidRPr="00C57DFD" w:rsidRDefault="00386A79" w:rsidP="00CC62E9">
            <w:pPr>
              <w:jc w:val="center"/>
              <w:rPr>
                <w:rFonts w:ascii="Times New Roman" w:eastAsia="Calibri" w:hAnsi="Times New Roman" w:cs="Times New Roman"/>
                <w:b/>
                <w:bCs/>
              </w:rPr>
            </w:pPr>
            <w:r w:rsidRPr="00C57DFD">
              <w:rPr>
                <w:rFonts w:ascii="Times New Roman" w:eastAsia="Calibri" w:hAnsi="Times New Roman" w:cs="Times New Roman"/>
                <w:b/>
                <w:bCs/>
              </w:rPr>
              <w:t>ПрАТ «Львівобленерго»</w:t>
            </w:r>
          </w:p>
          <w:p w14:paraId="06FB531F" w14:textId="77777777" w:rsidR="00386A79" w:rsidRPr="00C57DFD" w:rsidRDefault="00386A79" w:rsidP="00CC62E9">
            <w:pPr>
              <w:jc w:val="center"/>
              <w:rPr>
                <w:rFonts w:ascii="Times New Roman" w:eastAsia="Calibri" w:hAnsi="Times New Roman" w:cs="Times New Roman"/>
                <w:b/>
                <w:bCs/>
              </w:rPr>
            </w:pPr>
          </w:p>
          <w:p w14:paraId="6696D72E" w14:textId="77777777" w:rsidR="00386A79" w:rsidRPr="00C57DFD" w:rsidRDefault="00386A79" w:rsidP="00386A79">
            <w:pPr>
              <w:spacing w:after="75"/>
              <w:ind w:firstLine="551"/>
              <w:jc w:val="both"/>
            </w:pPr>
            <w:r w:rsidRPr="00C57DFD">
              <w:rPr>
                <w:rFonts w:ascii="Times New Roman" w:hAnsi="Times New Roman"/>
                <w:color w:val="000000"/>
              </w:rPr>
              <w:t>7.5. Припинення повністю або частково постачання електричної енергії споживачу здійснюється:</w:t>
            </w:r>
          </w:p>
          <w:p w14:paraId="43C9F546" w14:textId="77777777" w:rsidR="00386A79" w:rsidRPr="00C57DFD" w:rsidRDefault="00386A79" w:rsidP="00386A79">
            <w:pPr>
              <w:spacing w:after="75"/>
              <w:ind w:firstLine="551"/>
              <w:jc w:val="both"/>
            </w:pPr>
            <w:r w:rsidRPr="00C57DFD">
              <w:rPr>
                <w:rFonts w:ascii="Times New Roman" w:hAnsi="Times New Roman"/>
                <w:color w:val="000000"/>
              </w:rPr>
              <w:t>1) оператором системи за умови попередження споживача не пізніше ніж за 5 робочих днів до дня відключення у разі:</w:t>
            </w:r>
          </w:p>
          <w:p w14:paraId="35D3580B" w14:textId="77777777" w:rsidR="00386A79" w:rsidRPr="00C57DFD" w:rsidRDefault="00386A79" w:rsidP="00386A79">
            <w:pPr>
              <w:spacing w:after="75"/>
              <w:ind w:firstLine="551"/>
              <w:jc w:val="both"/>
            </w:pPr>
            <w:r w:rsidRPr="00C57DFD">
              <w:rPr>
                <w:rFonts w:ascii="Times New Roman" w:hAnsi="Times New Roman"/>
                <w:color w:val="000000"/>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07E58121" w14:textId="77777777" w:rsidR="00386A79" w:rsidRPr="00C57DFD" w:rsidRDefault="00386A79" w:rsidP="00386A79">
            <w:pPr>
              <w:spacing w:after="75"/>
              <w:ind w:firstLine="551"/>
              <w:jc w:val="both"/>
            </w:pPr>
            <w:r w:rsidRPr="00C57DFD">
              <w:rPr>
                <w:rFonts w:ascii="Times New Roman" w:hAnsi="Times New Roman"/>
                <w:color w:val="000000"/>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5EF5628B" w14:textId="06D25347" w:rsidR="00CC62E9" w:rsidRPr="00CC62E9" w:rsidRDefault="00386A79" w:rsidP="00CC62E9">
            <w:pPr>
              <w:ind w:firstLine="551"/>
              <w:jc w:val="both"/>
              <w:rPr>
                <w:rFonts w:asciiTheme="majorBidi" w:hAnsiTheme="majorBidi" w:cstheme="majorBidi"/>
                <w:b/>
                <w:bCs/>
                <w:color w:val="7030A0"/>
                <w:lang w:val="en-US"/>
              </w:rPr>
            </w:pPr>
            <w:r w:rsidRPr="00C57DFD">
              <w:rPr>
                <w:rFonts w:asciiTheme="majorBidi" w:hAnsiTheme="majorBidi" w:cstheme="majorBidi"/>
                <w:b/>
                <w:bCs/>
                <w:color w:val="7030A0"/>
              </w:rPr>
              <w:t>споживання електричної енергії з порушенням роботи вузла обліку електричної енергії протягом періоду більше 30 діб (у випадку, якщо власником вузла обліку є споживач);</w:t>
            </w:r>
          </w:p>
          <w:p w14:paraId="7AA93A6E" w14:textId="77777777" w:rsidR="00CC62E9" w:rsidRDefault="00CC62E9" w:rsidP="00386A79">
            <w:pPr>
              <w:spacing w:after="75"/>
              <w:ind w:firstLine="551"/>
              <w:jc w:val="both"/>
              <w:rPr>
                <w:rFonts w:ascii="Times New Roman" w:hAnsi="Times New Roman"/>
                <w:color w:val="000000"/>
                <w:lang w:val="en-US"/>
              </w:rPr>
            </w:pPr>
          </w:p>
          <w:p w14:paraId="733DEC56" w14:textId="4DD18A08" w:rsidR="00386A79" w:rsidRPr="00C57DFD" w:rsidRDefault="00386A79" w:rsidP="00386A79">
            <w:pPr>
              <w:spacing w:after="75"/>
              <w:ind w:firstLine="551"/>
              <w:jc w:val="both"/>
            </w:pPr>
            <w:r w:rsidRPr="00C57DFD">
              <w:rPr>
                <w:rFonts w:ascii="Times New Roman" w:hAnsi="Times New Roman"/>
                <w:color w:val="000000"/>
              </w:rPr>
              <w:t>заборгованості за надані послуги з розподілу (передачі) електричної енергії відповідно до умов договору з оператором системи;</w:t>
            </w:r>
          </w:p>
          <w:p w14:paraId="29A09BED" w14:textId="77777777" w:rsidR="00386A79" w:rsidRPr="00C57DFD" w:rsidRDefault="00386A79" w:rsidP="00386A79">
            <w:pPr>
              <w:spacing w:after="75"/>
              <w:ind w:firstLine="551"/>
              <w:jc w:val="both"/>
            </w:pPr>
            <w:r w:rsidRPr="00C57DFD">
              <w:rPr>
                <w:rFonts w:ascii="Times New Roman" w:hAnsi="Times New Roman"/>
                <w:color w:val="000000"/>
              </w:rPr>
              <w:t xml:space="preserve">несплати вартості необлікованої електричної енергії внаслідок </w:t>
            </w:r>
            <w:r w:rsidRPr="00C57DFD">
              <w:rPr>
                <w:rFonts w:ascii="Times New Roman" w:hAnsi="Times New Roman"/>
                <w:color w:val="000000"/>
              </w:rPr>
              <w:lastRenderedPageBreak/>
              <w:t>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118A902B" w14:textId="77777777" w:rsidR="00386A79" w:rsidRPr="00C57DFD" w:rsidRDefault="00386A79" w:rsidP="00386A79">
            <w:pPr>
              <w:spacing w:after="75"/>
              <w:ind w:firstLine="551"/>
              <w:jc w:val="both"/>
            </w:pPr>
            <w:r w:rsidRPr="00C57DFD">
              <w:rPr>
                <w:rFonts w:ascii="Times New Roman" w:hAnsi="Times New Roman"/>
                <w:color w:val="000000"/>
              </w:rPr>
              <w:t>невиконання припису представника відповідного органу виконавчої влади;</w:t>
            </w:r>
          </w:p>
          <w:p w14:paraId="0BC97686" w14:textId="77777777" w:rsidR="00386A79" w:rsidRPr="00C57DFD" w:rsidRDefault="00386A79" w:rsidP="00386A79">
            <w:pPr>
              <w:spacing w:after="75"/>
              <w:ind w:firstLine="551"/>
              <w:jc w:val="both"/>
            </w:pPr>
            <w:r w:rsidRPr="00C57DFD">
              <w:rPr>
                <w:rFonts w:ascii="Times New Roman" w:hAnsi="Times New Roman"/>
                <w:color w:val="000000"/>
              </w:rPr>
              <w:t>закінчення терміну дії, розірвання або неукладення договору між споживачем та оператором системи;</w:t>
            </w:r>
          </w:p>
          <w:p w14:paraId="4AD4AF4C" w14:textId="77777777" w:rsidR="00386A79" w:rsidRPr="00C57DFD" w:rsidRDefault="00386A79" w:rsidP="00386A79">
            <w:pPr>
              <w:spacing w:after="75"/>
              <w:ind w:firstLine="551"/>
              <w:jc w:val="both"/>
            </w:pPr>
            <w:r w:rsidRPr="00C57DFD">
              <w:rPr>
                <w:rFonts w:ascii="Times New Roman" w:hAnsi="Times New Roman"/>
                <w:color w:val="000000"/>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6F146135" w14:textId="5C55CE6D" w:rsidR="00386A79" w:rsidRPr="00C57DFD" w:rsidRDefault="00386A79" w:rsidP="00386A79">
            <w:pPr>
              <w:ind w:firstLine="551"/>
              <w:jc w:val="both"/>
              <w:rPr>
                <w:rFonts w:ascii="Times New Roman" w:eastAsia="Calibri" w:hAnsi="Times New Roman" w:cs="Times New Roman"/>
                <w:b/>
                <w:bCs/>
              </w:rPr>
            </w:pPr>
            <w:r w:rsidRPr="00C57DFD">
              <w:rPr>
                <w:rFonts w:ascii="Times New Roman" w:hAnsi="Times New Roman"/>
                <w:color w:val="000000"/>
              </w:rPr>
              <w:t xml:space="preserve">порушення споживачем під час виконання робіт або провадження іншої діяльност </w:t>
            </w:r>
            <w:r w:rsidRPr="00C57DFD">
              <w:rPr>
                <w:rFonts w:ascii="Times New Roman" w:hAnsi="Times New Roman"/>
                <w:b/>
                <w:color w:val="0070C0"/>
              </w:rPr>
              <w:t>у межах свого об՚єкта</w:t>
            </w:r>
            <w:r w:rsidRPr="00C57DFD">
              <w:rPr>
                <w:rFonts w:ascii="Times New Roman" w:hAnsi="Times New Roman"/>
                <w:color w:val="0070C0"/>
              </w:rPr>
              <w:t xml:space="preserve"> </w:t>
            </w:r>
            <w:r w:rsidRPr="00C57DFD">
              <w:rPr>
                <w:rFonts w:ascii="Times New Roman" w:hAnsi="Times New Roman"/>
                <w:color w:val="000000"/>
              </w:rPr>
              <w:t xml:space="preserve">поблизу електричних мереж Правил охорони електричних мереж, затверджених </w:t>
            </w:r>
            <w:r w:rsidRPr="00C57DFD">
              <w:rPr>
                <w:rFonts w:ascii="Times New Roman" w:hAnsi="Times New Roman"/>
                <w:color w:val="293A55"/>
              </w:rPr>
              <w:t xml:space="preserve">постановою Кабінету Міністрів України </w:t>
            </w:r>
            <w:r w:rsidRPr="00C57DFD">
              <w:rPr>
                <w:rFonts w:ascii="Times New Roman" w:hAnsi="Times New Roman"/>
                <w:b/>
                <w:color w:val="0070C0"/>
              </w:rPr>
              <w:t>від 27 грудня 2022 року № 1455</w:t>
            </w:r>
            <w:r w:rsidRPr="00C57DFD">
              <w:rPr>
                <w:rFonts w:ascii="Times New Roman" w:hAnsi="Times New Roman"/>
                <w:color w:val="0070C0"/>
              </w:rPr>
              <w:t xml:space="preserve"> </w:t>
            </w:r>
            <w:r w:rsidRPr="00C57DFD">
              <w:rPr>
                <w:rFonts w:ascii="Times New Roman" w:hAnsi="Times New Roman"/>
                <w:color w:val="000000"/>
              </w:rPr>
              <w:t>(далі - Правила охорони електричних мереж).</w:t>
            </w:r>
          </w:p>
        </w:tc>
        <w:tc>
          <w:tcPr>
            <w:tcW w:w="3260" w:type="dxa"/>
            <w:gridSpan w:val="3"/>
          </w:tcPr>
          <w:p w14:paraId="75D4F0EB" w14:textId="77777777" w:rsidR="00386A79" w:rsidRPr="00C57DFD" w:rsidRDefault="00386A79" w:rsidP="00386A79">
            <w:pPr>
              <w:ind w:firstLine="284"/>
              <w:jc w:val="both"/>
              <w:rPr>
                <w:rFonts w:asciiTheme="majorBidi" w:hAnsiTheme="majorBidi" w:cstheme="majorBidi"/>
              </w:rPr>
            </w:pPr>
            <w:bookmarkStart w:id="32" w:name="2584"/>
            <w:r w:rsidRPr="00C57DFD">
              <w:rPr>
                <w:rFonts w:asciiTheme="majorBidi" w:hAnsiTheme="majorBidi" w:cstheme="majorBidi"/>
              </w:rPr>
              <w:lastRenderedPageBreak/>
              <w:t>На практиці часто трапляються випадки, коли порушується робота вузла обліку електричної енергії, наприклад:</w:t>
            </w:r>
          </w:p>
          <w:p w14:paraId="052B4C01" w14:textId="77777777" w:rsidR="00386A79" w:rsidRPr="00C57DFD" w:rsidRDefault="00386A79" w:rsidP="00386A79">
            <w:pPr>
              <w:pStyle w:val="a8"/>
              <w:numPr>
                <w:ilvl w:val="0"/>
                <w:numId w:val="5"/>
              </w:numPr>
              <w:ind w:left="362" w:hanging="142"/>
              <w:jc w:val="both"/>
              <w:rPr>
                <w:rFonts w:asciiTheme="majorBidi" w:hAnsiTheme="majorBidi" w:cstheme="majorBidi"/>
              </w:rPr>
            </w:pPr>
            <w:r w:rsidRPr="00C57DFD">
              <w:rPr>
                <w:rFonts w:asciiTheme="majorBidi" w:hAnsiTheme="majorBidi" w:cstheme="majorBidi"/>
              </w:rPr>
              <w:t>пошкодження електролічильника (лічильник частково або повністю не здійснює облік електричної енергії);</w:t>
            </w:r>
          </w:p>
          <w:p w14:paraId="690F73BD" w14:textId="77777777" w:rsidR="00386A79" w:rsidRPr="00C57DFD" w:rsidRDefault="00386A79" w:rsidP="00386A79">
            <w:pPr>
              <w:pStyle w:val="a8"/>
              <w:numPr>
                <w:ilvl w:val="0"/>
                <w:numId w:val="5"/>
              </w:numPr>
              <w:ind w:left="362" w:hanging="142"/>
              <w:jc w:val="both"/>
              <w:rPr>
                <w:rFonts w:asciiTheme="majorBidi" w:hAnsiTheme="majorBidi" w:cstheme="majorBidi"/>
              </w:rPr>
            </w:pPr>
            <w:r w:rsidRPr="00C57DFD">
              <w:rPr>
                <w:rFonts w:asciiTheme="majorBidi" w:hAnsiTheme="majorBidi" w:cstheme="majorBidi"/>
              </w:rPr>
              <w:t>пошкодження ТС, ТН чи вторинних облікових кіл (частковий недооблік або повна непрацездатність вузла обліку);</w:t>
            </w:r>
          </w:p>
          <w:p w14:paraId="10D80E67" w14:textId="77777777" w:rsidR="00386A79" w:rsidRPr="00C57DFD" w:rsidRDefault="00386A79" w:rsidP="00386A79">
            <w:pPr>
              <w:pStyle w:val="a8"/>
              <w:numPr>
                <w:ilvl w:val="0"/>
                <w:numId w:val="5"/>
              </w:numPr>
              <w:ind w:left="362" w:hanging="142"/>
              <w:jc w:val="both"/>
              <w:rPr>
                <w:rFonts w:asciiTheme="majorBidi" w:hAnsiTheme="majorBidi" w:cstheme="majorBidi"/>
              </w:rPr>
            </w:pPr>
            <w:r w:rsidRPr="00C57DFD">
              <w:rPr>
                <w:rFonts w:asciiTheme="majorBidi" w:hAnsiTheme="majorBidi" w:cstheme="majorBidi"/>
              </w:rPr>
              <w:t>перегоряння запобіжників ТН (частковий недооблік або повна непрацездатність вузла обліку).</w:t>
            </w:r>
          </w:p>
          <w:p w14:paraId="4BAD38BE" w14:textId="77777777" w:rsidR="00386A79" w:rsidRPr="00C57DFD" w:rsidRDefault="00386A79" w:rsidP="00386A79">
            <w:pPr>
              <w:ind w:firstLine="240"/>
              <w:jc w:val="both"/>
              <w:rPr>
                <w:rFonts w:asciiTheme="majorBidi" w:hAnsiTheme="majorBidi"/>
              </w:rPr>
            </w:pPr>
            <w:r w:rsidRPr="00C57DFD">
              <w:rPr>
                <w:rFonts w:ascii="Times New Roman" w:hAnsi="Times New Roman"/>
              </w:rPr>
              <w:t>Крім того, трапляються випадки, коли внаслідок</w:t>
            </w:r>
            <w:bookmarkEnd w:id="32"/>
            <w:r w:rsidRPr="00C57DFD">
              <w:rPr>
                <w:rFonts w:ascii="Times New Roman" w:hAnsi="Times New Roman"/>
              </w:rPr>
              <w:t xml:space="preserve"> неналежної експлуатації електроустановки споживача чи внаслідок зумисних дій, спрямованих на викрадення електричної енергії, </w:t>
            </w:r>
            <w:r w:rsidRPr="00C57DFD">
              <w:rPr>
                <w:rFonts w:asciiTheme="majorBidi" w:hAnsiTheme="majorBidi"/>
              </w:rPr>
              <w:t xml:space="preserve">пошкоджуються пристрої, які закривають доступ до дооблікових кіл, що унеможливлює подальше опломбування ВОЕ працівниками ОСР. В такому випадку існує можливість позаоблікового споживання електричної енергії без порушення пломб. Виявити та зафіксувати таке порушення працівникам ОСР буде </w:t>
            </w:r>
            <w:r w:rsidRPr="00C57DFD">
              <w:rPr>
                <w:rFonts w:asciiTheme="majorBidi" w:hAnsiTheme="majorBidi"/>
              </w:rPr>
              <w:lastRenderedPageBreak/>
              <w:t>неможливо, якщо доступ до вузла обліку для працівників ОСР є ускладнений (вузол обліку  на території або у приміщенні споживача, та/або у випадках позаоблікового споживання електроенергії у неробочий час).</w:t>
            </w:r>
          </w:p>
          <w:p w14:paraId="4F66BB1F" w14:textId="77777777" w:rsidR="00386A79" w:rsidRPr="00C57DFD" w:rsidRDefault="00386A79" w:rsidP="00386A79">
            <w:pPr>
              <w:ind w:firstLine="240"/>
              <w:jc w:val="both"/>
              <w:rPr>
                <w:rFonts w:asciiTheme="majorBidi" w:eastAsia="Times New Roman" w:hAnsiTheme="majorBidi" w:cs="Times New Roman"/>
                <w:lang w:eastAsia="uk-UA"/>
              </w:rPr>
            </w:pPr>
            <w:r w:rsidRPr="00C57DFD">
              <w:rPr>
                <w:rFonts w:ascii="Times New Roman" w:hAnsi="Times New Roman"/>
              </w:rPr>
              <w:t xml:space="preserve">У випадках складання представниками ОСР Акту про порушення, донарахування за актом про порушення, згідно п. 8.4.8 Правил, здійснюється за період </w:t>
            </w:r>
            <w:r w:rsidRPr="00C57DFD">
              <w:rPr>
                <w:rFonts w:asciiTheme="majorBidi" w:hAnsiTheme="majorBidi" w:cstheme="majorBidi"/>
                <w:b/>
                <w:bCs/>
                <w:color w:val="000000"/>
              </w:rPr>
              <w:t>до дати виявлення порушення</w:t>
            </w:r>
            <w:r w:rsidRPr="00C57DFD">
              <w:rPr>
                <w:rFonts w:asciiTheme="majorBidi" w:eastAsia="Times New Roman" w:hAnsiTheme="majorBidi" w:cs="Times New Roman"/>
                <w:lang w:eastAsia="uk-UA"/>
              </w:rPr>
              <w:t xml:space="preserve">. Відповідно, якщо робота вузла обліку не була відновлена при складанні акту про порушення, нарахування обсягу спожитої електричної енергії від дня виявлення порушення до дня відновлення роботи вузла обліку слід здійснювати за середньодобовим споживанням електричної енергії </w:t>
            </w:r>
            <w:r w:rsidRPr="00C57DFD">
              <w:rPr>
                <w:rFonts w:asciiTheme="majorBidi" w:eastAsia="Times New Roman" w:hAnsiTheme="majorBidi" w:cs="Times New Roman"/>
                <w:b/>
                <w:bCs/>
                <w:lang w:eastAsia="uk-UA"/>
              </w:rPr>
              <w:t>(іншого механізму зараз немає)</w:t>
            </w:r>
            <w:r w:rsidRPr="00C57DFD">
              <w:rPr>
                <w:rFonts w:asciiTheme="majorBidi" w:eastAsia="Times New Roman" w:hAnsiTheme="majorBidi" w:cs="Times New Roman"/>
                <w:lang w:eastAsia="uk-UA"/>
              </w:rPr>
              <w:t xml:space="preserve">. </w:t>
            </w:r>
          </w:p>
          <w:p w14:paraId="332575E5" w14:textId="77777777" w:rsidR="00386A79" w:rsidRPr="00C57DFD" w:rsidRDefault="00386A79" w:rsidP="00386A79">
            <w:pPr>
              <w:ind w:firstLine="240"/>
              <w:jc w:val="both"/>
              <w:rPr>
                <w:rFonts w:ascii="Times New Roman" w:hAnsi="Times New Roman"/>
              </w:rPr>
            </w:pPr>
            <w:r w:rsidRPr="00C57DFD">
              <w:rPr>
                <w:rFonts w:asciiTheme="majorBidi" w:eastAsia="Times New Roman" w:hAnsiTheme="majorBidi" w:cs="Times New Roman"/>
                <w:lang w:eastAsia="uk-UA"/>
              </w:rPr>
              <w:t xml:space="preserve"> </w:t>
            </w:r>
            <w:r w:rsidRPr="00C57DFD">
              <w:rPr>
                <w:rFonts w:ascii="Times New Roman" w:hAnsi="Times New Roman"/>
              </w:rPr>
              <w:t xml:space="preserve">У випадках тимчасового порушення роботи вузла обліку не з вини споживача нарахування обсягів споживання електричної енергії здійснюється за середньодобовим споживанням електричної енергії. </w:t>
            </w:r>
          </w:p>
          <w:p w14:paraId="3F289FAB" w14:textId="77777777" w:rsidR="00386A79" w:rsidRPr="00C57DFD" w:rsidRDefault="00386A79" w:rsidP="00386A79">
            <w:pPr>
              <w:pStyle w:val="rvps2"/>
              <w:shd w:val="clear" w:color="auto" w:fill="FFFFFF"/>
              <w:tabs>
                <w:tab w:val="left" w:pos="504"/>
              </w:tabs>
              <w:spacing w:before="0" w:beforeAutospacing="0" w:after="0" w:afterAutospacing="0"/>
              <w:ind w:firstLine="220"/>
              <w:jc w:val="both"/>
              <w:rPr>
                <w:sz w:val="22"/>
                <w:szCs w:val="22"/>
              </w:rPr>
            </w:pPr>
            <w:r w:rsidRPr="00C57DFD">
              <w:rPr>
                <w:sz w:val="22"/>
                <w:szCs w:val="22"/>
              </w:rPr>
              <w:t xml:space="preserve">Існує висока ймовірність, коли споживач, з метою заниження обсягів свого споживання, навмисно не буде відновлювати працездатність вузла обліку, наростивши при </w:t>
            </w:r>
            <w:r w:rsidRPr="00C57DFD">
              <w:rPr>
                <w:sz w:val="22"/>
                <w:szCs w:val="22"/>
              </w:rPr>
              <w:lastRenderedPageBreak/>
              <w:t>цьому власне споживання за площадкою вимірювання у порівнянні з даними попереднього року.</w:t>
            </w:r>
          </w:p>
          <w:p w14:paraId="148235EB" w14:textId="77777777" w:rsidR="00386A79" w:rsidRPr="00C57DFD" w:rsidRDefault="00386A79" w:rsidP="00386A79">
            <w:pPr>
              <w:pStyle w:val="rvps2"/>
              <w:shd w:val="clear" w:color="auto" w:fill="FFFFFF"/>
              <w:tabs>
                <w:tab w:val="left" w:pos="504"/>
              </w:tabs>
              <w:spacing w:before="0" w:beforeAutospacing="0" w:after="0" w:afterAutospacing="0"/>
              <w:jc w:val="both"/>
              <w:rPr>
                <w:rFonts w:asciiTheme="majorBidi" w:hAnsiTheme="majorBidi"/>
                <w:sz w:val="22"/>
                <w:szCs w:val="22"/>
              </w:rPr>
            </w:pPr>
            <w:r w:rsidRPr="00C57DFD">
              <w:rPr>
                <w:sz w:val="22"/>
                <w:szCs w:val="22"/>
              </w:rPr>
              <w:t xml:space="preserve">В такому разі ОСР буде нести збитки, не маючи при цьому жодного механізму впливу на споживача. </w:t>
            </w:r>
          </w:p>
          <w:p w14:paraId="625B4732" w14:textId="77777777" w:rsidR="00386A79" w:rsidRPr="00C57DFD" w:rsidRDefault="00386A79" w:rsidP="00386A79">
            <w:pPr>
              <w:ind w:firstLine="240"/>
              <w:jc w:val="both"/>
              <w:rPr>
                <w:rFonts w:ascii="Times New Roman" w:hAnsi="Times New Roman"/>
              </w:rPr>
            </w:pPr>
            <w:r w:rsidRPr="00C57DFD">
              <w:rPr>
                <w:rFonts w:ascii="Times New Roman" w:hAnsi="Times New Roman"/>
              </w:rPr>
              <w:t xml:space="preserve">Вважаємо, що Правилами повинен бути визначений чіткий максимальний період для безоблікового споживання електричної енергії (споживання з порушенням роботи вузла обліку) та проведення розрахунків між учасниками ринку виходячи із середньодобового обсягу споживання.      </w:t>
            </w:r>
          </w:p>
          <w:p w14:paraId="7BE219EC" w14:textId="62C7264C" w:rsidR="00386A79" w:rsidRPr="00C57DFD" w:rsidRDefault="00386A79" w:rsidP="00386A79">
            <w:pPr>
              <w:spacing w:after="120"/>
              <w:jc w:val="both"/>
              <w:rPr>
                <w:rFonts w:ascii="Times New Roman" w:eastAsia="Calibri" w:hAnsi="Times New Roman" w:cs="Times New Roman"/>
              </w:rPr>
            </w:pPr>
            <w:r w:rsidRPr="00C57DFD">
              <w:rPr>
                <w:rFonts w:asciiTheme="majorBidi" w:hAnsiTheme="majorBidi"/>
              </w:rPr>
              <w:t>З огляду на викладене, з метою попередження зловживань та безоблікового споживання електричної енергії, пропонуємо передбачати Правилами чіткий термін для відновлення роботи вузла обліку (30 діб) та передбачити можливість припинення електропостачання споживачу за ініціативою ОСР, у випадках якщо споживач (ВТКО) протягом 30 діб не забезпечив відновлення роботи вузла обліку електричної енергії.</w:t>
            </w:r>
          </w:p>
        </w:tc>
        <w:tc>
          <w:tcPr>
            <w:tcW w:w="3980" w:type="dxa"/>
            <w:gridSpan w:val="3"/>
          </w:tcPr>
          <w:p w14:paraId="4AE5FBCA" w14:textId="77777777" w:rsidR="00AB6375" w:rsidRDefault="00AB6375" w:rsidP="00AB6375">
            <w:pPr>
              <w:jc w:val="center"/>
              <w:rPr>
                <w:rFonts w:ascii="Times New Roman" w:hAnsi="Times New Roman" w:cs="Times New Roman"/>
                <w:b/>
              </w:rPr>
            </w:pPr>
          </w:p>
          <w:p w14:paraId="3DBC3812" w14:textId="77777777" w:rsidR="00AB6375" w:rsidRDefault="00AB6375" w:rsidP="00AB6375">
            <w:pPr>
              <w:jc w:val="center"/>
              <w:rPr>
                <w:rFonts w:ascii="Times New Roman" w:hAnsi="Times New Roman" w:cs="Times New Roman"/>
                <w:b/>
              </w:rPr>
            </w:pPr>
          </w:p>
          <w:p w14:paraId="730B4188" w14:textId="77777777" w:rsidR="00AB6375" w:rsidRDefault="00AB6375" w:rsidP="00AB6375">
            <w:pPr>
              <w:jc w:val="center"/>
              <w:rPr>
                <w:rFonts w:ascii="Times New Roman" w:hAnsi="Times New Roman" w:cs="Times New Roman"/>
                <w:b/>
              </w:rPr>
            </w:pPr>
          </w:p>
          <w:p w14:paraId="09641C1E" w14:textId="77777777" w:rsidR="00AB6375" w:rsidRDefault="00AB6375" w:rsidP="00AB6375">
            <w:pPr>
              <w:jc w:val="center"/>
              <w:rPr>
                <w:rFonts w:ascii="Times New Roman" w:hAnsi="Times New Roman" w:cs="Times New Roman"/>
                <w:b/>
              </w:rPr>
            </w:pPr>
          </w:p>
          <w:p w14:paraId="29010693" w14:textId="77777777" w:rsidR="00AB6375" w:rsidRDefault="00AB6375" w:rsidP="00AB6375">
            <w:pPr>
              <w:jc w:val="center"/>
              <w:rPr>
                <w:rFonts w:ascii="Times New Roman" w:hAnsi="Times New Roman" w:cs="Times New Roman"/>
                <w:b/>
              </w:rPr>
            </w:pPr>
          </w:p>
          <w:p w14:paraId="1143F09F" w14:textId="77777777" w:rsidR="00AB6375" w:rsidRDefault="00AB6375" w:rsidP="00AB6375">
            <w:pPr>
              <w:jc w:val="center"/>
              <w:rPr>
                <w:rFonts w:ascii="Times New Roman" w:hAnsi="Times New Roman" w:cs="Times New Roman"/>
                <w:b/>
              </w:rPr>
            </w:pPr>
          </w:p>
          <w:p w14:paraId="2AE68595" w14:textId="77777777" w:rsidR="00AB6375" w:rsidRDefault="00AB6375" w:rsidP="00AB6375">
            <w:pPr>
              <w:jc w:val="center"/>
              <w:rPr>
                <w:rFonts w:ascii="Times New Roman" w:hAnsi="Times New Roman" w:cs="Times New Roman"/>
                <w:b/>
              </w:rPr>
            </w:pPr>
          </w:p>
          <w:p w14:paraId="47CB994E" w14:textId="77777777" w:rsidR="00AB6375" w:rsidRDefault="00AB6375" w:rsidP="00AB6375">
            <w:pPr>
              <w:jc w:val="center"/>
              <w:rPr>
                <w:rFonts w:ascii="Times New Roman" w:hAnsi="Times New Roman" w:cs="Times New Roman"/>
                <w:b/>
              </w:rPr>
            </w:pPr>
          </w:p>
          <w:p w14:paraId="6AA3718A" w14:textId="77777777" w:rsidR="00AB6375" w:rsidRDefault="00AB6375" w:rsidP="00AB6375">
            <w:pPr>
              <w:jc w:val="center"/>
              <w:rPr>
                <w:rFonts w:ascii="Times New Roman" w:hAnsi="Times New Roman" w:cs="Times New Roman"/>
                <w:b/>
              </w:rPr>
            </w:pPr>
          </w:p>
          <w:p w14:paraId="261F0FA1" w14:textId="77777777" w:rsidR="00AB6375" w:rsidRDefault="00AB6375" w:rsidP="00AB6375">
            <w:pPr>
              <w:jc w:val="center"/>
              <w:rPr>
                <w:rFonts w:ascii="Times New Roman" w:hAnsi="Times New Roman" w:cs="Times New Roman"/>
                <w:b/>
              </w:rPr>
            </w:pPr>
          </w:p>
          <w:p w14:paraId="7E0F2FBE" w14:textId="77777777" w:rsidR="00AB6375" w:rsidRDefault="00AB6375" w:rsidP="00AB6375">
            <w:pPr>
              <w:jc w:val="center"/>
              <w:rPr>
                <w:rFonts w:ascii="Times New Roman" w:hAnsi="Times New Roman" w:cs="Times New Roman"/>
                <w:b/>
              </w:rPr>
            </w:pPr>
          </w:p>
          <w:p w14:paraId="5FC73551" w14:textId="77777777" w:rsidR="00AB6375" w:rsidRDefault="00AB6375" w:rsidP="00AB6375">
            <w:pPr>
              <w:jc w:val="center"/>
              <w:rPr>
                <w:rFonts w:ascii="Times New Roman" w:hAnsi="Times New Roman" w:cs="Times New Roman"/>
                <w:b/>
              </w:rPr>
            </w:pPr>
          </w:p>
          <w:p w14:paraId="7E362F57" w14:textId="77777777" w:rsidR="00AB6375" w:rsidRDefault="00AB6375" w:rsidP="00AB6375">
            <w:pPr>
              <w:jc w:val="center"/>
              <w:rPr>
                <w:rFonts w:ascii="Times New Roman" w:hAnsi="Times New Roman" w:cs="Times New Roman"/>
                <w:b/>
              </w:rPr>
            </w:pPr>
          </w:p>
          <w:p w14:paraId="79019C4A" w14:textId="77777777" w:rsidR="00AB6375" w:rsidRDefault="00AB6375" w:rsidP="00AB6375">
            <w:pPr>
              <w:jc w:val="center"/>
              <w:rPr>
                <w:rFonts w:ascii="Times New Roman" w:hAnsi="Times New Roman" w:cs="Times New Roman"/>
                <w:b/>
              </w:rPr>
            </w:pPr>
          </w:p>
          <w:p w14:paraId="1DF765BD" w14:textId="77777777" w:rsidR="00AB6375" w:rsidRDefault="00AB6375" w:rsidP="00AB6375">
            <w:pPr>
              <w:jc w:val="center"/>
              <w:rPr>
                <w:rFonts w:ascii="Times New Roman" w:hAnsi="Times New Roman" w:cs="Times New Roman"/>
                <w:b/>
              </w:rPr>
            </w:pPr>
          </w:p>
          <w:p w14:paraId="1BBFFC72" w14:textId="77777777" w:rsidR="00AB6375" w:rsidRDefault="00AB6375" w:rsidP="00AB6375">
            <w:pPr>
              <w:jc w:val="center"/>
              <w:rPr>
                <w:rFonts w:ascii="Times New Roman" w:hAnsi="Times New Roman" w:cs="Times New Roman"/>
                <w:b/>
              </w:rPr>
            </w:pPr>
          </w:p>
          <w:p w14:paraId="6B70E0E3" w14:textId="77777777" w:rsidR="00AB6375" w:rsidRDefault="00AB6375" w:rsidP="00AB6375">
            <w:pPr>
              <w:jc w:val="center"/>
              <w:rPr>
                <w:rFonts w:ascii="Times New Roman" w:hAnsi="Times New Roman" w:cs="Times New Roman"/>
                <w:b/>
              </w:rPr>
            </w:pPr>
          </w:p>
          <w:p w14:paraId="42DC1398" w14:textId="77777777" w:rsidR="00AB6375" w:rsidRDefault="00AB6375" w:rsidP="00AB6375">
            <w:pPr>
              <w:jc w:val="center"/>
              <w:rPr>
                <w:rFonts w:ascii="Times New Roman" w:hAnsi="Times New Roman" w:cs="Times New Roman"/>
                <w:b/>
              </w:rPr>
            </w:pPr>
          </w:p>
          <w:p w14:paraId="68480725" w14:textId="77777777" w:rsidR="00AB6375" w:rsidRDefault="00AB6375" w:rsidP="00AB6375">
            <w:pPr>
              <w:jc w:val="center"/>
              <w:rPr>
                <w:rFonts w:ascii="Times New Roman" w:hAnsi="Times New Roman" w:cs="Times New Roman"/>
                <w:b/>
              </w:rPr>
            </w:pPr>
          </w:p>
          <w:p w14:paraId="72D02813" w14:textId="77777777" w:rsidR="00AB6375" w:rsidRDefault="00AB6375" w:rsidP="00AB6375">
            <w:pPr>
              <w:jc w:val="center"/>
              <w:rPr>
                <w:rFonts w:ascii="Times New Roman" w:hAnsi="Times New Roman" w:cs="Times New Roman"/>
                <w:b/>
              </w:rPr>
            </w:pPr>
          </w:p>
          <w:p w14:paraId="74454309" w14:textId="77777777" w:rsidR="00AB6375" w:rsidRDefault="00AB6375" w:rsidP="00AB6375">
            <w:pPr>
              <w:jc w:val="center"/>
              <w:rPr>
                <w:rFonts w:ascii="Times New Roman" w:hAnsi="Times New Roman" w:cs="Times New Roman"/>
                <w:b/>
              </w:rPr>
            </w:pPr>
          </w:p>
          <w:p w14:paraId="768FAFE0" w14:textId="77777777" w:rsidR="00AB6375" w:rsidRDefault="00AB6375" w:rsidP="00AB6375">
            <w:pPr>
              <w:jc w:val="center"/>
              <w:rPr>
                <w:rFonts w:ascii="Times New Roman" w:hAnsi="Times New Roman" w:cs="Times New Roman"/>
                <w:b/>
              </w:rPr>
            </w:pPr>
          </w:p>
          <w:p w14:paraId="207D34C1" w14:textId="77777777" w:rsidR="00AB6375" w:rsidRDefault="00AB6375" w:rsidP="00AB6375">
            <w:pPr>
              <w:jc w:val="center"/>
              <w:rPr>
                <w:rFonts w:ascii="Times New Roman" w:hAnsi="Times New Roman" w:cs="Times New Roman"/>
                <w:b/>
              </w:rPr>
            </w:pPr>
          </w:p>
          <w:p w14:paraId="66629FF2" w14:textId="77777777" w:rsidR="00AB6375" w:rsidRDefault="00AB6375" w:rsidP="00AB6375">
            <w:pPr>
              <w:jc w:val="center"/>
              <w:rPr>
                <w:rFonts w:ascii="Times New Roman" w:hAnsi="Times New Roman" w:cs="Times New Roman"/>
                <w:b/>
              </w:rPr>
            </w:pPr>
          </w:p>
          <w:p w14:paraId="1F17A4A0" w14:textId="77777777" w:rsidR="00AB6375" w:rsidRDefault="00AB6375" w:rsidP="00AB6375">
            <w:pPr>
              <w:jc w:val="center"/>
              <w:rPr>
                <w:rFonts w:ascii="Times New Roman" w:hAnsi="Times New Roman" w:cs="Times New Roman"/>
                <w:b/>
              </w:rPr>
            </w:pPr>
          </w:p>
          <w:p w14:paraId="7237CC93" w14:textId="6E84CFEB" w:rsidR="00AB6375" w:rsidRDefault="00AB6375" w:rsidP="00AB6375">
            <w:pPr>
              <w:jc w:val="center"/>
              <w:rPr>
                <w:rFonts w:ascii="Times New Roman" w:hAnsi="Times New Roman" w:cs="Times New Roman"/>
                <w:b/>
              </w:rPr>
            </w:pPr>
            <w:r>
              <w:rPr>
                <w:rFonts w:ascii="Times New Roman" w:hAnsi="Times New Roman" w:cs="Times New Roman"/>
                <w:b/>
              </w:rPr>
              <w:t xml:space="preserve">Попередньо </w:t>
            </w:r>
            <w:r w:rsidR="00E16121">
              <w:rPr>
                <w:rFonts w:ascii="Times New Roman" w:hAnsi="Times New Roman" w:cs="Times New Roman"/>
                <w:b/>
              </w:rPr>
              <w:t>відхилити</w:t>
            </w:r>
          </w:p>
          <w:p w14:paraId="3A420670" w14:textId="540C8F5D" w:rsidR="00AB6375" w:rsidRPr="00AB6375" w:rsidRDefault="00AB6375" w:rsidP="00AB6375">
            <w:pPr>
              <w:jc w:val="center"/>
              <w:rPr>
                <w:rFonts w:ascii="Times New Roman" w:hAnsi="Times New Roman" w:cs="Times New Roman"/>
                <w:bCs/>
              </w:rPr>
            </w:pPr>
            <w:r w:rsidRPr="00AB6375">
              <w:rPr>
                <w:rFonts w:ascii="Times New Roman" w:hAnsi="Times New Roman" w:cs="Times New Roman"/>
                <w:bCs/>
              </w:rPr>
              <w:t>ККО та ПРРЕЕ передбачено право ОСР надати вимогу щодо приведення вузла обліку у відповідність, КСР передбачає право АКО ініціювати відключення за невиконання вимоги</w:t>
            </w:r>
          </w:p>
          <w:p w14:paraId="2C0973B0" w14:textId="77777777" w:rsidR="00386A79" w:rsidRPr="00C57DFD" w:rsidRDefault="00386A79" w:rsidP="009F6A7C">
            <w:pPr>
              <w:jc w:val="center"/>
              <w:rPr>
                <w:rFonts w:ascii="Times New Roman" w:hAnsi="Times New Roman" w:cs="Times New Roman"/>
                <w:b/>
              </w:rPr>
            </w:pPr>
          </w:p>
        </w:tc>
      </w:tr>
      <w:tr w:rsidR="00E94D3D" w:rsidRPr="00C57DFD" w14:paraId="3F008278" w14:textId="77777777" w:rsidTr="00F61F89">
        <w:tc>
          <w:tcPr>
            <w:tcW w:w="4162" w:type="dxa"/>
          </w:tcPr>
          <w:p w14:paraId="248E3F84" w14:textId="77777777" w:rsidR="00E94D3D" w:rsidRPr="00C57DFD" w:rsidRDefault="00E94D3D" w:rsidP="00F61F89">
            <w:pPr>
              <w:spacing w:after="75"/>
              <w:ind w:firstLine="240"/>
              <w:jc w:val="both"/>
              <w:rPr>
                <w:rFonts w:ascii="Times New Roman" w:hAnsi="Times New Roman"/>
                <w:b/>
                <w:bCs/>
                <w:color w:val="000000"/>
                <w:lang w:val="ru-RU"/>
              </w:rPr>
            </w:pPr>
            <w:r w:rsidRPr="00C57DFD">
              <w:rPr>
                <w:rFonts w:ascii="Times New Roman" w:hAnsi="Times New Roman"/>
                <w:b/>
                <w:bCs/>
                <w:color w:val="000000"/>
                <w:lang w:val="ru-RU"/>
              </w:rPr>
              <w:lastRenderedPageBreak/>
              <w:t>Відсутній у проєкті Змін</w:t>
            </w:r>
          </w:p>
          <w:p w14:paraId="04DF4B49" w14:textId="77777777" w:rsidR="001D7F73" w:rsidRPr="00C57DFD" w:rsidRDefault="001D7F73" w:rsidP="00F61F89">
            <w:pPr>
              <w:spacing w:after="75"/>
              <w:ind w:firstLine="240"/>
              <w:jc w:val="both"/>
              <w:rPr>
                <w:rFonts w:ascii="Times New Roman" w:hAnsi="Times New Roman"/>
                <w:b/>
                <w:bCs/>
                <w:color w:val="000000"/>
                <w:lang w:val="ru-RU"/>
              </w:rPr>
            </w:pPr>
          </w:p>
          <w:p w14:paraId="03568A4E" w14:textId="77777777" w:rsidR="001D7F73" w:rsidRPr="00C57DFD" w:rsidRDefault="001D7F73" w:rsidP="001D7F73">
            <w:pPr>
              <w:tabs>
                <w:tab w:val="left" w:pos="1872"/>
                <w:tab w:val="left" w:pos="3394"/>
              </w:tabs>
              <w:spacing w:after="75"/>
              <w:jc w:val="both"/>
            </w:pPr>
            <w:bookmarkStart w:id="33" w:name="898"/>
            <w:r w:rsidRPr="00C57DFD">
              <w:rPr>
                <w:rFonts w:ascii="Times New Roman" w:hAnsi="Times New Roman"/>
              </w:rPr>
              <w:t xml:space="preserve">7.12. Відновлення електроживлення електроустановок споживача, електроживлення яких було припинено з </w:t>
            </w:r>
            <w:r w:rsidRPr="00C57DFD">
              <w:rPr>
                <w:rFonts w:ascii="Times New Roman" w:hAnsi="Times New Roman"/>
              </w:rPr>
              <w:lastRenderedPageBreak/>
              <w:t>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розподілу,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0B1E07C6" w14:textId="77777777" w:rsidR="001D7F73" w:rsidRPr="00C57DFD" w:rsidRDefault="001D7F73" w:rsidP="001D7F73">
            <w:pPr>
              <w:spacing w:after="75"/>
              <w:ind w:firstLine="738"/>
              <w:jc w:val="both"/>
            </w:pPr>
            <w:bookmarkStart w:id="34" w:name="899"/>
            <w:bookmarkEnd w:id="33"/>
            <w:r w:rsidRPr="00C57DFD">
              <w:rPr>
                <w:rFonts w:ascii="Times New Roman" w:hAnsi="Times New Roman"/>
              </w:rPr>
              <w:t>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14:paraId="602602CD" w14:textId="77777777" w:rsidR="001D7F73" w:rsidRPr="00C57DFD" w:rsidRDefault="001D7F73" w:rsidP="001D7F73">
            <w:pPr>
              <w:spacing w:after="75"/>
              <w:ind w:firstLine="738"/>
              <w:jc w:val="both"/>
            </w:pPr>
            <w:bookmarkStart w:id="35" w:name="3224"/>
            <w:bookmarkEnd w:id="34"/>
            <w:r w:rsidRPr="00C57DFD">
              <w:rPr>
                <w:rFonts w:ascii="Times New Roman" w:hAnsi="Times New Roman"/>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7D29A7E3" w14:textId="77777777" w:rsidR="001D7F73" w:rsidRPr="00C57DFD" w:rsidRDefault="001D7F73" w:rsidP="001D7F73">
            <w:pPr>
              <w:spacing w:after="75"/>
              <w:ind w:firstLine="738"/>
              <w:jc w:val="both"/>
            </w:pPr>
            <w:bookmarkStart w:id="36" w:name="3225"/>
            <w:bookmarkEnd w:id="35"/>
            <w:r w:rsidRPr="00C57DFD">
              <w:rPr>
                <w:rFonts w:ascii="Times New Roman" w:hAnsi="Times New Roman"/>
              </w:rPr>
              <w:lastRenderedPageBreak/>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12AA1DB4" w14:textId="77777777" w:rsidR="001D7F73" w:rsidRPr="00C57DFD" w:rsidRDefault="001D7F73" w:rsidP="001D7F73">
            <w:pPr>
              <w:spacing w:after="75"/>
              <w:ind w:firstLine="738"/>
              <w:jc w:val="both"/>
            </w:pPr>
            <w:bookmarkStart w:id="37" w:name="3226"/>
            <w:bookmarkEnd w:id="36"/>
            <w:r w:rsidRPr="00C57DFD">
              <w:rPr>
                <w:rFonts w:ascii="Times New Roman" w:hAnsi="Times New Roman"/>
              </w:rPr>
              <w:t>побутовим споживачем протягом двох розрахункових періодів, що передують дню відключення, здійснено повну оплату спожитої електричної енергії.</w:t>
            </w:r>
          </w:p>
          <w:bookmarkEnd w:id="37"/>
          <w:p w14:paraId="202BF393" w14:textId="6C9C7CD2" w:rsidR="001D7F73" w:rsidRPr="00C57DFD" w:rsidRDefault="001D7F73" w:rsidP="00F61F89">
            <w:pPr>
              <w:spacing w:after="75"/>
              <w:ind w:firstLine="240"/>
              <w:jc w:val="both"/>
              <w:rPr>
                <w:rFonts w:ascii="Times New Roman" w:hAnsi="Times New Roman"/>
                <w:b/>
                <w:bCs/>
                <w:color w:val="000000"/>
                <w:lang w:val="ru-RU"/>
              </w:rPr>
            </w:pPr>
          </w:p>
        </w:tc>
        <w:tc>
          <w:tcPr>
            <w:tcW w:w="4044" w:type="dxa"/>
            <w:gridSpan w:val="3"/>
          </w:tcPr>
          <w:p w14:paraId="16A45536" w14:textId="77777777" w:rsidR="00F0288D" w:rsidRPr="00F0288D" w:rsidRDefault="00F0288D" w:rsidP="00F0288D">
            <w:pPr>
              <w:shd w:val="clear" w:color="auto" w:fill="FFFFFF"/>
              <w:contextualSpacing/>
              <w:jc w:val="center"/>
              <w:rPr>
                <w:rFonts w:ascii="Calibri" w:eastAsia="Times New Roman" w:hAnsi="Calibri" w:cs="Times New Roman"/>
                <w:b/>
                <w:bCs/>
                <w:color w:val="000000"/>
                <w:lang w:eastAsia="en-GB" w:bidi="he-IL"/>
              </w:rPr>
            </w:pPr>
            <w:r w:rsidRPr="00F0288D">
              <w:rPr>
                <w:rFonts w:ascii="TimesNewRomanPSMT" w:eastAsia="Times New Roman" w:hAnsi="TimesNewRomanPSMT" w:cs="Times New Roman"/>
                <w:b/>
                <w:bCs/>
                <w:color w:val="000000"/>
                <w:lang w:val="en-GB" w:eastAsia="en-GB" w:bidi="he-IL"/>
              </w:rPr>
              <w:lastRenderedPageBreak/>
              <w:t>ТОВ «Черкасиенергозбут»</w:t>
            </w:r>
          </w:p>
          <w:p w14:paraId="5F34DCA6" w14:textId="77777777" w:rsidR="00E94D3D" w:rsidRPr="00C57DFD" w:rsidRDefault="00E94D3D" w:rsidP="00386A79">
            <w:pPr>
              <w:rPr>
                <w:rFonts w:ascii="Times New Roman" w:eastAsia="Calibri" w:hAnsi="Times New Roman" w:cs="Times New Roman"/>
                <w:b/>
                <w:bCs/>
              </w:rPr>
            </w:pPr>
          </w:p>
          <w:p w14:paraId="35A42DE1" w14:textId="77777777" w:rsidR="00F0288D" w:rsidRPr="00F0288D" w:rsidRDefault="00F0288D" w:rsidP="00F0288D">
            <w:pPr>
              <w:shd w:val="clear" w:color="auto" w:fill="FFFFFF"/>
              <w:spacing w:after="150"/>
              <w:ind w:firstLine="450"/>
              <w:jc w:val="both"/>
              <w:rPr>
                <w:rFonts w:ascii="Times New Roman" w:eastAsia="Times New Roman" w:hAnsi="Times New Roman" w:cs="Times New Roman"/>
                <w:b/>
                <w:color w:val="7030A0"/>
                <w:lang w:eastAsia="en-GB" w:bidi="he-IL"/>
              </w:rPr>
            </w:pPr>
            <w:r w:rsidRPr="00F0288D">
              <w:rPr>
                <w:rFonts w:ascii="Times New Roman" w:eastAsia="Times New Roman" w:hAnsi="Times New Roman" w:cs="Times New Roman"/>
                <w:color w:val="333333"/>
                <w:lang w:eastAsia="en-GB" w:bidi="he-IL"/>
              </w:rPr>
              <w:t xml:space="preserve">7.12. Відновлення електроживлення електроустановок споживача, </w:t>
            </w:r>
            <w:r w:rsidRPr="00F0288D">
              <w:rPr>
                <w:rFonts w:ascii="Times New Roman" w:eastAsia="Times New Roman" w:hAnsi="Times New Roman" w:cs="Times New Roman"/>
                <w:lang w:eastAsia="en-GB" w:bidi="he-IL"/>
              </w:rPr>
              <w:t>електроживлення яких було припинено з підстав, зазначених у</w:t>
            </w:r>
            <w:r w:rsidRPr="00F0288D">
              <w:rPr>
                <w:rFonts w:ascii="Times New Roman" w:eastAsia="Times New Roman" w:hAnsi="Times New Roman" w:cs="Times New Roman"/>
                <w:lang w:val="en-GB" w:eastAsia="en-GB" w:bidi="he-IL"/>
              </w:rPr>
              <w:t> </w:t>
            </w:r>
            <w:hyperlink r:id="rId7" w:anchor="n2998" w:history="1">
              <w:r w:rsidRPr="00F0288D">
                <w:rPr>
                  <w:rFonts w:ascii="Times New Roman" w:eastAsia="Times New Roman" w:hAnsi="Times New Roman" w:cs="Times New Roman"/>
                  <w:u w:val="single"/>
                  <w:lang w:eastAsia="en-GB" w:bidi="he-IL"/>
                </w:rPr>
                <w:t xml:space="preserve">пунктах </w:t>
              </w:r>
              <w:r w:rsidRPr="00F0288D">
                <w:rPr>
                  <w:rFonts w:ascii="Times New Roman" w:eastAsia="Times New Roman" w:hAnsi="Times New Roman" w:cs="Times New Roman"/>
                  <w:u w:val="single"/>
                  <w:lang w:eastAsia="en-GB" w:bidi="he-IL"/>
                </w:rPr>
                <w:lastRenderedPageBreak/>
                <w:t>7.5</w:t>
              </w:r>
            </w:hyperlink>
            <w:r w:rsidRPr="00F0288D">
              <w:rPr>
                <w:rFonts w:ascii="Times New Roman" w:eastAsia="Times New Roman" w:hAnsi="Times New Roman" w:cs="Times New Roman"/>
                <w:lang w:val="en-GB" w:eastAsia="en-GB" w:bidi="he-IL"/>
              </w:rPr>
              <w:t> </w:t>
            </w:r>
            <w:r w:rsidRPr="00F0288D">
              <w:rPr>
                <w:rFonts w:ascii="Times New Roman" w:eastAsia="Times New Roman" w:hAnsi="Times New Roman" w:cs="Times New Roman"/>
                <w:lang w:eastAsia="en-GB" w:bidi="he-IL"/>
              </w:rPr>
              <w:t>та/або</w:t>
            </w:r>
            <w:r w:rsidRPr="00F0288D">
              <w:rPr>
                <w:rFonts w:ascii="Times New Roman" w:eastAsia="Times New Roman" w:hAnsi="Times New Roman" w:cs="Times New Roman"/>
                <w:lang w:val="en-GB" w:eastAsia="en-GB" w:bidi="he-IL"/>
              </w:rPr>
              <w:t> </w:t>
            </w:r>
            <w:hyperlink r:id="rId8" w:anchor="n3019" w:history="1">
              <w:r w:rsidRPr="00F0288D">
                <w:rPr>
                  <w:rFonts w:ascii="Times New Roman" w:eastAsia="Times New Roman" w:hAnsi="Times New Roman" w:cs="Times New Roman"/>
                  <w:u w:val="single"/>
                  <w:lang w:eastAsia="en-GB" w:bidi="he-IL"/>
                </w:rPr>
                <w:t>7.6</w:t>
              </w:r>
            </w:hyperlink>
            <w:r w:rsidRPr="00F0288D">
              <w:rPr>
                <w:rFonts w:ascii="Times New Roman" w:eastAsia="Times New Roman" w:hAnsi="Times New Roman" w:cs="Times New Roman"/>
                <w:lang w:val="en-GB" w:eastAsia="en-GB" w:bidi="he-IL"/>
              </w:rPr>
              <w:t> </w:t>
            </w:r>
            <w:r w:rsidRPr="00F0288D">
              <w:rPr>
                <w:rFonts w:ascii="Times New Roman" w:eastAsia="Times New Roman" w:hAnsi="Times New Roman" w:cs="Times New Roman"/>
                <w:lang w:eastAsia="en-GB" w:bidi="he-IL"/>
              </w:rPr>
              <w:t>цього розділу, здійснюється оператором системи у порядку, визначеному</w:t>
            </w:r>
            <w:hyperlink r:id="rId9" w:anchor="n23" w:tgtFrame="_blank" w:history="1">
              <w:r w:rsidRPr="00F0288D">
                <w:rPr>
                  <w:rFonts w:ascii="Times New Roman" w:eastAsia="Times New Roman" w:hAnsi="Times New Roman" w:cs="Times New Roman"/>
                  <w:u w:val="single"/>
                  <w:lang w:val="en-GB" w:eastAsia="en-GB" w:bidi="he-IL"/>
                </w:rPr>
                <w:t> </w:t>
              </w:r>
              <w:r w:rsidRPr="00F0288D">
                <w:rPr>
                  <w:rFonts w:ascii="Times New Roman" w:eastAsia="Times New Roman" w:hAnsi="Times New Roman" w:cs="Times New Roman"/>
                  <w:u w:val="single"/>
                  <w:lang w:eastAsia="en-GB" w:bidi="he-IL"/>
                </w:rPr>
                <w:t>Кодексом системи передачі</w:t>
              </w:r>
            </w:hyperlink>
            <w:r w:rsidRPr="00F0288D">
              <w:rPr>
                <w:rFonts w:ascii="Times New Roman" w:eastAsia="Times New Roman" w:hAnsi="Times New Roman" w:cs="Times New Roman"/>
                <w:lang w:val="en-GB" w:eastAsia="en-GB" w:bidi="he-IL"/>
              </w:rPr>
              <w:t> </w:t>
            </w:r>
            <w:r w:rsidRPr="00F0288D">
              <w:rPr>
                <w:rFonts w:ascii="Times New Roman" w:eastAsia="Times New Roman" w:hAnsi="Times New Roman" w:cs="Times New Roman"/>
                <w:lang w:eastAsia="en-GB" w:bidi="he-IL"/>
              </w:rPr>
              <w:t>та</w:t>
            </w:r>
            <w:hyperlink r:id="rId10" w:anchor="n11" w:tgtFrame="_blank" w:history="1">
              <w:r w:rsidRPr="00F0288D">
                <w:rPr>
                  <w:rFonts w:ascii="Times New Roman" w:eastAsia="Times New Roman" w:hAnsi="Times New Roman" w:cs="Times New Roman"/>
                  <w:u w:val="single"/>
                  <w:lang w:val="en-GB" w:eastAsia="en-GB" w:bidi="he-IL"/>
                </w:rPr>
                <w:t> </w:t>
              </w:r>
              <w:r w:rsidRPr="00F0288D">
                <w:rPr>
                  <w:rFonts w:ascii="Times New Roman" w:eastAsia="Times New Roman" w:hAnsi="Times New Roman" w:cs="Times New Roman"/>
                  <w:u w:val="single"/>
                  <w:lang w:eastAsia="en-GB" w:bidi="he-IL"/>
                </w:rPr>
                <w:t>Кодексом систем розподілу</w:t>
              </w:r>
            </w:hyperlink>
            <w:r w:rsidRPr="00F0288D">
              <w:rPr>
                <w:rFonts w:ascii="Times New Roman" w:eastAsia="Times New Roman" w:hAnsi="Times New Roman" w:cs="Times New Roman"/>
                <w:lang w:eastAsia="en-GB" w:bidi="he-IL"/>
              </w:rPr>
              <w:t xml:space="preserve">,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w:t>
            </w:r>
            <w:r w:rsidRPr="00F0288D">
              <w:rPr>
                <w:rFonts w:ascii="Times New Roman" w:eastAsia="Times New Roman" w:hAnsi="Times New Roman" w:cs="Times New Roman"/>
                <w:color w:val="333333"/>
                <w:lang w:eastAsia="en-GB" w:bidi="he-IL"/>
              </w:rPr>
              <w:t xml:space="preserve">здійснювалося припинення електроживлення, </w:t>
            </w:r>
            <w:r w:rsidRPr="00F0288D">
              <w:rPr>
                <w:rFonts w:ascii="Times New Roman" w:eastAsia="Times New Roman" w:hAnsi="Times New Roman" w:cs="Times New Roman"/>
                <w:b/>
                <w:color w:val="7030A0"/>
                <w:lang w:eastAsia="en-GB" w:bidi="he-IL"/>
              </w:rPr>
              <w:t>та підтвердження відшкодування (оплати) споживачем ініціатору відключення витрат на проведення робіт з припинення та відновлення електроживлення. Про усунення причин відключення та підтвердження відшкодування (оплати) споживачем ініціатору відключення витрат на проведення робіт з припинення та відновлення електроживлення ініціатор такого відключення повідомляє оператора системи в день отримання такої інформації.</w:t>
            </w:r>
          </w:p>
          <w:p w14:paraId="7680E76D" w14:textId="77777777" w:rsidR="00F0288D" w:rsidRPr="00F0288D" w:rsidRDefault="00F0288D" w:rsidP="00F0288D">
            <w:pPr>
              <w:shd w:val="clear" w:color="auto" w:fill="FFFFFF"/>
              <w:spacing w:after="150"/>
              <w:ind w:firstLine="450"/>
              <w:jc w:val="both"/>
              <w:rPr>
                <w:rFonts w:ascii="Times New Roman" w:eastAsia="Times New Roman" w:hAnsi="Times New Roman" w:cs="Times New Roman"/>
                <w:b/>
                <w:color w:val="7030A0"/>
                <w:lang w:eastAsia="en-GB" w:bidi="he-IL"/>
              </w:rPr>
            </w:pPr>
            <w:r w:rsidRPr="00F0288D">
              <w:rPr>
                <w:rFonts w:ascii="Times New Roman" w:eastAsia="Times New Roman" w:hAnsi="Times New Roman" w:cs="Times New Roman"/>
                <w:b/>
                <w:color w:val="7030A0"/>
                <w:lang w:eastAsia="en-GB" w:bidi="he-IL"/>
              </w:rPr>
              <w:t>Відшкодування споживачем вартості робіт з припинення та відновлення електроживлення ініціатору відключення є обов’язковою передумовою відновлення електроживлення на об’єкти споживача, електроживлення яких було припинено з підстав, зазначених у</w:t>
            </w:r>
            <w:r w:rsidRPr="00F0288D">
              <w:rPr>
                <w:rFonts w:ascii="Times New Roman" w:eastAsia="Times New Roman" w:hAnsi="Times New Roman" w:cs="Times New Roman"/>
                <w:b/>
                <w:color w:val="7030A0"/>
                <w:lang w:val="en-GB" w:eastAsia="en-GB" w:bidi="he-IL"/>
              </w:rPr>
              <w:t> </w:t>
            </w:r>
            <w:hyperlink r:id="rId11" w:anchor="n2998" w:history="1">
              <w:r w:rsidRPr="00F0288D">
                <w:rPr>
                  <w:rFonts w:ascii="Times New Roman" w:eastAsia="Times New Roman" w:hAnsi="Times New Roman" w:cs="Times New Roman"/>
                  <w:b/>
                  <w:color w:val="7030A0"/>
                  <w:u w:val="single"/>
                  <w:lang w:eastAsia="en-GB" w:bidi="he-IL"/>
                </w:rPr>
                <w:t>пунктах 7.5</w:t>
              </w:r>
            </w:hyperlink>
            <w:r w:rsidRPr="00F0288D">
              <w:rPr>
                <w:rFonts w:ascii="Times New Roman" w:eastAsia="Times New Roman" w:hAnsi="Times New Roman" w:cs="Times New Roman"/>
                <w:b/>
                <w:color w:val="7030A0"/>
                <w:lang w:val="en-GB" w:eastAsia="en-GB" w:bidi="he-IL"/>
              </w:rPr>
              <w:t> </w:t>
            </w:r>
            <w:r w:rsidRPr="00F0288D">
              <w:rPr>
                <w:rFonts w:ascii="Times New Roman" w:eastAsia="Times New Roman" w:hAnsi="Times New Roman" w:cs="Times New Roman"/>
                <w:b/>
                <w:color w:val="7030A0"/>
                <w:lang w:eastAsia="en-GB" w:bidi="he-IL"/>
              </w:rPr>
              <w:t>та/або</w:t>
            </w:r>
            <w:r w:rsidRPr="00F0288D">
              <w:rPr>
                <w:rFonts w:ascii="Times New Roman" w:eastAsia="Times New Roman" w:hAnsi="Times New Roman" w:cs="Times New Roman"/>
                <w:b/>
                <w:color w:val="7030A0"/>
                <w:lang w:val="en-GB" w:eastAsia="en-GB" w:bidi="he-IL"/>
              </w:rPr>
              <w:t> </w:t>
            </w:r>
            <w:hyperlink r:id="rId12" w:anchor="n3019" w:history="1">
              <w:r w:rsidRPr="00F0288D">
                <w:rPr>
                  <w:rFonts w:ascii="Times New Roman" w:eastAsia="Times New Roman" w:hAnsi="Times New Roman" w:cs="Times New Roman"/>
                  <w:b/>
                  <w:color w:val="7030A0"/>
                  <w:u w:val="single"/>
                  <w:lang w:eastAsia="en-GB" w:bidi="he-IL"/>
                </w:rPr>
                <w:t>7.6</w:t>
              </w:r>
            </w:hyperlink>
            <w:r w:rsidRPr="00F0288D">
              <w:rPr>
                <w:rFonts w:ascii="Times New Roman" w:eastAsia="Times New Roman" w:hAnsi="Times New Roman" w:cs="Times New Roman"/>
                <w:b/>
                <w:color w:val="7030A0"/>
                <w:lang w:val="en-GB" w:eastAsia="en-GB" w:bidi="he-IL"/>
              </w:rPr>
              <w:t> </w:t>
            </w:r>
            <w:r w:rsidRPr="00F0288D">
              <w:rPr>
                <w:rFonts w:ascii="Times New Roman" w:eastAsia="Times New Roman" w:hAnsi="Times New Roman" w:cs="Times New Roman"/>
                <w:b/>
                <w:color w:val="7030A0"/>
                <w:lang w:eastAsia="en-GB" w:bidi="he-IL"/>
              </w:rPr>
              <w:t>цього розділу.</w:t>
            </w:r>
          </w:p>
          <w:p w14:paraId="4A3B46DE" w14:textId="77777777" w:rsidR="00F0288D" w:rsidRPr="00F0288D" w:rsidRDefault="00F0288D" w:rsidP="00F0288D">
            <w:pPr>
              <w:shd w:val="clear" w:color="auto" w:fill="FFFFFF"/>
              <w:spacing w:after="150"/>
              <w:ind w:firstLine="450"/>
              <w:jc w:val="both"/>
              <w:rPr>
                <w:rFonts w:ascii="Times New Roman" w:eastAsia="Times New Roman" w:hAnsi="Times New Roman" w:cs="Times New Roman"/>
                <w:color w:val="333333"/>
                <w:lang w:eastAsia="en-GB" w:bidi="he-IL"/>
              </w:rPr>
            </w:pPr>
            <w:r w:rsidRPr="00F0288D">
              <w:rPr>
                <w:rFonts w:ascii="Times New Roman" w:eastAsia="Times New Roman" w:hAnsi="Times New Roman" w:cs="Times New Roman"/>
                <w:color w:val="333333"/>
                <w:lang w:eastAsia="en-GB" w:bidi="he-IL"/>
              </w:rPr>
              <w:t xml:space="preserve">Витрати оператора системи на здійснення робіт з припинення та відновлення електроживлення </w:t>
            </w:r>
            <w:r w:rsidRPr="00F0288D">
              <w:rPr>
                <w:rFonts w:ascii="Times New Roman" w:eastAsia="Times New Roman" w:hAnsi="Times New Roman" w:cs="Times New Roman"/>
                <w:color w:val="333333"/>
                <w:lang w:eastAsia="en-GB" w:bidi="he-IL"/>
              </w:rPr>
              <w:lastRenderedPageBreak/>
              <w:t xml:space="preserve">електроустановки споживача (повторне підключення електроустановки) покриваються </w:t>
            </w:r>
            <w:r w:rsidRPr="00F0288D">
              <w:rPr>
                <w:rFonts w:ascii="Times New Roman" w:eastAsia="Times New Roman" w:hAnsi="Times New Roman" w:cs="Times New Roman"/>
                <w:lang w:eastAsia="en-GB" w:bidi="he-IL"/>
              </w:rPr>
              <w:t xml:space="preserve">за рахунок коштів ініціатора здійснення цих робіт, які відшкодовуються йому споживачем </w:t>
            </w:r>
            <w:r w:rsidRPr="00F0288D">
              <w:rPr>
                <w:rFonts w:ascii="Times New Roman" w:eastAsia="Times New Roman" w:hAnsi="Times New Roman" w:cs="Times New Roman"/>
                <w:color w:val="333333"/>
                <w:lang w:eastAsia="en-GB" w:bidi="he-IL"/>
              </w:rPr>
              <w:t>(крім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14:paraId="5F1A9FAB" w14:textId="77777777" w:rsidR="00F0288D" w:rsidRPr="00F0288D" w:rsidRDefault="00F0288D" w:rsidP="00F0288D">
            <w:pPr>
              <w:shd w:val="clear" w:color="auto" w:fill="FFFFFF"/>
              <w:spacing w:after="150"/>
              <w:ind w:firstLine="450"/>
              <w:jc w:val="both"/>
              <w:rPr>
                <w:rFonts w:ascii="Times New Roman" w:eastAsia="Times New Roman" w:hAnsi="Times New Roman" w:cs="Times New Roman"/>
                <w:color w:val="333333"/>
                <w:shd w:val="clear" w:color="auto" w:fill="FFFFFF"/>
                <w:lang w:eastAsia="en-GB" w:bidi="he-IL"/>
              </w:rPr>
            </w:pPr>
            <w:r w:rsidRPr="00F0288D">
              <w:rPr>
                <w:rFonts w:ascii="Times New Roman" w:eastAsia="Times New Roman" w:hAnsi="Times New Roman" w:cs="Times New Roman"/>
                <w:color w:val="333333"/>
                <w:lang w:eastAsia="en-GB" w:bidi="he-IL"/>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 побутовим споживачем протягом двох розрахункових періодів, що передують дню відключення, здійснено повну оплату спожитої електричної енергії.</w:t>
            </w:r>
            <w:r w:rsidRPr="00F0288D">
              <w:rPr>
                <w:rFonts w:ascii="Times New Roman" w:eastAsia="Times New Roman" w:hAnsi="Times New Roman" w:cs="Times New Roman"/>
                <w:color w:val="333333"/>
                <w:shd w:val="clear" w:color="auto" w:fill="FFFFFF"/>
                <w:lang w:eastAsia="en-GB" w:bidi="he-IL"/>
              </w:rPr>
              <w:t xml:space="preserve"> </w:t>
            </w:r>
          </w:p>
          <w:p w14:paraId="7E9450FC" w14:textId="77777777" w:rsidR="00E94D3D" w:rsidRPr="00C57DFD" w:rsidRDefault="00E94D3D" w:rsidP="00386A79">
            <w:pPr>
              <w:rPr>
                <w:rFonts w:ascii="Times New Roman" w:eastAsia="Calibri" w:hAnsi="Times New Roman" w:cs="Times New Roman"/>
                <w:b/>
                <w:bCs/>
              </w:rPr>
            </w:pPr>
          </w:p>
          <w:p w14:paraId="512C03E7" w14:textId="77777777" w:rsidR="00E94D3D" w:rsidRPr="00C57DFD" w:rsidRDefault="00E94D3D" w:rsidP="00F0288D">
            <w:pPr>
              <w:rPr>
                <w:rFonts w:ascii="Times New Roman" w:eastAsia="Calibri" w:hAnsi="Times New Roman" w:cs="Times New Roman"/>
                <w:b/>
                <w:bCs/>
              </w:rPr>
            </w:pPr>
          </w:p>
        </w:tc>
        <w:tc>
          <w:tcPr>
            <w:tcW w:w="3260" w:type="dxa"/>
            <w:gridSpan w:val="3"/>
          </w:tcPr>
          <w:p w14:paraId="209E82EC" w14:textId="2992EC7C" w:rsidR="00E94D3D" w:rsidRPr="00C57DFD" w:rsidRDefault="007240A6" w:rsidP="00386A79">
            <w:pPr>
              <w:ind w:firstLine="284"/>
              <w:jc w:val="both"/>
              <w:rPr>
                <w:rFonts w:ascii="Times New Roman" w:hAnsi="Times New Roman" w:cs="Times New Roman"/>
              </w:rPr>
            </w:pPr>
            <w:r w:rsidRPr="00C57DFD">
              <w:rPr>
                <w:rFonts w:ascii="Times New Roman" w:hAnsi="Times New Roman" w:cs="Times New Roman"/>
                <w:lang w:val="ru-RU" w:eastAsia="uk-UA"/>
              </w:rPr>
              <w:lastRenderedPageBreak/>
              <w:t xml:space="preserve">Дані зміни до п. 7.12 Правил зумовлені тим, що при діючій редакції споживачі, сплативши лише борг за спожиту електричну енергію, не здійснюють добровільну оплату </w:t>
            </w:r>
            <w:r w:rsidRPr="00C57DFD">
              <w:rPr>
                <w:rFonts w:ascii="Times New Roman" w:hAnsi="Times New Roman" w:cs="Times New Roman"/>
                <w:lang w:val="ru-RU" w:eastAsia="uk-UA"/>
              </w:rPr>
              <w:lastRenderedPageBreak/>
              <w:t xml:space="preserve">вартості робіт з припинення та відновлення постачання електроенергії. У свою чергу це зобов’язує постачальника проводити претензійо-позовну роботу щодо стягнення таких коштів </w:t>
            </w:r>
            <w:proofErr w:type="gramStart"/>
            <w:r w:rsidRPr="00C57DFD">
              <w:rPr>
                <w:rFonts w:ascii="Times New Roman" w:hAnsi="Times New Roman" w:cs="Times New Roman"/>
                <w:lang w:val="ru-RU" w:eastAsia="uk-UA"/>
              </w:rPr>
              <w:t>у судовому порядку</w:t>
            </w:r>
            <w:proofErr w:type="gramEnd"/>
            <w:r w:rsidRPr="00C57DFD">
              <w:rPr>
                <w:rFonts w:ascii="Times New Roman" w:hAnsi="Times New Roman" w:cs="Times New Roman"/>
                <w:lang w:val="ru-RU" w:eastAsia="uk-UA"/>
              </w:rPr>
              <w:t>, лише в позовному провадженні, де розмір судового збору становить прожитковий мінімум, що у свою чергу є або більшим за вартість робіт з припинення/відновлення електроживлення або дорівнює. Окрім того стягнення цих коштів зі споживачів здійснюється через органи ДВС, що є безрезультативним у 90% випадків, так як споживачі-боржники в основному не мють офіціних доходів та/або майна на яке може бути звернено стягнення. А відмова у відновленні електроживлення без сплати вартості робіт з припинення/відновлення станом на сьогодні є порушенням. Вважаємо, що такі зміни дисциплінують споживачів-боржників, що є порушниками Правил роздрібного ринку електричної енергії та умов договору про постачання.</w:t>
            </w:r>
          </w:p>
        </w:tc>
        <w:tc>
          <w:tcPr>
            <w:tcW w:w="3980" w:type="dxa"/>
            <w:gridSpan w:val="3"/>
          </w:tcPr>
          <w:p w14:paraId="150100A6" w14:textId="77777777" w:rsidR="00E94D3D" w:rsidRDefault="00E94D3D" w:rsidP="009F6A7C">
            <w:pPr>
              <w:jc w:val="center"/>
              <w:rPr>
                <w:rFonts w:ascii="Times New Roman" w:hAnsi="Times New Roman" w:cs="Times New Roman"/>
                <w:b/>
              </w:rPr>
            </w:pPr>
          </w:p>
          <w:p w14:paraId="4829BD48" w14:textId="77777777" w:rsidR="00B22849" w:rsidRDefault="00B22849" w:rsidP="009F6A7C">
            <w:pPr>
              <w:jc w:val="center"/>
              <w:rPr>
                <w:rFonts w:ascii="Times New Roman" w:hAnsi="Times New Roman" w:cs="Times New Roman"/>
                <w:b/>
              </w:rPr>
            </w:pPr>
          </w:p>
          <w:p w14:paraId="733AEDEF" w14:textId="77777777" w:rsidR="00B22849" w:rsidRDefault="00B22849" w:rsidP="009F6A7C">
            <w:pPr>
              <w:jc w:val="center"/>
              <w:rPr>
                <w:rFonts w:ascii="Times New Roman" w:hAnsi="Times New Roman" w:cs="Times New Roman"/>
                <w:b/>
              </w:rPr>
            </w:pPr>
          </w:p>
          <w:p w14:paraId="04A027D0" w14:textId="77777777" w:rsidR="00B22849" w:rsidRDefault="00B22849" w:rsidP="009F6A7C">
            <w:pPr>
              <w:jc w:val="center"/>
              <w:rPr>
                <w:rFonts w:ascii="Times New Roman" w:hAnsi="Times New Roman" w:cs="Times New Roman"/>
                <w:b/>
              </w:rPr>
            </w:pPr>
          </w:p>
          <w:p w14:paraId="754B8BAC" w14:textId="77777777" w:rsidR="00B22849" w:rsidRDefault="00B22849" w:rsidP="009F6A7C">
            <w:pPr>
              <w:jc w:val="center"/>
              <w:rPr>
                <w:rFonts w:ascii="Times New Roman" w:hAnsi="Times New Roman" w:cs="Times New Roman"/>
                <w:b/>
              </w:rPr>
            </w:pPr>
          </w:p>
          <w:p w14:paraId="4A8DB9C2" w14:textId="77777777" w:rsidR="00B22849" w:rsidRDefault="00B22849" w:rsidP="009F6A7C">
            <w:pPr>
              <w:jc w:val="center"/>
              <w:rPr>
                <w:rFonts w:ascii="Times New Roman" w:hAnsi="Times New Roman" w:cs="Times New Roman"/>
                <w:b/>
              </w:rPr>
            </w:pPr>
          </w:p>
          <w:p w14:paraId="6578E39C" w14:textId="77777777" w:rsidR="00B22849" w:rsidRDefault="00B22849" w:rsidP="009F6A7C">
            <w:pPr>
              <w:jc w:val="center"/>
              <w:rPr>
                <w:rFonts w:ascii="Times New Roman" w:hAnsi="Times New Roman" w:cs="Times New Roman"/>
                <w:b/>
              </w:rPr>
            </w:pPr>
          </w:p>
          <w:p w14:paraId="25E740E5" w14:textId="77777777" w:rsidR="00B22849" w:rsidRDefault="00B22849" w:rsidP="009F6A7C">
            <w:pPr>
              <w:jc w:val="center"/>
              <w:rPr>
                <w:rFonts w:ascii="Times New Roman" w:hAnsi="Times New Roman" w:cs="Times New Roman"/>
                <w:b/>
              </w:rPr>
            </w:pPr>
          </w:p>
          <w:p w14:paraId="34A98E84" w14:textId="77777777" w:rsidR="00B22849" w:rsidRDefault="00B22849" w:rsidP="009F6A7C">
            <w:pPr>
              <w:jc w:val="center"/>
              <w:rPr>
                <w:rFonts w:ascii="Times New Roman" w:hAnsi="Times New Roman" w:cs="Times New Roman"/>
                <w:b/>
              </w:rPr>
            </w:pPr>
          </w:p>
          <w:p w14:paraId="44E28F70" w14:textId="77777777" w:rsidR="00B22849" w:rsidRDefault="00B22849" w:rsidP="009F6A7C">
            <w:pPr>
              <w:jc w:val="center"/>
              <w:rPr>
                <w:rFonts w:ascii="Times New Roman" w:hAnsi="Times New Roman" w:cs="Times New Roman"/>
                <w:b/>
              </w:rPr>
            </w:pPr>
          </w:p>
          <w:p w14:paraId="66072678" w14:textId="77777777" w:rsidR="00B22849" w:rsidRDefault="00B22849" w:rsidP="009F6A7C">
            <w:pPr>
              <w:jc w:val="center"/>
              <w:rPr>
                <w:rFonts w:ascii="Times New Roman" w:hAnsi="Times New Roman" w:cs="Times New Roman"/>
                <w:b/>
              </w:rPr>
            </w:pPr>
          </w:p>
          <w:p w14:paraId="4B312A97" w14:textId="77777777" w:rsidR="00B22849" w:rsidRDefault="00B22849" w:rsidP="009F6A7C">
            <w:pPr>
              <w:jc w:val="center"/>
              <w:rPr>
                <w:rFonts w:ascii="Times New Roman" w:hAnsi="Times New Roman" w:cs="Times New Roman"/>
                <w:b/>
              </w:rPr>
            </w:pPr>
          </w:p>
          <w:p w14:paraId="699729BE" w14:textId="77777777" w:rsidR="00B22849" w:rsidRDefault="00B22849" w:rsidP="009F6A7C">
            <w:pPr>
              <w:jc w:val="center"/>
              <w:rPr>
                <w:rFonts w:ascii="Times New Roman" w:hAnsi="Times New Roman" w:cs="Times New Roman"/>
                <w:b/>
              </w:rPr>
            </w:pPr>
          </w:p>
          <w:p w14:paraId="3897EE2D" w14:textId="77777777" w:rsidR="00B22849" w:rsidRDefault="00B22849" w:rsidP="009F6A7C">
            <w:pPr>
              <w:jc w:val="center"/>
              <w:rPr>
                <w:rFonts w:ascii="Times New Roman" w:hAnsi="Times New Roman" w:cs="Times New Roman"/>
                <w:b/>
              </w:rPr>
            </w:pPr>
          </w:p>
          <w:p w14:paraId="02E23A39" w14:textId="77777777" w:rsidR="00B22849" w:rsidRDefault="00B22849" w:rsidP="009F6A7C">
            <w:pPr>
              <w:jc w:val="center"/>
              <w:rPr>
                <w:rFonts w:ascii="Times New Roman" w:hAnsi="Times New Roman" w:cs="Times New Roman"/>
                <w:b/>
              </w:rPr>
            </w:pPr>
          </w:p>
          <w:p w14:paraId="247FCEA2" w14:textId="77777777" w:rsidR="00B22849" w:rsidRDefault="00B22849" w:rsidP="009F6A7C">
            <w:pPr>
              <w:jc w:val="center"/>
              <w:rPr>
                <w:rFonts w:ascii="Times New Roman" w:hAnsi="Times New Roman" w:cs="Times New Roman"/>
                <w:b/>
              </w:rPr>
            </w:pPr>
          </w:p>
          <w:p w14:paraId="2E48E7B1" w14:textId="77777777" w:rsidR="00B22849" w:rsidRDefault="00B22849" w:rsidP="009F6A7C">
            <w:pPr>
              <w:jc w:val="center"/>
              <w:rPr>
                <w:rFonts w:ascii="Times New Roman" w:hAnsi="Times New Roman" w:cs="Times New Roman"/>
                <w:b/>
              </w:rPr>
            </w:pPr>
          </w:p>
          <w:p w14:paraId="51B66947" w14:textId="77777777" w:rsidR="00B22849" w:rsidRDefault="00B22849" w:rsidP="009F6A7C">
            <w:pPr>
              <w:jc w:val="center"/>
              <w:rPr>
                <w:rFonts w:ascii="Times New Roman" w:hAnsi="Times New Roman" w:cs="Times New Roman"/>
                <w:b/>
              </w:rPr>
            </w:pPr>
          </w:p>
          <w:p w14:paraId="15EB1A5F" w14:textId="77777777" w:rsidR="00B22849" w:rsidRDefault="00B22849" w:rsidP="00B22849">
            <w:pPr>
              <w:jc w:val="center"/>
              <w:rPr>
                <w:rFonts w:ascii="Times New Roman" w:hAnsi="Times New Roman" w:cs="Times New Roman"/>
                <w:b/>
              </w:rPr>
            </w:pPr>
            <w:r>
              <w:rPr>
                <w:rFonts w:ascii="Times New Roman" w:hAnsi="Times New Roman" w:cs="Times New Roman"/>
                <w:b/>
              </w:rPr>
              <w:t xml:space="preserve">Попередньо на обговорення </w:t>
            </w:r>
          </w:p>
          <w:p w14:paraId="1B2C84B0" w14:textId="77777777" w:rsidR="00B22849" w:rsidRDefault="00B22849" w:rsidP="009F6A7C">
            <w:pPr>
              <w:jc w:val="center"/>
              <w:rPr>
                <w:rFonts w:ascii="Times New Roman" w:hAnsi="Times New Roman" w:cs="Times New Roman"/>
                <w:b/>
              </w:rPr>
            </w:pPr>
          </w:p>
          <w:p w14:paraId="7C114E94" w14:textId="77777777" w:rsidR="00B22849" w:rsidRPr="00C57DFD" w:rsidRDefault="00B22849" w:rsidP="009F6A7C">
            <w:pPr>
              <w:jc w:val="center"/>
              <w:rPr>
                <w:rFonts w:ascii="Times New Roman" w:hAnsi="Times New Roman" w:cs="Times New Roman"/>
                <w:b/>
              </w:rPr>
            </w:pPr>
          </w:p>
        </w:tc>
      </w:tr>
      <w:tr w:rsidR="00F0288D" w:rsidRPr="00C57DFD" w14:paraId="3D029419" w14:textId="77777777" w:rsidTr="00F61F89">
        <w:tc>
          <w:tcPr>
            <w:tcW w:w="4162" w:type="dxa"/>
          </w:tcPr>
          <w:p w14:paraId="4E0BEFA0" w14:textId="77777777" w:rsidR="00F0288D" w:rsidRPr="00C57DFD" w:rsidRDefault="00F0288D" w:rsidP="00F0288D">
            <w:pPr>
              <w:spacing w:after="75"/>
              <w:ind w:firstLine="240"/>
              <w:jc w:val="both"/>
              <w:rPr>
                <w:rFonts w:ascii="Times New Roman" w:hAnsi="Times New Roman"/>
                <w:b/>
                <w:bCs/>
                <w:color w:val="000000"/>
                <w:lang w:val="ru-RU"/>
              </w:rPr>
            </w:pPr>
            <w:bookmarkStart w:id="38" w:name="900"/>
            <w:r w:rsidRPr="00C57DFD">
              <w:rPr>
                <w:rFonts w:ascii="Times New Roman" w:hAnsi="Times New Roman"/>
                <w:b/>
                <w:bCs/>
                <w:color w:val="000000"/>
                <w:lang w:val="ru-RU"/>
              </w:rPr>
              <w:lastRenderedPageBreak/>
              <w:t>Відсутній у проєкті Змін</w:t>
            </w:r>
          </w:p>
          <w:p w14:paraId="09518A4A" w14:textId="77777777" w:rsidR="00F0288D" w:rsidRPr="00C57DFD" w:rsidRDefault="00F0288D" w:rsidP="00F0288D">
            <w:pPr>
              <w:spacing w:after="75" w:line="276" w:lineRule="auto"/>
              <w:jc w:val="both"/>
              <w:rPr>
                <w:rFonts w:ascii="Times New Roman" w:eastAsia="Aptos" w:hAnsi="Times New Roman" w:cs="Times New Roman"/>
                <w:color w:val="000000"/>
                <w:lang w:eastAsia="uk-UA"/>
              </w:rPr>
            </w:pPr>
          </w:p>
          <w:p w14:paraId="3DEB04EE" w14:textId="4FF8729B" w:rsidR="00F0288D" w:rsidRPr="00F0288D" w:rsidRDefault="00F0288D" w:rsidP="00F0288D">
            <w:pPr>
              <w:spacing w:after="75" w:line="276" w:lineRule="auto"/>
              <w:ind w:firstLine="240"/>
              <w:jc w:val="both"/>
              <w:rPr>
                <w:rFonts w:ascii="Aptos" w:eastAsia="Aptos" w:hAnsi="Aptos" w:cs="Times New Roman"/>
                <w:lang w:eastAsia="uk-UA"/>
              </w:rPr>
            </w:pPr>
            <w:r w:rsidRPr="00F0288D">
              <w:rPr>
                <w:rFonts w:ascii="Times New Roman" w:eastAsia="Aptos" w:hAnsi="Times New Roman" w:cs="Times New Roman"/>
                <w:color w:val="000000"/>
                <w:lang w:eastAsia="uk-UA"/>
              </w:rPr>
              <w:t xml:space="preserve">7.13. 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w:t>
            </w:r>
            <w:r w:rsidRPr="00F0288D">
              <w:rPr>
                <w:rFonts w:ascii="Times New Roman" w:eastAsia="Aptos" w:hAnsi="Times New Roman" w:cs="Times New Roman"/>
                <w:color w:val="000000"/>
                <w:lang w:eastAsia="uk-UA"/>
              </w:rPr>
              <w:lastRenderedPageBreak/>
              <w:t>електропостачальника споживача та адміністратора комерційного обліку про виконання таких робіт.</w:t>
            </w:r>
          </w:p>
          <w:p w14:paraId="7C290110" w14:textId="77777777" w:rsidR="00F0288D" w:rsidRPr="00F0288D" w:rsidRDefault="00F0288D" w:rsidP="00F0288D">
            <w:pPr>
              <w:spacing w:after="75" w:line="276" w:lineRule="auto"/>
              <w:ind w:firstLine="240"/>
              <w:jc w:val="both"/>
              <w:rPr>
                <w:rFonts w:ascii="Aptos" w:eastAsia="Aptos" w:hAnsi="Aptos" w:cs="Times New Roman"/>
                <w:lang w:eastAsia="uk-UA"/>
              </w:rPr>
            </w:pPr>
            <w:bookmarkStart w:id="39" w:name="901"/>
            <w:bookmarkEnd w:id="38"/>
            <w:r w:rsidRPr="00F0288D">
              <w:rPr>
                <w:rFonts w:ascii="Times New Roman" w:eastAsia="Aptos" w:hAnsi="Times New Roman" w:cs="Times New Roman"/>
                <w:color w:val="000000"/>
                <w:lang w:eastAsia="uk-UA"/>
              </w:rPr>
              <w:t>Відновлення електроживлення електроустановки, яка була відключена за заявою її власника, здійснюється за заявою власника цієї електроустановки протягом 5 робочих днів після оплати власником цієї електроустановки оператору системи послуги з підключення.</w:t>
            </w:r>
          </w:p>
          <w:bookmarkEnd w:id="39"/>
          <w:p w14:paraId="39E8B9F0" w14:textId="77777777" w:rsidR="00F0288D" w:rsidRPr="00C57DFD" w:rsidRDefault="00F0288D" w:rsidP="00F61F89">
            <w:pPr>
              <w:spacing w:after="75"/>
              <w:ind w:firstLine="240"/>
              <w:jc w:val="both"/>
              <w:rPr>
                <w:rFonts w:ascii="Times New Roman" w:hAnsi="Times New Roman"/>
                <w:b/>
                <w:bCs/>
                <w:color w:val="000000"/>
                <w:lang w:val="ru-RU"/>
              </w:rPr>
            </w:pPr>
          </w:p>
        </w:tc>
        <w:tc>
          <w:tcPr>
            <w:tcW w:w="4044" w:type="dxa"/>
            <w:gridSpan w:val="3"/>
          </w:tcPr>
          <w:p w14:paraId="07504624" w14:textId="77777777" w:rsidR="00F0288D" w:rsidRPr="00F0288D" w:rsidRDefault="00F0288D" w:rsidP="00F0288D">
            <w:pPr>
              <w:shd w:val="clear" w:color="auto" w:fill="FFFFFF"/>
              <w:contextualSpacing/>
              <w:jc w:val="center"/>
              <w:rPr>
                <w:rFonts w:ascii="Calibri" w:eastAsia="Times New Roman" w:hAnsi="Calibri" w:cs="Times New Roman"/>
                <w:b/>
                <w:bCs/>
                <w:color w:val="000000"/>
                <w:lang w:eastAsia="en-GB" w:bidi="he-IL"/>
              </w:rPr>
            </w:pPr>
            <w:r w:rsidRPr="00F0288D">
              <w:rPr>
                <w:rFonts w:ascii="TimesNewRomanPSMT" w:eastAsia="Times New Roman" w:hAnsi="TimesNewRomanPSMT" w:cs="Times New Roman"/>
                <w:b/>
                <w:bCs/>
                <w:color w:val="000000"/>
                <w:lang w:val="en-GB" w:eastAsia="en-GB" w:bidi="he-IL"/>
              </w:rPr>
              <w:lastRenderedPageBreak/>
              <w:t>ТОВ «Черкасиенергозбут»</w:t>
            </w:r>
          </w:p>
          <w:p w14:paraId="73E7E5B2" w14:textId="77777777" w:rsidR="00F0288D" w:rsidRPr="00C57DFD" w:rsidRDefault="00F0288D" w:rsidP="00386A79">
            <w:pPr>
              <w:rPr>
                <w:rFonts w:ascii="Calibri" w:eastAsia="Calibri" w:hAnsi="Calibri" w:cs="Arial"/>
                <w:color w:val="333333"/>
                <w:shd w:val="clear" w:color="auto" w:fill="FFFFFF"/>
                <w:lang w:val="ru-RU"/>
              </w:rPr>
            </w:pPr>
          </w:p>
          <w:p w14:paraId="6849CD2D" w14:textId="77777777" w:rsidR="00F0288D" w:rsidRPr="00C57DFD" w:rsidRDefault="00F0288D" w:rsidP="00386A79">
            <w:pPr>
              <w:rPr>
                <w:rFonts w:ascii="Calibri" w:eastAsia="Calibri" w:hAnsi="Calibri" w:cs="Arial"/>
                <w:color w:val="333333"/>
                <w:shd w:val="clear" w:color="auto" w:fill="FFFFFF"/>
                <w:lang w:val="ru-RU"/>
              </w:rPr>
            </w:pPr>
          </w:p>
          <w:p w14:paraId="3031EF40" w14:textId="5FC901C4" w:rsidR="00F0288D" w:rsidRPr="00C57DFD" w:rsidRDefault="00F0288D" w:rsidP="00F0288D">
            <w:pPr>
              <w:jc w:val="both"/>
              <w:rPr>
                <w:rFonts w:ascii="Times New Roman" w:eastAsia="Calibri" w:hAnsi="Times New Roman" w:cs="Times New Roman"/>
                <w:b/>
                <w:bCs/>
              </w:rPr>
            </w:pPr>
            <w:r w:rsidRPr="00C57DFD">
              <w:rPr>
                <w:rFonts w:ascii="Times New Roman" w:eastAsia="Calibri" w:hAnsi="Times New Roman" w:cs="Times New Roman"/>
                <w:color w:val="333333"/>
                <w:shd w:val="clear" w:color="auto" w:fill="FFFFFF"/>
                <w:lang w:val="ru-RU"/>
              </w:rPr>
              <w:t xml:space="preserve">7.13. 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 </w:t>
            </w:r>
            <w:r w:rsidRPr="00C57DFD">
              <w:rPr>
                <w:rFonts w:ascii="Times New Roman" w:eastAsia="Calibri" w:hAnsi="Times New Roman" w:cs="Times New Roman"/>
                <w:color w:val="333333"/>
                <w:shd w:val="clear" w:color="auto" w:fill="FFFFFF"/>
                <w:lang w:val="ru-RU"/>
              </w:rPr>
              <w:lastRenderedPageBreak/>
              <w:t xml:space="preserve">електропостачальника споживача та адміністратора комерційного обліку про виконання таких робіт. </w:t>
            </w:r>
            <w:r w:rsidRPr="00C57DFD">
              <w:rPr>
                <w:rFonts w:ascii="Times New Roman" w:eastAsia="Calibri" w:hAnsi="Times New Roman" w:cs="Times New Roman"/>
                <w:b/>
                <w:color w:val="7030A0"/>
                <w:shd w:val="clear" w:color="auto" w:fill="FFFFFF"/>
                <w:lang w:val="ru-RU"/>
              </w:rPr>
              <w:t>При повідомленні про виконання робіт з припинення електроживлення електроустановок оператор системи повідомляє електропостачальника споживача, який є ініціатором таких робіт, про вартість робіт з припинення та відновлення електроживлення відповідного об’єкта.</w:t>
            </w:r>
          </w:p>
        </w:tc>
        <w:tc>
          <w:tcPr>
            <w:tcW w:w="3260" w:type="dxa"/>
            <w:gridSpan w:val="3"/>
          </w:tcPr>
          <w:p w14:paraId="06B43389" w14:textId="77777777" w:rsidR="00F0288D" w:rsidRPr="00C57DFD" w:rsidRDefault="00F0288D" w:rsidP="00386A79">
            <w:pPr>
              <w:ind w:firstLine="284"/>
              <w:jc w:val="both"/>
              <w:rPr>
                <w:rFonts w:asciiTheme="majorBidi" w:hAnsiTheme="majorBidi" w:cstheme="majorBidi"/>
              </w:rPr>
            </w:pPr>
          </w:p>
        </w:tc>
        <w:tc>
          <w:tcPr>
            <w:tcW w:w="3980" w:type="dxa"/>
            <w:gridSpan w:val="3"/>
          </w:tcPr>
          <w:p w14:paraId="392D496A" w14:textId="77777777" w:rsidR="00F0288D" w:rsidRDefault="00F0288D" w:rsidP="009F6A7C">
            <w:pPr>
              <w:jc w:val="center"/>
              <w:rPr>
                <w:rFonts w:ascii="Times New Roman" w:hAnsi="Times New Roman" w:cs="Times New Roman"/>
                <w:b/>
              </w:rPr>
            </w:pPr>
          </w:p>
          <w:p w14:paraId="0144F7C3" w14:textId="77777777" w:rsidR="00B22849" w:rsidRDefault="00B22849" w:rsidP="009F6A7C">
            <w:pPr>
              <w:jc w:val="center"/>
              <w:rPr>
                <w:rFonts w:ascii="Times New Roman" w:hAnsi="Times New Roman" w:cs="Times New Roman"/>
                <w:b/>
              </w:rPr>
            </w:pPr>
          </w:p>
          <w:p w14:paraId="625B9CF0" w14:textId="77777777" w:rsidR="00B22849" w:rsidRDefault="00B22849" w:rsidP="009F6A7C">
            <w:pPr>
              <w:jc w:val="center"/>
              <w:rPr>
                <w:rFonts w:ascii="Times New Roman" w:hAnsi="Times New Roman" w:cs="Times New Roman"/>
                <w:b/>
              </w:rPr>
            </w:pPr>
          </w:p>
          <w:p w14:paraId="7C4DB72D" w14:textId="77777777" w:rsidR="00B22849" w:rsidRDefault="00B22849" w:rsidP="009F6A7C">
            <w:pPr>
              <w:jc w:val="center"/>
              <w:rPr>
                <w:rFonts w:ascii="Times New Roman" w:hAnsi="Times New Roman" w:cs="Times New Roman"/>
                <w:b/>
              </w:rPr>
            </w:pPr>
          </w:p>
          <w:p w14:paraId="5FBEBDB2" w14:textId="77777777" w:rsidR="00B22849" w:rsidRDefault="00B22849" w:rsidP="009F6A7C">
            <w:pPr>
              <w:jc w:val="center"/>
              <w:rPr>
                <w:rFonts w:ascii="Times New Roman" w:hAnsi="Times New Roman" w:cs="Times New Roman"/>
                <w:b/>
              </w:rPr>
            </w:pPr>
          </w:p>
          <w:p w14:paraId="58EA4B2E" w14:textId="77777777" w:rsidR="00B22849" w:rsidRDefault="00B22849" w:rsidP="009F6A7C">
            <w:pPr>
              <w:jc w:val="center"/>
              <w:rPr>
                <w:rFonts w:ascii="Times New Roman" w:hAnsi="Times New Roman" w:cs="Times New Roman"/>
                <w:b/>
              </w:rPr>
            </w:pPr>
          </w:p>
          <w:p w14:paraId="1E34B7A1" w14:textId="77777777" w:rsidR="00B22849" w:rsidRDefault="00B22849" w:rsidP="009F6A7C">
            <w:pPr>
              <w:jc w:val="center"/>
              <w:rPr>
                <w:rFonts w:ascii="Times New Roman" w:hAnsi="Times New Roman" w:cs="Times New Roman"/>
                <w:b/>
              </w:rPr>
            </w:pPr>
          </w:p>
          <w:p w14:paraId="1CEFAE0C" w14:textId="77777777" w:rsidR="00B22849" w:rsidRDefault="00B22849" w:rsidP="009F6A7C">
            <w:pPr>
              <w:jc w:val="center"/>
              <w:rPr>
                <w:rFonts w:ascii="Times New Roman" w:hAnsi="Times New Roman" w:cs="Times New Roman"/>
                <w:b/>
              </w:rPr>
            </w:pPr>
          </w:p>
          <w:p w14:paraId="1768DC75" w14:textId="77777777" w:rsidR="00B22849" w:rsidRDefault="00B22849" w:rsidP="009F6A7C">
            <w:pPr>
              <w:jc w:val="center"/>
              <w:rPr>
                <w:rFonts w:ascii="Times New Roman" w:hAnsi="Times New Roman" w:cs="Times New Roman"/>
                <w:b/>
              </w:rPr>
            </w:pPr>
          </w:p>
          <w:p w14:paraId="6082C76F" w14:textId="77777777" w:rsidR="00B22849" w:rsidRDefault="00B22849" w:rsidP="009F6A7C">
            <w:pPr>
              <w:jc w:val="center"/>
              <w:rPr>
                <w:rFonts w:ascii="Times New Roman" w:hAnsi="Times New Roman" w:cs="Times New Roman"/>
                <w:b/>
              </w:rPr>
            </w:pPr>
          </w:p>
          <w:p w14:paraId="23543637" w14:textId="77777777" w:rsidR="00B22849" w:rsidRDefault="00B22849" w:rsidP="009F6A7C">
            <w:pPr>
              <w:jc w:val="center"/>
              <w:rPr>
                <w:rFonts w:ascii="Times New Roman" w:hAnsi="Times New Roman" w:cs="Times New Roman"/>
                <w:b/>
              </w:rPr>
            </w:pPr>
          </w:p>
          <w:p w14:paraId="420BDB33" w14:textId="77777777" w:rsidR="00B22849" w:rsidRDefault="00B22849" w:rsidP="009F6A7C">
            <w:pPr>
              <w:jc w:val="center"/>
              <w:rPr>
                <w:rFonts w:ascii="Times New Roman" w:hAnsi="Times New Roman" w:cs="Times New Roman"/>
                <w:b/>
              </w:rPr>
            </w:pPr>
          </w:p>
          <w:p w14:paraId="7D94DCF0" w14:textId="77777777" w:rsidR="00B22849" w:rsidRDefault="00B22849" w:rsidP="009F6A7C">
            <w:pPr>
              <w:jc w:val="center"/>
              <w:rPr>
                <w:rFonts w:ascii="Times New Roman" w:hAnsi="Times New Roman" w:cs="Times New Roman"/>
                <w:b/>
              </w:rPr>
            </w:pPr>
          </w:p>
          <w:p w14:paraId="4A29B49C" w14:textId="3D916DE2" w:rsidR="00B22849" w:rsidRPr="00C57DFD" w:rsidRDefault="00B22849" w:rsidP="009F6A7C">
            <w:pPr>
              <w:jc w:val="center"/>
              <w:rPr>
                <w:rFonts w:ascii="Times New Roman" w:hAnsi="Times New Roman" w:cs="Times New Roman"/>
                <w:b/>
              </w:rPr>
            </w:pPr>
            <w:r>
              <w:rPr>
                <w:rFonts w:ascii="Times New Roman" w:hAnsi="Times New Roman" w:cs="Times New Roman"/>
                <w:b/>
              </w:rPr>
              <w:t>Попередньо на обговорення</w:t>
            </w:r>
          </w:p>
        </w:tc>
      </w:tr>
      <w:tr w:rsidR="00F61F89" w:rsidRPr="00C57DFD" w14:paraId="01F282B3" w14:textId="4639AB02" w:rsidTr="00F54673">
        <w:tc>
          <w:tcPr>
            <w:tcW w:w="15446" w:type="dxa"/>
            <w:gridSpan w:val="10"/>
          </w:tcPr>
          <w:p w14:paraId="370E443C" w14:textId="77777777" w:rsidR="00F61F89" w:rsidRDefault="00F61F89" w:rsidP="009F6A7C">
            <w:pPr>
              <w:jc w:val="center"/>
              <w:rPr>
                <w:rFonts w:ascii="Times New Roman" w:eastAsia="Calibri" w:hAnsi="Times New Roman" w:cs="Arial"/>
                <w:b/>
                <w:bCs/>
                <w:color w:val="000000"/>
                <w:lang w:val="ru-RU"/>
              </w:rPr>
            </w:pPr>
            <w:bookmarkStart w:id="40" w:name="_Hlk189492796"/>
            <w:r w:rsidRPr="00C57DFD">
              <w:rPr>
                <w:rFonts w:ascii="Times New Roman" w:eastAsia="Calibri" w:hAnsi="Times New Roman" w:cs="Arial"/>
                <w:b/>
                <w:bCs/>
                <w:color w:val="000000"/>
                <w:lang w:val="ru-RU"/>
              </w:rPr>
              <w:lastRenderedPageBreak/>
              <w:t>IX.</w:t>
            </w:r>
            <w:bookmarkEnd w:id="40"/>
            <w:r w:rsidRPr="00C57DFD">
              <w:rPr>
                <w:rFonts w:ascii="Times New Roman" w:eastAsia="Calibri" w:hAnsi="Times New Roman" w:cs="Arial"/>
                <w:b/>
                <w:bCs/>
                <w:color w:val="000000"/>
                <w:lang w:val="ru-RU"/>
              </w:rPr>
              <w:t xml:space="preserve"> Вимоги до інформаційного обміну на роздрібному ринку</w:t>
            </w:r>
          </w:p>
          <w:p w14:paraId="2D625501" w14:textId="62BB7239" w:rsidR="001B3E29" w:rsidRPr="00C57DFD" w:rsidRDefault="001B3E29" w:rsidP="009F6A7C">
            <w:pPr>
              <w:jc w:val="center"/>
              <w:rPr>
                <w:rFonts w:ascii="Times New Roman" w:hAnsi="Times New Roman" w:cs="Times New Roman"/>
                <w:b/>
              </w:rPr>
            </w:pPr>
          </w:p>
        </w:tc>
      </w:tr>
      <w:tr w:rsidR="00F61F89" w:rsidRPr="00C57DFD" w14:paraId="5DCB40E1" w14:textId="77777777" w:rsidTr="00F54673">
        <w:tc>
          <w:tcPr>
            <w:tcW w:w="15446" w:type="dxa"/>
            <w:gridSpan w:val="10"/>
          </w:tcPr>
          <w:p w14:paraId="2CC4F0A4" w14:textId="77777777" w:rsidR="00F61F89" w:rsidRDefault="00F61F89" w:rsidP="009F6A7C">
            <w:pPr>
              <w:jc w:val="center"/>
              <w:rPr>
                <w:rFonts w:ascii="Times New Roman" w:hAnsi="Times New Roman"/>
                <w:b/>
                <w:bCs/>
                <w:color w:val="000000"/>
                <w:lang w:val="ru-RU"/>
              </w:rPr>
            </w:pPr>
            <w:r w:rsidRPr="00C57DFD">
              <w:rPr>
                <w:rFonts w:ascii="Times New Roman" w:hAnsi="Times New Roman"/>
                <w:b/>
                <w:bCs/>
                <w:color w:val="000000"/>
                <w:lang w:val="ru-RU"/>
              </w:rPr>
              <w:t>9.6. Комерційна інформація для споживача</w:t>
            </w:r>
          </w:p>
          <w:p w14:paraId="69B4F296" w14:textId="004C4A56" w:rsidR="001B3E29" w:rsidRPr="00C57DFD" w:rsidRDefault="001B3E29" w:rsidP="009F6A7C">
            <w:pPr>
              <w:jc w:val="center"/>
              <w:rPr>
                <w:rFonts w:ascii="Times New Roman" w:hAnsi="Times New Roman" w:cs="Times New Roman"/>
                <w:b/>
              </w:rPr>
            </w:pPr>
          </w:p>
        </w:tc>
      </w:tr>
      <w:tr w:rsidR="00F61F89" w:rsidRPr="00C57DFD" w14:paraId="44FC2416" w14:textId="77777777" w:rsidTr="00F61F89">
        <w:tc>
          <w:tcPr>
            <w:tcW w:w="4162" w:type="dxa"/>
          </w:tcPr>
          <w:p w14:paraId="36592249" w14:textId="77777777" w:rsidR="00F61F89" w:rsidRPr="00C57DFD" w:rsidRDefault="00F61F89" w:rsidP="00F61F89">
            <w:pPr>
              <w:spacing w:after="75"/>
              <w:ind w:firstLine="240"/>
              <w:jc w:val="both"/>
              <w:rPr>
                <w:rFonts w:ascii="Times New Roman" w:hAnsi="Times New Roman"/>
              </w:rPr>
            </w:pPr>
            <w:r w:rsidRPr="00C57DFD">
              <w:rPr>
                <w:rFonts w:ascii="Times New Roman" w:hAnsi="Times New Roman"/>
              </w:rPr>
              <w:t>9.6.2. Додатково до рахунку за електричну енергію електропостачальник щорічно, до 20 лютого року, наступного за звітним, надає споживачу інформацію щодо:</w:t>
            </w:r>
          </w:p>
          <w:p w14:paraId="14851048" w14:textId="77777777" w:rsidR="00F61F89" w:rsidRPr="00C57DFD" w:rsidRDefault="00F61F89" w:rsidP="002E3741">
            <w:pPr>
              <w:spacing w:after="75"/>
              <w:ind w:firstLine="594"/>
              <w:jc w:val="both"/>
              <w:rPr>
                <w:rFonts w:ascii="Times New Roman" w:hAnsi="Times New Roman"/>
                <w:b/>
                <w:bCs/>
                <w:i/>
                <w:iCs/>
                <w:strike/>
                <w:color w:val="FF0000"/>
              </w:rPr>
            </w:pPr>
            <w:r w:rsidRPr="00C57DFD">
              <w:rPr>
                <w:rFonts w:ascii="Times New Roman" w:hAnsi="Times New Roman"/>
                <w:b/>
                <w:bCs/>
                <w:i/>
                <w:iCs/>
                <w:strike/>
                <w:color w:val="FF0000"/>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4FCE51C1" w14:textId="77777777" w:rsidR="00F61F89" w:rsidRPr="00C57DFD" w:rsidRDefault="00F61F89" w:rsidP="002E3741">
            <w:pPr>
              <w:spacing w:after="75"/>
              <w:ind w:firstLine="594"/>
              <w:jc w:val="both"/>
              <w:rPr>
                <w:rFonts w:ascii="Times New Roman" w:hAnsi="Times New Roman"/>
              </w:rPr>
            </w:pPr>
            <w:r w:rsidRPr="00C57DFD">
              <w:rPr>
                <w:rFonts w:ascii="Times New Roman" w:hAnsi="Times New Roman"/>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04A5F885" w14:textId="39232A69" w:rsidR="00F61F89" w:rsidRPr="00C57DFD" w:rsidRDefault="00F61F89" w:rsidP="002E3741">
            <w:pPr>
              <w:ind w:firstLine="594"/>
              <w:jc w:val="center"/>
              <w:rPr>
                <w:rFonts w:ascii="Times New Roman" w:hAnsi="Times New Roman" w:cs="Times New Roman"/>
                <w:b/>
              </w:rPr>
            </w:pPr>
            <w:r w:rsidRPr="00C57DFD">
              <w:rPr>
                <w:rFonts w:ascii="Times New Roman" w:hAnsi="Times New Roman"/>
                <w:color w:val="000000"/>
                <w:lang w:val="ru-RU"/>
              </w:rPr>
              <w:lastRenderedPageBreak/>
              <w:t>……</w:t>
            </w:r>
          </w:p>
        </w:tc>
        <w:tc>
          <w:tcPr>
            <w:tcW w:w="4044" w:type="dxa"/>
            <w:gridSpan w:val="3"/>
          </w:tcPr>
          <w:p w14:paraId="054DCB28" w14:textId="77777777" w:rsidR="00D933F1" w:rsidRPr="00C57DFD" w:rsidRDefault="00D933F1" w:rsidP="00D933F1">
            <w:pPr>
              <w:jc w:val="center"/>
              <w:rPr>
                <w:rFonts w:ascii="Times New Roman" w:hAnsi="Times New Roman" w:cs="Times New Roman"/>
                <w:b/>
                <w:bCs/>
                <w:lang w:val="en-US"/>
              </w:rPr>
            </w:pPr>
            <w:r w:rsidRPr="00C57DFD">
              <w:rPr>
                <w:rFonts w:ascii="Times New Roman" w:hAnsi="Times New Roman" w:cs="Times New Roman"/>
                <w:b/>
                <w:bCs/>
              </w:rPr>
              <w:lastRenderedPageBreak/>
              <w:t>TOB «ДНІПРОВСЬКІ ЕНЕРГЕТИЧНІ ПОСЛУГИ»</w:t>
            </w:r>
          </w:p>
          <w:p w14:paraId="61AED0D4" w14:textId="77777777" w:rsidR="00D933F1" w:rsidRPr="00C57DFD" w:rsidRDefault="00D933F1" w:rsidP="00D933F1">
            <w:pPr>
              <w:spacing w:after="120"/>
              <w:jc w:val="both"/>
              <w:rPr>
                <w:rFonts w:ascii="Times New Roman" w:eastAsia="Times New Roman" w:hAnsi="Times New Roman" w:cs="Times New Roman"/>
                <w:lang w:val="en-US" w:eastAsia="ru-RU"/>
              </w:rPr>
            </w:pPr>
          </w:p>
          <w:p w14:paraId="55780E49" w14:textId="3E446A4D" w:rsidR="00D933F1" w:rsidRPr="00C57DFD" w:rsidRDefault="00D933F1" w:rsidP="00D933F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t>9.6.2. Додатково до рахунку за електричну енергію електропостачальник щорічно, до 20 лютого року, наступного за звітним, надає споживачу інформацію щодо:</w:t>
            </w:r>
          </w:p>
          <w:p w14:paraId="79C8E573" w14:textId="77777777" w:rsidR="00D933F1" w:rsidRPr="00C57DFD" w:rsidRDefault="00D933F1" w:rsidP="00D933F1">
            <w:pPr>
              <w:spacing w:after="120"/>
              <w:jc w:val="both"/>
              <w:rPr>
                <w:rFonts w:ascii="Times New Roman" w:eastAsia="Times New Roman" w:hAnsi="Times New Roman" w:cs="Times New Roman"/>
                <w:b/>
                <w:bCs/>
                <w:i/>
                <w:iCs/>
                <w:strike/>
                <w:color w:val="FF0000"/>
                <w:lang w:eastAsia="ru-RU"/>
              </w:rPr>
            </w:pPr>
            <w:r w:rsidRPr="00C57DFD">
              <w:rPr>
                <w:rFonts w:ascii="Times New Roman" w:eastAsia="Times New Roman" w:hAnsi="Times New Roman" w:cs="Times New Roman"/>
                <w:b/>
                <w:bCs/>
                <w:i/>
                <w:iCs/>
                <w:strike/>
                <w:color w:val="FF0000"/>
                <w:lang w:eastAsia="ru-RU"/>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2B17724D" w14:textId="77777777" w:rsidR="00D933F1" w:rsidRPr="00C57DFD" w:rsidRDefault="00D933F1" w:rsidP="00D933F1">
            <w:pPr>
              <w:jc w:val="both"/>
              <w:rPr>
                <w:rFonts w:ascii="Times New Roman" w:eastAsia="Times New Roman" w:hAnsi="Times New Roman" w:cs="Times New Roman"/>
                <w:strike/>
                <w:lang w:eastAsia="ru-RU"/>
              </w:rPr>
            </w:pPr>
          </w:p>
          <w:p w14:paraId="3D88C1D3" w14:textId="77777777" w:rsidR="00D933F1" w:rsidRPr="00C57DFD" w:rsidRDefault="00D933F1" w:rsidP="00D933F1">
            <w:pPr>
              <w:spacing w:after="120"/>
              <w:jc w:val="both"/>
              <w:rPr>
                <w:rFonts w:ascii="Times New Roman" w:eastAsia="Times New Roman" w:hAnsi="Times New Roman" w:cs="Times New Roman"/>
                <w:b/>
                <w:bCs/>
                <w:strike/>
                <w:color w:val="7030A0"/>
                <w:lang w:eastAsia="ru-RU"/>
              </w:rPr>
            </w:pPr>
            <w:r w:rsidRPr="00C57DFD">
              <w:rPr>
                <w:rFonts w:ascii="Times New Roman" w:eastAsia="Times New Roman" w:hAnsi="Times New Roman" w:cs="Times New Roman"/>
                <w:b/>
                <w:bCs/>
                <w:strike/>
                <w:color w:val="7030A0"/>
                <w:lang w:eastAsia="ru-RU"/>
              </w:rPr>
              <w:t xml:space="preserve">посилання на доступні джерела інформації (веб-сторінки тощо) про </w:t>
            </w:r>
            <w:r w:rsidRPr="00C57DFD">
              <w:rPr>
                <w:rFonts w:ascii="Times New Roman" w:eastAsia="Times New Roman" w:hAnsi="Times New Roman" w:cs="Times New Roman"/>
                <w:b/>
                <w:bCs/>
                <w:strike/>
                <w:color w:val="7030A0"/>
                <w:lang w:eastAsia="ru-RU"/>
              </w:rPr>
              <w:lastRenderedPageBreak/>
              <w:t>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10FDBBCE" w14:textId="77777777" w:rsidR="00F61F89" w:rsidRPr="00C57DFD" w:rsidRDefault="00D933F1" w:rsidP="00D933F1">
            <w:pPr>
              <w:jc w:val="center"/>
              <w:rPr>
                <w:rFonts w:ascii="Times New Roman" w:eastAsia="Times New Roman" w:hAnsi="Times New Roman" w:cs="Times New Roman"/>
                <w:lang w:val="en-US" w:eastAsia="ru-RU"/>
              </w:rPr>
            </w:pPr>
            <w:r w:rsidRPr="00C57DFD">
              <w:rPr>
                <w:rFonts w:ascii="Times New Roman" w:eastAsia="Times New Roman" w:hAnsi="Times New Roman" w:cs="Times New Roman"/>
                <w:lang w:eastAsia="ru-RU"/>
              </w:rPr>
              <w:t>……</w:t>
            </w:r>
          </w:p>
          <w:p w14:paraId="6E3BB3CC" w14:textId="42808AED" w:rsidR="00D933F1" w:rsidRPr="00C57DFD" w:rsidRDefault="00D933F1" w:rsidP="00D933F1">
            <w:pPr>
              <w:jc w:val="center"/>
              <w:rPr>
                <w:rFonts w:ascii="Times New Roman" w:hAnsi="Times New Roman" w:cs="Times New Roman"/>
                <w:b/>
                <w:lang w:val="en-US"/>
              </w:rPr>
            </w:pPr>
          </w:p>
        </w:tc>
        <w:tc>
          <w:tcPr>
            <w:tcW w:w="3260" w:type="dxa"/>
            <w:gridSpan w:val="3"/>
          </w:tcPr>
          <w:p w14:paraId="12F810C7" w14:textId="77777777" w:rsidR="00D933F1" w:rsidRPr="00C57DFD" w:rsidRDefault="00D933F1" w:rsidP="00D933F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lastRenderedPageBreak/>
              <w:t>Порядком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 затвердженим постановою НКРЕКП від 27.12.2023 № 2626, передбачено, що виробники електричної енергії до 01 лютого календарного року оприлюднюють на своєму вебсайті інформацію за попередній календарний рік про вплив на навколишнє природнє середовище кожного джерела енергії, яке було використане для виробництва електричної енергії.</w:t>
            </w:r>
          </w:p>
          <w:p w14:paraId="51A8588A" w14:textId="77777777" w:rsidR="00D933F1" w:rsidRPr="00C57DFD" w:rsidRDefault="00D933F1" w:rsidP="00D933F1">
            <w:pPr>
              <w:spacing w:after="120"/>
              <w:jc w:val="both"/>
              <w:rPr>
                <w:rFonts w:ascii="Times New Roman" w:eastAsia="Times New Roman" w:hAnsi="Times New Roman" w:cs="Times New Roman"/>
                <w:lang w:eastAsia="ru-RU"/>
              </w:rPr>
            </w:pPr>
            <w:r w:rsidRPr="00C57DFD">
              <w:rPr>
                <w:rFonts w:ascii="Times New Roman" w:eastAsia="Times New Roman" w:hAnsi="Times New Roman" w:cs="Times New Roman"/>
                <w:lang w:eastAsia="ru-RU"/>
              </w:rPr>
              <w:lastRenderedPageBreak/>
              <w:t>Крім того постачальники електроенергії до 15 квітня оприлюднюють на своєму вебсайті та в особистому кабінеті споживача</w:t>
            </w:r>
            <w:r w:rsidRPr="00C57DFD">
              <w:rPr>
                <w:rFonts w:ascii="Times New Roman" w:eastAsia="Times New Roman" w:hAnsi="Times New Roman" w:cs="Times New Roman"/>
                <w:b/>
                <w:bCs/>
                <w:lang w:eastAsia="ru-RU"/>
              </w:rPr>
              <w:t xml:space="preserve"> </w:t>
            </w:r>
            <w:r w:rsidRPr="00C57DFD">
              <w:rPr>
                <w:rFonts w:ascii="Times New Roman" w:eastAsia="Times New Roman" w:hAnsi="Times New Roman" w:cs="Times New Roman"/>
                <w:lang w:eastAsia="ru-RU"/>
              </w:rPr>
              <w:t>посилання на доступні джерела інформації про вплив на навколишнє природне середовище, спричинений виробництвом електричної енергії усіма джерелами енергії з балансу електричної енергії, купленої ним за попередній рік, в форматі додатку 3 до постанови НКРЕКП від 27.12.2023 № 2626.</w:t>
            </w:r>
          </w:p>
          <w:p w14:paraId="036D7CC5" w14:textId="42599374" w:rsidR="00F61F89" w:rsidRPr="00C57DFD" w:rsidRDefault="00D933F1" w:rsidP="00D933F1">
            <w:pPr>
              <w:jc w:val="both"/>
              <w:rPr>
                <w:rFonts w:ascii="Times New Roman" w:hAnsi="Times New Roman" w:cs="Times New Roman"/>
                <w:b/>
              </w:rPr>
            </w:pPr>
            <w:r w:rsidRPr="00C57DFD">
              <w:rPr>
                <w:rFonts w:ascii="Times New Roman" w:eastAsia="Times New Roman" w:hAnsi="Times New Roman" w:cs="Times New Roman"/>
                <w:lang w:eastAsia="ru-RU"/>
              </w:rPr>
              <w:t>Тож немає необхідності додатково публікувати цю саму інформацію до 20 лютого року, наступного за звітним.</w:t>
            </w:r>
          </w:p>
        </w:tc>
        <w:tc>
          <w:tcPr>
            <w:tcW w:w="3980" w:type="dxa"/>
            <w:gridSpan w:val="3"/>
          </w:tcPr>
          <w:p w14:paraId="0A1AED06" w14:textId="77777777" w:rsidR="00F61F89" w:rsidRDefault="00F61F89" w:rsidP="009F6A7C">
            <w:pPr>
              <w:jc w:val="center"/>
              <w:rPr>
                <w:rFonts w:ascii="Times New Roman" w:hAnsi="Times New Roman" w:cs="Times New Roman"/>
                <w:b/>
              </w:rPr>
            </w:pPr>
          </w:p>
          <w:p w14:paraId="17AA400B" w14:textId="77777777" w:rsidR="00C37CA7" w:rsidRDefault="00C37CA7" w:rsidP="009F6A7C">
            <w:pPr>
              <w:jc w:val="center"/>
              <w:rPr>
                <w:rFonts w:ascii="Times New Roman" w:hAnsi="Times New Roman" w:cs="Times New Roman"/>
                <w:b/>
              </w:rPr>
            </w:pPr>
          </w:p>
          <w:p w14:paraId="1543F678" w14:textId="77777777" w:rsidR="00C37CA7" w:rsidRDefault="00C37CA7" w:rsidP="009F6A7C">
            <w:pPr>
              <w:jc w:val="center"/>
              <w:rPr>
                <w:rFonts w:ascii="Times New Roman" w:hAnsi="Times New Roman" w:cs="Times New Roman"/>
                <w:b/>
              </w:rPr>
            </w:pPr>
          </w:p>
          <w:p w14:paraId="6EF21D23" w14:textId="77777777" w:rsidR="00C37CA7" w:rsidRDefault="00C37CA7" w:rsidP="009F6A7C">
            <w:pPr>
              <w:jc w:val="center"/>
              <w:rPr>
                <w:rFonts w:ascii="Times New Roman" w:hAnsi="Times New Roman" w:cs="Times New Roman"/>
                <w:b/>
              </w:rPr>
            </w:pPr>
          </w:p>
          <w:p w14:paraId="20CBFF0E" w14:textId="77777777" w:rsidR="00C37CA7" w:rsidRDefault="00C37CA7" w:rsidP="009F6A7C">
            <w:pPr>
              <w:jc w:val="center"/>
              <w:rPr>
                <w:rFonts w:ascii="Times New Roman" w:hAnsi="Times New Roman" w:cs="Times New Roman"/>
                <w:b/>
              </w:rPr>
            </w:pPr>
          </w:p>
          <w:p w14:paraId="430421C3" w14:textId="77777777" w:rsidR="00C37CA7" w:rsidRDefault="00C37CA7" w:rsidP="009F6A7C">
            <w:pPr>
              <w:jc w:val="center"/>
              <w:rPr>
                <w:rFonts w:ascii="Times New Roman" w:hAnsi="Times New Roman" w:cs="Times New Roman"/>
                <w:b/>
              </w:rPr>
            </w:pPr>
          </w:p>
          <w:p w14:paraId="0265AFFF" w14:textId="77777777" w:rsidR="00C37CA7" w:rsidRDefault="00C37CA7" w:rsidP="009F6A7C">
            <w:pPr>
              <w:jc w:val="center"/>
              <w:rPr>
                <w:rFonts w:ascii="Times New Roman" w:hAnsi="Times New Roman" w:cs="Times New Roman"/>
                <w:b/>
              </w:rPr>
            </w:pPr>
          </w:p>
          <w:p w14:paraId="12D6965F" w14:textId="77777777" w:rsidR="00C37CA7" w:rsidRDefault="00C37CA7" w:rsidP="009F6A7C">
            <w:pPr>
              <w:jc w:val="center"/>
              <w:rPr>
                <w:rFonts w:ascii="Times New Roman" w:hAnsi="Times New Roman" w:cs="Times New Roman"/>
                <w:b/>
              </w:rPr>
            </w:pPr>
          </w:p>
          <w:p w14:paraId="1A583529" w14:textId="26022FA4" w:rsidR="00C37CA7" w:rsidRPr="00C57DFD" w:rsidRDefault="00C37CA7" w:rsidP="009F6A7C">
            <w:pPr>
              <w:jc w:val="center"/>
              <w:rPr>
                <w:rFonts w:ascii="Times New Roman" w:hAnsi="Times New Roman" w:cs="Times New Roman"/>
                <w:b/>
              </w:rPr>
            </w:pPr>
            <w:r>
              <w:rPr>
                <w:rFonts w:ascii="Times New Roman" w:hAnsi="Times New Roman" w:cs="Times New Roman"/>
                <w:b/>
              </w:rPr>
              <w:t>Попередньо врахувати</w:t>
            </w:r>
          </w:p>
        </w:tc>
      </w:tr>
      <w:tr w:rsidR="00EA53A4" w:rsidRPr="00C57DFD" w14:paraId="654F39B3" w14:textId="77777777" w:rsidTr="00F61F89">
        <w:tc>
          <w:tcPr>
            <w:tcW w:w="4162" w:type="dxa"/>
          </w:tcPr>
          <w:p w14:paraId="63CA7449" w14:textId="77777777" w:rsidR="00EA53A4" w:rsidRPr="00C57DFD" w:rsidRDefault="00EA53A4" w:rsidP="00F61F89">
            <w:pPr>
              <w:spacing w:after="75"/>
              <w:ind w:firstLine="240"/>
              <w:jc w:val="both"/>
              <w:rPr>
                <w:rFonts w:ascii="Times New Roman" w:hAnsi="Times New Roman"/>
              </w:rPr>
            </w:pPr>
          </w:p>
        </w:tc>
        <w:tc>
          <w:tcPr>
            <w:tcW w:w="4044" w:type="dxa"/>
            <w:gridSpan w:val="3"/>
          </w:tcPr>
          <w:p w14:paraId="7DB1C2CF" w14:textId="77777777" w:rsidR="00EA53A4" w:rsidRPr="00C57DFD" w:rsidRDefault="00EA53A4" w:rsidP="00EA53A4">
            <w:pPr>
              <w:jc w:val="center"/>
              <w:rPr>
                <w:rFonts w:ascii="Times New Roman" w:hAnsi="Times New Roman" w:cs="Times New Roman"/>
                <w:b/>
                <w:bCs/>
                <w:lang w:val="en-US"/>
              </w:rPr>
            </w:pPr>
            <w:r w:rsidRPr="00C57DFD">
              <w:rPr>
                <w:rFonts w:ascii="Times New Roman" w:hAnsi="Times New Roman" w:cs="Times New Roman"/>
                <w:b/>
                <w:bCs/>
              </w:rPr>
              <w:t>ТОВ «Прикарпатенерготрейд»</w:t>
            </w:r>
          </w:p>
          <w:p w14:paraId="0812193E" w14:textId="77777777" w:rsidR="00EA53A4" w:rsidRPr="00C57DFD" w:rsidRDefault="00EA53A4" w:rsidP="00D933F1">
            <w:pPr>
              <w:jc w:val="center"/>
              <w:rPr>
                <w:rFonts w:ascii="Times New Roman" w:hAnsi="Times New Roman" w:cs="Times New Roman"/>
                <w:b/>
                <w:bCs/>
              </w:rPr>
            </w:pPr>
          </w:p>
          <w:p w14:paraId="6FE53696" w14:textId="77777777" w:rsidR="00EA53A4" w:rsidRPr="00C57DFD" w:rsidRDefault="00EA53A4" w:rsidP="00EA53A4">
            <w:pPr>
              <w:spacing w:after="75"/>
              <w:ind w:firstLine="240"/>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 xml:space="preserve">9.6.2. Додатково до рахунку за електричну енергію електропостачальник щорічно, до </w:t>
            </w:r>
            <w:r w:rsidRPr="00C57DFD">
              <w:rPr>
                <w:rFonts w:ascii="Times New Roman" w:eastAsia="Times New Roman" w:hAnsi="Times New Roman" w:cs="Times New Roman"/>
                <w:b/>
                <w:bCs/>
                <w:strike/>
                <w:color w:val="7030A0"/>
                <w:lang w:eastAsia="uk-UA"/>
              </w:rPr>
              <w:t>20 лютого</w:t>
            </w:r>
            <w:r w:rsidRPr="00C57DFD">
              <w:rPr>
                <w:rFonts w:ascii="Times New Roman" w:eastAsia="Times New Roman" w:hAnsi="Times New Roman" w:cs="Times New Roman"/>
                <w:b/>
                <w:bCs/>
                <w:color w:val="7030A0"/>
                <w:lang w:eastAsia="uk-UA"/>
              </w:rPr>
              <w:t xml:space="preserve"> до 01 червня</w:t>
            </w:r>
            <w:r w:rsidRPr="00C57DFD">
              <w:rPr>
                <w:rFonts w:ascii="Times New Roman" w:eastAsia="Times New Roman" w:hAnsi="Times New Roman" w:cs="Times New Roman"/>
                <w:color w:val="7030A0"/>
                <w:lang w:eastAsia="uk-UA"/>
              </w:rPr>
              <w:t xml:space="preserve"> </w:t>
            </w:r>
            <w:r w:rsidRPr="00C57DFD">
              <w:rPr>
                <w:rFonts w:ascii="Times New Roman" w:eastAsia="Times New Roman" w:hAnsi="Times New Roman" w:cs="Times New Roman"/>
                <w:lang w:eastAsia="uk-UA"/>
              </w:rPr>
              <w:t>року, наступного за звітним, надає споживачу інформацію щодо:</w:t>
            </w:r>
          </w:p>
          <w:p w14:paraId="476C085C" w14:textId="77777777" w:rsidR="00EA53A4" w:rsidRPr="00C57DFD" w:rsidRDefault="00EA53A4" w:rsidP="00EA53A4">
            <w:pPr>
              <w:spacing w:after="75"/>
              <w:ind w:firstLine="240"/>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68DBF699" w14:textId="77777777" w:rsidR="00EA53A4" w:rsidRPr="00C57DFD" w:rsidRDefault="00EA53A4" w:rsidP="00EA53A4">
            <w:pPr>
              <w:jc w:val="both"/>
              <w:rPr>
                <w:rFonts w:ascii="Times New Roman" w:hAnsi="Times New Roman" w:cs="Times New Roman"/>
                <w:b/>
                <w:bCs/>
              </w:rPr>
            </w:pPr>
          </w:p>
        </w:tc>
        <w:tc>
          <w:tcPr>
            <w:tcW w:w="3260" w:type="dxa"/>
            <w:gridSpan w:val="3"/>
          </w:tcPr>
          <w:p w14:paraId="1EABEE84" w14:textId="77777777" w:rsidR="00EA53A4" w:rsidRPr="00C57DFD" w:rsidRDefault="00EA53A4" w:rsidP="00EA53A4">
            <w:pPr>
              <w:contextualSpacing/>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 xml:space="preserve">Вимоги по оприлюдненню інформації про частку кожного джерела енергії </w:t>
            </w:r>
            <w:r w:rsidRPr="00C57DFD">
              <w:rPr>
                <w:rFonts w:ascii="Times New Roman" w:eastAsia="Times New Roman" w:hAnsi="Times New Roman" w:cs="Times New Roman"/>
                <w:b/>
                <w:bCs/>
                <w:lang w:eastAsia="uk-UA"/>
              </w:rPr>
              <w:t>до 01 червня</w:t>
            </w:r>
            <w:r w:rsidRPr="00C57DFD">
              <w:rPr>
                <w:rFonts w:ascii="Times New Roman" w:eastAsia="Times New Roman" w:hAnsi="Times New Roman" w:cs="Times New Roman"/>
                <w:lang w:eastAsia="uk-UA"/>
              </w:rPr>
              <w:t xml:space="preserve"> визначені ПОРЯДКОМ  розкриття інформації споживачам електричної енергії про джерела енергії, у загальній структурі балансу електричної енергії, придбаної електропостачальником та/або виробленої на його власних електроустановках, затвердженим постановою НКРЕКП №2626 від 27.12.2023 </w:t>
            </w:r>
            <w:r w:rsidRPr="00C57DFD">
              <w:rPr>
                <w:rFonts w:ascii="Times New Roman" w:eastAsia="Times New Roman" w:hAnsi="Times New Roman" w:cs="Times New Roman"/>
                <w:lang w:val="en-US" w:eastAsia="uk-UA"/>
              </w:rPr>
              <w:t>.</w:t>
            </w:r>
            <w:r w:rsidRPr="00C57DFD">
              <w:rPr>
                <w:rFonts w:ascii="Times New Roman" w:eastAsia="Times New Roman" w:hAnsi="Times New Roman" w:cs="Times New Roman"/>
                <w:lang w:eastAsia="uk-UA"/>
              </w:rPr>
              <w:t xml:space="preserve"> </w:t>
            </w:r>
          </w:p>
          <w:p w14:paraId="599042DE" w14:textId="77777777" w:rsidR="00EA53A4" w:rsidRPr="00C57DFD" w:rsidRDefault="00EA53A4" w:rsidP="00D933F1">
            <w:pPr>
              <w:spacing w:after="120"/>
              <w:jc w:val="both"/>
              <w:rPr>
                <w:rFonts w:ascii="Times New Roman" w:eastAsia="Times New Roman" w:hAnsi="Times New Roman" w:cs="Times New Roman"/>
                <w:lang w:eastAsia="ru-RU"/>
              </w:rPr>
            </w:pPr>
          </w:p>
        </w:tc>
        <w:tc>
          <w:tcPr>
            <w:tcW w:w="3980" w:type="dxa"/>
            <w:gridSpan w:val="3"/>
          </w:tcPr>
          <w:p w14:paraId="094DB191" w14:textId="77777777" w:rsidR="00EA53A4" w:rsidRDefault="00EA53A4" w:rsidP="009F6A7C">
            <w:pPr>
              <w:jc w:val="center"/>
              <w:rPr>
                <w:rFonts w:ascii="Times New Roman" w:hAnsi="Times New Roman" w:cs="Times New Roman"/>
                <w:b/>
              </w:rPr>
            </w:pPr>
          </w:p>
          <w:p w14:paraId="4C369199" w14:textId="77777777" w:rsidR="00C37CA7" w:rsidRDefault="00C37CA7" w:rsidP="009F6A7C">
            <w:pPr>
              <w:jc w:val="center"/>
              <w:rPr>
                <w:rFonts w:ascii="Times New Roman" w:hAnsi="Times New Roman" w:cs="Times New Roman"/>
                <w:b/>
              </w:rPr>
            </w:pPr>
          </w:p>
          <w:p w14:paraId="0E621F16" w14:textId="14AF9FD0" w:rsidR="00C37CA7" w:rsidRPr="00C57DFD" w:rsidRDefault="00C37CA7" w:rsidP="009F6A7C">
            <w:pPr>
              <w:jc w:val="center"/>
              <w:rPr>
                <w:rFonts w:ascii="Times New Roman" w:hAnsi="Times New Roman" w:cs="Times New Roman"/>
                <w:b/>
              </w:rPr>
            </w:pPr>
            <w:r>
              <w:rPr>
                <w:rFonts w:ascii="Times New Roman" w:hAnsi="Times New Roman" w:cs="Times New Roman"/>
                <w:b/>
              </w:rPr>
              <w:t>Попередньо врахувати</w:t>
            </w:r>
          </w:p>
        </w:tc>
      </w:tr>
      <w:tr w:rsidR="001230C5" w:rsidRPr="00C57DFD" w14:paraId="4F840F80" w14:textId="77777777" w:rsidTr="00F54673">
        <w:tc>
          <w:tcPr>
            <w:tcW w:w="15446" w:type="dxa"/>
            <w:gridSpan w:val="10"/>
          </w:tcPr>
          <w:p w14:paraId="6D862D48" w14:textId="3D79DC67" w:rsidR="001230C5" w:rsidRPr="00C57DFD" w:rsidRDefault="001230C5" w:rsidP="009F6A7C">
            <w:pPr>
              <w:jc w:val="center"/>
              <w:rPr>
                <w:rFonts w:ascii="Times New Roman" w:hAnsi="Times New Roman" w:cs="Times New Roman"/>
                <w:b/>
              </w:rPr>
            </w:pPr>
            <w:bookmarkStart w:id="41" w:name="_Hlk189493092"/>
            <w:bookmarkStart w:id="42" w:name="1143"/>
            <w:r w:rsidRPr="00C57DFD">
              <w:rPr>
                <w:rFonts w:ascii="Times New Roman" w:eastAsia="Times New Roman" w:hAnsi="Times New Roman" w:cs="Times New Roman"/>
                <w:b/>
                <w:bCs/>
                <w:color w:val="000000"/>
                <w:lang w:eastAsia="uk-UA"/>
              </w:rPr>
              <w:t>XI</w:t>
            </w:r>
            <w:bookmarkEnd w:id="41"/>
            <w:r w:rsidRPr="00C57DFD">
              <w:rPr>
                <w:rFonts w:ascii="Times New Roman" w:eastAsia="Times New Roman" w:hAnsi="Times New Roman" w:cs="Times New Roman"/>
                <w:b/>
                <w:bCs/>
                <w:color w:val="000000"/>
                <w:lang w:eastAsia="uk-UA"/>
              </w:rPr>
              <w:t>. Виробництво електричної енергії в умовах роздрібного ринку</w:t>
            </w:r>
            <w:bookmarkEnd w:id="42"/>
          </w:p>
        </w:tc>
      </w:tr>
      <w:tr w:rsidR="001230C5" w:rsidRPr="00C57DFD" w14:paraId="0EC95A37" w14:textId="77777777" w:rsidTr="00F54673">
        <w:tc>
          <w:tcPr>
            <w:tcW w:w="15446" w:type="dxa"/>
            <w:gridSpan w:val="10"/>
          </w:tcPr>
          <w:p w14:paraId="3AEC1AB5" w14:textId="0B95B846" w:rsidR="001230C5" w:rsidRPr="00C57DFD" w:rsidRDefault="001230C5" w:rsidP="009F6A7C">
            <w:pPr>
              <w:jc w:val="center"/>
              <w:rPr>
                <w:rFonts w:ascii="Times New Roman" w:hAnsi="Times New Roman" w:cs="Times New Roman"/>
                <w:b/>
              </w:rPr>
            </w:pPr>
            <w:r w:rsidRPr="00C57DFD">
              <w:rPr>
                <w:rFonts w:ascii="Times New Roman" w:eastAsia="Times New Roman" w:hAnsi="Times New Roman" w:cs="Times New Roman"/>
                <w:b/>
                <w:bCs/>
                <w:color w:val="333333"/>
                <w:lang w:eastAsia="en-GB" w:bidi="he-IL"/>
              </w:rPr>
              <w:t>11.2. Постачання електричної енергії споживачу в умовах живлення по прямій лінії</w:t>
            </w:r>
          </w:p>
        </w:tc>
      </w:tr>
      <w:tr w:rsidR="00F61F89" w:rsidRPr="00C57DFD" w14:paraId="28B0CF9A" w14:textId="77777777" w:rsidTr="00F61F89">
        <w:tc>
          <w:tcPr>
            <w:tcW w:w="4162" w:type="dxa"/>
          </w:tcPr>
          <w:p w14:paraId="6E7CF1E5" w14:textId="77777777" w:rsidR="001230C5" w:rsidRPr="00C57DFD" w:rsidRDefault="001230C5" w:rsidP="001230C5">
            <w:pPr>
              <w:spacing w:after="75"/>
              <w:jc w:val="both"/>
            </w:pPr>
            <w:r w:rsidRPr="00C57DFD">
              <w:rPr>
                <w:rFonts w:ascii="Times New Roman" w:hAnsi="Times New Roman"/>
              </w:rPr>
              <w:t xml:space="preserve">11.2.8. Активний споживач, виробник, що здійснює виробництво електричної </w:t>
            </w:r>
            <w:r w:rsidRPr="00C57DFD">
              <w:rPr>
                <w:rFonts w:ascii="Times New Roman" w:hAnsi="Times New Roman"/>
              </w:rPr>
              <w:lastRenderedPageBreak/>
              <w:t>енергії на об'єктах розподіленої генерації, у тому числі з використанням когенераційних установок, оператор установок зберігання енергії мають право здійснювати продаж електричної енергії за договором про резервне електрозабезпечення</w:t>
            </w:r>
            <w:bookmarkStart w:id="43" w:name="_Hlk189493214"/>
            <w:r w:rsidRPr="00C57DFD">
              <w:rPr>
                <w:rFonts w:ascii="Times New Roman" w:hAnsi="Times New Roman"/>
              </w:rPr>
              <w:t xml:space="preserve">, </w:t>
            </w:r>
            <w:r w:rsidRPr="00C57DFD">
              <w:rPr>
                <w:rFonts w:ascii="Times New Roman" w:hAnsi="Times New Roman"/>
                <w:b/>
                <w:bCs/>
                <w:color w:val="0070C0"/>
              </w:rPr>
              <w:t>у тому числі</w:t>
            </w:r>
            <w:r w:rsidRPr="00C57DFD">
              <w:rPr>
                <w:rFonts w:ascii="Times New Roman" w:hAnsi="Times New Roman"/>
                <w:color w:val="0070C0"/>
              </w:rPr>
              <w:t xml:space="preserve"> </w:t>
            </w:r>
            <w:bookmarkEnd w:id="43"/>
            <w:r w:rsidRPr="00C57DFD">
              <w:rPr>
                <w:rFonts w:ascii="Times New Roman" w:hAnsi="Times New Roman"/>
              </w:rPr>
              <w:t>споживачів критичної інфраструктури на період аварійного або планового припинення або обмеження оператором системи розподілу/передачі електричної енергії на об'єкти споживачів (далі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(шляхом встановлення на розподільчих пристроях обладнання щодо такого відокремлення, у тому числі автоматичного), та забезпечення відокремленого комерційного обліку.</w:t>
            </w:r>
          </w:p>
          <w:p w14:paraId="6D8C1716" w14:textId="77777777" w:rsidR="00F61F89" w:rsidRPr="00C57DFD" w:rsidRDefault="00FC0F2A" w:rsidP="009F6A7C">
            <w:pPr>
              <w:jc w:val="center"/>
              <w:rPr>
                <w:rFonts w:ascii="Times New Roman" w:hAnsi="Times New Roman" w:cs="Times New Roman"/>
                <w:b/>
              </w:rPr>
            </w:pPr>
            <w:r w:rsidRPr="00C57DFD">
              <w:rPr>
                <w:rFonts w:ascii="Times New Roman" w:hAnsi="Times New Roman" w:cs="Times New Roman"/>
                <w:b/>
              </w:rPr>
              <w:t>……….</w:t>
            </w:r>
          </w:p>
          <w:p w14:paraId="157B8E6F" w14:textId="73CF57E6" w:rsidR="00FC0F2A" w:rsidRPr="00C57DFD" w:rsidRDefault="00FC0F2A" w:rsidP="009F6A7C">
            <w:pPr>
              <w:jc w:val="center"/>
              <w:rPr>
                <w:rFonts w:ascii="Times New Roman" w:hAnsi="Times New Roman" w:cs="Times New Roman"/>
                <w:b/>
              </w:rPr>
            </w:pPr>
          </w:p>
        </w:tc>
        <w:tc>
          <w:tcPr>
            <w:tcW w:w="4044" w:type="dxa"/>
            <w:gridSpan w:val="3"/>
          </w:tcPr>
          <w:p w14:paraId="4013E641" w14:textId="77777777" w:rsidR="00F61F89" w:rsidRPr="00C57DFD" w:rsidRDefault="00F61F89" w:rsidP="009F6A7C">
            <w:pPr>
              <w:jc w:val="center"/>
              <w:rPr>
                <w:rFonts w:ascii="Times New Roman" w:hAnsi="Times New Roman" w:cs="Times New Roman"/>
                <w:b/>
              </w:rPr>
            </w:pPr>
          </w:p>
        </w:tc>
        <w:tc>
          <w:tcPr>
            <w:tcW w:w="3260" w:type="dxa"/>
            <w:gridSpan w:val="3"/>
          </w:tcPr>
          <w:p w14:paraId="567532B7" w14:textId="77777777" w:rsidR="00F61F89" w:rsidRPr="00C57DFD" w:rsidRDefault="00F61F89" w:rsidP="009F6A7C">
            <w:pPr>
              <w:jc w:val="center"/>
              <w:rPr>
                <w:rFonts w:ascii="Times New Roman" w:hAnsi="Times New Roman" w:cs="Times New Roman"/>
                <w:b/>
              </w:rPr>
            </w:pPr>
          </w:p>
        </w:tc>
        <w:tc>
          <w:tcPr>
            <w:tcW w:w="3980" w:type="dxa"/>
            <w:gridSpan w:val="3"/>
          </w:tcPr>
          <w:p w14:paraId="69276DEB" w14:textId="77777777" w:rsidR="00F61F89" w:rsidRPr="00C57DFD" w:rsidRDefault="00F61F89" w:rsidP="009F6A7C">
            <w:pPr>
              <w:jc w:val="center"/>
              <w:rPr>
                <w:rFonts w:ascii="Times New Roman" w:hAnsi="Times New Roman" w:cs="Times New Roman"/>
                <w:b/>
              </w:rPr>
            </w:pPr>
          </w:p>
        </w:tc>
      </w:tr>
      <w:tr w:rsidR="001230C5" w:rsidRPr="00C57DFD" w14:paraId="55B31246" w14:textId="77777777" w:rsidTr="00F54673">
        <w:tc>
          <w:tcPr>
            <w:tcW w:w="15446" w:type="dxa"/>
            <w:gridSpan w:val="10"/>
          </w:tcPr>
          <w:p w14:paraId="67240E6A" w14:textId="77777777" w:rsidR="001230C5" w:rsidRPr="00C57DFD" w:rsidRDefault="001230C5" w:rsidP="001230C5">
            <w:pPr>
              <w:shd w:val="clear" w:color="auto" w:fill="FFFFFF"/>
              <w:contextualSpacing/>
              <w:jc w:val="center"/>
              <w:rPr>
                <w:rFonts w:ascii="Times New Roman" w:eastAsia="Times New Roman" w:hAnsi="Times New Roman" w:cs="Times New Roman"/>
                <w:b/>
                <w:bCs/>
                <w:color w:val="333333"/>
                <w:lang w:eastAsia="en-GB" w:bidi="he-IL"/>
              </w:rPr>
            </w:pPr>
            <w:r w:rsidRPr="00C57DFD">
              <w:rPr>
                <w:rFonts w:ascii="Times New Roman" w:eastAsia="Times New Roman" w:hAnsi="Times New Roman" w:cs="Times New Roman"/>
                <w:b/>
                <w:bCs/>
                <w:color w:val="333333"/>
                <w:lang w:eastAsia="en-GB" w:bidi="he-IL"/>
              </w:rPr>
              <w:t>11.3. Особливості продажу та обліку електричної енергії, виробленої генеруючими установками приватних домогосподарств за "зеленим" тарифом", а також розрахунків за неї</w:t>
            </w:r>
          </w:p>
          <w:p w14:paraId="489D4D80" w14:textId="77777777" w:rsidR="001230C5" w:rsidRPr="00C57DFD" w:rsidRDefault="001230C5" w:rsidP="009F6A7C">
            <w:pPr>
              <w:jc w:val="center"/>
              <w:rPr>
                <w:rFonts w:ascii="Times New Roman" w:hAnsi="Times New Roman" w:cs="Times New Roman"/>
                <w:b/>
              </w:rPr>
            </w:pPr>
          </w:p>
        </w:tc>
      </w:tr>
      <w:tr w:rsidR="00F61F89" w:rsidRPr="00C57DFD" w14:paraId="70464F3E" w14:textId="77777777" w:rsidTr="00F61F89">
        <w:tc>
          <w:tcPr>
            <w:tcW w:w="4162" w:type="dxa"/>
          </w:tcPr>
          <w:p w14:paraId="3D8274C5" w14:textId="79478775" w:rsidR="001230C5" w:rsidRPr="00C57DFD" w:rsidRDefault="001230C5" w:rsidP="001230C5">
            <w:pPr>
              <w:shd w:val="clear" w:color="auto" w:fill="FFFFFF"/>
              <w:spacing w:after="150"/>
              <w:ind w:firstLine="736"/>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 xml:space="preserve">11.3.1. Індивідуальний побутовий споживач, що встановив у межах свого приватного(-их) домогосподарства(-в) генеруючу(-і) установку(-ки), призначену(-і) для виробництва електричної енергії з енергії сонячного випромінювання та/або енергії вітру з можливістю відпуску електричної 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w:t>
            </w:r>
            <w:r w:rsidRPr="00C57DFD">
              <w:rPr>
                <w:rFonts w:ascii="Times New Roman" w:eastAsia="Times New Roman" w:hAnsi="Times New Roman" w:cs="Times New Roman"/>
                <w:color w:val="333333"/>
                <w:lang w:val="ru-RU" w:eastAsia="uk-UA"/>
              </w:rPr>
              <w:lastRenderedPageBreak/>
              <w:t>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має 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приватного(-их)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14:paraId="3890BB5B" w14:textId="2A5E2E70" w:rsidR="004B4BE3" w:rsidRPr="00C57DFD" w:rsidRDefault="001230C5" w:rsidP="004B4BE3">
            <w:pPr>
              <w:spacing w:after="75"/>
              <w:ind w:firstLine="240"/>
              <w:jc w:val="both"/>
              <w:rPr>
                <w:rFonts w:ascii="Aptos" w:eastAsia="Aptos" w:hAnsi="Aptos" w:cs="Times New Roman"/>
                <w:lang w:eastAsia="uk-UA"/>
              </w:rPr>
            </w:pPr>
            <w:r w:rsidRPr="00C57DFD">
              <w:rPr>
                <w:rFonts w:ascii="Times New Roman" w:eastAsia="Times New Roman" w:hAnsi="Times New Roman" w:cs="Times New Roman"/>
                <w:lang w:val="ru-RU" w:eastAsia="uk-UA"/>
              </w:rPr>
              <w:t>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приєднання здійснено у порядку, встановленому Кодексом систем розподілу, Кодексом системи передачі, а також Кодексом комерційного обліку, та у разі дотримання споживачем вимог цих Правил</w:t>
            </w:r>
            <w:bookmarkStart w:id="44" w:name="_Hlk189493381"/>
            <w:r w:rsidRPr="00C57DFD">
              <w:rPr>
                <w:rFonts w:ascii="Times New Roman" w:eastAsia="Times New Roman" w:hAnsi="Times New Roman" w:cs="Times New Roman"/>
                <w:lang w:val="ru-RU" w:eastAsia="uk-UA"/>
              </w:rPr>
              <w:t xml:space="preserve">, </w:t>
            </w:r>
            <w:r w:rsidRPr="00C57DFD">
              <w:rPr>
                <w:rFonts w:ascii="Times New Roman" w:eastAsia="Times New Roman" w:hAnsi="Times New Roman" w:cs="Times New Roman"/>
                <w:b/>
                <w:bCs/>
                <w:color w:val="0070C0"/>
                <w:lang w:val="ru-RU" w:eastAsia="uk-UA"/>
              </w:rPr>
              <w:t>зокрема</w:t>
            </w:r>
            <w:r w:rsidRPr="00C57DFD">
              <w:rPr>
                <w:rFonts w:ascii="Times New Roman" w:eastAsia="Times New Roman" w:hAnsi="Times New Roman" w:cs="Times New Roman"/>
                <w:b/>
                <w:bCs/>
                <w:color w:val="0070C0"/>
                <w:lang w:val="en-US" w:eastAsia="uk-UA"/>
              </w:rPr>
              <w:t xml:space="preserve"> </w:t>
            </w:r>
            <w:r w:rsidRPr="00C57DFD">
              <w:rPr>
                <w:rFonts w:ascii="Times New Roman" w:eastAsia="Times New Roman" w:hAnsi="Times New Roman" w:cs="Times New Roman"/>
                <w:b/>
                <w:bCs/>
                <w:color w:val="0070C0"/>
                <w:lang w:val="ru-RU" w:eastAsia="uk-UA"/>
              </w:rPr>
              <w:t>наявності діючого договору споживача про надання послуг з розподілу (передачі) електричної енергії.</w:t>
            </w:r>
            <w:bookmarkEnd w:id="44"/>
            <w:r w:rsidR="004B4BE3" w:rsidRPr="00C57DFD">
              <w:rPr>
                <w:rFonts w:ascii="Times New Roman" w:eastAsia="Aptos" w:hAnsi="Times New Roman" w:cs="Times New Roman"/>
                <w:color w:val="008000"/>
                <w:lang w:eastAsia="uk-UA"/>
              </w:rPr>
              <w:t xml:space="preserve"> </w:t>
            </w:r>
            <w:r w:rsidR="004B4BE3" w:rsidRPr="00C57DFD">
              <w:rPr>
                <w:rFonts w:ascii="Times New Roman" w:eastAsia="Aptos" w:hAnsi="Times New Roman" w:cs="Times New Roman"/>
                <w:lang w:eastAsia="uk-UA"/>
              </w:rPr>
              <w:t xml:space="preserve">Величина встановленої потужності генеруючих </w:t>
            </w:r>
            <w:r w:rsidR="004B4BE3" w:rsidRPr="00C57DFD">
              <w:rPr>
                <w:rFonts w:ascii="Times New Roman" w:eastAsia="Aptos" w:hAnsi="Times New Roman" w:cs="Times New Roman"/>
                <w:lang w:eastAsia="uk-UA"/>
              </w:rPr>
              <w:lastRenderedPageBreak/>
              <w:t>установок приватного(-их) домогосподарства(-в), призначених для виробництва електричної енергії з енергії сонячного випромінювання та/або енергії вітру та її продажу за "зеленим" тарифом,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може перевищувати встановлену потужність для відповідної категорії генеруючої установки, визначеної законом.</w:t>
            </w:r>
          </w:p>
          <w:p w14:paraId="1379277B" w14:textId="50C671B9" w:rsidR="004B4BE3" w:rsidRPr="00C57DFD" w:rsidRDefault="004B4BE3" w:rsidP="004B4BE3">
            <w:pPr>
              <w:jc w:val="both"/>
              <w:rPr>
                <w:rFonts w:ascii="Times New Roman" w:hAnsi="Times New Roman" w:cs="Times New Roman"/>
                <w:b/>
              </w:rPr>
            </w:pPr>
          </w:p>
        </w:tc>
        <w:tc>
          <w:tcPr>
            <w:tcW w:w="4044" w:type="dxa"/>
            <w:gridSpan w:val="3"/>
          </w:tcPr>
          <w:p w14:paraId="76B7E8D6" w14:textId="77777777" w:rsidR="00B112F4" w:rsidRPr="00C57DFD" w:rsidRDefault="0040217E" w:rsidP="00B112F4">
            <w:pPr>
              <w:jc w:val="center"/>
              <w:rPr>
                <w:rFonts w:ascii="Times New Roman" w:hAnsi="Times New Roman" w:cs="Times New Roman"/>
                <w:b/>
                <w:bCs/>
                <w:lang w:val="ru-RU"/>
              </w:rPr>
            </w:pPr>
            <w:r w:rsidRPr="00C57DFD">
              <w:rPr>
                <w:rFonts w:ascii="Times New Roman" w:hAnsi="Times New Roman" w:cs="Times New Roman"/>
                <w:b/>
              </w:rPr>
              <w:lastRenderedPageBreak/>
              <w:t>АТ «ДТЕК ДНІПРОВСЬКІ ЕЛЕКТРОМЕРЕЖІ»</w:t>
            </w:r>
            <w:r w:rsidR="00B112F4">
              <w:rPr>
                <w:rFonts w:ascii="Times New Roman" w:hAnsi="Times New Roman" w:cs="Times New Roman"/>
                <w:b/>
              </w:rPr>
              <w:t xml:space="preserve">/ </w:t>
            </w:r>
            <w:r w:rsidR="00B112F4" w:rsidRPr="00C57DFD">
              <w:rPr>
                <w:rFonts w:ascii="Times New Roman" w:hAnsi="Times New Roman" w:cs="Times New Roman"/>
                <w:b/>
                <w:bCs/>
                <w:lang w:val="en-GB"/>
              </w:rPr>
              <w:t>ПрАТ «ДТЕК КИЇВСЬКІ ЕЛЕКТРОМЕРЕЖІ»</w:t>
            </w:r>
          </w:p>
          <w:p w14:paraId="31EDC0B8" w14:textId="086C40B3" w:rsidR="0040217E" w:rsidRPr="00C57DFD" w:rsidRDefault="0040217E" w:rsidP="0040217E">
            <w:pPr>
              <w:jc w:val="center"/>
              <w:rPr>
                <w:rFonts w:ascii="Times New Roman" w:hAnsi="Times New Roman" w:cs="Times New Roman"/>
                <w:b/>
              </w:rPr>
            </w:pPr>
          </w:p>
          <w:p w14:paraId="7BEBCC4B" w14:textId="77777777" w:rsidR="00F61F89" w:rsidRPr="00C57DFD" w:rsidRDefault="0040217E" w:rsidP="0040217E">
            <w:pPr>
              <w:ind w:firstLine="544"/>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 xml:space="preserve">11.3.1. Індивідуальний побутовий споживач, що встановив у межах свого приватного(-их) домогосподарства(-в) генеруючу(-і) установку(-ки), призначену(-і) для виробництва електричної енергії з енергії сонячного випромінювання   та/або енергії вітру з можливістю відпуску електричної </w:t>
            </w:r>
            <w:r w:rsidRPr="00C57DFD">
              <w:rPr>
                <w:rFonts w:ascii="Times New Roman" w:eastAsia="Times New Roman" w:hAnsi="Times New Roman" w:cs="Times New Roman"/>
                <w:color w:val="333333"/>
                <w:lang w:val="ru-RU" w:eastAsia="uk-UA"/>
              </w:rPr>
              <w:lastRenderedPageBreak/>
              <w:t>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має 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приватного(-их)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14:paraId="3A981FC6" w14:textId="33069E5F" w:rsidR="0040217E" w:rsidRPr="00C57DFD" w:rsidRDefault="0040217E" w:rsidP="0040217E">
            <w:pPr>
              <w:ind w:firstLine="544"/>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lang w:val="ru-RU" w:eastAsia="uk-UA"/>
              </w:rPr>
              <w:t xml:space="preserve">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приєднання здійснено у порядку, встановленому Кодексом систем розподілу, Кодексом системи передачі, а також Кодексом </w:t>
            </w:r>
            <w:r w:rsidRPr="00C57DFD">
              <w:rPr>
                <w:rFonts w:ascii="Times New Roman" w:eastAsia="Times New Roman" w:hAnsi="Times New Roman" w:cs="Times New Roman"/>
                <w:lang w:val="ru-RU" w:eastAsia="uk-UA"/>
              </w:rPr>
              <w:lastRenderedPageBreak/>
              <w:t>комерційного обліку, та у разі дотримання споживачем вимог цих Правил, зокрема наявності діючого договору споживача про надання послуг з розподілу (передачі) електричної енергії</w:t>
            </w:r>
            <w:r w:rsidRPr="00C57DFD">
              <w:rPr>
                <w:rFonts w:ascii="Times New Roman" w:eastAsia="Times New Roman" w:hAnsi="Times New Roman" w:cs="Times New Roman"/>
                <w:b/>
                <w:bCs/>
                <w:lang w:val="ru-RU" w:eastAsia="uk-UA"/>
              </w:rPr>
              <w:t xml:space="preserve"> </w:t>
            </w:r>
            <w:r w:rsidRPr="00C57DFD">
              <w:rPr>
                <w:rFonts w:ascii="Times New Roman" w:eastAsia="Times New Roman" w:hAnsi="Times New Roman" w:cs="Times New Roman"/>
                <w:b/>
                <w:bCs/>
                <w:color w:val="7030A0"/>
                <w:lang w:val="ru-RU" w:eastAsia="uk-UA"/>
              </w:rPr>
              <w:t>або тристороннього догов</w:t>
            </w:r>
            <w:r w:rsidR="00412D23">
              <w:rPr>
                <w:rFonts w:ascii="Times New Roman" w:eastAsia="Times New Roman" w:hAnsi="Times New Roman" w:cs="Times New Roman"/>
                <w:b/>
                <w:bCs/>
                <w:color w:val="7030A0"/>
                <w:lang w:val="ru-RU" w:eastAsia="uk-UA"/>
              </w:rPr>
              <w:t>о</w:t>
            </w:r>
            <w:r w:rsidRPr="00C57DFD">
              <w:rPr>
                <w:rFonts w:ascii="Times New Roman" w:eastAsia="Times New Roman" w:hAnsi="Times New Roman" w:cs="Times New Roman"/>
                <w:b/>
                <w:bCs/>
                <w:color w:val="7030A0"/>
                <w:lang w:val="ru-RU" w:eastAsia="uk-UA"/>
              </w:rPr>
              <w:t>ру про постачання та розподіл електричної енергії на території колективного побутового споживача.</w:t>
            </w:r>
          </w:p>
          <w:p w14:paraId="29EC5C99" w14:textId="43975B06" w:rsidR="0040217E" w:rsidRPr="00C57DFD" w:rsidRDefault="0040217E" w:rsidP="0040217E">
            <w:pPr>
              <w:jc w:val="both"/>
              <w:rPr>
                <w:rFonts w:ascii="Times New Roman" w:hAnsi="Times New Roman" w:cs="Times New Roman"/>
                <w:b/>
              </w:rPr>
            </w:pPr>
          </w:p>
        </w:tc>
        <w:tc>
          <w:tcPr>
            <w:tcW w:w="3260" w:type="dxa"/>
            <w:gridSpan w:val="3"/>
          </w:tcPr>
          <w:p w14:paraId="6BA914EC" w14:textId="77777777" w:rsidR="00F61F89" w:rsidRPr="00C57DFD" w:rsidRDefault="00F61F89" w:rsidP="009F6A7C">
            <w:pPr>
              <w:jc w:val="center"/>
              <w:rPr>
                <w:rFonts w:ascii="Times New Roman" w:hAnsi="Times New Roman" w:cs="Times New Roman"/>
                <w:b/>
              </w:rPr>
            </w:pPr>
          </w:p>
        </w:tc>
        <w:tc>
          <w:tcPr>
            <w:tcW w:w="3980" w:type="dxa"/>
            <w:gridSpan w:val="3"/>
          </w:tcPr>
          <w:p w14:paraId="4B064557" w14:textId="77777777" w:rsidR="00C37CA7" w:rsidRDefault="00C37CA7" w:rsidP="00C37CA7">
            <w:pPr>
              <w:jc w:val="center"/>
              <w:rPr>
                <w:rFonts w:ascii="Times New Roman" w:hAnsi="Times New Roman" w:cs="Times New Roman"/>
                <w:b/>
              </w:rPr>
            </w:pPr>
          </w:p>
          <w:p w14:paraId="50D7D6C8" w14:textId="77777777" w:rsidR="00C37CA7" w:rsidRDefault="00C37CA7" w:rsidP="00C37CA7">
            <w:pPr>
              <w:jc w:val="center"/>
              <w:rPr>
                <w:rFonts w:ascii="Times New Roman" w:hAnsi="Times New Roman" w:cs="Times New Roman"/>
                <w:b/>
              </w:rPr>
            </w:pPr>
          </w:p>
          <w:p w14:paraId="520441A9" w14:textId="77777777" w:rsidR="00C37CA7" w:rsidRDefault="00C37CA7" w:rsidP="00C37CA7">
            <w:pPr>
              <w:jc w:val="center"/>
              <w:rPr>
                <w:rFonts w:ascii="Times New Roman" w:hAnsi="Times New Roman" w:cs="Times New Roman"/>
                <w:b/>
              </w:rPr>
            </w:pPr>
          </w:p>
          <w:p w14:paraId="2C3B02DB" w14:textId="77777777" w:rsidR="00C37CA7" w:rsidRDefault="00C37CA7" w:rsidP="00C37CA7">
            <w:pPr>
              <w:jc w:val="center"/>
              <w:rPr>
                <w:rFonts w:ascii="Times New Roman" w:hAnsi="Times New Roman" w:cs="Times New Roman"/>
                <w:b/>
              </w:rPr>
            </w:pPr>
          </w:p>
          <w:p w14:paraId="0A0675B0" w14:textId="77777777" w:rsidR="00C37CA7" w:rsidRDefault="00C37CA7" w:rsidP="00C37CA7">
            <w:pPr>
              <w:jc w:val="center"/>
              <w:rPr>
                <w:rFonts w:ascii="Times New Roman" w:hAnsi="Times New Roman" w:cs="Times New Roman"/>
                <w:b/>
              </w:rPr>
            </w:pPr>
          </w:p>
          <w:p w14:paraId="3514A6DA" w14:textId="77777777" w:rsidR="00C37CA7" w:rsidRDefault="00C37CA7" w:rsidP="00C37CA7">
            <w:pPr>
              <w:jc w:val="center"/>
              <w:rPr>
                <w:rFonts w:ascii="Times New Roman" w:hAnsi="Times New Roman" w:cs="Times New Roman"/>
                <w:b/>
              </w:rPr>
            </w:pPr>
          </w:p>
          <w:p w14:paraId="7FC3ECD6" w14:textId="77777777" w:rsidR="00C37CA7" w:rsidRDefault="00C37CA7" w:rsidP="00C37CA7">
            <w:pPr>
              <w:jc w:val="center"/>
              <w:rPr>
                <w:rFonts w:ascii="Times New Roman" w:hAnsi="Times New Roman" w:cs="Times New Roman"/>
                <w:b/>
              </w:rPr>
            </w:pPr>
          </w:p>
          <w:p w14:paraId="3714F86B" w14:textId="77777777" w:rsidR="00C37CA7" w:rsidRDefault="00C37CA7" w:rsidP="00C37CA7">
            <w:pPr>
              <w:jc w:val="center"/>
              <w:rPr>
                <w:rFonts w:ascii="Times New Roman" w:hAnsi="Times New Roman" w:cs="Times New Roman"/>
                <w:b/>
              </w:rPr>
            </w:pPr>
          </w:p>
          <w:p w14:paraId="7EFD9E17" w14:textId="77777777" w:rsidR="00C37CA7" w:rsidRDefault="00C37CA7" w:rsidP="00C37CA7">
            <w:pPr>
              <w:jc w:val="center"/>
              <w:rPr>
                <w:rFonts w:ascii="Times New Roman" w:hAnsi="Times New Roman" w:cs="Times New Roman"/>
                <w:b/>
              </w:rPr>
            </w:pPr>
          </w:p>
          <w:p w14:paraId="34F72152" w14:textId="77777777" w:rsidR="00C37CA7" w:rsidRDefault="00C37CA7" w:rsidP="00C37CA7">
            <w:pPr>
              <w:jc w:val="center"/>
              <w:rPr>
                <w:rFonts w:ascii="Times New Roman" w:hAnsi="Times New Roman" w:cs="Times New Roman"/>
                <w:b/>
              </w:rPr>
            </w:pPr>
          </w:p>
          <w:p w14:paraId="5720AF2F" w14:textId="77777777" w:rsidR="00C37CA7" w:rsidRDefault="00C37CA7" w:rsidP="00C37CA7">
            <w:pPr>
              <w:jc w:val="center"/>
              <w:rPr>
                <w:rFonts w:ascii="Times New Roman" w:hAnsi="Times New Roman" w:cs="Times New Roman"/>
                <w:b/>
              </w:rPr>
            </w:pPr>
          </w:p>
          <w:p w14:paraId="0317DB6A" w14:textId="77777777" w:rsidR="00C37CA7" w:rsidRDefault="00C37CA7" w:rsidP="00C37CA7">
            <w:pPr>
              <w:jc w:val="center"/>
              <w:rPr>
                <w:rFonts w:ascii="Times New Roman" w:hAnsi="Times New Roman" w:cs="Times New Roman"/>
                <w:b/>
              </w:rPr>
            </w:pPr>
          </w:p>
          <w:p w14:paraId="1F5C68E9" w14:textId="77777777" w:rsidR="00C37CA7" w:rsidRDefault="00C37CA7" w:rsidP="00C37CA7">
            <w:pPr>
              <w:jc w:val="center"/>
              <w:rPr>
                <w:rFonts w:ascii="Times New Roman" w:hAnsi="Times New Roman" w:cs="Times New Roman"/>
                <w:b/>
              </w:rPr>
            </w:pPr>
          </w:p>
          <w:p w14:paraId="7C9D8B23" w14:textId="77777777" w:rsidR="00C37CA7" w:rsidRDefault="00C37CA7" w:rsidP="00C37CA7">
            <w:pPr>
              <w:jc w:val="center"/>
              <w:rPr>
                <w:rFonts w:ascii="Times New Roman" w:hAnsi="Times New Roman" w:cs="Times New Roman"/>
                <w:b/>
              </w:rPr>
            </w:pPr>
          </w:p>
          <w:p w14:paraId="032A688D" w14:textId="77777777" w:rsidR="00C37CA7" w:rsidRDefault="00C37CA7" w:rsidP="00C37CA7">
            <w:pPr>
              <w:jc w:val="center"/>
              <w:rPr>
                <w:rFonts w:ascii="Times New Roman" w:hAnsi="Times New Roman" w:cs="Times New Roman"/>
                <w:b/>
              </w:rPr>
            </w:pPr>
          </w:p>
          <w:p w14:paraId="60422216" w14:textId="77777777" w:rsidR="00C37CA7" w:rsidRDefault="00C37CA7" w:rsidP="00C37CA7">
            <w:pPr>
              <w:jc w:val="center"/>
              <w:rPr>
                <w:rFonts w:ascii="Times New Roman" w:hAnsi="Times New Roman" w:cs="Times New Roman"/>
                <w:b/>
              </w:rPr>
            </w:pPr>
          </w:p>
          <w:p w14:paraId="1D23A64C" w14:textId="77777777" w:rsidR="00C37CA7" w:rsidRDefault="00C37CA7" w:rsidP="00C37CA7">
            <w:pPr>
              <w:jc w:val="center"/>
              <w:rPr>
                <w:rFonts w:ascii="Times New Roman" w:hAnsi="Times New Roman" w:cs="Times New Roman"/>
                <w:b/>
              </w:rPr>
            </w:pPr>
          </w:p>
          <w:p w14:paraId="14133FAA" w14:textId="77777777" w:rsidR="00C37CA7" w:rsidRDefault="00C37CA7" w:rsidP="00C37CA7">
            <w:pPr>
              <w:jc w:val="center"/>
              <w:rPr>
                <w:rFonts w:ascii="Times New Roman" w:hAnsi="Times New Roman" w:cs="Times New Roman"/>
                <w:b/>
              </w:rPr>
            </w:pPr>
          </w:p>
          <w:p w14:paraId="1F4F7C4B" w14:textId="77777777" w:rsidR="00C37CA7" w:rsidRDefault="00C37CA7" w:rsidP="00C37CA7">
            <w:pPr>
              <w:jc w:val="center"/>
              <w:rPr>
                <w:rFonts w:ascii="Times New Roman" w:hAnsi="Times New Roman" w:cs="Times New Roman"/>
                <w:b/>
              </w:rPr>
            </w:pPr>
          </w:p>
          <w:p w14:paraId="4CDBA3ED" w14:textId="77777777" w:rsidR="00C37CA7" w:rsidRDefault="00C37CA7" w:rsidP="00C37CA7">
            <w:pPr>
              <w:jc w:val="center"/>
              <w:rPr>
                <w:rFonts w:ascii="Times New Roman" w:hAnsi="Times New Roman" w:cs="Times New Roman"/>
                <w:b/>
              </w:rPr>
            </w:pPr>
          </w:p>
          <w:p w14:paraId="446C231A" w14:textId="77777777" w:rsidR="00C37CA7" w:rsidRDefault="00C37CA7" w:rsidP="00C37CA7">
            <w:pPr>
              <w:jc w:val="center"/>
              <w:rPr>
                <w:rFonts w:ascii="Times New Roman" w:hAnsi="Times New Roman" w:cs="Times New Roman"/>
                <w:b/>
              </w:rPr>
            </w:pPr>
          </w:p>
          <w:p w14:paraId="1AF1C16A" w14:textId="77777777" w:rsidR="00C37CA7" w:rsidRDefault="00C37CA7" w:rsidP="00C37CA7">
            <w:pPr>
              <w:jc w:val="center"/>
              <w:rPr>
                <w:rFonts w:ascii="Times New Roman" w:hAnsi="Times New Roman" w:cs="Times New Roman"/>
                <w:b/>
              </w:rPr>
            </w:pPr>
          </w:p>
          <w:p w14:paraId="576D2349" w14:textId="77777777" w:rsidR="00C37CA7" w:rsidRDefault="00C37CA7" w:rsidP="00C37CA7">
            <w:pPr>
              <w:jc w:val="center"/>
              <w:rPr>
                <w:rFonts w:ascii="Times New Roman" w:hAnsi="Times New Roman" w:cs="Times New Roman"/>
                <w:b/>
              </w:rPr>
            </w:pPr>
          </w:p>
          <w:p w14:paraId="4E064652" w14:textId="77777777" w:rsidR="00C37CA7" w:rsidRDefault="00C37CA7" w:rsidP="00C37CA7">
            <w:pPr>
              <w:jc w:val="center"/>
              <w:rPr>
                <w:rFonts w:ascii="Times New Roman" w:hAnsi="Times New Roman" w:cs="Times New Roman"/>
                <w:b/>
              </w:rPr>
            </w:pPr>
          </w:p>
          <w:p w14:paraId="4BF42C18" w14:textId="77777777" w:rsidR="00C37CA7" w:rsidRDefault="00C37CA7" w:rsidP="00C37CA7">
            <w:pPr>
              <w:jc w:val="center"/>
              <w:rPr>
                <w:rFonts w:ascii="Times New Roman" w:hAnsi="Times New Roman" w:cs="Times New Roman"/>
                <w:b/>
              </w:rPr>
            </w:pPr>
          </w:p>
          <w:p w14:paraId="1AAD8778" w14:textId="77777777" w:rsidR="00C37CA7" w:rsidRDefault="00C37CA7" w:rsidP="00C37CA7">
            <w:pPr>
              <w:jc w:val="center"/>
              <w:rPr>
                <w:rFonts w:ascii="Times New Roman" w:hAnsi="Times New Roman" w:cs="Times New Roman"/>
                <w:b/>
              </w:rPr>
            </w:pPr>
          </w:p>
          <w:p w14:paraId="4FC4E069" w14:textId="77777777" w:rsidR="00C37CA7" w:rsidRDefault="00C37CA7" w:rsidP="00C37CA7">
            <w:pPr>
              <w:jc w:val="center"/>
              <w:rPr>
                <w:rFonts w:ascii="Times New Roman" w:hAnsi="Times New Roman" w:cs="Times New Roman"/>
                <w:b/>
              </w:rPr>
            </w:pPr>
          </w:p>
          <w:p w14:paraId="4F61424D" w14:textId="77777777" w:rsidR="00C37CA7" w:rsidRDefault="00C37CA7" w:rsidP="00C37CA7">
            <w:pPr>
              <w:jc w:val="center"/>
              <w:rPr>
                <w:rFonts w:ascii="Times New Roman" w:hAnsi="Times New Roman" w:cs="Times New Roman"/>
                <w:b/>
              </w:rPr>
            </w:pPr>
          </w:p>
          <w:p w14:paraId="736028BF" w14:textId="77777777" w:rsidR="00C37CA7" w:rsidRDefault="00C37CA7" w:rsidP="00C37CA7">
            <w:pPr>
              <w:jc w:val="center"/>
              <w:rPr>
                <w:rFonts w:ascii="Times New Roman" w:hAnsi="Times New Roman" w:cs="Times New Roman"/>
                <w:b/>
              </w:rPr>
            </w:pPr>
          </w:p>
          <w:p w14:paraId="0FFDFEF9" w14:textId="77777777" w:rsidR="00C37CA7" w:rsidRDefault="00C37CA7" w:rsidP="00C37CA7">
            <w:pPr>
              <w:jc w:val="center"/>
              <w:rPr>
                <w:rFonts w:ascii="Times New Roman" w:hAnsi="Times New Roman" w:cs="Times New Roman"/>
                <w:b/>
              </w:rPr>
            </w:pPr>
          </w:p>
          <w:p w14:paraId="7D168F1F" w14:textId="77777777" w:rsidR="00C37CA7" w:rsidRDefault="00C37CA7" w:rsidP="00C37CA7">
            <w:pPr>
              <w:jc w:val="center"/>
              <w:rPr>
                <w:rFonts w:ascii="Times New Roman" w:hAnsi="Times New Roman" w:cs="Times New Roman"/>
                <w:b/>
              </w:rPr>
            </w:pPr>
          </w:p>
          <w:p w14:paraId="202EE975" w14:textId="77777777" w:rsidR="00C37CA7" w:rsidRDefault="00C37CA7" w:rsidP="00C37CA7">
            <w:pPr>
              <w:jc w:val="center"/>
              <w:rPr>
                <w:rFonts w:ascii="Times New Roman" w:hAnsi="Times New Roman" w:cs="Times New Roman"/>
                <w:b/>
              </w:rPr>
            </w:pPr>
          </w:p>
          <w:p w14:paraId="32285392" w14:textId="77777777" w:rsidR="00C37CA7" w:rsidRDefault="00C37CA7" w:rsidP="00C37CA7">
            <w:pPr>
              <w:jc w:val="center"/>
              <w:rPr>
                <w:rFonts w:ascii="Times New Roman" w:hAnsi="Times New Roman" w:cs="Times New Roman"/>
                <w:b/>
              </w:rPr>
            </w:pPr>
          </w:p>
          <w:p w14:paraId="2E72D34A" w14:textId="77777777" w:rsidR="00C37CA7" w:rsidRDefault="00C37CA7" w:rsidP="00C37CA7">
            <w:pPr>
              <w:jc w:val="center"/>
              <w:rPr>
                <w:rFonts w:ascii="Times New Roman" w:hAnsi="Times New Roman" w:cs="Times New Roman"/>
                <w:b/>
              </w:rPr>
            </w:pPr>
          </w:p>
          <w:p w14:paraId="272DB6A3" w14:textId="77777777" w:rsidR="00C37CA7" w:rsidRDefault="00C37CA7" w:rsidP="00C37CA7">
            <w:pPr>
              <w:jc w:val="center"/>
              <w:rPr>
                <w:rFonts w:ascii="Times New Roman" w:hAnsi="Times New Roman" w:cs="Times New Roman"/>
                <w:b/>
              </w:rPr>
            </w:pPr>
          </w:p>
          <w:p w14:paraId="49719DC5" w14:textId="77777777" w:rsidR="00C37CA7" w:rsidRDefault="00C37CA7" w:rsidP="00C37CA7">
            <w:pPr>
              <w:jc w:val="center"/>
              <w:rPr>
                <w:rFonts w:ascii="Times New Roman" w:hAnsi="Times New Roman" w:cs="Times New Roman"/>
                <w:b/>
              </w:rPr>
            </w:pPr>
          </w:p>
          <w:p w14:paraId="7319BF8B" w14:textId="77777777" w:rsidR="00C37CA7" w:rsidRDefault="00C37CA7" w:rsidP="00C37CA7">
            <w:pPr>
              <w:jc w:val="center"/>
              <w:rPr>
                <w:rFonts w:ascii="Times New Roman" w:hAnsi="Times New Roman" w:cs="Times New Roman"/>
                <w:b/>
              </w:rPr>
            </w:pPr>
          </w:p>
          <w:p w14:paraId="5CD90E92" w14:textId="77777777" w:rsidR="00C37CA7" w:rsidRDefault="00C37CA7" w:rsidP="00C37CA7">
            <w:pPr>
              <w:jc w:val="center"/>
              <w:rPr>
                <w:rFonts w:ascii="Times New Roman" w:hAnsi="Times New Roman" w:cs="Times New Roman"/>
                <w:b/>
              </w:rPr>
            </w:pPr>
          </w:p>
          <w:p w14:paraId="382122C7" w14:textId="77777777" w:rsidR="00C37CA7" w:rsidRDefault="00C37CA7" w:rsidP="00C37CA7">
            <w:pPr>
              <w:jc w:val="center"/>
              <w:rPr>
                <w:rFonts w:ascii="Times New Roman" w:hAnsi="Times New Roman" w:cs="Times New Roman"/>
                <w:b/>
              </w:rPr>
            </w:pPr>
          </w:p>
          <w:p w14:paraId="364EEB7B" w14:textId="77777777" w:rsidR="00C37CA7" w:rsidRDefault="00C37CA7" w:rsidP="00C37CA7">
            <w:pPr>
              <w:jc w:val="center"/>
              <w:rPr>
                <w:rFonts w:ascii="Times New Roman" w:hAnsi="Times New Roman" w:cs="Times New Roman"/>
                <w:b/>
              </w:rPr>
            </w:pPr>
          </w:p>
          <w:p w14:paraId="5D8A5CC2" w14:textId="77777777" w:rsidR="00896B87" w:rsidRDefault="00896B87" w:rsidP="00C37CA7">
            <w:pPr>
              <w:jc w:val="center"/>
              <w:rPr>
                <w:rFonts w:ascii="Times New Roman" w:hAnsi="Times New Roman" w:cs="Times New Roman"/>
                <w:b/>
              </w:rPr>
            </w:pPr>
          </w:p>
          <w:p w14:paraId="6EAA846E" w14:textId="77777777" w:rsidR="00896B87" w:rsidRDefault="00896B87" w:rsidP="00C37CA7">
            <w:pPr>
              <w:jc w:val="center"/>
              <w:rPr>
                <w:rFonts w:ascii="Times New Roman" w:hAnsi="Times New Roman" w:cs="Times New Roman"/>
                <w:b/>
              </w:rPr>
            </w:pPr>
          </w:p>
          <w:p w14:paraId="17533AC5" w14:textId="77777777" w:rsidR="00896B87" w:rsidRDefault="00896B87" w:rsidP="00C37CA7">
            <w:pPr>
              <w:jc w:val="center"/>
              <w:rPr>
                <w:rFonts w:ascii="Times New Roman" w:hAnsi="Times New Roman" w:cs="Times New Roman"/>
                <w:b/>
              </w:rPr>
            </w:pPr>
          </w:p>
          <w:p w14:paraId="48CBB6B9" w14:textId="77777777" w:rsidR="00896B87" w:rsidRDefault="00896B87" w:rsidP="00C37CA7">
            <w:pPr>
              <w:jc w:val="center"/>
              <w:rPr>
                <w:rFonts w:ascii="Times New Roman" w:hAnsi="Times New Roman" w:cs="Times New Roman"/>
                <w:b/>
              </w:rPr>
            </w:pPr>
          </w:p>
          <w:p w14:paraId="588E8CC5" w14:textId="77777777" w:rsidR="00896B87" w:rsidRDefault="00896B87" w:rsidP="00C37CA7">
            <w:pPr>
              <w:jc w:val="center"/>
              <w:rPr>
                <w:rFonts w:ascii="Times New Roman" w:hAnsi="Times New Roman" w:cs="Times New Roman"/>
                <w:b/>
              </w:rPr>
            </w:pPr>
          </w:p>
          <w:p w14:paraId="7C086047" w14:textId="77777777" w:rsidR="00896B87" w:rsidRDefault="00896B87" w:rsidP="00C37CA7">
            <w:pPr>
              <w:jc w:val="center"/>
              <w:rPr>
                <w:rFonts w:ascii="Times New Roman" w:hAnsi="Times New Roman" w:cs="Times New Roman"/>
                <w:b/>
              </w:rPr>
            </w:pPr>
          </w:p>
          <w:p w14:paraId="2754950A" w14:textId="77777777" w:rsidR="00896B87" w:rsidRDefault="00896B87" w:rsidP="00C37CA7">
            <w:pPr>
              <w:jc w:val="center"/>
              <w:rPr>
                <w:rFonts w:ascii="Times New Roman" w:hAnsi="Times New Roman" w:cs="Times New Roman"/>
                <w:b/>
              </w:rPr>
            </w:pPr>
          </w:p>
          <w:p w14:paraId="0C8581B2" w14:textId="77777777" w:rsidR="00896B87" w:rsidRDefault="00896B87" w:rsidP="00C37CA7">
            <w:pPr>
              <w:jc w:val="center"/>
              <w:rPr>
                <w:rFonts w:ascii="Times New Roman" w:hAnsi="Times New Roman" w:cs="Times New Roman"/>
                <w:b/>
              </w:rPr>
            </w:pPr>
          </w:p>
          <w:p w14:paraId="766A0BD5" w14:textId="77777777" w:rsidR="00896B87" w:rsidRDefault="00896B87" w:rsidP="00C37CA7">
            <w:pPr>
              <w:jc w:val="center"/>
              <w:rPr>
                <w:rFonts w:ascii="Times New Roman" w:hAnsi="Times New Roman" w:cs="Times New Roman"/>
                <w:b/>
              </w:rPr>
            </w:pPr>
          </w:p>
          <w:p w14:paraId="1A87CC9B" w14:textId="77777777" w:rsidR="00896B87" w:rsidRDefault="00896B87" w:rsidP="00C37CA7">
            <w:pPr>
              <w:jc w:val="center"/>
              <w:rPr>
                <w:rFonts w:ascii="Times New Roman" w:hAnsi="Times New Roman" w:cs="Times New Roman"/>
                <w:b/>
              </w:rPr>
            </w:pPr>
          </w:p>
          <w:p w14:paraId="1A86A8D1" w14:textId="77777777" w:rsidR="00896B87" w:rsidRDefault="00896B87" w:rsidP="00C37CA7">
            <w:pPr>
              <w:jc w:val="center"/>
              <w:rPr>
                <w:rFonts w:ascii="Times New Roman" w:hAnsi="Times New Roman" w:cs="Times New Roman"/>
                <w:b/>
              </w:rPr>
            </w:pPr>
          </w:p>
          <w:p w14:paraId="1CB32AE3" w14:textId="77777777" w:rsidR="00896B87" w:rsidRDefault="00896B87" w:rsidP="00C37CA7">
            <w:pPr>
              <w:jc w:val="center"/>
              <w:rPr>
                <w:rFonts w:ascii="Times New Roman" w:hAnsi="Times New Roman" w:cs="Times New Roman"/>
                <w:b/>
              </w:rPr>
            </w:pPr>
          </w:p>
          <w:p w14:paraId="137C50A0" w14:textId="77777777" w:rsidR="00896B87" w:rsidRDefault="00896B87" w:rsidP="00C37CA7">
            <w:pPr>
              <w:jc w:val="center"/>
              <w:rPr>
                <w:rFonts w:ascii="Times New Roman" w:hAnsi="Times New Roman" w:cs="Times New Roman"/>
                <w:b/>
              </w:rPr>
            </w:pPr>
          </w:p>
          <w:p w14:paraId="2D8A6636" w14:textId="77777777" w:rsidR="00896B87" w:rsidRDefault="00896B87" w:rsidP="00C37CA7">
            <w:pPr>
              <w:jc w:val="center"/>
              <w:rPr>
                <w:rFonts w:ascii="Times New Roman" w:hAnsi="Times New Roman" w:cs="Times New Roman"/>
                <w:b/>
              </w:rPr>
            </w:pPr>
          </w:p>
          <w:p w14:paraId="16809CCA" w14:textId="77777777" w:rsidR="00896B87" w:rsidRDefault="00896B87" w:rsidP="00C37CA7">
            <w:pPr>
              <w:jc w:val="center"/>
              <w:rPr>
                <w:rFonts w:ascii="Times New Roman" w:hAnsi="Times New Roman" w:cs="Times New Roman"/>
                <w:b/>
              </w:rPr>
            </w:pPr>
          </w:p>
          <w:p w14:paraId="54284DEE" w14:textId="77777777" w:rsidR="00C37CA7" w:rsidRDefault="00C37CA7" w:rsidP="00C37CA7">
            <w:pPr>
              <w:jc w:val="center"/>
              <w:rPr>
                <w:rFonts w:ascii="Times New Roman" w:hAnsi="Times New Roman" w:cs="Times New Roman"/>
                <w:b/>
              </w:rPr>
            </w:pPr>
          </w:p>
          <w:p w14:paraId="7AFDF467" w14:textId="77777777" w:rsidR="00C37CA7" w:rsidRDefault="00C37CA7" w:rsidP="00C37CA7">
            <w:pPr>
              <w:jc w:val="center"/>
              <w:rPr>
                <w:rFonts w:ascii="Times New Roman" w:hAnsi="Times New Roman" w:cs="Times New Roman"/>
                <w:b/>
              </w:rPr>
            </w:pPr>
          </w:p>
          <w:p w14:paraId="18F2DB1F" w14:textId="29429940" w:rsidR="00C37CA7" w:rsidRDefault="00C37CA7" w:rsidP="00C37CA7">
            <w:pPr>
              <w:jc w:val="center"/>
              <w:rPr>
                <w:rFonts w:ascii="Times New Roman" w:hAnsi="Times New Roman" w:cs="Times New Roman"/>
                <w:b/>
              </w:rPr>
            </w:pPr>
            <w:r>
              <w:rPr>
                <w:rFonts w:ascii="Times New Roman" w:hAnsi="Times New Roman" w:cs="Times New Roman"/>
                <w:b/>
              </w:rPr>
              <w:t>Попередньо відхилити</w:t>
            </w:r>
          </w:p>
          <w:p w14:paraId="50949C8B" w14:textId="7C743095" w:rsidR="00F61F89" w:rsidRPr="00C37CA7" w:rsidRDefault="00C37CA7" w:rsidP="00C37CA7">
            <w:pPr>
              <w:jc w:val="center"/>
              <w:rPr>
                <w:rFonts w:ascii="Times New Roman" w:hAnsi="Times New Roman" w:cs="Times New Roman"/>
                <w:bCs/>
              </w:rPr>
            </w:pPr>
            <w:r w:rsidRPr="00C37CA7">
              <w:rPr>
                <w:rFonts w:ascii="Times New Roman" w:hAnsi="Times New Roman" w:cs="Times New Roman"/>
                <w:bCs/>
              </w:rPr>
              <w:t>Потребує комплексних змін, які не є предметом даного проєкту (</w:t>
            </w:r>
            <w:r w:rsidR="00F37423">
              <w:rPr>
                <w:rFonts w:ascii="Times New Roman" w:hAnsi="Times New Roman" w:cs="Times New Roman"/>
                <w:bCs/>
              </w:rPr>
              <w:t xml:space="preserve">зокрема, до </w:t>
            </w:r>
            <w:r w:rsidRPr="00C37CA7">
              <w:rPr>
                <w:rFonts w:ascii="Times New Roman" w:hAnsi="Times New Roman" w:cs="Times New Roman"/>
                <w:bCs/>
              </w:rPr>
              <w:t>розділ</w:t>
            </w:r>
            <w:r w:rsidR="00F37423">
              <w:rPr>
                <w:rFonts w:ascii="Times New Roman" w:hAnsi="Times New Roman" w:cs="Times New Roman"/>
                <w:bCs/>
              </w:rPr>
              <w:t>у</w:t>
            </w:r>
            <w:r w:rsidRPr="00C37CA7">
              <w:rPr>
                <w:rFonts w:ascii="Times New Roman" w:hAnsi="Times New Roman" w:cs="Times New Roman"/>
                <w:bCs/>
              </w:rPr>
              <w:t xml:space="preserve"> 10.2</w:t>
            </w:r>
            <w:r w:rsidR="00F37423">
              <w:rPr>
                <w:rFonts w:ascii="Times New Roman" w:hAnsi="Times New Roman" w:cs="Times New Roman"/>
                <w:bCs/>
              </w:rPr>
              <w:t xml:space="preserve"> ПРРЕЕ</w:t>
            </w:r>
            <w:r w:rsidRPr="00C37CA7">
              <w:rPr>
                <w:rFonts w:ascii="Times New Roman" w:hAnsi="Times New Roman" w:cs="Times New Roman"/>
                <w:bCs/>
              </w:rPr>
              <w:t>)</w:t>
            </w:r>
          </w:p>
        </w:tc>
      </w:tr>
      <w:tr w:rsidR="00B414AC" w:rsidRPr="00C57DFD" w14:paraId="589139CF" w14:textId="77777777" w:rsidTr="00F61F89">
        <w:tc>
          <w:tcPr>
            <w:tcW w:w="4162" w:type="dxa"/>
          </w:tcPr>
          <w:p w14:paraId="288A645D" w14:textId="77777777" w:rsidR="00B414AC" w:rsidRPr="00C57DFD" w:rsidRDefault="00B414AC" w:rsidP="001230C5">
            <w:pPr>
              <w:shd w:val="clear" w:color="auto" w:fill="FFFFFF"/>
              <w:spacing w:after="150"/>
              <w:ind w:firstLine="736"/>
              <w:jc w:val="both"/>
              <w:rPr>
                <w:rFonts w:ascii="Times New Roman" w:eastAsia="Times New Roman" w:hAnsi="Times New Roman" w:cs="Times New Roman"/>
                <w:color w:val="333333"/>
                <w:lang w:val="ru-RU" w:eastAsia="uk-UA"/>
              </w:rPr>
            </w:pPr>
          </w:p>
        </w:tc>
        <w:tc>
          <w:tcPr>
            <w:tcW w:w="4044" w:type="dxa"/>
            <w:gridSpan w:val="3"/>
          </w:tcPr>
          <w:p w14:paraId="6FC83E68" w14:textId="77777777" w:rsidR="00B414AC" w:rsidRPr="00C57DFD" w:rsidRDefault="00B414AC" w:rsidP="00B414AC">
            <w:pPr>
              <w:jc w:val="center"/>
              <w:rPr>
                <w:rFonts w:ascii="Times New Roman" w:hAnsi="Times New Roman" w:cs="Times New Roman"/>
                <w:b/>
                <w:bCs/>
                <w:lang w:val="en-US"/>
              </w:rPr>
            </w:pPr>
            <w:r w:rsidRPr="00C57DFD">
              <w:rPr>
                <w:rFonts w:ascii="Times New Roman" w:hAnsi="Times New Roman" w:cs="Times New Roman"/>
                <w:b/>
                <w:bCs/>
              </w:rPr>
              <w:t>TOB «ДНІПРОВСЬКІ ЕНЕРГЕТИЧНІ ПОСЛУГИ»</w:t>
            </w:r>
          </w:p>
          <w:p w14:paraId="0EF3A395" w14:textId="77777777" w:rsidR="00B414AC" w:rsidRPr="00C57DFD" w:rsidRDefault="00B414AC" w:rsidP="00B414AC">
            <w:pPr>
              <w:shd w:val="clear" w:color="auto" w:fill="FFFFFF"/>
              <w:spacing w:after="120"/>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 xml:space="preserve">11.3.1. Індивідуальний побутовий споживач, що встановив у межах свого приватного(-их) домогосподарства(-в) генеруючу(-і) установку(-ки), призначену(-і) для виробництва електричної енергії з енергії сонячного випромінювання та/або енергії вітру з можливістю відпуску електричної 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w:t>
            </w:r>
            <w:r w:rsidRPr="00C57DFD">
              <w:rPr>
                <w:rFonts w:ascii="Times New Roman" w:eastAsia="Times New Roman" w:hAnsi="Times New Roman" w:cs="Times New Roman"/>
                <w:lang w:eastAsia="uk-UA"/>
              </w:rPr>
              <w:lastRenderedPageBreak/>
              <w:t>власності (спільне майно), і не має 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приватного(-их)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14:paraId="38730979" w14:textId="77777777" w:rsidR="00B414AC" w:rsidRDefault="00B414AC" w:rsidP="00B414AC">
            <w:pPr>
              <w:ind w:firstLine="693"/>
              <w:jc w:val="both"/>
              <w:rPr>
                <w:rFonts w:ascii="Times New Roman" w:eastAsia="Times New Roman" w:hAnsi="Times New Roman" w:cs="Times New Roman"/>
                <w:b/>
                <w:bCs/>
                <w:lang w:eastAsia="ru-RU"/>
              </w:rPr>
            </w:pPr>
            <w:r w:rsidRPr="00C57DFD">
              <w:rPr>
                <w:rFonts w:ascii="Times New Roman" w:eastAsia="Times New Roman" w:hAnsi="Times New Roman" w:cs="Times New Roman"/>
                <w:lang w:eastAsia="ru-RU"/>
              </w:rPr>
              <w:t xml:space="preserve">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приєднання здійснено у порядку, встановленому Кодексом систем розподілу, Кодексом системи передачі, а також Кодексом комерційного обліку, та у разі дотримання споживачем вимог цих Правил, зокрема наявності діючого договору споживача про надання послуг з розподілу (передачі) електричної енергії </w:t>
            </w:r>
            <w:r w:rsidRPr="00C57DFD">
              <w:rPr>
                <w:rFonts w:ascii="Times New Roman" w:eastAsia="Times New Roman" w:hAnsi="Times New Roman" w:cs="Times New Roman"/>
                <w:b/>
                <w:bCs/>
                <w:color w:val="7030A0"/>
                <w:lang w:eastAsia="ru-RU"/>
              </w:rPr>
              <w:t>та дозволу на відпуск згідно паспорта точки розподілу</w:t>
            </w:r>
            <w:r w:rsidRPr="00C57DFD">
              <w:rPr>
                <w:rFonts w:ascii="Times New Roman" w:eastAsia="Times New Roman" w:hAnsi="Times New Roman" w:cs="Times New Roman"/>
                <w:b/>
                <w:bCs/>
                <w:lang w:eastAsia="ru-RU"/>
              </w:rPr>
              <w:t>.</w:t>
            </w:r>
          </w:p>
          <w:p w14:paraId="60390F9C" w14:textId="33D75682" w:rsidR="001B3E29" w:rsidRPr="00C57DFD" w:rsidRDefault="001B3E29" w:rsidP="00B414AC">
            <w:pPr>
              <w:ind w:firstLine="693"/>
              <w:jc w:val="both"/>
              <w:rPr>
                <w:rFonts w:ascii="Times New Roman" w:hAnsi="Times New Roman" w:cs="Times New Roman"/>
                <w:b/>
              </w:rPr>
            </w:pPr>
          </w:p>
        </w:tc>
        <w:tc>
          <w:tcPr>
            <w:tcW w:w="3260" w:type="dxa"/>
            <w:gridSpan w:val="3"/>
          </w:tcPr>
          <w:p w14:paraId="487AF65C" w14:textId="77777777" w:rsidR="00B414AC" w:rsidRPr="00C57DFD" w:rsidRDefault="00B414AC" w:rsidP="00B414AC">
            <w:pPr>
              <w:jc w:val="both"/>
              <w:rPr>
                <w:rFonts w:ascii="Times New Roman" w:eastAsia="Times New Roman" w:hAnsi="Times New Roman" w:cs="Times New Roman"/>
                <w:bCs/>
                <w:lang w:val="en-US" w:eastAsia="ru-RU"/>
              </w:rPr>
            </w:pPr>
          </w:p>
          <w:p w14:paraId="20DA67A1" w14:textId="77777777" w:rsidR="00B414AC" w:rsidRPr="00C57DFD" w:rsidRDefault="00B414AC" w:rsidP="00B414AC">
            <w:pPr>
              <w:jc w:val="both"/>
              <w:rPr>
                <w:rFonts w:ascii="Times New Roman" w:eastAsia="Times New Roman" w:hAnsi="Times New Roman" w:cs="Times New Roman"/>
                <w:bCs/>
                <w:lang w:val="en-US" w:eastAsia="ru-RU"/>
              </w:rPr>
            </w:pPr>
          </w:p>
          <w:p w14:paraId="522532FF" w14:textId="77777777" w:rsidR="00B414AC" w:rsidRPr="00C57DFD" w:rsidRDefault="00B414AC" w:rsidP="00B414AC">
            <w:pPr>
              <w:jc w:val="both"/>
              <w:rPr>
                <w:rFonts w:ascii="Times New Roman" w:eastAsia="Times New Roman" w:hAnsi="Times New Roman" w:cs="Times New Roman"/>
                <w:bCs/>
                <w:lang w:val="en-US" w:eastAsia="ru-RU"/>
              </w:rPr>
            </w:pPr>
          </w:p>
          <w:p w14:paraId="5435AB79" w14:textId="77777777" w:rsidR="00B414AC" w:rsidRPr="00C57DFD" w:rsidRDefault="00B414AC" w:rsidP="00B414AC">
            <w:pPr>
              <w:jc w:val="both"/>
              <w:rPr>
                <w:rFonts w:ascii="Times New Roman" w:eastAsia="Times New Roman" w:hAnsi="Times New Roman" w:cs="Times New Roman"/>
                <w:bCs/>
                <w:lang w:val="en-US" w:eastAsia="ru-RU"/>
              </w:rPr>
            </w:pPr>
          </w:p>
          <w:p w14:paraId="644CB089" w14:textId="77777777" w:rsidR="00B414AC" w:rsidRPr="00C57DFD" w:rsidRDefault="00B414AC" w:rsidP="00B414AC">
            <w:pPr>
              <w:jc w:val="both"/>
              <w:rPr>
                <w:rFonts w:ascii="Times New Roman" w:eastAsia="Times New Roman" w:hAnsi="Times New Roman" w:cs="Times New Roman"/>
                <w:bCs/>
                <w:lang w:val="en-US" w:eastAsia="ru-RU"/>
              </w:rPr>
            </w:pPr>
          </w:p>
          <w:p w14:paraId="191B5BFC" w14:textId="77777777" w:rsidR="00B414AC" w:rsidRPr="00C57DFD" w:rsidRDefault="00B414AC" w:rsidP="00B414AC">
            <w:pPr>
              <w:jc w:val="both"/>
              <w:rPr>
                <w:rFonts w:ascii="Times New Roman" w:eastAsia="Times New Roman" w:hAnsi="Times New Roman" w:cs="Times New Roman"/>
                <w:bCs/>
                <w:lang w:val="en-US" w:eastAsia="ru-RU"/>
              </w:rPr>
            </w:pPr>
          </w:p>
          <w:p w14:paraId="48D5D8EB" w14:textId="77777777" w:rsidR="00B414AC" w:rsidRPr="00C57DFD" w:rsidRDefault="00B414AC" w:rsidP="00B414AC">
            <w:pPr>
              <w:jc w:val="both"/>
              <w:rPr>
                <w:rFonts w:ascii="Times New Roman" w:eastAsia="Times New Roman" w:hAnsi="Times New Roman" w:cs="Times New Roman"/>
                <w:bCs/>
                <w:lang w:val="en-US" w:eastAsia="ru-RU"/>
              </w:rPr>
            </w:pPr>
          </w:p>
          <w:p w14:paraId="57D9DDFE" w14:textId="77777777" w:rsidR="00B414AC" w:rsidRPr="00C57DFD" w:rsidRDefault="00B414AC" w:rsidP="00B414AC">
            <w:pPr>
              <w:jc w:val="both"/>
              <w:rPr>
                <w:rFonts w:ascii="Times New Roman" w:eastAsia="Times New Roman" w:hAnsi="Times New Roman" w:cs="Times New Roman"/>
                <w:bCs/>
                <w:lang w:val="en-US" w:eastAsia="ru-RU"/>
              </w:rPr>
            </w:pPr>
          </w:p>
          <w:p w14:paraId="431E9334" w14:textId="77777777" w:rsidR="00B414AC" w:rsidRPr="00C57DFD" w:rsidRDefault="00B414AC" w:rsidP="00B414AC">
            <w:pPr>
              <w:jc w:val="both"/>
              <w:rPr>
                <w:rFonts w:ascii="Times New Roman" w:eastAsia="Times New Roman" w:hAnsi="Times New Roman" w:cs="Times New Roman"/>
                <w:bCs/>
                <w:lang w:val="en-US" w:eastAsia="ru-RU"/>
              </w:rPr>
            </w:pPr>
          </w:p>
          <w:p w14:paraId="74EA9235" w14:textId="77777777" w:rsidR="00B414AC" w:rsidRPr="00C57DFD" w:rsidRDefault="00B414AC" w:rsidP="00B414AC">
            <w:pPr>
              <w:jc w:val="both"/>
              <w:rPr>
                <w:rFonts w:ascii="Times New Roman" w:eastAsia="Times New Roman" w:hAnsi="Times New Roman" w:cs="Times New Roman"/>
                <w:bCs/>
                <w:lang w:val="en-US" w:eastAsia="ru-RU"/>
              </w:rPr>
            </w:pPr>
          </w:p>
          <w:p w14:paraId="71A53538" w14:textId="77777777" w:rsidR="00B414AC" w:rsidRPr="00C57DFD" w:rsidRDefault="00B414AC" w:rsidP="00B414AC">
            <w:pPr>
              <w:jc w:val="both"/>
              <w:rPr>
                <w:rFonts w:ascii="Times New Roman" w:eastAsia="Times New Roman" w:hAnsi="Times New Roman" w:cs="Times New Roman"/>
                <w:bCs/>
                <w:lang w:val="en-US" w:eastAsia="ru-RU"/>
              </w:rPr>
            </w:pPr>
          </w:p>
          <w:p w14:paraId="5AD371FC" w14:textId="77777777" w:rsidR="00B414AC" w:rsidRPr="00C57DFD" w:rsidRDefault="00B414AC" w:rsidP="00B414AC">
            <w:pPr>
              <w:jc w:val="both"/>
              <w:rPr>
                <w:rFonts w:ascii="Times New Roman" w:eastAsia="Times New Roman" w:hAnsi="Times New Roman" w:cs="Times New Roman"/>
                <w:bCs/>
                <w:lang w:val="en-US" w:eastAsia="ru-RU"/>
              </w:rPr>
            </w:pPr>
          </w:p>
          <w:p w14:paraId="3A7C7B48" w14:textId="77777777" w:rsidR="00B414AC" w:rsidRPr="00C57DFD" w:rsidRDefault="00B414AC" w:rsidP="00B414AC">
            <w:pPr>
              <w:jc w:val="both"/>
              <w:rPr>
                <w:rFonts w:ascii="Times New Roman" w:eastAsia="Times New Roman" w:hAnsi="Times New Roman" w:cs="Times New Roman"/>
                <w:bCs/>
                <w:lang w:val="en-US" w:eastAsia="ru-RU"/>
              </w:rPr>
            </w:pPr>
          </w:p>
          <w:p w14:paraId="0CE88DEA" w14:textId="77777777" w:rsidR="00B414AC" w:rsidRPr="00C57DFD" w:rsidRDefault="00B414AC" w:rsidP="00B414AC">
            <w:pPr>
              <w:jc w:val="both"/>
              <w:rPr>
                <w:rFonts w:ascii="Times New Roman" w:eastAsia="Times New Roman" w:hAnsi="Times New Roman" w:cs="Times New Roman"/>
                <w:bCs/>
                <w:lang w:val="en-US" w:eastAsia="ru-RU"/>
              </w:rPr>
            </w:pPr>
          </w:p>
          <w:p w14:paraId="1A2FB97A" w14:textId="77777777" w:rsidR="00B414AC" w:rsidRPr="00C57DFD" w:rsidRDefault="00B414AC" w:rsidP="00B414AC">
            <w:pPr>
              <w:jc w:val="both"/>
              <w:rPr>
                <w:rFonts w:ascii="Times New Roman" w:eastAsia="Times New Roman" w:hAnsi="Times New Roman" w:cs="Times New Roman"/>
                <w:bCs/>
                <w:lang w:val="en-US" w:eastAsia="ru-RU"/>
              </w:rPr>
            </w:pPr>
          </w:p>
          <w:p w14:paraId="63ACF1E5" w14:textId="77777777" w:rsidR="00B414AC" w:rsidRPr="00C57DFD" w:rsidRDefault="00B414AC" w:rsidP="00B414AC">
            <w:pPr>
              <w:jc w:val="both"/>
              <w:rPr>
                <w:rFonts w:ascii="Times New Roman" w:eastAsia="Times New Roman" w:hAnsi="Times New Roman" w:cs="Times New Roman"/>
                <w:bCs/>
                <w:lang w:val="en-US" w:eastAsia="ru-RU"/>
              </w:rPr>
            </w:pPr>
          </w:p>
          <w:p w14:paraId="4022A4B6" w14:textId="77777777" w:rsidR="00B414AC" w:rsidRPr="00C57DFD" w:rsidRDefault="00B414AC" w:rsidP="00B414AC">
            <w:pPr>
              <w:jc w:val="both"/>
              <w:rPr>
                <w:rFonts w:ascii="Times New Roman" w:eastAsia="Times New Roman" w:hAnsi="Times New Roman" w:cs="Times New Roman"/>
                <w:bCs/>
                <w:lang w:val="en-US" w:eastAsia="ru-RU"/>
              </w:rPr>
            </w:pPr>
          </w:p>
          <w:p w14:paraId="35442B18" w14:textId="77777777" w:rsidR="00B414AC" w:rsidRPr="00C57DFD" w:rsidRDefault="00B414AC" w:rsidP="00B414AC">
            <w:pPr>
              <w:jc w:val="both"/>
              <w:rPr>
                <w:rFonts w:ascii="Times New Roman" w:eastAsia="Times New Roman" w:hAnsi="Times New Roman" w:cs="Times New Roman"/>
                <w:bCs/>
                <w:lang w:val="en-US" w:eastAsia="ru-RU"/>
              </w:rPr>
            </w:pPr>
          </w:p>
          <w:p w14:paraId="1AEDBC67" w14:textId="77777777" w:rsidR="00B414AC" w:rsidRPr="00C57DFD" w:rsidRDefault="00B414AC" w:rsidP="00B414AC">
            <w:pPr>
              <w:jc w:val="both"/>
              <w:rPr>
                <w:rFonts w:ascii="Times New Roman" w:eastAsia="Times New Roman" w:hAnsi="Times New Roman" w:cs="Times New Roman"/>
                <w:bCs/>
                <w:lang w:val="en-US" w:eastAsia="ru-RU"/>
              </w:rPr>
            </w:pPr>
          </w:p>
          <w:p w14:paraId="0E7212A9" w14:textId="77777777" w:rsidR="00B414AC" w:rsidRPr="00C57DFD" w:rsidRDefault="00B414AC" w:rsidP="00B414AC">
            <w:pPr>
              <w:jc w:val="both"/>
              <w:rPr>
                <w:rFonts w:ascii="Times New Roman" w:eastAsia="Times New Roman" w:hAnsi="Times New Roman" w:cs="Times New Roman"/>
                <w:bCs/>
                <w:lang w:val="en-US" w:eastAsia="ru-RU"/>
              </w:rPr>
            </w:pPr>
          </w:p>
          <w:p w14:paraId="18C557CF" w14:textId="77777777" w:rsidR="00B414AC" w:rsidRPr="00C57DFD" w:rsidRDefault="00B414AC" w:rsidP="00B414AC">
            <w:pPr>
              <w:jc w:val="both"/>
              <w:rPr>
                <w:rFonts w:ascii="Times New Roman" w:eastAsia="Times New Roman" w:hAnsi="Times New Roman" w:cs="Times New Roman"/>
                <w:bCs/>
                <w:lang w:val="en-US" w:eastAsia="ru-RU"/>
              </w:rPr>
            </w:pPr>
          </w:p>
          <w:p w14:paraId="05D25686" w14:textId="77777777" w:rsidR="00B414AC" w:rsidRPr="00C57DFD" w:rsidRDefault="00B414AC" w:rsidP="00B414AC">
            <w:pPr>
              <w:jc w:val="both"/>
              <w:rPr>
                <w:rFonts w:ascii="Times New Roman" w:eastAsia="Times New Roman" w:hAnsi="Times New Roman" w:cs="Times New Roman"/>
                <w:bCs/>
                <w:lang w:val="en-US" w:eastAsia="ru-RU"/>
              </w:rPr>
            </w:pPr>
          </w:p>
          <w:p w14:paraId="56975D80" w14:textId="77777777" w:rsidR="00B414AC" w:rsidRPr="00C57DFD" w:rsidRDefault="00B414AC" w:rsidP="00B414AC">
            <w:pPr>
              <w:jc w:val="both"/>
              <w:rPr>
                <w:rFonts w:ascii="Times New Roman" w:eastAsia="Times New Roman" w:hAnsi="Times New Roman" w:cs="Times New Roman"/>
                <w:bCs/>
                <w:lang w:val="en-US" w:eastAsia="ru-RU"/>
              </w:rPr>
            </w:pPr>
          </w:p>
          <w:p w14:paraId="5656C950" w14:textId="77777777" w:rsidR="00B414AC" w:rsidRPr="00C57DFD" w:rsidRDefault="00B414AC" w:rsidP="00B414AC">
            <w:pPr>
              <w:jc w:val="both"/>
              <w:rPr>
                <w:rFonts w:ascii="Times New Roman" w:eastAsia="Times New Roman" w:hAnsi="Times New Roman" w:cs="Times New Roman"/>
                <w:bCs/>
                <w:lang w:val="en-US" w:eastAsia="ru-RU"/>
              </w:rPr>
            </w:pPr>
          </w:p>
          <w:p w14:paraId="75A1C8AD" w14:textId="77777777" w:rsidR="00B414AC" w:rsidRPr="00C57DFD" w:rsidRDefault="00B414AC" w:rsidP="00B414AC">
            <w:pPr>
              <w:jc w:val="both"/>
              <w:rPr>
                <w:rFonts w:ascii="Times New Roman" w:eastAsia="Times New Roman" w:hAnsi="Times New Roman" w:cs="Times New Roman"/>
                <w:bCs/>
                <w:lang w:val="en-US" w:eastAsia="ru-RU"/>
              </w:rPr>
            </w:pPr>
          </w:p>
          <w:p w14:paraId="406B8F5F" w14:textId="77777777" w:rsidR="00B414AC" w:rsidRPr="00C57DFD" w:rsidRDefault="00B414AC" w:rsidP="00B414AC">
            <w:pPr>
              <w:jc w:val="both"/>
              <w:rPr>
                <w:rFonts w:ascii="Times New Roman" w:eastAsia="Times New Roman" w:hAnsi="Times New Roman" w:cs="Times New Roman"/>
                <w:bCs/>
                <w:lang w:val="en-US" w:eastAsia="ru-RU"/>
              </w:rPr>
            </w:pPr>
          </w:p>
          <w:p w14:paraId="2716350D" w14:textId="77777777" w:rsidR="00B414AC" w:rsidRPr="00C57DFD" w:rsidRDefault="00B414AC" w:rsidP="00B414AC">
            <w:pPr>
              <w:jc w:val="both"/>
              <w:rPr>
                <w:rFonts w:ascii="Times New Roman" w:eastAsia="Times New Roman" w:hAnsi="Times New Roman" w:cs="Times New Roman"/>
                <w:bCs/>
                <w:lang w:val="en-US" w:eastAsia="ru-RU"/>
              </w:rPr>
            </w:pPr>
          </w:p>
          <w:p w14:paraId="3ED48798" w14:textId="77777777" w:rsidR="00B414AC" w:rsidRPr="00C57DFD" w:rsidRDefault="00B414AC" w:rsidP="00B414AC">
            <w:pPr>
              <w:jc w:val="both"/>
              <w:rPr>
                <w:rFonts w:ascii="Times New Roman" w:eastAsia="Times New Roman" w:hAnsi="Times New Roman" w:cs="Times New Roman"/>
                <w:bCs/>
                <w:lang w:val="en-US" w:eastAsia="ru-RU"/>
              </w:rPr>
            </w:pPr>
          </w:p>
          <w:p w14:paraId="34D19FBF" w14:textId="77777777" w:rsidR="00B414AC" w:rsidRPr="00C57DFD" w:rsidRDefault="00B414AC" w:rsidP="00B414AC">
            <w:pPr>
              <w:jc w:val="both"/>
              <w:rPr>
                <w:rFonts w:ascii="Times New Roman" w:eastAsia="Times New Roman" w:hAnsi="Times New Roman" w:cs="Times New Roman"/>
                <w:bCs/>
                <w:lang w:val="en-US" w:eastAsia="ru-RU"/>
              </w:rPr>
            </w:pPr>
          </w:p>
          <w:p w14:paraId="79FBF26F" w14:textId="77777777" w:rsidR="00B414AC" w:rsidRPr="00C57DFD" w:rsidRDefault="00B414AC" w:rsidP="00B414AC">
            <w:pPr>
              <w:jc w:val="both"/>
              <w:rPr>
                <w:rFonts w:ascii="Times New Roman" w:eastAsia="Times New Roman" w:hAnsi="Times New Roman" w:cs="Times New Roman"/>
                <w:bCs/>
                <w:lang w:val="en-US" w:eastAsia="ru-RU"/>
              </w:rPr>
            </w:pPr>
          </w:p>
          <w:p w14:paraId="2F5540D8" w14:textId="77777777" w:rsidR="00B414AC" w:rsidRPr="00C57DFD" w:rsidRDefault="00B414AC" w:rsidP="00B414AC">
            <w:pPr>
              <w:jc w:val="both"/>
              <w:rPr>
                <w:rFonts w:ascii="Times New Roman" w:eastAsia="Times New Roman" w:hAnsi="Times New Roman" w:cs="Times New Roman"/>
                <w:bCs/>
                <w:lang w:val="en-US" w:eastAsia="ru-RU"/>
              </w:rPr>
            </w:pPr>
          </w:p>
          <w:p w14:paraId="0BE2966B" w14:textId="77777777" w:rsidR="00B414AC" w:rsidRPr="00C57DFD" w:rsidRDefault="00B414AC" w:rsidP="00B414AC">
            <w:pPr>
              <w:jc w:val="both"/>
              <w:rPr>
                <w:rFonts w:ascii="Times New Roman" w:eastAsia="Times New Roman" w:hAnsi="Times New Roman" w:cs="Times New Roman"/>
                <w:bCs/>
                <w:lang w:val="en-US" w:eastAsia="ru-RU"/>
              </w:rPr>
            </w:pPr>
          </w:p>
          <w:p w14:paraId="3E7A4CA1" w14:textId="77777777" w:rsidR="00B414AC" w:rsidRPr="00C57DFD" w:rsidRDefault="00B414AC" w:rsidP="00B414AC">
            <w:pPr>
              <w:jc w:val="both"/>
              <w:rPr>
                <w:rFonts w:ascii="Times New Roman" w:eastAsia="Times New Roman" w:hAnsi="Times New Roman" w:cs="Times New Roman"/>
                <w:bCs/>
                <w:lang w:val="en-US" w:eastAsia="ru-RU"/>
              </w:rPr>
            </w:pPr>
          </w:p>
          <w:p w14:paraId="7DA6CA23" w14:textId="77777777" w:rsidR="00B414AC" w:rsidRPr="00C57DFD" w:rsidRDefault="00B414AC" w:rsidP="00B414AC">
            <w:pPr>
              <w:jc w:val="both"/>
              <w:rPr>
                <w:rFonts w:ascii="Times New Roman" w:eastAsia="Times New Roman" w:hAnsi="Times New Roman" w:cs="Times New Roman"/>
                <w:bCs/>
                <w:lang w:val="en-US" w:eastAsia="ru-RU"/>
              </w:rPr>
            </w:pPr>
          </w:p>
          <w:p w14:paraId="2640B2F3" w14:textId="77777777" w:rsidR="00B414AC" w:rsidRPr="00C57DFD" w:rsidRDefault="00B414AC" w:rsidP="00B414AC">
            <w:pPr>
              <w:jc w:val="both"/>
              <w:rPr>
                <w:rFonts w:ascii="Times New Roman" w:eastAsia="Times New Roman" w:hAnsi="Times New Roman" w:cs="Times New Roman"/>
                <w:bCs/>
                <w:lang w:val="en-US" w:eastAsia="ru-RU"/>
              </w:rPr>
            </w:pPr>
          </w:p>
          <w:p w14:paraId="6270A9AC" w14:textId="77777777" w:rsidR="00B414AC" w:rsidRPr="00C57DFD" w:rsidRDefault="00B414AC" w:rsidP="00B414AC">
            <w:pPr>
              <w:jc w:val="both"/>
              <w:rPr>
                <w:rFonts w:ascii="Times New Roman" w:eastAsia="Times New Roman" w:hAnsi="Times New Roman" w:cs="Times New Roman"/>
                <w:bCs/>
                <w:lang w:val="en-US" w:eastAsia="ru-RU"/>
              </w:rPr>
            </w:pPr>
          </w:p>
          <w:p w14:paraId="444E797A" w14:textId="77777777" w:rsidR="00B414AC" w:rsidRPr="00C57DFD" w:rsidRDefault="00B414AC" w:rsidP="00B414AC">
            <w:pPr>
              <w:jc w:val="both"/>
              <w:rPr>
                <w:rFonts w:ascii="Times New Roman" w:eastAsia="Times New Roman" w:hAnsi="Times New Roman" w:cs="Times New Roman"/>
                <w:bCs/>
                <w:lang w:val="en-US" w:eastAsia="ru-RU"/>
              </w:rPr>
            </w:pPr>
          </w:p>
          <w:p w14:paraId="6BFE95F6" w14:textId="77777777" w:rsidR="00B414AC" w:rsidRPr="00C57DFD" w:rsidRDefault="00B414AC" w:rsidP="00B414AC">
            <w:pPr>
              <w:jc w:val="both"/>
              <w:rPr>
                <w:rFonts w:ascii="Times New Roman" w:eastAsia="Times New Roman" w:hAnsi="Times New Roman" w:cs="Times New Roman"/>
                <w:bCs/>
                <w:lang w:val="en-US" w:eastAsia="ru-RU"/>
              </w:rPr>
            </w:pPr>
          </w:p>
          <w:p w14:paraId="4AE11095" w14:textId="77777777" w:rsidR="00B414AC" w:rsidRPr="00C57DFD" w:rsidRDefault="00B414AC" w:rsidP="00B414AC">
            <w:pPr>
              <w:jc w:val="both"/>
              <w:rPr>
                <w:rFonts w:ascii="Times New Roman" w:eastAsia="Times New Roman" w:hAnsi="Times New Roman" w:cs="Times New Roman"/>
                <w:bCs/>
                <w:lang w:val="en-US" w:eastAsia="ru-RU"/>
              </w:rPr>
            </w:pPr>
          </w:p>
          <w:p w14:paraId="12CE0909" w14:textId="77777777" w:rsidR="00B414AC" w:rsidRPr="00C57DFD" w:rsidRDefault="00B414AC" w:rsidP="00B414AC">
            <w:pPr>
              <w:jc w:val="both"/>
              <w:rPr>
                <w:rFonts w:ascii="Times New Roman" w:eastAsia="Times New Roman" w:hAnsi="Times New Roman" w:cs="Times New Roman"/>
                <w:bCs/>
                <w:lang w:val="en-US" w:eastAsia="ru-RU"/>
              </w:rPr>
            </w:pPr>
          </w:p>
          <w:p w14:paraId="673EB6DA" w14:textId="77777777" w:rsidR="00B414AC" w:rsidRPr="00C57DFD" w:rsidRDefault="00B414AC" w:rsidP="009F6A7C">
            <w:pPr>
              <w:jc w:val="center"/>
              <w:rPr>
                <w:rFonts w:ascii="Times New Roman" w:hAnsi="Times New Roman" w:cs="Times New Roman"/>
                <w:b/>
                <w:lang w:val="en-US"/>
              </w:rPr>
            </w:pPr>
          </w:p>
          <w:p w14:paraId="63BF58A1" w14:textId="77777777" w:rsidR="00B414AC" w:rsidRPr="00C57DFD" w:rsidRDefault="00B414AC" w:rsidP="009F6A7C">
            <w:pPr>
              <w:jc w:val="center"/>
              <w:rPr>
                <w:rFonts w:ascii="Times New Roman" w:hAnsi="Times New Roman" w:cs="Times New Roman"/>
                <w:b/>
                <w:lang w:val="en-US"/>
              </w:rPr>
            </w:pPr>
          </w:p>
          <w:p w14:paraId="3353C11E" w14:textId="77777777" w:rsidR="00B414AC" w:rsidRPr="00C57DFD" w:rsidRDefault="00B414AC" w:rsidP="009F6A7C">
            <w:pPr>
              <w:jc w:val="center"/>
              <w:rPr>
                <w:rFonts w:ascii="Times New Roman" w:hAnsi="Times New Roman" w:cs="Times New Roman"/>
                <w:b/>
                <w:lang w:val="en-US"/>
              </w:rPr>
            </w:pPr>
          </w:p>
          <w:p w14:paraId="23ABF202" w14:textId="77777777" w:rsidR="00B414AC" w:rsidRPr="00C57DFD" w:rsidRDefault="00B414AC" w:rsidP="009F6A7C">
            <w:pPr>
              <w:jc w:val="center"/>
              <w:rPr>
                <w:rFonts w:ascii="Times New Roman" w:hAnsi="Times New Roman" w:cs="Times New Roman"/>
                <w:b/>
                <w:lang w:val="en-US"/>
              </w:rPr>
            </w:pPr>
          </w:p>
          <w:p w14:paraId="616F7C6B" w14:textId="77777777" w:rsidR="00B414AC" w:rsidRPr="00C57DFD" w:rsidRDefault="00B414AC" w:rsidP="009F6A7C">
            <w:pPr>
              <w:jc w:val="center"/>
              <w:rPr>
                <w:rFonts w:ascii="Times New Roman" w:hAnsi="Times New Roman" w:cs="Times New Roman"/>
                <w:b/>
                <w:lang w:val="en-US"/>
              </w:rPr>
            </w:pPr>
          </w:p>
          <w:p w14:paraId="14E42426" w14:textId="77777777" w:rsidR="00B414AC" w:rsidRPr="00C57DFD" w:rsidRDefault="00B414AC" w:rsidP="009F6A7C">
            <w:pPr>
              <w:jc w:val="center"/>
              <w:rPr>
                <w:rFonts w:ascii="Times New Roman" w:hAnsi="Times New Roman" w:cs="Times New Roman"/>
                <w:b/>
                <w:lang w:val="en-US"/>
              </w:rPr>
            </w:pPr>
          </w:p>
          <w:p w14:paraId="5FC2F672" w14:textId="77777777" w:rsidR="00B414AC" w:rsidRPr="00C57DFD" w:rsidRDefault="00B414AC" w:rsidP="009F6A7C">
            <w:pPr>
              <w:jc w:val="center"/>
              <w:rPr>
                <w:rFonts w:ascii="Times New Roman" w:hAnsi="Times New Roman" w:cs="Times New Roman"/>
                <w:b/>
                <w:lang w:val="en-US"/>
              </w:rPr>
            </w:pPr>
          </w:p>
          <w:p w14:paraId="108EC360" w14:textId="77777777" w:rsidR="00B414AC" w:rsidRPr="00C57DFD" w:rsidRDefault="00B414AC" w:rsidP="009F6A7C">
            <w:pPr>
              <w:jc w:val="center"/>
              <w:rPr>
                <w:rFonts w:ascii="Times New Roman" w:hAnsi="Times New Roman" w:cs="Times New Roman"/>
                <w:b/>
                <w:lang w:val="en-US"/>
              </w:rPr>
            </w:pPr>
          </w:p>
          <w:p w14:paraId="5BB96D93" w14:textId="77777777" w:rsidR="00B414AC" w:rsidRPr="00C57DFD" w:rsidRDefault="00B414AC" w:rsidP="009F6A7C">
            <w:pPr>
              <w:jc w:val="center"/>
              <w:rPr>
                <w:rFonts w:ascii="Times New Roman" w:hAnsi="Times New Roman" w:cs="Times New Roman"/>
                <w:b/>
                <w:lang w:val="en-US"/>
              </w:rPr>
            </w:pPr>
          </w:p>
          <w:p w14:paraId="620C24A0" w14:textId="77777777" w:rsidR="00B414AC" w:rsidRPr="00C57DFD" w:rsidRDefault="00B414AC" w:rsidP="009F6A7C">
            <w:pPr>
              <w:jc w:val="center"/>
              <w:rPr>
                <w:rFonts w:ascii="Times New Roman" w:hAnsi="Times New Roman" w:cs="Times New Roman"/>
                <w:b/>
                <w:lang w:val="en-US"/>
              </w:rPr>
            </w:pPr>
          </w:p>
          <w:p w14:paraId="70763E3A" w14:textId="77777777" w:rsidR="00B414AC" w:rsidRPr="00C57DFD" w:rsidRDefault="00B414AC" w:rsidP="009F6A7C">
            <w:pPr>
              <w:jc w:val="center"/>
              <w:rPr>
                <w:rFonts w:ascii="Times New Roman" w:hAnsi="Times New Roman" w:cs="Times New Roman"/>
                <w:b/>
                <w:lang w:val="en-US"/>
              </w:rPr>
            </w:pPr>
          </w:p>
          <w:p w14:paraId="027FBC44" w14:textId="77777777" w:rsidR="00B414AC" w:rsidRPr="00C57DFD" w:rsidRDefault="00B414AC" w:rsidP="009F6A7C">
            <w:pPr>
              <w:jc w:val="center"/>
              <w:rPr>
                <w:rFonts w:ascii="Times New Roman" w:hAnsi="Times New Roman" w:cs="Times New Roman"/>
                <w:b/>
                <w:lang w:val="en-US"/>
              </w:rPr>
            </w:pPr>
          </w:p>
          <w:p w14:paraId="0818CCFC" w14:textId="7BF64994" w:rsidR="00B414AC" w:rsidRPr="00C57DFD" w:rsidRDefault="00B414AC" w:rsidP="00B414AC">
            <w:pPr>
              <w:jc w:val="both"/>
              <w:rPr>
                <w:rFonts w:ascii="Times New Roman" w:hAnsi="Times New Roman" w:cs="Times New Roman"/>
                <w:b/>
                <w:lang w:val="en-US"/>
              </w:rPr>
            </w:pPr>
            <w:r w:rsidRPr="00C57DFD">
              <w:rPr>
                <w:rFonts w:ascii="Times New Roman" w:eastAsia="Times New Roman" w:hAnsi="Times New Roman" w:cs="Times New Roman"/>
                <w:bCs/>
                <w:lang w:eastAsia="ru-RU"/>
              </w:rPr>
              <w:t>Має бути прив’язка саме до паспорта точки розподілу в якому є відмітка про можливість відпуску в мережу встановленої генерації.</w:t>
            </w:r>
          </w:p>
        </w:tc>
        <w:tc>
          <w:tcPr>
            <w:tcW w:w="3980" w:type="dxa"/>
            <w:gridSpan w:val="3"/>
          </w:tcPr>
          <w:p w14:paraId="65E94B22" w14:textId="77777777" w:rsidR="00B414AC" w:rsidRDefault="00B414AC" w:rsidP="009F6A7C">
            <w:pPr>
              <w:jc w:val="center"/>
              <w:rPr>
                <w:rFonts w:ascii="Times New Roman" w:hAnsi="Times New Roman" w:cs="Times New Roman"/>
                <w:b/>
              </w:rPr>
            </w:pPr>
          </w:p>
          <w:p w14:paraId="52D8D666" w14:textId="77777777" w:rsidR="00896B87" w:rsidRDefault="00896B87" w:rsidP="009F6A7C">
            <w:pPr>
              <w:jc w:val="center"/>
              <w:rPr>
                <w:rFonts w:ascii="Times New Roman" w:hAnsi="Times New Roman" w:cs="Times New Roman"/>
                <w:b/>
              </w:rPr>
            </w:pPr>
          </w:p>
          <w:p w14:paraId="6FB12BD7" w14:textId="77777777" w:rsidR="00896B87" w:rsidRDefault="00896B87" w:rsidP="009F6A7C">
            <w:pPr>
              <w:jc w:val="center"/>
              <w:rPr>
                <w:rFonts w:ascii="Times New Roman" w:hAnsi="Times New Roman" w:cs="Times New Roman"/>
                <w:b/>
              </w:rPr>
            </w:pPr>
          </w:p>
          <w:p w14:paraId="43EC4C3E" w14:textId="77777777" w:rsidR="00896B87" w:rsidRDefault="00896B87" w:rsidP="009F6A7C">
            <w:pPr>
              <w:jc w:val="center"/>
              <w:rPr>
                <w:rFonts w:ascii="Times New Roman" w:hAnsi="Times New Roman" w:cs="Times New Roman"/>
                <w:b/>
              </w:rPr>
            </w:pPr>
          </w:p>
          <w:p w14:paraId="351F241E" w14:textId="77777777" w:rsidR="00896B87" w:rsidRDefault="00896B87" w:rsidP="009F6A7C">
            <w:pPr>
              <w:jc w:val="center"/>
              <w:rPr>
                <w:rFonts w:ascii="Times New Roman" w:hAnsi="Times New Roman" w:cs="Times New Roman"/>
                <w:b/>
              </w:rPr>
            </w:pPr>
          </w:p>
          <w:p w14:paraId="1145AF14" w14:textId="77777777" w:rsidR="00896B87" w:rsidRDefault="00896B87" w:rsidP="009F6A7C">
            <w:pPr>
              <w:jc w:val="center"/>
              <w:rPr>
                <w:rFonts w:ascii="Times New Roman" w:hAnsi="Times New Roman" w:cs="Times New Roman"/>
                <w:b/>
              </w:rPr>
            </w:pPr>
          </w:p>
          <w:p w14:paraId="588B4C2D" w14:textId="77777777" w:rsidR="00896B87" w:rsidRDefault="00896B87" w:rsidP="009F6A7C">
            <w:pPr>
              <w:jc w:val="center"/>
              <w:rPr>
                <w:rFonts w:ascii="Times New Roman" w:hAnsi="Times New Roman" w:cs="Times New Roman"/>
                <w:b/>
              </w:rPr>
            </w:pPr>
          </w:p>
          <w:p w14:paraId="6ACCA0A4" w14:textId="77777777" w:rsidR="00896B87" w:rsidRDefault="00896B87" w:rsidP="009F6A7C">
            <w:pPr>
              <w:jc w:val="center"/>
              <w:rPr>
                <w:rFonts w:ascii="Times New Roman" w:hAnsi="Times New Roman" w:cs="Times New Roman"/>
                <w:b/>
              </w:rPr>
            </w:pPr>
          </w:p>
          <w:p w14:paraId="56396AC0" w14:textId="77777777" w:rsidR="00896B87" w:rsidRDefault="00896B87" w:rsidP="009F6A7C">
            <w:pPr>
              <w:jc w:val="center"/>
              <w:rPr>
                <w:rFonts w:ascii="Times New Roman" w:hAnsi="Times New Roman" w:cs="Times New Roman"/>
                <w:b/>
              </w:rPr>
            </w:pPr>
          </w:p>
          <w:p w14:paraId="547D00A7" w14:textId="77777777" w:rsidR="00896B87" w:rsidRDefault="00896B87" w:rsidP="009F6A7C">
            <w:pPr>
              <w:jc w:val="center"/>
              <w:rPr>
                <w:rFonts w:ascii="Times New Roman" w:hAnsi="Times New Roman" w:cs="Times New Roman"/>
                <w:b/>
              </w:rPr>
            </w:pPr>
          </w:p>
          <w:p w14:paraId="39F0C2BD" w14:textId="77777777" w:rsidR="00896B87" w:rsidRDefault="00896B87" w:rsidP="009F6A7C">
            <w:pPr>
              <w:jc w:val="center"/>
              <w:rPr>
                <w:rFonts w:ascii="Times New Roman" w:hAnsi="Times New Roman" w:cs="Times New Roman"/>
                <w:b/>
              </w:rPr>
            </w:pPr>
          </w:p>
          <w:p w14:paraId="10B1503F" w14:textId="77777777" w:rsidR="00896B87" w:rsidRDefault="00896B87" w:rsidP="009F6A7C">
            <w:pPr>
              <w:jc w:val="center"/>
              <w:rPr>
                <w:rFonts w:ascii="Times New Roman" w:hAnsi="Times New Roman" w:cs="Times New Roman"/>
                <w:b/>
              </w:rPr>
            </w:pPr>
          </w:p>
          <w:p w14:paraId="6D1678DA" w14:textId="77777777" w:rsidR="00896B87" w:rsidRDefault="00896B87" w:rsidP="009F6A7C">
            <w:pPr>
              <w:jc w:val="center"/>
              <w:rPr>
                <w:rFonts w:ascii="Times New Roman" w:hAnsi="Times New Roman" w:cs="Times New Roman"/>
                <w:b/>
              </w:rPr>
            </w:pPr>
          </w:p>
          <w:p w14:paraId="07E6EB15" w14:textId="77777777" w:rsidR="00896B87" w:rsidRDefault="00896B87" w:rsidP="009F6A7C">
            <w:pPr>
              <w:jc w:val="center"/>
              <w:rPr>
                <w:rFonts w:ascii="Times New Roman" w:hAnsi="Times New Roman" w:cs="Times New Roman"/>
                <w:b/>
              </w:rPr>
            </w:pPr>
          </w:p>
          <w:p w14:paraId="4C71F107" w14:textId="77777777" w:rsidR="00896B87" w:rsidRDefault="00896B87" w:rsidP="009F6A7C">
            <w:pPr>
              <w:jc w:val="center"/>
              <w:rPr>
                <w:rFonts w:ascii="Times New Roman" w:hAnsi="Times New Roman" w:cs="Times New Roman"/>
                <w:b/>
              </w:rPr>
            </w:pPr>
          </w:p>
          <w:p w14:paraId="71EEB0EF" w14:textId="77777777" w:rsidR="00896B87" w:rsidRDefault="00896B87" w:rsidP="009F6A7C">
            <w:pPr>
              <w:jc w:val="center"/>
              <w:rPr>
                <w:rFonts w:ascii="Times New Roman" w:hAnsi="Times New Roman" w:cs="Times New Roman"/>
                <w:b/>
              </w:rPr>
            </w:pPr>
          </w:p>
          <w:p w14:paraId="38390F14" w14:textId="77777777" w:rsidR="00896B87" w:rsidRDefault="00896B87" w:rsidP="009F6A7C">
            <w:pPr>
              <w:jc w:val="center"/>
              <w:rPr>
                <w:rFonts w:ascii="Times New Roman" w:hAnsi="Times New Roman" w:cs="Times New Roman"/>
                <w:b/>
              </w:rPr>
            </w:pPr>
          </w:p>
          <w:p w14:paraId="40C2EFA7" w14:textId="77777777" w:rsidR="00896B87" w:rsidRDefault="00896B87" w:rsidP="009F6A7C">
            <w:pPr>
              <w:jc w:val="center"/>
              <w:rPr>
                <w:rFonts w:ascii="Times New Roman" w:hAnsi="Times New Roman" w:cs="Times New Roman"/>
                <w:b/>
              </w:rPr>
            </w:pPr>
          </w:p>
          <w:p w14:paraId="2AA0AD67" w14:textId="77777777" w:rsidR="00896B87" w:rsidRDefault="00896B87" w:rsidP="009F6A7C">
            <w:pPr>
              <w:jc w:val="center"/>
              <w:rPr>
                <w:rFonts w:ascii="Times New Roman" w:hAnsi="Times New Roman" w:cs="Times New Roman"/>
                <w:b/>
              </w:rPr>
            </w:pPr>
          </w:p>
          <w:p w14:paraId="4DD2A0AA" w14:textId="77777777" w:rsidR="00896B87" w:rsidRDefault="00896B87" w:rsidP="009F6A7C">
            <w:pPr>
              <w:jc w:val="center"/>
              <w:rPr>
                <w:rFonts w:ascii="Times New Roman" w:hAnsi="Times New Roman" w:cs="Times New Roman"/>
                <w:b/>
              </w:rPr>
            </w:pPr>
          </w:p>
          <w:p w14:paraId="212C99EA" w14:textId="77777777" w:rsidR="00896B87" w:rsidRDefault="00896B87" w:rsidP="009F6A7C">
            <w:pPr>
              <w:jc w:val="center"/>
              <w:rPr>
                <w:rFonts w:ascii="Times New Roman" w:hAnsi="Times New Roman" w:cs="Times New Roman"/>
                <w:b/>
              </w:rPr>
            </w:pPr>
          </w:p>
          <w:p w14:paraId="345C66C5" w14:textId="77777777" w:rsidR="00896B87" w:rsidRDefault="00896B87" w:rsidP="009F6A7C">
            <w:pPr>
              <w:jc w:val="center"/>
              <w:rPr>
                <w:rFonts w:ascii="Times New Roman" w:hAnsi="Times New Roman" w:cs="Times New Roman"/>
                <w:b/>
              </w:rPr>
            </w:pPr>
          </w:p>
          <w:p w14:paraId="2F139BDF" w14:textId="77777777" w:rsidR="00896B87" w:rsidRDefault="00896B87" w:rsidP="009F6A7C">
            <w:pPr>
              <w:jc w:val="center"/>
              <w:rPr>
                <w:rFonts w:ascii="Times New Roman" w:hAnsi="Times New Roman" w:cs="Times New Roman"/>
                <w:b/>
              </w:rPr>
            </w:pPr>
          </w:p>
          <w:p w14:paraId="6C8933A4" w14:textId="77777777" w:rsidR="00896B87" w:rsidRDefault="00896B87" w:rsidP="009F6A7C">
            <w:pPr>
              <w:jc w:val="center"/>
              <w:rPr>
                <w:rFonts w:ascii="Times New Roman" w:hAnsi="Times New Roman" w:cs="Times New Roman"/>
                <w:b/>
              </w:rPr>
            </w:pPr>
          </w:p>
          <w:p w14:paraId="1B8D3633" w14:textId="77777777" w:rsidR="00896B87" w:rsidRDefault="00896B87" w:rsidP="009F6A7C">
            <w:pPr>
              <w:jc w:val="center"/>
              <w:rPr>
                <w:rFonts w:ascii="Times New Roman" w:hAnsi="Times New Roman" w:cs="Times New Roman"/>
                <w:b/>
              </w:rPr>
            </w:pPr>
          </w:p>
          <w:p w14:paraId="23527522" w14:textId="77777777" w:rsidR="00896B87" w:rsidRDefault="00896B87" w:rsidP="009F6A7C">
            <w:pPr>
              <w:jc w:val="center"/>
              <w:rPr>
                <w:rFonts w:ascii="Times New Roman" w:hAnsi="Times New Roman" w:cs="Times New Roman"/>
                <w:b/>
              </w:rPr>
            </w:pPr>
          </w:p>
          <w:p w14:paraId="7D400309" w14:textId="77777777" w:rsidR="00896B87" w:rsidRDefault="00896B87" w:rsidP="009F6A7C">
            <w:pPr>
              <w:jc w:val="center"/>
              <w:rPr>
                <w:rFonts w:ascii="Times New Roman" w:hAnsi="Times New Roman" w:cs="Times New Roman"/>
                <w:b/>
              </w:rPr>
            </w:pPr>
          </w:p>
          <w:p w14:paraId="66F6446C" w14:textId="77777777" w:rsidR="00896B87" w:rsidRDefault="00896B87" w:rsidP="009F6A7C">
            <w:pPr>
              <w:jc w:val="center"/>
              <w:rPr>
                <w:rFonts w:ascii="Times New Roman" w:hAnsi="Times New Roman" w:cs="Times New Roman"/>
                <w:b/>
              </w:rPr>
            </w:pPr>
          </w:p>
          <w:p w14:paraId="2C9D38BC" w14:textId="77777777" w:rsidR="00896B87" w:rsidRDefault="00896B87" w:rsidP="009F6A7C">
            <w:pPr>
              <w:jc w:val="center"/>
              <w:rPr>
                <w:rFonts w:ascii="Times New Roman" w:hAnsi="Times New Roman" w:cs="Times New Roman"/>
                <w:b/>
              </w:rPr>
            </w:pPr>
          </w:p>
          <w:p w14:paraId="6C8A513A" w14:textId="77777777" w:rsidR="00896B87" w:rsidRDefault="00896B87" w:rsidP="009F6A7C">
            <w:pPr>
              <w:jc w:val="center"/>
              <w:rPr>
                <w:rFonts w:ascii="Times New Roman" w:hAnsi="Times New Roman" w:cs="Times New Roman"/>
                <w:b/>
              </w:rPr>
            </w:pPr>
          </w:p>
          <w:p w14:paraId="6EDEDE2C" w14:textId="77777777" w:rsidR="00896B87" w:rsidRDefault="00896B87" w:rsidP="009F6A7C">
            <w:pPr>
              <w:jc w:val="center"/>
              <w:rPr>
                <w:rFonts w:ascii="Times New Roman" w:hAnsi="Times New Roman" w:cs="Times New Roman"/>
                <w:b/>
              </w:rPr>
            </w:pPr>
          </w:p>
          <w:p w14:paraId="1148B8E9" w14:textId="77777777" w:rsidR="00896B87" w:rsidRDefault="00896B87" w:rsidP="009F6A7C">
            <w:pPr>
              <w:jc w:val="center"/>
              <w:rPr>
                <w:rFonts w:ascii="Times New Roman" w:hAnsi="Times New Roman" w:cs="Times New Roman"/>
                <w:b/>
              </w:rPr>
            </w:pPr>
          </w:p>
          <w:p w14:paraId="18C7BDA8" w14:textId="77777777" w:rsidR="00896B87" w:rsidRDefault="00896B87" w:rsidP="009F6A7C">
            <w:pPr>
              <w:jc w:val="center"/>
              <w:rPr>
                <w:rFonts w:ascii="Times New Roman" w:hAnsi="Times New Roman" w:cs="Times New Roman"/>
                <w:b/>
              </w:rPr>
            </w:pPr>
          </w:p>
          <w:p w14:paraId="093F26B5" w14:textId="77777777" w:rsidR="00896B87" w:rsidRDefault="00896B87" w:rsidP="009F6A7C">
            <w:pPr>
              <w:jc w:val="center"/>
              <w:rPr>
                <w:rFonts w:ascii="Times New Roman" w:hAnsi="Times New Roman" w:cs="Times New Roman"/>
                <w:b/>
              </w:rPr>
            </w:pPr>
          </w:p>
          <w:p w14:paraId="1E231EDE" w14:textId="77777777" w:rsidR="00896B87" w:rsidRDefault="00896B87" w:rsidP="009F6A7C">
            <w:pPr>
              <w:jc w:val="center"/>
              <w:rPr>
                <w:rFonts w:ascii="Times New Roman" w:hAnsi="Times New Roman" w:cs="Times New Roman"/>
                <w:b/>
              </w:rPr>
            </w:pPr>
          </w:p>
          <w:p w14:paraId="4625051B" w14:textId="77777777" w:rsidR="00896B87" w:rsidRDefault="00896B87" w:rsidP="009F6A7C">
            <w:pPr>
              <w:jc w:val="center"/>
              <w:rPr>
                <w:rFonts w:ascii="Times New Roman" w:hAnsi="Times New Roman" w:cs="Times New Roman"/>
                <w:b/>
              </w:rPr>
            </w:pPr>
          </w:p>
          <w:p w14:paraId="17DD2F64" w14:textId="77777777" w:rsidR="00896B87" w:rsidRDefault="00896B87" w:rsidP="009F6A7C">
            <w:pPr>
              <w:jc w:val="center"/>
              <w:rPr>
                <w:rFonts w:ascii="Times New Roman" w:hAnsi="Times New Roman" w:cs="Times New Roman"/>
                <w:b/>
              </w:rPr>
            </w:pPr>
          </w:p>
          <w:p w14:paraId="29186FF1" w14:textId="77777777" w:rsidR="00896B87" w:rsidRDefault="00896B87" w:rsidP="009F6A7C">
            <w:pPr>
              <w:jc w:val="center"/>
              <w:rPr>
                <w:rFonts w:ascii="Times New Roman" w:hAnsi="Times New Roman" w:cs="Times New Roman"/>
                <w:b/>
              </w:rPr>
            </w:pPr>
          </w:p>
          <w:p w14:paraId="5CD1D11B" w14:textId="77777777" w:rsidR="00896B87" w:rsidRDefault="00896B87" w:rsidP="009F6A7C">
            <w:pPr>
              <w:jc w:val="center"/>
              <w:rPr>
                <w:rFonts w:ascii="Times New Roman" w:hAnsi="Times New Roman" w:cs="Times New Roman"/>
                <w:b/>
              </w:rPr>
            </w:pPr>
          </w:p>
          <w:p w14:paraId="2C1F9BA6" w14:textId="77777777" w:rsidR="00896B87" w:rsidRDefault="00896B87" w:rsidP="009F6A7C">
            <w:pPr>
              <w:jc w:val="center"/>
              <w:rPr>
                <w:rFonts w:ascii="Times New Roman" w:hAnsi="Times New Roman" w:cs="Times New Roman"/>
                <w:b/>
              </w:rPr>
            </w:pPr>
          </w:p>
          <w:p w14:paraId="2BA65B89" w14:textId="77777777" w:rsidR="00896B87" w:rsidRDefault="00896B87" w:rsidP="009F6A7C">
            <w:pPr>
              <w:jc w:val="center"/>
              <w:rPr>
                <w:rFonts w:ascii="Times New Roman" w:hAnsi="Times New Roman" w:cs="Times New Roman"/>
                <w:b/>
              </w:rPr>
            </w:pPr>
          </w:p>
          <w:p w14:paraId="64A5374B" w14:textId="77777777" w:rsidR="00896B87" w:rsidRDefault="00896B87" w:rsidP="009F6A7C">
            <w:pPr>
              <w:jc w:val="center"/>
              <w:rPr>
                <w:rFonts w:ascii="Times New Roman" w:hAnsi="Times New Roman" w:cs="Times New Roman"/>
                <w:b/>
              </w:rPr>
            </w:pPr>
          </w:p>
          <w:p w14:paraId="10CC8DCD" w14:textId="77777777" w:rsidR="00896B87" w:rsidRDefault="00896B87" w:rsidP="009F6A7C">
            <w:pPr>
              <w:jc w:val="center"/>
              <w:rPr>
                <w:rFonts w:ascii="Times New Roman" w:hAnsi="Times New Roman" w:cs="Times New Roman"/>
                <w:b/>
              </w:rPr>
            </w:pPr>
          </w:p>
          <w:p w14:paraId="56726E95" w14:textId="77777777" w:rsidR="00896B87" w:rsidRDefault="00896B87" w:rsidP="009F6A7C">
            <w:pPr>
              <w:jc w:val="center"/>
              <w:rPr>
                <w:rFonts w:ascii="Times New Roman" w:hAnsi="Times New Roman" w:cs="Times New Roman"/>
                <w:b/>
              </w:rPr>
            </w:pPr>
          </w:p>
          <w:p w14:paraId="5B52CF66" w14:textId="77777777" w:rsidR="00896B87" w:rsidRDefault="00896B87" w:rsidP="00896B87">
            <w:pPr>
              <w:jc w:val="center"/>
              <w:rPr>
                <w:rFonts w:ascii="Times New Roman" w:hAnsi="Times New Roman" w:cs="Times New Roman"/>
                <w:b/>
              </w:rPr>
            </w:pPr>
          </w:p>
          <w:p w14:paraId="12EB512D" w14:textId="77777777" w:rsidR="00896B87" w:rsidRDefault="00896B87" w:rsidP="00896B87">
            <w:pPr>
              <w:jc w:val="center"/>
              <w:rPr>
                <w:rFonts w:ascii="Times New Roman" w:hAnsi="Times New Roman" w:cs="Times New Roman"/>
                <w:b/>
              </w:rPr>
            </w:pPr>
            <w:r>
              <w:rPr>
                <w:rFonts w:ascii="Times New Roman" w:hAnsi="Times New Roman" w:cs="Times New Roman"/>
                <w:b/>
              </w:rPr>
              <w:t>Попередньо відхилити</w:t>
            </w:r>
          </w:p>
          <w:p w14:paraId="6895EC02" w14:textId="3EE64C93" w:rsidR="00896B87" w:rsidRPr="00896B87" w:rsidRDefault="00F40304" w:rsidP="00896B87">
            <w:pPr>
              <w:jc w:val="center"/>
              <w:rPr>
                <w:rFonts w:ascii="Times New Roman" w:hAnsi="Times New Roman" w:cs="Times New Roman"/>
                <w:bCs/>
              </w:rPr>
            </w:pPr>
            <w:r>
              <w:rPr>
                <w:rFonts w:ascii="Times New Roman" w:hAnsi="Times New Roman" w:cs="Times New Roman"/>
                <w:bCs/>
              </w:rPr>
              <w:t>о</w:t>
            </w:r>
            <w:r w:rsidR="00896B87" w:rsidRPr="00896B87">
              <w:rPr>
                <w:rFonts w:ascii="Times New Roman" w:hAnsi="Times New Roman" w:cs="Times New Roman"/>
                <w:bCs/>
              </w:rPr>
              <w:t>бмеження по відпуску лише у непобут</w:t>
            </w:r>
            <w:r w:rsidR="00896B87">
              <w:rPr>
                <w:rFonts w:ascii="Times New Roman" w:hAnsi="Times New Roman" w:cs="Times New Roman"/>
                <w:bCs/>
              </w:rPr>
              <w:t>ових</w:t>
            </w:r>
            <w:r w:rsidR="00896B87" w:rsidRPr="00896B87">
              <w:rPr>
                <w:rFonts w:ascii="Times New Roman" w:hAnsi="Times New Roman" w:cs="Times New Roman"/>
                <w:bCs/>
              </w:rPr>
              <w:t xml:space="preserve"> споживачів, у  побутових та малих непобутових такі обмеження відсутні</w:t>
            </w:r>
          </w:p>
          <w:p w14:paraId="1E4820AA" w14:textId="77777777" w:rsidR="00896B87" w:rsidRDefault="00896B87" w:rsidP="009F6A7C">
            <w:pPr>
              <w:jc w:val="center"/>
              <w:rPr>
                <w:rFonts w:ascii="Times New Roman" w:hAnsi="Times New Roman" w:cs="Times New Roman"/>
                <w:b/>
              </w:rPr>
            </w:pPr>
          </w:p>
          <w:p w14:paraId="089E4B94" w14:textId="77777777" w:rsidR="00896B87" w:rsidRDefault="00896B87" w:rsidP="009F6A7C">
            <w:pPr>
              <w:jc w:val="center"/>
              <w:rPr>
                <w:rFonts w:ascii="Times New Roman" w:hAnsi="Times New Roman" w:cs="Times New Roman"/>
                <w:b/>
              </w:rPr>
            </w:pPr>
          </w:p>
          <w:p w14:paraId="3A7C95F2" w14:textId="77777777" w:rsidR="00896B87" w:rsidRPr="00C57DFD" w:rsidRDefault="00896B87" w:rsidP="009F6A7C">
            <w:pPr>
              <w:jc w:val="center"/>
              <w:rPr>
                <w:rFonts w:ascii="Times New Roman" w:hAnsi="Times New Roman" w:cs="Times New Roman"/>
                <w:b/>
              </w:rPr>
            </w:pPr>
          </w:p>
        </w:tc>
      </w:tr>
      <w:tr w:rsidR="00EA53A4" w:rsidRPr="00C57DFD" w14:paraId="6A1EBEB6" w14:textId="77777777" w:rsidTr="00F61F89">
        <w:tc>
          <w:tcPr>
            <w:tcW w:w="4162" w:type="dxa"/>
          </w:tcPr>
          <w:p w14:paraId="50D88FFC" w14:textId="77777777" w:rsidR="00EA53A4" w:rsidRPr="00C57DFD" w:rsidRDefault="00EA53A4" w:rsidP="001230C5">
            <w:pPr>
              <w:shd w:val="clear" w:color="auto" w:fill="FFFFFF"/>
              <w:spacing w:after="150"/>
              <w:ind w:firstLine="736"/>
              <w:jc w:val="both"/>
              <w:rPr>
                <w:rFonts w:ascii="Times New Roman" w:eastAsia="Times New Roman" w:hAnsi="Times New Roman" w:cs="Times New Roman"/>
                <w:color w:val="333333"/>
                <w:lang w:val="ru-RU" w:eastAsia="uk-UA"/>
              </w:rPr>
            </w:pPr>
          </w:p>
        </w:tc>
        <w:tc>
          <w:tcPr>
            <w:tcW w:w="4044" w:type="dxa"/>
            <w:gridSpan w:val="3"/>
          </w:tcPr>
          <w:p w14:paraId="75CDBC87" w14:textId="77777777" w:rsidR="00EA53A4" w:rsidRPr="00C57DFD" w:rsidRDefault="00EA53A4" w:rsidP="00EA53A4">
            <w:pPr>
              <w:jc w:val="center"/>
              <w:rPr>
                <w:rFonts w:ascii="Times New Roman" w:hAnsi="Times New Roman" w:cs="Times New Roman"/>
                <w:b/>
                <w:bCs/>
              </w:rPr>
            </w:pPr>
          </w:p>
          <w:p w14:paraId="5B2EE7DD" w14:textId="3871837A" w:rsidR="00EA53A4" w:rsidRPr="00C57DFD" w:rsidRDefault="00EA53A4" w:rsidP="00EA53A4">
            <w:pPr>
              <w:jc w:val="center"/>
              <w:rPr>
                <w:rFonts w:ascii="Times New Roman" w:hAnsi="Times New Roman" w:cs="Times New Roman"/>
                <w:b/>
                <w:bCs/>
                <w:lang w:val="en-US"/>
              </w:rPr>
            </w:pPr>
            <w:r w:rsidRPr="00C57DFD">
              <w:rPr>
                <w:rFonts w:ascii="Times New Roman" w:hAnsi="Times New Roman" w:cs="Times New Roman"/>
                <w:b/>
                <w:bCs/>
              </w:rPr>
              <w:t>ТОВ «Прикарпатенерготрейд»</w:t>
            </w:r>
          </w:p>
          <w:p w14:paraId="3B4C2096" w14:textId="77777777" w:rsidR="00EA53A4" w:rsidRPr="00C57DFD" w:rsidRDefault="00EA53A4" w:rsidP="00B414AC">
            <w:pPr>
              <w:jc w:val="center"/>
              <w:rPr>
                <w:rFonts w:ascii="Times New Roman" w:hAnsi="Times New Roman" w:cs="Times New Roman"/>
                <w:b/>
                <w:bCs/>
              </w:rPr>
            </w:pPr>
          </w:p>
          <w:p w14:paraId="4663088A" w14:textId="77777777" w:rsidR="00EA53A4" w:rsidRPr="00C57DFD" w:rsidRDefault="00EA53A4" w:rsidP="00383395">
            <w:pPr>
              <w:ind w:firstLine="693"/>
              <w:contextualSpacing/>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lastRenderedPageBreak/>
              <w:t>11.3.1. Індивідуальний побутовий споживач, що встановив у межах свого приватного(-их) домогосподарства(-в) генеруючу(-і) установку(-ки), призначену(-і) для виробництва електричної енергії з енергії сонячного випромінювання та/або енергії вітру з можливістю відпуску електричної 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має 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приватного(-их)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14:paraId="49FC4AA7" w14:textId="77777777" w:rsidR="00EA53A4" w:rsidRPr="00C57DFD" w:rsidRDefault="00EA53A4" w:rsidP="00383395">
            <w:pPr>
              <w:contextualSpacing/>
              <w:jc w:val="both"/>
              <w:rPr>
                <w:rFonts w:ascii="Times New Roman" w:eastAsia="Times New Roman" w:hAnsi="Times New Roman" w:cs="Times New Roman"/>
                <w:color w:val="333333"/>
                <w:lang w:val="ru-RU" w:eastAsia="uk-UA"/>
              </w:rPr>
            </w:pPr>
          </w:p>
          <w:p w14:paraId="6EC8CD85" w14:textId="77777777" w:rsidR="00EA53A4" w:rsidRPr="00C57DFD" w:rsidRDefault="00EA53A4" w:rsidP="00383395">
            <w:pPr>
              <w:ind w:firstLine="693"/>
              <w:contextualSpacing/>
              <w:jc w:val="both"/>
              <w:rPr>
                <w:rFonts w:ascii="Times New Roman" w:eastAsia="Times New Roman" w:hAnsi="Times New Roman" w:cs="Times New Roman"/>
                <w:b/>
                <w:bCs/>
                <w:color w:val="7030A0"/>
                <w:lang w:eastAsia="uk-UA"/>
              </w:rPr>
            </w:pPr>
            <w:r w:rsidRPr="00C57DFD">
              <w:rPr>
                <w:rFonts w:ascii="Times New Roman" w:eastAsia="Times New Roman" w:hAnsi="Times New Roman" w:cs="Times New Roman"/>
                <w:lang w:val="ru-RU" w:eastAsia="uk-UA"/>
              </w:rPr>
              <w:lastRenderedPageBreak/>
              <w:t>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приєднання здійснено у порядку, встановленому Кодексом систем розподілу, Кодексом системи передачі, а також Кодексом комерційного обліку, та у разі дотримання споживачем вимог цих Правил, зокрема</w:t>
            </w:r>
            <w:r w:rsidRPr="00C57DFD">
              <w:rPr>
                <w:rFonts w:ascii="Times New Roman" w:eastAsia="Times New Roman" w:hAnsi="Times New Roman" w:cs="Times New Roman"/>
                <w:lang w:val="en-US" w:eastAsia="uk-UA"/>
              </w:rPr>
              <w:t xml:space="preserve"> </w:t>
            </w:r>
            <w:r w:rsidRPr="00C57DFD">
              <w:rPr>
                <w:rFonts w:ascii="Times New Roman" w:eastAsia="Times New Roman" w:hAnsi="Times New Roman" w:cs="Times New Roman"/>
                <w:lang w:val="ru-RU" w:eastAsia="uk-UA"/>
              </w:rPr>
              <w:t>наявності діючого договору споживача про надання послуг з розподілу (передачі) електричної енергії</w:t>
            </w:r>
            <w:r w:rsidRPr="00C57DFD">
              <w:rPr>
                <w:rFonts w:ascii="Times New Roman" w:eastAsia="Times New Roman" w:hAnsi="Times New Roman" w:cs="Times New Roman"/>
                <w:b/>
                <w:bCs/>
                <w:lang w:val="ru-RU" w:eastAsia="uk-UA"/>
              </w:rPr>
              <w:t xml:space="preserve"> </w:t>
            </w:r>
            <w:r w:rsidRPr="00C57DFD">
              <w:rPr>
                <w:rFonts w:ascii="Times New Roman" w:eastAsia="Times New Roman" w:hAnsi="Times New Roman" w:cs="Times New Roman"/>
                <w:b/>
                <w:bCs/>
                <w:color w:val="7030A0"/>
                <w:lang w:eastAsia="uk-UA"/>
              </w:rPr>
              <w:t>та надання пакету документів визначених пунктом 11.3.4 цих Правил.</w:t>
            </w:r>
          </w:p>
          <w:p w14:paraId="1F18A585" w14:textId="77777777" w:rsidR="00EA53A4" w:rsidRPr="00C57DFD" w:rsidRDefault="00EA53A4" w:rsidP="00B414AC">
            <w:pPr>
              <w:jc w:val="center"/>
              <w:rPr>
                <w:rFonts w:ascii="Times New Roman" w:hAnsi="Times New Roman" w:cs="Times New Roman"/>
                <w:b/>
                <w:bCs/>
              </w:rPr>
            </w:pPr>
          </w:p>
        </w:tc>
        <w:tc>
          <w:tcPr>
            <w:tcW w:w="3260" w:type="dxa"/>
            <w:gridSpan w:val="3"/>
          </w:tcPr>
          <w:p w14:paraId="392D5EA9" w14:textId="77777777" w:rsidR="00383395" w:rsidRPr="00C57DFD" w:rsidRDefault="00383395" w:rsidP="00B414AC">
            <w:pPr>
              <w:jc w:val="both"/>
              <w:rPr>
                <w:rFonts w:ascii="Times New Roman" w:eastAsia="Times New Roman" w:hAnsi="Times New Roman" w:cs="Times New Roman"/>
                <w:lang w:eastAsia="uk-UA"/>
              </w:rPr>
            </w:pPr>
          </w:p>
          <w:p w14:paraId="290B666F" w14:textId="77777777" w:rsidR="00383395" w:rsidRPr="00C57DFD" w:rsidRDefault="00383395" w:rsidP="00B414AC">
            <w:pPr>
              <w:jc w:val="both"/>
              <w:rPr>
                <w:rFonts w:ascii="Times New Roman" w:eastAsia="Times New Roman" w:hAnsi="Times New Roman" w:cs="Times New Roman"/>
                <w:lang w:eastAsia="uk-UA"/>
              </w:rPr>
            </w:pPr>
          </w:p>
          <w:p w14:paraId="118994EB" w14:textId="77777777" w:rsidR="00383395" w:rsidRPr="00C57DFD" w:rsidRDefault="00383395" w:rsidP="00B414AC">
            <w:pPr>
              <w:jc w:val="both"/>
              <w:rPr>
                <w:rFonts w:ascii="Times New Roman" w:eastAsia="Times New Roman" w:hAnsi="Times New Roman" w:cs="Times New Roman"/>
                <w:lang w:eastAsia="uk-UA"/>
              </w:rPr>
            </w:pPr>
          </w:p>
          <w:p w14:paraId="5D0A7BF3" w14:textId="77777777" w:rsidR="00383395" w:rsidRPr="00C57DFD" w:rsidRDefault="00383395" w:rsidP="00B414AC">
            <w:pPr>
              <w:jc w:val="both"/>
              <w:rPr>
                <w:rFonts w:ascii="Times New Roman" w:eastAsia="Times New Roman" w:hAnsi="Times New Roman" w:cs="Times New Roman"/>
                <w:lang w:eastAsia="uk-UA"/>
              </w:rPr>
            </w:pPr>
          </w:p>
          <w:p w14:paraId="5C7747CB" w14:textId="77777777" w:rsidR="00383395" w:rsidRPr="00C57DFD" w:rsidRDefault="00383395" w:rsidP="00B414AC">
            <w:pPr>
              <w:jc w:val="both"/>
              <w:rPr>
                <w:rFonts w:ascii="Times New Roman" w:eastAsia="Times New Roman" w:hAnsi="Times New Roman" w:cs="Times New Roman"/>
                <w:lang w:eastAsia="uk-UA"/>
              </w:rPr>
            </w:pPr>
          </w:p>
          <w:p w14:paraId="077EA3ED" w14:textId="77777777" w:rsidR="00383395" w:rsidRPr="00C57DFD" w:rsidRDefault="00383395" w:rsidP="00B414AC">
            <w:pPr>
              <w:jc w:val="both"/>
              <w:rPr>
                <w:rFonts w:ascii="Times New Roman" w:eastAsia="Times New Roman" w:hAnsi="Times New Roman" w:cs="Times New Roman"/>
                <w:lang w:eastAsia="uk-UA"/>
              </w:rPr>
            </w:pPr>
          </w:p>
          <w:p w14:paraId="2413F25E" w14:textId="77777777" w:rsidR="00383395" w:rsidRPr="00C57DFD" w:rsidRDefault="00383395" w:rsidP="00B414AC">
            <w:pPr>
              <w:jc w:val="both"/>
              <w:rPr>
                <w:rFonts w:ascii="Times New Roman" w:eastAsia="Times New Roman" w:hAnsi="Times New Roman" w:cs="Times New Roman"/>
                <w:lang w:eastAsia="uk-UA"/>
              </w:rPr>
            </w:pPr>
          </w:p>
          <w:p w14:paraId="09D7C97D" w14:textId="77777777" w:rsidR="00383395" w:rsidRPr="00C57DFD" w:rsidRDefault="00383395" w:rsidP="00B414AC">
            <w:pPr>
              <w:jc w:val="both"/>
              <w:rPr>
                <w:rFonts w:ascii="Times New Roman" w:eastAsia="Times New Roman" w:hAnsi="Times New Roman" w:cs="Times New Roman"/>
                <w:lang w:eastAsia="uk-UA"/>
              </w:rPr>
            </w:pPr>
          </w:p>
          <w:p w14:paraId="22354C54" w14:textId="77777777" w:rsidR="00383395" w:rsidRPr="00C57DFD" w:rsidRDefault="00383395" w:rsidP="00B414AC">
            <w:pPr>
              <w:jc w:val="both"/>
              <w:rPr>
                <w:rFonts w:ascii="Times New Roman" w:eastAsia="Times New Roman" w:hAnsi="Times New Roman" w:cs="Times New Roman"/>
                <w:lang w:eastAsia="uk-UA"/>
              </w:rPr>
            </w:pPr>
          </w:p>
          <w:p w14:paraId="1D4F9165" w14:textId="77777777" w:rsidR="00383395" w:rsidRPr="00C57DFD" w:rsidRDefault="00383395" w:rsidP="00B414AC">
            <w:pPr>
              <w:jc w:val="both"/>
              <w:rPr>
                <w:rFonts w:ascii="Times New Roman" w:eastAsia="Times New Roman" w:hAnsi="Times New Roman" w:cs="Times New Roman"/>
                <w:lang w:eastAsia="uk-UA"/>
              </w:rPr>
            </w:pPr>
          </w:p>
          <w:p w14:paraId="0A84ABBD" w14:textId="77777777" w:rsidR="00383395" w:rsidRPr="00C57DFD" w:rsidRDefault="00383395" w:rsidP="00B414AC">
            <w:pPr>
              <w:jc w:val="both"/>
              <w:rPr>
                <w:rFonts w:ascii="Times New Roman" w:eastAsia="Times New Roman" w:hAnsi="Times New Roman" w:cs="Times New Roman"/>
                <w:lang w:eastAsia="uk-UA"/>
              </w:rPr>
            </w:pPr>
          </w:p>
          <w:p w14:paraId="5B182C6F" w14:textId="77777777" w:rsidR="00383395" w:rsidRPr="00C57DFD" w:rsidRDefault="00383395" w:rsidP="00B414AC">
            <w:pPr>
              <w:jc w:val="both"/>
              <w:rPr>
                <w:rFonts w:ascii="Times New Roman" w:eastAsia="Times New Roman" w:hAnsi="Times New Roman" w:cs="Times New Roman"/>
                <w:lang w:eastAsia="uk-UA"/>
              </w:rPr>
            </w:pPr>
          </w:p>
          <w:p w14:paraId="0B060E23" w14:textId="77777777" w:rsidR="00383395" w:rsidRPr="00C57DFD" w:rsidRDefault="00383395" w:rsidP="00B414AC">
            <w:pPr>
              <w:jc w:val="both"/>
              <w:rPr>
                <w:rFonts w:ascii="Times New Roman" w:eastAsia="Times New Roman" w:hAnsi="Times New Roman" w:cs="Times New Roman"/>
                <w:lang w:eastAsia="uk-UA"/>
              </w:rPr>
            </w:pPr>
          </w:p>
          <w:p w14:paraId="2B3D6141" w14:textId="77777777" w:rsidR="00383395" w:rsidRPr="00C57DFD" w:rsidRDefault="00383395" w:rsidP="00B414AC">
            <w:pPr>
              <w:jc w:val="both"/>
              <w:rPr>
                <w:rFonts w:ascii="Times New Roman" w:eastAsia="Times New Roman" w:hAnsi="Times New Roman" w:cs="Times New Roman"/>
                <w:lang w:eastAsia="uk-UA"/>
              </w:rPr>
            </w:pPr>
          </w:p>
          <w:p w14:paraId="6A558AD2" w14:textId="77777777" w:rsidR="00383395" w:rsidRPr="00C57DFD" w:rsidRDefault="00383395" w:rsidP="00B414AC">
            <w:pPr>
              <w:jc w:val="both"/>
              <w:rPr>
                <w:rFonts w:ascii="Times New Roman" w:eastAsia="Times New Roman" w:hAnsi="Times New Roman" w:cs="Times New Roman"/>
                <w:lang w:eastAsia="uk-UA"/>
              </w:rPr>
            </w:pPr>
          </w:p>
          <w:p w14:paraId="2BD28017" w14:textId="77777777" w:rsidR="00383395" w:rsidRPr="00C57DFD" w:rsidRDefault="00383395" w:rsidP="00B414AC">
            <w:pPr>
              <w:jc w:val="both"/>
              <w:rPr>
                <w:rFonts w:ascii="Times New Roman" w:eastAsia="Times New Roman" w:hAnsi="Times New Roman" w:cs="Times New Roman"/>
                <w:lang w:eastAsia="uk-UA"/>
              </w:rPr>
            </w:pPr>
          </w:p>
          <w:p w14:paraId="26FB264B" w14:textId="77777777" w:rsidR="00383395" w:rsidRPr="00C57DFD" w:rsidRDefault="00383395" w:rsidP="00B414AC">
            <w:pPr>
              <w:jc w:val="both"/>
              <w:rPr>
                <w:rFonts w:ascii="Times New Roman" w:eastAsia="Times New Roman" w:hAnsi="Times New Roman" w:cs="Times New Roman"/>
                <w:lang w:eastAsia="uk-UA"/>
              </w:rPr>
            </w:pPr>
          </w:p>
          <w:p w14:paraId="63D8ACED" w14:textId="77777777" w:rsidR="00383395" w:rsidRPr="00C57DFD" w:rsidRDefault="00383395" w:rsidP="00B414AC">
            <w:pPr>
              <w:jc w:val="both"/>
              <w:rPr>
                <w:rFonts w:ascii="Times New Roman" w:eastAsia="Times New Roman" w:hAnsi="Times New Roman" w:cs="Times New Roman"/>
                <w:lang w:eastAsia="uk-UA"/>
              </w:rPr>
            </w:pPr>
          </w:p>
          <w:p w14:paraId="5A639595" w14:textId="77777777" w:rsidR="00383395" w:rsidRPr="00C57DFD" w:rsidRDefault="00383395" w:rsidP="00B414AC">
            <w:pPr>
              <w:jc w:val="both"/>
              <w:rPr>
                <w:rFonts w:ascii="Times New Roman" w:eastAsia="Times New Roman" w:hAnsi="Times New Roman" w:cs="Times New Roman"/>
                <w:lang w:eastAsia="uk-UA"/>
              </w:rPr>
            </w:pPr>
          </w:p>
          <w:p w14:paraId="587F0A43" w14:textId="77777777" w:rsidR="00383395" w:rsidRPr="00C57DFD" w:rsidRDefault="00383395" w:rsidP="00B414AC">
            <w:pPr>
              <w:jc w:val="both"/>
              <w:rPr>
                <w:rFonts w:ascii="Times New Roman" w:eastAsia="Times New Roman" w:hAnsi="Times New Roman" w:cs="Times New Roman"/>
                <w:lang w:eastAsia="uk-UA"/>
              </w:rPr>
            </w:pPr>
          </w:p>
          <w:p w14:paraId="18B8B235" w14:textId="77777777" w:rsidR="00383395" w:rsidRPr="00C57DFD" w:rsidRDefault="00383395" w:rsidP="00B414AC">
            <w:pPr>
              <w:jc w:val="both"/>
              <w:rPr>
                <w:rFonts w:ascii="Times New Roman" w:eastAsia="Times New Roman" w:hAnsi="Times New Roman" w:cs="Times New Roman"/>
                <w:lang w:eastAsia="uk-UA"/>
              </w:rPr>
            </w:pPr>
          </w:p>
          <w:p w14:paraId="1634592D" w14:textId="77777777" w:rsidR="00383395" w:rsidRPr="00C57DFD" w:rsidRDefault="00383395" w:rsidP="00B414AC">
            <w:pPr>
              <w:jc w:val="both"/>
              <w:rPr>
                <w:rFonts w:ascii="Times New Roman" w:eastAsia="Times New Roman" w:hAnsi="Times New Roman" w:cs="Times New Roman"/>
                <w:lang w:eastAsia="uk-UA"/>
              </w:rPr>
            </w:pPr>
          </w:p>
          <w:p w14:paraId="4FE868CA" w14:textId="77777777" w:rsidR="00383395" w:rsidRPr="00C57DFD" w:rsidRDefault="00383395" w:rsidP="00B414AC">
            <w:pPr>
              <w:jc w:val="both"/>
              <w:rPr>
                <w:rFonts w:ascii="Times New Roman" w:eastAsia="Times New Roman" w:hAnsi="Times New Roman" w:cs="Times New Roman"/>
                <w:lang w:eastAsia="uk-UA"/>
              </w:rPr>
            </w:pPr>
          </w:p>
          <w:p w14:paraId="4D8C657F" w14:textId="77777777" w:rsidR="00383395" w:rsidRPr="00C57DFD" w:rsidRDefault="00383395" w:rsidP="00B414AC">
            <w:pPr>
              <w:jc w:val="both"/>
              <w:rPr>
                <w:rFonts w:ascii="Times New Roman" w:eastAsia="Times New Roman" w:hAnsi="Times New Roman" w:cs="Times New Roman"/>
                <w:lang w:eastAsia="uk-UA"/>
              </w:rPr>
            </w:pPr>
          </w:p>
          <w:p w14:paraId="15135CD7" w14:textId="77777777" w:rsidR="00383395" w:rsidRPr="00C57DFD" w:rsidRDefault="00383395" w:rsidP="00B414AC">
            <w:pPr>
              <w:jc w:val="both"/>
              <w:rPr>
                <w:rFonts w:ascii="Times New Roman" w:eastAsia="Times New Roman" w:hAnsi="Times New Roman" w:cs="Times New Roman"/>
                <w:lang w:eastAsia="uk-UA"/>
              </w:rPr>
            </w:pPr>
          </w:p>
          <w:p w14:paraId="23CE5A44" w14:textId="77777777" w:rsidR="00383395" w:rsidRPr="00C57DFD" w:rsidRDefault="00383395" w:rsidP="00B414AC">
            <w:pPr>
              <w:jc w:val="both"/>
              <w:rPr>
                <w:rFonts w:ascii="Times New Roman" w:eastAsia="Times New Roman" w:hAnsi="Times New Roman" w:cs="Times New Roman"/>
                <w:lang w:eastAsia="uk-UA"/>
              </w:rPr>
            </w:pPr>
          </w:p>
          <w:p w14:paraId="7390B5EF" w14:textId="77777777" w:rsidR="00383395" w:rsidRPr="00C57DFD" w:rsidRDefault="00383395" w:rsidP="00B414AC">
            <w:pPr>
              <w:jc w:val="both"/>
              <w:rPr>
                <w:rFonts w:ascii="Times New Roman" w:eastAsia="Times New Roman" w:hAnsi="Times New Roman" w:cs="Times New Roman"/>
                <w:lang w:eastAsia="uk-UA"/>
              </w:rPr>
            </w:pPr>
          </w:p>
          <w:p w14:paraId="53E75824" w14:textId="77777777" w:rsidR="00383395" w:rsidRPr="00C57DFD" w:rsidRDefault="00383395" w:rsidP="00B414AC">
            <w:pPr>
              <w:jc w:val="both"/>
              <w:rPr>
                <w:rFonts w:ascii="Times New Roman" w:eastAsia="Times New Roman" w:hAnsi="Times New Roman" w:cs="Times New Roman"/>
                <w:lang w:eastAsia="uk-UA"/>
              </w:rPr>
            </w:pPr>
          </w:p>
          <w:p w14:paraId="7A250C9A" w14:textId="77777777" w:rsidR="00383395" w:rsidRPr="00C57DFD" w:rsidRDefault="00383395" w:rsidP="00B414AC">
            <w:pPr>
              <w:jc w:val="both"/>
              <w:rPr>
                <w:rFonts w:ascii="Times New Roman" w:eastAsia="Times New Roman" w:hAnsi="Times New Roman" w:cs="Times New Roman"/>
                <w:lang w:eastAsia="uk-UA"/>
              </w:rPr>
            </w:pPr>
          </w:p>
          <w:p w14:paraId="04D94D6C" w14:textId="77777777" w:rsidR="00383395" w:rsidRPr="00C57DFD" w:rsidRDefault="00383395" w:rsidP="00B414AC">
            <w:pPr>
              <w:jc w:val="both"/>
              <w:rPr>
                <w:rFonts w:ascii="Times New Roman" w:eastAsia="Times New Roman" w:hAnsi="Times New Roman" w:cs="Times New Roman"/>
                <w:lang w:eastAsia="uk-UA"/>
              </w:rPr>
            </w:pPr>
          </w:p>
          <w:p w14:paraId="6BAEBD8C" w14:textId="77777777" w:rsidR="00383395" w:rsidRPr="00C57DFD" w:rsidRDefault="00383395" w:rsidP="00B414AC">
            <w:pPr>
              <w:jc w:val="both"/>
              <w:rPr>
                <w:rFonts w:ascii="Times New Roman" w:eastAsia="Times New Roman" w:hAnsi="Times New Roman" w:cs="Times New Roman"/>
                <w:lang w:eastAsia="uk-UA"/>
              </w:rPr>
            </w:pPr>
          </w:p>
          <w:p w14:paraId="11C9928C" w14:textId="77777777" w:rsidR="00383395" w:rsidRPr="00C57DFD" w:rsidRDefault="00383395" w:rsidP="00B414AC">
            <w:pPr>
              <w:jc w:val="both"/>
              <w:rPr>
                <w:rFonts w:ascii="Times New Roman" w:eastAsia="Times New Roman" w:hAnsi="Times New Roman" w:cs="Times New Roman"/>
                <w:lang w:eastAsia="uk-UA"/>
              </w:rPr>
            </w:pPr>
          </w:p>
          <w:p w14:paraId="2C0C6EDB" w14:textId="77777777" w:rsidR="00383395" w:rsidRPr="00C57DFD" w:rsidRDefault="00383395" w:rsidP="00B414AC">
            <w:pPr>
              <w:jc w:val="both"/>
              <w:rPr>
                <w:rFonts w:ascii="Times New Roman" w:eastAsia="Times New Roman" w:hAnsi="Times New Roman" w:cs="Times New Roman"/>
                <w:lang w:eastAsia="uk-UA"/>
              </w:rPr>
            </w:pPr>
          </w:p>
          <w:p w14:paraId="14C3321D" w14:textId="77777777" w:rsidR="00383395" w:rsidRPr="00C57DFD" w:rsidRDefault="00383395" w:rsidP="00B414AC">
            <w:pPr>
              <w:jc w:val="both"/>
              <w:rPr>
                <w:rFonts w:ascii="Times New Roman" w:eastAsia="Times New Roman" w:hAnsi="Times New Roman" w:cs="Times New Roman"/>
                <w:lang w:eastAsia="uk-UA"/>
              </w:rPr>
            </w:pPr>
          </w:p>
          <w:p w14:paraId="2EA8E8F9" w14:textId="77777777" w:rsidR="00383395" w:rsidRPr="00C57DFD" w:rsidRDefault="00383395" w:rsidP="00B414AC">
            <w:pPr>
              <w:jc w:val="both"/>
              <w:rPr>
                <w:rFonts w:ascii="Times New Roman" w:eastAsia="Times New Roman" w:hAnsi="Times New Roman" w:cs="Times New Roman"/>
                <w:lang w:eastAsia="uk-UA"/>
              </w:rPr>
            </w:pPr>
          </w:p>
          <w:p w14:paraId="578897ED" w14:textId="77777777" w:rsidR="00383395" w:rsidRPr="00C57DFD" w:rsidRDefault="00383395" w:rsidP="00B414AC">
            <w:pPr>
              <w:jc w:val="both"/>
              <w:rPr>
                <w:rFonts w:ascii="Times New Roman" w:eastAsia="Times New Roman" w:hAnsi="Times New Roman" w:cs="Times New Roman"/>
                <w:lang w:eastAsia="uk-UA"/>
              </w:rPr>
            </w:pPr>
          </w:p>
          <w:p w14:paraId="64839E45" w14:textId="77777777" w:rsidR="00383395" w:rsidRPr="00C57DFD" w:rsidRDefault="00383395" w:rsidP="00B414AC">
            <w:pPr>
              <w:jc w:val="both"/>
              <w:rPr>
                <w:rFonts w:ascii="Times New Roman" w:eastAsia="Times New Roman" w:hAnsi="Times New Roman" w:cs="Times New Roman"/>
                <w:lang w:eastAsia="uk-UA"/>
              </w:rPr>
            </w:pPr>
          </w:p>
          <w:p w14:paraId="618D1C57" w14:textId="77777777" w:rsidR="00383395" w:rsidRPr="00C57DFD" w:rsidRDefault="00383395" w:rsidP="00B414AC">
            <w:pPr>
              <w:jc w:val="both"/>
              <w:rPr>
                <w:rFonts w:ascii="Times New Roman" w:eastAsia="Times New Roman" w:hAnsi="Times New Roman" w:cs="Times New Roman"/>
                <w:lang w:eastAsia="uk-UA"/>
              </w:rPr>
            </w:pPr>
          </w:p>
          <w:p w14:paraId="79432551" w14:textId="77777777" w:rsidR="00383395" w:rsidRPr="00C57DFD" w:rsidRDefault="00383395" w:rsidP="00B414AC">
            <w:pPr>
              <w:jc w:val="both"/>
              <w:rPr>
                <w:rFonts w:ascii="Times New Roman" w:eastAsia="Times New Roman" w:hAnsi="Times New Roman" w:cs="Times New Roman"/>
                <w:lang w:eastAsia="uk-UA"/>
              </w:rPr>
            </w:pPr>
          </w:p>
          <w:p w14:paraId="12732B60" w14:textId="77777777" w:rsidR="00383395" w:rsidRPr="00C57DFD" w:rsidRDefault="00383395" w:rsidP="00B414AC">
            <w:pPr>
              <w:jc w:val="both"/>
              <w:rPr>
                <w:rFonts w:ascii="Times New Roman" w:eastAsia="Times New Roman" w:hAnsi="Times New Roman" w:cs="Times New Roman"/>
                <w:lang w:eastAsia="uk-UA"/>
              </w:rPr>
            </w:pPr>
          </w:p>
          <w:p w14:paraId="1238A5AC" w14:textId="77777777" w:rsidR="00383395" w:rsidRPr="00C57DFD" w:rsidRDefault="00383395" w:rsidP="00B414AC">
            <w:pPr>
              <w:jc w:val="both"/>
              <w:rPr>
                <w:rFonts w:ascii="Times New Roman" w:eastAsia="Times New Roman" w:hAnsi="Times New Roman" w:cs="Times New Roman"/>
                <w:lang w:eastAsia="uk-UA"/>
              </w:rPr>
            </w:pPr>
          </w:p>
          <w:p w14:paraId="69079590" w14:textId="77777777" w:rsidR="00383395" w:rsidRPr="00C57DFD" w:rsidRDefault="00383395" w:rsidP="00B414AC">
            <w:pPr>
              <w:jc w:val="both"/>
              <w:rPr>
                <w:rFonts w:ascii="Times New Roman" w:eastAsia="Times New Roman" w:hAnsi="Times New Roman" w:cs="Times New Roman"/>
                <w:lang w:eastAsia="uk-UA"/>
              </w:rPr>
            </w:pPr>
          </w:p>
          <w:p w14:paraId="522A8B4F" w14:textId="77777777" w:rsidR="00383395" w:rsidRPr="00C57DFD" w:rsidRDefault="00383395" w:rsidP="00B414AC">
            <w:pPr>
              <w:jc w:val="both"/>
              <w:rPr>
                <w:rFonts w:ascii="Times New Roman" w:eastAsia="Times New Roman" w:hAnsi="Times New Roman" w:cs="Times New Roman"/>
                <w:lang w:eastAsia="uk-UA"/>
              </w:rPr>
            </w:pPr>
          </w:p>
          <w:p w14:paraId="3D5C7D06" w14:textId="77777777" w:rsidR="00383395" w:rsidRPr="00C57DFD" w:rsidRDefault="00383395" w:rsidP="00B414AC">
            <w:pPr>
              <w:jc w:val="both"/>
              <w:rPr>
                <w:rFonts w:ascii="Times New Roman" w:eastAsia="Times New Roman" w:hAnsi="Times New Roman" w:cs="Times New Roman"/>
                <w:lang w:eastAsia="uk-UA"/>
              </w:rPr>
            </w:pPr>
          </w:p>
          <w:p w14:paraId="2F6E3947" w14:textId="77777777" w:rsidR="00383395" w:rsidRPr="00C57DFD" w:rsidRDefault="00383395" w:rsidP="00B414AC">
            <w:pPr>
              <w:jc w:val="both"/>
              <w:rPr>
                <w:rFonts w:ascii="Times New Roman" w:eastAsia="Times New Roman" w:hAnsi="Times New Roman" w:cs="Times New Roman"/>
                <w:lang w:eastAsia="uk-UA"/>
              </w:rPr>
            </w:pPr>
          </w:p>
          <w:p w14:paraId="1331AA28" w14:textId="77777777" w:rsidR="00383395" w:rsidRPr="00C57DFD" w:rsidRDefault="00383395" w:rsidP="00B414AC">
            <w:pPr>
              <w:jc w:val="both"/>
              <w:rPr>
                <w:rFonts w:ascii="Times New Roman" w:eastAsia="Times New Roman" w:hAnsi="Times New Roman" w:cs="Times New Roman"/>
                <w:lang w:eastAsia="uk-UA"/>
              </w:rPr>
            </w:pPr>
          </w:p>
          <w:p w14:paraId="4BA44CCD" w14:textId="77777777" w:rsidR="00383395" w:rsidRPr="00C57DFD" w:rsidRDefault="00383395" w:rsidP="00B414AC">
            <w:pPr>
              <w:jc w:val="both"/>
              <w:rPr>
                <w:rFonts w:ascii="Times New Roman" w:eastAsia="Times New Roman" w:hAnsi="Times New Roman" w:cs="Times New Roman"/>
                <w:lang w:eastAsia="uk-UA"/>
              </w:rPr>
            </w:pPr>
          </w:p>
          <w:p w14:paraId="55FF415F" w14:textId="77777777" w:rsidR="00383395" w:rsidRPr="00C57DFD" w:rsidRDefault="00383395" w:rsidP="00B414AC">
            <w:pPr>
              <w:jc w:val="both"/>
              <w:rPr>
                <w:rFonts w:ascii="Times New Roman" w:eastAsia="Times New Roman" w:hAnsi="Times New Roman" w:cs="Times New Roman"/>
                <w:lang w:eastAsia="uk-UA"/>
              </w:rPr>
            </w:pPr>
          </w:p>
          <w:p w14:paraId="71BBC86F" w14:textId="77777777" w:rsidR="00383395" w:rsidRPr="00C57DFD" w:rsidRDefault="00383395" w:rsidP="00B414AC">
            <w:pPr>
              <w:jc w:val="both"/>
              <w:rPr>
                <w:rFonts w:ascii="Times New Roman" w:eastAsia="Times New Roman" w:hAnsi="Times New Roman" w:cs="Times New Roman"/>
                <w:lang w:eastAsia="uk-UA"/>
              </w:rPr>
            </w:pPr>
          </w:p>
          <w:p w14:paraId="7DB360B5" w14:textId="77777777" w:rsidR="00383395" w:rsidRPr="00C57DFD" w:rsidRDefault="00383395" w:rsidP="00B414AC">
            <w:pPr>
              <w:jc w:val="both"/>
              <w:rPr>
                <w:rFonts w:ascii="Times New Roman" w:eastAsia="Times New Roman" w:hAnsi="Times New Roman" w:cs="Times New Roman"/>
                <w:lang w:eastAsia="uk-UA"/>
              </w:rPr>
            </w:pPr>
          </w:p>
          <w:p w14:paraId="2AFBA3DC" w14:textId="77777777" w:rsidR="00383395" w:rsidRPr="00C57DFD" w:rsidRDefault="00383395" w:rsidP="00B414AC">
            <w:pPr>
              <w:jc w:val="both"/>
              <w:rPr>
                <w:rFonts w:ascii="Times New Roman" w:eastAsia="Times New Roman" w:hAnsi="Times New Roman" w:cs="Times New Roman"/>
                <w:lang w:eastAsia="uk-UA"/>
              </w:rPr>
            </w:pPr>
          </w:p>
          <w:p w14:paraId="6C2F0D77" w14:textId="77777777" w:rsidR="00383395" w:rsidRPr="00C57DFD" w:rsidRDefault="00383395" w:rsidP="00B414AC">
            <w:pPr>
              <w:jc w:val="both"/>
              <w:rPr>
                <w:rFonts w:ascii="Times New Roman" w:eastAsia="Times New Roman" w:hAnsi="Times New Roman" w:cs="Times New Roman"/>
                <w:lang w:eastAsia="uk-UA"/>
              </w:rPr>
            </w:pPr>
          </w:p>
          <w:p w14:paraId="6850F751" w14:textId="77777777" w:rsidR="00383395" w:rsidRPr="00C57DFD" w:rsidRDefault="00383395" w:rsidP="00B414AC">
            <w:pPr>
              <w:jc w:val="both"/>
              <w:rPr>
                <w:rFonts w:ascii="Times New Roman" w:eastAsia="Times New Roman" w:hAnsi="Times New Roman" w:cs="Times New Roman"/>
                <w:lang w:eastAsia="uk-UA"/>
              </w:rPr>
            </w:pPr>
          </w:p>
          <w:p w14:paraId="1FF376E3" w14:textId="77777777" w:rsidR="00383395" w:rsidRPr="00C57DFD" w:rsidRDefault="00383395" w:rsidP="00B414AC">
            <w:pPr>
              <w:jc w:val="both"/>
              <w:rPr>
                <w:rFonts w:ascii="Times New Roman" w:eastAsia="Times New Roman" w:hAnsi="Times New Roman" w:cs="Times New Roman"/>
                <w:lang w:eastAsia="uk-UA"/>
              </w:rPr>
            </w:pPr>
          </w:p>
          <w:p w14:paraId="491A6A67" w14:textId="77777777" w:rsidR="00383395" w:rsidRPr="00C57DFD" w:rsidRDefault="00383395" w:rsidP="00B414AC">
            <w:pPr>
              <w:jc w:val="both"/>
              <w:rPr>
                <w:rFonts w:ascii="Times New Roman" w:eastAsia="Times New Roman" w:hAnsi="Times New Roman" w:cs="Times New Roman"/>
                <w:lang w:eastAsia="uk-UA"/>
              </w:rPr>
            </w:pPr>
          </w:p>
          <w:p w14:paraId="336DD1F4" w14:textId="77777777" w:rsidR="00383395" w:rsidRPr="00C57DFD" w:rsidRDefault="00383395" w:rsidP="00B414AC">
            <w:pPr>
              <w:jc w:val="both"/>
              <w:rPr>
                <w:rFonts w:ascii="Times New Roman" w:eastAsia="Times New Roman" w:hAnsi="Times New Roman" w:cs="Times New Roman"/>
                <w:lang w:eastAsia="uk-UA"/>
              </w:rPr>
            </w:pPr>
          </w:p>
          <w:p w14:paraId="36886D85" w14:textId="77777777" w:rsidR="00383395" w:rsidRPr="00C57DFD" w:rsidRDefault="00383395" w:rsidP="00B414AC">
            <w:pPr>
              <w:jc w:val="both"/>
              <w:rPr>
                <w:rFonts w:ascii="Times New Roman" w:eastAsia="Times New Roman" w:hAnsi="Times New Roman" w:cs="Times New Roman"/>
                <w:lang w:eastAsia="uk-UA"/>
              </w:rPr>
            </w:pPr>
          </w:p>
          <w:p w14:paraId="0F92932C" w14:textId="171C5F80" w:rsidR="00EA53A4" w:rsidRPr="00C57DFD" w:rsidRDefault="00EA53A4" w:rsidP="00B414AC">
            <w:pPr>
              <w:jc w:val="both"/>
              <w:rPr>
                <w:rFonts w:ascii="Times New Roman" w:eastAsia="Times New Roman" w:hAnsi="Times New Roman" w:cs="Times New Roman"/>
                <w:bCs/>
                <w:lang w:val="en-US" w:eastAsia="ru-RU"/>
              </w:rPr>
            </w:pPr>
            <w:r w:rsidRPr="00C57DFD">
              <w:rPr>
                <w:rFonts w:ascii="Times New Roman" w:eastAsia="Times New Roman" w:hAnsi="Times New Roman" w:cs="Times New Roman"/>
                <w:lang w:eastAsia="uk-UA"/>
              </w:rPr>
              <w:t>Доповнення норми посиланням на п.11.3.4.</w:t>
            </w:r>
          </w:p>
        </w:tc>
        <w:tc>
          <w:tcPr>
            <w:tcW w:w="3980" w:type="dxa"/>
            <w:gridSpan w:val="3"/>
          </w:tcPr>
          <w:p w14:paraId="30EB64D6" w14:textId="77777777" w:rsidR="00EA53A4" w:rsidRDefault="00EA53A4" w:rsidP="009F6A7C">
            <w:pPr>
              <w:jc w:val="center"/>
              <w:rPr>
                <w:rFonts w:ascii="Times New Roman" w:hAnsi="Times New Roman" w:cs="Times New Roman"/>
                <w:b/>
              </w:rPr>
            </w:pPr>
          </w:p>
          <w:p w14:paraId="6E75A86B" w14:textId="77777777" w:rsidR="00CA7AE5" w:rsidRDefault="00CA7AE5" w:rsidP="009F6A7C">
            <w:pPr>
              <w:jc w:val="center"/>
              <w:rPr>
                <w:rFonts w:ascii="Times New Roman" w:hAnsi="Times New Roman" w:cs="Times New Roman"/>
                <w:b/>
              </w:rPr>
            </w:pPr>
          </w:p>
          <w:p w14:paraId="31698E19" w14:textId="77777777" w:rsidR="00CA7AE5" w:rsidRDefault="00CA7AE5" w:rsidP="009F6A7C">
            <w:pPr>
              <w:jc w:val="center"/>
              <w:rPr>
                <w:rFonts w:ascii="Times New Roman" w:hAnsi="Times New Roman" w:cs="Times New Roman"/>
                <w:b/>
              </w:rPr>
            </w:pPr>
          </w:p>
          <w:p w14:paraId="121F09AD" w14:textId="77777777" w:rsidR="00CA7AE5" w:rsidRDefault="00CA7AE5" w:rsidP="009F6A7C">
            <w:pPr>
              <w:jc w:val="center"/>
              <w:rPr>
                <w:rFonts w:ascii="Times New Roman" w:hAnsi="Times New Roman" w:cs="Times New Roman"/>
                <w:b/>
              </w:rPr>
            </w:pPr>
          </w:p>
          <w:p w14:paraId="11F52F85" w14:textId="77777777" w:rsidR="00CA7AE5" w:rsidRDefault="00CA7AE5" w:rsidP="009F6A7C">
            <w:pPr>
              <w:jc w:val="center"/>
              <w:rPr>
                <w:rFonts w:ascii="Times New Roman" w:hAnsi="Times New Roman" w:cs="Times New Roman"/>
                <w:b/>
              </w:rPr>
            </w:pPr>
          </w:p>
          <w:p w14:paraId="7FEF1593" w14:textId="77777777" w:rsidR="00CA7AE5" w:rsidRDefault="00CA7AE5" w:rsidP="009F6A7C">
            <w:pPr>
              <w:jc w:val="center"/>
              <w:rPr>
                <w:rFonts w:ascii="Times New Roman" w:hAnsi="Times New Roman" w:cs="Times New Roman"/>
                <w:b/>
              </w:rPr>
            </w:pPr>
          </w:p>
          <w:p w14:paraId="47AA904D" w14:textId="77777777" w:rsidR="00CA7AE5" w:rsidRDefault="00CA7AE5" w:rsidP="009F6A7C">
            <w:pPr>
              <w:jc w:val="center"/>
              <w:rPr>
                <w:rFonts w:ascii="Times New Roman" w:hAnsi="Times New Roman" w:cs="Times New Roman"/>
                <w:b/>
              </w:rPr>
            </w:pPr>
          </w:p>
          <w:p w14:paraId="35E90239" w14:textId="77777777" w:rsidR="00CA7AE5" w:rsidRDefault="00CA7AE5" w:rsidP="009F6A7C">
            <w:pPr>
              <w:jc w:val="center"/>
              <w:rPr>
                <w:rFonts w:ascii="Times New Roman" w:hAnsi="Times New Roman" w:cs="Times New Roman"/>
                <w:b/>
              </w:rPr>
            </w:pPr>
          </w:p>
          <w:p w14:paraId="75AA83DC" w14:textId="77777777" w:rsidR="00CA7AE5" w:rsidRDefault="00CA7AE5" w:rsidP="009F6A7C">
            <w:pPr>
              <w:jc w:val="center"/>
              <w:rPr>
                <w:rFonts w:ascii="Times New Roman" w:hAnsi="Times New Roman" w:cs="Times New Roman"/>
                <w:b/>
              </w:rPr>
            </w:pPr>
          </w:p>
          <w:p w14:paraId="4CA0393D" w14:textId="77777777" w:rsidR="00CA7AE5" w:rsidRDefault="00CA7AE5" w:rsidP="009F6A7C">
            <w:pPr>
              <w:jc w:val="center"/>
              <w:rPr>
                <w:rFonts w:ascii="Times New Roman" w:hAnsi="Times New Roman" w:cs="Times New Roman"/>
                <w:b/>
              </w:rPr>
            </w:pPr>
          </w:p>
          <w:p w14:paraId="3149710B" w14:textId="77777777" w:rsidR="00CA7AE5" w:rsidRDefault="00CA7AE5" w:rsidP="009F6A7C">
            <w:pPr>
              <w:jc w:val="center"/>
              <w:rPr>
                <w:rFonts w:ascii="Times New Roman" w:hAnsi="Times New Roman" w:cs="Times New Roman"/>
                <w:b/>
              </w:rPr>
            </w:pPr>
          </w:p>
          <w:p w14:paraId="4E5F3690" w14:textId="77777777" w:rsidR="00CA7AE5" w:rsidRDefault="00CA7AE5" w:rsidP="009F6A7C">
            <w:pPr>
              <w:jc w:val="center"/>
              <w:rPr>
                <w:rFonts w:ascii="Times New Roman" w:hAnsi="Times New Roman" w:cs="Times New Roman"/>
                <w:b/>
              </w:rPr>
            </w:pPr>
          </w:p>
          <w:p w14:paraId="31C7177C" w14:textId="77777777" w:rsidR="00CA7AE5" w:rsidRDefault="00CA7AE5" w:rsidP="009F6A7C">
            <w:pPr>
              <w:jc w:val="center"/>
              <w:rPr>
                <w:rFonts w:ascii="Times New Roman" w:hAnsi="Times New Roman" w:cs="Times New Roman"/>
                <w:b/>
              </w:rPr>
            </w:pPr>
          </w:p>
          <w:p w14:paraId="5A98B6DE" w14:textId="77777777" w:rsidR="00CA7AE5" w:rsidRDefault="00CA7AE5" w:rsidP="009F6A7C">
            <w:pPr>
              <w:jc w:val="center"/>
              <w:rPr>
                <w:rFonts w:ascii="Times New Roman" w:hAnsi="Times New Roman" w:cs="Times New Roman"/>
                <w:b/>
              </w:rPr>
            </w:pPr>
          </w:p>
          <w:p w14:paraId="0025DBBB" w14:textId="77777777" w:rsidR="00CA7AE5" w:rsidRDefault="00CA7AE5" w:rsidP="009F6A7C">
            <w:pPr>
              <w:jc w:val="center"/>
              <w:rPr>
                <w:rFonts w:ascii="Times New Roman" w:hAnsi="Times New Roman" w:cs="Times New Roman"/>
                <w:b/>
              </w:rPr>
            </w:pPr>
          </w:p>
          <w:p w14:paraId="777E3011" w14:textId="77777777" w:rsidR="00CA7AE5" w:rsidRDefault="00CA7AE5" w:rsidP="009F6A7C">
            <w:pPr>
              <w:jc w:val="center"/>
              <w:rPr>
                <w:rFonts w:ascii="Times New Roman" w:hAnsi="Times New Roman" w:cs="Times New Roman"/>
                <w:b/>
              </w:rPr>
            </w:pPr>
          </w:p>
          <w:p w14:paraId="0B06FBD0" w14:textId="77777777" w:rsidR="00CA7AE5" w:rsidRDefault="00CA7AE5" w:rsidP="009F6A7C">
            <w:pPr>
              <w:jc w:val="center"/>
              <w:rPr>
                <w:rFonts w:ascii="Times New Roman" w:hAnsi="Times New Roman" w:cs="Times New Roman"/>
                <w:b/>
              </w:rPr>
            </w:pPr>
          </w:p>
          <w:p w14:paraId="11EB06EB" w14:textId="77777777" w:rsidR="00CA7AE5" w:rsidRDefault="00CA7AE5" w:rsidP="009F6A7C">
            <w:pPr>
              <w:jc w:val="center"/>
              <w:rPr>
                <w:rFonts w:ascii="Times New Roman" w:hAnsi="Times New Roman" w:cs="Times New Roman"/>
                <w:b/>
              </w:rPr>
            </w:pPr>
          </w:p>
          <w:p w14:paraId="2B1B4268" w14:textId="77777777" w:rsidR="00CA7AE5" w:rsidRDefault="00CA7AE5" w:rsidP="009F6A7C">
            <w:pPr>
              <w:jc w:val="center"/>
              <w:rPr>
                <w:rFonts w:ascii="Times New Roman" w:hAnsi="Times New Roman" w:cs="Times New Roman"/>
                <w:b/>
              </w:rPr>
            </w:pPr>
          </w:p>
          <w:p w14:paraId="5F62207B" w14:textId="77777777" w:rsidR="00CA7AE5" w:rsidRDefault="00CA7AE5" w:rsidP="009F6A7C">
            <w:pPr>
              <w:jc w:val="center"/>
              <w:rPr>
                <w:rFonts w:ascii="Times New Roman" w:hAnsi="Times New Roman" w:cs="Times New Roman"/>
                <w:b/>
              </w:rPr>
            </w:pPr>
          </w:p>
          <w:p w14:paraId="53F25F26" w14:textId="77777777" w:rsidR="00CA7AE5" w:rsidRDefault="00CA7AE5" w:rsidP="009F6A7C">
            <w:pPr>
              <w:jc w:val="center"/>
              <w:rPr>
                <w:rFonts w:ascii="Times New Roman" w:hAnsi="Times New Roman" w:cs="Times New Roman"/>
                <w:b/>
              </w:rPr>
            </w:pPr>
          </w:p>
          <w:p w14:paraId="6AAED03A" w14:textId="77777777" w:rsidR="00CA7AE5" w:rsidRDefault="00CA7AE5" w:rsidP="009F6A7C">
            <w:pPr>
              <w:jc w:val="center"/>
              <w:rPr>
                <w:rFonts w:ascii="Times New Roman" w:hAnsi="Times New Roman" w:cs="Times New Roman"/>
                <w:b/>
              </w:rPr>
            </w:pPr>
          </w:p>
          <w:p w14:paraId="280B05E9" w14:textId="77777777" w:rsidR="00CA7AE5" w:rsidRDefault="00CA7AE5" w:rsidP="009F6A7C">
            <w:pPr>
              <w:jc w:val="center"/>
              <w:rPr>
                <w:rFonts w:ascii="Times New Roman" w:hAnsi="Times New Roman" w:cs="Times New Roman"/>
                <w:b/>
              </w:rPr>
            </w:pPr>
          </w:p>
          <w:p w14:paraId="60F22754" w14:textId="77777777" w:rsidR="00CA7AE5" w:rsidRDefault="00CA7AE5" w:rsidP="009F6A7C">
            <w:pPr>
              <w:jc w:val="center"/>
              <w:rPr>
                <w:rFonts w:ascii="Times New Roman" w:hAnsi="Times New Roman" w:cs="Times New Roman"/>
                <w:b/>
              </w:rPr>
            </w:pPr>
          </w:p>
          <w:p w14:paraId="3BB7F7A2" w14:textId="77777777" w:rsidR="00CA7AE5" w:rsidRDefault="00CA7AE5" w:rsidP="009F6A7C">
            <w:pPr>
              <w:jc w:val="center"/>
              <w:rPr>
                <w:rFonts w:ascii="Times New Roman" w:hAnsi="Times New Roman" w:cs="Times New Roman"/>
                <w:b/>
              </w:rPr>
            </w:pPr>
          </w:p>
          <w:p w14:paraId="747E3185" w14:textId="77777777" w:rsidR="00CA7AE5" w:rsidRDefault="00CA7AE5" w:rsidP="009F6A7C">
            <w:pPr>
              <w:jc w:val="center"/>
              <w:rPr>
                <w:rFonts w:ascii="Times New Roman" w:hAnsi="Times New Roman" w:cs="Times New Roman"/>
                <w:b/>
              </w:rPr>
            </w:pPr>
          </w:p>
          <w:p w14:paraId="05D2BB5A" w14:textId="77777777" w:rsidR="00CA7AE5" w:rsidRDefault="00CA7AE5" w:rsidP="009F6A7C">
            <w:pPr>
              <w:jc w:val="center"/>
              <w:rPr>
                <w:rFonts w:ascii="Times New Roman" w:hAnsi="Times New Roman" w:cs="Times New Roman"/>
                <w:b/>
              </w:rPr>
            </w:pPr>
          </w:p>
          <w:p w14:paraId="014657A7" w14:textId="77777777" w:rsidR="00CA7AE5" w:rsidRDefault="00CA7AE5" w:rsidP="009F6A7C">
            <w:pPr>
              <w:jc w:val="center"/>
              <w:rPr>
                <w:rFonts w:ascii="Times New Roman" w:hAnsi="Times New Roman" w:cs="Times New Roman"/>
                <w:b/>
              </w:rPr>
            </w:pPr>
          </w:p>
          <w:p w14:paraId="6987A1B9" w14:textId="77777777" w:rsidR="00CA7AE5" w:rsidRDefault="00CA7AE5" w:rsidP="009F6A7C">
            <w:pPr>
              <w:jc w:val="center"/>
              <w:rPr>
                <w:rFonts w:ascii="Times New Roman" w:hAnsi="Times New Roman" w:cs="Times New Roman"/>
                <w:b/>
              </w:rPr>
            </w:pPr>
          </w:p>
          <w:p w14:paraId="1C394B97" w14:textId="77777777" w:rsidR="00CA7AE5" w:rsidRDefault="00CA7AE5" w:rsidP="009F6A7C">
            <w:pPr>
              <w:jc w:val="center"/>
              <w:rPr>
                <w:rFonts w:ascii="Times New Roman" w:hAnsi="Times New Roman" w:cs="Times New Roman"/>
                <w:b/>
              </w:rPr>
            </w:pPr>
          </w:p>
          <w:p w14:paraId="1F9C973C" w14:textId="77777777" w:rsidR="00CA7AE5" w:rsidRDefault="00CA7AE5" w:rsidP="009F6A7C">
            <w:pPr>
              <w:jc w:val="center"/>
              <w:rPr>
                <w:rFonts w:ascii="Times New Roman" w:hAnsi="Times New Roman" w:cs="Times New Roman"/>
                <w:b/>
              </w:rPr>
            </w:pPr>
          </w:p>
          <w:p w14:paraId="42E271A0" w14:textId="77777777" w:rsidR="00CA7AE5" w:rsidRDefault="00CA7AE5" w:rsidP="009F6A7C">
            <w:pPr>
              <w:jc w:val="center"/>
              <w:rPr>
                <w:rFonts w:ascii="Times New Roman" w:hAnsi="Times New Roman" w:cs="Times New Roman"/>
                <w:b/>
              </w:rPr>
            </w:pPr>
          </w:p>
          <w:p w14:paraId="6E1C60E9" w14:textId="77777777" w:rsidR="00CA7AE5" w:rsidRDefault="00CA7AE5" w:rsidP="009F6A7C">
            <w:pPr>
              <w:jc w:val="center"/>
              <w:rPr>
                <w:rFonts w:ascii="Times New Roman" w:hAnsi="Times New Roman" w:cs="Times New Roman"/>
                <w:b/>
              </w:rPr>
            </w:pPr>
          </w:p>
          <w:p w14:paraId="1CE0B661" w14:textId="77777777" w:rsidR="00CA7AE5" w:rsidRDefault="00CA7AE5" w:rsidP="009F6A7C">
            <w:pPr>
              <w:jc w:val="center"/>
              <w:rPr>
                <w:rFonts w:ascii="Times New Roman" w:hAnsi="Times New Roman" w:cs="Times New Roman"/>
                <w:b/>
              </w:rPr>
            </w:pPr>
          </w:p>
          <w:p w14:paraId="605F5AFF" w14:textId="77777777" w:rsidR="00CA7AE5" w:rsidRDefault="00CA7AE5" w:rsidP="009F6A7C">
            <w:pPr>
              <w:jc w:val="center"/>
              <w:rPr>
                <w:rFonts w:ascii="Times New Roman" w:hAnsi="Times New Roman" w:cs="Times New Roman"/>
                <w:b/>
              </w:rPr>
            </w:pPr>
          </w:p>
          <w:p w14:paraId="4C2F9C62" w14:textId="77777777" w:rsidR="00CA7AE5" w:rsidRDefault="00CA7AE5" w:rsidP="009F6A7C">
            <w:pPr>
              <w:jc w:val="center"/>
              <w:rPr>
                <w:rFonts w:ascii="Times New Roman" w:hAnsi="Times New Roman" w:cs="Times New Roman"/>
                <w:b/>
              </w:rPr>
            </w:pPr>
          </w:p>
          <w:p w14:paraId="64D70F2C" w14:textId="77777777" w:rsidR="00CA7AE5" w:rsidRDefault="00CA7AE5" w:rsidP="009F6A7C">
            <w:pPr>
              <w:jc w:val="center"/>
              <w:rPr>
                <w:rFonts w:ascii="Times New Roman" w:hAnsi="Times New Roman" w:cs="Times New Roman"/>
                <w:b/>
              </w:rPr>
            </w:pPr>
          </w:p>
          <w:p w14:paraId="78DBF9B7" w14:textId="77777777" w:rsidR="00CA7AE5" w:rsidRDefault="00CA7AE5" w:rsidP="009F6A7C">
            <w:pPr>
              <w:jc w:val="center"/>
              <w:rPr>
                <w:rFonts w:ascii="Times New Roman" w:hAnsi="Times New Roman" w:cs="Times New Roman"/>
                <w:b/>
              </w:rPr>
            </w:pPr>
          </w:p>
          <w:p w14:paraId="0C723C6D" w14:textId="77777777" w:rsidR="00CA7AE5" w:rsidRDefault="00CA7AE5" w:rsidP="009F6A7C">
            <w:pPr>
              <w:jc w:val="center"/>
              <w:rPr>
                <w:rFonts w:ascii="Times New Roman" w:hAnsi="Times New Roman" w:cs="Times New Roman"/>
                <w:b/>
              </w:rPr>
            </w:pPr>
          </w:p>
          <w:p w14:paraId="25959891" w14:textId="77777777" w:rsidR="00CA7AE5" w:rsidRDefault="00CA7AE5" w:rsidP="009F6A7C">
            <w:pPr>
              <w:jc w:val="center"/>
              <w:rPr>
                <w:rFonts w:ascii="Times New Roman" w:hAnsi="Times New Roman" w:cs="Times New Roman"/>
                <w:b/>
              </w:rPr>
            </w:pPr>
          </w:p>
          <w:p w14:paraId="6FB74AC6" w14:textId="77777777" w:rsidR="00CA7AE5" w:rsidRDefault="00CA7AE5" w:rsidP="009F6A7C">
            <w:pPr>
              <w:jc w:val="center"/>
              <w:rPr>
                <w:rFonts w:ascii="Times New Roman" w:hAnsi="Times New Roman" w:cs="Times New Roman"/>
                <w:b/>
              </w:rPr>
            </w:pPr>
          </w:p>
          <w:p w14:paraId="0E7476CA" w14:textId="77777777" w:rsidR="00CA7AE5" w:rsidRDefault="00CA7AE5" w:rsidP="009F6A7C">
            <w:pPr>
              <w:jc w:val="center"/>
              <w:rPr>
                <w:rFonts w:ascii="Times New Roman" w:hAnsi="Times New Roman" w:cs="Times New Roman"/>
                <w:b/>
              </w:rPr>
            </w:pPr>
          </w:p>
          <w:p w14:paraId="3BA98AC1" w14:textId="77777777" w:rsidR="00CA7AE5" w:rsidRDefault="00CA7AE5" w:rsidP="009F6A7C">
            <w:pPr>
              <w:jc w:val="center"/>
              <w:rPr>
                <w:rFonts w:ascii="Times New Roman" w:hAnsi="Times New Roman" w:cs="Times New Roman"/>
                <w:b/>
              </w:rPr>
            </w:pPr>
          </w:p>
          <w:p w14:paraId="25CC2B1E" w14:textId="77777777" w:rsidR="00CA7AE5" w:rsidRDefault="00CA7AE5" w:rsidP="009F6A7C">
            <w:pPr>
              <w:jc w:val="center"/>
              <w:rPr>
                <w:rFonts w:ascii="Times New Roman" w:hAnsi="Times New Roman" w:cs="Times New Roman"/>
                <w:b/>
              </w:rPr>
            </w:pPr>
          </w:p>
          <w:p w14:paraId="7CC496AE" w14:textId="77777777" w:rsidR="00CA7AE5" w:rsidRDefault="00CA7AE5" w:rsidP="009F6A7C">
            <w:pPr>
              <w:jc w:val="center"/>
              <w:rPr>
                <w:rFonts w:ascii="Times New Roman" w:hAnsi="Times New Roman" w:cs="Times New Roman"/>
                <w:b/>
              </w:rPr>
            </w:pPr>
          </w:p>
          <w:p w14:paraId="4804A395" w14:textId="77777777" w:rsidR="00CA7AE5" w:rsidRDefault="00CA7AE5" w:rsidP="009F6A7C">
            <w:pPr>
              <w:jc w:val="center"/>
              <w:rPr>
                <w:rFonts w:ascii="Times New Roman" w:hAnsi="Times New Roman" w:cs="Times New Roman"/>
                <w:b/>
              </w:rPr>
            </w:pPr>
          </w:p>
          <w:p w14:paraId="453AA8E9" w14:textId="77777777" w:rsidR="00CA7AE5" w:rsidRDefault="00CA7AE5" w:rsidP="009F6A7C">
            <w:pPr>
              <w:jc w:val="center"/>
              <w:rPr>
                <w:rFonts w:ascii="Times New Roman" w:hAnsi="Times New Roman" w:cs="Times New Roman"/>
                <w:b/>
              </w:rPr>
            </w:pPr>
          </w:p>
          <w:p w14:paraId="155C6F10" w14:textId="77777777" w:rsidR="00CA7AE5" w:rsidRDefault="00CA7AE5" w:rsidP="009F6A7C">
            <w:pPr>
              <w:jc w:val="center"/>
              <w:rPr>
                <w:rFonts w:ascii="Times New Roman" w:hAnsi="Times New Roman" w:cs="Times New Roman"/>
                <w:b/>
              </w:rPr>
            </w:pPr>
          </w:p>
          <w:p w14:paraId="05A17896" w14:textId="77777777" w:rsidR="00CA7AE5" w:rsidRDefault="00CA7AE5" w:rsidP="009F6A7C">
            <w:pPr>
              <w:jc w:val="center"/>
              <w:rPr>
                <w:rFonts w:ascii="Times New Roman" w:hAnsi="Times New Roman" w:cs="Times New Roman"/>
                <w:b/>
              </w:rPr>
            </w:pPr>
          </w:p>
          <w:p w14:paraId="5BB2ADFC" w14:textId="77777777" w:rsidR="00CA7AE5" w:rsidRDefault="00CA7AE5" w:rsidP="009F6A7C">
            <w:pPr>
              <w:jc w:val="center"/>
              <w:rPr>
                <w:rFonts w:ascii="Times New Roman" w:hAnsi="Times New Roman" w:cs="Times New Roman"/>
                <w:b/>
              </w:rPr>
            </w:pPr>
          </w:p>
          <w:p w14:paraId="7E3C69B3" w14:textId="77777777" w:rsidR="00CA7AE5" w:rsidRDefault="00CA7AE5" w:rsidP="009F6A7C">
            <w:pPr>
              <w:jc w:val="center"/>
              <w:rPr>
                <w:rFonts w:ascii="Times New Roman" w:hAnsi="Times New Roman" w:cs="Times New Roman"/>
                <w:b/>
              </w:rPr>
            </w:pPr>
          </w:p>
          <w:p w14:paraId="6E9C4F25" w14:textId="77777777" w:rsidR="00CA7AE5" w:rsidRDefault="00CA7AE5" w:rsidP="009F6A7C">
            <w:pPr>
              <w:jc w:val="center"/>
              <w:rPr>
                <w:rFonts w:ascii="Times New Roman" w:hAnsi="Times New Roman" w:cs="Times New Roman"/>
                <w:b/>
              </w:rPr>
            </w:pPr>
          </w:p>
          <w:p w14:paraId="6043A0B0" w14:textId="77777777" w:rsidR="00CA7AE5" w:rsidRDefault="00CA7AE5" w:rsidP="009F6A7C">
            <w:pPr>
              <w:jc w:val="center"/>
              <w:rPr>
                <w:rFonts w:ascii="Times New Roman" w:hAnsi="Times New Roman" w:cs="Times New Roman"/>
                <w:b/>
              </w:rPr>
            </w:pPr>
          </w:p>
          <w:p w14:paraId="30BC4F11" w14:textId="77777777" w:rsidR="00CA7AE5" w:rsidRDefault="00CA7AE5" w:rsidP="009F6A7C">
            <w:pPr>
              <w:jc w:val="center"/>
              <w:rPr>
                <w:rFonts w:ascii="Times New Roman" w:hAnsi="Times New Roman" w:cs="Times New Roman"/>
                <w:b/>
              </w:rPr>
            </w:pPr>
          </w:p>
          <w:p w14:paraId="4331F9B2" w14:textId="77777777" w:rsidR="00CA7AE5" w:rsidRDefault="00CA7AE5" w:rsidP="00CA7AE5">
            <w:pPr>
              <w:jc w:val="center"/>
              <w:rPr>
                <w:rFonts w:ascii="Times New Roman" w:hAnsi="Times New Roman" w:cs="Times New Roman"/>
                <w:b/>
              </w:rPr>
            </w:pPr>
            <w:r>
              <w:rPr>
                <w:rFonts w:ascii="Times New Roman" w:hAnsi="Times New Roman" w:cs="Times New Roman"/>
                <w:b/>
              </w:rPr>
              <w:t>Попередньо відхилити</w:t>
            </w:r>
          </w:p>
          <w:p w14:paraId="0524A6C6" w14:textId="32C97540" w:rsidR="00CA7AE5" w:rsidRPr="00CA7AE5" w:rsidRDefault="00CA7AE5" w:rsidP="00CA7AE5">
            <w:pPr>
              <w:jc w:val="center"/>
              <w:rPr>
                <w:rFonts w:ascii="Times New Roman" w:hAnsi="Times New Roman" w:cs="Times New Roman"/>
                <w:bCs/>
              </w:rPr>
            </w:pPr>
            <w:r>
              <w:rPr>
                <w:rFonts w:ascii="Times New Roman" w:hAnsi="Times New Roman" w:cs="Times New Roman"/>
                <w:bCs/>
              </w:rPr>
              <w:t>п</w:t>
            </w:r>
            <w:r w:rsidRPr="00CA7AE5">
              <w:rPr>
                <w:rFonts w:ascii="Times New Roman" w:hAnsi="Times New Roman" w:cs="Times New Roman"/>
                <w:bCs/>
              </w:rPr>
              <w:t>акет документів для уклад</w:t>
            </w:r>
            <w:r>
              <w:rPr>
                <w:rFonts w:ascii="Times New Roman" w:hAnsi="Times New Roman" w:cs="Times New Roman"/>
                <w:bCs/>
              </w:rPr>
              <w:t>ення</w:t>
            </w:r>
            <w:r w:rsidRPr="00CA7AE5">
              <w:rPr>
                <w:rFonts w:ascii="Times New Roman" w:hAnsi="Times New Roman" w:cs="Times New Roman"/>
                <w:bCs/>
              </w:rPr>
              <w:t xml:space="preserve"> договору надається </w:t>
            </w:r>
            <w:r>
              <w:rPr>
                <w:rFonts w:ascii="Times New Roman" w:hAnsi="Times New Roman" w:cs="Times New Roman"/>
                <w:bCs/>
              </w:rPr>
              <w:t xml:space="preserve"> в будь-якому разі </w:t>
            </w:r>
          </w:p>
        </w:tc>
      </w:tr>
      <w:tr w:rsidR="00F61F89" w:rsidRPr="00C57DFD" w14:paraId="695AA427" w14:textId="77777777" w:rsidTr="00F61F89">
        <w:tc>
          <w:tcPr>
            <w:tcW w:w="4162" w:type="dxa"/>
          </w:tcPr>
          <w:p w14:paraId="0E85F15C" w14:textId="77777777" w:rsidR="001230C5" w:rsidRPr="00C57DFD" w:rsidRDefault="001230C5" w:rsidP="001230C5">
            <w:pPr>
              <w:shd w:val="clear" w:color="auto" w:fill="FFFFFF"/>
              <w:spacing w:after="150"/>
              <w:jc w:val="both"/>
              <w:rPr>
                <w:rFonts w:ascii="Times New Roman" w:eastAsia="Times New Roman" w:hAnsi="Times New Roman" w:cs="Times New Roman"/>
                <w:color w:val="333333"/>
                <w:lang w:val="ru-RU" w:eastAsia="uk-UA"/>
              </w:rPr>
            </w:pPr>
            <w:bookmarkStart w:id="45" w:name="_Hlk188522554"/>
            <w:r w:rsidRPr="00C57DFD">
              <w:rPr>
                <w:rFonts w:ascii="Times New Roman" w:eastAsia="Times New Roman" w:hAnsi="Times New Roman" w:cs="Times New Roman"/>
                <w:color w:val="333333"/>
                <w:lang w:val="ru-RU" w:eastAsia="uk-UA"/>
              </w:rPr>
              <w:lastRenderedPageBreak/>
              <w:t xml:space="preserve">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w:t>
            </w:r>
            <w:r w:rsidRPr="00C57DFD">
              <w:rPr>
                <w:rFonts w:ascii="Times New Roman" w:eastAsia="Times New Roman" w:hAnsi="Times New Roman" w:cs="Times New Roman"/>
                <w:lang w:val="ru-RU" w:eastAsia="uk-UA"/>
              </w:rPr>
              <w:t>в</w:t>
            </w:r>
            <w:r w:rsidRPr="00C57DFD">
              <w:rPr>
                <w:rFonts w:ascii="Times New Roman" w:eastAsia="Times New Roman" w:hAnsi="Times New Roman" w:cs="Times New Roman"/>
                <w:lang w:eastAsia="uk-UA"/>
              </w:rPr>
              <w:t> </w:t>
            </w:r>
            <w:hyperlink r:id="rId13" w:anchor="n3750" w:history="1">
              <w:r w:rsidRPr="00C57DFD">
                <w:rPr>
                  <w:rFonts w:ascii="Times New Roman" w:eastAsia="Times New Roman" w:hAnsi="Times New Roman" w:cs="Times New Roman"/>
                  <w:lang w:val="ru-RU" w:eastAsia="uk-UA"/>
                </w:rPr>
                <w:t>додатку 13</w:t>
              </w:r>
            </w:hyperlink>
            <w:r w:rsidRPr="00C57DFD">
              <w:rPr>
                <w:rFonts w:ascii="Times New Roman" w:eastAsia="Times New Roman" w:hAnsi="Times New Roman" w:cs="Times New Roman"/>
                <w:lang w:eastAsia="uk-UA"/>
              </w:rPr>
              <w:t> </w:t>
            </w:r>
            <w:r w:rsidRPr="00C57DFD">
              <w:rPr>
                <w:rFonts w:ascii="Times New Roman" w:eastAsia="Times New Roman" w:hAnsi="Times New Roman" w:cs="Times New Roman"/>
                <w:lang w:val="ru-RU" w:eastAsia="uk-UA"/>
              </w:rPr>
              <w:t xml:space="preserve">до </w:t>
            </w:r>
            <w:r w:rsidRPr="00C57DFD">
              <w:rPr>
                <w:rFonts w:ascii="Times New Roman" w:eastAsia="Times New Roman" w:hAnsi="Times New Roman" w:cs="Times New Roman"/>
                <w:color w:val="333333"/>
                <w:lang w:val="ru-RU" w:eastAsia="uk-UA"/>
              </w:rPr>
              <w:t>цих Правил.</w:t>
            </w:r>
          </w:p>
          <w:p w14:paraId="4389045A" w14:textId="77777777" w:rsidR="001230C5" w:rsidRPr="00C57DFD" w:rsidRDefault="001230C5" w:rsidP="001230C5">
            <w:pPr>
              <w:shd w:val="clear" w:color="auto" w:fill="FFFFFF"/>
              <w:spacing w:after="150"/>
              <w:ind w:firstLine="450"/>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До заяви-повідомлення споживач має надати:</w:t>
            </w:r>
          </w:p>
          <w:p w14:paraId="7A78D7CB" w14:textId="77777777" w:rsidR="001230C5" w:rsidRPr="00C57DFD" w:rsidRDefault="001230C5" w:rsidP="001230C5">
            <w:pPr>
              <w:ind w:firstLine="462"/>
              <w:jc w:val="both"/>
              <w:rPr>
                <w:rFonts w:ascii="Times New Roman" w:eastAsiaTheme="minorEastAsia" w:hAnsi="Times New Roman" w:cs="Times New Roman"/>
                <w:lang w:val="ru-RU"/>
              </w:rPr>
            </w:pPr>
            <w:bookmarkStart w:id="46" w:name="_Hlk189493644"/>
            <w:r w:rsidRPr="00C57DFD">
              <w:rPr>
                <w:rFonts w:ascii="Times New Roman" w:eastAsiaTheme="minorEastAsia" w:hAnsi="Times New Roman" w:cs="Times New Roman"/>
                <w:lang w:val="ru-RU"/>
              </w:rPr>
              <w:t xml:space="preserve">1) </w:t>
            </w:r>
            <w:r w:rsidRPr="00C57DFD">
              <w:rPr>
                <w:rFonts w:ascii="Times New Roman" w:eastAsia="Times New Roman" w:hAnsi="Times New Roman" w:cs="Times New Roman"/>
                <w:color w:val="333333"/>
                <w:lang w:val="ru-RU" w:eastAsia="uk-UA"/>
              </w:rPr>
              <w:t xml:space="preserve">копії документів, якими підтверджується право власності (користування) на земельну ділянку </w:t>
            </w:r>
            <w:r w:rsidRPr="00C57DFD">
              <w:rPr>
                <w:rFonts w:ascii="Times New Roman" w:eastAsia="Times New Roman" w:hAnsi="Times New Roman" w:cs="Times New Roman"/>
                <w:b/>
                <w:bCs/>
                <w:color w:val="0070C0"/>
                <w:lang w:val="ru-RU" w:eastAsia="uk-UA"/>
              </w:rPr>
              <w:t>та</w:t>
            </w:r>
            <w:r w:rsidRPr="00C57DFD">
              <w:rPr>
                <w:rFonts w:ascii="Times New Roman" w:eastAsia="Times New Roman" w:hAnsi="Times New Roman" w:cs="Times New Roman"/>
                <w:color w:val="333333"/>
                <w:lang w:val="ru-RU" w:eastAsia="uk-UA"/>
              </w:rPr>
              <w:t xml:space="preserve"> право власності на </w:t>
            </w:r>
            <w:r w:rsidRPr="00C57DFD">
              <w:rPr>
                <w:rFonts w:ascii="Times New Roman" w:eastAsia="Times New Roman" w:hAnsi="Times New Roman" w:cs="Times New Roman"/>
                <w:b/>
                <w:bCs/>
                <w:color w:val="0070C0"/>
                <w:lang w:val="ru-RU" w:eastAsia="uk-UA"/>
              </w:rPr>
              <w:t>житловий/</w:t>
            </w:r>
            <w:r w:rsidRPr="00C57DFD">
              <w:rPr>
                <w:rFonts w:ascii="Times New Roman" w:eastAsia="Times New Roman" w:hAnsi="Times New Roman" w:cs="Times New Roman"/>
                <w:b/>
                <w:bCs/>
                <w:color w:val="0070C0"/>
                <w:lang w:eastAsia="uk-UA"/>
              </w:rPr>
              <w:t xml:space="preserve">дачний/садовий </w:t>
            </w:r>
            <w:r w:rsidRPr="00C57DFD">
              <w:rPr>
                <w:rFonts w:ascii="Times New Roman" w:eastAsia="Times New Roman" w:hAnsi="Times New Roman" w:cs="Times New Roman"/>
                <w:b/>
                <w:bCs/>
                <w:color w:val="0070C0"/>
                <w:lang w:val="ru-RU" w:eastAsia="uk-UA"/>
              </w:rPr>
              <w:t>будинок</w:t>
            </w:r>
            <w:r w:rsidRPr="00C57DFD">
              <w:rPr>
                <w:rFonts w:ascii="Times New Roman" w:eastAsia="Times New Roman" w:hAnsi="Times New Roman" w:cs="Times New Roman"/>
                <w:b/>
                <w:bCs/>
                <w:color w:val="0070C0"/>
                <w:lang w:eastAsia="uk-UA"/>
              </w:rPr>
              <w:t xml:space="preserve"> або</w:t>
            </w:r>
            <w:r w:rsidRPr="00C57DFD">
              <w:rPr>
                <w:rFonts w:ascii="Times New Roman" w:eastAsia="Times New Roman" w:hAnsi="Times New Roman" w:cs="Times New Roman"/>
                <w:color w:val="0070C0"/>
                <w:lang w:eastAsia="uk-UA"/>
              </w:rPr>
              <w:t xml:space="preserve"> </w:t>
            </w:r>
            <w:proofErr w:type="gramStart"/>
            <w:r w:rsidRPr="00C57DFD">
              <w:rPr>
                <w:rFonts w:ascii="Times New Roman" w:eastAsia="Times New Roman" w:hAnsi="Times New Roman" w:cs="Times New Roman"/>
                <w:b/>
                <w:bCs/>
                <w:color w:val="0070C0"/>
                <w:lang w:val="ru-RU" w:eastAsia="uk-UA"/>
              </w:rPr>
              <w:t>котедж</w:t>
            </w:r>
            <w:r w:rsidRPr="00C57DFD">
              <w:rPr>
                <w:rFonts w:ascii="Times New Roman" w:eastAsia="Times New Roman" w:hAnsi="Times New Roman" w:cs="Times New Roman"/>
                <w:b/>
                <w:bCs/>
                <w:color w:val="0070C0"/>
                <w:lang w:eastAsia="uk-UA"/>
              </w:rPr>
              <w:t xml:space="preserve"> </w:t>
            </w:r>
            <w:bookmarkEnd w:id="46"/>
            <w:r w:rsidRPr="00C57DFD">
              <w:rPr>
                <w:rFonts w:ascii="Times New Roman" w:eastAsia="Times New Roman" w:hAnsi="Times New Roman" w:cs="Times New Roman"/>
                <w:strike/>
                <w:color w:val="FF0000"/>
                <w:lang w:val="ru-RU" w:eastAsia="uk-UA"/>
              </w:rPr>
              <w:t xml:space="preserve"> </w:t>
            </w:r>
            <w:r w:rsidRPr="00C57DFD">
              <w:rPr>
                <w:rFonts w:ascii="Times New Roman" w:eastAsia="Times New Roman" w:hAnsi="Times New Roman" w:cs="Times New Roman"/>
                <w:b/>
                <w:bCs/>
                <w:i/>
                <w:iCs/>
                <w:strike/>
                <w:color w:val="FF0000"/>
                <w:lang w:val="ru-RU" w:eastAsia="uk-UA"/>
              </w:rPr>
              <w:t>та</w:t>
            </w:r>
            <w:proofErr w:type="gramEnd"/>
            <w:r w:rsidRPr="00C57DFD">
              <w:rPr>
                <w:rFonts w:ascii="Times New Roman" w:eastAsia="Times New Roman" w:hAnsi="Times New Roman" w:cs="Times New Roman"/>
                <w:b/>
                <w:bCs/>
                <w:i/>
                <w:iCs/>
                <w:strike/>
                <w:color w:val="FF0000"/>
                <w:lang w:val="ru-RU" w:eastAsia="uk-UA"/>
              </w:rPr>
              <w:t xml:space="preserve"> інші об’єкти нерухомого майна приватного домогосподарства</w:t>
            </w:r>
            <w:r w:rsidRPr="00C57DFD">
              <w:rPr>
                <w:rFonts w:ascii="Times New Roman" w:eastAsia="Times New Roman" w:hAnsi="Times New Roman" w:cs="Times New Roman"/>
                <w:strike/>
                <w:color w:val="FF0000"/>
                <w:lang w:val="ru-RU" w:eastAsia="uk-UA"/>
              </w:rPr>
              <w:t xml:space="preserve"> </w:t>
            </w:r>
            <w:r w:rsidRPr="00C57DFD">
              <w:rPr>
                <w:rFonts w:ascii="Times New Roman" w:eastAsia="Times New Roman" w:hAnsi="Times New Roman" w:cs="Times New Roman"/>
                <w:color w:val="333333"/>
                <w:lang w:val="ru-RU" w:eastAsia="uk-UA"/>
              </w:rPr>
              <w:t>;</w:t>
            </w:r>
          </w:p>
          <w:p w14:paraId="08FB848E" w14:textId="77777777" w:rsidR="001230C5" w:rsidRPr="00C57DFD" w:rsidRDefault="001230C5" w:rsidP="001230C5">
            <w:pPr>
              <w:ind w:firstLine="462"/>
              <w:rPr>
                <w:rFonts w:ascii="Times New Roman" w:eastAsiaTheme="minorEastAsia" w:hAnsi="Times New Roman" w:cs="Times New Roman"/>
              </w:rPr>
            </w:pPr>
            <w:r w:rsidRPr="00C57DFD">
              <w:rPr>
                <w:rFonts w:ascii="Times New Roman" w:eastAsiaTheme="minorEastAsia" w:hAnsi="Times New Roman" w:cs="Times New Roman"/>
              </w:rPr>
              <w:t>……</w:t>
            </w:r>
          </w:p>
          <w:p w14:paraId="3418EE2A" w14:textId="77777777" w:rsidR="001230C5" w:rsidRPr="00C57DFD" w:rsidRDefault="001230C5" w:rsidP="001230C5">
            <w:pPr>
              <w:ind w:firstLine="462"/>
              <w:jc w:val="both"/>
              <w:rPr>
                <w:rFonts w:ascii="Times New Roman" w:eastAsia="Times New Roman" w:hAnsi="Times New Roman" w:cs="Times New Roman"/>
                <w:b/>
                <w:bCs/>
                <w:color w:val="0070C0"/>
                <w:lang w:eastAsia="uk-UA"/>
              </w:rPr>
            </w:pPr>
            <w:bookmarkStart w:id="47" w:name="_Hlk189493684"/>
            <w:r w:rsidRPr="00C57DFD">
              <w:rPr>
                <w:rFonts w:ascii="Times New Roman" w:eastAsiaTheme="minorEastAsia" w:hAnsi="Times New Roman" w:cs="Times New Roman"/>
                <w:lang w:val="ru-RU"/>
              </w:rPr>
              <w:lastRenderedPageBreak/>
              <w:t>3)</w:t>
            </w:r>
            <w:r w:rsidRPr="00C57DFD">
              <w:rPr>
                <w:rFonts w:eastAsiaTheme="minorEastAsia"/>
                <w:lang w:val="ru-RU"/>
              </w:rPr>
              <w:t xml:space="preserve"> </w:t>
            </w:r>
            <w:r w:rsidRPr="00C57DFD">
              <w:rPr>
                <w:rFonts w:ascii="Times New Roman" w:eastAsia="Times New Roman" w:hAnsi="Times New Roman" w:cs="Times New Roman"/>
                <w:color w:val="333333"/>
                <w:lang w:val="ru-RU" w:eastAsia="uk-UA"/>
              </w:rPr>
              <w:t xml:space="preserve">копію технічного паспорта на </w:t>
            </w:r>
            <w:r w:rsidRPr="00C57DFD">
              <w:rPr>
                <w:rFonts w:ascii="Times New Roman" w:eastAsia="Times New Roman" w:hAnsi="Times New Roman" w:cs="Times New Roman"/>
                <w:b/>
                <w:bCs/>
                <w:color w:val="0070C0"/>
                <w:lang w:val="ru-RU" w:eastAsia="uk-UA"/>
              </w:rPr>
              <w:t>житловий/</w:t>
            </w:r>
            <w:r w:rsidRPr="00C57DFD">
              <w:rPr>
                <w:rFonts w:ascii="Times New Roman" w:eastAsia="Times New Roman" w:hAnsi="Times New Roman" w:cs="Times New Roman"/>
                <w:b/>
                <w:bCs/>
                <w:color w:val="0070C0"/>
                <w:lang w:eastAsia="uk-UA"/>
              </w:rPr>
              <w:t xml:space="preserve">дачний/садовий </w:t>
            </w:r>
            <w:r w:rsidRPr="00C57DFD">
              <w:rPr>
                <w:rFonts w:ascii="Times New Roman" w:eastAsia="Times New Roman" w:hAnsi="Times New Roman" w:cs="Times New Roman"/>
                <w:b/>
                <w:bCs/>
                <w:color w:val="0070C0"/>
                <w:lang w:val="ru-RU" w:eastAsia="uk-UA"/>
              </w:rPr>
              <w:t>будинок</w:t>
            </w:r>
            <w:r w:rsidRPr="00C57DFD">
              <w:rPr>
                <w:rFonts w:ascii="Times New Roman" w:eastAsia="Times New Roman" w:hAnsi="Times New Roman" w:cs="Times New Roman"/>
                <w:b/>
                <w:bCs/>
                <w:color w:val="0070C0"/>
                <w:lang w:eastAsia="uk-UA"/>
              </w:rPr>
              <w:t xml:space="preserve"> або</w:t>
            </w:r>
            <w:r w:rsidRPr="00C57DFD">
              <w:rPr>
                <w:rFonts w:ascii="Times New Roman" w:eastAsia="Times New Roman" w:hAnsi="Times New Roman" w:cs="Times New Roman"/>
                <w:color w:val="0070C0"/>
                <w:lang w:eastAsia="uk-UA"/>
              </w:rPr>
              <w:t xml:space="preserve"> </w:t>
            </w:r>
            <w:proofErr w:type="gramStart"/>
            <w:r w:rsidRPr="00C57DFD">
              <w:rPr>
                <w:rFonts w:ascii="Times New Roman" w:eastAsia="Times New Roman" w:hAnsi="Times New Roman" w:cs="Times New Roman"/>
                <w:b/>
                <w:bCs/>
                <w:color w:val="0070C0"/>
                <w:lang w:val="ru-RU" w:eastAsia="uk-UA"/>
              </w:rPr>
              <w:t>котедж</w:t>
            </w:r>
            <w:r w:rsidRPr="00C57DFD">
              <w:rPr>
                <w:rFonts w:ascii="Times New Roman" w:eastAsia="Times New Roman" w:hAnsi="Times New Roman" w:cs="Times New Roman"/>
                <w:color w:val="FF0000"/>
                <w:lang w:eastAsia="uk-UA"/>
              </w:rPr>
              <w:t xml:space="preserve"> </w:t>
            </w:r>
            <w:r w:rsidRPr="00C57DFD">
              <w:rPr>
                <w:rFonts w:ascii="Times New Roman" w:eastAsia="Times New Roman" w:hAnsi="Times New Roman" w:cs="Times New Roman"/>
                <w:strike/>
                <w:color w:val="FF0000"/>
                <w:lang w:val="ru-RU" w:eastAsia="uk-UA"/>
              </w:rPr>
              <w:t xml:space="preserve"> </w:t>
            </w:r>
            <w:r w:rsidRPr="00C57DFD">
              <w:rPr>
                <w:rFonts w:ascii="Times New Roman" w:eastAsia="Times New Roman" w:hAnsi="Times New Roman" w:cs="Times New Roman"/>
                <w:b/>
                <w:bCs/>
                <w:i/>
                <w:iCs/>
                <w:strike/>
                <w:color w:val="FF0000"/>
                <w:lang w:val="ru-RU" w:eastAsia="uk-UA"/>
              </w:rPr>
              <w:t>інші</w:t>
            </w:r>
            <w:proofErr w:type="gramEnd"/>
            <w:r w:rsidRPr="00C57DFD">
              <w:rPr>
                <w:rFonts w:ascii="Times New Roman" w:eastAsia="Times New Roman" w:hAnsi="Times New Roman" w:cs="Times New Roman"/>
                <w:b/>
                <w:bCs/>
                <w:i/>
                <w:iCs/>
                <w:strike/>
                <w:color w:val="FF0000"/>
                <w:lang w:val="ru-RU" w:eastAsia="uk-UA"/>
              </w:rPr>
              <w:t xml:space="preserve"> об’єкти нерухомого майна приватного домогосподарства</w:t>
            </w:r>
            <w:r w:rsidRPr="00C57DFD">
              <w:rPr>
                <w:rFonts w:ascii="Times New Roman" w:eastAsia="Times New Roman" w:hAnsi="Times New Roman" w:cs="Times New Roman"/>
                <w:color w:val="333333"/>
                <w:lang w:val="ru-RU" w:eastAsia="uk-UA"/>
              </w:rPr>
              <w:t xml:space="preserve"> та кадастровий номер земельної ділянки, на якій(-их) встановлена(-і) генеруюча(-і) установка(-и);</w:t>
            </w:r>
          </w:p>
          <w:bookmarkEnd w:id="45"/>
          <w:bookmarkEnd w:id="47"/>
          <w:p w14:paraId="74F1E68B" w14:textId="77777777" w:rsidR="00F61F89" w:rsidRPr="00C57DFD" w:rsidRDefault="00280B88" w:rsidP="009F6A7C">
            <w:pPr>
              <w:jc w:val="center"/>
              <w:rPr>
                <w:rFonts w:ascii="Times New Roman" w:hAnsi="Times New Roman" w:cs="Times New Roman"/>
                <w:b/>
              </w:rPr>
            </w:pPr>
            <w:r w:rsidRPr="00C57DFD">
              <w:rPr>
                <w:rFonts w:ascii="Times New Roman" w:hAnsi="Times New Roman" w:cs="Times New Roman"/>
                <w:b/>
              </w:rPr>
              <w:t>…….</w:t>
            </w:r>
          </w:p>
          <w:p w14:paraId="60C2B0DF" w14:textId="214846C5" w:rsidR="00280B88" w:rsidRPr="00C57DFD" w:rsidRDefault="00280B88" w:rsidP="009F6A7C">
            <w:pPr>
              <w:jc w:val="center"/>
              <w:rPr>
                <w:rFonts w:ascii="Times New Roman" w:hAnsi="Times New Roman" w:cs="Times New Roman"/>
                <w:b/>
              </w:rPr>
            </w:pPr>
          </w:p>
        </w:tc>
        <w:tc>
          <w:tcPr>
            <w:tcW w:w="4044" w:type="dxa"/>
            <w:gridSpan w:val="3"/>
          </w:tcPr>
          <w:p w14:paraId="7FDFBBB6" w14:textId="2C706889" w:rsidR="00955EEE" w:rsidRPr="00C57DFD" w:rsidRDefault="00955EEE" w:rsidP="00754875">
            <w:pPr>
              <w:jc w:val="center"/>
              <w:rPr>
                <w:rFonts w:ascii="Times New Roman" w:hAnsi="Times New Roman" w:cs="Times New Roman"/>
                <w:b/>
                <w:bCs/>
                <w:lang w:val="en-US"/>
              </w:rPr>
            </w:pPr>
            <w:r w:rsidRPr="00C57DFD">
              <w:rPr>
                <w:rFonts w:ascii="Times New Roman" w:hAnsi="Times New Roman" w:cs="Times New Roman"/>
                <w:b/>
                <w:bCs/>
              </w:rPr>
              <w:lastRenderedPageBreak/>
              <w:t>Асоціація сонячної енергетики України</w:t>
            </w:r>
          </w:p>
          <w:p w14:paraId="0CF10FDE" w14:textId="77777777" w:rsidR="00F61F89" w:rsidRPr="00C57DFD" w:rsidRDefault="00F61F89" w:rsidP="009F6A7C">
            <w:pPr>
              <w:jc w:val="center"/>
              <w:rPr>
                <w:rFonts w:ascii="Times New Roman" w:hAnsi="Times New Roman" w:cs="Times New Roman"/>
                <w:b/>
              </w:rPr>
            </w:pPr>
          </w:p>
          <w:p w14:paraId="65AC64E5" w14:textId="4419F738" w:rsidR="00E82FB8" w:rsidRDefault="00E82FB8" w:rsidP="00955EEE">
            <w:pPr>
              <w:shd w:val="clear" w:color="auto" w:fill="FFFFFF"/>
              <w:spacing w:after="150"/>
              <w:ind w:firstLine="450"/>
              <w:jc w:val="both"/>
              <w:rPr>
                <w:rFonts w:ascii="Times New Roman" w:eastAsia="Times New Roman" w:hAnsi="Times New Roman" w:cs="Times New Roman"/>
                <w:color w:val="333333"/>
              </w:rPr>
            </w:pPr>
            <w:r>
              <w:rPr>
                <w:rFonts w:ascii="Times New Roman" w:eastAsia="Times New Roman" w:hAnsi="Times New Roman" w:cs="Times New Roman"/>
                <w:color w:val="333333"/>
              </w:rPr>
              <w:t>11.3.4……</w:t>
            </w:r>
          </w:p>
          <w:p w14:paraId="017A4398" w14:textId="66C3193F" w:rsidR="00955EEE" w:rsidRPr="00C57DFD" w:rsidRDefault="00955EEE" w:rsidP="00955EEE">
            <w:pPr>
              <w:shd w:val="clear" w:color="auto" w:fill="FFFFFF"/>
              <w:spacing w:after="150"/>
              <w:ind w:firstLine="450"/>
              <w:jc w:val="both"/>
              <w:rPr>
                <w:rFonts w:ascii="Times New Roman" w:eastAsia="Times New Roman" w:hAnsi="Times New Roman" w:cs="Times New Roman"/>
                <w:color w:val="333333"/>
              </w:rPr>
            </w:pPr>
            <w:r w:rsidRPr="00C57DFD">
              <w:rPr>
                <w:rFonts w:ascii="Times New Roman" w:eastAsia="Times New Roman" w:hAnsi="Times New Roman" w:cs="Times New Roman"/>
                <w:color w:val="333333"/>
              </w:rPr>
              <w:t>До заяви-повідомлення споживач має надати:</w:t>
            </w:r>
          </w:p>
          <w:p w14:paraId="28085286" w14:textId="62D9A12C" w:rsidR="00955EEE" w:rsidRPr="00C57DFD" w:rsidRDefault="00955EEE" w:rsidP="00955EEE">
            <w:pPr>
              <w:jc w:val="both"/>
              <w:rPr>
                <w:rFonts w:ascii="Times New Roman" w:hAnsi="Times New Roman" w:cs="Times New Roman"/>
                <w:b/>
              </w:rPr>
            </w:pPr>
            <w:r w:rsidRPr="00C57DFD">
              <w:rPr>
                <w:rFonts w:ascii="Times New Roman" w:eastAsia="Times New Roman" w:hAnsi="Times New Roman" w:cs="Times New Roman"/>
              </w:rPr>
              <w:t xml:space="preserve">1) </w:t>
            </w:r>
            <w:r w:rsidRPr="00C57DFD">
              <w:rPr>
                <w:rFonts w:ascii="Times New Roman" w:eastAsia="Times New Roman" w:hAnsi="Times New Roman" w:cs="Times New Roman"/>
                <w:color w:val="333333"/>
              </w:rPr>
              <w:t xml:space="preserve">копії документів, якими підтверджується право власності (користування) на земельну ділянку </w:t>
            </w:r>
            <w:r w:rsidRPr="00C57DFD">
              <w:rPr>
                <w:rFonts w:ascii="Times New Roman" w:eastAsia="Times New Roman" w:hAnsi="Times New Roman" w:cs="Times New Roman"/>
                <w:b/>
                <w:color w:val="0070C0"/>
              </w:rPr>
              <w:t>та</w:t>
            </w:r>
            <w:r w:rsidRPr="00C57DFD">
              <w:rPr>
                <w:rFonts w:ascii="Times New Roman" w:eastAsia="Times New Roman" w:hAnsi="Times New Roman" w:cs="Times New Roman"/>
                <w:color w:val="333333"/>
              </w:rPr>
              <w:t xml:space="preserve"> право власності </w:t>
            </w:r>
            <w:r w:rsidRPr="00C57DFD">
              <w:rPr>
                <w:rFonts w:ascii="Times New Roman" w:eastAsia="Times New Roman" w:hAnsi="Times New Roman" w:cs="Times New Roman"/>
                <w:b/>
                <w:color w:val="7030A0"/>
              </w:rPr>
              <w:t>(користування)</w:t>
            </w:r>
            <w:r w:rsidRPr="00C57DFD">
              <w:rPr>
                <w:rFonts w:ascii="Times New Roman" w:eastAsia="Times New Roman" w:hAnsi="Times New Roman" w:cs="Times New Roman"/>
                <w:color w:val="7030A0"/>
              </w:rPr>
              <w:t xml:space="preserve"> </w:t>
            </w:r>
            <w:r w:rsidRPr="00C57DFD">
              <w:rPr>
                <w:rFonts w:ascii="Times New Roman" w:eastAsia="Times New Roman" w:hAnsi="Times New Roman" w:cs="Times New Roman"/>
                <w:color w:val="333333"/>
              </w:rPr>
              <w:t xml:space="preserve">на </w:t>
            </w:r>
            <w:r w:rsidRPr="00C57DFD">
              <w:rPr>
                <w:rFonts w:ascii="Times New Roman" w:eastAsia="Times New Roman" w:hAnsi="Times New Roman" w:cs="Times New Roman"/>
                <w:b/>
                <w:color w:val="0070C0"/>
              </w:rPr>
              <w:t>житловий/дачний/садовий будинок або</w:t>
            </w:r>
            <w:r w:rsidRPr="00C57DFD">
              <w:rPr>
                <w:rFonts w:ascii="Times New Roman" w:eastAsia="Times New Roman" w:hAnsi="Times New Roman" w:cs="Times New Roman"/>
                <w:color w:val="0070C0"/>
              </w:rPr>
              <w:t xml:space="preserve"> </w:t>
            </w:r>
            <w:r w:rsidRPr="00C57DFD">
              <w:rPr>
                <w:rFonts w:ascii="Times New Roman" w:eastAsia="Times New Roman" w:hAnsi="Times New Roman" w:cs="Times New Roman"/>
                <w:b/>
                <w:color w:val="0070C0"/>
              </w:rPr>
              <w:t>котедж;</w:t>
            </w:r>
          </w:p>
        </w:tc>
        <w:tc>
          <w:tcPr>
            <w:tcW w:w="3260" w:type="dxa"/>
            <w:gridSpan w:val="3"/>
          </w:tcPr>
          <w:p w14:paraId="111E6673" w14:textId="77777777" w:rsidR="00485F55" w:rsidRPr="00C57DFD" w:rsidRDefault="00485F55" w:rsidP="00485F55">
            <w:pPr>
              <w:shd w:val="clear" w:color="auto" w:fill="FFFFFF"/>
              <w:jc w:val="both"/>
              <w:rPr>
                <w:rFonts w:ascii="Times New Roman" w:eastAsia="Times New Roman" w:hAnsi="Times New Roman" w:cs="Times New Roman"/>
                <w:iCs/>
              </w:rPr>
            </w:pPr>
          </w:p>
          <w:p w14:paraId="25499497" w14:textId="59F46DA0" w:rsidR="00485F55" w:rsidRPr="00C57DFD" w:rsidRDefault="00485F55" w:rsidP="00485F55">
            <w:pPr>
              <w:shd w:val="clear" w:color="auto" w:fill="FFFFFF"/>
              <w:jc w:val="both"/>
              <w:rPr>
                <w:rFonts w:ascii="Times New Roman" w:eastAsia="Times New Roman" w:hAnsi="Times New Roman" w:cs="Times New Roman"/>
                <w:iCs/>
              </w:rPr>
            </w:pPr>
            <w:r w:rsidRPr="00C57DFD">
              <w:rPr>
                <w:rFonts w:ascii="Times New Roman" w:eastAsia="Times New Roman" w:hAnsi="Times New Roman" w:cs="Times New Roman"/>
                <w:iCs/>
              </w:rPr>
              <w:t xml:space="preserve">За умови правомірного користування </w:t>
            </w:r>
          </w:p>
          <w:p w14:paraId="6252ADA7" w14:textId="12D6223A" w:rsidR="00F61F89" w:rsidRPr="00C57DFD" w:rsidRDefault="00485F55" w:rsidP="00485F55">
            <w:pPr>
              <w:jc w:val="both"/>
              <w:rPr>
                <w:rFonts w:ascii="Times New Roman" w:hAnsi="Times New Roman" w:cs="Times New Roman"/>
                <w:b/>
              </w:rPr>
            </w:pPr>
            <w:bookmarkStart w:id="48" w:name="_heading=h.1jlao46" w:colFirst="0" w:colLast="0"/>
            <w:bookmarkEnd w:id="48"/>
            <w:r w:rsidRPr="00C57DFD">
              <w:rPr>
                <w:rFonts w:ascii="Times New Roman" w:eastAsia="Times New Roman" w:hAnsi="Times New Roman" w:cs="Times New Roman"/>
                <w:iCs/>
              </w:rPr>
              <w:t>житловим/дачним/садовим будинком або котеджем (напр.договір оренди), варто дозволити фізичним особам надати дозвіл на укладення договору по ЗТ, особливо за умов внутрішньої міграції. Приріст населення в певних регіонах України, зумовив підвищення цін на нерухомість, що унеможливило для певної категорії громадян придбати житло.</w:t>
            </w:r>
          </w:p>
        </w:tc>
        <w:tc>
          <w:tcPr>
            <w:tcW w:w="3980" w:type="dxa"/>
            <w:gridSpan w:val="3"/>
          </w:tcPr>
          <w:p w14:paraId="3FA0BA2E" w14:textId="77777777" w:rsidR="00C67E96" w:rsidRDefault="00C67E96" w:rsidP="00C67E96">
            <w:pPr>
              <w:jc w:val="center"/>
              <w:rPr>
                <w:rFonts w:ascii="Times New Roman" w:hAnsi="Times New Roman" w:cs="Times New Roman"/>
                <w:b/>
              </w:rPr>
            </w:pPr>
          </w:p>
          <w:p w14:paraId="43FA8369" w14:textId="77777777" w:rsidR="00C67E96" w:rsidRDefault="00C67E96" w:rsidP="00C67E96">
            <w:pPr>
              <w:jc w:val="center"/>
              <w:rPr>
                <w:rFonts w:ascii="Times New Roman" w:hAnsi="Times New Roman" w:cs="Times New Roman"/>
                <w:b/>
              </w:rPr>
            </w:pPr>
          </w:p>
          <w:p w14:paraId="4481B58B" w14:textId="77777777" w:rsidR="00C67E96" w:rsidRDefault="00C67E96" w:rsidP="00C67E96">
            <w:pPr>
              <w:jc w:val="center"/>
              <w:rPr>
                <w:rFonts w:ascii="Times New Roman" w:hAnsi="Times New Roman" w:cs="Times New Roman"/>
                <w:b/>
              </w:rPr>
            </w:pPr>
          </w:p>
          <w:p w14:paraId="6A858AE5" w14:textId="7C903D04" w:rsidR="00C67E96" w:rsidRDefault="00C67E96" w:rsidP="00C67E96">
            <w:pPr>
              <w:jc w:val="center"/>
              <w:rPr>
                <w:rFonts w:ascii="Times New Roman" w:hAnsi="Times New Roman" w:cs="Times New Roman"/>
                <w:b/>
              </w:rPr>
            </w:pPr>
            <w:r>
              <w:rPr>
                <w:rFonts w:ascii="Times New Roman" w:hAnsi="Times New Roman" w:cs="Times New Roman"/>
                <w:b/>
              </w:rPr>
              <w:t>Попередньо  відхилити</w:t>
            </w:r>
          </w:p>
          <w:p w14:paraId="2936671D" w14:textId="38DD9743" w:rsidR="00C67E96" w:rsidRPr="00C67E96" w:rsidRDefault="00C67E96" w:rsidP="00C67E96">
            <w:pPr>
              <w:jc w:val="center"/>
              <w:rPr>
                <w:rFonts w:ascii="Times New Roman" w:hAnsi="Times New Roman" w:cs="Times New Roman"/>
                <w:bCs/>
              </w:rPr>
            </w:pPr>
            <w:r>
              <w:rPr>
                <w:rFonts w:ascii="Times New Roman" w:hAnsi="Times New Roman" w:cs="Times New Roman"/>
                <w:bCs/>
              </w:rPr>
              <w:t>н</w:t>
            </w:r>
            <w:r w:rsidRPr="00C67E96">
              <w:rPr>
                <w:rFonts w:ascii="Times New Roman" w:hAnsi="Times New Roman" w:cs="Times New Roman"/>
                <w:bCs/>
              </w:rPr>
              <w:t xml:space="preserve">адання права </w:t>
            </w:r>
            <w:r>
              <w:rPr>
                <w:rFonts w:ascii="Times New Roman" w:hAnsi="Times New Roman" w:cs="Times New Roman"/>
                <w:bCs/>
              </w:rPr>
              <w:t>к</w:t>
            </w:r>
            <w:r w:rsidRPr="00C67E96">
              <w:rPr>
                <w:rFonts w:ascii="Times New Roman" w:hAnsi="Times New Roman" w:cs="Times New Roman"/>
                <w:bCs/>
              </w:rPr>
              <w:t>ористування  нада</w:t>
            </w:r>
            <w:r>
              <w:rPr>
                <w:rFonts w:ascii="Times New Roman" w:hAnsi="Times New Roman" w:cs="Times New Roman"/>
                <w:bCs/>
              </w:rPr>
              <w:t>сть</w:t>
            </w:r>
            <w:r w:rsidRPr="00C67E96">
              <w:rPr>
                <w:rFonts w:ascii="Times New Roman" w:hAnsi="Times New Roman" w:cs="Times New Roman"/>
                <w:bCs/>
              </w:rPr>
              <w:t xml:space="preserve"> можливість для зловживань, які полягають у можливості  однієї особи оформити необмеж</w:t>
            </w:r>
            <w:r>
              <w:rPr>
                <w:rFonts w:ascii="Times New Roman" w:hAnsi="Times New Roman" w:cs="Times New Roman"/>
                <w:bCs/>
              </w:rPr>
              <w:t>ену</w:t>
            </w:r>
            <w:r w:rsidRPr="00C67E96">
              <w:rPr>
                <w:rFonts w:ascii="Times New Roman" w:hAnsi="Times New Roman" w:cs="Times New Roman"/>
                <w:bCs/>
              </w:rPr>
              <w:t xml:space="preserve"> кількість генеруючих установок через третіх осіб </w:t>
            </w:r>
          </w:p>
          <w:p w14:paraId="18DCCABE" w14:textId="77777777" w:rsidR="00F61F89" w:rsidRPr="00C57DFD" w:rsidRDefault="00F61F89" w:rsidP="009F6A7C">
            <w:pPr>
              <w:jc w:val="center"/>
              <w:rPr>
                <w:rFonts w:ascii="Times New Roman" w:hAnsi="Times New Roman" w:cs="Times New Roman"/>
                <w:b/>
              </w:rPr>
            </w:pPr>
          </w:p>
        </w:tc>
      </w:tr>
      <w:tr w:rsidR="008C12A8" w:rsidRPr="00C57DFD" w14:paraId="373893C8" w14:textId="77777777" w:rsidTr="00F61F89">
        <w:tc>
          <w:tcPr>
            <w:tcW w:w="4162" w:type="dxa"/>
          </w:tcPr>
          <w:p w14:paraId="6F549DD5" w14:textId="77777777" w:rsidR="008C12A8" w:rsidRPr="00C57DFD" w:rsidRDefault="008C12A8" w:rsidP="001230C5">
            <w:pPr>
              <w:shd w:val="clear" w:color="auto" w:fill="FFFFFF"/>
              <w:spacing w:after="150"/>
              <w:jc w:val="both"/>
              <w:rPr>
                <w:rFonts w:ascii="Times New Roman" w:eastAsia="Times New Roman" w:hAnsi="Times New Roman" w:cs="Times New Roman"/>
                <w:color w:val="333333"/>
                <w:lang w:val="ru-RU" w:eastAsia="uk-UA"/>
              </w:rPr>
            </w:pPr>
          </w:p>
        </w:tc>
        <w:tc>
          <w:tcPr>
            <w:tcW w:w="4044" w:type="dxa"/>
            <w:gridSpan w:val="3"/>
          </w:tcPr>
          <w:p w14:paraId="5C45CA88" w14:textId="77777777" w:rsidR="001B3E29" w:rsidRDefault="001B3E29" w:rsidP="008C12A8">
            <w:pPr>
              <w:jc w:val="center"/>
              <w:rPr>
                <w:rFonts w:ascii="Times New Roman" w:hAnsi="Times New Roman" w:cs="Times New Roman"/>
                <w:b/>
                <w:bCs/>
              </w:rPr>
            </w:pPr>
          </w:p>
          <w:p w14:paraId="1DBD2EE2" w14:textId="01635F25" w:rsidR="008C12A8" w:rsidRDefault="008C12A8" w:rsidP="008C12A8">
            <w:pPr>
              <w:jc w:val="center"/>
              <w:rPr>
                <w:rFonts w:ascii="Times New Roman" w:hAnsi="Times New Roman" w:cs="Times New Roman"/>
                <w:b/>
                <w:bCs/>
              </w:rPr>
            </w:pPr>
            <w:r w:rsidRPr="00C57DFD">
              <w:rPr>
                <w:rFonts w:ascii="Times New Roman" w:hAnsi="Times New Roman" w:cs="Times New Roman"/>
                <w:b/>
                <w:bCs/>
              </w:rPr>
              <w:t>ТОВ «Прикарпатенерготрейд»</w:t>
            </w:r>
          </w:p>
          <w:p w14:paraId="0640DCCD" w14:textId="77777777" w:rsidR="001B3E29" w:rsidRPr="00C57DFD" w:rsidRDefault="001B3E29" w:rsidP="008C12A8">
            <w:pPr>
              <w:jc w:val="center"/>
              <w:rPr>
                <w:rFonts w:ascii="Times New Roman" w:hAnsi="Times New Roman" w:cs="Times New Roman"/>
                <w:b/>
                <w:bCs/>
                <w:lang w:val="en-US"/>
              </w:rPr>
            </w:pPr>
          </w:p>
          <w:p w14:paraId="4A3C0D64" w14:textId="77777777" w:rsidR="008C12A8" w:rsidRPr="00C57DFD" w:rsidRDefault="008C12A8" w:rsidP="008C12A8">
            <w:pPr>
              <w:shd w:val="clear" w:color="auto" w:fill="FFFFFF"/>
              <w:spacing w:after="150"/>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 xml:space="preserve">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w:t>
            </w:r>
            <w:r w:rsidRPr="00C57DFD">
              <w:rPr>
                <w:rFonts w:ascii="Times New Roman" w:eastAsia="Times New Roman" w:hAnsi="Times New Roman" w:cs="Times New Roman"/>
                <w:lang w:val="ru-RU" w:eastAsia="uk-UA"/>
              </w:rPr>
              <w:t>в</w:t>
            </w:r>
            <w:r w:rsidRPr="00C57DFD">
              <w:rPr>
                <w:rFonts w:ascii="Times New Roman" w:eastAsia="Times New Roman" w:hAnsi="Times New Roman" w:cs="Times New Roman"/>
                <w:lang w:eastAsia="uk-UA"/>
              </w:rPr>
              <w:t> </w:t>
            </w:r>
            <w:hyperlink r:id="rId14" w:anchor="n3750" w:history="1">
              <w:r w:rsidRPr="00C57DFD">
                <w:rPr>
                  <w:rFonts w:ascii="Times New Roman" w:eastAsia="Times New Roman" w:hAnsi="Times New Roman" w:cs="Times New Roman"/>
                  <w:lang w:val="ru-RU" w:eastAsia="uk-UA"/>
                </w:rPr>
                <w:t>додатку 13</w:t>
              </w:r>
            </w:hyperlink>
            <w:r w:rsidRPr="00C57DFD">
              <w:rPr>
                <w:rFonts w:ascii="Times New Roman" w:eastAsia="Times New Roman" w:hAnsi="Times New Roman" w:cs="Times New Roman"/>
                <w:lang w:eastAsia="uk-UA"/>
              </w:rPr>
              <w:t> </w:t>
            </w:r>
            <w:r w:rsidRPr="00C57DFD">
              <w:rPr>
                <w:rFonts w:ascii="Times New Roman" w:eastAsia="Times New Roman" w:hAnsi="Times New Roman" w:cs="Times New Roman"/>
                <w:lang w:val="ru-RU" w:eastAsia="uk-UA"/>
              </w:rPr>
              <w:t xml:space="preserve">до </w:t>
            </w:r>
            <w:r w:rsidRPr="00C57DFD">
              <w:rPr>
                <w:rFonts w:ascii="Times New Roman" w:eastAsia="Times New Roman" w:hAnsi="Times New Roman" w:cs="Times New Roman"/>
                <w:color w:val="333333"/>
                <w:lang w:val="ru-RU" w:eastAsia="uk-UA"/>
              </w:rPr>
              <w:t>цих Правил.</w:t>
            </w:r>
          </w:p>
          <w:p w14:paraId="7CDAA0B2" w14:textId="77777777" w:rsidR="008C12A8" w:rsidRPr="00C57DFD" w:rsidRDefault="008C12A8" w:rsidP="008C12A8">
            <w:pPr>
              <w:shd w:val="clear" w:color="auto" w:fill="FFFFFF"/>
              <w:spacing w:after="150"/>
              <w:ind w:firstLine="450"/>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До заяви-повідомлення споживач має надати:</w:t>
            </w:r>
          </w:p>
          <w:p w14:paraId="6A53D807" w14:textId="77777777" w:rsidR="008C12A8" w:rsidRPr="00C57DFD" w:rsidRDefault="008C12A8" w:rsidP="008C12A8">
            <w:pPr>
              <w:ind w:firstLine="462"/>
              <w:jc w:val="both"/>
              <w:rPr>
                <w:rFonts w:ascii="Times New Roman" w:eastAsia="Times New Roman" w:hAnsi="Times New Roman" w:cs="Times New Roman"/>
                <w:lang w:val="ru-RU" w:eastAsia="uk-UA"/>
              </w:rPr>
            </w:pPr>
            <w:r w:rsidRPr="00C57DFD">
              <w:rPr>
                <w:rFonts w:ascii="Times New Roman" w:eastAsia="Times New Roman" w:hAnsi="Times New Roman" w:cs="Times New Roman"/>
                <w:lang w:val="ru-RU" w:eastAsia="uk-UA"/>
              </w:rPr>
              <w:t xml:space="preserve">1) </w:t>
            </w:r>
            <w:r w:rsidRPr="00C57DFD">
              <w:rPr>
                <w:rFonts w:ascii="Times New Roman" w:eastAsia="Times New Roman" w:hAnsi="Times New Roman" w:cs="Times New Roman"/>
                <w:color w:val="333333"/>
                <w:lang w:val="ru-RU" w:eastAsia="uk-UA"/>
              </w:rPr>
              <w:t xml:space="preserve">копії документів, якими підтверджується право власності (користування) на земельну ділянку </w:t>
            </w:r>
            <w:r w:rsidRPr="00C57DFD">
              <w:rPr>
                <w:rFonts w:ascii="Times New Roman" w:eastAsia="Times New Roman" w:hAnsi="Times New Roman" w:cs="Times New Roman"/>
                <w:lang w:val="ru-RU" w:eastAsia="uk-UA"/>
              </w:rPr>
              <w:t>та право власності на житловий/</w:t>
            </w:r>
            <w:r w:rsidRPr="00C57DFD">
              <w:rPr>
                <w:rFonts w:ascii="Times New Roman" w:eastAsia="Times New Roman" w:hAnsi="Times New Roman" w:cs="Times New Roman"/>
                <w:lang w:eastAsia="uk-UA"/>
              </w:rPr>
              <w:t xml:space="preserve">дачний/садовий </w:t>
            </w:r>
            <w:r w:rsidRPr="00C57DFD">
              <w:rPr>
                <w:rFonts w:ascii="Times New Roman" w:eastAsia="Times New Roman" w:hAnsi="Times New Roman" w:cs="Times New Roman"/>
                <w:lang w:val="ru-RU" w:eastAsia="uk-UA"/>
              </w:rPr>
              <w:t>будинок</w:t>
            </w:r>
            <w:r w:rsidRPr="00C57DFD">
              <w:rPr>
                <w:rFonts w:ascii="Times New Roman" w:eastAsia="Times New Roman" w:hAnsi="Times New Roman" w:cs="Times New Roman"/>
                <w:lang w:eastAsia="uk-UA"/>
              </w:rPr>
              <w:t xml:space="preserve"> або </w:t>
            </w:r>
            <w:r w:rsidRPr="00C57DFD">
              <w:rPr>
                <w:rFonts w:ascii="Times New Roman" w:eastAsia="Times New Roman" w:hAnsi="Times New Roman" w:cs="Times New Roman"/>
                <w:lang w:val="ru-RU" w:eastAsia="uk-UA"/>
              </w:rPr>
              <w:t xml:space="preserve">котедж, </w:t>
            </w:r>
            <w:r w:rsidRPr="00C57DFD">
              <w:rPr>
                <w:rFonts w:ascii="Times New Roman" w:eastAsia="Times New Roman" w:hAnsi="Times New Roman" w:cs="Times New Roman"/>
                <w:b/>
                <w:bCs/>
                <w:color w:val="7030A0"/>
                <w:lang w:eastAsia="uk-UA"/>
              </w:rPr>
              <w:t>зареєстроване у встановленому законом порядку</w:t>
            </w:r>
            <w:r w:rsidRPr="00C57DFD">
              <w:rPr>
                <w:rFonts w:ascii="Times New Roman" w:eastAsia="Times New Roman" w:hAnsi="Times New Roman" w:cs="Times New Roman"/>
                <w:color w:val="333333"/>
                <w:lang w:val="ru-RU" w:eastAsia="uk-UA"/>
              </w:rPr>
              <w:t>;</w:t>
            </w:r>
          </w:p>
          <w:p w14:paraId="0E7DEEE4" w14:textId="7C77B72B" w:rsidR="008C12A8" w:rsidRPr="001B3E29" w:rsidRDefault="008C12A8" w:rsidP="001B3E29">
            <w:pPr>
              <w:ind w:firstLine="462"/>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w:t>
            </w:r>
          </w:p>
          <w:p w14:paraId="10425A27" w14:textId="77777777" w:rsidR="008C12A8" w:rsidRPr="00C57DFD" w:rsidRDefault="008C12A8" w:rsidP="008C12A8">
            <w:pPr>
              <w:ind w:firstLine="462"/>
              <w:jc w:val="both"/>
              <w:rPr>
                <w:rFonts w:ascii="Times New Roman" w:eastAsia="Times New Roman" w:hAnsi="Times New Roman" w:cs="Times New Roman"/>
                <w:lang w:val="ru-RU" w:eastAsia="uk-UA"/>
              </w:rPr>
            </w:pPr>
          </w:p>
          <w:p w14:paraId="5C893BEB" w14:textId="77777777" w:rsidR="008C12A8" w:rsidRPr="00C57DFD" w:rsidRDefault="008C12A8" w:rsidP="008C12A8">
            <w:pPr>
              <w:ind w:firstLine="462"/>
              <w:jc w:val="both"/>
              <w:rPr>
                <w:rFonts w:ascii="Times New Roman" w:eastAsia="Times New Roman" w:hAnsi="Times New Roman" w:cs="Times New Roman"/>
                <w:b/>
                <w:bCs/>
                <w:color w:val="0070C0"/>
                <w:lang w:eastAsia="uk-UA"/>
              </w:rPr>
            </w:pPr>
            <w:r w:rsidRPr="00C57DFD">
              <w:rPr>
                <w:rFonts w:ascii="Times New Roman" w:eastAsia="Times New Roman" w:hAnsi="Times New Roman" w:cs="Times New Roman"/>
                <w:lang w:val="ru-RU" w:eastAsia="uk-UA"/>
              </w:rPr>
              <w:t xml:space="preserve">3) </w:t>
            </w:r>
            <w:r w:rsidRPr="00C57DFD">
              <w:rPr>
                <w:rFonts w:ascii="Times New Roman" w:eastAsia="Times New Roman" w:hAnsi="Times New Roman" w:cs="Times New Roman"/>
                <w:color w:val="333333"/>
                <w:lang w:val="ru-RU" w:eastAsia="uk-UA"/>
              </w:rPr>
              <w:t xml:space="preserve">копію технічного паспорта на </w:t>
            </w:r>
            <w:r w:rsidRPr="00C57DFD">
              <w:rPr>
                <w:rFonts w:ascii="Times New Roman" w:eastAsia="Times New Roman" w:hAnsi="Times New Roman" w:cs="Times New Roman"/>
                <w:lang w:val="ru-RU" w:eastAsia="uk-UA"/>
              </w:rPr>
              <w:t>житловий/</w:t>
            </w:r>
            <w:r w:rsidRPr="00C57DFD">
              <w:rPr>
                <w:rFonts w:ascii="Times New Roman" w:eastAsia="Times New Roman" w:hAnsi="Times New Roman" w:cs="Times New Roman"/>
                <w:lang w:eastAsia="uk-UA"/>
              </w:rPr>
              <w:t xml:space="preserve">дачний/садовий </w:t>
            </w:r>
            <w:r w:rsidRPr="00C57DFD">
              <w:rPr>
                <w:rFonts w:ascii="Times New Roman" w:eastAsia="Times New Roman" w:hAnsi="Times New Roman" w:cs="Times New Roman"/>
                <w:lang w:val="ru-RU" w:eastAsia="uk-UA"/>
              </w:rPr>
              <w:t>будинок</w:t>
            </w:r>
            <w:r w:rsidRPr="00C57DFD">
              <w:rPr>
                <w:rFonts w:ascii="Times New Roman" w:eastAsia="Times New Roman" w:hAnsi="Times New Roman" w:cs="Times New Roman"/>
                <w:lang w:eastAsia="uk-UA"/>
              </w:rPr>
              <w:t xml:space="preserve"> або </w:t>
            </w:r>
            <w:proofErr w:type="gramStart"/>
            <w:r w:rsidRPr="00C57DFD">
              <w:rPr>
                <w:rFonts w:ascii="Times New Roman" w:eastAsia="Times New Roman" w:hAnsi="Times New Roman" w:cs="Times New Roman"/>
                <w:lang w:val="ru-RU" w:eastAsia="uk-UA"/>
              </w:rPr>
              <w:t>котедж</w:t>
            </w:r>
            <w:r w:rsidRPr="00C57DFD">
              <w:rPr>
                <w:rFonts w:ascii="Times New Roman" w:eastAsia="Times New Roman" w:hAnsi="Times New Roman" w:cs="Times New Roman"/>
                <w:lang w:eastAsia="uk-UA"/>
              </w:rPr>
              <w:t xml:space="preserve"> </w:t>
            </w:r>
            <w:r w:rsidRPr="00C57DFD">
              <w:rPr>
                <w:rFonts w:ascii="Times New Roman" w:eastAsia="Times New Roman" w:hAnsi="Times New Roman" w:cs="Times New Roman"/>
                <w:strike/>
                <w:lang w:val="ru-RU" w:eastAsia="uk-UA"/>
              </w:rPr>
              <w:t xml:space="preserve"> </w:t>
            </w:r>
            <w:r w:rsidRPr="00C57DFD">
              <w:rPr>
                <w:rFonts w:ascii="Times New Roman" w:eastAsia="Times New Roman" w:hAnsi="Times New Roman" w:cs="Times New Roman"/>
                <w:color w:val="333333"/>
                <w:lang w:val="ru-RU" w:eastAsia="uk-UA"/>
              </w:rPr>
              <w:t>та</w:t>
            </w:r>
            <w:proofErr w:type="gramEnd"/>
            <w:r w:rsidRPr="00C57DFD">
              <w:rPr>
                <w:rFonts w:ascii="Times New Roman" w:eastAsia="Times New Roman" w:hAnsi="Times New Roman" w:cs="Times New Roman"/>
                <w:color w:val="333333"/>
                <w:lang w:val="ru-RU" w:eastAsia="uk-UA"/>
              </w:rPr>
              <w:t xml:space="preserve"> кадастровий номер земельної ділянки, на якій(-их) встановлена(-і) генеруюча(-і) установка(-и);</w:t>
            </w:r>
          </w:p>
          <w:p w14:paraId="1C37E646" w14:textId="77777777" w:rsidR="008C12A8" w:rsidRPr="00C57DFD" w:rsidRDefault="008C12A8" w:rsidP="00955EEE">
            <w:pPr>
              <w:jc w:val="center"/>
              <w:rPr>
                <w:rFonts w:ascii="Times New Roman" w:hAnsi="Times New Roman" w:cs="Times New Roman"/>
                <w:b/>
                <w:bCs/>
              </w:rPr>
            </w:pPr>
          </w:p>
        </w:tc>
        <w:tc>
          <w:tcPr>
            <w:tcW w:w="3260" w:type="dxa"/>
            <w:gridSpan w:val="3"/>
          </w:tcPr>
          <w:p w14:paraId="57A2EB54"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26DA36CA"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45106AF1"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2C72FCFF"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5CF5C1CC"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57C63E63"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1AC03911"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28FF4ED2"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68A4C23C"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3C6C16AE"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62DE8D09"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1775CB7A"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690C531F"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0B5F37EE"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6C1BBECA"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00F47B9C" w14:textId="77777777" w:rsidR="00FF5764" w:rsidRPr="00C57DFD" w:rsidRDefault="00FF5764" w:rsidP="00485F55">
            <w:pPr>
              <w:shd w:val="clear" w:color="auto" w:fill="FFFFFF"/>
              <w:jc w:val="both"/>
              <w:rPr>
                <w:rFonts w:ascii="Times New Roman" w:eastAsia="Times New Roman" w:hAnsi="Times New Roman" w:cs="Times New Roman"/>
                <w:lang w:eastAsia="uk-UA"/>
              </w:rPr>
            </w:pPr>
          </w:p>
          <w:p w14:paraId="2789C281" w14:textId="7F732F8F" w:rsidR="008C12A8" w:rsidRPr="00C57DFD" w:rsidRDefault="00FF5764" w:rsidP="00485F55">
            <w:pPr>
              <w:shd w:val="clear" w:color="auto" w:fill="FFFFFF"/>
              <w:jc w:val="both"/>
              <w:rPr>
                <w:rFonts w:ascii="Times New Roman" w:eastAsia="Times New Roman" w:hAnsi="Times New Roman" w:cs="Times New Roman"/>
                <w:iCs/>
              </w:rPr>
            </w:pPr>
            <w:r w:rsidRPr="00C57DFD">
              <w:rPr>
                <w:rFonts w:ascii="Times New Roman" w:eastAsia="Times New Roman" w:hAnsi="Times New Roman" w:cs="Times New Roman"/>
                <w:lang w:eastAsia="uk-UA"/>
              </w:rPr>
              <w:t>Доповнення норми конкретизує надання остаточного документу – витягу з реєстру РП, а не, наприклад, договору купівлі-продажу із давньою датою, відповідно, де право власності на момент укладення договору може змінитися.</w:t>
            </w:r>
          </w:p>
        </w:tc>
        <w:tc>
          <w:tcPr>
            <w:tcW w:w="3980" w:type="dxa"/>
            <w:gridSpan w:val="3"/>
          </w:tcPr>
          <w:p w14:paraId="1AAC4C90" w14:textId="77777777" w:rsidR="001818DB" w:rsidRDefault="001818DB" w:rsidP="001818DB">
            <w:pPr>
              <w:jc w:val="center"/>
              <w:rPr>
                <w:rFonts w:ascii="Times New Roman" w:hAnsi="Times New Roman" w:cs="Times New Roman"/>
                <w:b/>
              </w:rPr>
            </w:pPr>
          </w:p>
          <w:p w14:paraId="68109C98" w14:textId="77777777" w:rsidR="001818DB" w:rsidRDefault="001818DB" w:rsidP="001818DB">
            <w:pPr>
              <w:jc w:val="center"/>
              <w:rPr>
                <w:rFonts w:ascii="Times New Roman" w:hAnsi="Times New Roman" w:cs="Times New Roman"/>
                <w:b/>
              </w:rPr>
            </w:pPr>
          </w:p>
          <w:p w14:paraId="1FE8C9EC" w14:textId="77777777" w:rsidR="001818DB" w:rsidRDefault="001818DB" w:rsidP="001818DB">
            <w:pPr>
              <w:jc w:val="center"/>
              <w:rPr>
                <w:rFonts w:ascii="Times New Roman" w:hAnsi="Times New Roman" w:cs="Times New Roman"/>
                <w:b/>
              </w:rPr>
            </w:pPr>
          </w:p>
          <w:p w14:paraId="009D7763" w14:textId="77777777" w:rsidR="001818DB" w:rsidRDefault="001818DB" w:rsidP="001818DB">
            <w:pPr>
              <w:jc w:val="center"/>
              <w:rPr>
                <w:rFonts w:ascii="Times New Roman" w:hAnsi="Times New Roman" w:cs="Times New Roman"/>
                <w:b/>
              </w:rPr>
            </w:pPr>
          </w:p>
          <w:p w14:paraId="0EA76399" w14:textId="77777777" w:rsidR="001818DB" w:rsidRDefault="001818DB" w:rsidP="001818DB">
            <w:pPr>
              <w:jc w:val="center"/>
              <w:rPr>
                <w:rFonts w:ascii="Times New Roman" w:hAnsi="Times New Roman" w:cs="Times New Roman"/>
                <w:b/>
              </w:rPr>
            </w:pPr>
          </w:p>
          <w:p w14:paraId="371A8EA3" w14:textId="77777777" w:rsidR="001818DB" w:rsidRDefault="001818DB" w:rsidP="001818DB">
            <w:pPr>
              <w:jc w:val="center"/>
              <w:rPr>
                <w:rFonts w:ascii="Times New Roman" w:hAnsi="Times New Roman" w:cs="Times New Roman"/>
                <w:b/>
              </w:rPr>
            </w:pPr>
          </w:p>
          <w:p w14:paraId="51FB4670" w14:textId="77777777" w:rsidR="001818DB" w:rsidRDefault="001818DB" w:rsidP="001818DB">
            <w:pPr>
              <w:jc w:val="center"/>
              <w:rPr>
                <w:rFonts w:ascii="Times New Roman" w:hAnsi="Times New Roman" w:cs="Times New Roman"/>
                <w:b/>
              </w:rPr>
            </w:pPr>
          </w:p>
          <w:p w14:paraId="7578C1C1" w14:textId="77777777" w:rsidR="001818DB" w:rsidRDefault="001818DB" w:rsidP="001818DB">
            <w:pPr>
              <w:jc w:val="center"/>
              <w:rPr>
                <w:rFonts w:ascii="Times New Roman" w:hAnsi="Times New Roman" w:cs="Times New Roman"/>
                <w:b/>
              </w:rPr>
            </w:pPr>
          </w:p>
          <w:p w14:paraId="14ADCE7B" w14:textId="77777777" w:rsidR="001818DB" w:rsidRDefault="001818DB" w:rsidP="001818DB">
            <w:pPr>
              <w:jc w:val="center"/>
              <w:rPr>
                <w:rFonts w:ascii="Times New Roman" w:hAnsi="Times New Roman" w:cs="Times New Roman"/>
                <w:b/>
              </w:rPr>
            </w:pPr>
          </w:p>
          <w:p w14:paraId="574B086A" w14:textId="77777777" w:rsidR="001818DB" w:rsidRDefault="001818DB" w:rsidP="001818DB">
            <w:pPr>
              <w:jc w:val="center"/>
              <w:rPr>
                <w:rFonts w:ascii="Times New Roman" w:hAnsi="Times New Roman" w:cs="Times New Roman"/>
                <w:b/>
              </w:rPr>
            </w:pPr>
          </w:p>
          <w:p w14:paraId="20FE6817" w14:textId="77777777" w:rsidR="001818DB" w:rsidRDefault="001818DB" w:rsidP="001818DB">
            <w:pPr>
              <w:jc w:val="center"/>
              <w:rPr>
                <w:rFonts w:ascii="Times New Roman" w:hAnsi="Times New Roman" w:cs="Times New Roman"/>
                <w:b/>
              </w:rPr>
            </w:pPr>
          </w:p>
          <w:p w14:paraId="2A9F3891" w14:textId="77777777" w:rsidR="001818DB" w:rsidRDefault="001818DB" w:rsidP="001818DB">
            <w:pPr>
              <w:jc w:val="center"/>
              <w:rPr>
                <w:rFonts w:ascii="Times New Roman" w:hAnsi="Times New Roman" w:cs="Times New Roman"/>
                <w:b/>
              </w:rPr>
            </w:pPr>
          </w:p>
          <w:p w14:paraId="611DB6FD" w14:textId="77777777" w:rsidR="001818DB" w:rsidRDefault="001818DB" w:rsidP="001818DB">
            <w:pPr>
              <w:jc w:val="center"/>
              <w:rPr>
                <w:rFonts w:ascii="Times New Roman" w:hAnsi="Times New Roman" w:cs="Times New Roman"/>
                <w:b/>
              </w:rPr>
            </w:pPr>
          </w:p>
          <w:p w14:paraId="034925DE" w14:textId="77777777" w:rsidR="001818DB" w:rsidRDefault="001818DB" w:rsidP="001818DB">
            <w:pPr>
              <w:jc w:val="center"/>
              <w:rPr>
                <w:rFonts w:ascii="Times New Roman" w:hAnsi="Times New Roman" w:cs="Times New Roman"/>
                <w:b/>
              </w:rPr>
            </w:pPr>
          </w:p>
          <w:p w14:paraId="7F256D58" w14:textId="77777777" w:rsidR="001818DB" w:rsidRDefault="001818DB" w:rsidP="001818DB">
            <w:pPr>
              <w:jc w:val="center"/>
              <w:rPr>
                <w:rFonts w:ascii="Times New Roman" w:hAnsi="Times New Roman" w:cs="Times New Roman"/>
                <w:b/>
              </w:rPr>
            </w:pPr>
          </w:p>
          <w:p w14:paraId="20A38286" w14:textId="77777777" w:rsidR="001818DB" w:rsidRDefault="001818DB" w:rsidP="001818DB">
            <w:pPr>
              <w:jc w:val="center"/>
              <w:rPr>
                <w:rFonts w:ascii="Times New Roman" w:hAnsi="Times New Roman" w:cs="Times New Roman"/>
                <w:b/>
              </w:rPr>
            </w:pPr>
          </w:p>
          <w:p w14:paraId="29DE2081" w14:textId="77777777" w:rsidR="001818DB" w:rsidRDefault="001818DB" w:rsidP="001818DB">
            <w:pPr>
              <w:jc w:val="center"/>
              <w:rPr>
                <w:rFonts w:ascii="Times New Roman" w:hAnsi="Times New Roman" w:cs="Times New Roman"/>
                <w:b/>
              </w:rPr>
            </w:pPr>
          </w:p>
          <w:p w14:paraId="794F0596" w14:textId="77777777" w:rsidR="001818DB" w:rsidRDefault="001818DB" w:rsidP="001818DB">
            <w:pPr>
              <w:jc w:val="center"/>
              <w:rPr>
                <w:rFonts w:ascii="Times New Roman" w:hAnsi="Times New Roman" w:cs="Times New Roman"/>
                <w:b/>
              </w:rPr>
            </w:pPr>
          </w:p>
          <w:p w14:paraId="0A6FEE2C" w14:textId="77777777" w:rsidR="001818DB" w:rsidRDefault="001818DB" w:rsidP="001818DB">
            <w:pPr>
              <w:jc w:val="center"/>
              <w:rPr>
                <w:rFonts w:ascii="Times New Roman" w:hAnsi="Times New Roman" w:cs="Times New Roman"/>
                <w:b/>
              </w:rPr>
            </w:pPr>
          </w:p>
          <w:p w14:paraId="4720272D" w14:textId="67964207" w:rsidR="001818DB" w:rsidRDefault="001818DB" w:rsidP="001818DB">
            <w:pPr>
              <w:jc w:val="center"/>
              <w:rPr>
                <w:rFonts w:ascii="Times New Roman" w:hAnsi="Times New Roman" w:cs="Times New Roman"/>
                <w:b/>
              </w:rPr>
            </w:pPr>
            <w:r>
              <w:rPr>
                <w:rFonts w:ascii="Times New Roman" w:hAnsi="Times New Roman" w:cs="Times New Roman"/>
                <w:b/>
              </w:rPr>
              <w:t>Попередньо відхилити</w:t>
            </w:r>
          </w:p>
          <w:p w14:paraId="6AF795BE" w14:textId="2302A2C2" w:rsidR="008C12A8" w:rsidRPr="001818DB" w:rsidRDefault="001818DB" w:rsidP="001818DB">
            <w:pPr>
              <w:jc w:val="center"/>
              <w:rPr>
                <w:rFonts w:ascii="Times New Roman" w:hAnsi="Times New Roman" w:cs="Times New Roman"/>
                <w:bCs/>
              </w:rPr>
            </w:pPr>
            <w:r>
              <w:rPr>
                <w:rFonts w:ascii="Times New Roman" w:hAnsi="Times New Roman" w:cs="Times New Roman"/>
                <w:bCs/>
              </w:rPr>
              <w:t>п</w:t>
            </w:r>
            <w:r w:rsidRPr="001818DB">
              <w:rPr>
                <w:rFonts w:ascii="Times New Roman" w:hAnsi="Times New Roman" w:cs="Times New Roman"/>
                <w:bCs/>
              </w:rPr>
              <w:t>раво власності підтвердж</w:t>
            </w:r>
            <w:r>
              <w:rPr>
                <w:rFonts w:ascii="Times New Roman" w:hAnsi="Times New Roman" w:cs="Times New Roman"/>
                <w:bCs/>
              </w:rPr>
              <w:t>ується</w:t>
            </w:r>
            <w:r w:rsidRPr="001818DB">
              <w:rPr>
                <w:rFonts w:ascii="Times New Roman" w:hAnsi="Times New Roman" w:cs="Times New Roman"/>
                <w:bCs/>
              </w:rPr>
              <w:t xml:space="preserve"> витягом з </w:t>
            </w:r>
            <w:r>
              <w:rPr>
                <w:rFonts w:ascii="Times New Roman" w:hAnsi="Times New Roman" w:cs="Times New Roman"/>
                <w:bCs/>
              </w:rPr>
              <w:t>д</w:t>
            </w:r>
            <w:r w:rsidRPr="001818DB">
              <w:rPr>
                <w:rFonts w:ascii="Times New Roman" w:hAnsi="Times New Roman" w:cs="Times New Roman"/>
                <w:bCs/>
              </w:rPr>
              <w:t>ержавного реєстру речових прав на нерухоме майно</w:t>
            </w:r>
          </w:p>
        </w:tc>
      </w:tr>
      <w:tr w:rsidR="00D27DF2" w:rsidRPr="00C57DFD" w14:paraId="22CA5D76" w14:textId="77777777" w:rsidTr="00F61F89">
        <w:tc>
          <w:tcPr>
            <w:tcW w:w="4162" w:type="dxa"/>
          </w:tcPr>
          <w:p w14:paraId="7F75682A" w14:textId="77777777" w:rsidR="00D27DF2" w:rsidRPr="00C57DFD" w:rsidRDefault="00D27DF2" w:rsidP="001230C5">
            <w:pPr>
              <w:shd w:val="clear" w:color="auto" w:fill="FFFFFF"/>
              <w:spacing w:after="150"/>
              <w:jc w:val="both"/>
              <w:rPr>
                <w:rFonts w:ascii="Times New Roman" w:eastAsia="Times New Roman" w:hAnsi="Times New Roman" w:cs="Times New Roman"/>
                <w:color w:val="333333"/>
                <w:lang w:val="ru-RU" w:eastAsia="uk-UA"/>
              </w:rPr>
            </w:pPr>
          </w:p>
        </w:tc>
        <w:tc>
          <w:tcPr>
            <w:tcW w:w="4044" w:type="dxa"/>
            <w:gridSpan w:val="3"/>
          </w:tcPr>
          <w:p w14:paraId="261D4CC7" w14:textId="0ED88D51" w:rsidR="00B112F4" w:rsidRPr="00C57DFD" w:rsidRDefault="00D27DF2" w:rsidP="00B112F4">
            <w:pPr>
              <w:jc w:val="center"/>
              <w:rPr>
                <w:rFonts w:ascii="Times New Roman" w:hAnsi="Times New Roman" w:cs="Times New Roman"/>
                <w:b/>
                <w:bCs/>
                <w:lang w:val="ru-RU"/>
              </w:rPr>
            </w:pPr>
            <w:r w:rsidRPr="00C57DFD">
              <w:rPr>
                <w:rFonts w:ascii="Times New Roman" w:hAnsi="Times New Roman" w:cs="Times New Roman"/>
                <w:b/>
                <w:bCs/>
              </w:rPr>
              <w:t>АТ «ДТЕК ДНІПРОВСЬКІ ЕЛЕКТРОМЕРЕЖІ»</w:t>
            </w:r>
            <w:r w:rsidR="00B112F4">
              <w:rPr>
                <w:rFonts w:ascii="Times New Roman" w:hAnsi="Times New Roman" w:cs="Times New Roman"/>
                <w:b/>
                <w:bCs/>
              </w:rPr>
              <w:t>/</w:t>
            </w:r>
            <w:r w:rsidR="00B112F4" w:rsidRPr="00C57DFD">
              <w:rPr>
                <w:rFonts w:ascii="Times New Roman" w:hAnsi="Times New Roman" w:cs="Times New Roman"/>
                <w:b/>
                <w:bCs/>
                <w:lang w:val="en-GB"/>
              </w:rPr>
              <w:t xml:space="preserve"> ПрАТ «ДТЕК КИЇВСЬКІ ЕЛЕКТРОМЕРЕЖІ»</w:t>
            </w:r>
          </w:p>
          <w:p w14:paraId="4F09E1DB" w14:textId="4D173852" w:rsidR="00D27DF2" w:rsidRPr="00C57DFD" w:rsidRDefault="00D27DF2" w:rsidP="00D27DF2">
            <w:pPr>
              <w:jc w:val="center"/>
              <w:rPr>
                <w:rFonts w:ascii="Times New Roman" w:hAnsi="Times New Roman" w:cs="Times New Roman"/>
                <w:b/>
                <w:bCs/>
              </w:rPr>
            </w:pPr>
          </w:p>
          <w:p w14:paraId="0AAD012E" w14:textId="77777777" w:rsidR="00DE03D8" w:rsidRPr="00C57DFD" w:rsidRDefault="00DE03D8" w:rsidP="00D27DF2">
            <w:pPr>
              <w:ind w:firstLine="827"/>
              <w:jc w:val="both"/>
              <w:rPr>
                <w:rFonts w:ascii="Times New Roman" w:eastAsia="Times New Roman" w:hAnsi="Times New Roman" w:cs="Times New Roman"/>
                <w:b/>
                <w:bCs/>
                <w:color w:val="333333"/>
                <w:lang w:val="en-US" w:eastAsia="uk-UA"/>
              </w:rPr>
            </w:pPr>
          </w:p>
          <w:p w14:paraId="562A182E" w14:textId="26EDC50B" w:rsidR="00D27DF2" w:rsidRPr="00C57DFD" w:rsidRDefault="00D27DF2" w:rsidP="00DE03D8">
            <w:pPr>
              <w:ind w:firstLine="409"/>
              <w:jc w:val="both"/>
              <w:rPr>
                <w:rFonts w:ascii="Times New Roman" w:hAnsi="Times New Roman" w:cs="Times New Roman"/>
                <w:b/>
                <w:bCs/>
              </w:rPr>
            </w:pPr>
            <w:r w:rsidRPr="00C57DFD">
              <w:rPr>
                <w:rFonts w:ascii="Times New Roman" w:eastAsia="Times New Roman" w:hAnsi="Times New Roman" w:cs="Times New Roman"/>
                <w:b/>
                <w:bCs/>
                <w:color w:val="333333"/>
                <w:lang w:val="ru-RU" w:eastAsia="uk-UA"/>
              </w:rPr>
              <w:t>При введенн</w:t>
            </w:r>
            <w:r w:rsidRPr="00C57DFD">
              <w:rPr>
                <w:rFonts w:ascii="Times New Roman" w:eastAsia="Times New Roman" w:hAnsi="Times New Roman" w:cs="Times New Roman"/>
                <w:b/>
                <w:bCs/>
                <w:color w:val="333333"/>
                <w:lang w:eastAsia="uk-UA"/>
              </w:rPr>
              <w:t>і змін потребує визначення, що зазначені зміни не стосуються споживачів, які були приєднані та договори яких були укладені, до набуття чинності зазначених змін.</w:t>
            </w:r>
          </w:p>
        </w:tc>
        <w:tc>
          <w:tcPr>
            <w:tcW w:w="3260" w:type="dxa"/>
            <w:gridSpan w:val="3"/>
          </w:tcPr>
          <w:p w14:paraId="5789510F" w14:textId="77777777" w:rsidR="00D27DF2" w:rsidRPr="00C57DFD" w:rsidRDefault="00D27DF2" w:rsidP="00D27DF2">
            <w:pPr>
              <w:shd w:val="clear" w:color="auto" w:fill="FFFFFF"/>
              <w:spacing w:after="160" w:line="259" w:lineRule="auto"/>
              <w:jc w:val="both"/>
              <w:rPr>
                <w:rFonts w:ascii="Times New Roman" w:eastAsia="Times New Roman" w:hAnsi="Times New Roman" w:cs="Times New Roman"/>
                <w:color w:val="333333"/>
                <w:lang w:eastAsia="uk-UA"/>
              </w:rPr>
            </w:pPr>
            <w:r w:rsidRPr="00C57DFD">
              <w:rPr>
                <w:rFonts w:ascii="Times New Roman" w:eastAsia="Times New Roman" w:hAnsi="Times New Roman" w:cs="Times New Roman"/>
                <w:color w:val="333333"/>
                <w:lang w:eastAsia="uk-UA"/>
              </w:rPr>
              <w:t>До проекту постанови запропоновано новий пункт 3.</w:t>
            </w:r>
          </w:p>
          <w:p w14:paraId="49F78A56" w14:textId="77777777" w:rsidR="00D27DF2" w:rsidRPr="00C57DFD" w:rsidRDefault="00D27DF2" w:rsidP="00D27DF2">
            <w:pPr>
              <w:shd w:val="clear" w:color="auto" w:fill="FFFFFF"/>
              <w:spacing w:after="160" w:line="259" w:lineRule="auto"/>
              <w:jc w:val="both"/>
              <w:rPr>
                <w:rFonts w:ascii="Times New Roman" w:eastAsia="Times New Roman" w:hAnsi="Times New Roman" w:cs="Times New Roman"/>
                <w:color w:val="333333"/>
                <w:lang w:eastAsia="uk-UA"/>
              </w:rPr>
            </w:pPr>
          </w:p>
          <w:p w14:paraId="3882CF92" w14:textId="77777777" w:rsidR="00D27DF2" w:rsidRPr="00C57DFD" w:rsidRDefault="00D27DF2" w:rsidP="00D27DF2">
            <w:pPr>
              <w:shd w:val="clear" w:color="auto" w:fill="FFFFFF"/>
              <w:spacing w:after="160" w:line="259" w:lineRule="auto"/>
              <w:jc w:val="both"/>
              <w:rPr>
                <w:rFonts w:ascii="Times New Roman" w:eastAsia="Times New Roman" w:hAnsi="Times New Roman" w:cs="Times New Roman"/>
                <w:color w:val="333333"/>
                <w:lang w:eastAsia="uk-UA"/>
              </w:rPr>
            </w:pPr>
          </w:p>
          <w:p w14:paraId="0D61F513" w14:textId="77777777" w:rsidR="00D27DF2" w:rsidRPr="00C57DFD" w:rsidRDefault="00D27DF2" w:rsidP="00D27DF2">
            <w:pPr>
              <w:shd w:val="clear" w:color="auto" w:fill="FFFFFF"/>
              <w:spacing w:after="160" w:line="259" w:lineRule="auto"/>
              <w:jc w:val="both"/>
              <w:rPr>
                <w:rFonts w:ascii="Times New Roman" w:eastAsia="Times New Roman" w:hAnsi="Times New Roman" w:cs="Times New Roman"/>
                <w:color w:val="333333"/>
                <w:lang w:eastAsia="uk-UA"/>
              </w:rPr>
            </w:pPr>
          </w:p>
          <w:p w14:paraId="27EE7F8B" w14:textId="1F445470" w:rsidR="00D27DF2" w:rsidRPr="00C57DFD" w:rsidRDefault="00D27DF2" w:rsidP="00D27DF2">
            <w:pPr>
              <w:shd w:val="clear" w:color="auto" w:fill="FFFFFF"/>
              <w:jc w:val="both"/>
              <w:rPr>
                <w:rFonts w:ascii="Times New Roman" w:eastAsia="Times New Roman" w:hAnsi="Times New Roman" w:cs="Times New Roman"/>
                <w:iCs/>
              </w:rPr>
            </w:pPr>
          </w:p>
        </w:tc>
        <w:tc>
          <w:tcPr>
            <w:tcW w:w="3980" w:type="dxa"/>
            <w:gridSpan w:val="3"/>
          </w:tcPr>
          <w:p w14:paraId="3D14A92C" w14:textId="77777777" w:rsidR="00680AA9" w:rsidRDefault="00680AA9" w:rsidP="00680AA9">
            <w:pPr>
              <w:jc w:val="center"/>
              <w:rPr>
                <w:rFonts w:ascii="Times New Roman" w:hAnsi="Times New Roman" w:cs="Times New Roman"/>
                <w:b/>
              </w:rPr>
            </w:pPr>
            <w:r>
              <w:rPr>
                <w:rFonts w:ascii="Times New Roman" w:hAnsi="Times New Roman" w:cs="Times New Roman"/>
                <w:b/>
              </w:rPr>
              <w:t>Попередньо  відхилити</w:t>
            </w:r>
          </w:p>
          <w:p w14:paraId="039FC161" w14:textId="1E34C5CF" w:rsidR="00D27DF2" w:rsidRPr="00680AA9" w:rsidRDefault="00680AA9" w:rsidP="00680AA9">
            <w:pPr>
              <w:jc w:val="center"/>
              <w:rPr>
                <w:rFonts w:ascii="Times New Roman" w:hAnsi="Times New Roman" w:cs="Times New Roman"/>
                <w:bCs/>
              </w:rPr>
            </w:pPr>
            <w:r w:rsidRPr="00680AA9">
              <w:rPr>
                <w:rFonts w:ascii="Times New Roman" w:hAnsi="Times New Roman" w:cs="Times New Roman"/>
                <w:bCs/>
              </w:rPr>
              <w:t xml:space="preserve">суперечить державній політиці з розвитку </w:t>
            </w:r>
            <w:r>
              <w:rPr>
                <w:rFonts w:ascii="Times New Roman" w:hAnsi="Times New Roman" w:cs="Times New Roman"/>
                <w:bCs/>
              </w:rPr>
              <w:t>«</w:t>
            </w:r>
            <w:r w:rsidRPr="00680AA9">
              <w:rPr>
                <w:rFonts w:ascii="Times New Roman" w:hAnsi="Times New Roman" w:cs="Times New Roman"/>
                <w:bCs/>
              </w:rPr>
              <w:t>зеленої</w:t>
            </w:r>
            <w:r>
              <w:rPr>
                <w:rFonts w:ascii="Times New Roman" w:hAnsi="Times New Roman" w:cs="Times New Roman"/>
                <w:bCs/>
              </w:rPr>
              <w:t>»</w:t>
            </w:r>
            <w:r w:rsidRPr="00680AA9">
              <w:rPr>
                <w:rFonts w:ascii="Times New Roman" w:hAnsi="Times New Roman" w:cs="Times New Roman"/>
                <w:bCs/>
              </w:rPr>
              <w:t xml:space="preserve"> генерації</w:t>
            </w:r>
          </w:p>
        </w:tc>
      </w:tr>
      <w:tr w:rsidR="005751F1" w:rsidRPr="00C57DFD" w14:paraId="1FA85C74" w14:textId="77777777" w:rsidTr="00F61F89">
        <w:tc>
          <w:tcPr>
            <w:tcW w:w="4162" w:type="dxa"/>
          </w:tcPr>
          <w:p w14:paraId="59EBB383" w14:textId="77777777" w:rsidR="005751F1" w:rsidRPr="00C57DFD" w:rsidRDefault="005751F1" w:rsidP="001230C5">
            <w:pPr>
              <w:shd w:val="clear" w:color="auto" w:fill="FFFFFF"/>
              <w:spacing w:after="150"/>
              <w:jc w:val="both"/>
              <w:rPr>
                <w:rFonts w:ascii="Times New Roman" w:eastAsia="Times New Roman" w:hAnsi="Times New Roman" w:cs="Times New Roman"/>
                <w:color w:val="333333"/>
                <w:lang w:val="ru-RU" w:eastAsia="uk-UA"/>
              </w:rPr>
            </w:pPr>
          </w:p>
        </w:tc>
        <w:tc>
          <w:tcPr>
            <w:tcW w:w="4044" w:type="dxa"/>
            <w:gridSpan w:val="3"/>
          </w:tcPr>
          <w:p w14:paraId="3DF9450E" w14:textId="77777777" w:rsidR="005751F1" w:rsidRPr="005751F1" w:rsidRDefault="005751F1" w:rsidP="005751F1">
            <w:pPr>
              <w:jc w:val="center"/>
              <w:rPr>
                <w:rFonts w:ascii="Times New Roman" w:hAnsi="Times New Roman" w:cs="Times New Roman"/>
                <w:b/>
                <w:bCs/>
              </w:rPr>
            </w:pPr>
            <w:r w:rsidRPr="005751F1">
              <w:rPr>
                <w:rFonts w:ascii="Times New Roman" w:hAnsi="Times New Roman" w:cs="Times New Roman"/>
                <w:b/>
                <w:bCs/>
                <w:lang w:val="en-GB"/>
              </w:rPr>
              <w:t>ТОВ «Черкасиенергозбут»</w:t>
            </w:r>
          </w:p>
          <w:p w14:paraId="1EDB013B" w14:textId="77777777" w:rsidR="005751F1" w:rsidRPr="005751F1" w:rsidRDefault="005751F1" w:rsidP="005751F1">
            <w:pPr>
              <w:jc w:val="center"/>
              <w:rPr>
                <w:rFonts w:ascii="Times New Roman" w:hAnsi="Times New Roman" w:cs="Times New Roman"/>
                <w:b/>
                <w:bCs/>
              </w:rPr>
            </w:pPr>
          </w:p>
          <w:p w14:paraId="38F27B28" w14:textId="77777777" w:rsidR="005751F1" w:rsidRPr="005751F1" w:rsidRDefault="005751F1" w:rsidP="005751F1">
            <w:pPr>
              <w:shd w:val="clear" w:color="auto" w:fill="FFFFFF"/>
              <w:spacing w:after="150" w:line="259" w:lineRule="auto"/>
              <w:jc w:val="both"/>
              <w:rPr>
                <w:rFonts w:ascii="Times New Roman" w:eastAsia="Times New Roman" w:hAnsi="Times New Roman" w:cs="Times New Roman"/>
                <w:color w:val="333333"/>
                <w:lang w:eastAsia="uk-UA"/>
              </w:rPr>
            </w:pPr>
            <w:r w:rsidRPr="005751F1">
              <w:rPr>
                <w:rFonts w:ascii="Times New Roman" w:eastAsia="Times New Roman" w:hAnsi="Times New Roman" w:cs="Times New Roman"/>
                <w:color w:val="333333"/>
                <w:lang w:eastAsia="uk-UA"/>
              </w:rPr>
              <w:t xml:space="preserve">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w:t>
            </w:r>
            <w:r w:rsidRPr="005751F1">
              <w:rPr>
                <w:rFonts w:ascii="Times New Roman" w:eastAsia="Times New Roman" w:hAnsi="Times New Roman" w:cs="Times New Roman"/>
                <w:lang w:eastAsia="uk-UA"/>
              </w:rPr>
              <w:t>в</w:t>
            </w:r>
            <w:r w:rsidRPr="005751F1">
              <w:rPr>
                <w:rFonts w:ascii="Times New Roman" w:eastAsia="Times New Roman" w:hAnsi="Times New Roman" w:cs="Times New Roman"/>
                <w:lang w:val="en-GB" w:eastAsia="uk-UA"/>
              </w:rPr>
              <w:t> </w:t>
            </w:r>
            <w:hyperlink r:id="rId15" w:anchor="n3750" w:history="1">
              <w:r w:rsidRPr="005751F1">
                <w:rPr>
                  <w:rFonts w:ascii="Times New Roman" w:eastAsia="Times New Roman" w:hAnsi="Times New Roman" w:cs="Times New Roman"/>
                  <w:lang w:eastAsia="uk-UA"/>
                </w:rPr>
                <w:t>додатку 13</w:t>
              </w:r>
            </w:hyperlink>
            <w:r w:rsidRPr="005751F1">
              <w:rPr>
                <w:rFonts w:ascii="Times New Roman" w:eastAsia="Times New Roman" w:hAnsi="Times New Roman" w:cs="Times New Roman"/>
                <w:lang w:val="en-GB" w:eastAsia="uk-UA"/>
              </w:rPr>
              <w:t> </w:t>
            </w:r>
            <w:r w:rsidRPr="005751F1">
              <w:rPr>
                <w:rFonts w:ascii="Times New Roman" w:eastAsia="Times New Roman" w:hAnsi="Times New Roman" w:cs="Times New Roman"/>
                <w:lang w:eastAsia="uk-UA"/>
              </w:rPr>
              <w:t xml:space="preserve">до </w:t>
            </w:r>
            <w:r w:rsidRPr="005751F1">
              <w:rPr>
                <w:rFonts w:ascii="Times New Roman" w:eastAsia="Times New Roman" w:hAnsi="Times New Roman" w:cs="Times New Roman"/>
                <w:color w:val="333333"/>
                <w:lang w:eastAsia="uk-UA"/>
              </w:rPr>
              <w:t>цих Правил.</w:t>
            </w:r>
          </w:p>
          <w:p w14:paraId="496B717E" w14:textId="77777777" w:rsidR="005751F1" w:rsidRPr="005751F1" w:rsidRDefault="005751F1" w:rsidP="005751F1">
            <w:pPr>
              <w:shd w:val="clear" w:color="auto" w:fill="FFFFFF"/>
              <w:spacing w:after="150" w:line="259" w:lineRule="auto"/>
              <w:ind w:firstLine="450"/>
              <w:jc w:val="both"/>
              <w:rPr>
                <w:rFonts w:ascii="Times New Roman" w:eastAsia="Times New Roman" w:hAnsi="Times New Roman" w:cs="Times New Roman"/>
                <w:color w:val="333333"/>
                <w:lang w:eastAsia="uk-UA"/>
              </w:rPr>
            </w:pPr>
            <w:r w:rsidRPr="005751F1">
              <w:rPr>
                <w:rFonts w:ascii="Times New Roman" w:eastAsia="Times New Roman" w:hAnsi="Times New Roman" w:cs="Times New Roman"/>
                <w:color w:val="333333"/>
                <w:lang w:eastAsia="uk-UA"/>
              </w:rPr>
              <w:t>До заяви-повідомлення споживач має надати:</w:t>
            </w:r>
          </w:p>
          <w:p w14:paraId="39EDBEF3" w14:textId="77777777" w:rsidR="005751F1" w:rsidRPr="005751F1" w:rsidRDefault="005751F1" w:rsidP="005751F1">
            <w:pPr>
              <w:spacing w:after="160" w:line="259" w:lineRule="auto"/>
              <w:ind w:firstLine="462"/>
              <w:jc w:val="both"/>
              <w:rPr>
                <w:rFonts w:ascii="Times New Roman" w:eastAsia="Times New Roman" w:hAnsi="Times New Roman" w:cs="Times New Roman"/>
              </w:rPr>
            </w:pPr>
            <w:r w:rsidRPr="005751F1">
              <w:rPr>
                <w:rFonts w:ascii="Times New Roman" w:eastAsia="Times New Roman" w:hAnsi="Times New Roman" w:cs="Times New Roman"/>
              </w:rPr>
              <w:t xml:space="preserve">1) </w:t>
            </w:r>
            <w:r w:rsidRPr="005751F1">
              <w:rPr>
                <w:rFonts w:ascii="Times New Roman" w:eastAsia="Times New Roman" w:hAnsi="Times New Roman" w:cs="Times New Roman"/>
                <w:lang w:eastAsia="uk-UA"/>
              </w:rPr>
              <w:t xml:space="preserve">копії документів, якими підтверджується право власності (користування) на земельну ділянку </w:t>
            </w:r>
            <w:r w:rsidRPr="005751F1">
              <w:rPr>
                <w:rFonts w:ascii="Times New Roman" w:eastAsia="Times New Roman" w:hAnsi="Times New Roman" w:cs="Times New Roman"/>
                <w:bCs/>
                <w:lang w:eastAsia="uk-UA"/>
              </w:rPr>
              <w:t>та</w:t>
            </w:r>
            <w:r w:rsidRPr="005751F1">
              <w:rPr>
                <w:rFonts w:ascii="Times New Roman" w:eastAsia="Times New Roman" w:hAnsi="Times New Roman" w:cs="Times New Roman"/>
                <w:lang w:eastAsia="uk-UA"/>
              </w:rPr>
              <w:t xml:space="preserve"> право власності на </w:t>
            </w:r>
            <w:r w:rsidRPr="005751F1">
              <w:rPr>
                <w:rFonts w:ascii="Times New Roman" w:eastAsia="Times New Roman" w:hAnsi="Times New Roman" w:cs="Times New Roman"/>
                <w:bCs/>
                <w:lang w:eastAsia="uk-UA"/>
              </w:rPr>
              <w:t>житловий/дачний/садовий будинок або</w:t>
            </w:r>
            <w:r w:rsidRPr="005751F1">
              <w:rPr>
                <w:rFonts w:ascii="Times New Roman" w:eastAsia="Times New Roman" w:hAnsi="Times New Roman" w:cs="Times New Roman"/>
                <w:lang w:eastAsia="uk-UA"/>
              </w:rPr>
              <w:t xml:space="preserve"> </w:t>
            </w:r>
            <w:r w:rsidRPr="005751F1">
              <w:rPr>
                <w:rFonts w:ascii="Times New Roman" w:eastAsia="Times New Roman" w:hAnsi="Times New Roman" w:cs="Times New Roman"/>
                <w:bCs/>
                <w:lang w:eastAsia="uk-UA"/>
              </w:rPr>
              <w:t>котедж</w:t>
            </w:r>
            <w:r w:rsidRPr="005751F1">
              <w:rPr>
                <w:rFonts w:ascii="Times New Roman" w:eastAsia="Times New Roman" w:hAnsi="Times New Roman" w:cs="Times New Roman"/>
                <w:lang w:eastAsia="uk-UA"/>
              </w:rPr>
              <w:t>;</w:t>
            </w:r>
          </w:p>
          <w:p w14:paraId="70C33163" w14:textId="77777777" w:rsidR="005751F1" w:rsidRPr="005751F1" w:rsidRDefault="005751F1" w:rsidP="005751F1">
            <w:pPr>
              <w:spacing w:after="160" w:line="259" w:lineRule="auto"/>
              <w:ind w:firstLine="462"/>
              <w:jc w:val="both"/>
              <w:rPr>
                <w:rFonts w:ascii="Times New Roman" w:eastAsia="Times New Roman" w:hAnsi="Times New Roman" w:cs="Times New Roman"/>
                <w:b/>
                <w:bCs/>
                <w:color w:val="0070C0"/>
                <w:lang w:eastAsia="uk-UA"/>
              </w:rPr>
            </w:pPr>
            <w:r w:rsidRPr="005751F1">
              <w:rPr>
                <w:rFonts w:ascii="Times New Roman" w:eastAsia="Times New Roman" w:hAnsi="Times New Roman" w:cs="Times New Roman"/>
              </w:rPr>
              <w:t xml:space="preserve">3) </w:t>
            </w:r>
            <w:r w:rsidRPr="005751F1">
              <w:rPr>
                <w:rFonts w:ascii="Times New Roman" w:eastAsia="Times New Roman" w:hAnsi="Times New Roman" w:cs="Times New Roman"/>
                <w:color w:val="333333"/>
                <w:lang w:eastAsia="uk-UA"/>
              </w:rPr>
              <w:t xml:space="preserve">копію технічного паспорта </w:t>
            </w:r>
            <w:r w:rsidRPr="005751F1">
              <w:rPr>
                <w:rFonts w:ascii="Times New Roman" w:eastAsia="Times New Roman" w:hAnsi="Times New Roman" w:cs="Times New Roman"/>
                <w:lang w:eastAsia="uk-UA"/>
              </w:rPr>
              <w:t xml:space="preserve">на </w:t>
            </w:r>
            <w:r w:rsidRPr="005751F1">
              <w:rPr>
                <w:rFonts w:ascii="Times New Roman" w:eastAsia="Times New Roman" w:hAnsi="Times New Roman" w:cs="Times New Roman"/>
                <w:bCs/>
                <w:lang w:eastAsia="uk-UA"/>
              </w:rPr>
              <w:t>житловий/дачний/садовий будинок або</w:t>
            </w:r>
            <w:r w:rsidRPr="005751F1">
              <w:rPr>
                <w:rFonts w:ascii="Times New Roman" w:eastAsia="Times New Roman" w:hAnsi="Times New Roman" w:cs="Times New Roman"/>
                <w:lang w:eastAsia="uk-UA"/>
              </w:rPr>
              <w:t xml:space="preserve"> </w:t>
            </w:r>
            <w:r w:rsidRPr="005751F1">
              <w:rPr>
                <w:rFonts w:ascii="Times New Roman" w:eastAsia="Times New Roman" w:hAnsi="Times New Roman" w:cs="Times New Roman"/>
                <w:bCs/>
                <w:lang w:eastAsia="uk-UA"/>
              </w:rPr>
              <w:t>котедж,</w:t>
            </w:r>
            <w:r w:rsidRPr="005751F1">
              <w:rPr>
                <w:rFonts w:ascii="Times New Roman" w:eastAsia="Times New Roman" w:hAnsi="Times New Roman" w:cs="Times New Roman"/>
                <w:b/>
                <w:bCs/>
                <w:color w:val="0070C0"/>
                <w:lang w:eastAsia="uk-UA"/>
              </w:rPr>
              <w:t xml:space="preserve"> </w:t>
            </w:r>
            <w:r w:rsidRPr="005751F1">
              <w:rPr>
                <w:rFonts w:ascii="Times New Roman" w:eastAsia="Times New Roman" w:hAnsi="Times New Roman" w:cs="Times New Roman"/>
                <w:b/>
                <w:bCs/>
                <w:color w:val="7030A0"/>
                <w:lang w:eastAsia="uk-UA"/>
              </w:rPr>
              <w:t xml:space="preserve">в якому зазначено встановлена(і) генеруюча(і) </w:t>
            </w:r>
            <w:r w:rsidRPr="005751F1">
              <w:rPr>
                <w:rFonts w:ascii="Times New Roman" w:eastAsia="Times New Roman" w:hAnsi="Times New Roman" w:cs="Times New Roman"/>
                <w:b/>
                <w:bCs/>
                <w:color w:val="7030A0"/>
                <w:lang w:eastAsia="uk-UA"/>
              </w:rPr>
              <w:lastRenderedPageBreak/>
              <w:t xml:space="preserve">установка(и), </w:t>
            </w:r>
            <w:r w:rsidRPr="005751F1">
              <w:rPr>
                <w:rFonts w:ascii="Times New Roman" w:eastAsia="Times New Roman" w:hAnsi="Times New Roman" w:cs="Times New Roman"/>
                <w:bCs/>
                <w:lang w:eastAsia="uk-UA"/>
              </w:rPr>
              <w:t>та к</w:t>
            </w:r>
            <w:r w:rsidRPr="005751F1">
              <w:rPr>
                <w:rFonts w:ascii="Times New Roman" w:eastAsia="Times New Roman" w:hAnsi="Times New Roman" w:cs="Times New Roman"/>
                <w:color w:val="333333"/>
                <w:lang w:eastAsia="uk-UA"/>
              </w:rPr>
              <w:t>адастровий номер земельної ділянки, на якій(-их) встановлена(-і) генеруюча(-і) установка(-и);</w:t>
            </w:r>
          </w:p>
          <w:p w14:paraId="4252A1AD" w14:textId="77777777" w:rsidR="005751F1" w:rsidRPr="00C57DFD" w:rsidRDefault="005751F1" w:rsidP="00694D0E">
            <w:pPr>
              <w:jc w:val="center"/>
              <w:rPr>
                <w:rFonts w:ascii="Times New Roman" w:hAnsi="Times New Roman" w:cs="Times New Roman"/>
                <w:b/>
                <w:bCs/>
                <w:lang w:val="en-GB"/>
              </w:rPr>
            </w:pPr>
          </w:p>
        </w:tc>
        <w:tc>
          <w:tcPr>
            <w:tcW w:w="3260" w:type="dxa"/>
            <w:gridSpan w:val="3"/>
          </w:tcPr>
          <w:p w14:paraId="533ECD10" w14:textId="77777777" w:rsidR="005751F1" w:rsidRPr="005751F1" w:rsidRDefault="005751F1" w:rsidP="005751F1">
            <w:pPr>
              <w:spacing w:before="150" w:after="160" w:line="259" w:lineRule="auto"/>
              <w:ind w:firstLine="475"/>
              <w:jc w:val="both"/>
              <w:rPr>
                <w:rFonts w:ascii="Times New Roman" w:eastAsia="Calibri" w:hAnsi="Times New Roman" w:cs="Times New Roman"/>
                <w:shd w:val="clear" w:color="auto" w:fill="FFFFFF"/>
              </w:rPr>
            </w:pPr>
            <w:r w:rsidRPr="005751F1">
              <w:rPr>
                <w:rFonts w:ascii="Times New Roman" w:eastAsia="Times New Roman" w:hAnsi="Times New Roman" w:cs="Times New Roman"/>
                <w:lang w:eastAsia="uk-UA"/>
              </w:rPr>
              <w:lastRenderedPageBreak/>
              <w:t>При зверненні споживачів з метою укладання договору про купівлю-продаж електричної енергії за «зеленим» тарифом приватним домогосподарством, споживач надає перелік документів визначений ПРРЕЕ, серед яких є технічний паспорт на житловий будинок. Часто звертаються споживачі, які надають</w:t>
            </w:r>
            <w:r w:rsidRPr="005751F1">
              <w:rPr>
                <w:rFonts w:ascii="Times New Roman" w:eastAsia="Calibri" w:hAnsi="Times New Roman" w:cs="Times New Roman"/>
              </w:rPr>
              <w:t xml:space="preserve"> технічний паспорт на житловий будинок, дата видачі якого є набагато давнішою ніж дата встановлення генеруючої установки та відсутня інформація щодо наявністі генеруючої установки та місця її розташування. Також в технічному паспорті не зазначено кадастровий номер, що в свою чергу унеможливлює підтвердження тієї інформації, яка зазначена в документах,  </w:t>
            </w:r>
            <w:r w:rsidRPr="005751F1">
              <w:rPr>
                <w:rFonts w:ascii="Times New Roman" w:eastAsia="Calibri" w:hAnsi="Times New Roman" w:cs="Times New Roman"/>
                <w:shd w:val="clear" w:color="auto" w:fill="FFFFFF"/>
              </w:rPr>
              <w:t xml:space="preserve">якими підтверджується право власності (користування) на </w:t>
            </w:r>
            <w:r w:rsidRPr="005751F1">
              <w:rPr>
                <w:rFonts w:ascii="Times New Roman" w:eastAsia="Calibri" w:hAnsi="Times New Roman" w:cs="Times New Roman"/>
                <w:shd w:val="clear" w:color="auto" w:fill="FFFFFF"/>
              </w:rPr>
              <w:lastRenderedPageBreak/>
              <w:t>земельну ділянку та право власності на житловий будинок.</w:t>
            </w:r>
          </w:p>
          <w:p w14:paraId="78BA70CB" w14:textId="77777777" w:rsidR="005751F1" w:rsidRDefault="005751F1" w:rsidP="005751F1">
            <w:pPr>
              <w:shd w:val="clear" w:color="auto" w:fill="FFFFFF"/>
              <w:ind w:firstLine="475"/>
              <w:jc w:val="both"/>
              <w:rPr>
                <w:rFonts w:ascii="Times New Roman" w:eastAsia="Calibri" w:hAnsi="Times New Roman" w:cs="Times New Roman"/>
                <w:shd w:val="clear" w:color="auto" w:fill="FFFFFF"/>
                <w:lang w:val="ru-RU"/>
              </w:rPr>
            </w:pPr>
            <w:r w:rsidRPr="00C57DFD">
              <w:rPr>
                <w:rFonts w:ascii="Times New Roman" w:eastAsia="Times New Roman" w:hAnsi="Times New Roman" w:cs="Times New Roman"/>
                <w:lang w:val="ru-RU" w:eastAsia="uk-UA"/>
              </w:rPr>
              <w:t>Дані зміни є необхідною умовою для володіння постачальником інформацією про точне розташування встановленої генеруючої установки</w:t>
            </w:r>
            <w:r w:rsidRPr="00C57DFD">
              <w:rPr>
                <w:rFonts w:ascii="Times New Roman" w:eastAsia="Calibri" w:hAnsi="Times New Roman" w:cs="Times New Roman"/>
                <w:shd w:val="clear" w:color="auto" w:fill="FFFFFF"/>
                <w:lang w:val="ru-RU"/>
              </w:rPr>
              <w:t xml:space="preserve"> в межах приватного домогосподарства та підтвердження інформації, що  зазначена в заяві-повідомленні про встановлення генеруючої установки та документах, якими підтверджується право власності (користування) на земельну ділянку, право власності на житловий будинок та інформації зазначеної в паспорті точки розподілу/передачі електричної енергії приватного домогосподарства.</w:t>
            </w:r>
          </w:p>
          <w:p w14:paraId="771131B3" w14:textId="2B4DC83D" w:rsidR="001B3E29" w:rsidRPr="00C57DFD" w:rsidRDefault="001B3E29" w:rsidP="005751F1">
            <w:pPr>
              <w:shd w:val="clear" w:color="auto" w:fill="FFFFFF"/>
              <w:ind w:firstLine="475"/>
              <w:jc w:val="both"/>
              <w:rPr>
                <w:rFonts w:ascii="Times New Roman" w:eastAsia="Times New Roman" w:hAnsi="Times New Roman" w:cs="Times New Roman"/>
                <w:color w:val="333333"/>
                <w:lang w:val="ru-RU" w:eastAsia="uk-UA"/>
              </w:rPr>
            </w:pPr>
          </w:p>
        </w:tc>
        <w:tc>
          <w:tcPr>
            <w:tcW w:w="3980" w:type="dxa"/>
            <w:gridSpan w:val="3"/>
          </w:tcPr>
          <w:p w14:paraId="6B37F24C" w14:textId="77777777" w:rsidR="005751F1" w:rsidRDefault="005751F1" w:rsidP="009F6A7C">
            <w:pPr>
              <w:jc w:val="center"/>
              <w:rPr>
                <w:rFonts w:ascii="Times New Roman" w:hAnsi="Times New Roman" w:cs="Times New Roman"/>
                <w:b/>
              </w:rPr>
            </w:pPr>
          </w:p>
          <w:p w14:paraId="199675AA" w14:textId="77777777" w:rsidR="00680AA9" w:rsidRDefault="00680AA9" w:rsidP="009F6A7C">
            <w:pPr>
              <w:jc w:val="center"/>
              <w:rPr>
                <w:rFonts w:ascii="Times New Roman" w:hAnsi="Times New Roman" w:cs="Times New Roman"/>
                <w:b/>
              </w:rPr>
            </w:pPr>
          </w:p>
          <w:p w14:paraId="19AC1F65" w14:textId="77777777" w:rsidR="00680AA9" w:rsidRDefault="00680AA9" w:rsidP="009F6A7C">
            <w:pPr>
              <w:jc w:val="center"/>
              <w:rPr>
                <w:rFonts w:ascii="Times New Roman" w:hAnsi="Times New Roman" w:cs="Times New Roman"/>
                <w:b/>
              </w:rPr>
            </w:pPr>
          </w:p>
          <w:p w14:paraId="71A23C4D" w14:textId="77777777" w:rsidR="00680AA9" w:rsidRDefault="00680AA9" w:rsidP="009F6A7C">
            <w:pPr>
              <w:jc w:val="center"/>
              <w:rPr>
                <w:rFonts w:ascii="Times New Roman" w:hAnsi="Times New Roman" w:cs="Times New Roman"/>
                <w:b/>
              </w:rPr>
            </w:pPr>
          </w:p>
          <w:p w14:paraId="563E7B19" w14:textId="77777777" w:rsidR="00680AA9" w:rsidRDefault="00680AA9" w:rsidP="009F6A7C">
            <w:pPr>
              <w:jc w:val="center"/>
              <w:rPr>
                <w:rFonts w:ascii="Times New Roman" w:hAnsi="Times New Roman" w:cs="Times New Roman"/>
                <w:b/>
              </w:rPr>
            </w:pPr>
          </w:p>
          <w:p w14:paraId="06D555AE" w14:textId="77777777" w:rsidR="00680AA9" w:rsidRDefault="00680AA9" w:rsidP="009F6A7C">
            <w:pPr>
              <w:jc w:val="center"/>
              <w:rPr>
                <w:rFonts w:ascii="Times New Roman" w:hAnsi="Times New Roman" w:cs="Times New Roman"/>
                <w:b/>
              </w:rPr>
            </w:pPr>
          </w:p>
          <w:p w14:paraId="04A4FCCD" w14:textId="77777777" w:rsidR="00680AA9" w:rsidRDefault="00680AA9" w:rsidP="009F6A7C">
            <w:pPr>
              <w:jc w:val="center"/>
              <w:rPr>
                <w:rFonts w:ascii="Times New Roman" w:hAnsi="Times New Roman" w:cs="Times New Roman"/>
                <w:b/>
              </w:rPr>
            </w:pPr>
          </w:p>
          <w:p w14:paraId="60EB13EB" w14:textId="77777777" w:rsidR="00680AA9" w:rsidRDefault="00680AA9" w:rsidP="009F6A7C">
            <w:pPr>
              <w:jc w:val="center"/>
              <w:rPr>
                <w:rFonts w:ascii="Times New Roman" w:hAnsi="Times New Roman" w:cs="Times New Roman"/>
                <w:b/>
              </w:rPr>
            </w:pPr>
          </w:p>
          <w:p w14:paraId="70F4BDED" w14:textId="77777777" w:rsidR="00680AA9" w:rsidRDefault="00680AA9" w:rsidP="009F6A7C">
            <w:pPr>
              <w:jc w:val="center"/>
              <w:rPr>
                <w:rFonts w:ascii="Times New Roman" w:hAnsi="Times New Roman" w:cs="Times New Roman"/>
                <w:b/>
              </w:rPr>
            </w:pPr>
          </w:p>
          <w:p w14:paraId="0D616A01" w14:textId="77777777" w:rsidR="00680AA9" w:rsidRDefault="00680AA9" w:rsidP="009F6A7C">
            <w:pPr>
              <w:jc w:val="center"/>
              <w:rPr>
                <w:rFonts w:ascii="Times New Roman" w:hAnsi="Times New Roman" w:cs="Times New Roman"/>
                <w:b/>
              </w:rPr>
            </w:pPr>
          </w:p>
          <w:p w14:paraId="5C447C53" w14:textId="77777777" w:rsidR="00680AA9" w:rsidRDefault="00680AA9" w:rsidP="009F6A7C">
            <w:pPr>
              <w:jc w:val="center"/>
              <w:rPr>
                <w:rFonts w:ascii="Times New Roman" w:hAnsi="Times New Roman" w:cs="Times New Roman"/>
                <w:b/>
              </w:rPr>
            </w:pPr>
          </w:p>
          <w:p w14:paraId="3B9AAB26" w14:textId="77777777" w:rsidR="00680AA9" w:rsidRDefault="00680AA9" w:rsidP="009F6A7C">
            <w:pPr>
              <w:jc w:val="center"/>
              <w:rPr>
                <w:rFonts w:ascii="Times New Roman" w:hAnsi="Times New Roman" w:cs="Times New Roman"/>
                <w:b/>
              </w:rPr>
            </w:pPr>
          </w:p>
          <w:p w14:paraId="447AFEDF" w14:textId="77777777" w:rsidR="00680AA9" w:rsidRDefault="00680AA9" w:rsidP="009F6A7C">
            <w:pPr>
              <w:jc w:val="center"/>
              <w:rPr>
                <w:rFonts w:ascii="Times New Roman" w:hAnsi="Times New Roman" w:cs="Times New Roman"/>
                <w:b/>
              </w:rPr>
            </w:pPr>
          </w:p>
          <w:p w14:paraId="6BB02FF0" w14:textId="77777777" w:rsidR="00680AA9" w:rsidRDefault="00680AA9" w:rsidP="009F6A7C">
            <w:pPr>
              <w:jc w:val="center"/>
              <w:rPr>
                <w:rFonts w:ascii="Times New Roman" w:hAnsi="Times New Roman" w:cs="Times New Roman"/>
                <w:b/>
              </w:rPr>
            </w:pPr>
          </w:p>
          <w:p w14:paraId="6CCEE72A" w14:textId="77777777" w:rsidR="00680AA9" w:rsidRDefault="00680AA9" w:rsidP="009F6A7C">
            <w:pPr>
              <w:jc w:val="center"/>
              <w:rPr>
                <w:rFonts w:ascii="Times New Roman" w:hAnsi="Times New Roman" w:cs="Times New Roman"/>
                <w:b/>
              </w:rPr>
            </w:pPr>
          </w:p>
          <w:p w14:paraId="55DC8310" w14:textId="77777777" w:rsidR="00680AA9" w:rsidRDefault="00680AA9" w:rsidP="009F6A7C">
            <w:pPr>
              <w:jc w:val="center"/>
              <w:rPr>
                <w:rFonts w:ascii="Times New Roman" w:hAnsi="Times New Roman" w:cs="Times New Roman"/>
                <w:b/>
              </w:rPr>
            </w:pPr>
          </w:p>
          <w:p w14:paraId="2B3084CF" w14:textId="77777777" w:rsidR="00680AA9" w:rsidRDefault="00680AA9" w:rsidP="009F6A7C">
            <w:pPr>
              <w:jc w:val="center"/>
              <w:rPr>
                <w:rFonts w:ascii="Times New Roman" w:hAnsi="Times New Roman" w:cs="Times New Roman"/>
                <w:b/>
              </w:rPr>
            </w:pPr>
          </w:p>
          <w:p w14:paraId="32C0E286" w14:textId="77777777" w:rsidR="00680AA9" w:rsidRDefault="00680AA9" w:rsidP="009F6A7C">
            <w:pPr>
              <w:jc w:val="center"/>
              <w:rPr>
                <w:rFonts w:ascii="Times New Roman" w:hAnsi="Times New Roman" w:cs="Times New Roman"/>
                <w:b/>
              </w:rPr>
            </w:pPr>
          </w:p>
          <w:p w14:paraId="34B44AA6" w14:textId="77777777" w:rsidR="00680AA9" w:rsidRDefault="00680AA9" w:rsidP="009F6A7C">
            <w:pPr>
              <w:jc w:val="center"/>
              <w:rPr>
                <w:rFonts w:ascii="Times New Roman" w:hAnsi="Times New Roman" w:cs="Times New Roman"/>
                <w:b/>
              </w:rPr>
            </w:pPr>
          </w:p>
          <w:p w14:paraId="424B57DB" w14:textId="77777777" w:rsidR="00680AA9" w:rsidRDefault="00680AA9" w:rsidP="009F6A7C">
            <w:pPr>
              <w:jc w:val="center"/>
              <w:rPr>
                <w:rFonts w:ascii="Times New Roman" w:hAnsi="Times New Roman" w:cs="Times New Roman"/>
                <w:b/>
              </w:rPr>
            </w:pPr>
          </w:p>
          <w:p w14:paraId="58D07935" w14:textId="77777777" w:rsidR="00680AA9" w:rsidRDefault="00680AA9" w:rsidP="009F6A7C">
            <w:pPr>
              <w:jc w:val="center"/>
              <w:rPr>
                <w:rFonts w:ascii="Times New Roman" w:hAnsi="Times New Roman" w:cs="Times New Roman"/>
                <w:b/>
              </w:rPr>
            </w:pPr>
          </w:p>
          <w:p w14:paraId="7453E3EC" w14:textId="77777777" w:rsidR="00680AA9" w:rsidRDefault="00680AA9" w:rsidP="009F6A7C">
            <w:pPr>
              <w:jc w:val="center"/>
              <w:rPr>
                <w:rFonts w:ascii="Times New Roman" w:hAnsi="Times New Roman" w:cs="Times New Roman"/>
                <w:b/>
              </w:rPr>
            </w:pPr>
          </w:p>
          <w:p w14:paraId="48D16648" w14:textId="77777777" w:rsidR="00680AA9" w:rsidRDefault="00680AA9" w:rsidP="009F6A7C">
            <w:pPr>
              <w:jc w:val="center"/>
              <w:rPr>
                <w:rFonts w:ascii="Times New Roman" w:hAnsi="Times New Roman" w:cs="Times New Roman"/>
                <w:b/>
              </w:rPr>
            </w:pPr>
          </w:p>
          <w:p w14:paraId="54FCE66F" w14:textId="77777777" w:rsidR="00680AA9" w:rsidRDefault="00680AA9" w:rsidP="009F6A7C">
            <w:pPr>
              <w:jc w:val="center"/>
              <w:rPr>
                <w:rFonts w:ascii="Times New Roman" w:hAnsi="Times New Roman" w:cs="Times New Roman"/>
                <w:b/>
              </w:rPr>
            </w:pPr>
          </w:p>
          <w:p w14:paraId="6335F4E6" w14:textId="77777777" w:rsidR="00680AA9" w:rsidRDefault="00680AA9" w:rsidP="009F6A7C">
            <w:pPr>
              <w:jc w:val="center"/>
              <w:rPr>
                <w:rFonts w:ascii="Times New Roman" w:hAnsi="Times New Roman" w:cs="Times New Roman"/>
                <w:b/>
              </w:rPr>
            </w:pPr>
          </w:p>
          <w:p w14:paraId="69ACA7A5" w14:textId="2800F851" w:rsidR="00680AA9" w:rsidRPr="00C57DFD" w:rsidRDefault="00680AA9" w:rsidP="009F6A7C">
            <w:pPr>
              <w:jc w:val="center"/>
              <w:rPr>
                <w:rFonts w:ascii="Times New Roman" w:hAnsi="Times New Roman" w:cs="Times New Roman"/>
                <w:b/>
              </w:rPr>
            </w:pPr>
            <w:r>
              <w:rPr>
                <w:rFonts w:ascii="Times New Roman" w:hAnsi="Times New Roman" w:cs="Times New Roman"/>
                <w:b/>
              </w:rPr>
              <w:t>Попередньо врахувати</w:t>
            </w:r>
          </w:p>
        </w:tc>
      </w:tr>
      <w:tr w:rsidR="00C06962" w:rsidRPr="00C57DFD" w14:paraId="19194357" w14:textId="77777777" w:rsidTr="00F61F89">
        <w:tc>
          <w:tcPr>
            <w:tcW w:w="4162" w:type="dxa"/>
          </w:tcPr>
          <w:p w14:paraId="04048D24" w14:textId="77777777" w:rsidR="00C06962" w:rsidRPr="00C57DFD" w:rsidRDefault="00C06962" w:rsidP="001230C5">
            <w:pPr>
              <w:shd w:val="clear" w:color="auto" w:fill="FFFFFF"/>
              <w:spacing w:after="150"/>
              <w:jc w:val="both"/>
              <w:rPr>
                <w:rFonts w:ascii="Times New Roman" w:eastAsia="Times New Roman" w:hAnsi="Times New Roman" w:cs="Times New Roman"/>
                <w:color w:val="333333"/>
                <w:lang w:val="ru-RU" w:eastAsia="uk-UA"/>
              </w:rPr>
            </w:pPr>
          </w:p>
        </w:tc>
        <w:tc>
          <w:tcPr>
            <w:tcW w:w="4044" w:type="dxa"/>
            <w:gridSpan w:val="3"/>
          </w:tcPr>
          <w:p w14:paraId="70335C60" w14:textId="77777777" w:rsidR="00C06962" w:rsidRDefault="00C06962" w:rsidP="00C06962">
            <w:pPr>
              <w:jc w:val="center"/>
              <w:rPr>
                <w:rFonts w:ascii="Times New Roman" w:hAnsi="Times New Roman" w:cs="Times New Roman"/>
                <w:b/>
                <w:bCs/>
              </w:rPr>
            </w:pPr>
            <w:r w:rsidRPr="00C57DFD">
              <w:rPr>
                <w:rFonts w:ascii="Times New Roman" w:hAnsi="Times New Roman" w:cs="Times New Roman"/>
                <w:b/>
                <w:bCs/>
              </w:rPr>
              <w:t>ТОВ «РОЕК»</w:t>
            </w:r>
          </w:p>
          <w:p w14:paraId="69E576B7" w14:textId="77777777" w:rsidR="001B3E29" w:rsidRPr="00C57DFD" w:rsidRDefault="001B3E29" w:rsidP="00C06962">
            <w:pPr>
              <w:jc w:val="center"/>
              <w:rPr>
                <w:rFonts w:ascii="Times New Roman" w:hAnsi="Times New Roman" w:cs="Times New Roman"/>
                <w:b/>
                <w:bCs/>
              </w:rPr>
            </w:pPr>
          </w:p>
          <w:p w14:paraId="3DDF5ADE" w14:textId="77777777" w:rsidR="00C06962" w:rsidRPr="00C57DFD" w:rsidRDefault="00C06962" w:rsidP="00C06962">
            <w:pPr>
              <w:shd w:val="clear" w:color="auto" w:fill="FFFFFF"/>
              <w:spacing w:after="150"/>
              <w:jc w:val="both"/>
              <w:rPr>
                <w:rFonts w:ascii="Times New Roman" w:eastAsia="Times New Roman" w:hAnsi="Times New Roman"/>
                <w:color w:val="333333"/>
                <w:lang w:eastAsia="uk-UA"/>
              </w:rPr>
            </w:pPr>
            <w:r w:rsidRPr="00C57DFD">
              <w:rPr>
                <w:rFonts w:ascii="Times New Roman" w:eastAsia="Times New Roman" w:hAnsi="Times New Roman"/>
                <w:color w:val="333333"/>
                <w:lang w:eastAsia="uk-UA"/>
              </w:rPr>
              <w:t xml:space="preserve">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w:t>
            </w:r>
            <w:r w:rsidRPr="00C57DFD">
              <w:rPr>
                <w:rFonts w:ascii="Times New Roman" w:eastAsia="Times New Roman" w:hAnsi="Times New Roman"/>
                <w:lang w:eastAsia="uk-UA"/>
              </w:rPr>
              <w:t>в </w:t>
            </w:r>
            <w:hyperlink r:id="rId16" w:anchor="n3750" w:history="1">
              <w:r w:rsidRPr="00C57DFD">
                <w:rPr>
                  <w:rFonts w:ascii="Times New Roman" w:eastAsia="Times New Roman" w:hAnsi="Times New Roman"/>
                  <w:lang w:eastAsia="uk-UA"/>
                </w:rPr>
                <w:t>додатку 13</w:t>
              </w:r>
            </w:hyperlink>
            <w:r w:rsidRPr="00C57DFD">
              <w:rPr>
                <w:rFonts w:ascii="Times New Roman" w:eastAsia="Times New Roman" w:hAnsi="Times New Roman"/>
                <w:lang w:eastAsia="uk-UA"/>
              </w:rPr>
              <w:t xml:space="preserve"> до </w:t>
            </w:r>
            <w:r w:rsidRPr="00C57DFD">
              <w:rPr>
                <w:rFonts w:ascii="Times New Roman" w:eastAsia="Times New Roman" w:hAnsi="Times New Roman"/>
                <w:color w:val="333333"/>
                <w:lang w:eastAsia="uk-UA"/>
              </w:rPr>
              <w:t>цих Правил.</w:t>
            </w:r>
          </w:p>
          <w:p w14:paraId="3CADCFAA" w14:textId="77777777" w:rsidR="00C06962" w:rsidRPr="00C57DFD" w:rsidRDefault="00C06962" w:rsidP="00C06962">
            <w:pPr>
              <w:shd w:val="clear" w:color="auto" w:fill="FFFFFF"/>
              <w:spacing w:after="150"/>
              <w:ind w:firstLine="450"/>
              <w:jc w:val="both"/>
              <w:rPr>
                <w:rFonts w:ascii="Times New Roman" w:eastAsia="Times New Roman" w:hAnsi="Times New Roman"/>
                <w:color w:val="333333"/>
                <w:lang w:eastAsia="uk-UA"/>
              </w:rPr>
            </w:pPr>
            <w:r w:rsidRPr="00C57DFD">
              <w:rPr>
                <w:rFonts w:ascii="Times New Roman" w:eastAsia="Times New Roman" w:hAnsi="Times New Roman"/>
                <w:color w:val="333333"/>
                <w:lang w:eastAsia="uk-UA"/>
              </w:rPr>
              <w:t>До заяви-повідомлення споживач має надати:</w:t>
            </w:r>
          </w:p>
          <w:p w14:paraId="73047E80" w14:textId="77777777" w:rsidR="00C06962" w:rsidRPr="00C57DFD" w:rsidRDefault="00C06962" w:rsidP="00C06962">
            <w:pPr>
              <w:ind w:firstLine="462"/>
              <w:jc w:val="both"/>
              <w:rPr>
                <w:rFonts w:ascii="Times New Roman" w:eastAsia="Times New Roman" w:hAnsi="Times New Roman"/>
                <w:lang w:eastAsia="ru-RU"/>
              </w:rPr>
            </w:pPr>
            <w:r w:rsidRPr="00C57DFD">
              <w:rPr>
                <w:rFonts w:ascii="Times New Roman" w:eastAsia="Times New Roman" w:hAnsi="Times New Roman"/>
                <w:lang w:eastAsia="ru-RU"/>
              </w:rPr>
              <w:lastRenderedPageBreak/>
              <w:t xml:space="preserve">1) </w:t>
            </w:r>
            <w:r w:rsidRPr="00C57DFD">
              <w:rPr>
                <w:rFonts w:ascii="Times New Roman" w:eastAsia="Times New Roman" w:hAnsi="Times New Roman"/>
                <w:color w:val="333333"/>
                <w:lang w:eastAsia="uk-UA"/>
              </w:rPr>
              <w:t xml:space="preserve">копії документів, якими підтверджується право власності (користування) на земельну ділянку </w:t>
            </w:r>
            <w:r w:rsidRPr="00C57DFD">
              <w:rPr>
                <w:rFonts w:ascii="Times New Roman" w:eastAsia="Times New Roman" w:hAnsi="Times New Roman"/>
                <w:b/>
                <w:bCs/>
                <w:color w:val="0070C0"/>
                <w:lang w:eastAsia="uk-UA"/>
              </w:rPr>
              <w:t>та</w:t>
            </w:r>
            <w:r w:rsidRPr="00C57DFD">
              <w:rPr>
                <w:rFonts w:ascii="Times New Roman" w:eastAsia="Times New Roman" w:hAnsi="Times New Roman"/>
                <w:color w:val="333333"/>
                <w:lang w:eastAsia="uk-UA"/>
              </w:rPr>
              <w:t xml:space="preserve"> право власності на </w:t>
            </w:r>
            <w:r w:rsidRPr="00C57DFD">
              <w:rPr>
                <w:rFonts w:ascii="Times New Roman" w:eastAsia="Times New Roman" w:hAnsi="Times New Roman"/>
                <w:b/>
                <w:bCs/>
                <w:color w:val="0070C0"/>
                <w:lang w:eastAsia="uk-UA"/>
              </w:rPr>
              <w:t xml:space="preserve">житловий/дачний/садовий будинок, котедж </w:t>
            </w:r>
            <w:r w:rsidRPr="00C57DFD">
              <w:rPr>
                <w:rFonts w:ascii="Times New Roman" w:eastAsia="Times New Roman" w:hAnsi="Times New Roman"/>
                <w:b/>
                <w:bCs/>
                <w:color w:val="7030A0"/>
                <w:lang w:eastAsia="uk-UA"/>
              </w:rPr>
              <w:t xml:space="preserve">або квартиру </w:t>
            </w:r>
            <w:r w:rsidRPr="00C57DFD">
              <w:rPr>
                <w:rFonts w:ascii="Times New Roman" w:eastAsia="Times New Roman" w:hAnsi="Times New Roman"/>
                <w:strike/>
                <w:color w:val="7030A0"/>
                <w:lang w:eastAsia="uk-UA"/>
              </w:rPr>
              <w:t xml:space="preserve"> </w:t>
            </w:r>
            <w:r w:rsidRPr="00C57DFD">
              <w:rPr>
                <w:rFonts w:ascii="Times New Roman" w:eastAsia="Times New Roman" w:hAnsi="Times New Roman"/>
                <w:strike/>
                <w:color w:val="FF0000"/>
                <w:lang w:eastAsia="uk-UA"/>
              </w:rPr>
              <w:t xml:space="preserve">та інші об’єкти нерухомого майна приватного домогосподарства </w:t>
            </w:r>
            <w:r w:rsidRPr="00C57DFD">
              <w:rPr>
                <w:rFonts w:ascii="Times New Roman" w:eastAsia="Times New Roman" w:hAnsi="Times New Roman"/>
                <w:color w:val="333333"/>
                <w:lang w:eastAsia="uk-UA"/>
              </w:rPr>
              <w:t>;</w:t>
            </w:r>
          </w:p>
          <w:p w14:paraId="0E75FB39" w14:textId="77777777" w:rsidR="00C06962" w:rsidRPr="00C57DFD" w:rsidRDefault="00C06962" w:rsidP="00C06962">
            <w:pPr>
              <w:ind w:firstLine="462"/>
              <w:rPr>
                <w:rFonts w:ascii="Times New Roman" w:eastAsia="Times New Roman" w:hAnsi="Times New Roman"/>
                <w:lang w:eastAsia="ru-RU"/>
              </w:rPr>
            </w:pPr>
            <w:r w:rsidRPr="00C57DFD">
              <w:rPr>
                <w:rFonts w:ascii="Times New Roman" w:eastAsia="Times New Roman" w:hAnsi="Times New Roman"/>
                <w:lang w:eastAsia="ru-RU"/>
              </w:rPr>
              <w:t>……</w:t>
            </w:r>
          </w:p>
          <w:p w14:paraId="5F3383F6" w14:textId="77777777" w:rsidR="00C06962" w:rsidRPr="00C57DFD" w:rsidRDefault="00C06962" w:rsidP="00C06962">
            <w:pPr>
              <w:ind w:firstLine="462"/>
              <w:jc w:val="both"/>
              <w:rPr>
                <w:rFonts w:ascii="Times New Roman" w:eastAsia="Times New Roman" w:hAnsi="Times New Roman"/>
                <w:b/>
                <w:bCs/>
                <w:color w:val="0070C0"/>
                <w:lang w:eastAsia="uk-UA"/>
              </w:rPr>
            </w:pPr>
            <w:r w:rsidRPr="00C57DFD">
              <w:rPr>
                <w:rFonts w:ascii="Times New Roman" w:eastAsia="Times New Roman" w:hAnsi="Times New Roman"/>
                <w:lang w:eastAsia="ru-RU"/>
              </w:rPr>
              <w:t xml:space="preserve">3) </w:t>
            </w:r>
            <w:r w:rsidRPr="00C57DFD">
              <w:rPr>
                <w:rFonts w:ascii="Times New Roman" w:eastAsia="Times New Roman" w:hAnsi="Times New Roman"/>
                <w:color w:val="333333"/>
                <w:lang w:eastAsia="uk-UA"/>
              </w:rPr>
              <w:t xml:space="preserve">копію технічного паспорта на </w:t>
            </w:r>
            <w:r w:rsidRPr="00C57DFD">
              <w:rPr>
                <w:rFonts w:ascii="Times New Roman" w:eastAsia="Times New Roman" w:hAnsi="Times New Roman"/>
                <w:b/>
                <w:bCs/>
                <w:color w:val="0070C0"/>
                <w:lang w:eastAsia="uk-UA"/>
              </w:rPr>
              <w:t xml:space="preserve">житловий/дачний/садовий будинок, котедж </w:t>
            </w:r>
            <w:r w:rsidRPr="00C57DFD">
              <w:rPr>
                <w:rFonts w:ascii="Times New Roman" w:eastAsia="Times New Roman" w:hAnsi="Times New Roman"/>
                <w:b/>
                <w:bCs/>
                <w:color w:val="7030A0"/>
                <w:lang w:eastAsia="uk-UA"/>
              </w:rPr>
              <w:t>або квартиру</w:t>
            </w:r>
            <w:r w:rsidRPr="00C57DFD">
              <w:rPr>
                <w:rFonts w:ascii="Times New Roman" w:eastAsia="Times New Roman" w:hAnsi="Times New Roman"/>
                <w:color w:val="7030A0"/>
                <w:lang w:eastAsia="uk-UA"/>
              </w:rPr>
              <w:t xml:space="preserve"> </w:t>
            </w:r>
            <w:r w:rsidRPr="00C57DFD">
              <w:rPr>
                <w:rFonts w:ascii="Times New Roman" w:eastAsia="Times New Roman" w:hAnsi="Times New Roman"/>
                <w:strike/>
                <w:color w:val="7030A0"/>
                <w:lang w:eastAsia="uk-UA"/>
              </w:rPr>
              <w:t xml:space="preserve"> </w:t>
            </w:r>
            <w:r w:rsidRPr="00C57DFD">
              <w:rPr>
                <w:rFonts w:ascii="Times New Roman" w:eastAsia="Times New Roman" w:hAnsi="Times New Roman"/>
                <w:strike/>
                <w:color w:val="FF0000"/>
                <w:lang w:eastAsia="uk-UA"/>
              </w:rPr>
              <w:t>інші об’єкти нерухомого майна приватного домогосподарства</w:t>
            </w:r>
            <w:r w:rsidRPr="00C57DFD">
              <w:rPr>
                <w:rFonts w:ascii="Times New Roman" w:eastAsia="Times New Roman" w:hAnsi="Times New Roman"/>
                <w:color w:val="333333"/>
                <w:lang w:eastAsia="uk-UA"/>
              </w:rPr>
              <w:t xml:space="preserve"> та кадастровий номер земельної ділянки, на якій(-их) встановлена(-і) генеруюча(-і) установка(-и);</w:t>
            </w:r>
          </w:p>
          <w:p w14:paraId="3DA745B7" w14:textId="77777777" w:rsidR="00C06962" w:rsidRPr="00C57DFD" w:rsidRDefault="00C06962" w:rsidP="00694D0E">
            <w:pPr>
              <w:jc w:val="center"/>
              <w:rPr>
                <w:rFonts w:ascii="Times New Roman" w:hAnsi="Times New Roman" w:cs="Times New Roman"/>
                <w:b/>
                <w:bCs/>
                <w:lang w:val="en-GB"/>
              </w:rPr>
            </w:pPr>
          </w:p>
        </w:tc>
        <w:tc>
          <w:tcPr>
            <w:tcW w:w="3260" w:type="dxa"/>
            <w:gridSpan w:val="3"/>
          </w:tcPr>
          <w:p w14:paraId="1DB2844B"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1CE9B2E9"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1964C028"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4B8B6C77"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5526B170"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54DF6CA5"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39FE0CF6"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678DB657"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0493F02C"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3129920E"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5D124322"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2A5D7FEB"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254EBA8E"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3529C9B0"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57B579BE"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3AB7B4C0"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2C0554A7"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3DE3541D"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138FB1D9"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313DFA68" w14:textId="77777777" w:rsidR="00FD45DC" w:rsidRPr="00C57DFD" w:rsidRDefault="00FD45DC" w:rsidP="00694D0E">
            <w:pPr>
              <w:shd w:val="clear" w:color="auto" w:fill="FFFFFF"/>
              <w:jc w:val="both"/>
              <w:rPr>
                <w:rFonts w:ascii="Times New Roman" w:eastAsia="Times New Roman" w:hAnsi="Times New Roman" w:cs="Times New Roman"/>
                <w:lang w:eastAsia="ru-RU"/>
              </w:rPr>
            </w:pPr>
          </w:p>
          <w:p w14:paraId="552A5AB1" w14:textId="0AA684B6" w:rsidR="00C06962" w:rsidRPr="00C57DFD" w:rsidRDefault="00FD45DC" w:rsidP="00694D0E">
            <w:pPr>
              <w:shd w:val="clear" w:color="auto" w:fill="FFFFFF"/>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lang w:eastAsia="ru-RU"/>
              </w:rPr>
              <w:t>У разі прийняття зміни у визначені «приватне домогосподарство», щодо квартир (крім квартир в багатоповерховому будинку)</w:t>
            </w:r>
          </w:p>
        </w:tc>
        <w:tc>
          <w:tcPr>
            <w:tcW w:w="3980" w:type="dxa"/>
            <w:gridSpan w:val="3"/>
          </w:tcPr>
          <w:p w14:paraId="56D717E1" w14:textId="77777777" w:rsidR="00C06962" w:rsidRDefault="00C06962" w:rsidP="009F6A7C">
            <w:pPr>
              <w:jc w:val="center"/>
              <w:rPr>
                <w:rFonts w:ascii="Times New Roman" w:hAnsi="Times New Roman" w:cs="Times New Roman"/>
                <w:b/>
              </w:rPr>
            </w:pPr>
          </w:p>
          <w:p w14:paraId="09868EE6" w14:textId="77777777" w:rsidR="00245FC8" w:rsidRDefault="00245FC8" w:rsidP="009F6A7C">
            <w:pPr>
              <w:jc w:val="center"/>
              <w:rPr>
                <w:rFonts w:ascii="Times New Roman" w:hAnsi="Times New Roman" w:cs="Times New Roman"/>
                <w:b/>
              </w:rPr>
            </w:pPr>
          </w:p>
          <w:p w14:paraId="3C92DE29" w14:textId="77777777" w:rsidR="00245FC8" w:rsidRDefault="00245FC8" w:rsidP="009F6A7C">
            <w:pPr>
              <w:jc w:val="center"/>
              <w:rPr>
                <w:rFonts w:ascii="Times New Roman" w:hAnsi="Times New Roman" w:cs="Times New Roman"/>
                <w:b/>
              </w:rPr>
            </w:pPr>
          </w:p>
          <w:p w14:paraId="606A03F1" w14:textId="77777777" w:rsidR="00245FC8" w:rsidRDefault="00245FC8" w:rsidP="009F6A7C">
            <w:pPr>
              <w:jc w:val="center"/>
              <w:rPr>
                <w:rFonts w:ascii="Times New Roman" w:hAnsi="Times New Roman" w:cs="Times New Roman"/>
                <w:b/>
              </w:rPr>
            </w:pPr>
          </w:p>
          <w:p w14:paraId="7A4CC716" w14:textId="77777777" w:rsidR="00245FC8" w:rsidRDefault="00245FC8" w:rsidP="009F6A7C">
            <w:pPr>
              <w:jc w:val="center"/>
              <w:rPr>
                <w:rFonts w:ascii="Times New Roman" w:hAnsi="Times New Roman" w:cs="Times New Roman"/>
                <w:b/>
              </w:rPr>
            </w:pPr>
          </w:p>
          <w:p w14:paraId="05FD330F" w14:textId="77777777" w:rsidR="00245FC8" w:rsidRDefault="00245FC8" w:rsidP="009F6A7C">
            <w:pPr>
              <w:jc w:val="center"/>
              <w:rPr>
                <w:rFonts w:ascii="Times New Roman" w:hAnsi="Times New Roman" w:cs="Times New Roman"/>
                <w:b/>
              </w:rPr>
            </w:pPr>
          </w:p>
          <w:p w14:paraId="5948B063" w14:textId="77777777" w:rsidR="00245FC8" w:rsidRDefault="00245FC8" w:rsidP="009F6A7C">
            <w:pPr>
              <w:jc w:val="center"/>
              <w:rPr>
                <w:rFonts w:ascii="Times New Roman" w:hAnsi="Times New Roman" w:cs="Times New Roman"/>
                <w:b/>
              </w:rPr>
            </w:pPr>
          </w:p>
          <w:p w14:paraId="24A3AE98" w14:textId="77777777" w:rsidR="00245FC8" w:rsidRDefault="00245FC8" w:rsidP="009F6A7C">
            <w:pPr>
              <w:jc w:val="center"/>
              <w:rPr>
                <w:rFonts w:ascii="Times New Roman" w:hAnsi="Times New Roman" w:cs="Times New Roman"/>
                <w:b/>
              </w:rPr>
            </w:pPr>
          </w:p>
          <w:p w14:paraId="2E563255" w14:textId="77777777" w:rsidR="00245FC8" w:rsidRDefault="00245FC8" w:rsidP="009F6A7C">
            <w:pPr>
              <w:jc w:val="center"/>
              <w:rPr>
                <w:rFonts w:ascii="Times New Roman" w:hAnsi="Times New Roman" w:cs="Times New Roman"/>
                <w:b/>
              </w:rPr>
            </w:pPr>
          </w:p>
          <w:p w14:paraId="0D641D2A" w14:textId="77777777" w:rsidR="00245FC8" w:rsidRDefault="00245FC8" w:rsidP="009F6A7C">
            <w:pPr>
              <w:jc w:val="center"/>
              <w:rPr>
                <w:rFonts w:ascii="Times New Roman" w:hAnsi="Times New Roman" w:cs="Times New Roman"/>
                <w:b/>
              </w:rPr>
            </w:pPr>
          </w:p>
          <w:p w14:paraId="53008662" w14:textId="77777777" w:rsidR="00245FC8" w:rsidRDefault="00245FC8" w:rsidP="009F6A7C">
            <w:pPr>
              <w:jc w:val="center"/>
              <w:rPr>
                <w:rFonts w:ascii="Times New Roman" w:hAnsi="Times New Roman" w:cs="Times New Roman"/>
                <w:b/>
              </w:rPr>
            </w:pPr>
          </w:p>
          <w:p w14:paraId="11E00655" w14:textId="77777777" w:rsidR="00245FC8" w:rsidRDefault="00245FC8" w:rsidP="009F6A7C">
            <w:pPr>
              <w:jc w:val="center"/>
              <w:rPr>
                <w:rFonts w:ascii="Times New Roman" w:hAnsi="Times New Roman" w:cs="Times New Roman"/>
                <w:b/>
              </w:rPr>
            </w:pPr>
          </w:p>
          <w:p w14:paraId="201FE82F" w14:textId="77777777" w:rsidR="00245FC8" w:rsidRDefault="00245FC8" w:rsidP="009F6A7C">
            <w:pPr>
              <w:jc w:val="center"/>
              <w:rPr>
                <w:rFonts w:ascii="Times New Roman" w:hAnsi="Times New Roman" w:cs="Times New Roman"/>
                <w:b/>
              </w:rPr>
            </w:pPr>
          </w:p>
          <w:p w14:paraId="3FC2D64A" w14:textId="77777777" w:rsidR="00245FC8" w:rsidRDefault="00245FC8" w:rsidP="009F6A7C">
            <w:pPr>
              <w:jc w:val="center"/>
              <w:rPr>
                <w:rFonts w:ascii="Times New Roman" w:hAnsi="Times New Roman" w:cs="Times New Roman"/>
                <w:b/>
              </w:rPr>
            </w:pPr>
          </w:p>
          <w:p w14:paraId="137B4BFD" w14:textId="77777777" w:rsidR="00245FC8" w:rsidRDefault="00245FC8" w:rsidP="009F6A7C">
            <w:pPr>
              <w:jc w:val="center"/>
              <w:rPr>
                <w:rFonts w:ascii="Times New Roman" w:hAnsi="Times New Roman" w:cs="Times New Roman"/>
                <w:b/>
              </w:rPr>
            </w:pPr>
          </w:p>
          <w:p w14:paraId="4638FC4D" w14:textId="77777777" w:rsidR="00245FC8" w:rsidRDefault="00245FC8" w:rsidP="009F6A7C">
            <w:pPr>
              <w:jc w:val="center"/>
              <w:rPr>
                <w:rFonts w:ascii="Times New Roman" w:hAnsi="Times New Roman" w:cs="Times New Roman"/>
                <w:b/>
              </w:rPr>
            </w:pPr>
          </w:p>
          <w:p w14:paraId="4B97C3D2" w14:textId="77777777" w:rsidR="00245FC8" w:rsidRDefault="00245FC8" w:rsidP="009F6A7C">
            <w:pPr>
              <w:jc w:val="center"/>
              <w:rPr>
                <w:rFonts w:ascii="Times New Roman" w:hAnsi="Times New Roman" w:cs="Times New Roman"/>
                <w:b/>
              </w:rPr>
            </w:pPr>
          </w:p>
          <w:p w14:paraId="6E997E20" w14:textId="77777777" w:rsidR="00245FC8" w:rsidRDefault="00245FC8" w:rsidP="009F6A7C">
            <w:pPr>
              <w:jc w:val="center"/>
              <w:rPr>
                <w:rFonts w:ascii="Times New Roman" w:hAnsi="Times New Roman" w:cs="Times New Roman"/>
                <w:b/>
              </w:rPr>
            </w:pPr>
          </w:p>
          <w:p w14:paraId="3E46CFA9" w14:textId="77777777" w:rsidR="00245FC8" w:rsidRDefault="00245FC8" w:rsidP="009F6A7C">
            <w:pPr>
              <w:jc w:val="center"/>
              <w:rPr>
                <w:rFonts w:ascii="Times New Roman" w:hAnsi="Times New Roman" w:cs="Times New Roman"/>
                <w:b/>
              </w:rPr>
            </w:pPr>
          </w:p>
          <w:p w14:paraId="405B4BFA" w14:textId="11B0A3BB" w:rsidR="00245FC8" w:rsidRDefault="00245FC8" w:rsidP="009F6A7C">
            <w:pPr>
              <w:jc w:val="center"/>
              <w:rPr>
                <w:rFonts w:ascii="Times New Roman" w:hAnsi="Times New Roman" w:cs="Times New Roman"/>
                <w:b/>
              </w:rPr>
            </w:pPr>
            <w:r>
              <w:rPr>
                <w:rFonts w:ascii="Times New Roman" w:hAnsi="Times New Roman" w:cs="Times New Roman"/>
                <w:b/>
              </w:rPr>
              <w:t>Попередньо на обговорення</w:t>
            </w:r>
          </w:p>
          <w:p w14:paraId="57DB723F" w14:textId="77777777" w:rsidR="00245FC8" w:rsidRDefault="00245FC8" w:rsidP="009F6A7C">
            <w:pPr>
              <w:jc w:val="center"/>
              <w:rPr>
                <w:rFonts w:ascii="Times New Roman" w:hAnsi="Times New Roman" w:cs="Times New Roman"/>
                <w:b/>
              </w:rPr>
            </w:pPr>
          </w:p>
          <w:p w14:paraId="54E610A4" w14:textId="77777777" w:rsidR="00245FC8" w:rsidRPr="00C57DFD" w:rsidRDefault="00245FC8" w:rsidP="009F6A7C">
            <w:pPr>
              <w:jc w:val="center"/>
              <w:rPr>
                <w:rFonts w:ascii="Times New Roman" w:hAnsi="Times New Roman" w:cs="Times New Roman"/>
                <w:b/>
              </w:rPr>
            </w:pPr>
          </w:p>
        </w:tc>
      </w:tr>
      <w:tr w:rsidR="0084543A" w:rsidRPr="00C57DFD" w14:paraId="46868A47" w14:textId="77777777" w:rsidTr="00F61F89">
        <w:tc>
          <w:tcPr>
            <w:tcW w:w="4162" w:type="dxa"/>
          </w:tcPr>
          <w:p w14:paraId="177D511A" w14:textId="77777777" w:rsidR="0084543A" w:rsidRPr="00C57DFD" w:rsidRDefault="0084543A" w:rsidP="001230C5">
            <w:pPr>
              <w:shd w:val="clear" w:color="auto" w:fill="FFFFFF"/>
              <w:spacing w:after="150"/>
              <w:jc w:val="both"/>
              <w:rPr>
                <w:rFonts w:ascii="Times New Roman" w:eastAsia="Times New Roman" w:hAnsi="Times New Roman" w:cs="Times New Roman"/>
                <w:color w:val="333333"/>
                <w:lang w:val="ru-RU" w:eastAsia="uk-UA"/>
              </w:rPr>
            </w:pPr>
          </w:p>
        </w:tc>
        <w:tc>
          <w:tcPr>
            <w:tcW w:w="4044" w:type="dxa"/>
            <w:gridSpan w:val="3"/>
          </w:tcPr>
          <w:p w14:paraId="5783E611" w14:textId="77777777" w:rsidR="0084543A" w:rsidRDefault="0084543A" w:rsidP="0084543A">
            <w:pPr>
              <w:jc w:val="center"/>
              <w:rPr>
                <w:rFonts w:ascii="Times New Roman" w:hAnsi="Times New Roman" w:cs="Times New Roman"/>
                <w:b/>
                <w:bCs/>
              </w:rPr>
            </w:pPr>
            <w:r w:rsidRPr="00C57DFD">
              <w:rPr>
                <w:rFonts w:ascii="Times New Roman" w:hAnsi="Times New Roman" w:cs="Times New Roman"/>
                <w:b/>
                <w:bCs/>
              </w:rPr>
              <w:t>ТОВ «Кіровоградська обласна ЕК»</w:t>
            </w:r>
          </w:p>
          <w:p w14:paraId="0ECA1CE6" w14:textId="77777777" w:rsidR="001B3E29" w:rsidRPr="00C57DFD" w:rsidRDefault="001B3E29" w:rsidP="0084543A">
            <w:pPr>
              <w:jc w:val="center"/>
              <w:rPr>
                <w:rFonts w:ascii="Times New Roman" w:hAnsi="Times New Roman" w:cs="Times New Roman"/>
                <w:b/>
                <w:bCs/>
              </w:rPr>
            </w:pPr>
          </w:p>
          <w:p w14:paraId="2323665D" w14:textId="77777777" w:rsidR="0084543A" w:rsidRPr="00C57DFD" w:rsidRDefault="0084543A" w:rsidP="0084543A">
            <w:pPr>
              <w:shd w:val="clear" w:color="auto" w:fill="FFFFFF"/>
              <w:spacing w:after="150"/>
              <w:jc w:val="both"/>
              <w:rPr>
                <w:rFonts w:ascii="Times New Roman" w:eastAsia="Times New Roman" w:hAnsi="Times New Roman" w:cs="Times New Roman"/>
                <w:color w:val="333333"/>
                <w:lang w:eastAsia="uk-UA"/>
              </w:rPr>
            </w:pPr>
            <w:r w:rsidRPr="00C57DFD">
              <w:rPr>
                <w:rFonts w:ascii="Times New Roman" w:eastAsia="Times New Roman" w:hAnsi="Times New Roman" w:cs="Times New Roman"/>
                <w:color w:val="333333"/>
                <w:lang w:eastAsia="uk-UA"/>
              </w:rPr>
              <w:t xml:space="preserve">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w:t>
            </w:r>
            <w:r w:rsidRPr="00C57DFD">
              <w:rPr>
                <w:rFonts w:ascii="Times New Roman" w:eastAsia="Times New Roman" w:hAnsi="Times New Roman" w:cs="Times New Roman"/>
                <w:lang w:eastAsia="uk-UA"/>
              </w:rPr>
              <w:t>в </w:t>
            </w:r>
            <w:hyperlink r:id="rId17" w:anchor="n3750" w:history="1">
              <w:r w:rsidRPr="00C57DFD">
                <w:rPr>
                  <w:rFonts w:ascii="Times New Roman" w:eastAsia="Times New Roman" w:hAnsi="Times New Roman" w:cs="Times New Roman"/>
                  <w:lang w:eastAsia="uk-UA"/>
                </w:rPr>
                <w:t>додатку 13</w:t>
              </w:r>
            </w:hyperlink>
            <w:r w:rsidRPr="00C57DFD">
              <w:rPr>
                <w:rFonts w:ascii="Times New Roman" w:eastAsia="Times New Roman" w:hAnsi="Times New Roman" w:cs="Times New Roman"/>
                <w:lang w:eastAsia="uk-UA"/>
              </w:rPr>
              <w:t xml:space="preserve"> до </w:t>
            </w:r>
            <w:r w:rsidRPr="00C57DFD">
              <w:rPr>
                <w:rFonts w:ascii="Times New Roman" w:eastAsia="Times New Roman" w:hAnsi="Times New Roman" w:cs="Times New Roman"/>
                <w:color w:val="333333"/>
                <w:lang w:eastAsia="uk-UA"/>
              </w:rPr>
              <w:t>цих Правил.</w:t>
            </w:r>
          </w:p>
          <w:p w14:paraId="201ABCE1" w14:textId="77777777" w:rsidR="0084543A" w:rsidRPr="00C57DFD" w:rsidRDefault="0084543A" w:rsidP="0084543A">
            <w:pPr>
              <w:shd w:val="clear" w:color="auto" w:fill="FFFFFF"/>
              <w:spacing w:after="150"/>
              <w:ind w:firstLine="450"/>
              <w:jc w:val="both"/>
              <w:rPr>
                <w:rFonts w:ascii="Times New Roman" w:eastAsia="Times New Roman" w:hAnsi="Times New Roman" w:cs="Times New Roman"/>
                <w:color w:val="333333"/>
                <w:lang w:eastAsia="uk-UA"/>
              </w:rPr>
            </w:pPr>
            <w:r w:rsidRPr="00C57DFD">
              <w:rPr>
                <w:rFonts w:ascii="Times New Roman" w:eastAsia="Times New Roman" w:hAnsi="Times New Roman" w:cs="Times New Roman"/>
                <w:color w:val="333333"/>
                <w:lang w:eastAsia="uk-UA"/>
              </w:rPr>
              <w:t>До заяви-повідомлення споживач має надати:</w:t>
            </w:r>
          </w:p>
          <w:p w14:paraId="3CCCB4F7" w14:textId="77777777" w:rsidR="0084543A" w:rsidRPr="00C57DFD" w:rsidRDefault="0084543A" w:rsidP="0084543A">
            <w:pPr>
              <w:ind w:firstLine="462"/>
              <w:jc w:val="both"/>
              <w:rPr>
                <w:rFonts w:ascii="Times New Roman" w:eastAsiaTheme="minorEastAsia" w:hAnsi="Times New Roman" w:cs="Times New Roman"/>
              </w:rPr>
            </w:pPr>
            <w:r w:rsidRPr="00C57DFD">
              <w:rPr>
                <w:rFonts w:ascii="Times New Roman" w:eastAsiaTheme="minorEastAsia" w:hAnsi="Times New Roman" w:cs="Times New Roman"/>
              </w:rPr>
              <w:t xml:space="preserve">1) </w:t>
            </w:r>
            <w:r w:rsidRPr="00C57DFD">
              <w:rPr>
                <w:rFonts w:ascii="Times New Roman" w:eastAsia="Times New Roman" w:hAnsi="Times New Roman" w:cs="Times New Roman"/>
                <w:color w:val="333333"/>
                <w:lang w:eastAsia="uk-UA"/>
              </w:rPr>
              <w:t xml:space="preserve">копії документів, якими підтверджується право </w:t>
            </w:r>
            <w:r w:rsidRPr="00C57DFD">
              <w:rPr>
                <w:rFonts w:ascii="Times New Roman" w:eastAsia="Times New Roman" w:hAnsi="Times New Roman" w:cs="Times New Roman"/>
                <w:lang w:eastAsia="uk-UA"/>
              </w:rPr>
              <w:t xml:space="preserve">власності (користування) на земельну ділянку </w:t>
            </w:r>
            <w:r w:rsidRPr="00C57DFD">
              <w:rPr>
                <w:rFonts w:ascii="Times New Roman" w:eastAsia="Times New Roman" w:hAnsi="Times New Roman" w:cs="Times New Roman"/>
                <w:b/>
                <w:bCs/>
                <w:color w:val="0070C0"/>
                <w:lang w:eastAsia="uk-UA"/>
              </w:rPr>
              <w:t>та</w:t>
            </w:r>
            <w:r w:rsidRPr="00C57DFD">
              <w:rPr>
                <w:rFonts w:ascii="Times New Roman" w:eastAsia="Times New Roman" w:hAnsi="Times New Roman" w:cs="Times New Roman"/>
                <w:lang w:eastAsia="uk-UA"/>
              </w:rPr>
              <w:t xml:space="preserve"> право власності </w:t>
            </w:r>
            <w:r w:rsidRPr="00C57DFD">
              <w:rPr>
                <w:rFonts w:ascii="Times New Roman" w:eastAsia="Times New Roman" w:hAnsi="Times New Roman" w:cs="Times New Roman"/>
                <w:b/>
                <w:color w:val="7030A0"/>
                <w:lang w:eastAsia="uk-UA"/>
              </w:rPr>
              <w:t>(користування)</w:t>
            </w:r>
            <w:r w:rsidRPr="00C57DFD">
              <w:rPr>
                <w:rFonts w:ascii="Times New Roman" w:eastAsia="Times New Roman" w:hAnsi="Times New Roman" w:cs="Times New Roman"/>
                <w:color w:val="7030A0"/>
                <w:lang w:eastAsia="uk-UA"/>
              </w:rPr>
              <w:t xml:space="preserve"> </w:t>
            </w:r>
            <w:r w:rsidRPr="00C57DFD">
              <w:rPr>
                <w:rFonts w:ascii="Times New Roman" w:eastAsia="Times New Roman" w:hAnsi="Times New Roman" w:cs="Times New Roman"/>
                <w:lang w:eastAsia="uk-UA"/>
              </w:rPr>
              <w:t xml:space="preserve">на </w:t>
            </w:r>
            <w:r w:rsidRPr="00C57DFD">
              <w:rPr>
                <w:rFonts w:ascii="Times New Roman" w:eastAsia="Times New Roman" w:hAnsi="Times New Roman" w:cs="Times New Roman"/>
                <w:b/>
                <w:bCs/>
                <w:color w:val="0070C0"/>
                <w:lang w:eastAsia="uk-UA"/>
              </w:rPr>
              <w:t xml:space="preserve">житловий/дачний/садовий будинок </w:t>
            </w:r>
            <w:r w:rsidRPr="00C57DFD">
              <w:rPr>
                <w:rFonts w:ascii="Times New Roman" w:eastAsia="Times New Roman" w:hAnsi="Times New Roman" w:cs="Times New Roman"/>
                <w:b/>
                <w:bCs/>
                <w:color w:val="0070C0"/>
                <w:lang w:eastAsia="uk-UA"/>
              </w:rPr>
              <w:lastRenderedPageBreak/>
              <w:t>або</w:t>
            </w:r>
            <w:r w:rsidRPr="00C57DFD">
              <w:rPr>
                <w:rFonts w:ascii="Times New Roman" w:eastAsia="Times New Roman" w:hAnsi="Times New Roman" w:cs="Times New Roman"/>
                <w:color w:val="0070C0"/>
                <w:lang w:eastAsia="uk-UA"/>
              </w:rPr>
              <w:t xml:space="preserve"> </w:t>
            </w:r>
            <w:r w:rsidRPr="00C57DFD">
              <w:rPr>
                <w:rFonts w:ascii="Times New Roman" w:eastAsia="Times New Roman" w:hAnsi="Times New Roman" w:cs="Times New Roman"/>
                <w:b/>
                <w:bCs/>
                <w:color w:val="0070C0"/>
                <w:lang w:eastAsia="uk-UA"/>
              </w:rPr>
              <w:t xml:space="preserve">котедж, </w:t>
            </w:r>
            <w:r w:rsidRPr="00C57DFD">
              <w:rPr>
                <w:rFonts w:ascii="Times New Roman" w:eastAsia="Times New Roman" w:hAnsi="Times New Roman" w:cs="Times New Roman"/>
                <w:b/>
                <w:bCs/>
                <w:color w:val="7030A0"/>
                <w:lang w:eastAsia="uk-UA"/>
              </w:rPr>
              <w:t>квартиру (малоповерхова забудова)</w:t>
            </w:r>
            <w:r w:rsidRPr="00C57DFD">
              <w:rPr>
                <w:rFonts w:ascii="Times New Roman" w:eastAsia="Times New Roman" w:hAnsi="Times New Roman" w:cs="Times New Roman"/>
                <w:color w:val="333333"/>
                <w:lang w:eastAsia="uk-UA"/>
              </w:rPr>
              <w:t>;</w:t>
            </w:r>
          </w:p>
          <w:p w14:paraId="14474E89" w14:textId="77777777" w:rsidR="0084543A" w:rsidRPr="00C57DFD" w:rsidRDefault="0084543A" w:rsidP="0084543A">
            <w:pPr>
              <w:ind w:firstLine="462"/>
              <w:rPr>
                <w:rFonts w:ascii="Times New Roman" w:eastAsiaTheme="minorEastAsia" w:hAnsi="Times New Roman" w:cs="Times New Roman"/>
              </w:rPr>
            </w:pPr>
            <w:r w:rsidRPr="00C57DFD">
              <w:rPr>
                <w:rFonts w:ascii="Times New Roman" w:eastAsiaTheme="minorEastAsia" w:hAnsi="Times New Roman" w:cs="Times New Roman"/>
              </w:rPr>
              <w:t>……</w:t>
            </w:r>
          </w:p>
          <w:p w14:paraId="0E9C9957" w14:textId="77777777" w:rsidR="0084543A" w:rsidRPr="00C57DFD" w:rsidRDefault="0084543A" w:rsidP="0084543A">
            <w:pPr>
              <w:ind w:firstLine="462"/>
              <w:jc w:val="both"/>
              <w:rPr>
                <w:rFonts w:ascii="Times New Roman" w:eastAsia="Times New Roman" w:hAnsi="Times New Roman" w:cs="Times New Roman"/>
                <w:b/>
                <w:bCs/>
                <w:color w:val="0070C0"/>
                <w:lang w:eastAsia="uk-UA"/>
              </w:rPr>
            </w:pPr>
            <w:r w:rsidRPr="00C57DFD">
              <w:rPr>
                <w:rFonts w:ascii="Times New Roman" w:eastAsiaTheme="minorEastAsia" w:hAnsi="Times New Roman" w:cs="Times New Roman"/>
              </w:rPr>
              <w:t>3)</w:t>
            </w:r>
            <w:r w:rsidRPr="00C57DFD">
              <w:rPr>
                <w:rFonts w:eastAsiaTheme="minorEastAsia"/>
              </w:rPr>
              <w:t xml:space="preserve"> </w:t>
            </w:r>
            <w:r w:rsidRPr="00C57DFD">
              <w:rPr>
                <w:rFonts w:ascii="Times New Roman" w:eastAsia="Times New Roman" w:hAnsi="Times New Roman" w:cs="Times New Roman"/>
                <w:color w:val="333333"/>
                <w:lang w:eastAsia="uk-UA"/>
              </w:rPr>
              <w:t xml:space="preserve">копію технічного паспорта на </w:t>
            </w:r>
            <w:r w:rsidRPr="00C57DFD">
              <w:rPr>
                <w:rFonts w:ascii="Times New Roman" w:eastAsia="Times New Roman" w:hAnsi="Times New Roman" w:cs="Times New Roman"/>
                <w:b/>
                <w:bCs/>
                <w:color w:val="0070C0"/>
                <w:lang w:eastAsia="uk-UA"/>
              </w:rPr>
              <w:t>житловий/дачний/садовий будинок або</w:t>
            </w:r>
            <w:r w:rsidRPr="00C57DFD">
              <w:rPr>
                <w:rFonts w:ascii="Times New Roman" w:eastAsia="Times New Roman" w:hAnsi="Times New Roman" w:cs="Times New Roman"/>
                <w:color w:val="0070C0"/>
                <w:lang w:eastAsia="uk-UA"/>
              </w:rPr>
              <w:t xml:space="preserve"> </w:t>
            </w:r>
            <w:r w:rsidRPr="00C57DFD">
              <w:rPr>
                <w:rFonts w:ascii="Times New Roman" w:eastAsia="Times New Roman" w:hAnsi="Times New Roman" w:cs="Times New Roman"/>
                <w:b/>
                <w:bCs/>
                <w:color w:val="0070C0"/>
                <w:lang w:eastAsia="uk-UA"/>
              </w:rPr>
              <w:t xml:space="preserve">котедж, </w:t>
            </w:r>
            <w:r w:rsidRPr="00C57DFD">
              <w:rPr>
                <w:rFonts w:ascii="Times New Roman" w:eastAsia="Times New Roman" w:hAnsi="Times New Roman" w:cs="Times New Roman"/>
                <w:b/>
                <w:bCs/>
                <w:color w:val="7030A0"/>
                <w:lang w:eastAsia="uk-UA"/>
              </w:rPr>
              <w:t>квартиру (малоповерхова забудова)</w:t>
            </w:r>
            <w:r w:rsidRPr="00C57DFD">
              <w:rPr>
                <w:rFonts w:ascii="Times New Roman" w:eastAsia="Times New Roman" w:hAnsi="Times New Roman" w:cs="Times New Roman"/>
                <w:color w:val="7030A0"/>
                <w:lang w:eastAsia="uk-UA"/>
              </w:rPr>
              <w:t xml:space="preserve"> </w:t>
            </w:r>
            <w:r w:rsidRPr="00C57DFD">
              <w:rPr>
                <w:rFonts w:ascii="Times New Roman" w:eastAsia="Times New Roman" w:hAnsi="Times New Roman" w:cs="Times New Roman"/>
                <w:color w:val="333333"/>
                <w:lang w:eastAsia="uk-UA"/>
              </w:rPr>
              <w:t>та кадастровий номер земельної ділянки, на якій(-их) встановлена(-і) генеруюча(-і) установка(-и);</w:t>
            </w:r>
          </w:p>
          <w:p w14:paraId="3D9D180E" w14:textId="77777777" w:rsidR="0084543A" w:rsidRPr="00C57DFD" w:rsidRDefault="0084543A" w:rsidP="0084543A">
            <w:pPr>
              <w:jc w:val="both"/>
              <w:rPr>
                <w:rFonts w:ascii="Times New Roman" w:hAnsi="Times New Roman" w:cs="Times New Roman"/>
                <w:b/>
                <w:bCs/>
              </w:rPr>
            </w:pPr>
          </w:p>
        </w:tc>
        <w:tc>
          <w:tcPr>
            <w:tcW w:w="3260" w:type="dxa"/>
            <w:gridSpan w:val="3"/>
          </w:tcPr>
          <w:p w14:paraId="3A6B59DE" w14:textId="77777777" w:rsidR="0084543A" w:rsidRPr="00C57DFD" w:rsidRDefault="0084543A" w:rsidP="0084543A">
            <w:pPr>
              <w:rPr>
                <w:rFonts w:ascii="Times New Roman" w:hAnsi="Times New Roman" w:cs="Times New Roman"/>
              </w:rPr>
            </w:pPr>
            <w:r w:rsidRPr="00C57DFD">
              <w:rPr>
                <w:rFonts w:ascii="Times New Roman" w:hAnsi="Times New Roman" w:cs="Times New Roman"/>
              </w:rPr>
              <w:lastRenderedPageBreak/>
              <w:t xml:space="preserve">На даний момент, право надати документи про право користування відноситься виключно до документів на земельну ділянку. </w:t>
            </w:r>
          </w:p>
          <w:p w14:paraId="436370DD" w14:textId="77777777" w:rsidR="0084543A" w:rsidRPr="00C57DFD" w:rsidRDefault="0084543A" w:rsidP="0084543A">
            <w:pPr>
              <w:rPr>
                <w:rFonts w:ascii="Times New Roman" w:hAnsi="Times New Roman" w:cs="Times New Roman"/>
              </w:rPr>
            </w:pPr>
            <w:r w:rsidRPr="00C57DFD">
              <w:rPr>
                <w:rFonts w:ascii="Times New Roman" w:hAnsi="Times New Roman" w:cs="Times New Roman"/>
              </w:rPr>
              <w:t>Квартиру, якщо вона є виділеною частиною житлового будинку.</w:t>
            </w:r>
          </w:p>
          <w:p w14:paraId="58EDB89B" w14:textId="77777777" w:rsidR="0084543A" w:rsidRPr="00C57DFD" w:rsidRDefault="0084543A" w:rsidP="0084543A">
            <w:pPr>
              <w:rPr>
                <w:rFonts w:ascii="Times New Roman" w:hAnsi="Times New Roman" w:cs="Times New Roman"/>
              </w:rPr>
            </w:pPr>
          </w:p>
          <w:p w14:paraId="32D008D9" w14:textId="77777777" w:rsidR="0084543A" w:rsidRPr="00C57DFD" w:rsidRDefault="0084543A" w:rsidP="0084543A">
            <w:pPr>
              <w:rPr>
                <w:rFonts w:ascii="Times New Roman" w:hAnsi="Times New Roman" w:cs="Times New Roman"/>
              </w:rPr>
            </w:pPr>
          </w:p>
          <w:p w14:paraId="4EB0A11C" w14:textId="71F02DF1" w:rsidR="0084543A" w:rsidRPr="00C57DFD" w:rsidRDefault="0084543A" w:rsidP="0084543A">
            <w:pPr>
              <w:shd w:val="clear" w:color="auto" w:fill="FFFFFF"/>
              <w:jc w:val="both"/>
              <w:rPr>
                <w:rFonts w:ascii="Times New Roman" w:eastAsia="Times New Roman" w:hAnsi="Times New Roman" w:cs="Times New Roman"/>
                <w:color w:val="333333"/>
                <w:lang w:eastAsia="uk-UA"/>
              </w:rPr>
            </w:pPr>
            <w:r w:rsidRPr="00C57DFD">
              <w:rPr>
                <w:rFonts w:ascii="Times New Roman" w:hAnsi="Times New Roman" w:cs="Times New Roman"/>
              </w:rPr>
              <w:t>Квартиру, якщо вона є виділеною частиною житлового будинку.</w:t>
            </w:r>
          </w:p>
        </w:tc>
        <w:tc>
          <w:tcPr>
            <w:tcW w:w="3980" w:type="dxa"/>
            <w:gridSpan w:val="3"/>
          </w:tcPr>
          <w:p w14:paraId="3C9E8453" w14:textId="77777777" w:rsidR="0084543A" w:rsidRDefault="0084543A" w:rsidP="009F6A7C">
            <w:pPr>
              <w:jc w:val="center"/>
              <w:rPr>
                <w:rFonts w:ascii="Times New Roman" w:hAnsi="Times New Roman" w:cs="Times New Roman"/>
                <w:b/>
              </w:rPr>
            </w:pPr>
          </w:p>
          <w:p w14:paraId="514FDD5E" w14:textId="77777777" w:rsidR="00245FC8" w:rsidRDefault="00245FC8" w:rsidP="009F6A7C">
            <w:pPr>
              <w:jc w:val="center"/>
              <w:rPr>
                <w:rFonts w:ascii="Times New Roman" w:hAnsi="Times New Roman" w:cs="Times New Roman"/>
                <w:b/>
              </w:rPr>
            </w:pPr>
          </w:p>
          <w:p w14:paraId="22A6C6DB" w14:textId="77777777" w:rsidR="00245FC8" w:rsidRDefault="00245FC8" w:rsidP="009F6A7C">
            <w:pPr>
              <w:jc w:val="center"/>
              <w:rPr>
                <w:rFonts w:ascii="Times New Roman" w:hAnsi="Times New Roman" w:cs="Times New Roman"/>
                <w:b/>
              </w:rPr>
            </w:pPr>
          </w:p>
          <w:p w14:paraId="4B6F3233" w14:textId="77777777" w:rsidR="00245FC8" w:rsidRDefault="00245FC8" w:rsidP="009F6A7C">
            <w:pPr>
              <w:jc w:val="center"/>
              <w:rPr>
                <w:rFonts w:ascii="Times New Roman" w:hAnsi="Times New Roman" w:cs="Times New Roman"/>
                <w:b/>
              </w:rPr>
            </w:pPr>
          </w:p>
          <w:p w14:paraId="1DA3E25F" w14:textId="77777777" w:rsidR="00245FC8" w:rsidRDefault="00245FC8" w:rsidP="009F6A7C">
            <w:pPr>
              <w:jc w:val="center"/>
              <w:rPr>
                <w:rFonts w:ascii="Times New Roman" w:hAnsi="Times New Roman" w:cs="Times New Roman"/>
                <w:b/>
              </w:rPr>
            </w:pPr>
          </w:p>
          <w:p w14:paraId="59AD8A86" w14:textId="77777777" w:rsidR="00245FC8" w:rsidRDefault="00245FC8" w:rsidP="009F6A7C">
            <w:pPr>
              <w:jc w:val="center"/>
              <w:rPr>
                <w:rFonts w:ascii="Times New Roman" w:hAnsi="Times New Roman" w:cs="Times New Roman"/>
                <w:b/>
              </w:rPr>
            </w:pPr>
          </w:p>
          <w:p w14:paraId="580D0A4C" w14:textId="77777777" w:rsidR="00245FC8" w:rsidRDefault="00245FC8" w:rsidP="009F6A7C">
            <w:pPr>
              <w:jc w:val="center"/>
              <w:rPr>
                <w:rFonts w:ascii="Times New Roman" w:hAnsi="Times New Roman" w:cs="Times New Roman"/>
                <w:b/>
              </w:rPr>
            </w:pPr>
          </w:p>
          <w:p w14:paraId="461FFEDC" w14:textId="77777777" w:rsidR="00245FC8" w:rsidRDefault="00245FC8" w:rsidP="009F6A7C">
            <w:pPr>
              <w:jc w:val="center"/>
              <w:rPr>
                <w:rFonts w:ascii="Times New Roman" w:hAnsi="Times New Roman" w:cs="Times New Roman"/>
                <w:b/>
              </w:rPr>
            </w:pPr>
          </w:p>
          <w:p w14:paraId="79A70C6B" w14:textId="77777777" w:rsidR="00245FC8" w:rsidRDefault="00245FC8" w:rsidP="009F6A7C">
            <w:pPr>
              <w:jc w:val="center"/>
              <w:rPr>
                <w:rFonts w:ascii="Times New Roman" w:hAnsi="Times New Roman" w:cs="Times New Roman"/>
                <w:b/>
              </w:rPr>
            </w:pPr>
          </w:p>
          <w:p w14:paraId="10D0D1D3" w14:textId="77777777" w:rsidR="00245FC8" w:rsidRDefault="00245FC8" w:rsidP="009F6A7C">
            <w:pPr>
              <w:jc w:val="center"/>
              <w:rPr>
                <w:rFonts w:ascii="Times New Roman" w:hAnsi="Times New Roman" w:cs="Times New Roman"/>
                <w:b/>
              </w:rPr>
            </w:pPr>
          </w:p>
          <w:p w14:paraId="5BA14645" w14:textId="77777777" w:rsidR="00245FC8" w:rsidRDefault="00245FC8" w:rsidP="009F6A7C">
            <w:pPr>
              <w:jc w:val="center"/>
              <w:rPr>
                <w:rFonts w:ascii="Times New Roman" w:hAnsi="Times New Roman" w:cs="Times New Roman"/>
                <w:b/>
              </w:rPr>
            </w:pPr>
          </w:p>
          <w:p w14:paraId="23DE2FDB" w14:textId="77777777" w:rsidR="00245FC8" w:rsidRDefault="00245FC8" w:rsidP="009F6A7C">
            <w:pPr>
              <w:jc w:val="center"/>
              <w:rPr>
                <w:rFonts w:ascii="Times New Roman" w:hAnsi="Times New Roman" w:cs="Times New Roman"/>
                <w:b/>
              </w:rPr>
            </w:pPr>
          </w:p>
          <w:p w14:paraId="01896B47" w14:textId="77777777" w:rsidR="00245FC8" w:rsidRDefault="00245FC8" w:rsidP="009F6A7C">
            <w:pPr>
              <w:jc w:val="center"/>
              <w:rPr>
                <w:rFonts w:ascii="Times New Roman" w:hAnsi="Times New Roman" w:cs="Times New Roman"/>
                <w:b/>
              </w:rPr>
            </w:pPr>
          </w:p>
          <w:p w14:paraId="694590E2" w14:textId="77777777" w:rsidR="00245FC8" w:rsidRDefault="00245FC8" w:rsidP="009F6A7C">
            <w:pPr>
              <w:jc w:val="center"/>
              <w:rPr>
                <w:rFonts w:ascii="Times New Roman" w:hAnsi="Times New Roman" w:cs="Times New Roman"/>
                <w:b/>
              </w:rPr>
            </w:pPr>
          </w:p>
          <w:p w14:paraId="5E066153" w14:textId="77777777" w:rsidR="00245FC8" w:rsidRDefault="00245FC8" w:rsidP="009F6A7C">
            <w:pPr>
              <w:jc w:val="center"/>
              <w:rPr>
                <w:rFonts w:ascii="Times New Roman" w:hAnsi="Times New Roman" w:cs="Times New Roman"/>
                <w:b/>
              </w:rPr>
            </w:pPr>
          </w:p>
          <w:p w14:paraId="1EF0EC41" w14:textId="77777777" w:rsidR="00245FC8" w:rsidRDefault="00245FC8" w:rsidP="009F6A7C">
            <w:pPr>
              <w:jc w:val="center"/>
              <w:rPr>
                <w:rFonts w:ascii="Times New Roman" w:hAnsi="Times New Roman" w:cs="Times New Roman"/>
                <w:b/>
              </w:rPr>
            </w:pPr>
          </w:p>
          <w:p w14:paraId="0656C687" w14:textId="77777777" w:rsidR="00245FC8" w:rsidRDefault="00245FC8" w:rsidP="009F6A7C">
            <w:pPr>
              <w:jc w:val="center"/>
              <w:rPr>
                <w:rFonts w:ascii="Times New Roman" w:hAnsi="Times New Roman" w:cs="Times New Roman"/>
                <w:b/>
              </w:rPr>
            </w:pPr>
          </w:p>
          <w:p w14:paraId="1F6F9855" w14:textId="77777777" w:rsidR="00245FC8" w:rsidRDefault="00245FC8" w:rsidP="009F6A7C">
            <w:pPr>
              <w:jc w:val="center"/>
              <w:rPr>
                <w:rFonts w:ascii="Times New Roman" w:hAnsi="Times New Roman" w:cs="Times New Roman"/>
                <w:b/>
              </w:rPr>
            </w:pPr>
          </w:p>
          <w:p w14:paraId="2C8BBA5E" w14:textId="77777777" w:rsidR="00245FC8" w:rsidRDefault="00245FC8" w:rsidP="00245FC8">
            <w:pPr>
              <w:jc w:val="center"/>
              <w:rPr>
                <w:rFonts w:ascii="Times New Roman" w:hAnsi="Times New Roman" w:cs="Times New Roman"/>
                <w:b/>
              </w:rPr>
            </w:pPr>
            <w:r>
              <w:rPr>
                <w:rFonts w:ascii="Times New Roman" w:hAnsi="Times New Roman" w:cs="Times New Roman"/>
                <w:b/>
              </w:rPr>
              <w:t>Попередньо на обговорення</w:t>
            </w:r>
          </w:p>
          <w:p w14:paraId="379A1105" w14:textId="77777777" w:rsidR="00245FC8" w:rsidRDefault="00245FC8" w:rsidP="009F6A7C">
            <w:pPr>
              <w:jc w:val="center"/>
              <w:rPr>
                <w:rFonts w:ascii="Times New Roman" w:hAnsi="Times New Roman" w:cs="Times New Roman"/>
                <w:b/>
              </w:rPr>
            </w:pPr>
          </w:p>
          <w:p w14:paraId="692188B6" w14:textId="77777777" w:rsidR="00245FC8" w:rsidRPr="00C57DFD" w:rsidRDefault="00245FC8" w:rsidP="009F6A7C">
            <w:pPr>
              <w:jc w:val="center"/>
              <w:rPr>
                <w:rFonts w:ascii="Times New Roman" w:hAnsi="Times New Roman" w:cs="Times New Roman"/>
                <w:b/>
              </w:rPr>
            </w:pPr>
          </w:p>
        </w:tc>
      </w:tr>
      <w:tr w:rsidR="00F61F89" w:rsidRPr="00C57DFD" w14:paraId="3B209280" w14:textId="77777777" w:rsidTr="00F61F89">
        <w:tc>
          <w:tcPr>
            <w:tcW w:w="4162" w:type="dxa"/>
          </w:tcPr>
          <w:p w14:paraId="3B6CE406" w14:textId="77777777" w:rsidR="001230C5" w:rsidRPr="00C57DFD" w:rsidRDefault="001230C5" w:rsidP="001230C5">
            <w:pPr>
              <w:ind w:firstLine="462"/>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11.3.10.</w:t>
            </w:r>
            <w:r w:rsidRPr="00C57DFD">
              <w:rPr>
                <w:lang w:val="ru-RU"/>
              </w:rPr>
              <w:t xml:space="preserve"> </w:t>
            </w:r>
            <w:r w:rsidRPr="00C57DFD">
              <w:rPr>
                <w:rFonts w:ascii="Times New Roman" w:eastAsia="Times New Roman" w:hAnsi="Times New Roman" w:cs="Times New Roman"/>
                <w:color w:val="333333"/>
                <w:lang w:val="ru-RU" w:eastAsia="uk-UA"/>
              </w:rPr>
              <w:t>Зобов'язання щодо купівлі постачальником універсальних послуг за "зеленим" тарифом обсягів виробленої електричної енергії генеруючою(-ими) установкою(-ами) приватного домогосподарства починають діяти з дати введення в облік вузла обліку генеруючої(-их) установки(-ок), у разі дотримання споживачем умов, встановлених пунктом 11.3.6 цієї глави.</w:t>
            </w:r>
          </w:p>
          <w:p w14:paraId="5B7482EF" w14:textId="77777777" w:rsidR="001230C5" w:rsidRPr="00C57DFD" w:rsidRDefault="001230C5" w:rsidP="001230C5">
            <w:pPr>
              <w:ind w:firstLine="462"/>
              <w:jc w:val="both"/>
              <w:rPr>
                <w:rFonts w:ascii="Times New Roman" w:eastAsia="Times New Roman" w:hAnsi="Times New Roman" w:cs="Times New Roman"/>
                <w:color w:val="333333"/>
                <w:lang w:val="ru-RU" w:eastAsia="uk-UA"/>
              </w:rPr>
            </w:pPr>
            <w:r w:rsidRPr="00C57DFD">
              <w:rPr>
                <w:rFonts w:ascii="Times New Roman" w:eastAsia="Times New Roman" w:hAnsi="Times New Roman" w:cs="Times New Roman"/>
                <w:color w:val="333333"/>
                <w:lang w:val="ru-RU" w:eastAsia="uk-UA"/>
              </w:rPr>
              <w:t>….</w:t>
            </w:r>
          </w:p>
          <w:p w14:paraId="1FCFF2FA" w14:textId="77777777" w:rsidR="001230C5" w:rsidRPr="00C57DFD" w:rsidRDefault="001230C5" w:rsidP="001230C5">
            <w:pPr>
              <w:shd w:val="clear" w:color="auto" w:fill="FFFFFF"/>
              <w:ind w:firstLine="462"/>
              <w:contextualSpacing/>
              <w:jc w:val="both"/>
              <w:rPr>
                <w:rFonts w:ascii="Times New Roman" w:eastAsia="Times New Roman" w:hAnsi="Times New Roman" w:cs="Times New Roman"/>
                <w:color w:val="333333"/>
                <w:lang w:eastAsia="uk-UA"/>
              </w:rPr>
            </w:pPr>
            <w:r w:rsidRPr="00C57DFD">
              <w:rPr>
                <w:rFonts w:ascii="Times New Roman" w:eastAsia="Times New Roman" w:hAnsi="Times New Roman" w:cs="Times New Roman"/>
                <w:color w:val="333333"/>
                <w:lang w:val="ru-RU" w:eastAsia="uk-UA"/>
              </w:rPr>
              <w:t xml:space="preserve">Розрахунки за вироблену електричну енергію генеруючою(-ими) установкою(-ами) приватного домогосподарства в обсязі, що перевищує місячне споживання електричної енергії таким приватним домогосподарством, </w:t>
            </w:r>
            <w:bookmarkStart w:id="49" w:name="_Hlk189493808"/>
            <w:r w:rsidRPr="00C57DFD">
              <w:rPr>
                <w:rFonts w:ascii="Times New Roman" w:eastAsia="Times New Roman" w:hAnsi="Times New Roman" w:cs="Times New Roman"/>
                <w:color w:val="333333"/>
                <w:lang w:val="ru-RU" w:eastAsia="uk-UA"/>
              </w:rPr>
              <w:t xml:space="preserve">здійснюються постачальником універсальних послуг </w:t>
            </w:r>
            <w:bookmarkStart w:id="50" w:name="_Hlk189493829"/>
            <w:bookmarkEnd w:id="49"/>
            <w:r w:rsidRPr="00C57DFD">
              <w:rPr>
                <w:rFonts w:ascii="Times New Roman" w:eastAsia="Times New Roman" w:hAnsi="Times New Roman" w:cs="Times New Roman"/>
                <w:b/>
                <w:bCs/>
                <w:color w:val="0070C0"/>
                <w:lang w:val="ru-RU" w:eastAsia="uk-UA"/>
              </w:rPr>
              <w:t>з дати</w:t>
            </w:r>
            <w:r w:rsidRPr="00C57DFD">
              <w:rPr>
                <w:rFonts w:ascii="Times New Roman" w:eastAsia="Times New Roman" w:hAnsi="Times New Roman" w:cs="Times New Roman"/>
                <w:color w:val="0070C0"/>
                <w:lang w:val="ru-RU" w:eastAsia="uk-UA"/>
              </w:rPr>
              <w:t xml:space="preserve"> </w:t>
            </w:r>
            <w:bookmarkEnd w:id="50"/>
            <w:r w:rsidRPr="00C57DFD">
              <w:rPr>
                <w:rFonts w:ascii="Times New Roman" w:eastAsia="Times New Roman" w:hAnsi="Times New Roman" w:cs="Times New Roman"/>
                <w:color w:val="333333"/>
                <w:lang w:val="ru-RU" w:eastAsia="uk-UA"/>
              </w:rPr>
              <w:t>укладення договору про купівлю-продаж електричної енергії за «зеленим» тарифом приватним домогосподарством, якою є дата реєстрації заяви-повідомлення постачальником універсальних послуг про встановлення генеруючої установки.</w:t>
            </w:r>
          </w:p>
          <w:p w14:paraId="2274DA6F" w14:textId="77777777" w:rsidR="00F61F89" w:rsidRPr="00C57DFD" w:rsidRDefault="00280B88" w:rsidP="009F6A7C">
            <w:pPr>
              <w:jc w:val="center"/>
              <w:rPr>
                <w:rFonts w:ascii="Times New Roman" w:hAnsi="Times New Roman" w:cs="Times New Roman"/>
                <w:b/>
              </w:rPr>
            </w:pPr>
            <w:r w:rsidRPr="00C57DFD">
              <w:rPr>
                <w:rFonts w:ascii="Times New Roman" w:hAnsi="Times New Roman" w:cs="Times New Roman"/>
                <w:b/>
              </w:rPr>
              <w:t>…….</w:t>
            </w:r>
          </w:p>
          <w:p w14:paraId="7D496976" w14:textId="01920502" w:rsidR="00280B88" w:rsidRPr="00C57DFD" w:rsidRDefault="00280B88" w:rsidP="009F6A7C">
            <w:pPr>
              <w:jc w:val="center"/>
              <w:rPr>
                <w:rFonts w:ascii="Times New Roman" w:hAnsi="Times New Roman" w:cs="Times New Roman"/>
                <w:b/>
              </w:rPr>
            </w:pPr>
          </w:p>
        </w:tc>
        <w:tc>
          <w:tcPr>
            <w:tcW w:w="4044" w:type="dxa"/>
            <w:gridSpan w:val="3"/>
          </w:tcPr>
          <w:p w14:paraId="045FDF63" w14:textId="77777777" w:rsidR="00F61F89" w:rsidRPr="00C57DFD" w:rsidRDefault="00F61F89" w:rsidP="009F6A7C">
            <w:pPr>
              <w:jc w:val="center"/>
              <w:rPr>
                <w:rFonts w:ascii="Times New Roman" w:hAnsi="Times New Roman" w:cs="Times New Roman"/>
                <w:b/>
              </w:rPr>
            </w:pPr>
          </w:p>
        </w:tc>
        <w:tc>
          <w:tcPr>
            <w:tcW w:w="3260" w:type="dxa"/>
            <w:gridSpan w:val="3"/>
          </w:tcPr>
          <w:p w14:paraId="6D0994D5" w14:textId="77777777" w:rsidR="00F61F89" w:rsidRPr="00C57DFD" w:rsidRDefault="00F61F89" w:rsidP="009F6A7C">
            <w:pPr>
              <w:jc w:val="center"/>
              <w:rPr>
                <w:rFonts w:ascii="Times New Roman" w:hAnsi="Times New Roman" w:cs="Times New Roman"/>
                <w:b/>
              </w:rPr>
            </w:pPr>
          </w:p>
        </w:tc>
        <w:tc>
          <w:tcPr>
            <w:tcW w:w="3980" w:type="dxa"/>
            <w:gridSpan w:val="3"/>
          </w:tcPr>
          <w:p w14:paraId="239F8E3D" w14:textId="77777777" w:rsidR="00F61F89" w:rsidRPr="00C57DFD" w:rsidRDefault="00F61F89" w:rsidP="009F6A7C">
            <w:pPr>
              <w:jc w:val="center"/>
              <w:rPr>
                <w:rFonts w:ascii="Times New Roman" w:hAnsi="Times New Roman" w:cs="Times New Roman"/>
                <w:b/>
              </w:rPr>
            </w:pPr>
          </w:p>
        </w:tc>
      </w:tr>
      <w:tr w:rsidR="00177AD4" w:rsidRPr="00C57DFD" w14:paraId="0C2BE005" w14:textId="77777777" w:rsidTr="00F61F89">
        <w:tc>
          <w:tcPr>
            <w:tcW w:w="4162" w:type="dxa"/>
          </w:tcPr>
          <w:p w14:paraId="3F37E0CD" w14:textId="77777777" w:rsidR="00177AD4" w:rsidRPr="00C57DFD" w:rsidRDefault="00177AD4" w:rsidP="001230C5">
            <w:pPr>
              <w:ind w:firstLine="462"/>
              <w:jc w:val="both"/>
              <w:rPr>
                <w:rFonts w:ascii="Times New Roman" w:eastAsia="Times New Roman" w:hAnsi="Times New Roman" w:cs="Times New Roman"/>
                <w:b/>
                <w:bCs/>
                <w:color w:val="333333"/>
                <w:lang w:val="ru-RU" w:eastAsia="uk-UA"/>
              </w:rPr>
            </w:pPr>
            <w:r w:rsidRPr="00C57DFD">
              <w:rPr>
                <w:rFonts w:ascii="Times New Roman" w:eastAsia="Times New Roman" w:hAnsi="Times New Roman" w:cs="Times New Roman"/>
                <w:b/>
                <w:bCs/>
                <w:color w:val="333333"/>
                <w:lang w:val="ru-RU" w:eastAsia="uk-UA"/>
              </w:rPr>
              <w:t>Відсутній у проєкті Змін</w:t>
            </w:r>
          </w:p>
          <w:p w14:paraId="73DAC41D" w14:textId="77777777" w:rsidR="00177AD4" w:rsidRPr="00C57DFD" w:rsidRDefault="00177AD4" w:rsidP="001230C5">
            <w:pPr>
              <w:ind w:firstLine="462"/>
              <w:jc w:val="both"/>
              <w:rPr>
                <w:rFonts w:ascii="Times New Roman" w:eastAsia="Times New Roman" w:hAnsi="Times New Roman" w:cs="Times New Roman"/>
                <w:b/>
                <w:bCs/>
                <w:color w:val="333333"/>
                <w:lang w:val="ru-RU" w:eastAsia="uk-UA"/>
              </w:rPr>
            </w:pPr>
          </w:p>
          <w:p w14:paraId="4900B208" w14:textId="77777777" w:rsidR="00177AD4" w:rsidRPr="00C57DFD" w:rsidRDefault="00177AD4" w:rsidP="00177AD4">
            <w:pPr>
              <w:spacing w:after="75" w:line="276" w:lineRule="auto"/>
              <w:ind w:firstLine="596"/>
              <w:jc w:val="both"/>
              <w:rPr>
                <w:rFonts w:ascii="Times New Roman" w:eastAsia="Aptos" w:hAnsi="Times New Roman" w:cs="Times New Roman"/>
                <w:lang w:eastAsia="uk-UA"/>
              </w:rPr>
            </w:pPr>
            <w:bookmarkStart w:id="51" w:name="5126"/>
            <w:r w:rsidRPr="00C57DFD">
              <w:rPr>
                <w:rFonts w:ascii="Times New Roman" w:eastAsia="Aptos" w:hAnsi="Times New Roman" w:cs="Times New Roman"/>
                <w:lang w:eastAsia="uk-UA"/>
              </w:rPr>
              <w:lastRenderedPageBreak/>
              <w:t>11.3.20. Розрахунковим періодом для встановлення постачальнику універсальних послуг розміру оплати електричної енергії, виробленої генеруючою(-ими) установкою(-ами) приватного домогосподарства, є календарний місяць.</w:t>
            </w:r>
          </w:p>
          <w:p w14:paraId="7BCA418B" w14:textId="2F01DAEF" w:rsidR="00177AD4" w:rsidRPr="00C57DFD" w:rsidRDefault="00177AD4" w:rsidP="00177AD4">
            <w:pPr>
              <w:spacing w:after="75" w:line="276" w:lineRule="auto"/>
              <w:ind w:firstLine="596"/>
              <w:jc w:val="both"/>
              <w:rPr>
                <w:rFonts w:ascii="Aptos" w:eastAsia="Aptos" w:hAnsi="Aptos" w:cs="Times New Roman"/>
                <w:lang w:eastAsia="uk-UA"/>
              </w:rPr>
            </w:pPr>
            <w:r w:rsidRPr="00C57DFD">
              <w:rPr>
                <w:rFonts w:ascii="Times New Roman" w:eastAsia="Aptos" w:hAnsi="Times New Roman" w:cs="Times New Roman"/>
                <w:lang w:eastAsia="uk-UA"/>
              </w:rPr>
              <w:t>…..</w:t>
            </w:r>
          </w:p>
          <w:p w14:paraId="289CC814" w14:textId="77777777" w:rsidR="00177AD4" w:rsidRPr="00C57DFD" w:rsidRDefault="00177AD4" w:rsidP="00177AD4">
            <w:pPr>
              <w:spacing w:after="75" w:line="276" w:lineRule="auto"/>
              <w:ind w:firstLine="596"/>
              <w:jc w:val="both"/>
              <w:rPr>
                <w:rFonts w:ascii="Aptos" w:eastAsia="Aptos" w:hAnsi="Aptos" w:cs="Times New Roman"/>
                <w:lang w:eastAsia="uk-UA"/>
              </w:rPr>
            </w:pPr>
            <w:bookmarkStart w:id="52" w:name="5128"/>
            <w:bookmarkEnd w:id="51"/>
            <w:r w:rsidRPr="00C57DFD">
              <w:rPr>
                <w:rFonts w:ascii="Times New Roman" w:eastAsia="Aptos" w:hAnsi="Times New Roman" w:cs="Times New Roman"/>
                <w:lang w:eastAsia="uk-UA"/>
              </w:rPr>
              <w:t>Розрахунок за придбану електричну енергію постачальник універсальних послуг здійснює не пізніше 25 числа місяця після закінчення розрахункового періоду на основі Акта купівлі-продажу електричної енергії.</w:t>
            </w:r>
          </w:p>
          <w:bookmarkEnd w:id="52"/>
          <w:p w14:paraId="1A263AFB" w14:textId="523BB62A" w:rsidR="00177AD4" w:rsidRPr="00C57DFD" w:rsidRDefault="00177AD4" w:rsidP="001230C5">
            <w:pPr>
              <w:ind w:firstLine="462"/>
              <w:jc w:val="both"/>
              <w:rPr>
                <w:rFonts w:ascii="Times New Roman" w:eastAsia="Times New Roman" w:hAnsi="Times New Roman" w:cs="Times New Roman"/>
                <w:b/>
                <w:bCs/>
                <w:color w:val="333333"/>
                <w:lang w:val="ru-RU" w:eastAsia="uk-UA"/>
              </w:rPr>
            </w:pPr>
          </w:p>
        </w:tc>
        <w:tc>
          <w:tcPr>
            <w:tcW w:w="4044" w:type="dxa"/>
            <w:gridSpan w:val="3"/>
          </w:tcPr>
          <w:p w14:paraId="03DC5385" w14:textId="305E89DD" w:rsidR="00177AD4" w:rsidRPr="00C57DFD" w:rsidRDefault="00177AD4" w:rsidP="009F6A7C">
            <w:pPr>
              <w:jc w:val="center"/>
              <w:rPr>
                <w:rFonts w:ascii="Times New Roman" w:hAnsi="Times New Roman" w:cs="Times New Roman"/>
                <w:b/>
              </w:rPr>
            </w:pPr>
            <w:r w:rsidRPr="00C57DFD">
              <w:rPr>
                <w:rFonts w:ascii="Times New Roman" w:hAnsi="Times New Roman" w:cs="Times New Roman"/>
                <w:b/>
              </w:rPr>
              <w:lastRenderedPageBreak/>
              <w:t>ТОВ «ЕНЕРА СУМИ»</w:t>
            </w:r>
          </w:p>
          <w:p w14:paraId="7BAFCD59" w14:textId="77777777" w:rsidR="00177AD4" w:rsidRPr="00C57DFD" w:rsidRDefault="00177AD4" w:rsidP="00177AD4">
            <w:pPr>
              <w:jc w:val="both"/>
              <w:rPr>
                <w:rFonts w:ascii="Times New Roman" w:hAnsi="Times New Roman" w:cs="Times New Roman"/>
              </w:rPr>
            </w:pPr>
          </w:p>
          <w:p w14:paraId="26B982DE" w14:textId="38D31625" w:rsidR="00177AD4" w:rsidRPr="00C57DFD" w:rsidRDefault="00177AD4" w:rsidP="00177AD4">
            <w:pPr>
              <w:jc w:val="both"/>
              <w:rPr>
                <w:rFonts w:ascii="Times New Roman" w:hAnsi="Times New Roman" w:cs="Times New Roman"/>
              </w:rPr>
            </w:pPr>
            <w:r w:rsidRPr="00C57DFD">
              <w:rPr>
                <w:rFonts w:ascii="Times New Roman" w:hAnsi="Times New Roman" w:cs="Times New Roman"/>
              </w:rPr>
              <w:lastRenderedPageBreak/>
              <w:t>11.3.20. …..</w:t>
            </w:r>
          </w:p>
          <w:p w14:paraId="081B1139" w14:textId="77777777" w:rsidR="00177AD4" w:rsidRPr="00C57DFD" w:rsidRDefault="00177AD4" w:rsidP="00177AD4">
            <w:pPr>
              <w:jc w:val="both"/>
              <w:rPr>
                <w:rFonts w:ascii="Times New Roman" w:hAnsi="Times New Roman" w:cs="Times New Roman"/>
              </w:rPr>
            </w:pPr>
          </w:p>
          <w:p w14:paraId="2222CC5C" w14:textId="77777777" w:rsidR="00177AD4" w:rsidRPr="00C57DFD" w:rsidRDefault="00177AD4" w:rsidP="00177AD4">
            <w:pPr>
              <w:jc w:val="both"/>
              <w:rPr>
                <w:rFonts w:ascii="Times New Roman" w:hAnsi="Times New Roman" w:cs="Times New Roman"/>
              </w:rPr>
            </w:pPr>
          </w:p>
          <w:p w14:paraId="155253A6" w14:textId="77777777" w:rsidR="00177AD4" w:rsidRPr="00C57DFD" w:rsidRDefault="00177AD4" w:rsidP="00177AD4">
            <w:pPr>
              <w:jc w:val="both"/>
              <w:rPr>
                <w:rFonts w:ascii="Times New Roman" w:hAnsi="Times New Roman" w:cs="Times New Roman"/>
              </w:rPr>
            </w:pPr>
          </w:p>
          <w:p w14:paraId="01A0CD63" w14:textId="77777777" w:rsidR="00177AD4" w:rsidRPr="00C57DFD" w:rsidRDefault="00177AD4" w:rsidP="00177AD4">
            <w:pPr>
              <w:jc w:val="both"/>
              <w:rPr>
                <w:rFonts w:ascii="Times New Roman" w:hAnsi="Times New Roman" w:cs="Times New Roman"/>
              </w:rPr>
            </w:pPr>
          </w:p>
          <w:p w14:paraId="7C05DB1C" w14:textId="77777777" w:rsidR="00177AD4" w:rsidRPr="00C57DFD" w:rsidRDefault="00177AD4" w:rsidP="00177AD4">
            <w:pPr>
              <w:jc w:val="both"/>
              <w:rPr>
                <w:rFonts w:ascii="Times New Roman" w:hAnsi="Times New Roman" w:cs="Times New Roman"/>
              </w:rPr>
            </w:pPr>
          </w:p>
          <w:p w14:paraId="13D0DB63" w14:textId="77777777" w:rsidR="00177AD4" w:rsidRPr="00C57DFD" w:rsidRDefault="00177AD4" w:rsidP="00177AD4">
            <w:pPr>
              <w:jc w:val="both"/>
              <w:rPr>
                <w:rFonts w:ascii="Times New Roman" w:hAnsi="Times New Roman" w:cs="Times New Roman"/>
              </w:rPr>
            </w:pPr>
          </w:p>
          <w:p w14:paraId="330DB6F8" w14:textId="77777777" w:rsidR="00177AD4" w:rsidRPr="00C57DFD" w:rsidRDefault="00177AD4" w:rsidP="00177AD4">
            <w:pPr>
              <w:jc w:val="both"/>
              <w:rPr>
                <w:rFonts w:ascii="Times New Roman" w:hAnsi="Times New Roman" w:cs="Times New Roman"/>
              </w:rPr>
            </w:pPr>
          </w:p>
          <w:p w14:paraId="67A7C2BA" w14:textId="77777777" w:rsidR="00177AD4" w:rsidRPr="00C57DFD" w:rsidRDefault="00177AD4" w:rsidP="00177AD4">
            <w:pPr>
              <w:jc w:val="both"/>
              <w:rPr>
                <w:rFonts w:ascii="Times New Roman" w:hAnsi="Times New Roman" w:cs="Times New Roman"/>
              </w:rPr>
            </w:pPr>
          </w:p>
          <w:p w14:paraId="3D395A9C" w14:textId="77777777" w:rsidR="00177AD4" w:rsidRPr="00C57DFD" w:rsidRDefault="00177AD4" w:rsidP="00177AD4">
            <w:pPr>
              <w:jc w:val="both"/>
              <w:rPr>
                <w:rFonts w:ascii="Times New Roman" w:hAnsi="Times New Roman" w:cs="Times New Roman"/>
              </w:rPr>
            </w:pPr>
          </w:p>
          <w:p w14:paraId="6E914A00" w14:textId="070C974B" w:rsidR="00177AD4" w:rsidRPr="00C57DFD" w:rsidRDefault="00177AD4" w:rsidP="00177AD4">
            <w:pPr>
              <w:jc w:val="both"/>
              <w:rPr>
                <w:rFonts w:ascii="Times New Roman" w:hAnsi="Times New Roman" w:cs="Times New Roman"/>
                <w:b/>
                <w:color w:val="7030A0"/>
              </w:rPr>
            </w:pPr>
            <w:r w:rsidRPr="00C57DFD">
              <w:rPr>
                <w:rFonts w:ascii="Times New Roman" w:hAnsi="Times New Roman" w:cs="Times New Roman"/>
                <w:b/>
                <w:color w:val="7030A0"/>
              </w:rPr>
              <w:t>Розрахунок за придбану електричну енергію постачальник універсальних послуг здійснює на основі Акта купівлі – продажу електричної енергії не пізніше            3 – го робочого дня після розрахунку оператора системи передачі з постачальником універсальних послуг за надання послуг із забезпечення збільшення частки виробництва електричної енергії з альтернативних джерел за відповідний розрахунковий період.</w:t>
            </w:r>
          </w:p>
          <w:p w14:paraId="47B1740B" w14:textId="77777777" w:rsidR="00177AD4" w:rsidRPr="00C57DFD" w:rsidRDefault="00177AD4" w:rsidP="009F6A7C">
            <w:pPr>
              <w:jc w:val="center"/>
              <w:rPr>
                <w:rFonts w:ascii="Times New Roman" w:hAnsi="Times New Roman" w:cs="Times New Roman"/>
                <w:b/>
              </w:rPr>
            </w:pPr>
          </w:p>
        </w:tc>
        <w:tc>
          <w:tcPr>
            <w:tcW w:w="3260" w:type="dxa"/>
            <w:gridSpan w:val="3"/>
          </w:tcPr>
          <w:p w14:paraId="7DBDA10F" w14:textId="0E06BD1C" w:rsidR="00177AD4" w:rsidRPr="00C57DFD" w:rsidRDefault="00E111DE" w:rsidP="00E111DE">
            <w:pPr>
              <w:jc w:val="both"/>
              <w:rPr>
                <w:rFonts w:ascii="Times New Roman" w:hAnsi="Times New Roman" w:cs="Times New Roman"/>
                <w:b/>
              </w:rPr>
            </w:pPr>
            <w:r w:rsidRPr="00C57DFD">
              <w:rPr>
                <w:rFonts w:ascii="Times New Roman" w:eastAsia="Calibri" w:hAnsi="Times New Roman" w:cs="Times New Roman"/>
              </w:rPr>
              <w:lastRenderedPageBreak/>
              <w:t xml:space="preserve">Оскільки постачальники універсальних послуг в </w:t>
            </w:r>
            <w:r w:rsidRPr="00C57DFD">
              <w:rPr>
                <w:rFonts w:ascii="Times New Roman" w:eastAsia="Calibri" w:hAnsi="Times New Roman" w:cs="Times New Roman"/>
              </w:rPr>
              <w:lastRenderedPageBreak/>
              <w:t>розрахунках з приватними домогосподарствами за "зеленим" тарифом повністю залежать від наявності коштів, які повинен перераховувати оператор системи передачі, то цілком логічно, що  розрахунки з приватними домогосподарствами повинні відбуватися після отримання ПУП відповідних коштів за послугу із забезпечення збільшення частки виробництва електричної енергії з альтернативних джерел. В іншому разі ПУП як і НКРЕКП отримують масу скарг на свою адресу, а також позови до суду, що в край негативно впливає на роботу постачальника.</w:t>
            </w:r>
          </w:p>
        </w:tc>
        <w:tc>
          <w:tcPr>
            <w:tcW w:w="3980" w:type="dxa"/>
            <w:gridSpan w:val="3"/>
          </w:tcPr>
          <w:p w14:paraId="45758ED5" w14:textId="77777777" w:rsidR="00177AD4" w:rsidRDefault="00177AD4" w:rsidP="009F6A7C">
            <w:pPr>
              <w:jc w:val="center"/>
              <w:rPr>
                <w:rFonts w:ascii="Times New Roman" w:hAnsi="Times New Roman" w:cs="Times New Roman"/>
                <w:b/>
              </w:rPr>
            </w:pPr>
          </w:p>
          <w:p w14:paraId="66293476" w14:textId="77777777" w:rsidR="00A42C2C" w:rsidRDefault="00A42C2C" w:rsidP="009F6A7C">
            <w:pPr>
              <w:jc w:val="center"/>
              <w:rPr>
                <w:rFonts w:ascii="Times New Roman" w:hAnsi="Times New Roman" w:cs="Times New Roman"/>
                <w:b/>
              </w:rPr>
            </w:pPr>
          </w:p>
          <w:p w14:paraId="55CE75D9" w14:textId="77777777" w:rsidR="00A42C2C" w:rsidRDefault="00A42C2C" w:rsidP="00A42C2C">
            <w:pPr>
              <w:jc w:val="center"/>
              <w:rPr>
                <w:rFonts w:ascii="Times New Roman" w:hAnsi="Times New Roman" w:cs="Times New Roman"/>
                <w:b/>
              </w:rPr>
            </w:pPr>
            <w:r>
              <w:rPr>
                <w:rFonts w:ascii="Times New Roman" w:hAnsi="Times New Roman" w:cs="Times New Roman"/>
                <w:b/>
              </w:rPr>
              <w:lastRenderedPageBreak/>
              <w:t>Попередньо відхилити</w:t>
            </w:r>
          </w:p>
          <w:p w14:paraId="0C205054" w14:textId="59E7B8F6" w:rsidR="00F40304" w:rsidRDefault="00A42C2C" w:rsidP="00A42C2C">
            <w:pPr>
              <w:jc w:val="center"/>
              <w:rPr>
                <w:rFonts w:ascii="Times New Roman" w:hAnsi="Times New Roman" w:cs="Times New Roman"/>
                <w:bCs/>
              </w:rPr>
            </w:pPr>
            <w:r>
              <w:rPr>
                <w:rFonts w:ascii="Times New Roman" w:hAnsi="Times New Roman" w:cs="Times New Roman"/>
                <w:bCs/>
              </w:rPr>
              <w:t>м</w:t>
            </w:r>
            <w:r w:rsidRPr="00A42C2C">
              <w:rPr>
                <w:rFonts w:ascii="Times New Roman" w:hAnsi="Times New Roman" w:cs="Times New Roman"/>
                <w:bCs/>
              </w:rPr>
              <w:t xml:space="preserve">іж постачальником і споживачем є зобов’язання і третя сторона не  </w:t>
            </w:r>
            <w:r>
              <w:rPr>
                <w:rFonts w:ascii="Times New Roman" w:hAnsi="Times New Roman" w:cs="Times New Roman"/>
                <w:bCs/>
              </w:rPr>
              <w:t xml:space="preserve">може </w:t>
            </w:r>
            <w:r w:rsidR="00F40304">
              <w:rPr>
                <w:rFonts w:ascii="Times New Roman" w:hAnsi="Times New Roman" w:cs="Times New Roman"/>
                <w:bCs/>
              </w:rPr>
              <w:t>впливати на зобовязання сторін щодо розрахунків</w:t>
            </w:r>
          </w:p>
          <w:p w14:paraId="6ED8BF32" w14:textId="4EB65E56" w:rsidR="00A42C2C" w:rsidRPr="00A42C2C" w:rsidRDefault="00A42C2C" w:rsidP="00A42C2C">
            <w:pPr>
              <w:jc w:val="center"/>
              <w:rPr>
                <w:rFonts w:ascii="Times New Roman" w:hAnsi="Times New Roman" w:cs="Times New Roman"/>
                <w:bCs/>
              </w:rPr>
            </w:pPr>
          </w:p>
        </w:tc>
      </w:tr>
      <w:tr w:rsidR="001230C5" w:rsidRPr="00C57DFD" w14:paraId="721BAF86" w14:textId="77777777" w:rsidTr="00F54673">
        <w:tc>
          <w:tcPr>
            <w:tcW w:w="15446" w:type="dxa"/>
            <w:gridSpan w:val="10"/>
          </w:tcPr>
          <w:p w14:paraId="0F97F036" w14:textId="77777777" w:rsidR="001230C5" w:rsidRDefault="001230C5" w:rsidP="009F6A7C">
            <w:pPr>
              <w:jc w:val="center"/>
              <w:rPr>
                <w:rFonts w:ascii="Times New Roman" w:eastAsia="Times New Roman" w:hAnsi="Times New Roman" w:cs="Times New Roman"/>
                <w:b/>
                <w:bCs/>
                <w:color w:val="000000"/>
                <w:lang w:eastAsia="uk-UA"/>
              </w:rPr>
            </w:pPr>
            <w:bookmarkStart w:id="53" w:name="5146"/>
            <w:r w:rsidRPr="00C57DFD">
              <w:rPr>
                <w:rFonts w:ascii="Times New Roman" w:eastAsia="Times New Roman" w:hAnsi="Times New Roman" w:cs="Times New Roman"/>
                <w:b/>
                <w:bCs/>
                <w:color w:val="000000"/>
                <w:lang w:eastAsia="uk-UA"/>
              </w:rPr>
              <w:lastRenderedPageBreak/>
              <w:t>11.4. Купівля-продаж електричної енергії за механізмом самовиробництва</w:t>
            </w:r>
            <w:bookmarkEnd w:id="53"/>
          </w:p>
          <w:p w14:paraId="5DD29143" w14:textId="5E2E9F48" w:rsidR="0013232A" w:rsidRPr="00C57DFD" w:rsidRDefault="0013232A" w:rsidP="009F6A7C">
            <w:pPr>
              <w:jc w:val="center"/>
              <w:rPr>
                <w:rFonts w:ascii="Times New Roman" w:hAnsi="Times New Roman" w:cs="Times New Roman"/>
                <w:b/>
              </w:rPr>
            </w:pPr>
          </w:p>
        </w:tc>
      </w:tr>
      <w:tr w:rsidR="00F61F89" w:rsidRPr="00C57DFD" w14:paraId="37D8376A" w14:textId="77777777" w:rsidTr="00F61F89">
        <w:tc>
          <w:tcPr>
            <w:tcW w:w="4162" w:type="dxa"/>
          </w:tcPr>
          <w:p w14:paraId="4C632CD1" w14:textId="64038E50" w:rsidR="001230C5" w:rsidRPr="00C57DFD" w:rsidRDefault="001230C5" w:rsidP="001230C5">
            <w:pPr>
              <w:spacing w:after="160" w:line="259" w:lineRule="auto"/>
              <w:jc w:val="both"/>
              <w:rPr>
                <w:rFonts w:ascii="Times New Roman" w:eastAsia="Times New Roman" w:hAnsi="Times New Roman" w:cs="Times New Roman"/>
                <w:color w:val="333333"/>
                <w:lang w:eastAsia="uk-UA"/>
              </w:rPr>
            </w:pPr>
            <w:r w:rsidRPr="00C57DFD">
              <w:rPr>
                <w:rFonts w:ascii="Times New Roman" w:eastAsia="Times New Roman" w:hAnsi="Times New Roman" w:cs="Times New Roman"/>
                <w:color w:val="333333"/>
                <w:lang w:val="en-GB" w:eastAsia="uk-UA"/>
              </w:rPr>
              <w:t>11.4.3</w:t>
            </w:r>
            <w:r w:rsidR="00280B88" w:rsidRPr="00C57DFD">
              <w:rPr>
                <w:rFonts w:ascii="Times New Roman" w:eastAsia="Times New Roman" w:hAnsi="Times New Roman" w:cs="Times New Roman"/>
                <w:color w:val="333333"/>
                <w:lang w:eastAsia="uk-UA"/>
              </w:rPr>
              <w:t xml:space="preserve"> Договір купівлі-продажу електричної енергії за механізмом самовиробництва укладається одночасно з укладенням договору (внесенням змін до діючого договору в частині зміни комерційної пропозиції на комерційну пропозицію за механізмом самовиробництва)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p w14:paraId="13BB2F30" w14:textId="77777777" w:rsidR="001230C5" w:rsidRPr="00C57DFD" w:rsidRDefault="001230C5" w:rsidP="00280B88">
            <w:pPr>
              <w:spacing w:after="160" w:line="259" w:lineRule="auto"/>
              <w:ind w:firstLine="596"/>
              <w:jc w:val="both"/>
              <w:rPr>
                <w:rFonts w:ascii="Times New Roman" w:eastAsia="Times New Roman" w:hAnsi="Times New Roman" w:cs="Times New Roman"/>
                <w:color w:val="333333"/>
                <w:lang w:eastAsia="uk-UA"/>
              </w:rPr>
            </w:pPr>
            <w:r w:rsidRPr="00C57DFD">
              <w:rPr>
                <w:rFonts w:ascii="Times New Roman" w:eastAsia="Times New Roman" w:hAnsi="Times New Roman" w:cs="Times New Roman"/>
                <w:lang w:eastAsia="uk-UA"/>
              </w:rPr>
              <w:lastRenderedPageBreak/>
              <w:t xml:space="preserve">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та договору купівлі-продажу електричної енергії за механізмом самовиробництва з обраним електропостачальником споживач надає перелік документів, </w:t>
            </w:r>
            <w:bookmarkStart w:id="54" w:name="_Hlk189493972"/>
            <w:r w:rsidRPr="00C57DFD">
              <w:rPr>
                <w:rFonts w:ascii="Times New Roman" w:eastAsia="Times New Roman" w:hAnsi="Times New Roman" w:cs="Times New Roman"/>
                <w:lang w:eastAsia="uk-UA"/>
              </w:rPr>
              <w:t>визначених пунктом 3.2.12 глави 3.2</w:t>
            </w:r>
            <w:bookmarkEnd w:id="54"/>
            <w:r w:rsidRPr="00C57DFD">
              <w:rPr>
                <w:rFonts w:ascii="Times New Roman" w:eastAsia="Times New Roman" w:hAnsi="Times New Roman" w:cs="Times New Roman"/>
                <w:lang w:eastAsia="uk-UA"/>
              </w:rPr>
              <w:t xml:space="preserve"> </w:t>
            </w:r>
            <w:bookmarkStart w:id="55" w:name="_Hlk189493993"/>
            <w:r w:rsidRPr="00C57DFD">
              <w:rPr>
                <w:rFonts w:ascii="Times New Roman" w:eastAsia="Times New Roman" w:hAnsi="Times New Roman" w:cs="Times New Roman"/>
                <w:b/>
                <w:bCs/>
                <w:i/>
                <w:iCs/>
                <w:strike/>
                <w:color w:val="FF0000"/>
                <w:lang w:eastAsia="uk-UA"/>
              </w:rPr>
              <w:t xml:space="preserve">розділу </w:t>
            </w:r>
            <w:r w:rsidRPr="00C57DFD">
              <w:rPr>
                <w:rFonts w:ascii="Times New Roman" w:eastAsia="Times New Roman" w:hAnsi="Times New Roman" w:cs="Times New Roman"/>
                <w:b/>
                <w:bCs/>
                <w:i/>
                <w:iCs/>
                <w:strike/>
                <w:color w:val="FF0000"/>
                <w:lang w:val="en-GB" w:eastAsia="uk-UA"/>
              </w:rPr>
              <w:t>III</w:t>
            </w:r>
            <w:r w:rsidRPr="00C57DFD">
              <w:rPr>
                <w:rFonts w:ascii="Times New Roman" w:eastAsia="Times New Roman" w:hAnsi="Times New Roman" w:cs="Times New Roman"/>
                <w:color w:val="FF0000"/>
                <w:lang w:eastAsia="uk-UA"/>
              </w:rPr>
              <w:t xml:space="preserve"> </w:t>
            </w:r>
            <w:bookmarkStart w:id="56" w:name="_Hlk189494061"/>
            <w:bookmarkEnd w:id="55"/>
            <w:r w:rsidRPr="00C57DFD">
              <w:rPr>
                <w:rFonts w:ascii="Times New Roman" w:eastAsia="Times New Roman" w:hAnsi="Times New Roman" w:cs="Times New Roman"/>
                <w:b/>
                <w:bCs/>
                <w:color w:val="0070C0"/>
                <w:lang w:eastAsia="uk-UA"/>
              </w:rPr>
              <w:t xml:space="preserve">або пунктом 3.3.5 глави 3.3 </w:t>
            </w:r>
            <w:bookmarkEnd w:id="56"/>
            <w:r w:rsidRPr="00C57DFD">
              <w:rPr>
                <w:rFonts w:ascii="Times New Roman" w:eastAsia="Times New Roman" w:hAnsi="Times New Roman" w:cs="Times New Roman"/>
                <w:lang w:eastAsia="uk-UA"/>
              </w:rPr>
              <w:t xml:space="preserve">розділу </w:t>
            </w:r>
            <w:r w:rsidRPr="00C57DFD">
              <w:rPr>
                <w:rFonts w:ascii="Times New Roman" w:eastAsia="Times New Roman" w:hAnsi="Times New Roman" w:cs="Times New Roman"/>
                <w:lang w:val="en-GB" w:eastAsia="uk-UA"/>
              </w:rPr>
              <w:t>III</w:t>
            </w:r>
            <w:r w:rsidRPr="00C57DFD">
              <w:rPr>
                <w:rFonts w:ascii="Times New Roman" w:eastAsia="Times New Roman" w:hAnsi="Times New Roman" w:cs="Times New Roman"/>
                <w:lang w:eastAsia="uk-UA"/>
              </w:rPr>
              <w:t xml:space="preserve"> цих Правил відповідно</w:t>
            </w:r>
            <w:r w:rsidRPr="00C57DFD">
              <w:rPr>
                <w:rFonts w:ascii="Times New Roman" w:eastAsia="Times New Roman" w:hAnsi="Times New Roman" w:cs="Times New Roman"/>
                <w:color w:val="333333"/>
                <w:lang w:eastAsia="uk-UA"/>
              </w:rPr>
              <w:t>, у тому числі паспорт точки розподілу/передачі, у якому наявна інформація про встановлення генеруючої(-их) установки(-ок) з можливістю відпуску електричної енергії та організації належного комерційного обліку відповідно до вимог</w:t>
            </w:r>
            <w:r w:rsidRPr="00C57DFD">
              <w:rPr>
                <w:rFonts w:ascii="Times New Roman" w:eastAsia="Times New Roman" w:hAnsi="Times New Roman" w:cs="Times New Roman"/>
                <w:color w:val="333333"/>
                <w:lang w:val="en-GB" w:eastAsia="uk-UA"/>
              </w:rPr>
              <w:t> </w:t>
            </w:r>
            <w:hyperlink r:id="rId18" w:anchor="n9" w:tgtFrame="_blank" w:history="1">
              <w:r w:rsidRPr="00C57DFD">
                <w:rPr>
                  <w:rFonts w:ascii="Times New Roman" w:eastAsia="Times New Roman" w:hAnsi="Times New Roman" w:cs="Times New Roman"/>
                  <w:color w:val="333333"/>
                  <w:lang w:eastAsia="uk-UA"/>
                </w:rPr>
                <w:t>Кодексу комерційного обліку</w:t>
              </w:r>
            </w:hyperlink>
            <w:r w:rsidRPr="00C57DFD">
              <w:rPr>
                <w:rFonts w:ascii="Times New Roman" w:eastAsia="Times New Roman" w:hAnsi="Times New Roman" w:cs="Times New Roman"/>
                <w:color w:val="333333"/>
                <w:lang w:eastAsia="uk-UA"/>
              </w:rPr>
              <w:t>,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відпущену активним споживачем електричну енергію за механізмом самовиробництва.</w:t>
            </w:r>
          </w:p>
          <w:p w14:paraId="1F8931F7" w14:textId="77777777" w:rsidR="00F61F89" w:rsidRPr="00C57DFD" w:rsidRDefault="00B414AC" w:rsidP="00B414AC">
            <w:pPr>
              <w:shd w:val="clear" w:color="auto" w:fill="FFFFFF"/>
              <w:contextualSpacing/>
              <w:rPr>
                <w:rFonts w:ascii="Times New Roman" w:eastAsia="Times New Roman" w:hAnsi="Times New Roman" w:cs="Times New Roman"/>
                <w:color w:val="333333"/>
                <w:lang w:eastAsia="en-GB" w:bidi="he-IL"/>
              </w:rPr>
            </w:pPr>
            <w:r w:rsidRPr="00C57DFD">
              <w:rPr>
                <w:rFonts w:ascii="Times New Roman" w:eastAsia="Times New Roman" w:hAnsi="Times New Roman" w:cs="Times New Roman"/>
                <w:color w:val="333333"/>
                <w:lang w:eastAsia="en-GB" w:bidi="he-IL"/>
              </w:rPr>
              <w:t>…..</w:t>
            </w:r>
          </w:p>
          <w:p w14:paraId="27DD0DA5" w14:textId="1B77C3D7" w:rsidR="00B414AC" w:rsidRPr="00C57DFD" w:rsidRDefault="00B414AC" w:rsidP="00B414AC">
            <w:pPr>
              <w:shd w:val="clear" w:color="auto" w:fill="FFFFFF"/>
              <w:contextualSpacing/>
              <w:rPr>
                <w:rFonts w:ascii="Times New Roman" w:hAnsi="Times New Roman" w:cs="Times New Roman"/>
                <w:b/>
              </w:rPr>
            </w:pPr>
          </w:p>
        </w:tc>
        <w:tc>
          <w:tcPr>
            <w:tcW w:w="4044" w:type="dxa"/>
            <w:gridSpan w:val="3"/>
          </w:tcPr>
          <w:p w14:paraId="09EBAAFE" w14:textId="77777777" w:rsidR="00B414AC" w:rsidRPr="00C57DFD" w:rsidRDefault="00B414AC" w:rsidP="00B414AC">
            <w:pPr>
              <w:jc w:val="center"/>
              <w:rPr>
                <w:rFonts w:ascii="Times New Roman" w:hAnsi="Times New Roman" w:cs="Times New Roman"/>
                <w:b/>
                <w:bCs/>
                <w:lang w:val="en-US"/>
              </w:rPr>
            </w:pPr>
            <w:r w:rsidRPr="00C57DFD">
              <w:rPr>
                <w:rFonts w:ascii="Times New Roman" w:hAnsi="Times New Roman" w:cs="Times New Roman"/>
                <w:b/>
                <w:bCs/>
              </w:rPr>
              <w:lastRenderedPageBreak/>
              <w:t>TOB «ДНІПРОВСЬКІ ЕНЕРГЕТИЧНІ ПОСЛУГИ»</w:t>
            </w:r>
          </w:p>
          <w:p w14:paraId="56B31A89" w14:textId="77777777" w:rsidR="001B3E29" w:rsidRDefault="001B3E29" w:rsidP="00B414AC">
            <w:pPr>
              <w:jc w:val="both"/>
              <w:rPr>
                <w:rFonts w:ascii="Times New Roman" w:eastAsia="Times New Roman" w:hAnsi="Times New Roman" w:cs="Times New Roman"/>
                <w:lang w:eastAsia="uk-UA"/>
              </w:rPr>
            </w:pPr>
          </w:p>
          <w:p w14:paraId="7A60F9D5" w14:textId="5C80DD35" w:rsidR="00B414AC" w:rsidRPr="00C57DFD" w:rsidRDefault="00B414AC" w:rsidP="00B414AC">
            <w:pPr>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11.4.3</w:t>
            </w:r>
          </w:p>
          <w:p w14:paraId="755D636D" w14:textId="77777777" w:rsidR="00B414AC" w:rsidRPr="00C57DFD" w:rsidRDefault="00B414AC" w:rsidP="00B414AC">
            <w:pPr>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w:t>
            </w:r>
          </w:p>
          <w:p w14:paraId="1ABC40F7" w14:textId="44C7DB5D" w:rsidR="00B414AC" w:rsidRPr="00C57DFD" w:rsidRDefault="00B414AC" w:rsidP="00B414AC">
            <w:pPr>
              <w:spacing w:after="120"/>
              <w:jc w:val="both"/>
              <w:rPr>
                <w:rFonts w:ascii="Times New Roman" w:eastAsia="Times New Roman" w:hAnsi="Times New Roman" w:cs="Times New Roman"/>
                <w:lang w:eastAsia="uk-UA"/>
              </w:rPr>
            </w:pPr>
            <w:r w:rsidRPr="00C57DFD">
              <w:rPr>
                <w:rFonts w:ascii="Times New Roman" w:eastAsia="Times New Roman" w:hAnsi="Times New Roman" w:cs="Times New Roman"/>
                <w:lang w:eastAsia="uk-UA"/>
              </w:rPr>
              <w:t>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та договору купівлі-продажу електричної енергії за механізмом самовиробництва з обраним електропостачальником споживач</w:t>
            </w:r>
            <w:r w:rsidRPr="00C57DFD">
              <w:rPr>
                <w:rFonts w:ascii="Times New Roman" w:eastAsia="Times New Roman" w:hAnsi="Times New Roman" w:cs="Times New Roman"/>
                <w:b/>
                <w:bCs/>
                <w:lang w:eastAsia="uk-UA"/>
              </w:rPr>
              <w:t xml:space="preserve">, </w:t>
            </w:r>
            <w:r w:rsidRPr="00C57DFD">
              <w:rPr>
                <w:rFonts w:ascii="Times New Roman" w:eastAsia="Times New Roman" w:hAnsi="Times New Roman" w:cs="Times New Roman"/>
                <w:b/>
                <w:bCs/>
                <w:color w:val="7030A0"/>
                <w:lang w:eastAsia="uk-UA"/>
              </w:rPr>
              <w:t xml:space="preserve">на </w:t>
            </w:r>
            <w:r w:rsidRPr="00C57DFD">
              <w:rPr>
                <w:rFonts w:ascii="Times New Roman" w:eastAsia="Times New Roman" w:hAnsi="Times New Roman" w:cs="Times New Roman"/>
                <w:b/>
                <w:bCs/>
                <w:color w:val="7030A0"/>
                <w:lang w:eastAsia="uk-UA"/>
              </w:rPr>
              <w:lastRenderedPageBreak/>
              <w:t>вимогу постачальника,</w:t>
            </w:r>
            <w:r w:rsidRPr="00C57DFD">
              <w:rPr>
                <w:rFonts w:ascii="Times New Roman" w:eastAsia="Times New Roman" w:hAnsi="Times New Roman" w:cs="Times New Roman"/>
                <w:color w:val="7030A0"/>
                <w:lang w:eastAsia="uk-UA"/>
              </w:rPr>
              <w:t xml:space="preserve"> </w:t>
            </w:r>
            <w:r w:rsidRPr="00C57DFD">
              <w:rPr>
                <w:rFonts w:ascii="Times New Roman" w:eastAsia="Times New Roman" w:hAnsi="Times New Roman" w:cs="Times New Roman"/>
                <w:lang w:eastAsia="uk-UA"/>
              </w:rPr>
              <w:t xml:space="preserve"> надає перелік документів, визначених пунктом 3.2.12 глави 3.2</w:t>
            </w:r>
            <w:r w:rsidRPr="00C57DFD">
              <w:rPr>
                <w:rFonts w:ascii="Times New Roman" w:eastAsia="Times New Roman" w:hAnsi="Times New Roman" w:cs="Times New Roman"/>
                <w:b/>
                <w:bCs/>
                <w:lang w:eastAsia="uk-UA"/>
              </w:rPr>
              <w:t>,</w:t>
            </w:r>
            <w:r w:rsidRPr="00C57DFD">
              <w:rPr>
                <w:rFonts w:ascii="Times New Roman" w:eastAsia="Times New Roman" w:hAnsi="Times New Roman" w:cs="Times New Roman"/>
                <w:lang w:eastAsia="uk-UA"/>
              </w:rPr>
              <w:t xml:space="preserve"> </w:t>
            </w:r>
            <w:r w:rsidRPr="00C57DFD">
              <w:rPr>
                <w:rFonts w:ascii="Times New Roman" w:eastAsia="Times New Roman" w:hAnsi="Times New Roman" w:cs="Times New Roman"/>
                <w:b/>
                <w:bCs/>
                <w:strike/>
                <w:color w:val="7030A0"/>
                <w:lang w:eastAsia="uk-UA"/>
              </w:rPr>
              <w:t>або</w:t>
            </w:r>
            <w:r w:rsidRPr="00C57DFD">
              <w:rPr>
                <w:rFonts w:ascii="Times New Roman" w:eastAsia="Times New Roman" w:hAnsi="Times New Roman" w:cs="Times New Roman"/>
                <w:b/>
                <w:bCs/>
                <w:color w:val="7030A0"/>
                <w:lang w:eastAsia="uk-UA"/>
              </w:rPr>
              <w:t xml:space="preserve"> </w:t>
            </w:r>
            <w:r w:rsidRPr="00C57DFD">
              <w:rPr>
                <w:rFonts w:ascii="Times New Roman" w:eastAsia="Times New Roman" w:hAnsi="Times New Roman" w:cs="Times New Roman"/>
                <w:lang w:eastAsia="uk-UA"/>
              </w:rPr>
              <w:t>пунктом 3.3.5 глави 3.3</w:t>
            </w:r>
            <w:r w:rsidRPr="00C57DFD">
              <w:rPr>
                <w:rFonts w:ascii="Times New Roman" w:eastAsia="Times New Roman" w:hAnsi="Times New Roman" w:cs="Times New Roman"/>
                <w:b/>
                <w:bCs/>
                <w:lang w:eastAsia="uk-UA"/>
              </w:rPr>
              <w:t xml:space="preserve"> </w:t>
            </w:r>
            <w:r w:rsidRPr="00C57DFD">
              <w:rPr>
                <w:rFonts w:ascii="Times New Roman" w:eastAsia="Times New Roman" w:hAnsi="Times New Roman" w:cs="Times New Roman"/>
                <w:lang w:eastAsia="uk-UA"/>
              </w:rPr>
              <w:t xml:space="preserve">розділу III </w:t>
            </w:r>
            <w:r w:rsidRPr="00C57DFD">
              <w:rPr>
                <w:rFonts w:ascii="Times New Roman" w:eastAsia="Times New Roman" w:hAnsi="Times New Roman" w:cs="Times New Roman"/>
                <w:b/>
                <w:bCs/>
                <w:color w:val="7030A0"/>
                <w:lang w:eastAsia="uk-UA"/>
              </w:rPr>
              <w:t xml:space="preserve">або пунктом </w:t>
            </w:r>
            <w:r w:rsidR="003B7438">
              <w:rPr>
                <w:rFonts w:ascii="Times New Roman" w:eastAsia="Times New Roman" w:hAnsi="Times New Roman" w:cs="Times New Roman"/>
                <w:b/>
                <w:bCs/>
                <w:color w:val="7030A0"/>
                <w:lang w:val="en-US" w:eastAsia="uk-UA"/>
              </w:rPr>
              <w:t xml:space="preserve"> </w:t>
            </w:r>
            <w:r w:rsidRPr="00C57DFD">
              <w:rPr>
                <w:rFonts w:ascii="Times New Roman" w:eastAsia="Times New Roman" w:hAnsi="Times New Roman" w:cs="Times New Roman"/>
                <w:b/>
                <w:bCs/>
                <w:color w:val="7030A0"/>
                <w:lang w:eastAsia="uk-UA"/>
              </w:rPr>
              <w:t xml:space="preserve">6.1.5. розділу VI </w:t>
            </w:r>
            <w:r w:rsidR="003B7438">
              <w:rPr>
                <w:rFonts w:ascii="Times New Roman" w:eastAsia="Times New Roman" w:hAnsi="Times New Roman" w:cs="Times New Roman"/>
                <w:b/>
                <w:bCs/>
                <w:color w:val="7030A0"/>
                <w:lang w:val="en-US" w:eastAsia="uk-UA"/>
              </w:rPr>
              <w:t xml:space="preserve"> </w:t>
            </w:r>
            <w:r w:rsidRPr="00C57DFD">
              <w:rPr>
                <w:rFonts w:ascii="Times New Roman" w:eastAsia="Times New Roman" w:hAnsi="Times New Roman" w:cs="Times New Roman"/>
                <w:lang w:eastAsia="uk-UA"/>
              </w:rPr>
              <w:t>цих Правил відповідно, у тому числі паспорт точки розподілу/передачі, у якому наявна інформація про встановлення генеруючої(-их) установки(-ок) з можливістю відпуску електричної енергії та організації належного комерційного обліку відповідно до вимог </w:t>
            </w:r>
            <w:hyperlink r:id="rId19" w:anchor="n9" w:tgtFrame="_blank" w:history="1">
              <w:r w:rsidRPr="00C57DFD">
                <w:rPr>
                  <w:rFonts w:ascii="Times New Roman" w:eastAsia="Times New Roman" w:hAnsi="Times New Roman" w:cs="Times New Roman"/>
                  <w:lang w:eastAsia="uk-UA"/>
                </w:rPr>
                <w:t>Кодексу комерційного обліку</w:t>
              </w:r>
            </w:hyperlink>
            <w:r w:rsidRPr="00C57DFD">
              <w:rPr>
                <w:rFonts w:ascii="Times New Roman" w:eastAsia="Times New Roman" w:hAnsi="Times New Roman" w:cs="Times New Roman"/>
                <w:lang w:eastAsia="uk-UA"/>
              </w:rPr>
              <w:t>,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відпущену активним споживачем електричну енергію за механізмом самовиробництва.</w:t>
            </w:r>
          </w:p>
          <w:p w14:paraId="66613F71" w14:textId="77777777" w:rsidR="00F61F89" w:rsidRPr="00C57DFD" w:rsidRDefault="00F61F89" w:rsidP="009F6A7C">
            <w:pPr>
              <w:jc w:val="center"/>
              <w:rPr>
                <w:rFonts w:ascii="Times New Roman" w:hAnsi="Times New Roman" w:cs="Times New Roman"/>
                <w:b/>
              </w:rPr>
            </w:pPr>
          </w:p>
        </w:tc>
        <w:tc>
          <w:tcPr>
            <w:tcW w:w="3260" w:type="dxa"/>
            <w:gridSpan w:val="3"/>
          </w:tcPr>
          <w:p w14:paraId="4DC631C0"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16C2C442"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3290B07C"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75C87883"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50D2F387"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5F5DDCD5"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71DF4A0E"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20F5E8FB"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7B436A92" w14:textId="77777777" w:rsidR="00B414AC" w:rsidRPr="00C57DFD" w:rsidRDefault="00B414AC" w:rsidP="00B414AC">
            <w:pPr>
              <w:spacing w:after="120"/>
              <w:ind w:firstLine="617"/>
              <w:jc w:val="both"/>
              <w:rPr>
                <w:rFonts w:ascii="Times New Roman" w:eastAsia="Times New Roman" w:hAnsi="Times New Roman" w:cs="Times New Roman"/>
                <w:bCs/>
                <w:lang w:eastAsia="ru-RU"/>
              </w:rPr>
            </w:pPr>
          </w:p>
          <w:p w14:paraId="3CF95CDA" w14:textId="14F7A361" w:rsidR="00B414AC" w:rsidRPr="00C57DFD" w:rsidRDefault="00B414AC" w:rsidP="00B414AC">
            <w:pPr>
              <w:spacing w:after="120"/>
              <w:ind w:firstLine="617"/>
              <w:jc w:val="both"/>
              <w:rPr>
                <w:rFonts w:ascii="Times New Roman" w:eastAsia="Times New Roman" w:hAnsi="Times New Roman" w:cs="Times New Roman"/>
                <w:bCs/>
                <w:lang w:eastAsia="ru-RU"/>
              </w:rPr>
            </w:pPr>
            <w:r w:rsidRPr="00C57DFD">
              <w:rPr>
                <w:rFonts w:ascii="Times New Roman" w:eastAsia="Times New Roman" w:hAnsi="Times New Roman" w:cs="Times New Roman"/>
                <w:bCs/>
                <w:lang w:eastAsia="ru-RU"/>
              </w:rPr>
              <w:t xml:space="preserve">Не вбачаємо потреби обтяжувати постачальника та </w:t>
            </w:r>
            <w:r w:rsidRPr="00C57DFD">
              <w:rPr>
                <w:rFonts w:ascii="Times New Roman" w:eastAsia="Times New Roman" w:hAnsi="Times New Roman" w:cs="Times New Roman"/>
                <w:bCs/>
                <w:lang w:eastAsia="ru-RU"/>
              </w:rPr>
              <w:lastRenderedPageBreak/>
              <w:t xml:space="preserve">споживача виготовленням та наданням додаткових документів, якщо такі документи вже були надані при укладенні договору на постачання електроенергії. </w:t>
            </w:r>
          </w:p>
          <w:p w14:paraId="3BCBBD59" w14:textId="2E841797" w:rsidR="00F61F89" w:rsidRPr="00C57DFD" w:rsidRDefault="00B414AC" w:rsidP="00B414AC">
            <w:pPr>
              <w:ind w:firstLine="617"/>
              <w:jc w:val="both"/>
              <w:rPr>
                <w:rFonts w:ascii="Times New Roman" w:hAnsi="Times New Roman" w:cs="Times New Roman"/>
                <w:b/>
              </w:rPr>
            </w:pPr>
            <w:r w:rsidRPr="00C57DFD">
              <w:rPr>
                <w:rFonts w:ascii="Times New Roman" w:eastAsia="Times New Roman" w:hAnsi="Times New Roman" w:cs="Times New Roman"/>
                <w:bCs/>
                <w:lang w:eastAsia="ru-RU"/>
              </w:rPr>
              <w:t>Також треба врахувати, ще й п.</w:t>
            </w:r>
            <w:r w:rsidR="007E7887">
              <w:rPr>
                <w:rFonts w:ascii="Times New Roman" w:eastAsia="Times New Roman" w:hAnsi="Times New Roman" w:cs="Times New Roman"/>
                <w:bCs/>
                <w:lang w:eastAsia="ru-RU"/>
              </w:rPr>
              <w:t xml:space="preserve"> </w:t>
            </w:r>
            <w:r w:rsidRPr="00C57DFD">
              <w:rPr>
                <w:rFonts w:ascii="Times New Roman" w:eastAsia="Times New Roman" w:hAnsi="Times New Roman" w:cs="Times New Roman"/>
                <w:bCs/>
                <w:lang w:eastAsia="ru-RU"/>
              </w:rPr>
              <w:t>6.1.5. ПРРЕЕ, коли укладається договір на індивідуальних умовах за процедурою зміни постачальника.</w:t>
            </w:r>
          </w:p>
        </w:tc>
        <w:tc>
          <w:tcPr>
            <w:tcW w:w="3980" w:type="dxa"/>
            <w:gridSpan w:val="3"/>
          </w:tcPr>
          <w:p w14:paraId="6AD859EE" w14:textId="77777777" w:rsidR="00F61F89" w:rsidRDefault="00F61F89" w:rsidP="009F6A7C">
            <w:pPr>
              <w:jc w:val="center"/>
              <w:rPr>
                <w:rFonts w:ascii="Times New Roman" w:hAnsi="Times New Roman" w:cs="Times New Roman"/>
                <w:b/>
              </w:rPr>
            </w:pPr>
          </w:p>
          <w:p w14:paraId="3849FE06" w14:textId="77777777" w:rsidR="00F13A1B" w:rsidRDefault="00F13A1B" w:rsidP="009F6A7C">
            <w:pPr>
              <w:jc w:val="center"/>
              <w:rPr>
                <w:rFonts w:ascii="Times New Roman" w:hAnsi="Times New Roman" w:cs="Times New Roman"/>
                <w:b/>
              </w:rPr>
            </w:pPr>
          </w:p>
          <w:p w14:paraId="4E83DB7B" w14:textId="77777777" w:rsidR="00F13A1B" w:rsidRDefault="00F13A1B" w:rsidP="009F6A7C">
            <w:pPr>
              <w:jc w:val="center"/>
              <w:rPr>
                <w:rFonts w:ascii="Times New Roman" w:hAnsi="Times New Roman" w:cs="Times New Roman"/>
                <w:b/>
              </w:rPr>
            </w:pPr>
          </w:p>
          <w:p w14:paraId="7B6CF7FB" w14:textId="77777777" w:rsidR="00F13A1B" w:rsidRDefault="00F13A1B" w:rsidP="009F6A7C">
            <w:pPr>
              <w:jc w:val="center"/>
              <w:rPr>
                <w:rFonts w:ascii="Times New Roman" w:hAnsi="Times New Roman" w:cs="Times New Roman"/>
                <w:b/>
              </w:rPr>
            </w:pPr>
          </w:p>
          <w:p w14:paraId="227C4DE3" w14:textId="77777777" w:rsidR="00F13A1B" w:rsidRDefault="00F13A1B" w:rsidP="009F6A7C">
            <w:pPr>
              <w:jc w:val="center"/>
              <w:rPr>
                <w:rFonts w:ascii="Times New Roman" w:hAnsi="Times New Roman" w:cs="Times New Roman"/>
                <w:b/>
              </w:rPr>
            </w:pPr>
          </w:p>
          <w:p w14:paraId="361DFB37" w14:textId="77777777" w:rsidR="00F13A1B" w:rsidRDefault="00F13A1B" w:rsidP="009F6A7C">
            <w:pPr>
              <w:jc w:val="center"/>
              <w:rPr>
                <w:rFonts w:ascii="Times New Roman" w:hAnsi="Times New Roman" w:cs="Times New Roman"/>
                <w:b/>
              </w:rPr>
            </w:pPr>
          </w:p>
          <w:p w14:paraId="7621AE97" w14:textId="77777777" w:rsidR="00F13A1B" w:rsidRDefault="00F13A1B" w:rsidP="009F6A7C">
            <w:pPr>
              <w:jc w:val="center"/>
              <w:rPr>
                <w:rFonts w:ascii="Times New Roman" w:hAnsi="Times New Roman" w:cs="Times New Roman"/>
                <w:b/>
              </w:rPr>
            </w:pPr>
          </w:p>
          <w:p w14:paraId="2F94DA5E" w14:textId="77777777" w:rsidR="00F13A1B" w:rsidRDefault="00F13A1B" w:rsidP="009F6A7C">
            <w:pPr>
              <w:jc w:val="center"/>
              <w:rPr>
                <w:rFonts w:ascii="Times New Roman" w:hAnsi="Times New Roman" w:cs="Times New Roman"/>
                <w:b/>
              </w:rPr>
            </w:pPr>
          </w:p>
          <w:p w14:paraId="5A9FD492" w14:textId="77777777" w:rsidR="00F13A1B" w:rsidRDefault="00F13A1B" w:rsidP="009F6A7C">
            <w:pPr>
              <w:jc w:val="center"/>
              <w:rPr>
                <w:rFonts w:ascii="Times New Roman" w:hAnsi="Times New Roman" w:cs="Times New Roman"/>
                <w:b/>
              </w:rPr>
            </w:pPr>
          </w:p>
          <w:p w14:paraId="753523B2" w14:textId="77777777" w:rsidR="00F13A1B" w:rsidRDefault="00F13A1B" w:rsidP="009F6A7C">
            <w:pPr>
              <w:jc w:val="center"/>
              <w:rPr>
                <w:rFonts w:ascii="Times New Roman" w:hAnsi="Times New Roman" w:cs="Times New Roman"/>
                <w:b/>
              </w:rPr>
            </w:pPr>
          </w:p>
          <w:p w14:paraId="38D7A29B" w14:textId="77777777" w:rsidR="00F13A1B" w:rsidRDefault="00F13A1B" w:rsidP="009F6A7C">
            <w:pPr>
              <w:jc w:val="center"/>
              <w:rPr>
                <w:rFonts w:ascii="Times New Roman" w:hAnsi="Times New Roman" w:cs="Times New Roman"/>
                <w:b/>
              </w:rPr>
            </w:pPr>
          </w:p>
          <w:p w14:paraId="02D4A794" w14:textId="77777777" w:rsidR="00F13A1B" w:rsidRDefault="00F13A1B" w:rsidP="009F6A7C">
            <w:pPr>
              <w:jc w:val="center"/>
              <w:rPr>
                <w:rFonts w:ascii="Times New Roman" w:hAnsi="Times New Roman" w:cs="Times New Roman"/>
                <w:b/>
              </w:rPr>
            </w:pPr>
          </w:p>
          <w:p w14:paraId="620C58EB" w14:textId="77777777" w:rsidR="00F13A1B" w:rsidRDefault="00F13A1B" w:rsidP="00F13A1B">
            <w:pPr>
              <w:jc w:val="center"/>
              <w:rPr>
                <w:rFonts w:ascii="Times New Roman" w:hAnsi="Times New Roman" w:cs="Times New Roman"/>
                <w:b/>
              </w:rPr>
            </w:pPr>
            <w:r>
              <w:rPr>
                <w:rFonts w:ascii="Times New Roman" w:hAnsi="Times New Roman" w:cs="Times New Roman"/>
                <w:b/>
              </w:rPr>
              <w:t>Попередньо відхилити</w:t>
            </w:r>
          </w:p>
          <w:p w14:paraId="0EBC10EE" w14:textId="5437CA15" w:rsidR="00F13A1B" w:rsidRPr="00F13A1B" w:rsidRDefault="00F13A1B" w:rsidP="00F13A1B">
            <w:pPr>
              <w:jc w:val="center"/>
              <w:rPr>
                <w:rFonts w:ascii="Times New Roman" w:hAnsi="Times New Roman" w:cs="Times New Roman"/>
                <w:bCs/>
              </w:rPr>
            </w:pPr>
            <w:r>
              <w:rPr>
                <w:rFonts w:ascii="Times New Roman" w:hAnsi="Times New Roman" w:cs="Times New Roman"/>
                <w:bCs/>
              </w:rPr>
              <w:t>в</w:t>
            </w:r>
            <w:r w:rsidRPr="00F13A1B">
              <w:rPr>
                <w:rFonts w:ascii="Times New Roman" w:hAnsi="Times New Roman" w:cs="Times New Roman"/>
                <w:bCs/>
              </w:rPr>
              <w:t>казаний пункт стосується  укладення договору вперше після приєднання</w:t>
            </w:r>
          </w:p>
          <w:p w14:paraId="73AC6C3E" w14:textId="77777777" w:rsidR="00F13A1B" w:rsidRPr="00F13A1B" w:rsidRDefault="00F13A1B" w:rsidP="009F6A7C">
            <w:pPr>
              <w:jc w:val="center"/>
              <w:rPr>
                <w:rFonts w:ascii="Times New Roman" w:hAnsi="Times New Roman" w:cs="Times New Roman"/>
                <w:bCs/>
              </w:rPr>
            </w:pPr>
          </w:p>
          <w:p w14:paraId="6EF951C0" w14:textId="77777777" w:rsidR="00F13A1B" w:rsidRDefault="00F13A1B" w:rsidP="009F6A7C">
            <w:pPr>
              <w:jc w:val="center"/>
              <w:rPr>
                <w:rFonts w:ascii="Times New Roman" w:hAnsi="Times New Roman" w:cs="Times New Roman"/>
                <w:b/>
              </w:rPr>
            </w:pPr>
          </w:p>
          <w:p w14:paraId="4E88680B" w14:textId="77777777" w:rsidR="00F13A1B" w:rsidRDefault="00F13A1B" w:rsidP="009F6A7C">
            <w:pPr>
              <w:jc w:val="center"/>
              <w:rPr>
                <w:rFonts w:ascii="Times New Roman" w:hAnsi="Times New Roman" w:cs="Times New Roman"/>
                <w:b/>
              </w:rPr>
            </w:pPr>
          </w:p>
          <w:p w14:paraId="122BDD5F" w14:textId="77777777" w:rsidR="00F13A1B" w:rsidRPr="00C57DFD" w:rsidRDefault="00F13A1B" w:rsidP="009F6A7C">
            <w:pPr>
              <w:jc w:val="center"/>
              <w:rPr>
                <w:rFonts w:ascii="Times New Roman" w:hAnsi="Times New Roman" w:cs="Times New Roman"/>
                <w:b/>
              </w:rPr>
            </w:pPr>
          </w:p>
        </w:tc>
      </w:tr>
      <w:tr w:rsidR="005A1CEB" w:rsidRPr="00C57DFD" w14:paraId="35693CA6" w14:textId="77777777" w:rsidTr="00F54673">
        <w:tc>
          <w:tcPr>
            <w:tcW w:w="15446" w:type="dxa"/>
            <w:gridSpan w:val="10"/>
          </w:tcPr>
          <w:p w14:paraId="61E624E4" w14:textId="77777777" w:rsidR="006D7AEF" w:rsidRPr="00C57DFD" w:rsidRDefault="006D7AEF" w:rsidP="006D7AEF">
            <w:pPr>
              <w:jc w:val="both"/>
              <w:rPr>
                <w:rFonts w:ascii="Times New Roman" w:eastAsia="Times New Roman" w:hAnsi="Times New Roman" w:cs="Times New Roman"/>
                <w:b/>
                <w:bCs/>
                <w:color w:val="333333"/>
                <w:lang w:eastAsia="uk-UA"/>
              </w:rPr>
            </w:pPr>
            <w:bookmarkStart w:id="57" w:name="1347"/>
            <w:r w:rsidRPr="003B7438">
              <w:rPr>
                <w:rFonts w:ascii="Times New Roman" w:eastAsia="Times New Roman" w:hAnsi="Times New Roman" w:cs="Times New Roman"/>
                <w:b/>
                <w:bCs/>
                <w:color w:val="333333"/>
                <w:lang w:eastAsia="uk-UA"/>
              </w:rPr>
              <w:lastRenderedPageBreak/>
              <w:t>Відсутній у проєкті Змін</w:t>
            </w:r>
          </w:p>
          <w:p w14:paraId="3AB51E3E" w14:textId="3B8DB8C4" w:rsidR="005A1CEB" w:rsidRPr="00C57DFD" w:rsidRDefault="00C056AF" w:rsidP="005A1CEB">
            <w:pPr>
              <w:spacing w:after="75" w:line="276" w:lineRule="auto"/>
              <w:ind w:firstLine="240"/>
              <w:jc w:val="right"/>
              <w:rPr>
                <w:rFonts w:ascii="Aptos" w:eastAsia="Aptos" w:hAnsi="Aptos" w:cs="Times New Roman"/>
                <w:lang w:eastAsia="uk-UA"/>
              </w:rPr>
            </w:pPr>
            <w:r w:rsidRPr="00C57DFD">
              <w:rPr>
                <w:rFonts w:ascii="Times New Roman" w:eastAsia="Aptos" w:hAnsi="Times New Roman" w:cs="Times New Roman"/>
                <w:color w:val="000000"/>
                <w:lang w:val="en-US" w:eastAsia="uk-UA"/>
              </w:rPr>
              <w:t xml:space="preserve"> </w:t>
            </w:r>
            <w:r w:rsidR="005A1CEB" w:rsidRPr="00C57DFD">
              <w:rPr>
                <w:rFonts w:ascii="Times New Roman" w:eastAsia="Aptos" w:hAnsi="Times New Roman" w:cs="Times New Roman"/>
                <w:color w:val="000000"/>
                <w:lang w:eastAsia="uk-UA"/>
              </w:rPr>
              <w:t>Додаток 3</w:t>
            </w:r>
            <w:r w:rsidR="005A1CEB" w:rsidRPr="00C57DFD">
              <w:rPr>
                <w:rFonts w:ascii="Aptos" w:eastAsia="Aptos" w:hAnsi="Aptos" w:cs="Times New Roman"/>
                <w:lang w:eastAsia="uk-UA"/>
              </w:rPr>
              <w:br/>
            </w:r>
            <w:r w:rsidR="005A1CEB" w:rsidRPr="00C57DFD">
              <w:rPr>
                <w:rFonts w:ascii="Times New Roman" w:eastAsia="Aptos" w:hAnsi="Times New Roman" w:cs="Times New Roman"/>
                <w:color w:val="000000"/>
                <w:lang w:eastAsia="uk-UA"/>
              </w:rPr>
              <w:t>до Правил роздрібного ринку електричної енергії</w:t>
            </w:r>
          </w:p>
          <w:p w14:paraId="5756BBA3" w14:textId="69E74557" w:rsidR="005A1CEB" w:rsidRPr="00C57DFD" w:rsidRDefault="005A1CEB" w:rsidP="005A1CEB">
            <w:pPr>
              <w:keepNext/>
              <w:keepLines/>
              <w:spacing w:before="200" w:after="225" w:line="276" w:lineRule="auto"/>
              <w:jc w:val="center"/>
              <w:outlineLvl w:val="2"/>
              <w:rPr>
                <w:rFonts w:ascii="Aptos Display" w:eastAsia="Times New Roman" w:hAnsi="Aptos Display" w:cs="Times New Roman"/>
                <w:b/>
                <w:bCs/>
                <w:color w:val="156082"/>
                <w:lang w:eastAsia="uk-UA"/>
              </w:rPr>
            </w:pPr>
            <w:bookmarkStart w:id="58" w:name="1348"/>
            <w:bookmarkEnd w:id="57"/>
            <w:r w:rsidRPr="00C57DFD">
              <w:rPr>
                <w:rFonts w:ascii="Times New Roman" w:eastAsia="Times New Roman" w:hAnsi="Times New Roman" w:cs="Times New Roman"/>
                <w:b/>
                <w:bCs/>
                <w:color w:val="000000"/>
                <w:lang w:eastAsia="uk-UA"/>
              </w:rPr>
              <w:lastRenderedPageBreak/>
              <w:t>ТИПОВИЙ ДОГОВІР</w:t>
            </w:r>
            <w:r w:rsidRPr="00C57DFD">
              <w:rPr>
                <w:rFonts w:ascii="Aptos Display" w:eastAsia="Times New Roman" w:hAnsi="Aptos Display" w:cs="Times New Roman"/>
                <w:b/>
                <w:bCs/>
                <w:color w:val="156082"/>
                <w:lang w:eastAsia="uk-UA"/>
              </w:rPr>
              <w:br/>
            </w:r>
            <w:r w:rsidRPr="00C57DFD">
              <w:rPr>
                <w:rFonts w:ascii="Times New Roman" w:eastAsia="Times New Roman" w:hAnsi="Times New Roman" w:cs="Times New Roman"/>
                <w:b/>
                <w:bCs/>
                <w:color w:val="000000"/>
                <w:lang w:eastAsia="uk-UA"/>
              </w:rPr>
              <w:t>споживача про надання послуг з розподілу (передачі) електричної енергії</w:t>
            </w:r>
            <w:bookmarkEnd w:id="58"/>
          </w:p>
        </w:tc>
      </w:tr>
      <w:tr w:rsidR="00C056AF" w:rsidRPr="00C57DFD" w14:paraId="13313AAA" w14:textId="77777777" w:rsidTr="00F54673">
        <w:tc>
          <w:tcPr>
            <w:tcW w:w="15446" w:type="dxa"/>
            <w:gridSpan w:val="10"/>
          </w:tcPr>
          <w:p w14:paraId="00ADF7D2" w14:textId="77777777" w:rsidR="00C056AF" w:rsidRPr="00C57DFD" w:rsidRDefault="00C056AF" w:rsidP="001230C5">
            <w:pPr>
              <w:jc w:val="both"/>
              <w:rPr>
                <w:rFonts w:ascii="Times New Roman" w:eastAsia="Times New Roman" w:hAnsi="Times New Roman" w:cs="Times New Roman"/>
                <w:b/>
                <w:bCs/>
                <w:color w:val="333333"/>
                <w:lang w:eastAsia="uk-UA"/>
              </w:rPr>
            </w:pPr>
            <w:r w:rsidRPr="003B7438">
              <w:rPr>
                <w:rFonts w:ascii="Times New Roman" w:eastAsia="Times New Roman" w:hAnsi="Times New Roman" w:cs="Times New Roman"/>
                <w:b/>
                <w:bCs/>
                <w:color w:val="333333"/>
                <w:lang w:eastAsia="uk-UA"/>
              </w:rPr>
              <w:lastRenderedPageBreak/>
              <w:t>Відсутній у проєкті Змін</w:t>
            </w:r>
          </w:p>
          <w:p w14:paraId="2D08D396" w14:textId="77777777" w:rsidR="00C056AF" w:rsidRPr="00C57DFD" w:rsidRDefault="00C056AF" w:rsidP="006D7AEF">
            <w:pPr>
              <w:jc w:val="both"/>
              <w:rPr>
                <w:rFonts w:ascii="Times New Roman" w:hAnsi="Times New Roman" w:cs="Times New Roman"/>
                <w:b/>
                <w:bCs/>
                <w:color w:val="000000"/>
              </w:rPr>
            </w:pPr>
          </w:p>
          <w:p w14:paraId="46A9DFFC" w14:textId="77777777" w:rsidR="00C056AF" w:rsidRPr="00C57DFD" w:rsidRDefault="00C056AF" w:rsidP="00C056AF">
            <w:pPr>
              <w:spacing w:after="75"/>
              <w:ind w:firstLine="240"/>
              <w:jc w:val="right"/>
            </w:pPr>
            <w:bookmarkStart w:id="59" w:name="4253"/>
            <w:r w:rsidRPr="00C57DFD">
              <w:rPr>
                <w:rFonts w:ascii="Times New Roman" w:hAnsi="Times New Roman"/>
              </w:rPr>
              <w:t>Додаток 2</w:t>
            </w:r>
            <w:r w:rsidRPr="00C57DFD">
              <w:br/>
            </w:r>
            <w:r w:rsidRPr="00C57DFD">
              <w:rPr>
                <w:rFonts w:ascii="Times New Roman" w:hAnsi="Times New Roman"/>
              </w:rPr>
              <w:t>до договору споживача про надання послуг з розподілу (передачі) електричної енергії</w:t>
            </w:r>
          </w:p>
          <w:p w14:paraId="19314BAF" w14:textId="4DBBD29C" w:rsidR="00C056AF" w:rsidRPr="00C57DFD" w:rsidRDefault="00C056AF" w:rsidP="00C056AF">
            <w:pPr>
              <w:pStyle w:val="3"/>
              <w:spacing w:after="225"/>
              <w:jc w:val="center"/>
              <w:outlineLvl w:val="2"/>
              <w:rPr>
                <w:sz w:val="22"/>
                <w:szCs w:val="22"/>
                <w:lang w:val="en-US"/>
              </w:rPr>
            </w:pPr>
            <w:bookmarkStart w:id="60" w:name="4254"/>
            <w:bookmarkEnd w:id="59"/>
            <w:r w:rsidRPr="00C57DFD">
              <w:rPr>
                <w:rFonts w:ascii="Times New Roman" w:hAnsi="Times New Roman"/>
                <w:color w:val="000000"/>
                <w:sz w:val="22"/>
                <w:szCs w:val="22"/>
              </w:rPr>
              <w:t>ПАСПОРТ</w:t>
            </w:r>
            <w:r w:rsidRPr="00C57DFD">
              <w:rPr>
                <w:sz w:val="22"/>
                <w:szCs w:val="22"/>
              </w:rPr>
              <w:br/>
            </w:r>
            <w:r w:rsidRPr="00C57DFD">
              <w:rPr>
                <w:rFonts w:ascii="Times New Roman" w:hAnsi="Times New Roman"/>
                <w:color w:val="000000"/>
                <w:sz w:val="22"/>
                <w:szCs w:val="22"/>
              </w:rPr>
              <w:t>точки розподілу/передачі електричної енергії</w:t>
            </w:r>
            <w:bookmarkEnd w:id="60"/>
          </w:p>
        </w:tc>
      </w:tr>
      <w:tr w:rsidR="005A1CEB" w:rsidRPr="00C57DFD" w14:paraId="63072F99" w14:textId="77777777" w:rsidTr="00F61F89">
        <w:tc>
          <w:tcPr>
            <w:tcW w:w="4162" w:type="dxa"/>
          </w:tcPr>
          <w:p w14:paraId="3A79342D" w14:textId="77777777" w:rsidR="00F153CD" w:rsidRPr="00C57DFD" w:rsidRDefault="00F153CD" w:rsidP="00F153CD">
            <w:pPr>
              <w:jc w:val="both"/>
              <w:rPr>
                <w:rFonts w:ascii="Times New Roman" w:eastAsia="Aptos" w:hAnsi="Times New Roman" w:cs="Times New Roman"/>
                <w:b/>
                <w:bCs/>
                <w:lang w:eastAsia="uk-UA"/>
              </w:rPr>
            </w:pPr>
            <w:r w:rsidRPr="003B7438">
              <w:rPr>
                <w:rFonts w:ascii="Times New Roman" w:eastAsia="Aptos" w:hAnsi="Times New Roman" w:cs="Times New Roman"/>
                <w:b/>
                <w:bCs/>
                <w:lang w:eastAsia="uk-UA"/>
              </w:rPr>
              <w:t>Відсутній у проєкті Змін</w:t>
            </w:r>
          </w:p>
          <w:p w14:paraId="64FC7C9F" w14:textId="77777777" w:rsidR="00F153CD" w:rsidRPr="00C57DFD" w:rsidRDefault="00F153CD" w:rsidP="001230C5">
            <w:pPr>
              <w:jc w:val="both"/>
              <w:rPr>
                <w:rFonts w:ascii="Times New Roman" w:eastAsia="Aptos" w:hAnsi="Times New Roman" w:cs="Times New Roman"/>
                <w:lang w:val="en-US" w:eastAsia="uk-UA"/>
              </w:rPr>
            </w:pPr>
          </w:p>
          <w:p w14:paraId="5EB2A574" w14:textId="1C46D8EB" w:rsidR="00C056AF" w:rsidRPr="00C57DFD" w:rsidRDefault="00C056AF" w:rsidP="001230C5">
            <w:pPr>
              <w:jc w:val="both"/>
              <w:rPr>
                <w:rFonts w:ascii="Times New Roman" w:eastAsia="Aptos" w:hAnsi="Times New Roman" w:cs="Times New Roman"/>
                <w:lang w:eastAsia="uk-UA"/>
              </w:rPr>
            </w:pPr>
            <w:r w:rsidRPr="00C57DFD">
              <w:rPr>
                <w:rFonts w:ascii="Times New Roman" w:eastAsia="Aptos" w:hAnsi="Times New Roman" w:cs="Times New Roman"/>
                <w:lang w:eastAsia="uk-UA"/>
              </w:rPr>
              <w:t>…..</w:t>
            </w:r>
          </w:p>
          <w:p w14:paraId="38470FC8" w14:textId="77777777" w:rsidR="005A1CEB" w:rsidRPr="00C57DFD" w:rsidRDefault="00C056AF" w:rsidP="001230C5">
            <w:pPr>
              <w:jc w:val="both"/>
              <w:rPr>
                <w:rFonts w:ascii="Times New Roman" w:eastAsia="Aptos" w:hAnsi="Times New Roman" w:cs="Times New Roman"/>
                <w:lang w:eastAsia="uk-UA"/>
              </w:rPr>
            </w:pPr>
            <w:r w:rsidRPr="00C57DFD">
              <w:rPr>
                <w:rFonts w:ascii="Times New Roman" w:eastAsia="Aptos" w:hAnsi="Times New Roman" w:cs="Times New Roman"/>
                <w:lang w:eastAsia="uk-UA"/>
              </w:rPr>
              <w:t>4. Електроустановки спеціального призначення, якими обладнана площадка комерційного обліку:</w:t>
            </w:r>
          </w:p>
          <w:p w14:paraId="21F63FCC" w14:textId="12EE6558" w:rsidR="00C056AF" w:rsidRPr="00C57DFD" w:rsidRDefault="00C056AF" w:rsidP="001230C5">
            <w:pPr>
              <w:jc w:val="both"/>
              <w:rPr>
                <w:rFonts w:ascii="Times New Roman" w:eastAsia="Times New Roman" w:hAnsi="Times New Roman" w:cs="Times New Roman"/>
                <w:color w:val="333333"/>
                <w:lang w:val="en-GB" w:eastAsia="uk-UA"/>
              </w:rPr>
            </w:pPr>
          </w:p>
        </w:tc>
        <w:tc>
          <w:tcPr>
            <w:tcW w:w="4044" w:type="dxa"/>
            <w:gridSpan w:val="3"/>
          </w:tcPr>
          <w:p w14:paraId="7990BC66" w14:textId="77777777" w:rsidR="006D7AEF" w:rsidRPr="00C57DFD" w:rsidRDefault="006D7AEF" w:rsidP="006D7AEF">
            <w:pPr>
              <w:jc w:val="both"/>
              <w:rPr>
                <w:rFonts w:ascii="Times New Roman" w:hAnsi="Times New Roman" w:cs="Times New Roman"/>
                <w:b/>
                <w:bCs/>
                <w:color w:val="000000"/>
              </w:rPr>
            </w:pPr>
            <w:r w:rsidRPr="00C57DFD">
              <w:rPr>
                <w:rFonts w:ascii="Times New Roman" w:hAnsi="Times New Roman" w:cs="Times New Roman"/>
                <w:b/>
                <w:bCs/>
                <w:color w:val="000000"/>
              </w:rPr>
              <w:t>ТОВ «ЕНЕРА СУМИ»</w:t>
            </w:r>
          </w:p>
          <w:p w14:paraId="72FA6574" w14:textId="77777777" w:rsidR="005A1CEB" w:rsidRPr="00C57DFD" w:rsidRDefault="005A1CEB" w:rsidP="00B414AC">
            <w:pPr>
              <w:jc w:val="center"/>
              <w:rPr>
                <w:rFonts w:ascii="Times New Roman" w:hAnsi="Times New Roman" w:cs="Times New Roman"/>
                <w:b/>
                <w:bCs/>
                <w:lang w:val="en-US"/>
              </w:rPr>
            </w:pPr>
          </w:p>
          <w:p w14:paraId="5D3EE750" w14:textId="77777777" w:rsidR="00C056AF" w:rsidRPr="00C57DFD" w:rsidRDefault="00C056AF" w:rsidP="00C056AF">
            <w:pPr>
              <w:jc w:val="both"/>
              <w:rPr>
                <w:rFonts w:ascii="Times New Roman" w:hAnsi="Times New Roman" w:cs="Times New Roman"/>
              </w:rPr>
            </w:pPr>
            <w:r w:rsidRPr="00C57DFD">
              <w:rPr>
                <w:rFonts w:ascii="Times New Roman" w:hAnsi="Times New Roman" w:cs="Times New Roman"/>
              </w:rPr>
              <w:t>П.4. Електроустановки спеціального призначення, якими обладнана площадка комерційного обліку:</w:t>
            </w:r>
          </w:p>
          <w:p w14:paraId="513CBFBA" w14:textId="77777777" w:rsidR="00C056AF" w:rsidRPr="00C57DFD" w:rsidRDefault="00C056AF" w:rsidP="00C056AF">
            <w:pPr>
              <w:jc w:val="both"/>
              <w:rPr>
                <w:rFonts w:ascii="Times New Roman" w:hAnsi="Times New Roman" w:cs="Times New Roman"/>
              </w:rPr>
            </w:pPr>
            <w:r w:rsidRPr="00C57DFD">
              <w:rPr>
                <w:rFonts w:ascii="Times New Roman" w:hAnsi="Times New Roman" w:cs="Times New Roman"/>
              </w:rPr>
              <w:t>…../…../</w:t>
            </w:r>
            <w:r w:rsidRPr="00C57DFD">
              <w:rPr>
                <w:rFonts w:ascii="Times New Roman" w:hAnsi="Times New Roman" w:cs="Times New Roman"/>
                <w:b/>
                <w:strike/>
                <w:color w:val="7030A0"/>
              </w:rPr>
              <w:t>Дата початку дії (введення в експлуатацію</w:t>
            </w:r>
            <w:r w:rsidRPr="00C57DFD">
              <w:rPr>
                <w:rFonts w:ascii="Times New Roman" w:hAnsi="Times New Roman" w:cs="Times New Roman"/>
              </w:rPr>
              <w:t>)/……</w:t>
            </w:r>
          </w:p>
          <w:p w14:paraId="7EFA43A1" w14:textId="77777777" w:rsidR="00C056AF" w:rsidRPr="00C57DFD" w:rsidRDefault="00C056AF" w:rsidP="00C056AF">
            <w:pPr>
              <w:rPr>
                <w:rFonts w:ascii="Times New Roman" w:hAnsi="Times New Roman" w:cs="Times New Roman"/>
                <w:b/>
                <w:bCs/>
                <w:lang w:val="en-US"/>
              </w:rPr>
            </w:pPr>
          </w:p>
        </w:tc>
        <w:tc>
          <w:tcPr>
            <w:tcW w:w="3260" w:type="dxa"/>
            <w:gridSpan w:val="3"/>
          </w:tcPr>
          <w:p w14:paraId="00E5F461" w14:textId="77777777" w:rsidR="00C056AF" w:rsidRPr="00C57DFD" w:rsidRDefault="00C056AF" w:rsidP="00C056AF">
            <w:pPr>
              <w:spacing w:after="160"/>
              <w:jc w:val="both"/>
              <w:rPr>
                <w:rFonts w:ascii="Times New Roman" w:eastAsia="Calibri" w:hAnsi="Times New Roman" w:cs="Times New Roman"/>
              </w:rPr>
            </w:pPr>
            <w:r w:rsidRPr="00C57DFD">
              <w:rPr>
                <w:rFonts w:ascii="Times New Roman" w:eastAsia="Calibri" w:hAnsi="Times New Roman" w:cs="Times New Roman"/>
              </w:rPr>
              <w:t xml:space="preserve">На сьогодні відсутня в нормативних документах процедура введення в експлуатацію генеруючих установок приватних домогосподарств. </w:t>
            </w:r>
          </w:p>
          <w:p w14:paraId="10DCDB53" w14:textId="77777777" w:rsidR="00C056AF" w:rsidRPr="00C57DFD" w:rsidRDefault="00C056AF" w:rsidP="00C056AF">
            <w:pPr>
              <w:spacing w:after="160"/>
              <w:jc w:val="both"/>
              <w:rPr>
                <w:rFonts w:ascii="Times New Roman" w:eastAsia="Calibri" w:hAnsi="Times New Roman" w:cs="Times New Roman"/>
              </w:rPr>
            </w:pPr>
            <w:r w:rsidRPr="00C57DFD">
              <w:rPr>
                <w:rFonts w:ascii="Times New Roman" w:eastAsia="Calibri" w:hAnsi="Times New Roman" w:cs="Times New Roman"/>
              </w:rPr>
              <w:t xml:space="preserve">Для можливості розпочати розрахунки за "зеленим" тарифом достатньо постачальнику мати інформацію про дату введення в облік вузла обліку та відповідно до  ЗУ "Про альтернативні джерела енергії" та п. 11.3.9 ПРРЕЕ зареєструвати заяви-повідомлення про встановлення генеруючої установки. </w:t>
            </w:r>
          </w:p>
          <w:p w14:paraId="6201857A" w14:textId="77777777" w:rsidR="005A1CEB" w:rsidRPr="00C57DFD" w:rsidRDefault="005A1CEB" w:rsidP="00B414AC">
            <w:pPr>
              <w:spacing w:after="120"/>
              <w:ind w:firstLine="617"/>
              <w:jc w:val="both"/>
              <w:rPr>
                <w:rFonts w:ascii="Times New Roman" w:eastAsia="Times New Roman" w:hAnsi="Times New Roman" w:cs="Times New Roman"/>
                <w:bCs/>
                <w:lang w:eastAsia="ru-RU"/>
              </w:rPr>
            </w:pPr>
          </w:p>
        </w:tc>
        <w:tc>
          <w:tcPr>
            <w:tcW w:w="3980" w:type="dxa"/>
            <w:gridSpan w:val="3"/>
          </w:tcPr>
          <w:p w14:paraId="00B7029A" w14:textId="77777777" w:rsidR="0098244B" w:rsidRDefault="0098244B" w:rsidP="0098244B">
            <w:pPr>
              <w:jc w:val="center"/>
              <w:rPr>
                <w:rFonts w:ascii="Times New Roman" w:hAnsi="Times New Roman" w:cs="Times New Roman"/>
                <w:b/>
              </w:rPr>
            </w:pPr>
            <w:r>
              <w:rPr>
                <w:rFonts w:ascii="Times New Roman" w:hAnsi="Times New Roman" w:cs="Times New Roman"/>
                <w:b/>
              </w:rPr>
              <w:t xml:space="preserve">Попередньо врахувати </w:t>
            </w:r>
          </w:p>
          <w:p w14:paraId="6F6A7B40" w14:textId="622B339A" w:rsidR="005A1CEB" w:rsidRPr="0098244B" w:rsidRDefault="0098244B" w:rsidP="0098244B">
            <w:pPr>
              <w:jc w:val="center"/>
              <w:rPr>
                <w:rFonts w:ascii="Times New Roman" w:hAnsi="Times New Roman" w:cs="Times New Roman"/>
                <w:bCs/>
              </w:rPr>
            </w:pPr>
            <w:r>
              <w:rPr>
                <w:rFonts w:ascii="Times New Roman" w:hAnsi="Times New Roman" w:cs="Times New Roman"/>
                <w:bCs/>
              </w:rPr>
              <w:t>г</w:t>
            </w:r>
            <w:r w:rsidRPr="0098244B">
              <w:rPr>
                <w:rFonts w:ascii="Times New Roman" w:hAnsi="Times New Roman" w:cs="Times New Roman"/>
                <w:bCs/>
              </w:rPr>
              <w:t xml:space="preserve">енеруюча установка домашньої СЕС не передбачає процедури введення в експлуатацію для  початку розрахунків  за </w:t>
            </w:r>
            <w:r>
              <w:rPr>
                <w:rFonts w:ascii="Times New Roman" w:hAnsi="Times New Roman" w:cs="Times New Roman"/>
                <w:bCs/>
              </w:rPr>
              <w:t>«</w:t>
            </w:r>
            <w:r w:rsidRPr="0098244B">
              <w:rPr>
                <w:rFonts w:ascii="Times New Roman" w:hAnsi="Times New Roman" w:cs="Times New Roman"/>
                <w:bCs/>
              </w:rPr>
              <w:t>зеленим</w:t>
            </w:r>
            <w:r>
              <w:rPr>
                <w:rFonts w:ascii="Times New Roman" w:hAnsi="Times New Roman" w:cs="Times New Roman"/>
                <w:bCs/>
              </w:rPr>
              <w:t>»</w:t>
            </w:r>
            <w:r w:rsidRPr="0098244B">
              <w:rPr>
                <w:rFonts w:ascii="Times New Roman" w:hAnsi="Times New Roman" w:cs="Times New Roman"/>
                <w:bCs/>
              </w:rPr>
              <w:t xml:space="preserve"> тарифом</w:t>
            </w:r>
            <w:r>
              <w:rPr>
                <w:rFonts w:ascii="Times New Roman" w:hAnsi="Times New Roman" w:cs="Times New Roman"/>
                <w:bCs/>
              </w:rPr>
              <w:t xml:space="preserve">, </w:t>
            </w:r>
            <w:r w:rsidRPr="0098244B">
              <w:rPr>
                <w:rFonts w:ascii="Times New Roman" w:hAnsi="Times New Roman" w:cs="Times New Roman"/>
                <w:bCs/>
              </w:rPr>
              <w:t>використовується дата введення в експлуатацію  приладу обліку</w:t>
            </w:r>
          </w:p>
        </w:tc>
      </w:tr>
      <w:tr w:rsidR="00503100" w:rsidRPr="00C57DFD" w14:paraId="3D7F59CD" w14:textId="77777777" w:rsidTr="00F54673">
        <w:tc>
          <w:tcPr>
            <w:tcW w:w="15446" w:type="dxa"/>
            <w:gridSpan w:val="10"/>
          </w:tcPr>
          <w:p w14:paraId="6E83A815" w14:textId="77777777" w:rsidR="00503100" w:rsidRPr="00C57DFD" w:rsidRDefault="00503100" w:rsidP="00503100">
            <w:pPr>
              <w:jc w:val="both"/>
              <w:rPr>
                <w:rFonts w:ascii="Times New Roman" w:eastAsia="Aptos" w:hAnsi="Times New Roman" w:cs="Times New Roman"/>
                <w:b/>
                <w:bCs/>
                <w:lang w:eastAsia="uk-UA"/>
              </w:rPr>
            </w:pPr>
            <w:bookmarkStart w:id="61" w:name="1834"/>
            <w:r w:rsidRPr="003B7438">
              <w:rPr>
                <w:rFonts w:ascii="Times New Roman" w:eastAsia="Aptos" w:hAnsi="Times New Roman" w:cs="Times New Roman"/>
                <w:b/>
                <w:bCs/>
                <w:lang w:eastAsia="uk-UA"/>
              </w:rPr>
              <w:t>Відсутній у проєкті Змін</w:t>
            </w:r>
          </w:p>
          <w:p w14:paraId="267676F7" w14:textId="54F55593" w:rsidR="00503100" w:rsidRPr="00C57DFD" w:rsidRDefault="00503100" w:rsidP="00503100">
            <w:pPr>
              <w:spacing w:after="75"/>
              <w:ind w:firstLine="240"/>
              <w:jc w:val="right"/>
            </w:pPr>
            <w:r w:rsidRPr="00C57DFD">
              <w:rPr>
                <w:rFonts w:ascii="Times New Roman" w:hAnsi="Times New Roman"/>
                <w:color w:val="000000"/>
              </w:rPr>
              <w:t>Додаток 6</w:t>
            </w:r>
            <w:r w:rsidRPr="00C57DFD">
              <w:br/>
            </w:r>
            <w:r w:rsidRPr="00C57DFD">
              <w:rPr>
                <w:rFonts w:ascii="Times New Roman" w:hAnsi="Times New Roman"/>
                <w:color w:val="000000"/>
              </w:rPr>
              <w:t>до Правил роздрібного ринку електричної енергії</w:t>
            </w:r>
          </w:p>
          <w:p w14:paraId="29BEABC3" w14:textId="77777777" w:rsidR="00503100" w:rsidRPr="00C57DFD" w:rsidRDefault="00503100" w:rsidP="00503100">
            <w:pPr>
              <w:pStyle w:val="3"/>
              <w:spacing w:after="225"/>
              <w:jc w:val="center"/>
              <w:outlineLvl w:val="2"/>
              <w:rPr>
                <w:sz w:val="22"/>
                <w:szCs w:val="22"/>
              </w:rPr>
            </w:pPr>
            <w:bookmarkStart w:id="62" w:name="1835"/>
            <w:bookmarkEnd w:id="61"/>
            <w:r w:rsidRPr="00C57DFD">
              <w:rPr>
                <w:rFonts w:ascii="Times New Roman" w:hAnsi="Times New Roman"/>
                <w:color w:val="000000"/>
                <w:sz w:val="22"/>
                <w:szCs w:val="22"/>
              </w:rPr>
              <w:t>ТИПОВИЙ ДОГОВІР</w:t>
            </w:r>
            <w:r w:rsidRPr="00C57DFD">
              <w:rPr>
                <w:sz w:val="22"/>
                <w:szCs w:val="22"/>
              </w:rPr>
              <w:br/>
            </w:r>
            <w:r w:rsidRPr="00C57DFD">
              <w:rPr>
                <w:rFonts w:ascii="Times New Roman" w:hAnsi="Times New Roman"/>
                <w:color w:val="000000"/>
                <w:sz w:val="22"/>
                <w:szCs w:val="22"/>
              </w:rPr>
              <w:t>про постачання електричної енергії постачальником універсальних послуг</w:t>
            </w:r>
          </w:p>
          <w:bookmarkEnd w:id="62"/>
          <w:p w14:paraId="648E2DC9" w14:textId="77777777" w:rsidR="00503100" w:rsidRPr="00C57DFD" w:rsidRDefault="00503100" w:rsidP="009F6A7C">
            <w:pPr>
              <w:jc w:val="center"/>
              <w:rPr>
                <w:rFonts w:ascii="Times New Roman" w:hAnsi="Times New Roman" w:cs="Times New Roman"/>
                <w:b/>
              </w:rPr>
            </w:pPr>
          </w:p>
        </w:tc>
      </w:tr>
      <w:tr w:rsidR="00503100" w:rsidRPr="00C57DFD" w14:paraId="0C605750" w14:textId="77777777" w:rsidTr="00F54673">
        <w:tc>
          <w:tcPr>
            <w:tcW w:w="15446" w:type="dxa"/>
            <w:gridSpan w:val="10"/>
          </w:tcPr>
          <w:p w14:paraId="4BD40ECF" w14:textId="77777777" w:rsidR="00503100" w:rsidRPr="00C57DFD" w:rsidRDefault="00503100" w:rsidP="00503100">
            <w:pPr>
              <w:jc w:val="both"/>
              <w:rPr>
                <w:rFonts w:ascii="Times New Roman" w:eastAsia="Aptos" w:hAnsi="Times New Roman" w:cs="Times New Roman"/>
                <w:b/>
                <w:bCs/>
                <w:lang w:eastAsia="uk-UA"/>
              </w:rPr>
            </w:pPr>
            <w:bookmarkStart w:id="63" w:name="4014"/>
            <w:r w:rsidRPr="001B3E29">
              <w:rPr>
                <w:rFonts w:ascii="Times New Roman" w:eastAsia="Aptos" w:hAnsi="Times New Roman" w:cs="Times New Roman"/>
                <w:b/>
                <w:bCs/>
                <w:lang w:eastAsia="uk-UA"/>
              </w:rPr>
              <w:t>Відсутній у проєкті Змін</w:t>
            </w:r>
          </w:p>
          <w:p w14:paraId="223DA09D" w14:textId="77777777" w:rsidR="00505A6F" w:rsidRPr="00C57DFD" w:rsidRDefault="00503100" w:rsidP="00505A6F">
            <w:pPr>
              <w:spacing w:after="75"/>
              <w:ind w:firstLine="240"/>
              <w:jc w:val="right"/>
            </w:pPr>
            <w:r w:rsidRPr="00C57DFD">
              <w:rPr>
                <w:rFonts w:ascii="Times New Roman" w:eastAsia="Aptos" w:hAnsi="Times New Roman" w:cs="Times New Roman"/>
                <w:color w:val="008080"/>
                <w:lang w:eastAsia="uk-UA"/>
              </w:rPr>
              <w:lastRenderedPageBreak/>
              <w:tab/>
            </w:r>
            <w:bookmarkStart w:id="64" w:name="2062"/>
            <w:bookmarkEnd w:id="63"/>
            <w:r w:rsidR="00505A6F" w:rsidRPr="00C57DFD">
              <w:rPr>
                <w:rFonts w:ascii="Times New Roman" w:hAnsi="Times New Roman"/>
                <w:color w:val="000000"/>
              </w:rPr>
              <w:t>Додаток 2</w:t>
            </w:r>
            <w:r w:rsidR="00505A6F" w:rsidRPr="00C57DFD">
              <w:br/>
            </w:r>
            <w:r w:rsidR="00505A6F" w:rsidRPr="00C57DFD">
              <w:rPr>
                <w:rFonts w:ascii="Times New Roman" w:hAnsi="Times New Roman"/>
                <w:color w:val="000000"/>
              </w:rPr>
              <w:t>до Договору про постачання електричної енергії постачальником універсальних послуг</w:t>
            </w:r>
            <w:r w:rsidR="00505A6F" w:rsidRPr="00C57DFD">
              <w:br/>
            </w:r>
            <w:r w:rsidR="00505A6F" w:rsidRPr="00C57DFD">
              <w:rPr>
                <w:rFonts w:ascii="Times New Roman" w:hAnsi="Times New Roman"/>
                <w:color w:val="000000"/>
              </w:rPr>
              <w:t>__________ N _________</w:t>
            </w:r>
          </w:p>
          <w:p w14:paraId="31477EA1" w14:textId="20D7BE27" w:rsidR="00505A6F" w:rsidRPr="00C57DFD" w:rsidRDefault="00505A6F" w:rsidP="00505A6F">
            <w:pPr>
              <w:pStyle w:val="3"/>
              <w:spacing w:after="225"/>
              <w:jc w:val="center"/>
              <w:outlineLvl w:val="2"/>
              <w:rPr>
                <w:sz w:val="22"/>
                <w:szCs w:val="22"/>
              </w:rPr>
            </w:pPr>
            <w:bookmarkStart w:id="65" w:name="2063"/>
            <w:bookmarkEnd w:id="64"/>
            <w:r w:rsidRPr="00C57DFD">
              <w:rPr>
                <w:rFonts w:ascii="Times New Roman" w:hAnsi="Times New Roman"/>
                <w:color w:val="000000"/>
                <w:sz w:val="22"/>
                <w:szCs w:val="22"/>
              </w:rPr>
              <w:t>ДОГОВІР</w:t>
            </w:r>
            <w:r w:rsidRPr="00C57DFD">
              <w:rPr>
                <w:sz w:val="22"/>
                <w:szCs w:val="22"/>
              </w:rPr>
              <w:br/>
            </w:r>
            <w:r w:rsidRPr="00C57DFD">
              <w:rPr>
                <w:rFonts w:ascii="Times New Roman" w:hAnsi="Times New Roman"/>
                <w:color w:val="000000"/>
                <w:sz w:val="22"/>
                <w:szCs w:val="22"/>
              </w:rPr>
              <w:t>про купівлю-продаж електричної енергії за «зеленим» тарифом приватним домогосподарством</w:t>
            </w:r>
          </w:p>
          <w:bookmarkEnd w:id="65"/>
          <w:p w14:paraId="38220681" w14:textId="1ED1A6EE" w:rsidR="00503100" w:rsidRPr="00C57DFD" w:rsidRDefault="00503100" w:rsidP="009F6A7C">
            <w:pPr>
              <w:jc w:val="center"/>
              <w:rPr>
                <w:rFonts w:ascii="Times New Roman" w:hAnsi="Times New Roman" w:cs="Times New Roman"/>
                <w:b/>
              </w:rPr>
            </w:pPr>
          </w:p>
        </w:tc>
      </w:tr>
      <w:tr w:rsidR="00503100" w:rsidRPr="00C57DFD" w14:paraId="660000A2" w14:textId="77777777" w:rsidTr="00F61F89">
        <w:tc>
          <w:tcPr>
            <w:tcW w:w="4162" w:type="dxa"/>
          </w:tcPr>
          <w:p w14:paraId="0DAA90C9" w14:textId="77777777" w:rsidR="00503100" w:rsidRDefault="00503100" w:rsidP="001230C5">
            <w:pPr>
              <w:jc w:val="both"/>
              <w:rPr>
                <w:rFonts w:ascii="Times New Roman" w:eastAsia="Aptos" w:hAnsi="Times New Roman" w:cs="Times New Roman"/>
                <w:b/>
                <w:bCs/>
                <w:lang w:eastAsia="uk-UA"/>
              </w:rPr>
            </w:pPr>
            <w:r w:rsidRPr="001B3E29">
              <w:rPr>
                <w:rFonts w:ascii="Times New Roman" w:eastAsia="Aptos" w:hAnsi="Times New Roman" w:cs="Times New Roman"/>
                <w:b/>
                <w:bCs/>
                <w:lang w:eastAsia="uk-UA"/>
              </w:rPr>
              <w:lastRenderedPageBreak/>
              <w:t>Відсутній у проєкті Змін</w:t>
            </w:r>
          </w:p>
          <w:p w14:paraId="50818E38" w14:textId="77777777" w:rsidR="001B3E29" w:rsidRPr="00C57DFD" w:rsidRDefault="001B3E29" w:rsidP="001230C5">
            <w:pPr>
              <w:jc w:val="both"/>
              <w:rPr>
                <w:rFonts w:ascii="Times New Roman" w:eastAsia="Aptos" w:hAnsi="Times New Roman" w:cs="Times New Roman"/>
                <w:b/>
                <w:bCs/>
                <w:lang w:eastAsia="uk-UA"/>
              </w:rPr>
            </w:pPr>
          </w:p>
          <w:p w14:paraId="72B08E33" w14:textId="77777777" w:rsidR="00505A6F" w:rsidRPr="00C57DFD" w:rsidRDefault="00505A6F" w:rsidP="00505A6F">
            <w:pPr>
              <w:spacing w:after="75"/>
              <w:ind w:firstLine="240"/>
              <w:jc w:val="both"/>
            </w:pPr>
            <w:bookmarkStart w:id="66" w:name="2096"/>
            <w:r w:rsidRPr="00C57DFD">
              <w:rPr>
                <w:rFonts w:ascii="Times New Roman" w:hAnsi="Times New Roman"/>
                <w:color w:val="000000"/>
              </w:rPr>
              <w:t>4.1. Розрахунковим періодом є календарний місяць.</w:t>
            </w:r>
          </w:p>
          <w:p w14:paraId="7A4C3721" w14:textId="77777777" w:rsidR="00505A6F" w:rsidRPr="00C57DFD" w:rsidRDefault="00505A6F" w:rsidP="00505A6F">
            <w:pPr>
              <w:spacing w:after="75"/>
              <w:ind w:firstLine="240"/>
              <w:jc w:val="both"/>
            </w:pPr>
            <w:bookmarkStart w:id="67" w:name="2097"/>
            <w:bookmarkEnd w:id="66"/>
            <w:r w:rsidRPr="00C57DFD">
              <w:rPr>
                <w:rFonts w:ascii="Times New Roman" w:hAnsi="Times New Roman"/>
                <w:color w:val="000000"/>
              </w:rPr>
              <w:t xml:space="preserve">Оплата за продану електричну енергію, вироблену в обсязі, що перевищує місячне споживання електричної енергії приватним домогосподарством, здійснюється постачальником універсальних послуг до </w:t>
            </w:r>
            <w:r w:rsidRPr="00C57DFD">
              <w:rPr>
                <w:rFonts w:ascii="Times New Roman" w:hAnsi="Times New Roman"/>
              </w:rPr>
              <w:t xml:space="preserve">25 числа </w:t>
            </w:r>
            <w:r w:rsidRPr="00C57DFD">
              <w:rPr>
                <w:rFonts w:ascii="Times New Roman" w:hAnsi="Times New Roman"/>
                <w:color w:val="000000"/>
              </w:rPr>
              <w:t>місяця, наступного за розрахунковим.</w:t>
            </w:r>
          </w:p>
          <w:bookmarkEnd w:id="67"/>
          <w:p w14:paraId="703B2661" w14:textId="1934D1C9" w:rsidR="00503100" w:rsidRPr="00C57DFD" w:rsidRDefault="00503100" w:rsidP="001230C5">
            <w:pPr>
              <w:jc w:val="both"/>
              <w:rPr>
                <w:rFonts w:ascii="Times New Roman" w:eastAsia="Aptos" w:hAnsi="Times New Roman" w:cs="Times New Roman"/>
                <w:lang w:eastAsia="uk-UA"/>
              </w:rPr>
            </w:pPr>
          </w:p>
        </w:tc>
        <w:tc>
          <w:tcPr>
            <w:tcW w:w="4044" w:type="dxa"/>
            <w:gridSpan w:val="3"/>
          </w:tcPr>
          <w:p w14:paraId="05A469D3" w14:textId="77777777" w:rsidR="007747A4" w:rsidRPr="00C57DFD" w:rsidRDefault="007747A4" w:rsidP="007747A4">
            <w:pPr>
              <w:jc w:val="both"/>
              <w:rPr>
                <w:rFonts w:ascii="Times New Roman" w:hAnsi="Times New Roman" w:cs="Times New Roman"/>
                <w:b/>
                <w:bCs/>
                <w:color w:val="000000"/>
              </w:rPr>
            </w:pPr>
            <w:r w:rsidRPr="00C57DFD">
              <w:rPr>
                <w:rFonts w:ascii="Times New Roman" w:hAnsi="Times New Roman" w:cs="Times New Roman"/>
                <w:b/>
                <w:bCs/>
                <w:color w:val="000000"/>
              </w:rPr>
              <w:t>ТОВ «ЕНЕРА СУМИ»</w:t>
            </w:r>
          </w:p>
          <w:p w14:paraId="2285E4BA" w14:textId="77777777" w:rsidR="007747A4" w:rsidRPr="00C57DFD" w:rsidRDefault="007747A4" w:rsidP="00411CD4">
            <w:pPr>
              <w:jc w:val="both"/>
              <w:rPr>
                <w:rFonts w:ascii="Times New Roman" w:hAnsi="Times New Roman" w:cs="Times New Roman"/>
              </w:rPr>
            </w:pPr>
          </w:p>
          <w:p w14:paraId="4B4E9186" w14:textId="09C9EC96" w:rsidR="00411CD4" w:rsidRPr="00C57DFD" w:rsidRDefault="00411CD4" w:rsidP="00411CD4">
            <w:pPr>
              <w:jc w:val="both"/>
              <w:rPr>
                <w:rFonts w:ascii="Times New Roman" w:hAnsi="Times New Roman" w:cs="Times New Roman"/>
              </w:rPr>
            </w:pPr>
            <w:r w:rsidRPr="00C57DFD">
              <w:rPr>
                <w:rFonts w:ascii="Times New Roman" w:hAnsi="Times New Roman" w:cs="Times New Roman"/>
              </w:rPr>
              <w:t>4.1. Розрахунковим періодом є календарний місяць.</w:t>
            </w:r>
          </w:p>
          <w:p w14:paraId="6333CCD7" w14:textId="703DC6BE" w:rsidR="00503100" w:rsidRPr="00C57DFD" w:rsidRDefault="00411CD4" w:rsidP="00411CD4">
            <w:pPr>
              <w:jc w:val="both"/>
              <w:rPr>
                <w:rFonts w:ascii="Times New Roman" w:hAnsi="Times New Roman" w:cs="Times New Roman"/>
                <w:b/>
                <w:color w:val="0070C0"/>
              </w:rPr>
            </w:pPr>
            <w:r w:rsidRPr="00C57DFD">
              <w:rPr>
                <w:rFonts w:ascii="Times New Roman" w:hAnsi="Times New Roman" w:cs="Times New Roman"/>
              </w:rPr>
              <w:t xml:space="preserve">Оплата за продану електричну енергію, вироблену в обсязі, що перевищує місячне споживання електричної енергії приватним домогосподарством, здійснюється постачальником універсальних послуг </w:t>
            </w:r>
            <w:r w:rsidRPr="00C57DFD">
              <w:rPr>
                <w:rFonts w:ascii="Times New Roman" w:hAnsi="Times New Roman" w:cs="Times New Roman"/>
                <w:b/>
                <w:color w:val="7030A0"/>
              </w:rPr>
              <w:t>не пізніше  3–го робочого дня після розрахунку оператора системи передачі з постачальником універсальних послуг за надання послуг із забезпечення збільшення частки виробництва електричної енергії з альтернативних джерел за відповідний розрахунковий період.</w:t>
            </w:r>
          </w:p>
          <w:p w14:paraId="057B642C" w14:textId="77777777" w:rsidR="00505A6F" w:rsidRPr="00C57DFD" w:rsidRDefault="00505A6F" w:rsidP="00411CD4">
            <w:pPr>
              <w:jc w:val="both"/>
              <w:rPr>
                <w:rFonts w:ascii="Times New Roman" w:hAnsi="Times New Roman" w:cs="Times New Roman"/>
                <w:b/>
                <w:color w:val="0070C0"/>
              </w:rPr>
            </w:pPr>
          </w:p>
          <w:p w14:paraId="4E7A2040" w14:textId="77777777" w:rsidR="00505A6F" w:rsidRPr="00C57DFD" w:rsidRDefault="00505A6F" w:rsidP="00411CD4">
            <w:pPr>
              <w:jc w:val="both"/>
              <w:rPr>
                <w:rFonts w:ascii="Times New Roman" w:hAnsi="Times New Roman" w:cs="Times New Roman"/>
                <w:b/>
                <w:color w:val="0070C0"/>
              </w:rPr>
            </w:pPr>
          </w:p>
          <w:p w14:paraId="283C4ADB" w14:textId="2031A7F6" w:rsidR="00411CD4" w:rsidRPr="00C57DFD" w:rsidRDefault="00411CD4" w:rsidP="00505A6F">
            <w:pPr>
              <w:jc w:val="both"/>
              <w:rPr>
                <w:rFonts w:ascii="Times New Roman" w:hAnsi="Times New Roman" w:cs="Times New Roman"/>
                <w:b/>
                <w:bCs/>
                <w:color w:val="000000"/>
              </w:rPr>
            </w:pPr>
          </w:p>
        </w:tc>
        <w:tc>
          <w:tcPr>
            <w:tcW w:w="3260" w:type="dxa"/>
            <w:gridSpan w:val="3"/>
          </w:tcPr>
          <w:p w14:paraId="2C107187" w14:textId="1E83F034" w:rsidR="00503100" w:rsidRPr="00C57DFD" w:rsidRDefault="00411CD4" w:rsidP="00C056AF">
            <w:pPr>
              <w:jc w:val="both"/>
              <w:rPr>
                <w:rFonts w:ascii="Times New Roman" w:eastAsia="Calibri" w:hAnsi="Times New Roman" w:cs="Times New Roman"/>
              </w:rPr>
            </w:pPr>
            <w:r w:rsidRPr="00C57DFD">
              <w:rPr>
                <w:rFonts w:ascii="Times New Roman" w:hAnsi="Times New Roman" w:cs="Times New Roman"/>
              </w:rPr>
              <w:t>Оскільки постачальники універсальних послуг в розрахунках з приватними домогосподарствами за "зеленим" тарифом повністю залежать від наявності коштів, які повинен перераховувати оператор системи передачі, то цілком логічно, що  розрахунки з приватними домогосподарствами повинні відбуватися після отримання ПУП відповідних коштів за послугу із забезпечення збільшення частки виробництва електричної енергії з альтернативних джерел. В іншому разі ПУП як і НКРЕКП отримують масу скарг на свою адресу, а також позови до суду, що в край негативно впливає на роботу постачальника.</w:t>
            </w:r>
          </w:p>
        </w:tc>
        <w:tc>
          <w:tcPr>
            <w:tcW w:w="3980" w:type="dxa"/>
            <w:gridSpan w:val="3"/>
          </w:tcPr>
          <w:p w14:paraId="50F264C3" w14:textId="77777777" w:rsidR="003D5019" w:rsidRDefault="003D5019" w:rsidP="003D5019">
            <w:pPr>
              <w:jc w:val="center"/>
              <w:rPr>
                <w:rFonts w:ascii="Times New Roman" w:hAnsi="Times New Roman" w:cs="Times New Roman"/>
                <w:b/>
              </w:rPr>
            </w:pPr>
            <w:r>
              <w:rPr>
                <w:rFonts w:ascii="Times New Roman" w:hAnsi="Times New Roman" w:cs="Times New Roman"/>
                <w:b/>
              </w:rPr>
              <w:t>Попередньо  відхилити</w:t>
            </w:r>
          </w:p>
          <w:p w14:paraId="0DE003D7" w14:textId="449AFE51" w:rsidR="00503100" w:rsidRPr="003D5019" w:rsidRDefault="003D5019" w:rsidP="003D5019">
            <w:pPr>
              <w:jc w:val="center"/>
              <w:rPr>
                <w:rFonts w:ascii="Times New Roman" w:hAnsi="Times New Roman" w:cs="Times New Roman"/>
                <w:bCs/>
              </w:rPr>
            </w:pPr>
            <w:r>
              <w:rPr>
                <w:rFonts w:ascii="Times New Roman" w:hAnsi="Times New Roman" w:cs="Times New Roman"/>
                <w:bCs/>
              </w:rPr>
              <w:t>з</w:t>
            </w:r>
            <w:r w:rsidRPr="003D5019">
              <w:rPr>
                <w:rFonts w:ascii="Times New Roman" w:hAnsi="Times New Roman" w:cs="Times New Roman"/>
                <w:bCs/>
              </w:rPr>
              <w:t xml:space="preserve">аборгованість ОСП за послугу не є підставою для </w:t>
            </w:r>
            <w:r w:rsidR="00121069">
              <w:rPr>
                <w:rFonts w:ascii="Times New Roman" w:hAnsi="Times New Roman" w:cs="Times New Roman"/>
                <w:bCs/>
              </w:rPr>
              <w:t xml:space="preserve">не проведення </w:t>
            </w:r>
            <w:r w:rsidRPr="003D5019">
              <w:rPr>
                <w:rFonts w:ascii="Times New Roman" w:hAnsi="Times New Roman" w:cs="Times New Roman"/>
                <w:bCs/>
              </w:rPr>
              <w:t>розрахунків  за договор</w:t>
            </w:r>
            <w:r>
              <w:rPr>
                <w:rFonts w:ascii="Times New Roman" w:hAnsi="Times New Roman" w:cs="Times New Roman"/>
                <w:bCs/>
              </w:rPr>
              <w:t>ом</w:t>
            </w:r>
            <w:r w:rsidRPr="003D5019">
              <w:rPr>
                <w:rFonts w:ascii="Times New Roman" w:hAnsi="Times New Roman" w:cs="Times New Roman"/>
                <w:bCs/>
              </w:rPr>
              <w:t xml:space="preserve"> по </w:t>
            </w:r>
            <w:r>
              <w:rPr>
                <w:rFonts w:ascii="Times New Roman" w:hAnsi="Times New Roman" w:cs="Times New Roman"/>
                <w:bCs/>
              </w:rPr>
              <w:t>«</w:t>
            </w:r>
            <w:r w:rsidRPr="003D5019">
              <w:rPr>
                <w:rFonts w:ascii="Times New Roman" w:hAnsi="Times New Roman" w:cs="Times New Roman"/>
                <w:bCs/>
              </w:rPr>
              <w:t>зеленому</w:t>
            </w:r>
            <w:r>
              <w:rPr>
                <w:rFonts w:ascii="Times New Roman" w:hAnsi="Times New Roman" w:cs="Times New Roman"/>
                <w:bCs/>
              </w:rPr>
              <w:t>»</w:t>
            </w:r>
            <w:r w:rsidRPr="003D5019">
              <w:rPr>
                <w:rFonts w:ascii="Times New Roman" w:hAnsi="Times New Roman" w:cs="Times New Roman"/>
                <w:bCs/>
              </w:rPr>
              <w:t xml:space="preserve"> тарифу</w:t>
            </w:r>
          </w:p>
        </w:tc>
      </w:tr>
      <w:tr w:rsidR="00505A6F" w:rsidRPr="00C57DFD" w14:paraId="5AE2FD20" w14:textId="77777777" w:rsidTr="00F61F89">
        <w:tc>
          <w:tcPr>
            <w:tcW w:w="4162" w:type="dxa"/>
          </w:tcPr>
          <w:p w14:paraId="664977ED" w14:textId="77777777" w:rsidR="00505A6F" w:rsidRPr="00C57DFD" w:rsidRDefault="00505A6F" w:rsidP="00505A6F">
            <w:pPr>
              <w:jc w:val="both"/>
              <w:rPr>
                <w:rFonts w:ascii="Times New Roman" w:eastAsia="Aptos" w:hAnsi="Times New Roman" w:cs="Times New Roman"/>
                <w:b/>
                <w:bCs/>
                <w:lang w:eastAsia="uk-UA"/>
              </w:rPr>
            </w:pPr>
            <w:r w:rsidRPr="001B3E29">
              <w:rPr>
                <w:rFonts w:ascii="Times New Roman" w:eastAsia="Aptos" w:hAnsi="Times New Roman" w:cs="Times New Roman"/>
                <w:b/>
                <w:bCs/>
                <w:lang w:eastAsia="uk-UA"/>
              </w:rPr>
              <w:t>Відсутній у проєкті Змін</w:t>
            </w:r>
          </w:p>
          <w:p w14:paraId="70F446B5" w14:textId="77777777" w:rsidR="00505A6F" w:rsidRPr="00C57DFD" w:rsidRDefault="00505A6F" w:rsidP="00505A6F">
            <w:pPr>
              <w:spacing w:after="75"/>
              <w:ind w:firstLine="240"/>
              <w:jc w:val="both"/>
              <w:rPr>
                <w:rFonts w:ascii="Times New Roman" w:hAnsi="Times New Roman"/>
                <w:color w:val="000000"/>
              </w:rPr>
            </w:pPr>
          </w:p>
          <w:p w14:paraId="053CCFE5" w14:textId="132797B9" w:rsidR="00505A6F" w:rsidRPr="00C57DFD" w:rsidRDefault="00505A6F" w:rsidP="00505A6F">
            <w:pPr>
              <w:spacing w:after="75"/>
              <w:ind w:firstLine="240"/>
              <w:jc w:val="both"/>
            </w:pPr>
            <w:r w:rsidRPr="00C57DFD">
              <w:rPr>
                <w:rFonts w:ascii="Times New Roman" w:hAnsi="Times New Roman"/>
                <w:color w:val="000000"/>
              </w:rPr>
              <w:t xml:space="preserve">4.10. У разі несплати обсягу придбаної електричної енергії до </w:t>
            </w:r>
            <w:r w:rsidRPr="00C57DFD">
              <w:rPr>
                <w:rFonts w:ascii="Times New Roman" w:hAnsi="Times New Roman"/>
              </w:rPr>
              <w:t>25</w:t>
            </w:r>
            <w:r w:rsidRPr="00C57DFD">
              <w:rPr>
                <w:rFonts w:ascii="Times New Roman" w:hAnsi="Times New Roman"/>
                <w:color w:val="000000"/>
              </w:rPr>
              <w:t xml:space="preserve"> числа місяця, наступного за розрахунковим, постачальник універсальних послуг зобов'язаний сплатити Споживачу пеню в розмірі подвійної облікової ставки Національного банку, що діяла в період, за який сплачується пеня, від суми </w:t>
            </w:r>
            <w:r w:rsidRPr="00C57DFD">
              <w:rPr>
                <w:rFonts w:ascii="Times New Roman" w:hAnsi="Times New Roman"/>
                <w:color w:val="000000"/>
              </w:rPr>
              <w:lastRenderedPageBreak/>
              <w:t>простроченого платежу за кожен день прострочення платежу.</w:t>
            </w:r>
          </w:p>
          <w:p w14:paraId="5177210C" w14:textId="77777777" w:rsidR="00505A6F" w:rsidRPr="00C57DFD" w:rsidRDefault="00505A6F" w:rsidP="001230C5">
            <w:pPr>
              <w:jc w:val="both"/>
              <w:rPr>
                <w:rFonts w:ascii="Times New Roman" w:eastAsia="Aptos" w:hAnsi="Times New Roman" w:cs="Times New Roman"/>
                <w:b/>
                <w:bCs/>
                <w:lang w:eastAsia="uk-UA"/>
              </w:rPr>
            </w:pPr>
          </w:p>
        </w:tc>
        <w:tc>
          <w:tcPr>
            <w:tcW w:w="4044" w:type="dxa"/>
            <w:gridSpan w:val="3"/>
          </w:tcPr>
          <w:p w14:paraId="5BD03656" w14:textId="77777777" w:rsidR="007747A4" w:rsidRPr="00C57DFD" w:rsidRDefault="007747A4" w:rsidP="007747A4">
            <w:pPr>
              <w:jc w:val="both"/>
              <w:rPr>
                <w:rFonts w:ascii="Times New Roman" w:hAnsi="Times New Roman" w:cs="Times New Roman"/>
                <w:b/>
                <w:bCs/>
                <w:color w:val="000000"/>
              </w:rPr>
            </w:pPr>
            <w:bookmarkStart w:id="68" w:name="2108"/>
            <w:r w:rsidRPr="00C57DFD">
              <w:rPr>
                <w:rFonts w:ascii="Times New Roman" w:hAnsi="Times New Roman" w:cs="Times New Roman"/>
                <w:b/>
                <w:bCs/>
                <w:color w:val="000000"/>
              </w:rPr>
              <w:lastRenderedPageBreak/>
              <w:t>ТОВ «ЕНЕРА СУМИ»</w:t>
            </w:r>
          </w:p>
          <w:p w14:paraId="321E9F40" w14:textId="77777777" w:rsidR="007747A4" w:rsidRPr="00C57DFD" w:rsidRDefault="007747A4" w:rsidP="00505A6F">
            <w:pPr>
              <w:jc w:val="both"/>
              <w:rPr>
                <w:rFonts w:ascii="Times New Roman" w:hAnsi="Times New Roman" w:cs="Times New Roman"/>
                <w:color w:val="000000"/>
              </w:rPr>
            </w:pPr>
          </w:p>
          <w:p w14:paraId="29926319" w14:textId="0F7C6440" w:rsidR="00505A6F" w:rsidRPr="00C57DFD" w:rsidRDefault="00505A6F" w:rsidP="00505A6F">
            <w:pPr>
              <w:jc w:val="both"/>
              <w:rPr>
                <w:rFonts w:ascii="Times New Roman" w:hAnsi="Times New Roman" w:cs="Times New Roman"/>
                <w:b/>
                <w:color w:val="0070C0"/>
              </w:rPr>
            </w:pPr>
            <w:r w:rsidRPr="00C57DFD">
              <w:rPr>
                <w:rFonts w:ascii="Times New Roman" w:hAnsi="Times New Roman" w:cs="Times New Roman"/>
                <w:color w:val="000000"/>
              </w:rPr>
              <w:t xml:space="preserve">4.10. У разі несплати обсягу придбаної електричної енергії </w:t>
            </w:r>
            <w:r w:rsidRPr="00C57DFD">
              <w:rPr>
                <w:rFonts w:ascii="Times New Roman" w:hAnsi="Times New Roman" w:cs="Times New Roman"/>
                <w:b/>
                <w:color w:val="7030A0"/>
              </w:rPr>
              <w:t xml:space="preserve">протягом 3-х робочих днів з дня розрахунку оператором системи передачі з постачальником універсальних послуг за надання послуг із забезпечення збільшення частки виробництва електричної енергії з альтернативних джерел за </w:t>
            </w:r>
            <w:r w:rsidRPr="00C57DFD">
              <w:rPr>
                <w:rFonts w:ascii="Times New Roman" w:hAnsi="Times New Roman" w:cs="Times New Roman"/>
                <w:b/>
                <w:color w:val="7030A0"/>
              </w:rPr>
              <w:lastRenderedPageBreak/>
              <w:t>відповідний розрахунковий період</w:t>
            </w:r>
            <w:r w:rsidRPr="00C57DFD">
              <w:rPr>
                <w:rFonts w:ascii="Times New Roman" w:hAnsi="Times New Roman" w:cs="Times New Roman"/>
                <w:b/>
                <w:color w:val="000000"/>
              </w:rPr>
              <w:t>,</w:t>
            </w:r>
            <w:r w:rsidRPr="00C57DFD">
              <w:rPr>
                <w:rFonts w:ascii="Times New Roman" w:hAnsi="Times New Roman" w:cs="Times New Roman"/>
                <w:color w:val="000000"/>
              </w:rPr>
              <w:t xml:space="preserve"> постачальник універсальних послуг зобов'язаний сплатити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bookmarkEnd w:id="68"/>
          </w:p>
          <w:p w14:paraId="623BA6B8" w14:textId="77777777" w:rsidR="00505A6F" w:rsidRPr="00C57DFD" w:rsidRDefault="00505A6F" w:rsidP="00411CD4">
            <w:pPr>
              <w:jc w:val="both"/>
              <w:rPr>
                <w:rFonts w:ascii="Times New Roman" w:hAnsi="Times New Roman" w:cs="Times New Roman"/>
              </w:rPr>
            </w:pPr>
          </w:p>
        </w:tc>
        <w:tc>
          <w:tcPr>
            <w:tcW w:w="3260" w:type="dxa"/>
            <w:gridSpan w:val="3"/>
          </w:tcPr>
          <w:p w14:paraId="2577C71F" w14:textId="77777777" w:rsidR="00505A6F" w:rsidRPr="00C57DFD" w:rsidRDefault="00505A6F" w:rsidP="00C056AF">
            <w:pPr>
              <w:jc w:val="both"/>
              <w:rPr>
                <w:rFonts w:ascii="Times New Roman" w:hAnsi="Times New Roman" w:cs="Times New Roman"/>
              </w:rPr>
            </w:pPr>
          </w:p>
        </w:tc>
        <w:tc>
          <w:tcPr>
            <w:tcW w:w="3980" w:type="dxa"/>
            <w:gridSpan w:val="3"/>
          </w:tcPr>
          <w:p w14:paraId="763FD009" w14:textId="77777777" w:rsidR="00E27869" w:rsidRDefault="00E27869" w:rsidP="00E27869">
            <w:pPr>
              <w:jc w:val="center"/>
              <w:rPr>
                <w:rFonts w:ascii="Times New Roman" w:hAnsi="Times New Roman" w:cs="Times New Roman"/>
                <w:b/>
              </w:rPr>
            </w:pPr>
            <w:r>
              <w:rPr>
                <w:rFonts w:ascii="Times New Roman" w:hAnsi="Times New Roman" w:cs="Times New Roman"/>
                <w:b/>
              </w:rPr>
              <w:t>Попередньо  відхилити</w:t>
            </w:r>
          </w:p>
          <w:p w14:paraId="7F1EC7C6" w14:textId="1B17FBAF" w:rsidR="00505A6F" w:rsidRPr="00C57DFD" w:rsidRDefault="00E27869" w:rsidP="00E27869">
            <w:pPr>
              <w:jc w:val="center"/>
              <w:rPr>
                <w:rFonts w:ascii="Times New Roman" w:hAnsi="Times New Roman" w:cs="Times New Roman"/>
                <w:b/>
              </w:rPr>
            </w:pPr>
            <w:r>
              <w:rPr>
                <w:rFonts w:ascii="Times New Roman" w:hAnsi="Times New Roman" w:cs="Times New Roman"/>
                <w:bCs/>
              </w:rPr>
              <w:t>з</w:t>
            </w:r>
            <w:r w:rsidRPr="003D5019">
              <w:rPr>
                <w:rFonts w:ascii="Times New Roman" w:hAnsi="Times New Roman" w:cs="Times New Roman"/>
                <w:bCs/>
              </w:rPr>
              <w:t xml:space="preserve">аборгованість ОСП за послугу не є підставою для </w:t>
            </w:r>
            <w:r w:rsidR="00121069">
              <w:rPr>
                <w:rFonts w:ascii="Times New Roman" w:hAnsi="Times New Roman" w:cs="Times New Roman"/>
                <w:bCs/>
              </w:rPr>
              <w:t xml:space="preserve">не проведення </w:t>
            </w:r>
            <w:r w:rsidRPr="003D5019">
              <w:rPr>
                <w:rFonts w:ascii="Times New Roman" w:hAnsi="Times New Roman" w:cs="Times New Roman"/>
                <w:bCs/>
              </w:rPr>
              <w:t>розрахунків  за договор</w:t>
            </w:r>
            <w:r>
              <w:rPr>
                <w:rFonts w:ascii="Times New Roman" w:hAnsi="Times New Roman" w:cs="Times New Roman"/>
                <w:bCs/>
              </w:rPr>
              <w:t>ом</w:t>
            </w:r>
            <w:r w:rsidRPr="003D5019">
              <w:rPr>
                <w:rFonts w:ascii="Times New Roman" w:hAnsi="Times New Roman" w:cs="Times New Roman"/>
                <w:bCs/>
              </w:rPr>
              <w:t xml:space="preserve"> по </w:t>
            </w:r>
            <w:r>
              <w:rPr>
                <w:rFonts w:ascii="Times New Roman" w:hAnsi="Times New Roman" w:cs="Times New Roman"/>
                <w:bCs/>
              </w:rPr>
              <w:t>«</w:t>
            </w:r>
            <w:r w:rsidRPr="003D5019">
              <w:rPr>
                <w:rFonts w:ascii="Times New Roman" w:hAnsi="Times New Roman" w:cs="Times New Roman"/>
                <w:bCs/>
              </w:rPr>
              <w:t>зеленому</w:t>
            </w:r>
            <w:r>
              <w:rPr>
                <w:rFonts w:ascii="Times New Roman" w:hAnsi="Times New Roman" w:cs="Times New Roman"/>
                <w:bCs/>
              </w:rPr>
              <w:t>»</w:t>
            </w:r>
            <w:r w:rsidRPr="003D5019">
              <w:rPr>
                <w:rFonts w:ascii="Times New Roman" w:hAnsi="Times New Roman" w:cs="Times New Roman"/>
                <w:bCs/>
              </w:rPr>
              <w:t xml:space="preserve"> тарифу</w:t>
            </w:r>
          </w:p>
        </w:tc>
      </w:tr>
      <w:tr w:rsidR="00F61F89" w:rsidRPr="00C57DFD" w14:paraId="27965667" w14:textId="77777777" w:rsidTr="00F61F89">
        <w:tc>
          <w:tcPr>
            <w:tcW w:w="4162" w:type="dxa"/>
          </w:tcPr>
          <w:p w14:paraId="4616DE6F" w14:textId="77777777" w:rsidR="00F61F89" w:rsidRPr="00C57DFD" w:rsidRDefault="0053383C" w:rsidP="009F6A7C">
            <w:pPr>
              <w:jc w:val="center"/>
              <w:rPr>
                <w:rFonts w:ascii="Times New Roman" w:hAnsi="Times New Roman" w:cs="Times New Roman"/>
                <w:b/>
                <w:lang w:val="en-US"/>
              </w:rPr>
            </w:pPr>
            <w:r w:rsidRPr="00C57DFD">
              <w:rPr>
                <w:rFonts w:ascii="Times New Roman" w:hAnsi="Times New Roman" w:cs="Times New Roman"/>
                <w:b/>
              </w:rPr>
              <w:t>Не відноситься до проєкту Змін</w:t>
            </w:r>
          </w:p>
          <w:p w14:paraId="2D3AA081" w14:textId="77777777" w:rsidR="00B40CA0" w:rsidRPr="00C57DFD" w:rsidRDefault="00B40CA0" w:rsidP="009F6A7C">
            <w:pPr>
              <w:jc w:val="center"/>
              <w:rPr>
                <w:rFonts w:ascii="Times New Roman" w:hAnsi="Times New Roman" w:cs="Times New Roman"/>
                <w:b/>
                <w:lang w:val="en-US"/>
              </w:rPr>
            </w:pPr>
          </w:p>
          <w:p w14:paraId="1628A7E6" w14:textId="7D02BFBA" w:rsidR="00674C7E" w:rsidRPr="00C57DFD" w:rsidRDefault="00674C7E" w:rsidP="009F6A7C">
            <w:pPr>
              <w:jc w:val="center"/>
              <w:rPr>
                <w:rFonts w:ascii="Times New Roman" w:eastAsia="Times New Roman" w:hAnsi="Times New Roman" w:cs="Times New Roman"/>
                <w:b/>
                <w:bCs/>
                <w:lang w:eastAsia="ru-RU"/>
              </w:rPr>
            </w:pPr>
            <w:r w:rsidRPr="00C57DFD">
              <w:rPr>
                <w:rFonts w:ascii="Times New Roman" w:eastAsia="Times New Roman" w:hAnsi="Times New Roman" w:cs="Times New Roman"/>
                <w:b/>
                <w:bCs/>
                <w:lang w:eastAsia="ru-RU"/>
              </w:rPr>
              <w:t>Пропозиції до</w:t>
            </w:r>
          </w:p>
          <w:p w14:paraId="62F50631" w14:textId="2D9FC802" w:rsidR="00B40CA0" w:rsidRPr="00C57DFD" w:rsidRDefault="00B40CA0" w:rsidP="009F6A7C">
            <w:pPr>
              <w:jc w:val="center"/>
              <w:rPr>
                <w:rFonts w:ascii="Times New Roman" w:hAnsi="Times New Roman" w:cs="Times New Roman"/>
                <w:b/>
                <w:lang w:val="en-US"/>
              </w:rPr>
            </w:pPr>
            <w:r w:rsidRPr="00C57DFD">
              <w:rPr>
                <w:rFonts w:ascii="Times New Roman" w:eastAsia="Times New Roman" w:hAnsi="Times New Roman" w:cs="Times New Roman"/>
                <w:b/>
                <w:bCs/>
                <w:lang w:eastAsia="ru-RU"/>
              </w:rPr>
              <w:t>Кодекс</w:t>
            </w:r>
            <w:r w:rsidR="00674C7E" w:rsidRPr="00C57DFD">
              <w:rPr>
                <w:rFonts w:ascii="Times New Roman" w:eastAsia="Times New Roman" w:hAnsi="Times New Roman" w:cs="Times New Roman"/>
                <w:b/>
                <w:bCs/>
                <w:lang w:eastAsia="ru-RU"/>
              </w:rPr>
              <w:t>у</w:t>
            </w:r>
            <w:r w:rsidRPr="00C57DFD">
              <w:rPr>
                <w:rFonts w:ascii="Times New Roman" w:eastAsia="Times New Roman" w:hAnsi="Times New Roman" w:cs="Times New Roman"/>
                <w:b/>
                <w:bCs/>
                <w:lang w:eastAsia="ru-RU"/>
              </w:rPr>
              <w:t xml:space="preserve"> комерційного обліку електричної енергії, затверджен</w:t>
            </w:r>
            <w:r w:rsidR="00674C7E" w:rsidRPr="00C57DFD">
              <w:rPr>
                <w:rFonts w:ascii="Times New Roman" w:eastAsia="Times New Roman" w:hAnsi="Times New Roman" w:cs="Times New Roman"/>
                <w:b/>
                <w:bCs/>
                <w:lang w:eastAsia="ru-RU"/>
              </w:rPr>
              <w:t>ого</w:t>
            </w:r>
            <w:r w:rsidRPr="00C57DFD">
              <w:rPr>
                <w:rFonts w:ascii="Times New Roman" w:eastAsia="Times New Roman" w:hAnsi="Times New Roman" w:cs="Times New Roman"/>
                <w:b/>
                <w:bCs/>
                <w:lang w:eastAsia="ru-RU"/>
              </w:rPr>
              <w:t xml:space="preserve"> постановою НКРЕКП від 14.03.2018  №</w:t>
            </w:r>
            <w:r w:rsidRPr="00C57DFD">
              <w:rPr>
                <w:rFonts w:ascii="Times New Roman" w:eastAsia="Times New Roman" w:hAnsi="Times New Roman" w:cs="Times New Roman"/>
                <w:b/>
                <w:bCs/>
                <w:lang w:val="en-US" w:eastAsia="ru-RU"/>
              </w:rPr>
              <w:t> </w:t>
            </w:r>
            <w:r w:rsidRPr="00C57DFD">
              <w:rPr>
                <w:rFonts w:ascii="Times New Roman" w:eastAsia="Times New Roman" w:hAnsi="Times New Roman" w:cs="Times New Roman"/>
                <w:b/>
                <w:bCs/>
                <w:lang w:eastAsia="ru-RU"/>
              </w:rPr>
              <w:t>311</w:t>
            </w:r>
          </w:p>
        </w:tc>
        <w:tc>
          <w:tcPr>
            <w:tcW w:w="4044" w:type="dxa"/>
            <w:gridSpan w:val="3"/>
          </w:tcPr>
          <w:p w14:paraId="306B1895" w14:textId="77777777" w:rsidR="0053383C" w:rsidRPr="00C57DFD" w:rsidRDefault="0053383C" w:rsidP="0053383C">
            <w:pPr>
              <w:jc w:val="center"/>
              <w:rPr>
                <w:rFonts w:ascii="Times New Roman" w:hAnsi="Times New Roman" w:cs="Times New Roman"/>
                <w:b/>
                <w:bCs/>
              </w:rPr>
            </w:pPr>
            <w:r w:rsidRPr="00C57DFD">
              <w:rPr>
                <w:rFonts w:ascii="Times New Roman" w:hAnsi="Times New Roman" w:cs="Times New Roman"/>
                <w:b/>
                <w:bCs/>
              </w:rPr>
              <w:t>TOB «ДНІПРОВСЬКІ ЕНЕРГЕТИЧНІ ПОСЛУГИ»</w:t>
            </w:r>
          </w:p>
          <w:p w14:paraId="5F2BD6A7" w14:textId="77777777" w:rsidR="007747A4" w:rsidRPr="00C57DFD" w:rsidRDefault="007747A4" w:rsidP="0053383C">
            <w:pPr>
              <w:jc w:val="center"/>
              <w:rPr>
                <w:rFonts w:ascii="Times New Roman" w:hAnsi="Times New Roman" w:cs="Times New Roman"/>
                <w:b/>
                <w:bCs/>
                <w:lang w:val="en-US"/>
              </w:rPr>
            </w:pPr>
          </w:p>
          <w:p w14:paraId="4807460F" w14:textId="77777777" w:rsidR="0053383C" w:rsidRPr="00C57DFD" w:rsidRDefault="0053383C" w:rsidP="0053383C">
            <w:pPr>
              <w:shd w:val="clear" w:color="auto" w:fill="FFFFFF"/>
              <w:spacing w:after="120"/>
              <w:ind w:firstLine="693"/>
              <w:jc w:val="both"/>
              <w:rPr>
                <w:rFonts w:ascii="Times New Roman" w:eastAsia="Times New Roman" w:hAnsi="Times New Roman" w:cs="Times New Roman"/>
                <w:color w:val="333333"/>
                <w:lang w:eastAsia="ru-RU"/>
              </w:rPr>
            </w:pPr>
            <w:r w:rsidRPr="00C57DFD">
              <w:rPr>
                <w:rFonts w:ascii="Times New Roman" w:eastAsia="Times New Roman" w:hAnsi="Times New Roman" w:cs="Times New Roman"/>
                <w:color w:val="333333"/>
                <w:lang w:eastAsia="ru-RU"/>
              </w:rPr>
              <w:t>8.6.5. У разі неотримання оператором системи або ППКО (у ролі ОЗД) від споживача фактичних показів лічильника(ів) до кінця третього календарного дня місяця, що настає за розрахунковим, та за умови, що з технічних причин покази не отримані за допомогою засобів дистанційної передачі даних, оціночні покази лічильника на початок першої доби цього календарного місяця визначаються оператором системи або ППКО (у ролі ОЗД) шляхом додавання до останнього отриманого ними фактичного показу лічильника величини добутку середньодобового споживання на кількість днів (діб) між датою останнього зчитування фактичних показів та першим числом цього календарного місяця.</w:t>
            </w:r>
          </w:p>
          <w:p w14:paraId="5A1793A6" w14:textId="77777777" w:rsidR="0053383C" w:rsidRPr="00C57DFD" w:rsidRDefault="0053383C" w:rsidP="0053383C">
            <w:pPr>
              <w:shd w:val="clear" w:color="auto" w:fill="FFFFFF"/>
              <w:spacing w:after="120"/>
              <w:ind w:firstLine="551"/>
              <w:jc w:val="both"/>
              <w:rPr>
                <w:rFonts w:ascii="Times New Roman" w:eastAsia="Times New Roman" w:hAnsi="Times New Roman" w:cs="Times New Roman"/>
                <w:b/>
                <w:bCs/>
                <w:color w:val="7030A0"/>
                <w:lang w:eastAsia="ru-RU"/>
              </w:rPr>
            </w:pPr>
            <w:r w:rsidRPr="00C57DFD">
              <w:rPr>
                <w:rFonts w:ascii="Times New Roman" w:eastAsia="Times New Roman" w:hAnsi="Times New Roman" w:cs="Times New Roman"/>
                <w:b/>
                <w:bCs/>
                <w:color w:val="7030A0"/>
                <w:lang w:eastAsia="ru-RU"/>
              </w:rPr>
              <w:t xml:space="preserve">8.6.6. Оціночні покази лічильника, розраховані оператором системи або ППКО (у ролі ОЗД), можуть використовуватись для визначення обсягу розподілу та споживання електричної енергії побутовим споживачем не більше 6 місяців поспіль. По завершенню </w:t>
            </w:r>
            <w:r w:rsidRPr="00C57DFD">
              <w:rPr>
                <w:rFonts w:ascii="Times New Roman" w:eastAsia="Times New Roman" w:hAnsi="Times New Roman" w:cs="Times New Roman"/>
                <w:b/>
                <w:bCs/>
                <w:color w:val="7030A0"/>
                <w:lang w:eastAsia="ru-RU"/>
              </w:rPr>
              <w:lastRenderedPageBreak/>
              <w:t>шестимісячного періоду, у разі відсутності у оператора системи або ППКО (у ролі ОЗД) фактичних показів лічильника, обсяги розподілу та споживання електричної енергії відповідним побутовим споживачем визначаються на рівні нуля.</w:t>
            </w:r>
          </w:p>
          <w:p w14:paraId="55883E37" w14:textId="77777777" w:rsidR="0053383C" w:rsidRPr="00C57DFD" w:rsidRDefault="0053383C" w:rsidP="0053383C">
            <w:pPr>
              <w:shd w:val="clear" w:color="auto" w:fill="FFFFFF"/>
              <w:spacing w:after="120"/>
              <w:ind w:firstLine="551"/>
              <w:jc w:val="both"/>
              <w:rPr>
                <w:rFonts w:ascii="Times New Roman" w:eastAsia="Times New Roman" w:hAnsi="Times New Roman" w:cs="Times New Roman"/>
                <w:b/>
                <w:bCs/>
                <w:color w:val="7030A0"/>
                <w:lang w:eastAsia="ru-RU"/>
              </w:rPr>
            </w:pPr>
            <w:r w:rsidRPr="00C57DFD">
              <w:rPr>
                <w:rFonts w:ascii="Times New Roman" w:eastAsia="Times New Roman" w:hAnsi="Times New Roman" w:cs="Times New Roman"/>
                <w:b/>
                <w:bCs/>
                <w:color w:val="7030A0"/>
                <w:lang w:eastAsia="ru-RU"/>
              </w:rPr>
              <w:t xml:space="preserve">АКО має забезпечити контроль за неможливістю використання оціночних показів  більше 6 місяців поспіль для визначення обсягу в Датахаб. </w:t>
            </w:r>
          </w:p>
          <w:p w14:paraId="6CFB65B5" w14:textId="66C7A7EF" w:rsidR="00F61F89" w:rsidRPr="00C57DFD" w:rsidRDefault="0053383C" w:rsidP="0053383C">
            <w:pPr>
              <w:ind w:firstLine="551"/>
              <w:jc w:val="both"/>
              <w:rPr>
                <w:rFonts w:ascii="Times New Roman" w:hAnsi="Times New Roman" w:cs="Times New Roman"/>
                <w:b/>
              </w:rPr>
            </w:pPr>
            <w:r w:rsidRPr="00C57DFD">
              <w:rPr>
                <w:rFonts w:ascii="Times New Roman" w:eastAsia="Times New Roman" w:hAnsi="Times New Roman" w:cs="Times New Roman"/>
                <w:b/>
                <w:bCs/>
                <w:color w:val="7030A0"/>
                <w:lang w:eastAsia="ru-RU"/>
              </w:rPr>
              <w:t>8.6.7.</w:t>
            </w:r>
            <w:r w:rsidRPr="00C57DFD">
              <w:rPr>
                <w:rFonts w:ascii="Times New Roman" w:eastAsia="Times New Roman" w:hAnsi="Times New Roman" w:cs="Times New Roman"/>
                <w:color w:val="7030A0"/>
                <w:lang w:eastAsia="ru-RU"/>
              </w:rPr>
              <w:t xml:space="preserve"> </w:t>
            </w:r>
            <w:r w:rsidRPr="00C57DFD">
              <w:rPr>
                <w:rFonts w:ascii="Times New Roman" w:eastAsia="Times New Roman" w:hAnsi="Times New Roman" w:cs="Times New Roman"/>
                <w:b/>
                <w:bCs/>
                <w:color w:val="7030A0"/>
                <w:lang w:eastAsia="ru-RU"/>
              </w:rPr>
              <w:t>Після отримання оператором системи або ППКО (у ролі ОЗД) фактичних показів лічильника, здійснюється визначення/коригування обсягу розподілу та споживання електричної енергії за увесь період відсутності фактичних показів. Обсяг розподілу/споживання розраховується для кожного з минулих розрахункових періодів з урахуванням середньодобової величини споживання між датою попередніх та поточних фактичних показів наданих споживачем, зчитаних оператором системи або ППКО.</w:t>
            </w:r>
          </w:p>
        </w:tc>
        <w:tc>
          <w:tcPr>
            <w:tcW w:w="3260" w:type="dxa"/>
            <w:gridSpan w:val="3"/>
          </w:tcPr>
          <w:p w14:paraId="751D27BD"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lastRenderedPageBreak/>
              <w:t>Відповідно до п. 5.1.2. Правил роздрібного ринку електричної енергії (далі – ПРРЕЕ) оператор системи зобов'язаний проводити не рідше одного разу на 6 місяців контрольний огляд засобів комерційного обліку споживачів відповідно до затверджених графіків.</w:t>
            </w:r>
          </w:p>
          <w:p w14:paraId="7A8A7EFC"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Практика коригування операторами системи обсягів спожитої електроенергії за періоди дво-, трирічної давнини підтверджують регулярні випадки порушення цієї норми.</w:t>
            </w:r>
          </w:p>
          <w:p w14:paraId="2E36772B"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Наприклад, тільки в грудні 2024 року АТ «ДТЕК ДНІПРОВСЬКІ ЕЛЕКТРОМЕРЕЖІ» здійснило коригування обсягів спожитої електроенергії за попередні періоди на 11 007 тис. кВт·год, у тому числі за періоди з глибиною коригування більше 6 місяців – на 1 436 тис. кВт·год. Найглибші періоди коригування сягають січня 2022 року.</w:t>
            </w:r>
          </w:p>
          <w:p w14:paraId="7A867C91"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 xml:space="preserve">Кілька років поки оператор системи не знімає фактичні покази лічильника, обсяг споживання нараховується </w:t>
            </w:r>
            <w:r w:rsidRPr="00C57DFD">
              <w:rPr>
                <w:rFonts w:ascii="Times New Roman" w:eastAsia="Times New Roman" w:hAnsi="Times New Roman" w:cs="Times New Roman"/>
                <w:color w:val="000000"/>
                <w:lang w:eastAsia="ru-RU"/>
              </w:rPr>
              <w:lastRenderedPageBreak/>
              <w:t xml:space="preserve">споживачу за середньодобовим значенням, </w:t>
            </w:r>
            <w:r w:rsidRPr="00C57DFD">
              <w:rPr>
                <w:rFonts w:ascii="Times New Roman" w:eastAsia="Times New Roman" w:hAnsi="Times New Roman" w:cs="Times New Roman"/>
                <w:b/>
                <w:bCs/>
                <w:color w:val="000000"/>
                <w:lang w:eastAsia="ru-RU"/>
              </w:rPr>
              <w:t>що часто призводить до формування неіснуючого боргу</w:t>
            </w:r>
            <w:r w:rsidRPr="00C57DFD">
              <w:rPr>
                <w:rFonts w:ascii="Times New Roman" w:eastAsia="Times New Roman" w:hAnsi="Times New Roman" w:cs="Times New Roman"/>
                <w:color w:val="000000"/>
                <w:lang w:eastAsia="ru-RU"/>
              </w:rPr>
              <w:t>.</w:t>
            </w:r>
          </w:p>
          <w:p w14:paraId="1465BF9D" w14:textId="77777777" w:rsidR="0053383C" w:rsidRPr="00C57DFD" w:rsidRDefault="0053383C" w:rsidP="0053383C">
            <w:pPr>
              <w:spacing w:after="120"/>
              <w:ind w:firstLine="475"/>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При цьому постачальник вимушений витрачати свої ресурси на роботу з погашення такої заборгованості, а саме:</w:t>
            </w:r>
          </w:p>
          <w:p w14:paraId="1E74A41B"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 виставлення рахунків;</w:t>
            </w:r>
          </w:p>
          <w:p w14:paraId="7BC870E1"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 відправка боржнику попередження, вимог;</w:t>
            </w:r>
          </w:p>
          <w:p w14:paraId="539F561B"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 оплата послуг оператора системи з відключення споживача;</w:t>
            </w:r>
          </w:p>
          <w:p w14:paraId="22B73914" w14:textId="77777777" w:rsidR="0053383C" w:rsidRPr="00C57DFD" w:rsidRDefault="0053383C" w:rsidP="0053383C">
            <w:pPr>
              <w:spacing w:after="120"/>
              <w:jc w:val="both"/>
              <w:rPr>
                <w:rFonts w:ascii="Times New Roman" w:eastAsia="Times New Roman" w:hAnsi="Times New Roman" w:cs="Times New Roman"/>
                <w:color w:val="000000"/>
                <w:lang w:eastAsia="ru-RU"/>
              </w:rPr>
            </w:pPr>
            <w:r w:rsidRPr="00C57DFD">
              <w:rPr>
                <w:rFonts w:ascii="Times New Roman" w:eastAsia="Times New Roman" w:hAnsi="Times New Roman" w:cs="Times New Roman"/>
                <w:color w:val="000000"/>
                <w:lang w:eastAsia="ru-RU"/>
              </w:rPr>
              <w:t xml:space="preserve">- витрати на ведення претензійно-позовної роботи тощо. </w:t>
            </w:r>
          </w:p>
          <w:p w14:paraId="6A1583FD" w14:textId="77777777" w:rsidR="0053383C" w:rsidRPr="00C57DFD" w:rsidRDefault="0053383C" w:rsidP="0053383C">
            <w:pPr>
              <w:spacing w:after="120"/>
              <w:ind w:firstLine="475"/>
              <w:jc w:val="both"/>
              <w:rPr>
                <w:rFonts w:ascii="Times New Roman" w:eastAsia="Times New Roman" w:hAnsi="Times New Roman" w:cs="Times New Roman"/>
                <w:color w:val="202124"/>
                <w:lang w:eastAsia="ru-RU"/>
              </w:rPr>
            </w:pPr>
            <w:r w:rsidRPr="00C57DFD">
              <w:rPr>
                <w:rFonts w:ascii="Times New Roman" w:eastAsia="Times New Roman" w:hAnsi="Times New Roman" w:cs="Times New Roman"/>
                <w:color w:val="000000"/>
                <w:lang w:eastAsia="ru-RU"/>
              </w:rPr>
              <w:t>В той же час НКРЕКП на офіційному сайті опублікувала роз’яснення, зокрема щодо заборони відключення споживачів за недійсний борг (борг, що утворився в результаті здійснення оператором системи розрахунків за середньодобовим значенням):</w:t>
            </w:r>
            <w:r w:rsidRPr="00C57DFD">
              <w:rPr>
                <w:rFonts w:ascii="Times New Roman" w:eastAsia="Times New Roman" w:hAnsi="Times New Roman" w:cs="Times New Roman"/>
                <w:color w:val="202124"/>
                <w:lang w:eastAsia="ru-RU"/>
              </w:rPr>
              <w:t xml:space="preserve"> </w:t>
            </w:r>
            <w:hyperlink r:id="rId20" w:history="1">
              <w:r w:rsidRPr="00C57DFD">
                <w:rPr>
                  <w:rFonts w:ascii="Times New Roman" w:eastAsia="Times New Roman" w:hAnsi="Times New Roman" w:cs="Times New Roman"/>
                  <w:color w:val="0000FF"/>
                  <w:u w:val="single"/>
                  <w:lang w:eastAsia="ru-RU"/>
                </w:rPr>
                <w:t>https://www.nerc.gov.ua/sferi-diyalnosti/elektroenergiya/pitannya-vidpovidi/rekomendaciyi-nepobutovim-spozhivacham-shchodo-zakupivli-elektrichnoyi-energiyi-za-procedurami-publichnih-zakupivel</w:t>
              </w:r>
            </w:hyperlink>
            <w:r w:rsidRPr="00C57DFD">
              <w:rPr>
                <w:rFonts w:ascii="Times New Roman" w:eastAsia="Times New Roman" w:hAnsi="Times New Roman" w:cs="Times New Roman"/>
                <w:color w:val="202124"/>
                <w:lang w:eastAsia="ru-RU"/>
              </w:rPr>
              <w:t xml:space="preserve"> </w:t>
            </w:r>
          </w:p>
          <w:p w14:paraId="0379D4C8" w14:textId="567564F0" w:rsidR="00F61F89" w:rsidRPr="00C57DFD" w:rsidRDefault="0053383C" w:rsidP="0053383C">
            <w:pPr>
              <w:ind w:firstLine="475"/>
              <w:jc w:val="both"/>
              <w:rPr>
                <w:rFonts w:ascii="Times New Roman" w:hAnsi="Times New Roman" w:cs="Times New Roman"/>
                <w:b/>
              </w:rPr>
            </w:pPr>
            <w:r w:rsidRPr="00C57DFD">
              <w:rPr>
                <w:rFonts w:ascii="Times New Roman" w:eastAsia="Times New Roman" w:hAnsi="Times New Roman" w:cs="Times New Roman"/>
                <w:color w:val="000000"/>
                <w:lang w:eastAsia="ru-RU"/>
              </w:rPr>
              <w:t xml:space="preserve">Тож пропонуємо обмежити період, в який оператор системи може розраховувати обсяг споживання за </w:t>
            </w:r>
            <w:r w:rsidRPr="00C57DFD">
              <w:rPr>
                <w:rFonts w:ascii="Times New Roman" w:eastAsia="Times New Roman" w:hAnsi="Times New Roman" w:cs="Times New Roman"/>
                <w:color w:val="000000"/>
                <w:lang w:eastAsia="ru-RU"/>
              </w:rPr>
              <w:lastRenderedPageBreak/>
              <w:t>середньодобовим значенням, шістьома місяцями.</w:t>
            </w:r>
          </w:p>
        </w:tc>
        <w:tc>
          <w:tcPr>
            <w:tcW w:w="3980" w:type="dxa"/>
            <w:gridSpan w:val="3"/>
          </w:tcPr>
          <w:p w14:paraId="6E5EF630" w14:textId="7B06E620" w:rsidR="00F54502" w:rsidRDefault="00F54502" w:rsidP="009F6A7C">
            <w:pPr>
              <w:jc w:val="center"/>
              <w:rPr>
                <w:rFonts w:ascii="Times New Roman" w:hAnsi="Times New Roman" w:cs="Times New Roman"/>
                <w:b/>
              </w:rPr>
            </w:pPr>
            <w:r>
              <w:rPr>
                <w:rFonts w:ascii="Times New Roman" w:hAnsi="Times New Roman" w:cs="Times New Roman"/>
                <w:b/>
              </w:rPr>
              <w:lastRenderedPageBreak/>
              <w:t>Попередньо відхилити</w:t>
            </w:r>
          </w:p>
          <w:p w14:paraId="73E4B23A" w14:textId="5DE9F82D" w:rsidR="00F61F89" w:rsidRPr="00F54502" w:rsidRDefault="00F54502" w:rsidP="009F6A7C">
            <w:pPr>
              <w:jc w:val="center"/>
              <w:rPr>
                <w:rFonts w:ascii="Times New Roman" w:hAnsi="Times New Roman" w:cs="Times New Roman"/>
              </w:rPr>
            </w:pPr>
            <w:bookmarkStart w:id="69" w:name="_GoBack"/>
            <w:r w:rsidRPr="00F54502">
              <w:rPr>
                <w:rFonts w:ascii="Times New Roman" w:hAnsi="Times New Roman" w:cs="Times New Roman"/>
              </w:rPr>
              <w:t>н</w:t>
            </w:r>
            <w:r w:rsidR="0053383C" w:rsidRPr="00F54502">
              <w:rPr>
                <w:rFonts w:ascii="Times New Roman" w:hAnsi="Times New Roman" w:cs="Times New Roman"/>
              </w:rPr>
              <w:t>е відноситься до проєкту Змін</w:t>
            </w:r>
            <w:bookmarkEnd w:id="69"/>
          </w:p>
        </w:tc>
      </w:tr>
    </w:tbl>
    <w:p w14:paraId="2BC12440" w14:textId="77777777" w:rsidR="00A0017B" w:rsidRPr="00C57DFD" w:rsidRDefault="00A0017B" w:rsidP="008E7305">
      <w:pPr>
        <w:rPr>
          <w:rFonts w:ascii="Times New Roman" w:hAnsi="Times New Roman" w:cs="Times New Roman"/>
          <w:lang w:val="en-US"/>
        </w:rPr>
      </w:pPr>
    </w:p>
    <w:sectPr w:rsidR="00A0017B" w:rsidRPr="00C57DFD" w:rsidSect="00C57DFD">
      <w:pgSz w:w="16838" w:h="11906" w:orient="landscape"/>
      <w:pgMar w:top="709"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IBM Plex Serif">
    <w:charset w:val="CC"/>
    <w:family w:val="roman"/>
    <w:pitch w:val="variable"/>
    <w:sig w:usb0="A000026F" w:usb1="5000203B" w:usb2="00000000" w:usb3="00000000" w:csb0="00000197" w:csb1="00000000"/>
  </w:font>
  <w:font w:name="Calibri Light">
    <w:panose1 w:val="020F0302020204030204"/>
    <w:charset w:val="CC"/>
    <w:family w:val="swiss"/>
    <w:pitch w:val="variable"/>
    <w:sig w:usb0="E4002EFF" w:usb1="C000247B" w:usb2="00000009" w:usb3="00000000" w:csb0="000001FF" w:csb1="00000000"/>
  </w:font>
  <w:font w:name="font364">
    <w:altName w:val="Times New Roman"/>
    <w:charset w:val="01"/>
    <w:family w:val="roman"/>
    <w:pitch w:val="variable"/>
  </w:font>
  <w:font w:name="Liberation Serif">
    <w:altName w:val="Times New Roman"/>
    <w:charset w:val="CC"/>
    <w:family w:val="roman"/>
    <w:pitch w:val="variable"/>
  </w:font>
  <w:font w:name="Noto Sans CJK SC">
    <w:charset w:val="00"/>
    <w:family w:val="auto"/>
    <w:pitch w:val="variable"/>
  </w:font>
  <w:font w:name="Lohit Devanagari">
    <w:altName w:val="Times New Roman"/>
    <w:charset w:val="00"/>
    <w:family w:val="auto"/>
    <w:pitch w:val="default"/>
  </w:font>
  <w:font w:name="Arsenal-Regular">
    <w:altName w:val="Times New Roman"/>
    <w:panose1 w:val="00000000000000000000"/>
    <w:charset w:val="00"/>
    <w:family w:val="roman"/>
    <w:notTrueType/>
    <w:pitch w:val="default"/>
  </w:font>
  <w:font w:name="Antiqua">
    <w:altName w:val="Courier New"/>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5D8"/>
    <w:multiLevelType w:val="hybridMultilevel"/>
    <w:tmpl w:val="D9C4EA60"/>
    <w:lvl w:ilvl="0" w:tplc="1C427EDA">
      <w:start w:val="2"/>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06A648CE"/>
    <w:multiLevelType w:val="multilevel"/>
    <w:tmpl w:val="F97A63D8"/>
    <w:lvl w:ilvl="0">
      <w:start w:val="1"/>
      <w:numFmt w:val="decimal"/>
      <w:lvlText w:val="%1."/>
      <w:lvlJc w:val="left"/>
      <w:pPr>
        <w:ind w:left="141" w:firstLine="0"/>
      </w:pPr>
      <w:rPr>
        <w:rFonts w:ascii="Times New Roman" w:eastAsia="Arial" w:hAnsi="Times New Roman" w:cs="Times New Roman" w:hint="default"/>
        <w:color w:val="222222"/>
        <w:sz w:val="24"/>
        <w:szCs w:val="24"/>
        <w:u w:val="none"/>
      </w:rPr>
    </w:lvl>
    <w:lvl w:ilvl="1">
      <w:start w:val="1"/>
      <w:numFmt w:val="bullet"/>
      <w:lvlText w:val="○"/>
      <w:lvlJc w:val="left"/>
      <w:pPr>
        <w:ind w:left="141" w:firstLine="0"/>
      </w:pPr>
      <w:rPr>
        <w:rFonts w:ascii="Arial" w:eastAsia="Arial" w:hAnsi="Arial" w:cs="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42168E5"/>
    <w:multiLevelType w:val="multilevel"/>
    <w:tmpl w:val="AE9E66B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15B61EE1"/>
    <w:multiLevelType w:val="multilevel"/>
    <w:tmpl w:val="AEFECC34"/>
    <w:lvl w:ilvl="0">
      <w:start w:val="1"/>
      <w:numFmt w:val="bullet"/>
      <w:lvlText w:val="●"/>
      <w:lvlJc w:val="left"/>
      <w:pPr>
        <w:ind w:left="0" w:firstLine="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63FF"/>
    <w:multiLevelType w:val="multilevel"/>
    <w:tmpl w:val="245A0D4C"/>
    <w:lvl w:ilvl="0">
      <w:start w:val="1"/>
      <w:numFmt w:val="decimal"/>
      <w:lvlText w:val="%1."/>
      <w:lvlJc w:val="left"/>
      <w:pPr>
        <w:ind w:left="141" w:firstLine="0"/>
      </w:pPr>
      <w:rPr>
        <w:rFonts w:ascii="Times New Roman" w:eastAsia="Arial" w:hAnsi="Times New Roman" w:cs="Times New Roman" w:hint="default"/>
        <w:color w:val="222222"/>
        <w:sz w:val="24"/>
        <w:szCs w:val="24"/>
        <w:u w:val="none"/>
      </w:rPr>
    </w:lvl>
    <w:lvl w:ilvl="1">
      <w:start w:val="1"/>
      <w:numFmt w:val="bullet"/>
      <w:lvlText w:val="○"/>
      <w:lvlJc w:val="left"/>
      <w:pPr>
        <w:ind w:left="141" w:firstLine="0"/>
      </w:pPr>
      <w:rPr>
        <w:rFonts w:ascii="Arial" w:eastAsia="Arial" w:hAnsi="Arial" w:cs="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31850419"/>
    <w:multiLevelType w:val="hybridMultilevel"/>
    <w:tmpl w:val="0C404C7C"/>
    <w:lvl w:ilvl="0" w:tplc="A5460F8E">
      <w:start w:val="6"/>
      <w:numFmt w:val="bullet"/>
      <w:lvlText w:val="-"/>
      <w:lvlJc w:val="left"/>
      <w:pPr>
        <w:ind w:left="548" w:hanging="360"/>
      </w:pPr>
      <w:rPr>
        <w:rFonts w:ascii="Times New Roman" w:eastAsia="Times New Roman" w:hAnsi="Times New Roman" w:cs="Times New Roman" w:hint="default"/>
      </w:rPr>
    </w:lvl>
    <w:lvl w:ilvl="1" w:tplc="04190003" w:tentative="1">
      <w:start w:val="1"/>
      <w:numFmt w:val="bullet"/>
      <w:lvlText w:val="o"/>
      <w:lvlJc w:val="left"/>
      <w:pPr>
        <w:ind w:left="1268" w:hanging="360"/>
      </w:pPr>
      <w:rPr>
        <w:rFonts w:ascii="Courier New" w:hAnsi="Courier New" w:cs="Courier New" w:hint="default"/>
      </w:rPr>
    </w:lvl>
    <w:lvl w:ilvl="2" w:tplc="04190005" w:tentative="1">
      <w:start w:val="1"/>
      <w:numFmt w:val="bullet"/>
      <w:lvlText w:val=""/>
      <w:lvlJc w:val="left"/>
      <w:pPr>
        <w:ind w:left="1988" w:hanging="360"/>
      </w:pPr>
      <w:rPr>
        <w:rFonts w:ascii="Wingdings" w:hAnsi="Wingdings" w:hint="default"/>
      </w:rPr>
    </w:lvl>
    <w:lvl w:ilvl="3" w:tplc="04190001" w:tentative="1">
      <w:start w:val="1"/>
      <w:numFmt w:val="bullet"/>
      <w:lvlText w:val=""/>
      <w:lvlJc w:val="left"/>
      <w:pPr>
        <w:ind w:left="2708" w:hanging="360"/>
      </w:pPr>
      <w:rPr>
        <w:rFonts w:ascii="Symbol" w:hAnsi="Symbol" w:hint="default"/>
      </w:rPr>
    </w:lvl>
    <w:lvl w:ilvl="4" w:tplc="04190003" w:tentative="1">
      <w:start w:val="1"/>
      <w:numFmt w:val="bullet"/>
      <w:lvlText w:val="o"/>
      <w:lvlJc w:val="left"/>
      <w:pPr>
        <w:ind w:left="3428" w:hanging="360"/>
      </w:pPr>
      <w:rPr>
        <w:rFonts w:ascii="Courier New" w:hAnsi="Courier New" w:cs="Courier New" w:hint="default"/>
      </w:rPr>
    </w:lvl>
    <w:lvl w:ilvl="5" w:tplc="04190005" w:tentative="1">
      <w:start w:val="1"/>
      <w:numFmt w:val="bullet"/>
      <w:lvlText w:val=""/>
      <w:lvlJc w:val="left"/>
      <w:pPr>
        <w:ind w:left="4148" w:hanging="360"/>
      </w:pPr>
      <w:rPr>
        <w:rFonts w:ascii="Wingdings" w:hAnsi="Wingdings" w:hint="default"/>
      </w:rPr>
    </w:lvl>
    <w:lvl w:ilvl="6" w:tplc="04190001" w:tentative="1">
      <w:start w:val="1"/>
      <w:numFmt w:val="bullet"/>
      <w:lvlText w:val=""/>
      <w:lvlJc w:val="left"/>
      <w:pPr>
        <w:ind w:left="4868" w:hanging="360"/>
      </w:pPr>
      <w:rPr>
        <w:rFonts w:ascii="Symbol" w:hAnsi="Symbol" w:hint="default"/>
      </w:rPr>
    </w:lvl>
    <w:lvl w:ilvl="7" w:tplc="04190003" w:tentative="1">
      <w:start w:val="1"/>
      <w:numFmt w:val="bullet"/>
      <w:lvlText w:val="o"/>
      <w:lvlJc w:val="left"/>
      <w:pPr>
        <w:ind w:left="5588" w:hanging="360"/>
      </w:pPr>
      <w:rPr>
        <w:rFonts w:ascii="Courier New" w:hAnsi="Courier New" w:cs="Courier New" w:hint="default"/>
      </w:rPr>
    </w:lvl>
    <w:lvl w:ilvl="8" w:tplc="04190005" w:tentative="1">
      <w:start w:val="1"/>
      <w:numFmt w:val="bullet"/>
      <w:lvlText w:val=""/>
      <w:lvlJc w:val="left"/>
      <w:pPr>
        <w:ind w:left="6308" w:hanging="360"/>
      </w:pPr>
      <w:rPr>
        <w:rFonts w:ascii="Wingdings" w:hAnsi="Wingdings" w:hint="default"/>
      </w:rPr>
    </w:lvl>
  </w:abstractNum>
  <w:abstractNum w:abstractNumId="7" w15:restartNumberingAfterBreak="0">
    <w:nsid w:val="371C59DE"/>
    <w:multiLevelType w:val="multilevel"/>
    <w:tmpl w:val="CA720C2C"/>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8" w15:restartNumberingAfterBreak="0">
    <w:nsid w:val="3B097C12"/>
    <w:multiLevelType w:val="multilevel"/>
    <w:tmpl w:val="21E251BC"/>
    <w:lvl w:ilvl="0">
      <w:start w:val="1"/>
      <w:numFmt w:val="decimal"/>
      <w:lvlText w:val="%1."/>
      <w:lvlJc w:val="left"/>
      <w:pPr>
        <w:ind w:left="141" w:firstLine="0"/>
      </w:pPr>
      <w:rPr>
        <w:rFonts w:ascii="Arial" w:eastAsia="Arial" w:hAnsi="Arial" w:cs="Arial"/>
        <w:color w:val="222222"/>
        <w:sz w:val="22"/>
        <w:szCs w:val="22"/>
        <w:u w:val="none"/>
      </w:rPr>
    </w:lvl>
    <w:lvl w:ilvl="1">
      <w:start w:val="1"/>
      <w:numFmt w:val="bullet"/>
      <w:lvlText w:val="○"/>
      <w:lvlJc w:val="left"/>
      <w:pPr>
        <w:ind w:left="0" w:firstLine="0"/>
      </w:pPr>
      <w:rPr>
        <w:rFonts w:ascii="Arial" w:eastAsia="Arial" w:hAnsi="Arial" w:cs="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3CAC4C9D"/>
    <w:multiLevelType w:val="multilevel"/>
    <w:tmpl w:val="E784305A"/>
    <w:lvl w:ilvl="0">
      <w:start w:val="1"/>
      <w:numFmt w:val="bullet"/>
      <w:lvlText w:val="●"/>
      <w:lvlJc w:val="left"/>
      <w:pPr>
        <w:ind w:left="142" w:firstLine="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CE3FF3"/>
    <w:multiLevelType w:val="hybridMultilevel"/>
    <w:tmpl w:val="3FFCFF92"/>
    <w:lvl w:ilvl="0" w:tplc="48181D94">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AA01081"/>
    <w:multiLevelType w:val="hybridMultilevel"/>
    <w:tmpl w:val="FB6266A6"/>
    <w:lvl w:ilvl="0" w:tplc="88767EA2">
      <w:start w:val="1"/>
      <w:numFmt w:val="decimal"/>
      <w:lvlText w:val="%1)"/>
      <w:lvlJc w:val="left"/>
      <w:pPr>
        <w:ind w:left="720" w:hanging="360"/>
      </w:pPr>
      <w:rPr>
        <w:rFonts w:ascii="IBM Plex Serif" w:hAnsi="IBM Plex Serif"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ACB0F33"/>
    <w:multiLevelType w:val="multilevel"/>
    <w:tmpl w:val="A9F25B62"/>
    <w:lvl w:ilvl="0">
      <w:start w:val="1"/>
      <w:numFmt w:val="decimal"/>
      <w:lvlText w:val="%1."/>
      <w:lvlJc w:val="left"/>
      <w:pPr>
        <w:ind w:left="141" w:firstLine="0"/>
      </w:pPr>
      <w:rPr>
        <w:rFonts w:ascii="Times New Roman" w:eastAsia="Arial" w:hAnsi="Times New Roman" w:cs="Times New Roman" w:hint="default"/>
        <w:color w:val="222222"/>
        <w:sz w:val="24"/>
        <w:szCs w:val="24"/>
        <w:u w:val="none"/>
      </w:rPr>
    </w:lvl>
    <w:lvl w:ilvl="1">
      <w:start w:val="1"/>
      <w:numFmt w:val="bullet"/>
      <w:lvlText w:val="○"/>
      <w:lvlJc w:val="left"/>
      <w:pPr>
        <w:ind w:left="141" w:firstLine="0"/>
      </w:pPr>
      <w:rPr>
        <w:rFonts w:ascii="Arial" w:eastAsia="Arial" w:hAnsi="Arial" w:cs="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7F2201B0"/>
    <w:multiLevelType w:val="multilevel"/>
    <w:tmpl w:val="BFB65C4A"/>
    <w:lvl w:ilvl="0">
      <w:start w:val="1"/>
      <w:numFmt w:val="decimal"/>
      <w:lvlText w:val="%1)"/>
      <w:lvlJc w:val="left"/>
      <w:pPr>
        <w:ind w:left="0" w:firstLine="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4"/>
  </w:num>
  <w:num w:numId="2">
    <w:abstractNumId w:val="6"/>
  </w:num>
  <w:num w:numId="3">
    <w:abstractNumId w:val="11"/>
  </w:num>
  <w:num w:numId="4">
    <w:abstractNumId w:val="10"/>
  </w:num>
  <w:num w:numId="5">
    <w:abstractNumId w:val="0"/>
  </w:num>
  <w:num w:numId="6">
    <w:abstractNumId w:val="3"/>
  </w:num>
  <w:num w:numId="7">
    <w:abstractNumId w:val="12"/>
  </w:num>
  <w:num w:numId="8">
    <w:abstractNumId w:val="5"/>
  </w:num>
  <w:num w:numId="9">
    <w:abstractNumId w:val="13"/>
  </w:num>
  <w:num w:numId="10">
    <w:abstractNumId w:val="2"/>
  </w:num>
  <w:num w:numId="11">
    <w:abstractNumId w:val="9"/>
  </w:num>
  <w:num w:numId="12">
    <w:abstractNumId w:val="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43"/>
    <w:rsid w:val="00003464"/>
    <w:rsid w:val="0000563A"/>
    <w:rsid w:val="00017761"/>
    <w:rsid w:val="000256C1"/>
    <w:rsid w:val="00025988"/>
    <w:rsid w:val="00030F81"/>
    <w:rsid w:val="0003240A"/>
    <w:rsid w:val="0003421B"/>
    <w:rsid w:val="00046C82"/>
    <w:rsid w:val="00061DC5"/>
    <w:rsid w:val="000629E4"/>
    <w:rsid w:val="00070F22"/>
    <w:rsid w:val="000731DA"/>
    <w:rsid w:val="00073417"/>
    <w:rsid w:val="00073A20"/>
    <w:rsid w:val="0007582F"/>
    <w:rsid w:val="00076132"/>
    <w:rsid w:val="00077B92"/>
    <w:rsid w:val="00086084"/>
    <w:rsid w:val="000A0EC2"/>
    <w:rsid w:val="000B3DDE"/>
    <w:rsid w:val="000B6BD2"/>
    <w:rsid w:val="000E6636"/>
    <w:rsid w:val="000F0E09"/>
    <w:rsid w:val="000F6647"/>
    <w:rsid w:val="001038E7"/>
    <w:rsid w:val="001058F2"/>
    <w:rsid w:val="00106025"/>
    <w:rsid w:val="00115111"/>
    <w:rsid w:val="00115542"/>
    <w:rsid w:val="0011570C"/>
    <w:rsid w:val="00117B8C"/>
    <w:rsid w:val="0012104A"/>
    <w:rsid w:val="00121069"/>
    <w:rsid w:val="0012279A"/>
    <w:rsid w:val="001230C5"/>
    <w:rsid w:val="00123742"/>
    <w:rsid w:val="0013232A"/>
    <w:rsid w:val="0013646F"/>
    <w:rsid w:val="00141E67"/>
    <w:rsid w:val="00147119"/>
    <w:rsid w:val="00152D84"/>
    <w:rsid w:val="00155808"/>
    <w:rsid w:val="001602C6"/>
    <w:rsid w:val="00160E58"/>
    <w:rsid w:val="001641E0"/>
    <w:rsid w:val="00165A28"/>
    <w:rsid w:val="0016693E"/>
    <w:rsid w:val="001706A8"/>
    <w:rsid w:val="00177AD4"/>
    <w:rsid w:val="001815B7"/>
    <w:rsid w:val="001818DB"/>
    <w:rsid w:val="00182FC4"/>
    <w:rsid w:val="001965F9"/>
    <w:rsid w:val="00197C7F"/>
    <w:rsid w:val="001A7436"/>
    <w:rsid w:val="001A7504"/>
    <w:rsid w:val="001B2391"/>
    <w:rsid w:val="001B3E29"/>
    <w:rsid w:val="001B4DEE"/>
    <w:rsid w:val="001B77FF"/>
    <w:rsid w:val="001C00A8"/>
    <w:rsid w:val="001C0683"/>
    <w:rsid w:val="001C3DAB"/>
    <w:rsid w:val="001C4315"/>
    <w:rsid w:val="001C61C4"/>
    <w:rsid w:val="001D5D64"/>
    <w:rsid w:val="001D7F73"/>
    <w:rsid w:val="001E1B88"/>
    <w:rsid w:val="001E4586"/>
    <w:rsid w:val="00203E05"/>
    <w:rsid w:val="00211CA7"/>
    <w:rsid w:val="002164EE"/>
    <w:rsid w:val="00220C2B"/>
    <w:rsid w:val="00225F91"/>
    <w:rsid w:val="00230F56"/>
    <w:rsid w:val="00237730"/>
    <w:rsid w:val="00245FC8"/>
    <w:rsid w:val="00250658"/>
    <w:rsid w:val="0025617E"/>
    <w:rsid w:val="00280B88"/>
    <w:rsid w:val="00283E00"/>
    <w:rsid w:val="00287829"/>
    <w:rsid w:val="002926F6"/>
    <w:rsid w:val="0029475B"/>
    <w:rsid w:val="002A4753"/>
    <w:rsid w:val="002B0C15"/>
    <w:rsid w:val="002B6D32"/>
    <w:rsid w:val="002C4FAF"/>
    <w:rsid w:val="002C6269"/>
    <w:rsid w:val="002C7AF7"/>
    <w:rsid w:val="002D43F1"/>
    <w:rsid w:val="002D6411"/>
    <w:rsid w:val="002E0573"/>
    <w:rsid w:val="002E2D2D"/>
    <w:rsid w:val="002E3741"/>
    <w:rsid w:val="002E4103"/>
    <w:rsid w:val="002E6B8D"/>
    <w:rsid w:val="002F17E0"/>
    <w:rsid w:val="002F198B"/>
    <w:rsid w:val="002F42A8"/>
    <w:rsid w:val="002F61AA"/>
    <w:rsid w:val="00300654"/>
    <w:rsid w:val="00300722"/>
    <w:rsid w:val="00305BA7"/>
    <w:rsid w:val="003079AB"/>
    <w:rsid w:val="003125DB"/>
    <w:rsid w:val="0031294A"/>
    <w:rsid w:val="00315E34"/>
    <w:rsid w:val="00316863"/>
    <w:rsid w:val="00326DFA"/>
    <w:rsid w:val="00332994"/>
    <w:rsid w:val="00337689"/>
    <w:rsid w:val="00337BF6"/>
    <w:rsid w:val="00337DA6"/>
    <w:rsid w:val="00340EC4"/>
    <w:rsid w:val="00354746"/>
    <w:rsid w:val="00354A25"/>
    <w:rsid w:val="00355FA7"/>
    <w:rsid w:val="003566D9"/>
    <w:rsid w:val="00365921"/>
    <w:rsid w:val="00374CF7"/>
    <w:rsid w:val="00383395"/>
    <w:rsid w:val="0038522D"/>
    <w:rsid w:val="00385CE7"/>
    <w:rsid w:val="00386A79"/>
    <w:rsid w:val="00390969"/>
    <w:rsid w:val="00395465"/>
    <w:rsid w:val="00396AAB"/>
    <w:rsid w:val="003A1C31"/>
    <w:rsid w:val="003A3C15"/>
    <w:rsid w:val="003B214D"/>
    <w:rsid w:val="003B231E"/>
    <w:rsid w:val="003B7438"/>
    <w:rsid w:val="003C12D0"/>
    <w:rsid w:val="003C1F45"/>
    <w:rsid w:val="003C376C"/>
    <w:rsid w:val="003C5B75"/>
    <w:rsid w:val="003D3EDE"/>
    <w:rsid w:val="003D5019"/>
    <w:rsid w:val="003E1F68"/>
    <w:rsid w:val="003E53C5"/>
    <w:rsid w:val="003F036F"/>
    <w:rsid w:val="003F0396"/>
    <w:rsid w:val="003F10EE"/>
    <w:rsid w:val="003F1CB1"/>
    <w:rsid w:val="003F64CB"/>
    <w:rsid w:val="003F70B9"/>
    <w:rsid w:val="00400413"/>
    <w:rsid w:val="004013D8"/>
    <w:rsid w:val="0040217E"/>
    <w:rsid w:val="004029EC"/>
    <w:rsid w:val="00405619"/>
    <w:rsid w:val="00405C6B"/>
    <w:rsid w:val="00411CD4"/>
    <w:rsid w:val="00412D23"/>
    <w:rsid w:val="00425EAD"/>
    <w:rsid w:val="00432237"/>
    <w:rsid w:val="00432FBC"/>
    <w:rsid w:val="004331F3"/>
    <w:rsid w:val="00447035"/>
    <w:rsid w:val="004536AA"/>
    <w:rsid w:val="004549ED"/>
    <w:rsid w:val="004576C7"/>
    <w:rsid w:val="00467C9C"/>
    <w:rsid w:val="00474F87"/>
    <w:rsid w:val="004809F8"/>
    <w:rsid w:val="00485F55"/>
    <w:rsid w:val="0048797F"/>
    <w:rsid w:val="004903FC"/>
    <w:rsid w:val="00492CEF"/>
    <w:rsid w:val="004A01A5"/>
    <w:rsid w:val="004A3064"/>
    <w:rsid w:val="004B3620"/>
    <w:rsid w:val="004B4BE3"/>
    <w:rsid w:val="004B619D"/>
    <w:rsid w:val="004B79F0"/>
    <w:rsid w:val="004C1ED2"/>
    <w:rsid w:val="004C202C"/>
    <w:rsid w:val="004C62E4"/>
    <w:rsid w:val="004D293C"/>
    <w:rsid w:val="004D3787"/>
    <w:rsid w:val="004D47E3"/>
    <w:rsid w:val="004D5B5C"/>
    <w:rsid w:val="004E432C"/>
    <w:rsid w:val="004E5C72"/>
    <w:rsid w:val="004E631F"/>
    <w:rsid w:val="004F0892"/>
    <w:rsid w:val="004F29EF"/>
    <w:rsid w:val="004F3375"/>
    <w:rsid w:val="004F3F82"/>
    <w:rsid w:val="004F4618"/>
    <w:rsid w:val="005010DE"/>
    <w:rsid w:val="0050128B"/>
    <w:rsid w:val="00503100"/>
    <w:rsid w:val="0050343D"/>
    <w:rsid w:val="0050435A"/>
    <w:rsid w:val="00504BE5"/>
    <w:rsid w:val="00505A6F"/>
    <w:rsid w:val="005064F3"/>
    <w:rsid w:val="00510D2D"/>
    <w:rsid w:val="00511880"/>
    <w:rsid w:val="005152C5"/>
    <w:rsid w:val="00516219"/>
    <w:rsid w:val="00517EB3"/>
    <w:rsid w:val="00521E90"/>
    <w:rsid w:val="00523EBA"/>
    <w:rsid w:val="00525F1F"/>
    <w:rsid w:val="005307DB"/>
    <w:rsid w:val="005315ED"/>
    <w:rsid w:val="0053383C"/>
    <w:rsid w:val="00536CAB"/>
    <w:rsid w:val="00537D43"/>
    <w:rsid w:val="005401D5"/>
    <w:rsid w:val="005432A9"/>
    <w:rsid w:val="005508E1"/>
    <w:rsid w:val="00552DD2"/>
    <w:rsid w:val="00553225"/>
    <w:rsid w:val="005605D4"/>
    <w:rsid w:val="005641FA"/>
    <w:rsid w:val="005751F1"/>
    <w:rsid w:val="00577A4C"/>
    <w:rsid w:val="00581F5F"/>
    <w:rsid w:val="00586728"/>
    <w:rsid w:val="005902F1"/>
    <w:rsid w:val="005920EC"/>
    <w:rsid w:val="005A1CEB"/>
    <w:rsid w:val="005A524E"/>
    <w:rsid w:val="005A7233"/>
    <w:rsid w:val="005B0D6F"/>
    <w:rsid w:val="005B0E29"/>
    <w:rsid w:val="005B6610"/>
    <w:rsid w:val="005C500B"/>
    <w:rsid w:val="005D2F34"/>
    <w:rsid w:val="005D52DC"/>
    <w:rsid w:val="005D5BB4"/>
    <w:rsid w:val="005E1474"/>
    <w:rsid w:val="005E3D2A"/>
    <w:rsid w:val="005F3202"/>
    <w:rsid w:val="005F4346"/>
    <w:rsid w:val="005F4E6F"/>
    <w:rsid w:val="00612B80"/>
    <w:rsid w:val="00615CC7"/>
    <w:rsid w:val="0062093B"/>
    <w:rsid w:val="00620E42"/>
    <w:rsid w:val="0062460D"/>
    <w:rsid w:val="006255E7"/>
    <w:rsid w:val="0063187D"/>
    <w:rsid w:val="00632274"/>
    <w:rsid w:val="0063762B"/>
    <w:rsid w:val="00640789"/>
    <w:rsid w:val="006478AB"/>
    <w:rsid w:val="00650417"/>
    <w:rsid w:val="00653B89"/>
    <w:rsid w:val="00655C28"/>
    <w:rsid w:val="00664122"/>
    <w:rsid w:val="006670A0"/>
    <w:rsid w:val="006671BC"/>
    <w:rsid w:val="00670E3C"/>
    <w:rsid w:val="00670F70"/>
    <w:rsid w:val="00673AD4"/>
    <w:rsid w:val="00674C7E"/>
    <w:rsid w:val="006763F4"/>
    <w:rsid w:val="00676D99"/>
    <w:rsid w:val="0068006E"/>
    <w:rsid w:val="00680AA9"/>
    <w:rsid w:val="006820EC"/>
    <w:rsid w:val="00682A18"/>
    <w:rsid w:val="00685747"/>
    <w:rsid w:val="00686503"/>
    <w:rsid w:val="00690032"/>
    <w:rsid w:val="00691474"/>
    <w:rsid w:val="00693A2B"/>
    <w:rsid w:val="00693BFD"/>
    <w:rsid w:val="00694D0E"/>
    <w:rsid w:val="006A1495"/>
    <w:rsid w:val="006A43B5"/>
    <w:rsid w:val="006B3CED"/>
    <w:rsid w:val="006B75D1"/>
    <w:rsid w:val="006C0D11"/>
    <w:rsid w:val="006C4293"/>
    <w:rsid w:val="006C73BD"/>
    <w:rsid w:val="006D05A9"/>
    <w:rsid w:val="006D1AA0"/>
    <w:rsid w:val="006D373B"/>
    <w:rsid w:val="006D54DB"/>
    <w:rsid w:val="006D7AEF"/>
    <w:rsid w:val="006D7B2F"/>
    <w:rsid w:val="006E2928"/>
    <w:rsid w:val="006E3254"/>
    <w:rsid w:val="006E72C4"/>
    <w:rsid w:val="006F21CD"/>
    <w:rsid w:val="006F7565"/>
    <w:rsid w:val="00706AAF"/>
    <w:rsid w:val="00712BDA"/>
    <w:rsid w:val="007204DD"/>
    <w:rsid w:val="007206B7"/>
    <w:rsid w:val="007209CB"/>
    <w:rsid w:val="007240A6"/>
    <w:rsid w:val="00731572"/>
    <w:rsid w:val="00735A47"/>
    <w:rsid w:val="00745E5E"/>
    <w:rsid w:val="00754875"/>
    <w:rsid w:val="00762D01"/>
    <w:rsid w:val="00764399"/>
    <w:rsid w:val="00766220"/>
    <w:rsid w:val="00770308"/>
    <w:rsid w:val="007747A4"/>
    <w:rsid w:val="00775090"/>
    <w:rsid w:val="00781136"/>
    <w:rsid w:val="007837A8"/>
    <w:rsid w:val="00786BEE"/>
    <w:rsid w:val="00787374"/>
    <w:rsid w:val="0079116D"/>
    <w:rsid w:val="00796853"/>
    <w:rsid w:val="007A1111"/>
    <w:rsid w:val="007A3920"/>
    <w:rsid w:val="007C03E5"/>
    <w:rsid w:val="007C18D8"/>
    <w:rsid w:val="007C3E27"/>
    <w:rsid w:val="007D3C7F"/>
    <w:rsid w:val="007D598D"/>
    <w:rsid w:val="007D796A"/>
    <w:rsid w:val="007E1B7D"/>
    <w:rsid w:val="007E7887"/>
    <w:rsid w:val="007F27AA"/>
    <w:rsid w:val="00806ED0"/>
    <w:rsid w:val="00807003"/>
    <w:rsid w:val="008168BE"/>
    <w:rsid w:val="00823F72"/>
    <w:rsid w:val="00831068"/>
    <w:rsid w:val="008370BE"/>
    <w:rsid w:val="0084543A"/>
    <w:rsid w:val="00852BF3"/>
    <w:rsid w:val="00862C2F"/>
    <w:rsid w:val="00867860"/>
    <w:rsid w:val="008752B6"/>
    <w:rsid w:val="00877A0F"/>
    <w:rsid w:val="0088104C"/>
    <w:rsid w:val="00881B75"/>
    <w:rsid w:val="00884C2B"/>
    <w:rsid w:val="0088554A"/>
    <w:rsid w:val="00890F7C"/>
    <w:rsid w:val="00892340"/>
    <w:rsid w:val="00896B87"/>
    <w:rsid w:val="008A478F"/>
    <w:rsid w:val="008B1244"/>
    <w:rsid w:val="008B5D62"/>
    <w:rsid w:val="008C0DCC"/>
    <w:rsid w:val="008C12A8"/>
    <w:rsid w:val="008D00DE"/>
    <w:rsid w:val="008D1DCA"/>
    <w:rsid w:val="008D47B6"/>
    <w:rsid w:val="008D52E4"/>
    <w:rsid w:val="008E6E20"/>
    <w:rsid w:val="008E7305"/>
    <w:rsid w:val="008F4F7C"/>
    <w:rsid w:val="008F61C6"/>
    <w:rsid w:val="008F623F"/>
    <w:rsid w:val="009050C6"/>
    <w:rsid w:val="00905376"/>
    <w:rsid w:val="00906EFE"/>
    <w:rsid w:val="00911E96"/>
    <w:rsid w:val="009122F3"/>
    <w:rsid w:val="0091765B"/>
    <w:rsid w:val="009207CF"/>
    <w:rsid w:val="00920A42"/>
    <w:rsid w:val="009225ED"/>
    <w:rsid w:val="009259E7"/>
    <w:rsid w:val="00930F5B"/>
    <w:rsid w:val="0093293E"/>
    <w:rsid w:val="009357F9"/>
    <w:rsid w:val="00936BAE"/>
    <w:rsid w:val="00942BF9"/>
    <w:rsid w:val="00953C99"/>
    <w:rsid w:val="00955EEE"/>
    <w:rsid w:val="00957E5C"/>
    <w:rsid w:val="00967FFE"/>
    <w:rsid w:val="009729CD"/>
    <w:rsid w:val="00977D48"/>
    <w:rsid w:val="0098244B"/>
    <w:rsid w:val="00993DDC"/>
    <w:rsid w:val="009A1AFF"/>
    <w:rsid w:val="009A26D4"/>
    <w:rsid w:val="009B4D4F"/>
    <w:rsid w:val="009B608F"/>
    <w:rsid w:val="009C2BCC"/>
    <w:rsid w:val="009C2F62"/>
    <w:rsid w:val="009C373C"/>
    <w:rsid w:val="009C431D"/>
    <w:rsid w:val="009C50C7"/>
    <w:rsid w:val="009D1390"/>
    <w:rsid w:val="009D1F8B"/>
    <w:rsid w:val="009E29A2"/>
    <w:rsid w:val="009E4AA4"/>
    <w:rsid w:val="009F0BF7"/>
    <w:rsid w:val="009F6A7C"/>
    <w:rsid w:val="009F6CD0"/>
    <w:rsid w:val="00A0017B"/>
    <w:rsid w:val="00A0306C"/>
    <w:rsid w:val="00A128A1"/>
    <w:rsid w:val="00A14E79"/>
    <w:rsid w:val="00A15B57"/>
    <w:rsid w:val="00A203E1"/>
    <w:rsid w:val="00A20F8B"/>
    <w:rsid w:val="00A25D34"/>
    <w:rsid w:val="00A264A3"/>
    <w:rsid w:val="00A270FF"/>
    <w:rsid w:val="00A34EAD"/>
    <w:rsid w:val="00A358EE"/>
    <w:rsid w:val="00A41357"/>
    <w:rsid w:val="00A41B7E"/>
    <w:rsid w:val="00A42C2C"/>
    <w:rsid w:val="00A504C1"/>
    <w:rsid w:val="00A50612"/>
    <w:rsid w:val="00A530F8"/>
    <w:rsid w:val="00A537E8"/>
    <w:rsid w:val="00A62DD9"/>
    <w:rsid w:val="00A640E9"/>
    <w:rsid w:val="00A64D8E"/>
    <w:rsid w:val="00A67584"/>
    <w:rsid w:val="00A71056"/>
    <w:rsid w:val="00A717D8"/>
    <w:rsid w:val="00A72B0D"/>
    <w:rsid w:val="00A80346"/>
    <w:rsid w:val="00A81A8C"/>
    <w:rsid w:val="00A86F64"/>
    <w:rsid w:val="00A91FFE"/>
    <w:rsid w:val="00A92EFD"/>
    <w:rsid w:val="00A94283"/>
    <w:rsid w:val="00AA16B9"/>
    <w:rsid w:val="00AA289E"/>
    <w:rsid w:val="00AA2B88"/>
    <w:rsid w:val="00AB5A3F"/>
    <w:rsid w:val="00AB6375"/>
    <w:rsid w:val="00AC140C"/>
    <w:rsid w:val="00AC1B76"/>
    <w:rsid w:val="00AC4E0B"/>
    <w:rsid w:val="00AC5F80"/>
    <w:rsid w:val="00AD60FD"/>
    <w:rsid w:val="00AE02D4"/>
    <w:rsid w:val="00AE36F8"/>
    <w:rsid w:val="00AF2B94"/>
    <w:rsid w:val="00AF4D84"/>
    <w:rsid w:val="00AF77EE"/>
    <w:rsid w:val="00AF7B4C"/>
    <w:rsid w:val="00B054EA"/>
    <w:rsid w:val="00B066E3"/>
    <w:rsid w:val="00B06F8A"/>
    <w:rsid w:val="00B112F4"/>
    <w:rsid w:val="00B11AFD"/>
    <w:rsid w:val="00B13706"/>
    <w:rsid w:val="00B22849"/>
    <w:rsid w:val="00B23DF7"/>
    <w:rsid w:val="00B32ACE"/>
    <w:rsid w:val="00B33363"/>
    <w:rsid w:val="00B35214"/>
    <w:rsid w:val="00B40CA0"/>
    <w:rsid w:val="00B414AC"/>
    <w:rsid w:val="00B4353F"/>
    <w:rsid w:val="00B44C45"/>
    <w:rsid w:val="00B57829"/>
    <w:rsid w:val="00B63216"/>
    <w:rsid w:val="00B66801"/>
    <w:rsid w:val="00B67D05"/>
    <w:rsid w:val="00B7442E"/>
    <w:rsid w:val="00B80A2F"/>
    <w:rsid w:val="00B868B8"/>
    <w:rsid w:val="00B90CBE"/>
    <w:rsid w:val="00BA15C7"/>
    <w:rsid w:val="00BA44CD"/>
    <w:rsid w:val="00BB2D7F"/>
    <w:rsid w:val="00BB6B63"/>
    <w:rsid w:val="00BC1990"/>
    <w:rsid w:val="00BC3EB4"/>
    <w:rsid w:val="00BC6D0A"/>
    <w:rsid w:val="00BD2DF7"/>
    <w:rsid w:val="00BD3856"/>
    <w:rsid w:val="00BD3E6D"/>
    <w:rsid w:val="00BD4496"/>
    <w:rsid w:val="00BD7A45"/>
    <w:rsid w:val="00BE7C0F"/>
    <w:rsid w:val="00BF22F4"/>
    <w:rsid w:val="00BF7A07"/>
    <w:rsid w:val="00C056AF"/>
    <w:rsid w:val="00C06962"/>
    <w:rsid w:val="00C10AA1"/>
    <w:rsid w:val="00C11F77"/>
    <w:rsid w:val="00C20E70"/>
    <w:rsid w:val="00C25DCE"/>
    <w:rsid w:val="00C26DC1"/>
    <w:rsid w:val="00C27447"/>
    <w:rsid w:val="00C30A63"/>
    <w:rsid w:val="00C353FE"/>
    <w:rsid w:val="00C37CA7"/>
    <w:rsid w:val="00C40714"/>
    <w:rsid w:val="00C447EC"/>
    <w:rsid w:val="00C46D27"/>
    <w:rsid w:val="00C47723"/>
    <w:rsid w:val="00C5020C"/>
    <w:rsid w:val="00C50C07"/>
    <w:rsid w:val="00C54ACB"/>
    <w:rsid w:val="00C54C92"/>
    <w:rsid w:val="00C57DFD"/>
    <w:rsid w:val="00C66B71"/>
    <w:rsid w:val="00C67E96"/>
    <w:rsid w:val="00C71D49"/>
    <w:rsid w:val="00C72955"/>
    <w:rsid w:val="00C773B6"/>
    <w:rsid w:val="00C80AD4"/>
    <w:rsid w:val="00C83F27"/>
    <w:rsid w:val="00C86F36"/>
    <w:rsid w:val="00C92AA8"/>
    <w:rsid w:val="00C93073"/>
    <w:rsid w:val="00C93087"/>
    <w:rsid w:val="00C95A38"/>
    <w:rsid w:val="00CA1D85"/>
    <w:rsid w:val="00CA5981"/>
    <w:rsid w:val="00CA7AE5"/>
    <w:rsid w:val="00CC2245"/>
    <w:rsid w:val="00CC3E90"/>
    <w:rsid w:val="00CC5F08"/>
    <w:rsid w:val="00CC62E9"/>
    <w:rsid w:val="00CD19FA"/>
    <w:rsid w:val="00CD1A79"/>
    <w:rsid w:val="00CD21C1"/>
    <w:rsid w:val="00CD7B68"/>
    <w:rsid w:val="00CE2C4C"/>
    <w:rsid w:val="00CF54B2"/>
    <w:rsid w:val="00CF6D6C"/>
    <w:rsid w:val="00CF7E36"/>
    <w:rsid w:val="00D04646"/>
    <w:rsid w:val="00D06570"/>
    <w:rsid w:val="00D06653"/>
    <w:rsid w:val="00D07506"/>
    <w:rsid w:val="00D113CE"/>
    <w:rsid w:val="00D174E0"/>
    <w:rsid w:val="00D20357"/>
    <w:rsid w:val="00D20800"/>
    <w:rsid w:val="00D21562"/>
    <w:rsid w:val="00D22E3F"/>
    <w:rsid w:val="00D24E04"/>
    <w:rsid w:val="00D260C5"/>
    <w:rsid w:val="00D26F47"/>
    <w:rsid w:val="00D27DF2"/>
    <w:rsid w:val="00D31614"/>
    <w:rsid w:val="00D333C7"/>
    <w:rsid w:val="00D40857"/>
    <w:rsid w:val="00D40893"/>
    <w:rsid w:val="00D428BF"/>
    <w:rsid w:val="00D528A0"/>
    <w:rsid w:val="00D54DB1"/>
    <w:rsid w:val="00D5733E"/>
    <w:rsid w:val="00D57899"/>
    <w:rsid w:val="00D6295A"/>
    <w:rsid w:val="00D63835"/>
    <w:rsid w:val="00D64C79"/>
    <w:rsid w:val="00D75F22"/>
    <w:rsid w:val="00D769CC"/>
    <w:rsid w:val="00D77AA0"/>
    <w:rsid w:val="00D870CC"/>
    <w:rsid w:val="00D878BA"/>
    <w:rsid w:val="00D91959"/>
    <w:rsid w:val="00D933F1"/>
    <w:rsid w:val="00DA2401"/>
    <w:rsid w:val="00DA3CA8"/>
    <w:rsid w:val="00DA6471"/>
    <w:rsid w:val="00DB421A"/>
    <w:rsid w:val="00DC71DE"/>
    <w:rsid w:val="00DC79E0"/>
    <w:rsid w:val="00DD2D44"/>
    <w:rsid w:val="00DD3ECC"/>
    <w:rsid w:val="00DD4002"/>
    <w:rsid w:val="00DD49B3"/>
    <w:rsid w:val="00DE03D8"/>
    <w:rsid w:val="00DE07E3"/>
    <w:rsid w:val="00DE07E5"/>
    <w:rsid w:val="00DE7D7C"/>
    <w:rsid w:val="00DF6674"/>
    <w:rsid w:val="00E01E94"/>
    <w:rsid w:val="00E034DC"/>
    <w:rsid w:val="00E03C13"/>
    <w:rsid w:val="00E07073"/>
    <w:rsid w:val="00E111DE"/>
    <w:rsid w:val="00E14A5A"/>
    <w:rsid w:val="00E14CD6"/>
    <w:rsid w:val="00E16121"/>
    <w:rsid w:val="00E24BE9"/>
    <w:rsid w:val="00E27869"/>
    <w:rsid w:val="00E3369E"/>
    <w:rsid w:val="00E63501"/>
    <w:rsid w:val="00E715CE"/>
    <w:rsid w:val="00E73F6C"/>
    <w:rsid w:val="00E77241"/>
    <w:rsid w:val="00E82FB8"/>
    <w:rsid w:val="00E84AF0"/>
    <w:rsid w:val="00E850AA"/>
    <w:rsid w:val="00E87723"/>
    <w:rsid w:val="00E87F58"/>
    <w:rsid w:val="00E91751"/>
    <w:rsid w:val="00E92604"/>
    <w:rsid w:val="00E9399F"/>
    <w:rsid w:val="00E94D3D"/>
    <w:rsid w:val="00E95C51"/>
    <w:rsid w:val="00E97C1C"/>
    <w:rsid w:val="00EA27FA"/>
    <w:rsid w:val="00EA36CD"/>
    <w:rsid w:val="00EA48B0"/>
    <w:rsid w:val="00EA53A4"/>
    <w:rsid w:val="00EB5CC1"/>
    <w:rsid w:val="00EC4E21"/>
    <w:rsid w:val="00EE6056"/>
    <w:rsid w:val="00EF0816"/>
    <w:rsid w:val="00EF11D2"/>
    <w:rsid w:val="00EF6107"/>
    <w:rsid w:val="00F0288D"/>
    <w:rsid w:val="00F04233"/>
    <w:rsid w:val="00F10419"/>
    <w:rsid w:val="00F13A1B"/>
    <w:rsid w:val="00F153CD"/>
    <w:rsid w:val="00F20541"/>
    <w:rsid w:val="00F21E40"/>
    <w:rsid w:val="00F37423"/>
    <w:rsid w:val="00F40304"/>
    <w:rsid w:val="00F421C6"/>
    <w:rsid w:val="00F428E6"/>
    <w:rsid w:val="00F54502"/>
    <w:rsid w:val="00F54673"/>
    <w:rsid w:val="00F57DFB"/>
    <w:rsid w:val="00F610A9"/>
    <w:rsid w:val="00F61F89"/>
    <w:rsid w:val="00F63D31"/>
    <w:rsid w:val="00F72943"/>
    <w:rsid w:val="00F73186"/>
    <w:rsid w:val="00F753EB"/>
    <w:rsid w:val="00F81B79"/>
    <w:rsid w:val="00F83157"/>
    <w:rsid w:val="00F901D9"/>
    <w:rsid w:val="00F90E95"/>
    <w:rsid w:val="00F96E0E"/>
    <w:rsid w:val="00F97509"/>
    <w:rsid w:val="00FA014D"/>
    <w:rsid w:val="00FA47A8"/>
    <w:rsid w:val="00FA4966"/>
    <w:rsid w:val="00FA59D6"/>
    <w:rsid w:val="00FB3130"/>
    <w:rsid w:val="00FB41F4"/>
    <w:rsid w:val="00FC0F2A"/>
    <w:rsid w:val="00FC2467"/>
    <w:rsid w:val="00FC4619"/>
    <w:rsid w:val="00FC7C7C"/>
    <w:rsid w:val="00FD00AE"/>
    <w:rsid w:val="00FD45DC"/>
    <w:rsid w:val="00FE17A8"/>
    <w:rsid w:val="00FE516C"/>
    <w:rsid w:val="00FF5764"/>
    <w:rsid w:val="00FF5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41754"/>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F82"/>
  </w:style>
  <w:style w:type="paragraph" w:styleId="2">
    <w:name w:val="heading 2"/>
    <w:basedOn w:val="a"/>
    <w:next w:val="a"/>
    <w:link w:val="20"/>
    <w:uiPriority w:val="9"/>
    <w:semiHidden/>
    <w:unhideWhenUsed/>
    <w:qFormat/>
    <w:rsid w:val="005162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EA36CD"/>
    <w:pPr>
      <w:keepNext/>
      <w:keepLines/>
      <w:spacing w:before="200" w:after="200" w:line="240" w:lineRule="auto"/>
      <w:outlineLvl w:val="2"/>
    </w:pPr>
    <w:rPr>
      <w:rFonts w:ascii="font364" w:eastAsia="font364" w:hAnsi="font364" w:cs="font364"/>
      <w:b/>
      <w:bCs/>
      <w:color w:val="4F81BD"/>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iPriority w:val="99"/>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uiPriority w:val="99"/>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unhideWhenUsed/>
    <w:rsid w:val="00432FBC"/>
    <w:rPr>
      <w:color w:val="0000FF"/>
      <w:u w:val="single"/>
    </w:rPr>
  </w:style>
  <w:style w:type="paragraph" w:customStyle="1" w:styleId="rvps2">
    <w:name w:val="rvps2"/>
    <w:basedOn w:val="a"/>
    <w:qFormat/>
    <w:rsid w:val="00C10AA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annotation text"/>
    <w:basedOn w:val="a"/>
    <w:link w:val="ac"/>
    <w:rsid w:val="00117B8C"/>
    <w:pPr>
      <w:spacing w:after="0" w:line="240" w:lineRule="auto"/>
    </w:pPr>
    <w:rPr>
      <w:rFonts w:ascii="Times New Roman" w:eastAsia="Times New Roman" w:hAnsi="Times New Roman" w:cs="Times New Roman"/>
      <w:sz w:val="20"/>
      <w:szCs w:val="20"/>
      <w:lang w:val="x-none" w:eastAsia="ru-RU"/>
    </w:rPr>
  </w:style>
  <w:style w:type="character" w:customStyle="1" w:styleId="ac">
    <w:name w:val="Текст примітки Знак"/>
    <w:basedOn w:val="a0"/>
    <w:link w:val="ab"/>
    <w:rsid w:val="00117B8C"/>
    <w:rPr>
      <w:rFonts w:ascii="Times New Roman" w:eastAsia="Times New Roman" w:hAnsi="Times New Roman" w:cs="Times New Roman"/>
      <w:sz w:val="20"/>
      <w:szCs w:val="20"/>
      <w:lang w:val="x-none" w:eastAsia="ru-RU"/>
    </w:rPr>
  </w:style>
  <w:style w:type="paragraph" w:customStyle="1" w:styleId="tj">
    <w:name w:val="tj"/>
    <w:basedOn w:val="a"/>
    <w:rsid w:val="00C477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C95A38"/>
  </w:style>
  <w:style w:type="character" w:customStyle="1" w:styleId="fontstyle01">
    <w:name w:val="fontstyle01"/>
    <w:basedOn w:val="a0"/>
    <w:rsid w:val="005D5BB4"/>
    <w:rPr>
      <w:rFonts w:ascii="Arsenal-Regular" w:hAnsi="Arsenal-Regular" w:hint="default"/>
      <w:b w:val="0"/>
      <w:bCs w:val="0"/>
      <w:i w:val="0"/>
      <w:iCs w:val="0"/>
      <w:color w:val="000000"/>
      <w:sz w:val="28"/>
      <w:szCs w:val="28"/>
    </w:rPr>
  </w:style>
  <w:style w:type="character" w:customStyle="1" w:styleId="30">
    <w:name w:val="Заголовок 3 Знак"/>
    <w:basedOn w:val="a0"/>
    <w:link w:val="3"/>
    <w:rsid w:val="00EA36CD"/>
    <w:rPr>
      <w:rFonts w:ascii="font364" w:eastAsia="font364" w:hAnsi="font364" w:cs="font364"/>
      <w:b/>
      <w:bCs/>
      <w:color w:val="4F81BD"/>
      <w:sz w:val="20"/>
      <w:szCs w:val="20"/>
      <w:lang w:eastAsia="uk-UA"/>
    </w:rPr>
  </w:style>
  <w:style w:type="paragraph" w:customStyle="1" w:styleId="ad">
    <w:name w:val="Нормальний текст"/>
    <w:basedOn w:val="a"/>
    <w:rsid w:val="00A41357"/>
    <w:pPr>
      <w:spacing w:before="120" w:after="0" w:line="240" w:lineRule="auto"/>
      <w:ind w:firstLine="567"/>
    </w:pPr>
    <w:rPr>
      <w:rFonts w:ascii="Antiqua" w:eastAsia="Times New Roman" w:hAnsi="Antiqua" w:cs="Times New Roman"/>
      <w:sz w:val="26"/>
      <w:szCs w:val="20"/>
      <w:lang w:eastAsia="ru-RU"/>
    </w:rPr>
  </w:style>
  <w:style w:type="character" w:customStyle="1" w:styleId="20">
    <w:name w:val="Заголовок 2 Знак"/>
    <w:basedOn w:val="a0"/>
    <w:link w:val="2"/>
    <w:uiPriority w:val="9"/>
    <w:semiHidden/>
    <w:rsid w:val="00516219"/>
    <w:rPr>
      <w:rFonts w:asciiTheme="majorHAnsi" w:eastAsiaTheme="majorEastAsia" w:hAnsiTheme="majorHAnsi" w:cstheme="majorBidi"/>
      <w:color w:val="2E74B5" w:themeColor="accent1" w:themeShade="BF"/>
      <w:sz w:val="26"/>
      <w:szCs w:val="26"/>
    </w:rPr>
  </w:style>
  <w:style w:type="paragraph" w:customStyle="1" w:styleId="rvps7">
    <w:name w:val="rvps7"/>
    <w:basedOn w:val="a"/>
    <w:rsid w:val="00354A25"/>
    <w:pPr>
      <w:spacing w:before="100" w:beforeAutospacing="1" w:after="100" w:afterAutospacing="1" w:line="240" w:lineRule="auto"/>
    </w:pPr>
    <w:rPr>
      <w:rFonts w:ascii="Times New Roman" w:eastAsia="Times New Roman" w:hAnsi="Times New Roman" w:cs="Times New Roman"/>
      <w:sz w:val="24"/>
      <w:szCs w:val="24"/>
      <w:lang w:val="en-GB" w:eastAsia="en-GB" w:bidi="he-IL"/>
    </w:rPr>
  </w:style>
  <w:style w:type="character" w:styleId="ae">
    <w:name w:val="Strong"/>
    <w:basedOn w:val="a0"/>
    <w:uiPriority w:val="22"/>
    <w:qFormat/>
    <w:rsid w:val="004C1ED2"/>
    <w:rPr>
      <w:b/>
      <w:bCs/>
    </w:rPr>
  </w:style>
  <w:style w:type="paragraph" w:customStyle="1" w:styleId="af">
    <w:name w:val="Вміст таблиці"/>
    <w:basedOn w:val="a"/>
    <w:rsid w:val="00337BF6"/>
    <w:pPr>
      <w:widowControl w:val="0"/>
      <w:suppressLineNumbers/>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2827">
      <w:bodyDiv w:val="1"/>
      <w:marLeft w:val="0"/>
      <w:marRight w:val="0"/>
      <w:marTop w:val="0"/>
      <w:marBottom w:val="0"/>
      <w:divBdr>
        <w:top w:val="none" w:sz="0" w:space="0" w:color="auto"/>
        <w:left w:val="none" w:sz="0" w:space="0" w:color="auto"/>
        <w:bottom w:val="none" w:sz="0" w:space="0" w:color="auto"/>
        <w:right w:val="none" w:sz="0" w:space="0" w:color="auto"/>
      </w:divBdr>
      <w:divsChild>
        <w:div w:id="957374587">
          <w:marLeft w:val="0"/>
          <w:marRight w:val="0"/>
          <w:marTop w:val="0"/>
          <w:marBottom w:val="0"/>
          <w:divBdr>
            <w:top w:val="none" w:sz="0" w:space="0" w:color="auto"/>
            <w:left w:val="none" w:sz="0" w:space="0" w:color="auto"/>
            <w:bottom w:val="none" w:sz="0" w:space="0" w:color="auto"/>
            <w:right w:val="none" w:sz="0" w:space="0" w:color="auto"/>
          </w:divBdr>
        </w:div>
      </w:divsChild>
    </w:div>
    <w:div w:id="65690505">
      <w:bodyDiv w:val="1"/>
      <w:marLeft w:val="0"/>
      <w:marRight w:val="0"/>
      <w:marTop w:val="0"/>
      <w:marBottom w:val="0"/>
      <w:divBdr>
        <w:top w:val="none" w:sz="0" w:space="0" w:color="auto"/>
        <w:left w:val="none" w:sz="0" w:space="0" w:color="auto"/>
        <w:bottom w:val="none" w:sz="0" w:space="0" w:color="auto"/>
        <w:right w:val="none" w:sz="0" w:space="0" w:color="auto"/>
      </w:divBdr>
    </w:div>
    <w:div w:id="262540802">
      <w:bodyDiv w:val="1"/>
      <w:marLeft w:val="0"/>
      <w:marRight w:val="0"/>
      <w:marTop w:val="0"/>
      <w:marBottom w:val="0"/>
      <w:divBdr>
        <w:top w:val="none" w:sz="0" w:space="0" w:color="auto"/>
        <w:left w:val="none" w:sz="0" w:space="0" w:color="auto"/>
        <w:bottom w:val="none" w:sz="0" w:space="0" w:color="auto"/>
        <w:right w:val="none" w:sz="0" w:space="0" w:color="auto"/>
      </w:divBdr>
    </w:div>
    <w:div w:id="316151471">
      <w:bodyDiv w:val="1"/>
      <w:marLeft w:val="0"/>
      <w:marRight w:val="0"/>
      <w:marTop w:val="0"/>
      <w:marBottom w:val="0"/>
      <w:divBdr>
        <w:top w:val="none" w:sz="0" w:space="0" w:color="auto"/>
        <w:left w:val="none" w:sz="0" w:space="0" w:color="auto"/>
        <w:bottom w:val="none" w:sz="0" w:space="0" w:color="auto"/>
        <w:right w:val="none" w:sz="0" w:space="0" w:color="auto"/>
      </w:divBdr>
      <w:divsChild>
        <w:div w:id="1499076679">
          <w:marLeft w:val="0"/>
          <w:marRight w:val="0"/>
          <w:marTop w:val="0"/>
          <w:marBottom w:val="0"/>
          <w:divBdr>
            <w:top w:val="none" w:sz="0" w:space="0" w:color="auto"/>
            <w:left w:val="none" w:sz="0" w:space="0" w:color="auto"/>
            <w:bottom w:val="none" w:sz="0" w:space="0" w:color="auto"/>
            <w:right w:val="none" w:sz="0" w:space="0" w:color="auto"/>
          </w:divBdr>
        </w:div>
        <w:div w:id="1593582601">
          <w:marLeft w:val="0"/>
          <w:marRight w:val="0"/>
          <w:marTop w:val="0"/>
          <w:marBottom w:val="0"/>
          <w:divBdr>
            <w:top w:val="none" w:sz="0" w:space="0" w:color="auto"/>
            <w:left w:val="none" w:sz="0" w:space="0" w:color="auto"/>
            <w:bottom w:val="none" w:sz="0" w:space="0" w:color="auto"/>
            <w:right w:val="none" w:sz="0" w:space="0" w:color="auto"/>
          </w:divBdr>
        </w:div>
        <w:div w:id="1854491681">
          <w:marLeft w:val="0"/>
          <w:marRight w:val="0"/>
          <w:marTop w:val="0"/>
          <w:marBottom w:val="0"/>
          <w:divBdr>
            <w:top w:val="none" w:sz="0" w:space="0" w:color="auto"/>
            <w:left w:val="none" w:sz="0" w:space="0" w:color="auto"/>
            <w:bottom w:val="none" w:sz="0" w:space="0" w:color="auto"/>
            <w:right w:val="none" w:sz="0" w:space="0" w:color="auto"/>
          </w:divBdr>
        </w:div>
        <w:div w:id="752549972">
          <w:marLeft w:val="0"/>
          <w:marRight w:val="0"/>
          <w:marTop w:val="0"/>
          <w:marBottom w:val="0"/>
          <w:divBdr>
            <w:top w:val="none" w:sz="0" w:space="0" w:color="auto"/>
            <w:left w:val="none" w:sz="0" w:space="0" w:color="auto"/>
            <w:bottom w:val="none" w:sz="0" w:space="0" w:color="auto"/>
            <w:right w:val="none" w:sz="0" w:space="0" w:color="auto"/>
          </w:divBdr>
        </w:div>
        <w:div w:id="347870856">
          <w:marLeft w:val="0"/>
          <w:marRight w:val="0"/>
          <w:marTop w:val="0"/>
          <w:marBottom w:val="0"/>
          <w:divBdr>
            <w:top w:val="none" w:sz="0" w:space="0" w:color="auto"/>
            <w:left w:val="none" w:sz="0" w:space="0" w:color="auto"/>
            <w:bottom w:val="none" w:sz="0" w:space="0" w:color="auto"/>
            <w:right w:val="none" w:sz="0" w:space="0" w:color="auto"/>
          </w:divBdr>
        </w:div>
        <w:div w:id="1688366973">
          <w:marLeft w:val="0"/>
          <w:marRight w:val="0"/>
          <w:marTop w:val="0"/>
          <w:marBottom w:val="0"/>
          <w:divBdr>
            <w:top w:val="none" w:sz="0" w:space="0" w:color="auto"/>
            <w:left w:val="none" w:sz="0" w:space="0" w:color="auto"/>
            <w:bottom w:val="none" w:sz="0" w:space="0" w:color="auto"/>
            <w:right w:val="none" w:sz="0" w:space="0" w:color="auto"/>
          </w:divBdr>
        </w:div>
        <w:div w:id="656416797">
          <w:marLeft w:val="0"/>
          <w:marRight w:val="0"/>
          <w:marTop w:val="0"/>
          <w:marBottom w:val="0"/>
          <w:divBdr>
            <w:top w:val="none" w:sz="0" w:space="0" w:color="auto"/>
            <w:left w:val="none" w:sz="0" w:space="0" w:color="auto"/>
            <w:bottom w:val="none" w:sz="0" w:space="0" w:color="auto"/>
            <w:right w:val="none" w:sz="0" w:space="0" w:color="auto"/>
          </w:divBdr>
        </w:div>
        <w:div w:id="76833672">
          <w:marLeft w:val="0"/>
          <w:marRight w:val="0"/>
          <w:marTop w:val="0"/>
          <w:marBottom w:val="0"/>
          <w:divBdr>
            <w:top w:val="none" w:sz="0" w:space="0" w:color="auto"/>
            <w:left w:val="none" w:sz="0" w:space="0" w:color="auto"/>
            <w:bottom w:val="none" w:sz="0" w:space="0" w:color="auto"/>
            <w:right w:val="none" w:sz="0" w:space="0" w:color="auto"/>
          </w:divBdr>
        </w:div>
        <w:div w:id="285087223">
          <w:marLeft w:val="0"/>
          <w:marRight w:val="0"/>
          <w:marTop w:val="0"/>
          <w:marBottom w:val="0"/>
          <w:divBdr>
            <w:top w:val="none" w:sz="0" w:space="0" w:color="auto"/>
            <w:left w:val="none" w:sz="0" w:space="0" w:color="auto"/>
            <w:bottom w:val="none" w:sz="0" w:space="0" w:color="auto"/>
            <w:right w:val="none" w:sz="0" w:space="0" w:color="auto"/>
          </w:divBdr>
        </w:div>
        <w:div w:id="773207261">
          <w:marLeft w:val="0"/>
          <w:marRight w:val="0"/>
          <w:marTop w:val="0"/>
          <w:marBottom w:val="0"/>
          <w:divBdr>
            <w:top w:val="none" w:sz="0" w:space="0" w:color="auto"/>
            <w:left w:val="none" w:sz="0" w:space="0" w:color="auto"/>
            <w:bottom w:val="none" w:sz="0" w:space="0" w:color="auto"/>
            <w:right w:val="none" w:sz="0" w:space="0" w:color="auto"/>
          </w:divBdr>
        </w:div>
        <w:div w:id="122119698">
          <w:marLeft w:val="0"/>
          <w:marRight w:val="0"/>
          <w:marTop w:val="0"/>
          <w:marBottom w:val="0"/>
          <w:divBdr>
            <w:top w:val="none" w:sz="0" w:space="0" w:color="auto"/>
            <w:left w:val="none" w:sz="0" w:space="0" w:color="auto"/>
            <w:bottom w:val="none" w:sz="0" w:space="0" w:color="auto"/>
            <w:right w:val="none" w:sz="0" w:space="0" w:color="auto"/>
          </w:divBdr>
        </w:div>
        <w:div w:id="1480918462">
          <w:marLeft w:val="0"/>
          <w:marRight w:val="0"/>
          <w:marTop w:val="0"/>
          <w:marBottom w:val="0"/>
          <w:divBdr>
            <w:top w:val="none" w:sz="0" w:space="0" w:color="auto"/>
            <w:left w:val="none" w:sz="0" w:space="0" w:color="auto"/>
            <w:bottom w:val="none" w:sz="0" w:space="0" w:color="auto"/>
            <w:right w:val="none" w:sz="0" w:space="0" w:color="auto"/>
          </w:divBdr>
        </w:div>
        <w:div w:id="1110778080">
          <w:marLeft w:val="0"/>
          <w:marRight w:val="0"/>
          <w:marTop w:val="0"/>
          <w:marBottom w:val="0"/>
          <w:divBdr>
            <w:top w:val="none" w:sz="0" w:space="0" w:color="auto"/>
            <w:left w:val="none" w:sz="0" w:space="0" w:color="auto"/>
            <w:bottom w:val="none" w:sz="0" w:space="0" w:color="auto"/>
            <w:right w:val="none" w:sz="0" w:space="0" w:color="auto"/>
          </w:divBdr>
        </w:div>
        <w:div w:id="1299335667">
          <w:marLeft w:val="0"/>
          <w:marRight w:val="0"/>
          <w:marTop w:val="0"/>
          <w:marBottom w:val="0"/>
          <w:divBdr>
            <w:top w:val="none" w:sz="0" w:space="0" w:color="auto"/>
            <w:left w:val="none" w:sz="0" w:space="0" w:color="auto"/>
            <w:bottom w:val="none" w:sz="0" w:space="0" w:color="auto"/>
            <w:right w:val="none" w:sz="0" w:space="0" w:color="auto"/>
          </w:divBdr>
        </w:div>
        <w:div w:id="39137885">
          <w:marLeft w:val="0"/>
          <w:marRight w:val="0"/>
          <w:marTop w:val="0"/>
          <w:marBottom w:val="0"/>
          <w:divBdr>
            <w:top w:val="none" w:sz="0" w:space="0" w:color="auto"/>
            <w:left w:val="none" w:sz="0" w:space="0" w:color="auto"/>
            <w:bottom w:val="none" w:sz="0" w:space="0" w:color="auto"/>
            <w:right w:val="none" w:sz="0" w:space="0" w:color="auto"/>
          </w:divBdr>
        </w:div>
        <w:div w:id="977153650">
          <w:marLeft w:val="0"/>
          <w:marRight w:val="0"/>
          <w:marTop w:val="0"/>
          <w:marBottom w:val="0"/>
          <w:divBdr>
            <w:top w:val="none" w:sz="0" w:space="0" w:color="auto"/>
            <w:left w:val="none" w:sz="0" w:space="0" w:color="auto"/>
            <w:bottom w:val="none" w:sz="0" w:space="0" w:color="auto"/>
            <w:right w:val="none" w:sz="0" w:space="0" w:color="auto"/>
          </w:divBdr>
        </w:div>
        <w:div w:id="1771470655">
          <w:marLeft w:val="0"/>
          <w:marRight w:val="0"/>
          <w:marTop w:val="0"/>
          <w:marBottom w:val="0"/>
          <w:divBdr>
            <w:top w:val="none" w:sz="0" w:space="0" w:color="auto"/>
            <w:left w:val="none" w:sz="0" w:space="0" w:color="auto"/>
            <w:bottom w:val="none" w:sz="0" w:space="0" w:color="auto"/>
            <w:right w:val="none" w:sz="0" w:space="0" w:color="auto"/>
          </w:divBdr>
        </w:div>
        <w:div w:id="1399789022">
          <w:marLeft w:val="0"/>
          <w:marRight w:val="0"/>
          <w:marTop w:val="0"/>
          <w:marBottom w:val="0"/>
          <w:divBdr>
            <w:top w:val="none" w:sz="0" w:space="0" w:color="auto"/>
            <w:left w:val="none" w:sz="0" w:space="0" w:color="auto"/>
            <w:bottom w:val="none" w:sz="0" w:space="0" w:color="auto"/>
            <w:right w:val="none" w:sz="0" w:space="0" w:color="auto"/>
          </w:divBdr>
        </w:div>
        <w:div w:id="1941795205">
          <w:marLeft w:val="0"/>
          <w:marRight w:val="0"/>
          <w:marTop w:val="0"/>
          <w:marBottom w:val="0"/>
          <w:divBdr>
            <w:top w:val="none" w:sz="0" w:space="0" w:color="auto"/>
            <w:left w:val="none" w:sz="0" w:space="0" w:color="auto"/>
            <w:bottom w:val="none" w:sz="0" w:space="0" w:color="auto"/>
            <w:right w:val="none" w:sz="0" w:space="0" w:color="auto"/>
          </w:divBdr>
        </w:div>
        <w:div w:id="442531297">
          <w:marLeft w:val="0"/>
          <w:marRight w:val="0"/>
          <w:marTop w:val="0"/>
          <w:marBottom w:val="0"/>
          <w:divBdr>
            <w:top w:val="none" w:sz="0" w:space="0" w:color="auto"/>
            <w:left w:val="none" w:sz="0" w:space="0" w:color="auto"/>
            <w:bottom w:val="none" w:sz="0" w:space="0" w:color="auto"/>
            <w:right w:val="none" w:sz="0" w:space="0" w:color="auto"/>
          </w:divBdr>
        </w:div>
        <w:div w:id="1076585986">
          <w:marLeft w:val="0"/>
          <w:marRight w:val="0"/>
          <w:marTop w:val="0"/>
          <w:marBottom w:val="0"/>
          <w:divBdr>
            <w:top w:val="none" w:sz="0" w:space="0" w:color="auto"/>
            <w:left w:val="none" w:sz="0" w:space="0" w:color="auto"/>
            <w:bottom w:val="none" w:sz="0" w:space="0" w:color="auto"/>
            <w:right w:val="none" w:sz="0" w:space="0" w:color="auto"/>
          </w:divBdr>
        </w:div>
      </w:divsChild>
    </w:div>
    <w:div w:id="654918161">
      <w:bodyDiv w:val="1"/>
      <w:marLeft w:val="0"/>
      <w:marRight w:val="0"/>
      <w:marTop w:val="0"/>
      <w:marBottom w:val="0"/>
      <w:divBdr>
        <w:top w:val="none" w:sz="0" w:space="0" w:color="auto"/>
        <w:left w:val="none" w:sz="0" w:space="0" w:color="auto"/>
        <w:bottom w:val="none" w:sz="0" w:space="0" w:color="auto"/>
        <w:right w:val="none" w:sz="0" w:space="0" w:color="auto"/>
      </w:divBdr>
    </w:div>
    <w:div w:id="788161344">
      <w:bodyDiv w:val="1"/>
      <w:marLeft w:val="0"/>
      <w:marRight w:val="0"/>
      <w:marTop w:val="0"/>
      <w:marBottom w:val="0"/>
      <w:divBdr>
        <w:top w:val="none" w:sz="0" w:space="0" w:color="auto"/>
        <w:left w:val="none" w:sz="0" w:space="0" w:color="auto"/>
        <w:bottom w:val="none" w:sz="0" w:space="0" w:color="auto"/>
        <w:right w:val="none" w:sz="0" w:space="0" w:color="auto"/>
      </w:divBdr>
    </w:div>
    <w:div w:id="800730917">
      <w:bodyDiv w:val="1"/>
      <w:marLeft w:val="0"/>
      <w:marRight w:val="0"/>
      <w:marTop w:val="0"/>
      <w:marBottom w:val="0"/>
      <w:divBdr>
        <w:top w:val="none" w:sz="0" w:space="0" w:color="auto"/>
        <w:left w:val="none" w:sz="0" w:space="0" w:color="auto"/>
        <w:bottom w:val="none" w:sz="0" w:space="0" w:color="auto"/>
        <w:right w:val="none" w:sz="0" w:space="0" w:color="auto"/>
      </w:divBdr>
    </w:div>
    <w:div w:id="823009568">
      <w:bodyDiv w:val="1"/>
      <w:marLeft w:val="0"/>
      <w:marRight w:val="0"/>
      <w:marTop w:val="0"/>
      <w:marBottom w:val="0"/>
      <w:divBdr>
        <w:top w:val="none" w:sz="0" w:space="0" w:color="auto"/>
        <w:left w:val="none" w:sz="0" w:space="0" w:color="auto"/>
        <w:bottom w:val="none" w:sz="0" w:space="0" w:color="auto"/>
        <w:right w:val="none" w:sz="0" w:space="0" w:color="auto"/>
      </w:divBdr>
    </w:div>
    <w:div w:id="845367069">
      <w:bodyDiv w:val="1"/>
      <w:marLeft w:val="0"/>
      <w:marRight w:val="0"/>
      <w:marTop w:val="0"/>
      <w:marBottom w:val="0"/>
      <w:divBdr>
        <w:top w:val="none" w:sz="0" w:space="0" w:color="auto"/>
        <w:left w:val="none" w:sz="0" w:space="0" w:color="auto"/>
        <w:bottom w:val="none" w:sz="0" w:space="0" w:color="auto"/>
        <w:right w:val="none" w:sz="0" w:space="0" w:color="auto"/>
      </w:divBdr>
    </w:div>
    <w:div w:id="933049433">
      <w:bodyDiv w:val="1"/>
      <w:marLeft w:val="0"/>
      <w:marRight w:val="0"/>
      <w:marTop w:val="0"/>
      <w:marBottom w:val="0"/>
      <w:divBdr>
        <w:top w:val="none" w:sz="0" w:space="0" w:color="auto"/>
        <w:left w:val="none" w:sz="0" w:space="0" w:color="auto"/>
        <w:bottom w:val="none" w:sz="0" w:space="0" w:color="auto"/>
        <w:right w:val="none" w:sz="0" w:space="0" w:color="auto"/>
      </w:divBdr>
    </w:div>
    <w:div w:id="1095319081">
      <w:bodyDiv w:val="1"/>
      <w:marLeft w:val="0"/>
      <w:marRight w:val="0"/>
      <w:marTop w:val="0"/>
      <w:marBottom w:val="0"/>
      <w:divBdr>
        <w:top w:val="none" w:sz="0" w:space="0" w:color="auto"/>
        <w:left w:val="none" w:sz="0" w:space="0" w:color="auto"/>
        <w:bottom w:val="none" w:sz="0" w:space="0" w:color="auto"/>
        <w:right w:val="none" w:sz="0" w:space="0" w:color="auto"/>
      </w:divBdr>
      <w:divsChild>
        <w:div w:id="1492215549">
          <w:marLeft w:val="0"/>
          <w:marRight w:val="0"/>
          <w:marTop w:val="0"/>
          <w:marBottom w:val="0"/>
          <w:divBdr>
            <w:top w:val="none" w:sz="0" w:space="0" w:color="auto"/>
            <w:left w:val="none" w:sz="0" w:space="0" w:color="auto"/>
            <w:bottom w:val="none" w:sz="0" w:space="0" w:color="auto"/>
            <w:right w:val="none" w:sz="0" w:space="0" w:color="auto"/>
          </w:divBdr>
        </w:div>
        <w:div w:id="766585445">
          <w:marLeft w:val="0"/>
          <w:marRight w:val="0"/>
          <w:marTop w:val="0"/>
          <w:marBottom w:val="0"/>
          <w:divBdr>
            <w:top w:val="none" w:sz="0" w:space="0" w:color="auto"/>
            <w:left w:val="none" w:sz="0" w:space="0" w:color="auto"/>
            <w:bottom w:val="none" w:sz="0" w:space="0" w:color="auto"/>
            <w:right w:val="none" w:sz="0" w:space="0" w:color="auto"/>
          </w:divBdr>
        </w:div>
        <w:div w:id="1799103420">
          <w:marLeft w:val="0"/>
          <w:marRight w:val="0"/>
          <w:marTop w:val="0"/>
          <w:marBottom w:val="0"/>
          <w:divBdr>
            <w:top w:val="none" w:sz="0" w:space="0" w:color="auto"/>
            <w:left w:val="none" w:sz="0" w:space="0" w:color="auto"/>
            <w:bottom w:val="none" w:sz="0" w:space="0" w:color="auto"/>
            <w:right w:val="none" w:sz="0" w:space="0" w:color="auto"/>
          </w:divBdr>
        </w:div>
        <w:div w:id="2032029400">
          <w:marLeft w:val="0"/>
          <w:marRight w:val="0"/>
          <w:marTop w:val="0"/>
          <w:marBottom w:val="0"/>
          <w:divBdr>
            <w:top w:val="none" w:sz="0" w:space="0" w:color="auto"/>
            <w:left w:val="none" w:sz="0" w:space="0" w:color="auto"/>
            <w:bottom w:val="none" w:sz="0" w:space="0" w:color="auto"/>
            <w:right w:val="none" w:sz="0" w:space="0" w:color="auto"/>
          </w:divBdr>
        </w:div>
        <w:div w:id="1556696529">
          <w:marLeft w:val="0"/>
          <w:marRight w:val="0"/>
          <w:marTop w:val="0"/>
          <w:marBottom w:val="0"/>
          <w:divBdr>
            <w:top w:val="none" w:sz="0" w:space="0" w:color="auto"/>
            <w:left w:val="none" w:sz="0" w:space="0" w:color="auto"/>
            <w:bottom w:val="none" w:sz="0" w:space="0" w:color="auto"/>
            <w:right w:val="none" w:sz="0" w:space="0" w:color="auto"/>
          </w:divBdr>
        </w:div>
        <w:div w:id="1932546672">
          <w:marLeft w:val="0"/>
          <w:marRight w:val="0"/>
          <w:marTop w:val="0"/>
          <w:marBottom w:val="0"/>
          <w:divBdr>
            <w:top w:val="none" w:sz="0" w:space="0" w:color="auto"/>
            <w:left w:val="none" w:sz="0" w:space="0" w:color="auto"/>
            <w:bottom w:val="none" w:sz="0" w:space="0" w:color="auto"/>
            <w:right w:val="none" w:sz="0" w:space="0" w:color="auto"/>
          </w:divBdr>
        </w:div>
        <w:div w:id="905383407">
          <w:marLeft w:val="0"/>
          <w:marRight w:val="0"/>
          <w:marTop w:val="0"/>
          <w:marBottom w:val="0"/>
          <w:divBdr>
            <w:top w:val="none" w:sz="0" w:space="0" w:color="auto"/>
            <w:left w:val="none" w:sz="0" w:space="0" w:color="auto"/>
            <w:bottom w:val="none" w:sz="0" w:space="0" w:color="auto"/>
            <w:right w:val="none" w:sz="0" w:space="0" w:color="auto"/>
          </w:divBdr>
        </w:div>
        <w:div w:id="676735651">
          <w:marLeft w:val="0"/>
          <w:marRight w:val="0"/>
          <w:marTop w:val="0"/>
          <w:marBottom w:val="0"/>
          <w:divBdr>
            <w:top w:val="none" w:sz="0" w:space="0" w:color="auto"/>
            <w:left w:val="none" w:sz="0" w:space="0" w:color="auto"/>
            <w:bottom w:val="none" w:sz="0" w:space="0" w:color="auto"/>
            <w:right w:val="none" w:sz="0" w:space="0" w:color="auto"/>
          </w:divBdr>
        </w:div>
        <w:div w:id="1243293920">
          <w:marLeft w:val="0"/>
          <w:marRight w:val="0"/>
          <w:marTop w:val="0"/>
          <w:marBottom w:val="0"/>
          <w:divBdr>
            <w:top w:val="none" w:sz="0" w:space="0" w:color="auto"/>
            <w:left w:val="none" w:sz="0" w:space="0" w:color="auto"/>
            <w:bottom w:val="none" w:sz="0" w:space="0" w:color="auto"/>
            <w:right w:val="none" w:sz="0" w:space="0" w:color="auto"/>
          </w:divBdr>
        </w:div>
        <w:div w:id="839780309">
          <w:marLeft w:val="0"/>
          <w:marRight w:val="0"/>
          <w:marTop w:val="0"/>
          <w:marBottom w:val="0"/>
          <w:divBdr>
            <w:top w:val="none" w:sz="0" w:space="0" w:color="auto"/>
            <w:left w:val="none" w:sz="0" w:space="0" w:color="auto"/>
            <w:bottom w:val="none" w:sz="0" w:space="0" w:color="auto"/>
            <w:right w:val="none" w:sz="0" w:space="0" w:color="auto"/>
          </w:divBdr>
        </w:div>
        <w:div w:id="1903248212">
          <w:marLeft w:val="0"/>
          <w:marRight w:val="0"/>
          <w:marTop w:val="0"/>
          <w:marBottom w:val="0"/>
          <w:divBdr>
            <w:top w:val="none" w:sz="0" w:space="0" w:color="auto"/>
            <w:left w:val="none" w:sz="0" w:space="0" w:color="auto"/>
            <w:bottom w:val="none" w:sz="0" w:space="0" w:color="auto"/>
            <w:right w:val="none" w:sz="0" w:space="0" w:color="auto"/>
          </w:divBdr>
        </w:div>
        <w:div w:id="335960208">
          <w:marLeft w:val="0"/>
          <w:marRight w:val="0"/>
          <w:marTop w:val="0"/>
          <w:marBottom w:val="0"/>
          <w:divBdr>
            <w:top w:val="none" w:sz="0" w:space="0" w:color="auto"/>
            <w:left w:val="none" w:sz="0" w:space="0" w:color="auto"/>
            <w:bottom w:val="none" w:sz="0" w:space="0" w:color="auto"/>
            <w:right w:val="none" w:sz="0" w:space="0" w:color="auto"/>
          </w:divBdr>
        </w:div>
        <w:div w:id="917054315">
          <w:marLeft w:val="0"/>
          <w:marRight w:val="0"/>
          <w:marTop w:val="0"/>
          <w:marBottom w:val="0"/>
          <w:divBdr>
            <w:top w:val="none" w:sz="0" w:space="0" w:color="auto"/>
            <w:left w:val="none" w:sz="0" w:space="0" w:color="auto"/>
            <w:bottom w:val="none" w:sz="0" w:space="0" w:color="auto"/>
            <w:right w:val="none" w:sz="0" w:space="0" w:color="auto"/>
          </w:divBdr>
        </w:div>
      </w:divsChild>
    </w:div>
    <w:div w:id="1116488386">
      <w:bodyDiv w:val="1"/>
      <w:marLeft w:val="0"/>
      <w:marRight w:val="0"/>
      <w:marTop w:val="0"/>
      <w:marBottom w:val="0"/>
      <w:divBdr>
        <w:top w:val="none" w:sz="0" w:space="0" w:color="auto"/>
        <w:left w:val="none" w:sz="0" w:space="0" w:color="auto"/>
        <w:bottom w:val="none" w:sz="0" w:space="0" w:color="auto"/>
        <w:right w:val="none" w:sz="0" w:space="0" w:color="auto"/>
      </w:divBdr>
    </w:div>
    <w:div w:id="1467315450">
      <w:bodyDiv w:val="1"/>
      <w:marLeft w:val="0"/>
      <w:marRight w:val="0"/>
      <w:marTop w:val="0"/>
      <w:marBottom w:val="0"/>
      <w:divBdr>
        <w:top w:val="none" w:sz="0" w:space="0" w:color="auto"/>
        <w:left w:val="none" w:sz="0" w:space="0" w:color="auto"/>
        <w:bottom w:val="none" w:sz="0" w:space="0" w:color="auto"/>
        <w:right w:val="none" w:sz="0" w:space="0" w:color="auto"/>
      </w:divBdr>
    </w:div>
    <w:div w:id="1644653106">
      <w:bodyDiv w:val="1"/>
      <w:marLeft w:val="0"/>
      <w:marRight w:val="0"/>
      <w:marTop w:val="0"/>
      <w:marBottom w:val="0"/>
      <w:divBdr>
        <w:top w:val="none" w:sz="0" w:space="0" w:color="auto"/>
        <w:left w:val="none" w:sz="0" w:space="0" w:color="auto"/>
        <w:bottom w:val="none" w:sz="0" w:space="0" w:color="auto"/>
        <w:right w:val="none" w:sz="0" w:space="0" w:color="auto"/>
      </w:divBdr>
      <w:divsChild>
        <w:div w:id="1518614235">
          <w:marLeft w:val="0"/>
          <w:marRight w:val="0"/>
          <w:marTop w:val="0"/>
          <w:marBottom w:val="0"/>
          <w:divBdr>
            <w:top w:val="none" w:sz="0" w:space="0" w:color="auto"/>
            <w:left w:val="none" w:sz="0" w:space="0" w:color="auto"/>
            <w:bottom w:val="none" w:sz="0" w:space="0" w:color="auto"/>
            <w:right w:val="none" w:sz="0" w:space="0" w:color="auto"/>
          </w:divBdr>
        </w:div>
        <w:div w:id="195122694">
          <w:marLeft w:val="0"/>
          <w:marRight w:val="0"/>
          <w:marTop w:val="0"/>
          <w:marBottom w:val="0"/>
          <w:divBdr>
            <w:top w:val="none" w:sz="0" w:space="0" w:color="auto"/>
            <w:left w:val="none" w:sz="0" w:space="0" w:color="auto"/>
            <w:bottom w:val="none" w:sz="0" w:space="0" w:color="auto"/>
            <w:right w:val="none" w:sz="0" w:space="0" w:color="auto"/>
          </w:divBdr>
        </w:div>
        <w:div w:id="1473668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2874-18/paran3019" TargetMode="External"/><Relationship Id="rId13" Type="http://schemas.openxmlformats.org/officeDocument/2006/relationships/hyperlink" Target="https://zakon.rada.gov.ua/laws/show/v0312874-18/ed20241128" TargetMode="External"/><Relationship Id="rId18" Type="http://schemas.openxmlformats.org/officeDocument/2006/relationships/hyperlink" Target="https://zakon.rada.gov.ua/laws/show/v0311874-1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zakon.rada.gov.ua/laws/show/v0312874-18" TargetMode="External"/><Relationship Id="rId12" Type="http://schemas.openxmlformats.org/officeDocument/2006/relationships/hyperlink" Target="https://zakon.rada.gov.ua/laws/show/v0312874-18/paran3019" TargetMode="External"/><Relationship Id="rId17" Type="http://schemas.openxmlformats.org/officeDocument/2006/relationships/hyperlink" Target="https://zakon.rada.gov.ua/laws/show/v0312874-18/ed20241128" TargetMode="External"/><Relationship Id="rId2" Type="http://schemas.openxmlformats.org/officeDocument/2006/relationships/numbering" Target="numbering.xml"/><Relationship Id="rId16" Type="http://schemas.openxmlformats.org/officeDocument/2006/relationships/hyperlink" Target="https://zakon.rada.gov.ua/laws/show/v0312874-18/ed20241128" TargetMode="External"/><Relationship Id="rId20" Type="http://schemas.openxmlformats.org/officeDocument/2006/relationships/hyperlink" Target="https://www.nerc.gov.ua/sferi-diyalnosti/elektroenergiya/pitannya-vidpovidi/rekomendaciyi-nepobutovim-spozhivacham-shchodo-zakupivli-elektrichnoyi-energiyi-za-procedurami-publichnih-zakupivel" TargetMode="External"/><Relationship Id="rId1" Type="http://schemas.openxmlformats.org/officeDocument/2006/relationships/customXml" Target="../customXml/item1.xml"/><Relationship Id="rId6" Type="http://schemas.openxmlformats.org/officeDocument/2006/relationships/hyperlink" Target="https://www.nerc.gov.ua/sferi-diyalnosti/elektroenergiya/pitannya-vidpovidi/rekomendaciyi-nepobutovim-spozhivacham-shchodo-zakupivli-elektrichnoyi-energiyi-za-procedurami-publichnih-zakupivel" TargetMode="External"/><Relationship Id="rId11" Type="http://schemas.openxmlformats.org/officeDocument/2006/relationships/hyperlink" Target="https://zakon.rada.gov.ua/laws/show/v0312874-18" TargetMode="External"/><Relationship Id="rId5" Type="http://schemas.openxmlformats.org/officeDocument/2006/relationships/webSettings" Target="webSettings.xml"/><Relationship Id="rId15" Type="http://schemas.openxmlformats.org/officeDocument/2006/relationships/hyperlink" Target="https://zakon.rada.gov.ua/laws/show/v0312874-18/ed20241128" TargetMode="External"/><Relationship Id="rId10" Type="http://schemas.openxmlformats.org/officeDocument/2006/relationships/hyperlink" Target="https://zakon.rada.gov.ua/laws/show/v0310874-18" TargetMode="External"/><Relationship Id="rId19" Type="http://schemas.openxmlformats.org/officeDocument/2006/relationships/hyperlink" Target="https://zakon.rada.gov.ua/laws/show/v0311874-18" TargetMode="External"/><Relationship Id="rId4" Type="http://schemas.openxmlformats.org/officeDocument/2006/relationships/settings" Target="settings.xml"/><Relationship Id="rId9" Type="http://schemas.openxmlformats.org/officeDocument/2006/relationships/hyperlink" Target="https://zakon.rada.gov.ua/laws/show/v0309874-18" TargetMode="External"/><Relationship Id="rId14" Type="http://schemas.openxmlformats.org/officeDocument/2006/relationships/hyperlink" Target="https://zakon.rada.gov.ua/laws/show/v0312874-18/ed202411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447A2-FB3B-4D9B-B427-A578AF23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97</Pages>
  <Words>113708</Words>
  <Characters>64814</Characters>
  <Application>Microsoft Office Word</Application>
  <DocSecurity>0</DocSecurity>
  <Lines>540</Lines>
  <Paragraphs>356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Лариса Ковтун</cp:lastModifiedBy>
  <cp:revision>11</cp:revision>
  <dcterms:created xsi:type="dcterms:W3CDTF">2025-03-27T07:01:00Z</dcterms:created>
  <dcterms:modified xsi:type="dcterms:W3CDTF">2025-03-27T07:27:00Z</dcterms:modified>
</cp:coreProperties>
</file>