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2682E" w14:textId="77777777" w:rsidR="00D01203" w:rsidRPr="00D01203" w:rsidRDefault="00D01203" w:rsidP="00D01203">
      <w:pPr>
        <w:spacing w:after="0" w:line="240" w:lineRule="auto"/>
        <w:jc w:val="center"/>
        <w:rPr>
          <w:rFonts w:ascii="Times New Roman" w:hAnsi="Times New Roman" w:cs="Times New Roman"/>
          <w:b/>
          <w:bCs/>
        </w:rPr>
      </w:pPr>
      <w:r w:rsidRPr="00D01203">
        <w:rPr>
          <w:rFonts w:ascii="Times New Roman" w:hAnsi="Times New Roman" w:cs="Times New Roman"/>
          <w:b/>
          <w:bCs/>
        </w:rPr>
        <w:t>УЗАГАЛЬНЕНІ ЗАУВАЖЕННЯ</w:t>
      </w:r>
    </w:p>
    <w:p w14:paraId="43938886" w14:textId="57B63FFA" w:rsidR="00E33158" w:rsidRPr="00985B6F" w:rsidRDefault="00D01203" w:rsidP="00D01203">
      <w:pPr>
        <w:spacing w:line="240" w:lineRule="auto"/>
        <w:jc w:val="center"/>
        <w:rPr>
          <w:rFonts w:ascii="Times New Roman" w:hAnsi="Times New Roman" w:cs="Times New Roman"/>
          <w:b/>
          <w:bCs/>
        </w:rPr>
      </w:pPr>
      <w:r w:rsidRPr="00D01203">
        <w:rPr>
          <w:rFonts w:ascii="Times New Roman" w:hAnsi="Times New Roman" w:cs="Times New Roman"/>
          <w:b/>
          <w:bCs/>
        </w:rPr>
        <w:t xml:space="preserve">та пропозиції до </w:t>
      </w:r>
      <w:proofErr w:type="spellStart"/>
      <w:r w:rsidRPr="00D01203">
        <w:rPr>
          <w:rFonts w:ascii="Times New Roman" w:hAnsi="Times New Roman" w:cs="Times New Roman"/>
          <w:b/>
          <w:bCs/>
        </w:rPr>
        <w:t>про</w:t>
      </w:r>
      <w:r>
        <w:rPr>
          <w:rFonts w:ascii="Times New Roman" w:hAnsi="Times New Roman" w:cs="Times New Roman"/>
          <w:b/>
          <w:bCs/>
        </w:rPr>
        <w:t>є</w:t>
      </w:r>
      <w:r w:rsidRPr="00D01203">
        <w:rPr>
          <w:rFonts w:ascii="Times New Roman" w:hAnsi="Times New Roman" w:cs="Times New Roman"/>
          <w:b/>
          <w:bCs/>
        </w:rPr>
        <w:t>кту</w:t>
      </w:r>
      <w:proofErr w:type="spellEnd"/>
      <w:r w:rsidRPr="00D01203">
        <w:rPr>
          <w:rFonts w:ascii="Times New Roman" w:hAnsi="Times New Roman" w:cs="Times New Roman"/>
          <w:b/>
          <w:bCs/>
        </w:rPr>
        <w:t xml:space="preserve"> рішення НКРЕКП, що має ознаки регуляторного </w:t>
      </w:r>
      <w:proofErr w:type="spellStart"/>
      <w:r w:rsidRPr="00D01203">
        <w:rPr>
          <w:rFonts w:ascii="Times New Roman" w:hAnsi="Times New Roman" w:cs="Times New Roman"/>
          <w:b/>
          <w:bCs/>
        </w:rPr>
        <w:t>акта</w:t>
      </w:r>
      <w:proofErr w:type="spellEnd"/>
      <w:r w:rsidR="00250C42" w:rsidRPr="00985B6F">
        <w:rPr>
          <w:rFonts w:ascii="Times New Roman" w:hAnsi="Times New Roman" w:cs="Times New Roman"/>
          <w:b/>
          <w:bCs/>
        </w:rPr>
        <w:t>, – постанови НКРЕКП «</w:t>
      </w:r>
      <w:r w:rsidR="000552B9" w:rsidRPr="000552B9">
        <w:rPr>
          <w:rFonts w:ascii="Times New Roman" w:hAnsi="Times New Roman" w:cs="Times New Roman"/>
          <w:b/>
          <w:bCs/>
        </w:rPr>
        <w:t>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250C42" w:rsidRPr="00985B6F">
        <w:rPr>
          <w:rFonts w:ascii="Times New Roman" w:hAnsi="Times New Roman" w:cs="Times New Roman"/>
          <w:b/>
          <w:bCs/>
        </w:rPr>
        <w:t>», опублікованого 0</w:t>
      </w:r>
      <w:r w:rsidR="00A34AC5">
        <w:rPr>
          <w:rFonts w:ascii="Times New Roman" w:hAnsi="Times New Roman" w:cs="Times New Roman"/>
          <w:b/>
          <w:bCs/>
          <w:lang w:val="en-US"/>
        </w:rPr>
        <w:t>9</w:t>
      </w:r>
      <w:r w:rsidR="00250C42" w:rsidRPr="00985B6F">
        <w:rPr>
          <w:rFonts w:ascii="Times New Roman" w:hAnsi="Times New Roman" w:cs="Times New Roman"/>
          <w:b/>
          <w:bCs/>
        </w:rPr>
        <w:t xml:space="preserve"> </w:t>
      </w:r>
      <w:r w:rsidR="00A34AC5">
        <w:rPr>
          <w:rFonts w:ascii="Times New Roman" w:hAnsi="Times New Roman" w:cs="Times New Roman"/>
          <w:b/>
          <w:bCs/>
        </w:rPr>
        <w:t>травн</w:t>
      </w:r>
      <w:r w:rsidR="00250C42" w:rsidRPr="00985B6F">
        <w:rPr>
          <w:rFonts w:ascii="Times New Roman" w:hAnsi="Times New Roman" w:cs="Times New Roman"/>
          <w:b/>
          <w:bCs/>
        </w:rPr>
        <w:t xml:space="preserve">я 2024 року (номер </w:t>
      </w:r>
      <w:proofErr w:type="spellStart"/>
      <w:r w:rsidR="00250C42" w:rsidRPr="00985B6F">
        <w:rPr>
          <w:rFonts w:ascii="Times New Roman" w:hAnsi="Times New Roman" w:cs="Times New Roman"/>
          <w:b/>
          <w:bCs/>
        </w:rPr>
        <w:t>проєкту</w:t>
      </w:r>
      <w:proofErr w:type="spellEnd"/>
      <w:r w:rsidR="00250C42" w:rsidRPr="00985B6F">
        <w:rPr>
          <w:rFonts w:ascii="Times New Roman" w:hAnsi="Times New Roman" w:cs="Times New Roman"/>
          <w:b/>
          <w:bCs/>
        </w:rPr>
        <w:t xml:space="preserve"> рішення: </w:t>
      </w:r>
      <w:r w:rsidR="00A34AC5">
        <w:rPr>
          <w:rFonts w:ascii="Times New Roman" w:hAnsi="Times New Roman" w:cs="Times New Roman"/>
          <w:b/>
          <w:bCs/>
        </w:rPr>
        <w:t>75</w:t>
      </w:r>
      <w:r w:rsidR="00250C42" w:rsidRPr="00985B6F">
        <w:rPr>
          <w:rFonts w:ascii="Times New Roman" w:hAnsi="Times New Roman" w:cs="Times New Roman"/>
          <w:b/>
          <w:bCs/>
        </w:rPr>
        <w:t>)</w:t>
      </w:r>
    </w:p>
    <w:p w14:paraId="2CA80371" w14:textId="77777777" w:rsidR="00250C42" w:rsidRPr="00985B6F" w:rsidRDefault="00250C42" w:rsidP="00EE3643">
      <w:pPr>
        <w:spacing w:line="240" w:lineRule="auto"/>
        <w:jc w:val="center"/>
        <w:rPr>
          <w:rFonts w:ascii="Times New Roman" w:eastAsia="Times New Roman" w:hAnsi="Times New Roman" w:cs="Times New Roman"/>
          <w:b/>
        </w:rPr>
      </w:pPr>
    </w:p>
    <w:tbl>
      <w:tblPr>
        <w:tblStyle w:val="a3"/>
        <w:tblW w:w="5000" w:type="pct"/>
        <w:tblLook w:val="04A0" w:firstRow="1" w:lastRow="0" w:firstColumn="1" w:lastColumn="0" w:noHBand="0" w:noVBand="1"/>
      </w:tblPr>
      <w:tblGrid>
        <w:gridCol w:w="5318"/>
        <w:gridCol w:w="5185"/>
        <w:gridCol w:w="4623"/>
      </w:tblGrid>
      <w:tr w:rsidR="00354626" w:rsidRPr="001555A2" w14:paraId="2C6FD020" w14:textId="77777777" w:rsidTr="00250C42">
        <w:tc>
          <w:tcPr>
            <w:tcW w:w="1758" w:type="pct"/>
            <w:vAlign w:val="center"/>
          </w:tcPr>
          <w:p w14:paraId="0DE94F1B" w14:textId="3F1FC70A" w:rsidR="00354626" w:rsidRPr="001555A2" w:rsidRDefault="00701FC1" w:rsidP="00985B6F">
            <w:pPr>
              <w:jc w:val="center"/>
              <w:rPr>
                <w:rFonts w:ascii="Times New Roman" w:hAnsi="Times New Roman" w:cs="Times New Roman"/>
                <w:b/>
                <w:shd w:val="clear" w:color="auto" w:fill="FFFFFF"/>
              </w:rPr>
            </w:pPr>
            <w:r w:rsidRPr="001555A2">
              <w:rPr>
                <w:rFonts w:ascii="Times New Roman" w:hAnsi="Times New Roman" w:cs="Times New Roman"/>
                <w:b/>
                <w:shd w:val="clear" w:color="auto" w:fill="FFFFFF"/>
              </w:rPr>
              <w:t>Редакція проекту рішення НКРЕКП</w:t>
            </w:r>
          </w:p>
        </w:tc>
        <w:tc>
          <w:tcPr>
            <w:tcW w:w="1714" w:type="pct"/>
            <w:vAlign w:val="center"/>
          </w:tcPr>
          <w:p w14:paraId="4A8C6ACB" w14:textId="2720A954" w:rsidR="00354626" w:rsidRPr="001555A2" w:rsidRDefault="00701FC1" w:rsidP="00985B6F">
            <w:pPr>
              <w:jc w:val="center"/>
              <w:rPr>
                <w:rFonts w:ascii="Times New Roman" w:hAnsi="Times New Roman" w:cs="Times New Roman"/>
                <w:b/>
                <w:shd w:val="clear" w:color="auto" w:fill="FFFFFF"/>
              </w:rPr>
            </w:pPr>
            <w:r w:rsidRPr="001555A2">
              <w:rPr>
                <w:rFonts w:ascii="Times New Roman" w:hAnsi="Times New Roman" w:cs="Times New Roman"/>
                <w:b/>
                <w:shd w:val="clear" w:color="auto" w:fill="FFFFFF"/>
              </w:rPr>
              <w:t>Зауваження та пропозиції до проекту рішення НКРЕКП</w:t>
            </w:r>
          </w:p>
        </w:tc>
        <w:tc>
          <w:tcPr>
            <w:tcW w:w="1528" w:type="pct"/>
            <w:vAlign w:val="center"/>
          </w:tcPr>
          <w:p w14:paraId="07E9B921" w14:textId="14AE0019" w:rsidR="00354626" w:rsidRPr="001555A2" w:rsidRDefault="008002A6" w:rsidP="00985B6F">
            <w:pPr>
              <w:jc w:val="center"/>
              <w:rPr>
                <w:rFonts w:ascii="Times New Roman" w:hAnsi="Times New Roman" w:cs="Times New Roman"/>
                <w:b/>
                <w:shd w:val="clear" w:color="auto" w:fill="FFFFFF"/>
              </w:rPr>
            </w:pPr>
            <w:r w:rsidRPr="001555A2">
              <w:rPr>
                <w:rFonts w:ascii="Times New Roman" w:hAnsi="Times New Roman" w:cs="Times New Roman"/>
                <w:b/>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310C66" w:rsidRPr="001555A2" w14:paraId="61E1F3C2" w14:textId="77777777" w:rsidTr="00310C66">
        <w:trPr>
          <w:trHeight w:val="367"/>
        </w:trPr>
        <w:tc>
          <w:tcPr>
            <w:tcW w:w="1758" w:type="pct"/>
          </w:tcPr>
          <w:p w14:paraId="624930EE" w14:textId="06ACD20C" w:rsidR="00310C66" w:rsidRPr="001555A2" w:rsidRDefault="00310C66" w:rsidP="00310C66">
            <w:pPr>
              <w:jc w:val="both"/>
              <w:rPr>
                <w:rFonts w:ascii="Times New Roman" w:hAnsi="Times New Roman" w:cs="Times New Roman"/>
                <w:b/>
                <w:bCs/>
                <w:shd w:val="clear" w:color="auto" w:fill="FFFFFF"/>
              </w:rPr>
            </w:pPr>
          </w:p>
          <w:p w14:paraId="2F02C4AB" w14:textId="77777777" w:rsidR="002F5436" w:rsidRPr="001555A2" w:rsidRDefault="002F5436" w:rsidP="00310C66">
            <w:pPr>
              <w:jc w:val="both"/>
              <w:rPr>
                <w:rFonts w:ascii="Times New Roman" w:hAnsi="Times New Roman" w:cs="Times New Roman"/>
                <w:b/>
                <w:bCs/>
                <w:shd w:val="clear" w:color="auto" w:fill="FFFFFF"/>
              </w:rPr>
            </w:pPr>
          </w:p>
          <w:p w14:paraId="02BE2FA8" w14:textId="77777777" w:rsidR="002F5436" w:rsidRPr="001555A2" w:rsidRDefault="002F5436" w:rsidP="002F5436">
            <w:pPr>
              <w:ind w:firstLine="322"/>
              <w:jc w:val="both"/>
              <w:rPr>
                <w:rFonts w:ascii="Times New Roman" w:eastAsia="Calibri" w:hAnsi="Times New Roman" w:cs="Times New Roman"/>
                <w:bCs/>
              </w:rPr>
            </w:pPr>
            <w:r w:rsidRPr="001555A2">
              <w:rPr>
                <w:rFonts w:ascii="Times New Roman" w:eastAsia="Calibri" w:hAnsi="Times New Roman" w:cs="Times New Roman"/>
                <w:bCs/>
              </w:rPr>
              <w:t>2.3. Для проведення перевірки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55370185" w14:textId="77777777" w:rsidR="002F5436" w:rsidRPr="001555A2" w:rsidRDefault="002F5436" w:rsidP="002F5436">
            <w:pPr>
              <w:ind w:firstLine="322"/>
              <w:jc w:val="both"/>
              <w:rPr>
                <w:rFonts w:ascii="Times New Roman" w:eastAsia="Calibri" w:hAnsi="Times New Roman" w:cs="Times New Roman"/>
                <w:bCs/>
              </w:rPr>
            </w:pPr>
            <w:r w:rsidRPr="001555A2">
              <w:rPr>
                <w:rFonts w:ascii="Times New Roman" w:eastAsia="Calibri" w:hAnsi="Times New Roman" w:cs="Times New Roman"/>
                <w:bCs/>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3A421BB8" w14:textId="77777777" w:rsidR="002F5436" w:rsidRPr="001555A2" w:rsidRDefault="002F5436" w:rsidP="002F5436">
            <w:pPr>
              <w:ind w:firstLine="322"/>
              <w:jc w:val="both"/>
              <w:rPr>
                <w:rFonts w:ascii="Times New Roman" w:eastAsia="Calibri" w:hAnsi="Times New Roman" w:cs="Times New Roman"/>
                <w:bCs/>
              </w:rPr>
            </w:pPr>
            <w:r w:rsidRPr="001555A2">
              <w:rPr>
                <w:rFonts w:ascii="Times New Roman" w:eastAsia="Calibri" w:hAnsi="Times New Roman" w:cs="Times New Roman"/>
                <w:bCs/>
              </w:rPr>
              <w:t>є відповідальним за своєчасне проведення перевірки та її результати;</w:t>
            </w:r>
          </w:p>
          <w:p w14:paraId="152E2881" w14:textId="77777777" w:rsidR="002F5436" w:rsidRPr="001555A2" w:rsidRDefault="002F5436" w:rsidP="002F5436">
            <w:pPr>
              <w:ind w:firstLine="322"/>
              <w:jc w:val="both"/>
              <w:rPr>
                <w:rFonts w:ascii="Times New Roman" w:eastAsia="Calibri" w:hAnsi="Times New Roman" w:cs="Times New Roman"/>
                <w:bCs/>
              </w:rPr>
            </w:pPr>
            <w:r w:rsidRPr="001555A2">
              <w:rPr>
                <w:rFonts w:ascii="Times New Roman" w:eastAsia="Calibri" w:hAnsi="Times New Roman" w:cs="Times New Roman"/>
                <w:bCs/>
              </w:rPr>
              <w:t>розподіляє обов'язки з виконання завдань при здійсненні перевірки між членами комісії з перевірки та здійснює контроль за їх виконанням.</w:t>
            </w:r>
          </w:p>
          <w:p w14:paraId="26D49B5B" w14:textId="77777777" w:rsidR="002F5436" w:rsidRPr="001555A2" w:rsidRDefault="002F5436" w:rsidP="002F5436">
            <w:pPr>
              <w:ind w:firstLine="322"/>
              <w:jc w:val="both"/>
              <w:rPr>
                <w:rFonts w:ascii="Times New Roman" w:eastAsia="Calibri" w:hAnsi="Times New Roman" w:cs="Times New Roman"/>
                <w:bCs/>
              </w:rPr>
            </w:pPr>
            <w:r w:rsidRPr="001555A2">
              <w:rPr>
                <w:rFonts w:ascii="Times New Roman" w:eastAsia="Calibri" w:hAnsi="Times New Roman" w:cs="Times New Roman"/>
                <w:bCs/>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4558B844" w14:textId="77777777" w:rsidR="002F5436" w:rsidRPr="001555A2" w:rsidRDefault="002F5436" w:rsidP="002F5436">
            <w:pPr>
              <w:ind w:firstLine="322"/>
              <w:jc w:val="both"/>
              <w:rPr>
                <w:rFonts w:ascii="Times New Roman" w:eastAsia="Calibri" w:hAnsi="Times New Roman" w:cs="Times New Roman"/>
                <w:b/>
                <w:bCs/>
              </w:rPr>
            </w:pPr>
            <w:r w:rsidRPr="001555A2">
              <w:rPr>
                <w:rFonts w:ascii="Times New Roman" w:eastAsia="Calibri" w:hAnsi="Times New Roman" w:cs="Times New Roman"/>
                <w:b/>
                <w:bCs/>
              </w:rPr>
              <w:t>Планові та позапланові виїзні перевірки проводяться за місцезнаходженням суб’єкта, що належать до особливої групи споживачів, місцезнаходженням та/або місцем провадження ліцензіатом та його відокремленими підрозділами господарської діяльності, що підлягає ліцензуванню. Позапланові невиїзні – у приміщенні НКРЕКП або її територіального органу.</w:t>
            </w:r>
          </w:p>
          <w:p w14:paraId="77A1EA1B" w14:textId="77777777" w:rsidR="002F5436" w:rsidRPr="001555A2" w:rsidRDefault="002F5436" w:rsidP="002F5436">
            <w:pPr>
              <w:ind w:firstLine="322"/>
              <w:jc w:val="both"/>
              <w:rPr>
                <w:rFonts w:ascii="Times New Roman" w:eastAsia="Calibri" w:hAnsi="Times New Roman" w:cs="Times New Roman"/>
                <w:b/>
                <w:bCs/>
              </w:rPr>
            </w:pPr>
            <w:r w:rsidRPr="001555A2">
              <w:rPr>
                <w:rFonts w:ascii="Times New Roman" w:eastAsia="Calibri" w:hAnsi="Times New Roman" w:cs="Times New Roman"/>
                <w:b/>
                <w:bCs/>
              </w:rPr>
              <w:lastRenderedPageBreak/>
              <w:t>На період дії в Україні воєнного стану та протягом трьох місяців з дня його припинення або скасування, за заявою ліцензіата позапланові виїзні перевірки суб’єктів,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Російською Федерацією, можуть проводитись у приміщенні НКРЕКП або у приміщенні відповідного територіального органу, визначеного НКРЕКП, за умови надання всіх підтвердних первинних документів, які стосуються предмету перевірки.</w:t>
            </w:r>
          </w:p>
          <w:p w14:paraId="297B204C" w14:textId="59B77971" w:rsidR="00310C66" w:rsidRPr="001555A2" w:rsidRDefault="002F5436" w:rsidP="002F5436">
            <w:pPr>
              <w:ind w:firstLine="322"/>
              <w:jc w:val="both"/>
              <w:rPr>
                <w:rFonts w:ascii="Times New Roman" w:hAnsi="Times New Roman" w:cs="Times New Roman"/>
                <w:b/>
                <w:bCs/>
                <w:color w:val="C00000"/>
                <w:shd w:val="clear" w:color="auto" w:fill="FFFFFF"/>
              </w:rPr>
            </w:pPr>
            <w:r w:rsidRPr="001555A2">
              <w:rPr>
                <w:rFonts w:ascii="Times New Roman" w:eastAsia="Calibri" w:hAnsi="Times New Roman" w:cs="Times New Roman"/>
                <w:b/>
                <w:bCs/>
              </w:rPr>
              <w:t>У разі проведення позапланові виїзної перевірки у приміщенні НКРЕКП або її територіального органу, про проведення такої перевірки суб’єкт повідомляється не пізніше як за 10 робочих днів до її початку та має забезпечити присутність уповноваженої особи на час її проведення</w:t>
            </w:r>
            <w:r w:rsidRPr="001555A2">
              <w:rPr>
                <w:rFonts w:ascii="Times New Roman" w:eastAsia="Calibri" w:hAnsi="Times New Roman" w:cs="Times New Roman"/>
                <w:bCs/>
              </w:rPr>
              <w:t>.</w:t>
            </w:r>
          </w:p>
        </w:tc>
        <w:tc>
          <w:tcPr>
            <w:tcW w:w="1714" w:type="pct"/>
          </w:tcPr>
          <w:p w14:paraId="036B2C0E" w14:textId="69BE856F" w:rsidR="00310C66" w:rsidRPr="001555A2" w:rsidRDefault="002F5436" w:rsidP="00310C66">
            <w:pPr>
              <w:jc w:val="both"/>
              <w:rPr>
                <w:rFonts w:ascii="Times New Roman" w:hAnsi="Times New Roman" w:cs="Times New Roman"/>
                <w:i/>
                <w:shd w:val="clear" w:color="auto" w:fill="FFFFFF"/>
              </w:rPr>
            </w:pPr>
            <w:r w:rsidRPr="001555A2">
              <w:rPr>
                <w:rFonts w:ascii="Times New Roman" w:hAnsi="Times New Roman" w:cs="Times New Roman"/>
                <w:i/>
                <w:shd w:val="clear" w:color="auto" w:fill="FFFFFF"/>
              </w:rPr>
              <w:lastRenderedPageBreak/>
              <w:t>АТ «ДТЕК ДНІПРОВСЬКІ ЕЛЕКТРОМЕРЕЖІ»</w:t>
            </w:r>
          </w:p>
          <w:p w14:paraId="450FE69D" w14:textId="55A2DD0E" w:rsidR="00310C66" w:rsidRPr="001555A2" w:rsidRDefault="00310C66" w:rsidP="00310C66">
            <w:pPr>
              <w:jc w:val="both"/>
              <w:rPr>
                <w:rFonts w:ascii="Times New Roman" w:hAnsi="Times New Roman" w:cs="Times New Roman"/>
                <w:i/>
                <w:shd w:val="clear" w:color="auto" w:fill="FFFFFF"/>
              </w:rPr>
            </w:pPr>
          </w:p>
          <w:p w14:paraId="64073D3C" w14:textId="22543FBA" w:rsidR="002F5436" w:rsidRPr="001555A2" w:rsidRDefault="002F5436" w:rsidP="00310C66">
            <w:pPr>
              <w:jc w:val="both"/>
              <w:rPr>
                <w:rFonts w:ascii="Times New Roman" w:hAnsi="Times New Roman" w:cs="Times New Roman"/>
                <w:i/>
                <w:shd w:val="clear" w:color="auto" w:fill="FFFFFF"/>
              </w:rPr>
            </w:pPr>
            <w:r w:rsidRPr="001555A2">
              <w:rPr>
                <w:rFonts w:ascii="Times New Roman" w:hAnsi="Times New Roman" w:cs="Times New Roman"/>
                <w:i/>
                <w:shd w:val="clear" w:color="auto" w:fill="FFFFFF"/>
              </w:rPr>
              <w:t>…</w:t>
            </w:r>
          </w:p>
          <w:p w14:paraId="17653FFB" w14:textId="77777777" w:rsidR="002F5436" w:rsidRPr="001555A2" w:rsidRDefault="002F5436" w:rsidP="00310C66">
            <w:pPr>
              <w:jc w:val="both"/>
              <w:rPr>
                <w:rFonts w:ascii="Times New Roman" w:hAnsi="Times New Roman" w:cs="Times New Roman"/>
                <w:i/>
                <w:shd w:val="clear" w:color="auto" w:fill="FFFFFF"/>
              </w:rPr>
            </w:pPr>
          </w:p>
          <w:p w14:paraId="2E7A7BC5" w14:textId="151D773F" w:rsidR="002F5436" w:rsidRPr="001555A2" w:rsidRDefault="002F5436" w:rsidP="00310C66">
            <w:pPr>
              <w:jc w:val="both"/>
              <w:rPr>
                <w:rFonts w:ascii="Times New Roman" w:eastAsia="Calibri" w:hAnsi="Times New Roman" w:cs="Times New Roman"/>
              </w:rPr>
            </w:pPr>
            <w:r w:rsidRPr="001555A2">
              <w:rPr>
                <w:rFonts w:ascii="Times New Roman" w:eastAsia="Calibri" w:hAnsi="Times New Roman" w:cs="Times New Roman"/>
              </w:rPr>
              <w:t xml:space="preserve">На період дії в Україні воєнного стану та протягом трьох місяців з дня його припинення або скасування, за заявою ліцензіата позапланові виїзні перевірки суб’єктів,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Російською Федерацією, можуть проводитись у приміщенні НКРЕКП або у приміщенні відповідного територіального органу, </w:t>
            </w:r>
            <w:r w:rsidRPr="001555A2">
              <w:rPr>
                <w:rFonts w:ascii="Times New Roman" w:eastAsia="Calibri" w:hAnsi="Times New Roman" w:cs="Times New Roman"/>
                <w:b/>
                <w:bCs/>
              </w:rPr>
              <w:t>за місцем розташування ліцензіата/</w:t>
            </w:r>
            <w:r w:rsidRPr="001555A2">
              <w:rPr>
                <w:rFonts w:ascii="Times New Roman" w:eastAsia="Calibri" w:hAnsi="Times New Roman" w:cs="Times New Roman"/>
              </w:rPr>
              <w:t>або визначеного НКРЕКП, за умови надання всіх підтвердних первинних документів, які стосуються предмету перевірки.</w:t>
            </w:r>
          </w:p>
          <w:p w14:paraId="267479F7" w14:textId="5D77B68B" w:rsidR="002F5436" w:rsidRPr="001555A2" w:rsidRDefault="002F5436" w:rsidP="00310C66">
            <w:pPr>
              <w:jc w:val="both"/>
              <w:rPr>
                <w:rFonts w:ascii="Times New Roman" w:hAnsi="Times New Roman" w:cs="Times New Roman"/>
                <w:i/>
                <w:shd w:val="clear" w:color="auto" w:fill="FFFFFF"/>
              </w:rPr>
            </w:pPr>
          </w:p>
          <w:p w14:paraId="54A2ED14" w14:textId="096DF867" w:rsidR="002F5436" w:rsidRPr="001555A2" w:rsidRDefault="002F5436" w:rsidP="00310C66">
            <w:pPr>
              <w:jc w:val="both"/>
              <w:rPr>
                <w:rFonts w:ascii="Times New Roman" w:hAnsi="Times New Roman" w:cs="Times New Roman"/>
                <w:i/>
                <w:shd w:val="clear" w:color="auto" w:fill="FFFFFF"/>
              </w:rPr>
            </w:pPr>
            <w:r w:rsidRPr="001555A2">
              <w:rPr>
                <w:rFonts w:ascii="Times New Roman" w:hAnsi="Times New Roman" w:cs="Times New Roman"/>
                <w:i/>
                <w:shd w:val="clear" w:color="auto" w:fill="FFFFFF"/>
              </w:rPr>
              <w:t>…</w:t>
            </w:r>
          </w:p>
          <w:p w14:paraId="75105F87" w14:textId="77777777" w:rsidR="002F5436" w:rsidRPr="001555A2" w:rsidRDefault="002F5436" w:rsidP="00310C66">
            <w:pPr>
              <w:jc w:val="both"/>
              <w:rPr>
                <w:rFonts w:ascii="Times New Roman" w:hAnsi="Times New Roman" w:cs="Times New Roman"/>
                <w:b/>
                <w:bCs/>
                <w:shd w:val="clear" w:color="auto" w:fill="FFFFFF"/>
              </w:rPr>
            </w:pPr>
          </w:p>
          <w:p w14:paraId="64E0CC71" w14:textId="0B090BA5" w:rsidR="00310C66" w:rsidRPr="001555A2" w:rsidRDefault="00310C66" w:rsidP="00310C66">
            <w:pPr>
              <w:jc w:val="both"/>
              <w:rPr>
                <w:rFonts w:ascii="Times New Roman" w:hAnsi="Times New Roman" w:cs="Times New Roman"/>
                <w:b/>
                <w:bCs/>
                <w:shd w:val="clear" w:color="auto" w:fill="FFFFFF"/>
              </w:rPr>
            </w:pPr>
            <w:r w:rsidRPr="001555A2">
              <w:rPr>
                <w:rFonts w:ascii="Times New Roman" w:hAnsi="Times New Roman" w:cs="Times New Roman"/>
                <w:b/>
                <w:bCs/>
                <w:shd w:val="clear" w:color="auto" w:fill="FFFFFF"/>
              </w:rPr>
              <w:t>Обґрунтування:</w:t>
            </w:r>
          </w:p>
          <w:p w14:paraId="412551E4" w14:textId="77777777" w:rsidR="00310C66" w:rsidRPr="001555A2" w:rsidRDefault="002F5436" w:rsidP="00310C66">
            <w:pPr>
              <w:jc w:val="both"/>
              <w:rPr>
                <w:rFonts w:ascii="Times New Roman" w:hAnsi="Times New Roman" w:cs="Times New Roman"/>
                <w:shd w:val="clear" w:color="auto" w:fill="FFFFFF"/>
              </w:rPr>
            </w:pPr>
            <w:r w:rsidRPr="001555A2">
              <w:rPr>
                <w:rFonts w:ascii="Times New Roman" w:hAnsi="Times New Roman" w:cs="Times New Roman"/>
                <w:shd w:val="clear" w:color="auto" w:fill="FFFFFF"/>
              </w:rPr>
              <w:t>Пропонується уточнення</w:t>
            </w:r>
          </w:p>
          <w:p w14:paraId="15267EBD" w14:textId="77777777" w:rsidR="002F5436" w:rsidRPr="001555A2" w:rsidRDefault="002F5436" w:rsidP="00310C66">
            <w:pPr>
              <w:jc w:val="both"/>
              <w:rPr>
                <w:rFonts w:ascii="Times New Roman" w:hAnsi="Times New Roman" w:cs="Times New Roman"/>
                <w:i/>
                <w:shd w:val="clear" w:color="auto" w:fill="FFFFFF"/>
              </w:rPr>
            </w:pPr>
          </w:p>
          <w:p w14:paraId="2CBE7929" w14:textId="77777777" w:rsidR="002F5436" w:rsidRPr="001555A2" w:rsidRDefault="002F5436" w:rsidP="00310C66">
            <w:pPr>
              <w:jc w:val="both"/>
              <w:rPr>
                <w:rFonts w:ascii="Times New Roman" w:hAnsi="Times New Roman" w:cs="Times New Roman"/>
                <w:i/>
                <w:shd w:val="clear" w:color="auto" w:fill="FFFFFF"/>
              </w:rPr>
            </w:pPr>
            <w:r w:rsidRPr="001555A2">
              <w:rPr>
                <w:rFonts w:ascii="Times New Roman" w:hAnsi="Times New Roman" w:cs="Times New Roman"/>
                <w:i/>
                <w:shd w:val="clear" w:color="auto" w:fill="FFFFFF"/>
              </w:rPr>
              <w:t>ПАТ «ЗАПОРІЖЖЯОБЛЕНЕРГО»</w:t>
            </w:r>
          </w:p>
          <w:p w14:paraId="4AE48220" w14:textId="77777777" w:rsidR="001555A2" w:rsidRPr="001555A2" w:rsidRDefault="001555A2" w:rsidP="00310C66">
            <w:pPr>
              <w:jc w:val="both"/>
              <w:rPr>
                <w:rFonts w:ascii="Times New Roman" w:hAnsi="Times New Roman" w:cs="Times New Roman"/>
                <w:i/>
                <w:shd w:val="clear" w:color="auto" w:fill="FFFFFF"/>
              </w:rPr>
            </w:pPr>
          </w:p>
          <w:p w14:paraId="51D8714D" w14:textId="77777777" w:rsidR="001555A2" w:rsidRPr="001555A2" w:rsidRDefault="001555A2" w:rsidP="00310C66">
            <w:pPr>
              <w:jc w:val="both"/>
              <w:rPr>
                <w:rFonts w:ascii="Times New Roman" w:hAnsi="Times New Roman" w:cs="Times New Roman"/>
                <w:shd w:val="clear" w:color="auto" w:fill="FFFFFF"/>
              </w:rPr>
            </w:pPr>
            <w:r w:rsidRPr="001555A2">
              <w:rPr>
                <w:rFonts w:ascii="Times New Roman" w:hAnsi="Times New Roman" w:cs="Times New Roman"/>
                <w:shd w:val="clear" w:color="auto" w:fill="FFFFFF"/>
              </w:rPr>
              <w:t>…</w:t>
            </w:r>
          </w:p>
          <w:p w14:paraId="6E121900" w14:textId="77777777" w:rsidR="001555A2" w:rsidRPr="001555A2" w:rsidRDefault="001555A2" w:rsidP="00310C66">
            <w:pPr>
              <w:jc w:val="both"/>
              <w:rPr>
                <w:rFonts w:ascii="Times New Roman" w:hAnsi="Times New Roman" w:cs="Times New Roman"/>
                <w:shd w:val="clear" w:color="auto" w:fill="FFFFFF"/>
              </w:rPr>
            </w:pPr>
          </w:p>
          <w:p w14:paraId="7E46A80D" w14:textId="77777777" w:rsidR="001555A2" w:rsidRPr="001555A2" w:rsidRDefault="001555A2" w:rsidP="001555A2">
            <w:pPr>
              <w:widowControl w:val="0"/>
              <w:tabs>
                <w:tab w:val="left" w:pos="1163"/>
              </w:tabs>
              <w:snapToGrid w:val="0"/>
              <w:spacing w:line="252" w:lineRule="auto"/>
              <w:ind w:firstLine="322"/>
              <w:jc w:val="both"/>
              <w:rPr>
                <w:rFonts w:ascii="Times New Roman" w:hAnsi="Times New Roman" w:cs="Times New Roman"/>
              </w:rPr>
            </w:pPr>
            <w:r w:rsidRPr="001555A2">
              <w:rPr>
                <w:rFonts w:ascii="Times New Roman" w:eastAsia="Calibri" w:hAnsi="Times New Roman" w:cs="Times New Roman"/>
                <w:iCs/>
              </w:rPr>
              <w:t xml:space="preserve">На період дії в Україні воєнного стану та протягом трьох місяців з дня його припинення або </w:t>
            </w:r>
            <w:r w:rsidRPr="001555A2">
              <w:rPr>
                <w:rFonts w:ascii="Times New Roman" w:eastAsia="Calibri" w:hAnsi="Times New Roman" w:cs="Times New Roman"/>
                <w:iCs/>
              </w:rPr>
              <w:lastRenderedPageBreak/>
              <w:t xml:space="preserve">скасування, за заявою ліцензіата позапланові виїзні перевірки суб’єктів,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Російською Федерацією, можуть  проводитись, </w:t>
            </w:r>
            <w:r w:rsidRPr="001555A2">
              <w:rPr>
                <w:rFonts w:ascii="Times New Roman" w:eastAsia="Calibri" w:hAnsi="Times New Roman" w:cs="Times New Roman"/>
                <w:b/>
                <w:bCs/>
                <w:iCs/>
              </w:rPr>
              <w:t xml:space="preserve">за згодою ліцензіата, </w:t>
            </w:r>
            <w:r w:rsidRPr="001555A2">
              <w:rPr>
                <w:rFonts w:ascii="Times New Roman" w:eastAsia="Calibri" w:hAnsi="Times New Roman" w:cs="Times New Roman"/>
                <w:iCs/>
              </w:rPr>
              <w:t xml:space="preserve">у приміщенні НКРЕКП або у приміщенні відповідного територіального органу, визначеного НКРЕКП, за умови надання всіх підтвердних первинних документів, які стосуються предмету перевірки. </w:t>
            </w:r>
            <w:r w:rsidRPr="001555A2">
              <w:rPr>
                <w:rFonts w:ascii="Times New Roman" w:eastAsia="Calibri" w:hAnsi="Times New Roman" w:cs="Times New Roman"/>
                <w:b/>
                <w:bCs/>
                <w:iCs/>
              </w:rPr>
              <w:t>У разі відсутності згоди ліцензіата на проведення позапланових виїзних перевірок у приміщенні НКРЕКП або у приміщенні відповідного територіального органу, визначеного НКРЕКП - такі перевірки проводяться у приміщенні ліцензіата за місцезнаходженням та/або місцем провадження ліцензіатом та його відокремленими підрозділами господарської діяльності, що підлягає ліцензуванню.</w:t>
            </w:r>
          </w:p>
          <w:p w14:paraId="5BBC6CFA" w14:textId="77777777" w:rsidR="001555A2" w:rsidRPr="001555A2" w:rsidRDefault="001555A2" w:rsidP="001555A2">
            <w:pPr>
              <w:jc w:val="both"/>
              <w:rPr>
                <w:rFonts w:ascii="Times New Roman" w:eastAsia="Calibri" w:hAnsi="Times New Roman" w:cs="Times New Roman"/>
                <w:iCs/>
              </w:rPr>
            </w:pPr>
            <w:r w:rsidRPr="001555A2">
              <w:rPr>
                <w:rFonts w:ascii="Times New Roman" w:eastAsia="Calibri" w:hAnsi="Times New Roman" w:cs="Times New Roman"/>
                <w:iCs/>
              </w:rPr>
              <w:t xml:space="preserve">У разі проведення позапланові виїзної перевірки у приміщенні НКРЕКП або її територіального органу, </w:t>
            </w:r>
            <w:r w:rsidRPr="001555A2">
              <w:rPr>
                <w:rFonts w:ascii="Times New Roman" w:eastAsia="Calibri" w:hAnsi="Times New Roman" w:cs="Times New Roman"/>
                <w:b/>
                <w:bCs/>
                <w:iCs/>
              </w:rPr>
              <w:t>за наявності згоди ліцензіата,</w:t>
            </w:r>
            <w:r w:rsidRPr="001555A2">
              <w:rPr>
                <w:rFonts w:ascii="Times New Roman" w:eastAsia="Calibri" w:hAnsi="Times New Roman" w:cs="Times New Roman"/>
                <w:iCs/>
              </w:rPr>
              <w:t xml:space="preserve"> про проведення такої перевірки суб’єкт повідомляється не пізніше як за 10 робочих днів до її початку та має забезпечити присутність уповноваженої особи на час її проведення</w:t>
            </w:r>
          </w:p>
          <w:p w14:paraId="2D1388E2" w14:textId="77777777" w:rsidR="001555A2" w:rsidRPr="001555A2" w:rsidRDefault="001555A2" w:rsidP="001555A2">
            <w:pPr>
              <w:jc w:val="both"/>
              <w:rPr>
                <w:rFonts w:ascii="Times New Roman" w:hAnsi="Times New Roman" w:cs="Times New Roman"/>
                <w:shd w:val="clear" w:color="auto" w:fill="FFFFFF"/>
              </w:rPr>
            </w:pPr>
          </w:p>
          <w:p w14:paraId="60B975AC" w14:textId="77777777" w:rsidR="001555A2" w:rsidRPr="001555A2" w:rsidRDefault="001555A2" w:rsidP="001555A2">
            <w:pPr>
              <w:jc w:val="both"/>
              <w:rPr>
                <w:rFonts w:ascii="Times New Roman" w:hAnsi="Times New Roman" w:cs="Times New Roman"/>
                <w:b/>
                <w:bCs/>
                <w:shd w:val="clear" w:color="auto" w:fill="FFFFFF"/>
              </w:rPr>
            </w:pPr>
            <w:r w:rsidRPr="001555A2">
              <w:rPr>
                <w:rFonts w:ascii="Times New Roman" w:hAnsi="Times New Roman" w:cs="Times New Roman"/>
                <w:b/>
                <w:bCs/>
                <w:shd w:val="clear" w:color="auto" w:fill="FFFFFF"/>
              </w:rPr>
              <w:t>Обґрунтування:</w:t>
            </w:r>
          </w:p>
          <w:p w14:paraId="69ABB79D" w14:textId="77777777" w:rsidR="001555A2" w:rsidRPr="001555A2" w:rsidRDefault="001555A2" w:rsidP="001555A2">
            <w:pPr>
              <w:jc w:val="both"/>
              <w:rPr>
                <w:rFonts w:ascii="Times New Roman" w:hAnsi="Times New Roman" w:cs="Times New Roman"/>
              </w:rPr>
            </w:pPr>
            <w:r w:rsidRPr="001555A2">
              <w:rPr>
                <w:rFonts w:ascii="Times New Roman" w:hAnsi="Times New Roman" w:cs="Times New Roman"/>
                <w:color w:val="333333"/>
                <w:shd w:val="clear" w:color="auto" w:fill="FFFFFF"/>
              </w:rPr>
              <w:t>Пропозиції ПАТ “</w:t>
            </w:r>
            <w:proofErr w:type="spellStart"/>
            <w:r w:rsidRPr="001555A2">
              <w:rPr>
                <w:rFonts w:ascii="Times New Roman" w:hAnsi="Times New Roman" w:cs="Times New Roman"/>
                <w:color w:val="333333"/>
                <w:shd w:val="clear" w:color="auto" w:fill="FFFFFF"/>
              </w:rPr>
              <w:t>Запоріжжяобленерго</w:t>
            </w:r>
            <w:proofErr w:type="spellEnd"/>
            <w:r w:rsidRPr="001555A2">
              <w:rPr>
                <w:rFonts w:ascii="Times New Roman" w:hAnsi="Times New Roman" w:cs="Times New Roman"/>
                <w:color w:val="333333"/>
                <w:shd w:val="clear" w:color="auto" w:fill="FFFFFF"/>
              </w:rPr>
              <w:t>”  обґрунтовуються тим, що запропоновані НКРЕКП зміни є дискримінаційними оскільки ставлять товариство в нерівні умови по відношенню з Регулятором та його територіальними органами.</w:t>
            </w:r>
          </w:p>
          <w:p w14:paraId="7BAFFA97" w14:textId="77777777" w:rsidR="001555A2" w:rsidRPr="001555A2" w:rsidRDefault="001555A2" w:rsidP="001555A2">
            <w:pPr>
              <w:jc w:val="both"/>
              <w:rPr>
                <w:rFonts w:ascii="Times New Roman" w:hAnsi="Times New Roman" w:cs="Times New Roman"/>
              </w:rPr>
            </w:pPr>
            <w:r w:rsidRPr="001555A2">
              <w:rPr>
                <w:rFonts w:ascii="Times New Roman" w:hAnsi="Times New Roman" w:cs="Times New Roman"/>
                <w:color w:val="333333"/>
                <w:shd w:val="clear" w:color="auto" w:fill="FFFFFF"/>
              </w:rPr>
              <w:t xml:space="preserve">На сьогоднішній день, під час дії воєнного стану в України, ліцензіати та територіальні органи НКРЕКП знаходяться в однакових умовах, оскільки </w:t>
            </w:r>
            <w:r w:rsidRPr="001555A2">
              <w:rPr>
                <w:rFonts w:ascii="Times New Roman" w:hAnsi="Times New Roman" w:cs="Times New Roman"/>
                <w:color w:val="333333"/>
                <w:shd w:val="clear" w:color="auto" w:fill="FFFFFF"/>
              </w:rPr>
              <w:lastRenderedPageBreak/>
              <w:t>здійснюють діяльність в областях України, де наявні території активних бойових дій та території, тимчасово окуповані Російською Федерацією.</w:t>
            </w:r>
          </w:p>
          <w:p w14:paraId="292D7D06" w14:textId="77777777" w:rsidR="001555A2" w:rsidRPr="001555A2" w:rsidRDefault="001555A2" w:rsidP="001555A2">
            <w:pPr>
              <w:jc w:val="both"/>
              <w:rPr>
                <w:rFonts w:ascii="Times New Roman" w:hAnsi="Times New Roman" w:cs="Times New Roman"/>
              </w:rPr>
            </w:pPr>
            <w:r w:rsidRPr="001555A2">
              <w:rPr>
                <w:rFonts w:ascii="Times New Roman" w:hAnsi="Times New Roman" w:cs="Times New Roman"/>
                <w:color w:val="333333"/>
                <w:shd w:val="clear" w:color="auto" w:fill="FFFFFF"/>
              </w:rPr>
              <w:t>При цьому, в умовах воєнного стану, при здійсненні позапланових виїзних перевірок у приміщенні НКРЕКП або її територіальних органах  ОСР буде змушене нести додаткові фінансові витрати, витрачати час та залучати додаткові трудові ресурси у зв'язку із здійсненням транспортування та надання значного обсягу первинних документів, що є предметом перевірки, зокрема на закупівлю палива для транспортування представників ОСР та документів до/з НКРЕКП або її територіальних органів на час її проведення, забезпечення зберігання цих документів під час транспортування до/з місця проведення перевірки оригіналів документів оскільки існує ризик пошкодження або втрати оригіналів документів тощо.</w:t>
            </w:r>
          </w:p>
          <w:p w14:paraId="512226EC" w14:textId="011C081F" w:rsidR="001555A2" w:rsidRPr="001555A2" w:rsidRDefault="001555A2" w:rsidP="001555A2">
            <w:pPr>
              <w:jc w:val="both"/>
              <w:rPr>
                <w:rFonts w:ascii="Times New Roman" w:hAnsi="Times New Roman" w:cs="Times New Roman"/>
              </w:rPr>
            </w:pPr>
            <w:r w:rsidRPr="001555A2">
              <w:rPr>
                <w:rFonts w:ascii="Times New Roman" w:hAnsi="Times New Roman" w:cs="Times New Roman"/>
                <w:color w:val="333333"/>
                <w:shd w:val="clear" w:color="auto" w:fill="FFFFFF"/>
              </w:rPr>
              <w:t>Крім того, територіальні органи НКРЕКП знаходяться в кожній адміністративно - територіальній  одиниці областей України, зокрема такий територіальний орган є в адміністративно-територіальній одиниці Запорізької області - м.</w:t>
            </w:r>
            <w:r w:rsidR="00F21AE5">
              <w:rPr>
                <w:rFonts w:ascii="Times New Roman" w:hAnsi="Times New Roman" w:cs="Times New Roman"/>
                <w:color w:val="333333"/>
                <w:shd w:val="clear" w:color="auto" w:fill="FFFFFF"/>
              </w:rPr>
              <w:t> </w:t>
            </w:r>
            <w:r w:rsidRPr="001555A2">
              <w:rPr>
                <w:rFonts w:ascii="Times New Roman" w:hAnsi="Times New Roman" w:cs="Times New Roman"/>
                <w:color w:val="333333"/>
                <w:shd w:val="clear" w:color="auto" w:fill="FFFFFF"/>
              </w:rPr>
              <w:t>Запоріжжя.</w:t>
            </w:r>
          </w:p>
          <w:p w14:paraId="263BFA1C" w14:textId="77777777" w:rsidR="001555A2" w:rsidRPr="001555A2" w:rsidRDefault="001555A2" w:rsidP="001555A2">
            <w:pPr>
              <w:jc w:val="both"/>
              <w:rPr>
                <w:rFonts w:ascii="Times New Roman" w:hAnsi="Times New Roman" w:cs="Times New Roman"/>
              </w:rPr>
            </w:pPr>
            <w:r w:rsidRPr="001555A2">
              <w:rPr>
                <w:rFonts w:ascii="Times New Roman" w:hAnsi="Times New Roman" w:cs="Times New Roman"/>
                <w:color w:val="333333"/>
                <w:shd w:val="clear" w:color="auto" w:fill="FFFFFF"/>
              </w:rPr>
              <w:t xml:space="preserve">При цьому, Регулятором не враховано, що, наприклад, в м. Запоріжжі його територіальні органи працюють віддалено, а отже  ліцензіат буде змушений забезпечити доставку витребуваних матеріалів до міста Києва, а по закінченню перевірки - з Києва до Запоріжжя. Для чого ОСР необхідно здійснити додаткові заходи з комплектування, пакування та перевезення  оригіналів документів (можливо у великих обсягах) до міста Києва та в зворотному напрямку, що може призвести до настання ризику щодо пошкодження або втрати оригіналів документів під час перевезення. Тому, представнику  територіального органу НКРЕКП, робоче місце якого знаходиться в межах однієї </w:t>
            </w:r>
            <w:r w:rsidRPr="001555A2">
              <w:rPr>
                <w:rFonts w:ascii="Times New Roman" w:hAnsi="Times New Roman" w:cs="Times New Roman"/>
                <w:color w:val="333333"/>
                <w:shd w:val="clear" w:color="auto" w:fill="FFFFFF"/>
              </w:rPr>
              <w:lastRenderedPageBreak/>
              <w:t>адміністративно - територіальної одиниці буде простіше прибути до приміщення ліцензіата ніж останньому прибути з повним пакетом оригіналів документів до міста Києва.</w:t>
            </w:r>
          </w:p>
          <w:p w14:paraId="7392DA4C" w14:textId="4AAA2B05" w:rsidR="001555A2" w:rsidRPr="001555A2" w:rsidRDefault="001555A2" w:rsidP="001555A2">
            <w:pPr>
              <w:jc w:val="both"/>
              <w:rPr>
                <w:rFonts w:ascii="Times New Roman" w:hAnsi="Times New Roman" w:cs="Times New Roman"/>
                <w:shd w:val="clear" w:color="auto" w:fill="FFFFFF"/>
              </w:rPr>
            </w:pPr>
            <w:r w:rsidRPr="001555A2">
              <w:rPr>
                <w:rFonts w:ascii="Times New Roman" w:hAnsi="Times New Roman" w:cs="Times New Roman"/>
                <w:color w:val="333333"/>
                <w:shd w:val="clear" w:color="auto" w:fill="FFFFFF"/>
              </w:rPr>
              <w:t xml:space="preserve"> Отже, вважаємо, що відсутні жодні перешкоди для здійснення позапланової виїзної перевірки територіальними органами НКРЕКП за місцезнаходженням та/або місцем провадження ліцензійної діяльності тобто безпосередньо у приміщенні ліцензіата або його структурних підрозділів.</w:t>
            </w:r>
          </w:p>
        </w:tc>
        <w:tc>
          <w:tcPr>
            <w:tcW w:w="1528" w:type="pct"/>
          </w:tcPr>
          <w:p w14:paraId="5781B609" w14:textId="77777777" w:rsidR="00622CC4" w:rsidRPr="00F21AE5" w:rsidRDefault="006E25DC" w:rsidP="00622CC4">
            <w:pPr>
              <w:jc w:val="both"/>
              <w:rPr>
                <w:rFonts w:ascii="Times New Roman" w:hAnsi="Times New Roman" w:cs="Times New Roman"/>
                <w:b/>
                <w:shd w:val="clear" w:color="auto" w:fill="FFFFFF"/>
              </w:rPr>
            </w:pPr>
            <w:r w:rsidRPr="00F21AE5">
              <w:rPr>
                <w:rFonts w:ascii="Times New Roman" w:hAnsi="Times New Roman" w:cs="Times New Roman"/>
                <w:b/>
                <w:shd w:val="clear" w:color="auto" w:fill="FFFFFF"/>
              </w:rPr>
              <w:lastRenderedPageBreak/>
              <w:t>Не враховано</w:t>
            </w:r>
          </w:p>
          <w:p w14:paraId="4D1B4FAE" w14:textId="77777777" w:rsidR="006E25DC" w:rsidRDefault="006E25DC" w:rsidP="00622CC4">
            <w:pPr>
              <w:jc w:val="both"/>
              <w:rPr>
                <w:rFonts w:ascii="Times New Roman" w:hAnsi="Times New Roman" w:cs="Times New Roman"/>
                <w:shd w:val="clear" w:color="auto" w:fill="FFFFFF"/>
              </w:rPr>
            </w:pPr>
          </w:p>
          <w:p w14:paraId="47D50C99" w14:textId="77777777" w:rsidR="006E25DC" w:rsidRDefault="00F21AE5" w:rsidP="00622CC4">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проведення перевірок в областях України, де </w:t>
            </w:r>
            <w:r w:rsidR="008F1D76" w:rsidRPr="008F1D76">
              <w:rPr>
                <w:rFonts w:ascii="Times New Roman" w:hAnsi="Times New Roman" w:cs="Times New Roman"/>
                <w:shd w:val="clear" w:color="auto" w:fill="FFFFFF"/>
              </w:rPr>
              <w:t xml:space="preserve">наявні території активних бойових дій та території, тимчасово окуповані </w:t>
            </w:r>
            <w:proofErr w:type="spellStart"/>
            <w:r w:rsidR="008F1D76">
              <w:rPr>
                <w:rFonts w:ascii="Times New Roman" w:hAnsi="Times New Roman" w:cs="Times New Roman"/>
                <w:shd w:val="clear" w:color="auto" w:fill="FFFFFF"/>
              </w:rPr>
              <w:t>рф</w:t>
            </w:r>
            <w:proofErr w:type="spellEnd"/>
            <w:r w:rsidR="008F1D76">
              <w:rPr>
                <w:rFonts w:ascii="Times New Roman" w:hAnsi="Times New Roman" w:cs="Times New Roman"/>
                <w:shd w:val="clear" w:color="auto" w:fill="FFFFFF"/>
              </w:rPr>
              <w:t>,</w:t>
            </w:r>
            <w:r>
              <w:rPr>
                <w:rFonts w:ascii="Times New Roman" w:hAnsi="Times New Roman" w:cs="Times New Roman"/>
                <w:shd w:val="clear" w:color="auto" w:fill="FFFFFF"/>
              </w:rPr>
              <w:t xml:space="preserve"> зокрема здійснення виїзду в окремі частини області</w:t>
            </w:r>
            <w:r w:rsidR="008F1D76">
              <w:rPr>
                <w:rFonts w:ascii="Times New Roman" w:hAnsi="Times New Roman" w:cs="Times New Roman"/>
                <w:shd w:val="clear" w:color="auto" w:fill="FFFFFF"/>
              </w:rPr>
              <w:t>, де наявні бойові дії та/або на тимчасово окуповані території не є можливим.</w:t>
            </w:r>
          </w:p>
          <w:p w14:paraId="6B5B514F" w14:textId="77777777" w:rsidR="008F1D76" w:rsidRDefault="008F1D76" w:rsidP="00622CC4">
            <w:pPr>
              <w:jc w:val="both"/>
              <w:rPr>
                <w:rFonts w:ascii="Times New Roman" w:hAnsi="Times New Roman" w:cs="Times New Roman"/>
                <w:shd w:val="clear" w:color="auto" w:fill="FFFFFF"/>
              </w:rPr>
            </w:pPr>
          </w:p>
          <w:p w14:paraId="44A7470D" w14:textId="77777777" w:rsidR="008F1D76" w:rsidRDefault="008F1D76" w:rsidP="00622CC4">
            <w:pPr>
              <w:jc w:val="both"/>
              <w:rPr>
                <w:rFonts w:ascii="Times New Roman" w:hAnsi="Times New Roman" w:cs="Times New Roman"/>
                <w:shd w:val="clear" w:color="auto" w:fill="FFFFFF"/>
              </w:rPr>
            </w:pPr>
          </w:p>
          <w:p w14:paraId="01446439" w14:textId="77777777" w:rsidR="008F1D76" w:rsidRDefault="008F1D76" w:rsidP="00622CC4">
            <w:pPr>
              <w:jc w:val="both"/>
              <w:rPr>
                <w:rFonts w:ascii="Times New Roman" w:hAnsi="Times New Roman" w:cs="Times New Roman"/>
                <w:shd w:val="clear" w:color="auto" w:fill="FFFFFF"/>
              </w:rPr>
            </w:pPr>
          </w:p>
          <w:p w14:paraId="2FA5DC59" w14:textId="77777777" w:rsidR="008F1D76" w:rsidRDefault="008F1D76" w:rsidP="00622CC4">
            <w:pPr>
              <w:jc w:val="both"/>
              <w:rPr>
                <w:rFonts w:ascii="Times New Roman" w:hAnsi="Times New Roman" w:cs="Times New Roman"/>
                <w:shd w:val="clear" w:color="auto" w:fill="FFFFFF"/>
              </w:rPr>
            </w:pPr>
          </w:p>
          <w:p w14:paraId="52EA48DE" w14:textId="77777777" w:rsidR="008F1D76" w:rsidRDefault="008F1D76" w:rsidP="00622CC4">
            <w:pPr>
              <w:jc w:val="both"/>
              <w:rPr>
                <w:rFonts w:ascii="Times New Roman" w:hAnsi="Times New Roman" w:cs="Times New Roman"/>
                <w:shd w:val="clear" w:color="auto" w:fill="FFFFFF"/>
              </w:rPr>
            </w:pPr>
          </w:p>
          <w:p w14:paraId="1F77182B" w14:textId="77777777" w:rsidR="008F1D76" w:rsidRDefault="008F1D76" w:rsidP="00622CC4">
            <w:pPr>
              <w:jc w:val="both"/>
              <w:rPr>
                <w:rFonts w:ascii="Times New Roman" w:hAnsi="Times New Roman" w:cs="Times New Roman"/>
                <w:shd w:val="clear" w:color="auto" w:fill="FFFFFF"/>
              </w:rPr>
            </w:pPr>
          </w:p>
          <w:p w14:paraId="51A5E64A" w14:textId="77777777" w:rsidR="008F1D76" w:rsidRDefault="008F1D76" w:rsidP="00622CC4">
            <w:pPr>
              <w:jc w:val="both"/>
              <w:rPr>
                <w:rFonts w:ascii="Times New Roman" w:hAnsi="Times New Roman" w:cs="Times New Roman"/>
                <w:shd w:val="clear" w:color="auto" w:fill="FFFFFF"/>
              </w:rPr>
            </w:pPr>
          </w:p>
          <w:p w14:paraId="31DAA1C0" w14:textId="77777777" w:rsidR="008F1D76" w:rsidRDefault="008F1D76" w:rsidP="00622CC4">
            <w:pPr>
              <w:jc w:val="both"/>
              <w:rPr>
                <w:rFonts w:ascii="Times New Roman" w:hAnsi="Times New Roman" w:cs="Times New Roman"/>
                <w:shd w:val="clear" w:color="auto" w:fill="FFFFFF"/>
              </w:rPr>
            </w:pPr>
          </w:p>
          <w:p w14:paraId="500BE4F0" w14:textId="77777777" w:rsidR="008F1D76" w:rsidRDefault="008F1D76" w:rsidP="00622CC4">
            <w:pPr>
              <w:jc w:val="both"/>
              <w:rPr>
                <w:rFonts w:ascii="Times New Roman" w:hAnsi="Times New Roman" w:cs="Times New Roman"/>
                <w:shd w:val="clear" w:color="auto" w:fill="FFFFFF"/>
              </w:rPr>
            </w:pPr>
          </w:p>
          <w:p w14:paraId="76DBB653" w14:textId="77777777" w:rsidR="008F1D76" w:rsidRDefault="008F1D76" w:rsidP="00622CC4">
            <w:pPr>
              <w:jc w:val="both"/>
              <w:rPr>
                <w:rFonts w:ascii="Times New Roman" w:hAnsi="Times New Roman" w:cs="Times New Roman"/>
                <w:shd w:val="clear" w:color="auto" w:fill="FFFFFF"/>
              </w:rPr>
            </w:pPr>
          </w:p>
          <w:p w14:paraId="0B429189" w14:textId="77777777" w:rsidR="008F1D76" w:rsidRDefault="008F1D76" w:rsidP="00622CC4">
            <w:pPr>
              <w:jc w:val="both"/>
              <w:rPr>
                <w:rFonts w:ascii="Times New Roman" w:hAnsi="Times New Roman" w:cs="Times New Roman"/>
                <w:shd w:val="clear" w:color="auto" w:fill="FFFFFF"/>
              </w:rPr>
            </w:pPr>
          </w:p>
          <w:p w14:paraId="0ED43ABA" w14:textId="77777777" w:rsidR="008F1D76" w:rsidRDefault="008F1D76" w:rsidP="00622CC4">
            <w:pPr>
              <w:jc w:val="both"/>
              <w:rPr>
                <w:rFonts w:ascii="Times New Roman" w:hAnsi="Times New Roman" w:cs="Times New Roman"/>
                <w:shd w:val="clear" w:color="auto" w:fill="FFFFFF"/>
              </w:rPr>
            </w:pPr>
          </w:p>
          <w:p w14:paraId="1A75D37D" w14:textId="77777777" w:rsidR="008F1D76" w:rsidRDefault="008F1D76" w:rsidP="00622CC4">
            <w:pPr>
              <w:jc w:val="both"/>
              <w:rPr>
                <w:rFonts w:ascii="Times New Roman" w:hAnsi="Times New Roman" w:cs="Times New Roman"/>
                <w:shd w:val="clear" w:color="auto" w:fill="FFFFFF"/>
              </w:rPr>
            </w:pPr>
          </w:p>
          <w:p w14:paraId="50D86FE5" w14:textId="77777777" w:rsidR="008F1D76" w:rsidRDefault="008F1D76" w:rsidP="00622CC4">
            <w:pPr>
              <w:jc w:val="both"/>
              <w:rPr>
                <w:rFonts w:ascii="Times New Roman" w:hAnsi="Times New Roman" w:cs="Times New Roman"/>
                <w:shd w:val="clear" w:color="auto" w:fill="FFFFFF"/>
              </w:rPr>
            </w:pPr>
          </w:p>
          <w:p w14:paraId="104C8C64" w14:textId="77777777" w:rsidR="008F1D76" w:rsidRDefault="008F1D76" w:rsidP="00622CC4">
            <w:pPr>
              <w:jc w:val="both"/>
              <w:rPr>
                <w:rFonts w:ascii="Times New Roman" w:hAnsi="Times New Roman" w:cs="Times New Roman"/>
                <w:shd w:val="clear" w:color="auto" w:fill="FFFFFF"/>
              </w:rPr>
            </w:pPr>
          </w:p>
          <w:p w14:paraId="567E8EEB" w14:textId="77777777" w:rsidR="008F1D76" w:rsidRDefault="008F1D76" w:rsidP="00622CC4">
            <w:pPr>
              <w:jc w:val="both"/>
              <w:rPr>
                <w:rFonts w:ascii="Times New Roman" w:hAnsi="Times New Roman" w:cs="Times New Roman"/>
                <w:shd w:val="clear" w:color="auto" w:fill="FFFFFF"/>
              </w:rPr>
            </w:pPr>
          </w:p>
          <w:p w14:paraId="67CBD9B8" w14:textId="77777777" w:rsidR="008F1D76" w:rsidRDefault="008F1D76" w:rsidP="00622CC4">
            <w:pPr>
              <w:jc w:val="both"/>
              <w:rPr>
                <w:rFonts w:ascii="Times New Roman" w:hAnsi="Times New Roman" w:cs="Times New Roman"/>
                <w:shd w:val="clear" w:color="auto" w:fill="FFFFFF"/>
              </w:rPr>
            </w:pPr>
          </w:p>
          <w:p w14:paraId="61008723" w14:textId="77777777" w:rsidR="008F1D76" w:rsidRDefault="008F1D76" w:rsidP="00622CC4">
            <w:pPr>
              <w:jc w:val="both"/>
              <w:rPr>
                <w:rFonts w:ascii="Times New Roman" w:hAnsi="Times New Roman" w:cs="Times New Roman"/>
                <w:shd w:val="clear" w:color="auto" w:fill="FFFFFF"/>
              </w:rPr>
            </w:pPr>
          </w:p>
          <w:p w14:paraId="69286FED" w14:textId="77777777" w:rsidR="008F1D76" w:rsidRDefault="008F1D76" w:rsidP="00622CC4">
            <w:pPr>
              <w:jc w:val="both"/>
              <w:rPr>
                <w:rFonts w:ascii="Times New Roman" w:hAnsi="Times New Roman" w:cs="Times New Roman"/>
                <w:shd w:val="clear" w:color="auto" w:fill="FFFFFF"/>
              </w:rPr>
            </w:pPr>
          </w:p>
          <w:p w14:paraId="66063010" w14:textId="77777777" w:rsidR="008F1D76" w:rsidRDefault="008F1D76" w:rsidP="00622CC4">
            <w:pPr>
              <w:jc w:val="both"/>
              <w:rPr>
                <w:rFonts w:ascii="Times New Roman" w:hAnsi="Times New Roman" w:cs="Times New Roman"/>
                <w:shd w:val="clear" w:color="auto" w:fill="FFFFFF"/>
              </w:rPr>
            </w:pPr>
          </w:p>
          <w:p w14:paraId="33437E14" w14:textId="77777777" w:rsidR="008F1D76" w:rsidRDefault="008F1D76" w:rsidP="00622CC4">
            <w:pPr>
              <w:jc w:val="both"/>
              <w:rPr>
                <w:rFonts w:ascii="Times New Roman" w:hAnsi="Times New Roman" w:cs="Times New Roman"/>
                <w:shd w:val="clear" w:color="auto" w:fill="FFFFFF"/>
              </w:rPr>
            </w:pPr>
          </w:p>
          <w:p w14:paraId="5C8BC8D4" w14:textId="77777777" w:rsidR="008F1D76" w:rsidRDefault="008F1D76" w:rsidP="00622CC4">
            <w:pPr>
              <w:jc w:val="both"/>
              <w:rPr>
                <w:rFonts w:ascii="Times New Roman" w:hAnsi="Times New Roman" w:cs="Times New Roman"/>
                <w:shd w:val="clear" w:color="auto" w:fill="FFFFFF"/>
              </w:rPr>
            </w:pPr>
          </w:p>
          <w:p w14:paraId="3124AFDE" w14:textId="77777777" w:rsidR="008F1D76" w:rsidRDefault="008F1D76" w:rsidP="00622CC4">
            <w:pPr>
              <w:jc w:val="both"/>
              <w:rPr>
                <w:rFonts w:ascii="Times New Roman" w:hAnsi="Times New Roman" w:cs="Times New Roman"/>
                <w:shd w:val="clear" w:color="auto" w:fill="FFFFFF"/>
              </w:rPr>
            </w:pPr>
          </w:p>
          <w:p w14:paraId="0B278A32" w14:textId="77777777" w:rsidR="008F1D76" w:rsidRDefault="008F1D76" w:rsidP="00622CC4">
            <w:pPr>
              <w:jc w:val="both"/>
              <w:rPr>
                <w:rFonts w:ascii="Times New Roman" w:hAnsi="Times New Roman" w:cs="Times New Roman"/>
                <w:shd w:val="clear" w:color="auto" w:fill="FFFFFF"/>
              </w:rPr>
            </w:pPr>
          </w:p>
          <w:p w14:paraId="2C62C765" w14:textId="77777777" w:rsidR="008F1D76" w:rsidRDefault="008F1D76" w:rsidP="00622CC4">
            <w:pPr>
              <w:jc w:val="both"/>
              <w:rPr>
                <w:rFonts w:ascii="Times New Roman" w:hAnsi="Times New Roman" w:cs="Times New Roman"/>
                <w:shd w:val="clear" w:color="auto" w:fill="FFFFFF"/>
              </w:rPr>
            </w:pPr>
          </w:p>
          <w:p w14:paraId="594A13CE" w14:textId="77777777" w:rsidR="008F1D76" w:rsidRDefault="008F1D76" w:rsidP="00622CC4">
            <w:pPr>
              <w:jc w:val="both"/>
              <w:rPr>
                <w:rFonts w:ascii="Times New Roman" w:hAnsi="Times New Roman" w:cs="Times New Roman"/>
                <w:shd w:val="clear" w:color="auto" w:fill="FFFFFF"/>
              </w:rPr>
            </w:pPr>
          </w:p>
          <w:p w14:paraId="6FBC3F30" w14:textId="77777777" w:rsidR="008F1D76" w:rsidRDefault="008F1D76" w:rsidP="00622CC4">
            <w:pPr>
              <w:jc w:val="both"/>
              <w:rPr>
                <w:rFonts w:ascii="Times New Roman" w:hAnsi="Times New Roman" w:cs="Times New Roman"/>
                <w:shd w:val="clear" w:color="auto" w:fill="FFFFFF"/>
              </w:rPr>
            </w:pPr>
          </w:p>
          <w:p w14:paraId="23D116BD" w14:textId="77777777" w:rsidR="008F1D76" w:rsidRPr="00F21AE5" w:rsidRDefault="008F1D76" w:rsidP="008F1D76">
            <w:pPr>
              <w:jc w:val="both"/>
              <w:rPr>
                <w:rFonts w:ascii="Times New Roman" w:hAnsi="Times New Roman" w:cs="Times New Roman"/>
                <w:b/>
                <w:shd w:val="clear" w:color="auto" w:fill="FFFFFF"/>
              </w:rPr>
            </w:pPr>
            <w:r w:rsidRPr="00F21AE5">
              <w:rPr>
                <w:rFonts w:ascii="Times New Roman" w:hAnsi="Times New Roman" w:cs="Times New Roman"/>
                <w:b/>
                <w:shd w:val="clear" w:color="auto" w:fill="FFFFFF"/>
              </w:rPr>
              <w:t>Не враховано</w:t>
            </w:r>
          </w:p>
          <w:p w14:paraId="276225B5" w14:textId="77777777" w:rsidR="008F1D76" w:rsidRDefault="008F1D76" w:rsidP="008F1D76">
            <w:pPr>
              <w:jc w:val="both"/>
              <w:rPr>
                <w:rFonts w:ascii="Times New Roman" w:hAnsi="Times New Roman" w:cs="Times New Roman"/>
                <w:shd w:val="clear" w:color="auto" w:fill="FFFFFF"/>
              </w:rPr>
            </w:pPr>
          </w:p>
          <w:p w14:paraId="00B80334" w14:textId="77777777" w:rsidR="008F1D76" w:rsidRDefault="008F1D76"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Оскільки проведення перевірок в областях України, де </w:t>
            </w:r>
            <w:r w:rsidRPr="008F1D76">
              <w:rPr>
                <w:rFonts w:ascii="Times New Roman" w:hAnsi="Times New Roman" w:cs="Times New Roman"/>
                <w:shd w:val="clear" w:color="auto" w:fill="FFFFFF"/>
              </w:rPr>
              <w:t xml:space="preserve">наявні території активних бойових дій та території, тимчасово окуповані </w:t>
            </w:r>
            <w:proofErr w:type="spellStart"/>
            <w:r>
              <w:rPr>
                <w:rFonts w:ascii="Times New Roman" w:hAnsi="Times New Roman" w:cs="Times New Roman"/>
                <w:shd w:val="clear" w:color="auto" w:fill="FFFFFF"/>
              </w:rPr>
              <w:t>рф</w:t>
            </w:r>
            <w:proofErr w:type="spellEnd"/>
            <w:r>
              <w:rPr>
                <w:rFonts w:ascii="Times New Roman" w:hAnsi="Times New Roman" w:cs="Times New Roman"/>
                <w:shd w:val="clear" w:color="auto" w:fill="FFFFFF"/>
              </w:rPr>
              <w:t>, зокрема здійснення виїзду в окремі частини області, де наявні бойові дії та/або на тимчасово окуповані території не є можливим.</w:t>
            </w:r>
          </w:p>
          <w:p w14:paraId="2228FD63" w14:textId="77777777" w:rsidR="008F1D76" w:rsidRDefault="008F1D76" w:rsidP="008F1D76">
            <w:pPr>
              <w:jc w:val="both"/>
              <w:rPr>
                <w:rFonts w:ascii="Times New Roman" w:hAnsi="Times New Roman" w:cs="Times New Roman"/>
                <w:shd w:val="clear" w:color="auto" w:fill="FFFFFF"/>
              </w:rPr>
            </w:pPr>
          </w:p>
          <w:p w14:paraId="63CD9BE1" w14:textId="26B0D558" w:rsidR="008F1D76" w:rsidRPr="001555A2" w:rsidRDefault="008F1D76" w:rsidP="008F1D76">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Щодо наявності згоди ліцензіата на проведення перевірки зазначаємо, що </w:t>
            </w:r>
            <w:proofErr w:type="spellStart"/>
            <w:r>
              <w:rPr>
                <w:rFonts w:ascii="Times New Roman" w:hAnsi="Times New Roman" w:cs="Times New Roman"/>
                <w:shd w:val="clear" w:color="auto" w:fill="FFFFFF"/>
              </w:rPr>
              <w:t>проєкт</w:t>
            </w:r>
            <w:proofErr w:type="spellEnd"/>
            <w:r>
              <w:rPr>
                <w:rFonts w:ascii="Times New Roman" w:hAnsi="Times New Roman" w:cs="Times New Roman"/>
                <w:shd w:val="clear" w:color="auto" w:fill="FFFFFF"/>
              </w:rPr>
              <w:t xml:space="preserve"> змін передбачає проведення такого виду перевірки (позапланової виїзної у приміщенні ЦА або ТО) виключно за заявою ліцензіата</w:t>
            </w:r>
            <w:r w:rsidR="00970962">
              <w:rPr>
                <w:rFonts w:ascii="Times New Roman" w:hAnsi="Times New Roman" w:cs="Times New Roman"/>
                <w:shd w:val="clear" w:color="auto" w:fill="FFFFFF"/>
              </w:rPr>
              <w:t>. Тобто відповідна заява буде вважатися висловленням згоди на проведення такого виду перевірки. У разі відсутності відповідної заяви така перевірка не буде проведена</w:t>
            </w:r>
          </w:p>
        </w:tc>
      </w:tr>
      <w:tr w:rsidR="001555A2" w:rsidRPr="001555A2" w14:paraId="4231CF74" w14:textId="77777777" w:rsidTr="00310C66">
        <w:trPr>
          <w:trHeight w:val="367"/>
        </w:trPr>
        <w:tc>
          <w:tcPr>
            <w:tcW w:w="1758" w:type="pct"/>
          </w:tcPr>
          <w:p w14:paraId="038CAB63" w14:textId="77777777" w:rsidR="001555A2" w:rsidRPr="001555A2" w:rsidRDefault="001555A2" w:rsidP="001555A2">
            <w:pPr>
              <w:ind w:firstLine="322"/>
              <w:jc w:val="both"/>
              <w:rPr>
                <w:rFonts w:ascii="Times New Roman" w:eastAsia="Calibri" w:hAnsi="Times New Roman" w:cs="Times New Roman"/>
                <w:bCs/>
              </w:rPr>
            </w:pPr>
          </w:p>
          <w:p w14:paraId="41DE1777" w14:textId="77777777" w:rsidR="001555A2" w:rsidRPr="001555A2" w:rsidRDefault="001555A2" w:rsidP="001555A2">
            <w:pPr>
              <w:ind w:firstLine="322"/>
              <w:jc w:val="both"/>
              <w:rPr>
                <w:rFonts w:ascii="Times New Roman" w:hAnsi="Times New Roman" w:cs="Times New Roman"/>
              </w:rPr>
            </w:pPr>
          </w:p>
          <w:p w14:paraId="222C015E" w14:textId="46979FE6" w:rsidR="001555A2" w:rsidRPr="001555A2" w:rsidRDefault="001555A2" w:rsidP="001555A2">
            <w:pPr>
              <w:ind w:firstLine="322"/>
              <w:jc w:val="both"/>
              <w:rPr>
                <w:rFonts w:ascii="Times New Roman" w:eastAsia="Calibri" w:hAnsi="Times New Roman" w:cs="Times New Roman"/>
                <w:bCs/>
              </w:rPr>
            </w:pPr>
            <w:r w:rsidRPr="001555A2">
              <w:rPr>
                <w:rFonts w:ascii="Times New Roman" w:eastAsia="Calibri" w:hAnsi="Times New Roman" w:cs="Times New Roman"/>
                <w:bCs/>
              </w:rPr>
              <w:t>2.4. Планові та позапланові виїзні перевірки проводяться в робочий час ліцензіата, установлений його правилами внутрішнього трудового розпорядку, у присутності уповноваженої особи ліцензіата</w:t>
            </w:r>
            <w:r w:rsidRPr="001555A2">
              <w:rPr>
                <w:rFonts w:ascii="Times New Roman" w:eastAsia="Calibri" w:hAnsi="Times New Roman" w:cs="Times New Roman"/>
                <w:b/>
                <w:bCs/>
              </w:rPr>
              <w:t>, крім позапланових виїзних перевірок, що проводяться у приміщенні НКРЕКП або її територіального органу. Такі перевірки проводяться в робочий час НКРЕКП, установлений її правилами внутрішнього трудового розпорядку</w:t>
            </w:r>
            <w:r w:rsidRPr="001555A2">
              <w:rPr>
                <w:rFonts w:ascii="Times New Roman" w:eastAsia="Calibri" w:hAnsi="Times New Roman" w:cs="Times New Roman"/>
                <w:bCs/>
              </w:rPr>
              <w:t>.</w:t>
            </w:r>
          </w:p>
          <w:p w14:paraId="2634EBB6" w14:textId="77777777" w:rsidR="001555A2" w:rsidRPr="001555A2" w:rsidRDefault="001555A2" w:rsidP="00310C66">
            <w:pPr>
              <w:jc w:val="both"/>
              <w:rPr>
                <w:rFonts w:ascii="Times New Roman" w:hAnsi="Times New Roman" w:cs="Times New Roman"/>
                <w:b/>
                <w:bCs/>
                <w:shd w:val="clear" w:color="auto" w:fill="FFFFFF"/>
              </w:rPr>
            </w:pPr>
          </w:p>
        </w:tc>
        <w:tc>
          <w:tcPr>
            <w:tcW w:w="1714" w:type="pct"/>
          </w:tcPr>
          <w:p w14:paraId="48D61600" w14:textId="77777777" w:rsidR="001555A2" w:rsidRPr="001555A2" w:rsidRDefault="001555A2" w:rsidP="00310C66">
            <w:pPr>
              <w:jc w:val="both"/>
              <w:rPr>
                <w:rFonts w:ascii="Times New Roman" w:hAnsi="Times New Roman" w:cs="Times New Roman"/>
                <w:i/>
                <w:shd w:val="clear" w:color="auto" w:fill="FFFFFF"/>
              </w:rPr>
            </w:pPr>
            <w:r w:rsidRPr="001555A2">
              <w:rPr>
                <w:rFonts w:ascii="Times New Roman" w:hAnsi="Times New Roman" w:cs="Times New Roman"/>
                <w:i/>
                <w:shd w:val="clear" w:color="auto" w:fill="FFFFFF"/>
              </w:rPr>
              <w:t>ПАТ «ЗАПОРІЖЖЯОБЛЕНЕРГО»</w:t>
            </w:r>
          </w:p>
          <w:p w14:paraId="7E9CCDB3" w14:textId="77777777" w:rsidR="001555A2" w:rsidRPr="001555A2" w:rsidRDefault="001555A2" w:rsidP="00310C66">
            <w:pPr>
              <w:jc w:val="both"/>
              <w:rPr>
                <w:rFonts w:ascii="Times New Roman" w:hAnsi="Times New Roman" w:cs="Times New Roman"/>
                <w:i/>
                <w:shd w:val="clear" w:color="auto" w:fill="FFFFFF"/>
              </w:rPr>
            </w:pPr>
          </w:p>
          <w:p w14:paraId="5BE316B1" w14:textId="77777777" w:rsidR="001555A2" w:rsidRPr="001555A2" w:rsidRDefault="001555A2" w:rsidP="00310C66">
            <w:pPr>
              <w:jc w:val="both"/>
              <w:rPr>
                <w:rStyle w:val="st42"/>
                <w:rFonts w:ascii="Times New Roman" w:eastAsia="Calibri" w:hAnsi="Times New Roman" w:cs="Times New Roman"/>
              </w:rPr>
            </w:pPr>
            <w:r w:rsidRPr="001555A2">
              <w:rPr>
                <w:rStyle w:val="st42"/>
                <w:rFonts w:ascii="Times New Roman" w:eastAsia="Calibri" w:hAnsi="Times New Roman" w:cs="Times New Roman"/>
                <w:bCs/>
              </w:rPr>
              <w:t xml:space="preserve">2.4. </w:t>
            </w:r>
            <w:r w:rsidRPr="001555A2">
              <w:rPr>
                <w:rStyle w:val="st42"/>
                <w:rFonts w:ascii="Times New Roman" w:eastAsia="Calibri" w:hAnsi="Times New Roman" w:cs="Times New Roman"/>
                <w:bCs/>
              </w:rPr>
              <w:t>Планові та позапланові виїзні перевірки проводяться в робочий час ліцензіата, установлений його правилами внутрішнього трудового розпорядку, у присутності уповноваженої особи ліцензіата</w:t>
            </w:r>
            <w:r w:rsidRPr="001555A2">
              <w:rPr>
                <w:rStyle w:val="st42"/>
                <w:rFonts w:ascii="Times New Roman" w:eastAsia="Calibri" w:hAnsi="Times New Roman" w:cs="Times New Roman"/>
                <w:b/>
                <w:bCs/>
              </w:rPr>
              <w:t xml:space="preserve">, </w:t>
            </w:r>
            <w:r w:rsidRPr="001555A2">
              <w:rPr>
                <w:rStyle w:val="st42"/>
                <w:rFonts w:ascii="Times New Roman" w:eastAsia="Calibri" w:hAnsi="Times New Roman" w:cs="Times New Roman"/>
              </w:rPr>
              <w:t xml:space="preserve">крім позапланових виїзних перевірок, що проводяться, </w:t>
            </w:r>
            <w:r w:rsidRPr="001555A2">
              <w:rPr>
                <w:rStyle w:val="st42"/>
                <w:rFonts w:ascii="Times New Roman" w:eastAsia="Calibri" w:hAnsi="Times New Roman" w:cs="Times New Roman"/>
                <w:b/>
                <w:bCs/>
              </w:rPr>
              <w:t xml:space="preserve">за згодою ліцензіата, </w:t>
            </w:r>
            <w:r w:rsidRPr="001555A2">
              <w:rPr>
                <w:rStyle w:val="st42"/>
                <w:rFonts w:ascii="Times New Roman" w:eastAsia="Calibri" w:hAnsi="Times New Roman" w:cs="Times New Roman"/>
              </w:rPr>
              <w:t>у приміщенні НКРЕКП або її територіального органу. Такі перевірки проводяться в робочий час НКРЕКП, установлений її правилами внутрішнього трудового розпорядку</w:t>
            </w:r>
          </w:p>
          <w:p w14:paraId="07BA24AC" w14:textId="77777777" w:rsidR="001555A2" w:rsidRPr="001555A2" w:rsidRDefault="001555A2" w:rsidP="00310C66">
            <w:pPr>
              <w:jc w:val="both"/>
              <w:rPr>
                <w:rFonts w:ascii="Times New Roman" w:hAnsi="Times New Roman" w:cs="Times New Roman"/>
                <w:i/>
                <w:shd w:val="clear" w:color="auto" w:fill="FFFFFF"/>
              </w:rPr>
            </w:pPr>
          </w:p>
          <w:p w14:paraId="27B1DD79" w14:textId="77777777" w:rsidR="001555A2" w:rsidRPr="001555A2" w:rsidRDefault="001555A2" w:rsidP="001555A2">
            <w:pPr>
              <w:jc w:val="both"/>
              <w:rPr>
                <w:rFonts w:ascii="Times New Roman" w:hAnsi="Times New Roman" w:cs="Times New Roman"/>
                <w:b/>
                <w:bCs/>
                <w:shd w:val="clear" w:color="auto" w:fill="FFFFFF"/>
              </w:rPr>
            </w:pPr>
            <w:r w:rsidRPr="001555A2">
              <w:rPr>
                <w:rFonts w:ascii="Times New Roman" w:hAnsi="Times New Roman" w:cs="Times New Roman"/>
                <w:b/>
                <w:bCs/>
                <w:shd w:val="clear" w:color="auto" w:fill="FFFFFF"/>
              </w:rPr>
              <w:t>Обґрунтування:</w:t>
            </w:r>
          </w:p>
          <w:p w14:paraId="7EAD2163" w14:textId="77777777" w:rsidR="001555A2" w:rsidRPr="001555A2" w:rsidRDefault="001555A2" w:rsidP="001555A2">
            <w:pPr>
              <w:jc w:val="both"/>
              <w:rPr>
                <w:rFonts w:ascii="Times New Roman" w:hAnsi="Times New Roman" w:cs="Times New Roman"/>
              </w:rPr>
            </w:pPr>
            <w:r w:rsidRPr="001555A2">
              <w:rPr>
                <w:rFonts w:ascii="Times New Roman" w:hAnsi="Times New Roman" w:cs="Times New Roman"/>
                <w:bCs/>
                <w:iCs/>
                <w:color w:val="333333"/>
              </w:rPr>
              <w:t>Обґрунтування до даного пункту кореспондуються з обґрунтуваннями до пункту 2.3.</w:t>
            </w:r>
          </w:p>
          <w:p w14:paraId="57437A03" w14:textId="31EA61E4" w:rsidR="001555A2" w:rsidRPr="001555A2" w:rsidRDefault="001555A2" w:rsidP="00310C66">
            <w:pPr>
              <w:jc w:val="both"/>
              <w:rPr>
                <w:rFonts w:ascii="Times New Roman" w:hAnsi="Times New Roman" w:cs="Times New Roman"/>
                <w:i/>
                <w:shd w:val="clear" w:color="auto" w:fill="FFFFFF"/>
              </w:rPr>
            </w:pPr>
          </w:p>
        </w:tc>
        <w:tc>
          <w:tcPr>
            <w:tcW w:w="1528" w:type="pct"/>
          </w:tcPr>
          <w:p w14:paraId="2A723F13" w14:textId="77777777" w:rsidR="00970962" w:rsidRPr="00F21AE5" w:rsidRDefault="00970962" w:rsidP="00970962">
            <w:pPr>
              <w:jc w:val="both"/>
              <w:rPr>
                <w:rFonts w:ascii="Times New Roman" w:hAnsi="Times New Roman" w:cs="Times New Roman"/>
                <w:b/>
                <w:shd w:val="clear" w:color="auto" w:fill="FFFFFF"/>
              </w:rPr>
            </w:pPr>
            <w:r w:rsidRPr="00F21AE5">
              <w:rPr>
                <w:rFonts w:ascii="Times New Roman" w:hAnsi="Times New Roman" w:cs="Times New Roman"/>
                <w:b/>
                <w:shd w:val="clear" w:color="auto" w:fill="FFFFFF"/>
              </w:rPr>
              <w:t>Не враховано</w:t>
            </w:r>
          </w:p>
          <w:p w14:paraId="2AF17679" w14:textId="77777777" w:rsidR="00970962" w:rsidRDefault="00970962" w:rsidP="00970962">
            <w:pPr>
              <w:jc w:val="both"/>
              <w:rPr>
                <w:rFonts w:ascii="Times New Roman" w:hAnsi="Times New Roman" w:cs="Times New Roman"/>
                <w:shd w:val="clear" w:color="auto" w:fill="FFFFFF"/>
              </w:rPr>
            </w:pPr>
          </w:p>
          <w:p w14:paraId="52AC9736" w14:textId="4870D03C" w:rsidR="001555A2" w:rsidRPr="001555A2" w:rsidRDefault="00970962" w:rsidP="00970962">
            <w:pPr>
              <w:jc w:val="both"/>
              <w:rPr>
                <w:rFonts w:ascii="Times New Roman" w:hAnsi="Times New Roman" w:cs="Times New Roman"/>
                <w:b/>
                <w:shd w:val="clear" w:color="auto" w:fill="FFFFFF"/>
              </w:rPr>
            </w:pPr>
            <w:bookmarkStart w:id="0" w:name="_GoBack"/>
            <w:bookmarkEnd w:id="0"/>
            <w:r>
              <w:rPr>
                <w:rFonts w:ascii="Times New Roman" w:hAnsi="Times New Roman" w:cs="Times New Roman"/>
                <w:shd w:val="clear" w:color="auto" w:fill="FFFFFF"/>
              </w:rPr>
              <w:t xml:space="preserve">Щодо наявності згоди ліцензіата на проведення перевірки зазначаємо, що </w:t>
            </w:r>
            <w:proofErr w:type="spellStart"/>
            <w:r>
              <w:rPr>
                <w:rFonts w:ascii="Times New Roman" w:hAnsi="Times New Roman" w:cs="Times New Roman"/>
                <w:shd w:val="clear" w:color="auto" w:fill="FFFFFF"/>
              </w:rPr>
              <w:t>проєкт</w:t>
            </w:r>
            <w:proofErr w:type="spellEnd"/>
            <w:r>
              <w:rPr>
                <w:rFonts w:ascii="Times New Roman" w:hAnsi="Times New Roman" w:cs="Times New Roman"/>
                <w:shd w:val="clear" w:color="auto" w:fill="FFFFFF"/>
              </w:rPr>
              <w:t xml:space="preserve"> змін передбачає проведення такого виду перевірки (позапланової виїзної у приміщенні ЦА або ТО) виключно за заявою ліцензіата. Тобто відповідна заява буде вважатися висловленням згоди на проведення такого виду перевірки. У разі відсутності відповідної заяви така перевірка не буде проведена</w:t>
            </w:r>
          </w:p>
        </w:tc>
      </w:tr>
    </w:tbl>
    <w:p w14:paraId="385713E5" w14:textId="77777777" w:rsidR="003E223D" w:rsidRPr="00985B6F" w:rsidRDefault="003E223D" w:rsidP="00530BFE">
      <w:pPr>
        <w:spacing w:after="0" w:line="240" w:lineRule="auto"/>
        <w:ind w:firstLine="540"/>
        <w:rPr>
          <w:rFonts w:ascii="Times New Roman" w:hAnsi="Times New Roman" w:cs="Times New Roman"/>
          <w:shd w:val="clear" w:color="auto" w:fill="FFFFFF"/>
        </w:rPr>
      </w:pPr>
    </w:p>
    <w:sectPr w:rsidR="003E223D" w:rsidRPr="00985B6F" w:rsidSect="009C3821">
      <w:headerReference w:type="default" r:id="rId11"/>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01C55" w14:textId="77777777" w:rsidR="00D56F55" w:rsidRDefault="00D56F55" w:rsidP="00605DDB">
      <w:pPr>
        <w:spacing w:after="0" w:line="240" w:lineRule="auto"/>
      </w:pPr>
      <w:r>
        <w:separator/>
      </w:r>
    </w:p>
  </w:endnote>
  <w:endnote w:type="continuationSeparator" w:id="0">
    <w:p w14:paraId="7AFE1890" w14:textId="77777777" w:rsidR="00D56F55" w:rsidRDefault="00D56F55" w:rsidP="00605DDB">
      <w:pPr>
        <w:spacing w:after="0" w:line="240" w:lineRule="auto"/>
      </w:pPr>
      <w:r>
        <w:continuationSeparator/>
      </w:r>
    </w:p>
  </w:endnote>
  <w:endnote w:type="continuationNotice" w:id="1">
    <w:p w14:paraId="2A263299" w14:textId="77777777" w:rsidR="00D56F55" w:rsidRDefault="00D56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8B98D" w14:textId="77777777" w:rsidR="00D56F55" w:rsidRDefault="00D56F55" w:rsidP="00605DDB">
      <w:pPr>
        <w:spacing w:after="0" w:line="240" w:lineRule="auto"/>
      </w:pPr>
      <w:r>
        <w:separator/>
      </w:r>
    </w:p>
  </w:footnote>
  <w:footnote w:type="continuationSeparator" w:id="0">
    <w:p w14:paraId="30CD9D24" w14:textId="77777777" w:rsidR="00D56F55" w:rsidRDefault="00D56F55" w:rsidP="00605DDB">
      <w:pPr>
        <w:spacing w:after="0" w:line="240" w:lineRule="auto"/>
      </w:pPr>
      <w:r>
        <w:continuationSeparator/>
      </w:r>
    </w:p>
  </w:footnote>
  <w:footnote w:type="continuationNotice" w:id="1">
    <w:p w14:paraId="63E2BC22" w14:textId="77777777" w:rsidR="00D56F55" w:rsidRDefault="00D56F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841880560"/>
      <w:docPartObj>
        <w:docPartGallery w:val="Page Numbers (Top of Page)"/>
        <w:docPartUnique/>
      </w:docPartObj>
    </w:sdtPr>
    <w:sdtEndPr/>
    <w:sdtContent>
      <w:p w14:paraId="6A70D77F" w14:textId="7E9FF089" w:rsidR="00250C42" w:rsidRPr="00250C42" w:rsidRDefault="00250C42">
        <w:pPr>
          <w:pStyle w:val="aa"/>
          <w:jc w:val="center"/>
          <w:rPr>
            <w:rFonts w:ascii="Times New Roman" w:hAnsi="Times New Roman" w:cs="Times New Roman"/>
          </w:rPr>
        </w:pPr>
        <w:r w:rsidRPr="00250C42">
          <w:rPr>
            <w:rFonts w:ascii="Times New Roman" w:hAnsi="Times New Roman" w:cs="Times New Roman"/>
          </w:rPr>
          <w:fldChar w:fldCharType="begin"/>
        </w:r>
        <w:r w:rsidRPr="00250C42">
          <w:rPr>
            <w:rFonts w:ascii="Times New Roman" w:hAnsi="Times New Roman" w:cs="Times New Roman"/>
          </w:rPr>
          <w:instrText>PAGE   \* MERGEFORMAT</w:instrText>
        </w:r>
        <w:r w:rsidRPr="00250C42">
          <w:rPr>
            <w:rFonts w:ascii="Times New Roman" w:hAnsi="Times New Roman" w:cs="Times New Roman"/>
          </w:rPr>
          <w:fldChar w:fldCharType="separate"/>
        </w:r>
        <w:r w:rsidRPr="00250C42">
          <w:rPr>
            <w:rFonts w:ascii="Times New Roman" w:hAnsi="Times New Roman" w:cs="Times New Roman"/>
          </w:rPr>
          <w:t>2</w:t>
        </w:r>
        <w:r w:rsidRPr="00250C42">
          <w:rPr>
            <w:rFonts w:ascii="Times New Roman" w:hAnsi="Times New Roman" w:cs="Times New Roman"/>
          </w:rPr>
          <w:fldChar w:fldCharType="end"/>
        </w:r>
      </w:p>
    </w:sdtContent>
  </w:sdt>
  <w:p w14:paraId="1EC3C19D" w14:textId="77777777" w:rsidR="00250C42" w:rsidRPr="00250C42" w:rsidRDefault="00250C42">
    <w:pPr>
      <w:pStyle w:val="aa"/>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F1B"/>
    <w:multiLevelType w:val="hybridMultilevel"/>
    <w:tmpl w:val="2CECE38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1168C6"/>
    <w:multiLevelType w:val="hybridMultilevel"/>
    <w:tmpl w:val="1DA21DA6"/>
    <w:lvl w:ilvl="0" w:tplc="BFA21D02">
      <w:start w:val="3"/>
      <w:numFmt w:val="bullet"/>
      <w:lvlText w:val="-"/>
      <w:lvlJc w:val="left"/>
      <w:pPr>
        <w:ind w:left="408" w:hanging="360"/>
      </w:pPr>
      <w:rPr>
        <w:rFonts w:ascii="Calibri" w:eastAsiaTheme="minorHAnsi" w:hAnsi="Calibri" w:cs="Calibri"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2" w15:restartNumberingAfterBreak="0">
    <w:nsid w:val="20576C49"/>
    <w:multiLevelType w:val="hybridMultilevel"/>
    <w:tmpl w:val="E17E33EC"/>
    <w:lvl w:ilvl="0" w:tplc="04220011">
      <w:start w:val="1"/>
      <w:numFmt w:val="decimal"/>
      <w:lvlText w:val="%1)"/>
      <w:lvlJc w:val="left"/>
      <w:pPr>
        <w:ind w:left="72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95B3E98"/>
    <w:multiLevelType w:val="hybridMultilevel"/>
    <w:tmpl w:val="32D20C7A"/>
    <w:lvl w:ilvl="0" w:tplc="7FB6CE2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C6020E1"/>
    <w:multiLevelType w:val="hybridMultilevel"/>
    <w:tmpl w:val="6468832E"/>
    <w:lvl w:ilvl="0" w:tplc="E53CF64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ECC633B"/>
    <w:multiLevelType w:val="hybridMultilevel"/>
    <w:tmpl w:val="8466D54E"/>
    <w:lvl w:ilvl="0" w:tplc="CF2EB1EE">
      <w:start w:val="2"/>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759E7F14"/>
    <w:multiLevelType w:val="hybridMultilevel"/>
    <w:tmpl w:val="E17E33EC"/>
    <w:lvl w:ilvl="0" w:tplc="04220011">
      <w:start w:val="1"/>
      <w:numFmt w:val="decimal"/>
      <w:lvlText w:val="%1)"/>
      <w:lvlJc w:val="left"/>
      <w:pPr>
        <w:ind w:left="36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F3C"/>
    <w:rsid w:val="00000DFB"/>
    <w:rsid w:val="00001CAB"/>
    <w:rsid w:val="000069D0"/>
    <w:rsid w:val="00010FBA"/>
    <w:rsid w:val="00011FBF"/>
    <w:rsid w:val="000121E4"/>
    <w:rsid w:val="00015455"/>
    <w:rsid w:val="00016BAA"/>
    <w:rsid w:val="00016C62"/>
    <w:rsid w:val="000176AB"/>
    <w:rsid w:val="0002075B"/>
    <w:rsid w:val="0002243B"/>
    <w:rsid w:val="00022B84"/>
    <w:rsid w:val="00027809"/>
    <w:rsid w:val="00033C30"/>
    <w:rsid w:val="00033E03"/>
    <w:rsid w:val="00035FD1"/>
    <w:rsid w:val="00036211"/>
    <w:rsid w:val="00037A64"/>
    <w:rsid w:val="00040138"/>
    <w:rsid w:val="00040828"/>
    <w:rsid w:val="00041673"/>
    <w:rsid w:val="00043138"/>
    <w:rsid w:val="00046BDF"/>
    <w:rsid w:val="00046C8F"/>
    <w:rsid w:val="000511AE"/>
    <w:rsid w:val="00051DF8"/>
    <w:rsid w:val="000523BF"/>
    <w:rsid w:val="00053A61"/>
    <w:rsid w:val="0005452B"/>
    <w:rsid w:val="000552B9"/>
    <w:rsid w:val="00057840"/>
    <w:rsid w:val="00062CA9"/>
    <w:rsid w:val="00064461"/>
    <w:rsid w:val="00066084"/>
    <w:rsid w:val="0006786F"/>
    <w:rsid w:val="00067A2E"/>
    <w:rsid w:val="0007245D"/>
    <w:rsid w:val="0007260F"/>
    <w:rsid w:val="00074126"/>
    <w:rsid w:val="00076F30"/>
    <w:rsid w:val="000777C9"/>
    <w:rsid w:val="00081152"/>
    <w:rsid w:val="000813C6"/>
    <w:rsid w:val="00083546"/>
    <w:rsid w:val="00083E8E"/>
    <w:rsid w:val="000844DF"/>
    <w:rsid w:val="00084ED1"/>
    <w:rsid w:val="00084FED"/>
    <w:rsid w:val="0008672A"/>
    <w:rsid w:val="000925D0"/>
    <w:rsid w:val="000927B9"/>
    <w:rsid w:val="00093F39"/>
    <w:rsid w:val="000A0BE9"/>
    <w:rsid w:val="000A13A5"/>
    <w:rsid w:val="000A1493"/>
    <w:rsid w:val="000A6365"/>
    <w:rsid w:val="000A7605"/>
    <w:rsid w:val="000B0038"/>
    <w:rsid w:val="000B4117"/>
    <w:rsid w:val="000B4446"/>
    <w:rsid w:val="000B4B66"/>
    <w:rsid w:val="000C4A7D"/>
    <w:rsid w:val="000C5BC4"/>
    <w:rsid w:val="000C5DB1"/>
    <w:rsid w:val="000C62CF"/>
    <w:rsid w:val="000C7D04"/>
    <w:rsid w:val="000D0ECF"/>
    <w:rsid w:val="000D3B8E"/>
    <w:rsid w:val="000D5FFC"/>
    <w:rsid w:val="000D6375"/>
    <w:rsid w:val="000E0418"/>
    <w:rsid w:val="000E1166"/>
    <w:rsid w:val="000E2B39"/>
    <w:rsid w:val="000E745E"/>
    <w:rsid w:val="000F14E6"/>
    <w:rsid w:val="000F3D3F"/>
    <w:rsid w:val="000F3FD7"/>
    <w:rsid w:val="000F55E5"/>
    <w:rsid w:val="000F5E6D"/>
    <w:rsid w:val="0010084F"/>
    <w:rsid w:val="001014F7"/>
    <w:rsid w:val="00102692"/>
    <w:rsid w:val="00103951"/>
    <w:rsid w:val="001039A8"/>
    <w:rsid w:val="00103B31"/>
    <w:rsid w:val="001041ED"/>
    <w:rsid w:val="001046E6"/>
    <w:rsid w:val="001049A9"/>
    <w:rsid w:val="00104AA0"/>
    <w:rsid w:val="00107323"/>
    <w:rsid w:val="00111B12"/>
    <w:rsid w:val="001129C4"/>
    <w:rsid w:val="00113616"/>
    <w:rsid w:val="00116F9F"/>
    <w:rsid w:val="00121A38"/>
    <w:rsid w:val="00124D06"/>
    <w:rsid w:val="00130074"/>
    <w:rsid w:val="0013250E"/>
    <w:rsid w:val="00136F19"/>
    <w:rsid w:val="00137D9B"/>
    <w:rsid w:val="00141C38"/>
    <w:rsid w:val="00141EB2"/>
    <w:rsid w:val="00143005"/>
    <w:rsid w:val="0014650B"/>
    <w:rsid w:val="00150464"/>
    <w:rsid w:val="00151F11"/>
    <w:rsid w:val="00152BD6"/>
    <w:rsid w:val="0015472E"/>
    <w:rsid w:val="001555A2"/>
    <w:rsid w:val="00157FF4"/>
    <w:rsid w:val="00161AE9"/>
    <w:rsid w:val="001633F0"/>
    <w:rsid w:val="00164105"/>
    <w:rsid w:val="00164CEB"/>
    <w:rsid w:val="00164EE8"/>
    <w:rsid w:val="00166110"/>
    <w:rsid w:val="001674BA"/>
    <w:rsid w:val="00183A38"/>
    <w:rsid w:val="001853D4"/>
    <w:rsid w:val="00186B59"/>
    <w:rsid w:val="001872D0"/>
    <w:rsid w:val="001875C9"/>
    <w:rsid w:val="00190CC7"/>
    <w:rsid w:val="00192B51"/>
    <w:rsid w:val="00193220"/>
    <w:rsid w:val="00193372"/>
    <w:rsid w:val="00193F3A"/>
    <w:rsid w:val="00194D2F"/>
    <w:rsid w:val="001969A5"/>
    <w:rsid w:val="00196E08"/>
    <w:rsid w:val="001A4347"/>
    <w:rsid w:val="001A5136"/>
    <w:rsid w:val="001A68AC"/>
    <w:rsid w:val="001B0390"/>
    <w:rsid w:val="001B3EE0"/>
    <w:rsid w:val="001B4893"/>
    <w:rsid w:val="001B6A85"/>
    <w:rsid w:val="001B7432"/>
    <w:rsid w:val="001B78F5"/>
    <w:rsid w:val="001C275F"/>
    <w:rsid w:val="001C3262"/>
    <w:rsid w:val="001C57B4"/>
    <w:rsid w:val="001C5A1A"/>
    <w:rsid w:val="001D0E91"/>
    <w:rsid w:val="001D13A4"/>
    <w:rsid w:val="001D1793"/>
    <w:rsid w:val="001D28B0"/>
    <w:rsid w:val="001D3527"/>
    <w:rsid w:val="001D37FE"/>
    <w:rsid w:val="001D3EF2"/>
    <w:rsid w:val="001E0C41"/>
    <w:rsid w:val="001E1070"/>
    <w:rsid w:val="001E16DC"/>
    <w:rsid w:val="001E2275"/>
    <w:rsid w:val="001E2EE7"/>
    <w:rsid w:val="001E7F2D"/>
    <w:rsid w:val="001F1F82"/>
    <w:rsid w:val="001F302F"/>
    <w:rsid w:val="001F4634"/>
    <w:rsid w:val="001F579D"/>
    <w:rsid w:val="001F71B3"/>
    <w:rsid w:val="00200AD5"/>
    <w:rsid w:val="0020317A"/>
    <w:rsid w:val="0020324C"/>
    <w:rsid w:val="00206471"/>
    <w:rsid w:val="0021246D"/>
    <w:rsid w:val="00213473"/>
    <w:rsid w:val="00216276"/>
    <w:rsid w:val="002209AF"/>
    <w:rsid w:val="00221354"/>
    <w:rsid w:val="0022249E"/>
    <w:rsid w:val="00224949"/>
    <w:rsid w:val="00225AED"/>
    <w:rsid w:val="00225B52"/>
    <w:rsid w:val="00227262"/>
    <w:rsid w:val="00230C73"/>
    <w:rsid w:val="0023392A"/>
    <w:rsid w:val="00243F31"/>
    <w:rsid w:val="002446C1"/>
    <w:rsid w:val="002448B6"/>
    <w:rsid w:val="0024541E"/>
    <w:rsid w:val="00245B80"/>
    <w:rsid w:val="0024620F"/>
    <w:rsid w:val="002468A7"/>
    <w:rsid w:val="002469A1"/>
    <w:rsid w:val="00246EB1"/>
    <w:rsid w:val="00247D3B"/>
    <w:rsid w:val="00250C42"/>
    <w:rsid w:val="00252DDB"/>
    <w:rsid w:val="00253AF3"/>
    <w:rsid w:val="00255E0F"/>
    <w:rsid w:val="002577D3"/>
    <w:rsid w:val="00260BD3"/>
    <w:rsid w:val="002612AB"/>
    <w:rsid w:val="00263D0E"/>
    <w:rsid w:val="00272F58"/>
    <w:rsid w:val="002734BC"/>
    <w:rsid w:val="00284068"/>
    <w:rsid w:val="00286A17"/>
    <w:rsid w:val="00287481"/>
    <w:rsid w:val="00290A05"/>
    <w:rsid w:val="002913AD"/>
    <w:rsid w:val="00291CB3"/>
    <w:rsid w:val="00295079"/>
    <w:rsid w:val="002A22BB"/>
    <w:rsid w:val="002A33B3"/>
    <w:rsid w:val="002A3906"/>
    <w:rsid w:val="002A4787"/>
    <w:rsid w:val="002B193B"/>
    <w:rsid w:val="002B2144"/>
    <w:rsid w:val="002B569F"/>
    <w:rsid w:val="002B715A"/>
    <w:rsid w:val="002C068F"/>
    <w:rsid w:val="002C0F4B"/>
    <w:rsid w:val="002C1401"/>
    <w:rsid w:val="002C3669"/>
    <w:rsid w:val="002C449F"/>
    <w:rsid w:val="002C7717"/>
    <w:rsid w:val="002D46FA"/>
    <w:rsid w:val="002D5515"/>
    <w:rsid w:val="002D65AF"/>
    <w:rsid w:val="002E2806"/>
    <w:rsid w:val="002E405C"/>
    <w:rsid w:val="002F0059"/>
    <w:rsid w:val="002F2044"/>
    <w:rsid w:val="002F3AB3"/>
    <w:rsid w:val="002F540C"/>
    <w:rsid w:val="002F5436"/>
    <w:rsid w:val="002F66E7"/>
    <w:rsid w:val="0030024F"/>
    <w:rsid w:val="0030581D"/>
    <w:rsid w:val="00305F35"/>
    <w:rsid w:val="00307F16"/>
    <w:rsid w:val="00310C66"/>
    <w:rsid w:val="00312765"/>
    <w:rsid w:val="00313EB0"/>
    <w:rsid w:val="00314E4B"/>
    <w:rsid w:val="00315832"/>
    <w:rsid w:val="003206BB"/>
    <w:rsid w:val="00320FD1"/>
    <w:rsid w:val="00322B63"/>
    <w:rsid w:val="00324E1F"/>
    <w:rsid w:val="00326708"/>
    <w:rsid w:val="00327B8A"/>
    <w:rsid w:val="00327DB2"/>
    <w:rsid w:val="00333B99"/>
    <w:rsid w:val="00334AA7"/>
    <w:rsid w:val="003414D1"/>
    <w:rsid w:val="00341E4D"/>
    <w:rsid w:val="003433BD"/>
    <w:rsid w:val="003434C8"/>
    <w:rsid w:val="00343D47"/>
    <w:rsid w:val="00345C29"/>
    <w:rsid w:val="00346D7B"/>
    <w:rsid w:val="00347ED0"/>
    <w:rsid w:val="00350088"/>
    <w:rsid w:val="00350747"/>
    <w:rsid w:val="00352DAD"/>
    <w:rsid w:val="00353CF8"/>
    <w:rsid w:val="00354066"/>
    <w:rsid w:val="00354626"/>
    <w:rsid w:val="00355377"/>
    <w:rsid w:val="0035794D"/>
    <w:rsid w:val="00360FE5"/>
    <w:rsid w:val="00361EAB"/>
    <w:rsid w:val="00362C26"/>
    <w:rsid w:val="00363077"/>
    <w:rsid w:val="003700D1"/>
    <w:rsid w:val="00370BCE"/>
    <w:rsid w:val="00375D9C"/>
    <w:rsid w:val="00377B57"/>
    <w:rsid w:val="0038197D"/>
    <w:rsid w:val="0038368F"/>
    <w:rsid w:val="0038439A"/>
    <w:rsid w:val="00387581"/>
    <w:rsid w:val="00391374"/>
    <w:rsid w:val="003939A3"/>
    <w:rsid w:val="00394B5B"/>
    <w:rsid w:val="00395570"/>
    <w:rsid w:val="003A2EB4"/>
    <w:rsid w:val="003A38F4"/>
    <w:rsid w:val="003A45E5"/>
    <w:rsid w:val="003A4D50"/>
    <w:rsid w:val="003A60C3"/>
    <w:rsid w:val="003B1EF1"/>
    <w:rsid w:val="003B628A"/>
    <w:rsid w:val="003B6A5B"/>
    <w:rsid w:val="003C2A54"/>
    <w:rsid w:val="003C647B"/>
    <w:rsid w:val="003C7DD0"/>
    <w:rsid w:val="003D0781"/>
    <w:rsid w:val="003D2C4D"/>
    <w:rsid w:val="003D37D9"/>
    <w:rsid w:val="003D5BDF"/>
    <w:rsid w:val="003D5E35"/>
    <w:rsid w:val="003D6DB0"/>
    <w:rsid w:val="003E223D"/>
    <w:rsid w:val="003E36DC"/>
    <w:rsid w:val="003E3B5D"/>
    <w:rsid w:val="003E558A"/>
    <w:rsid w:val="003E6E78"/>
    <w:rsid w:val="003F0695"/>
    <w:rsid w:val="003F1E7E"/>
    <w:rsid w:val="003F78E5"/>
    <w:rsid w:val="00401EAC"/>
    <w:rsid w:val="00402E76"/>
    <w:rsid w:val="00403375"/>
    <w:rsid w:val="0040472E"/>
    <w:rsid w:val="00406206"/>
    <w:rsid w:val="00407C2E"/>
    <w:rsid w:val="00410829"/>
    <w:rsid w:val="00411123"/>
    <w:rsid w:val="004136D2"/>
    <w:rsid w:val="0041601F"/>
    <w:rsid w:val="004204F3"/>
    <w:rsid w:val="00420CE4"/>
    <w:rsid w:val="00421220"/>
    <w:rsid w:val="004228DC"/>
    <w:rsid w:val="0042342E"/>
    <w:rsid w:val="004247AD"/>
    <w:rsid w:val="004261EA"/>
    <w:rsid w:val="004265F0"/>
    <w:rsid w:val="00426B4F"/>
    <w:rsid w:val="004308B3"/>
    <w:rsid w:val="00434694"/>
    <w:rsid w:val="0043567A"/>
    <w:rsid w:val="00442187"/>
    <w:rsid w:val="004446AD"/>
    <w:rsid w:val="004454EE"/>
    <w:rsid w:val="004476CA"/>
    <w:rsid w:val="004501F5"/>
    <w:rsid w:val="00451FCC"/>
    <w:rsid w:val="00453B38"/>
    <w:rsid w:val="00453E0F"/>
    <w:rsid w:val="00455218"/>
    <w:rsid w:val="004569BF"/>
    <w:rsid w:val="00460420"/>
    <w:rsid w:val="004615D0"/>
    <w:rsid w:val="004616F7"/>
    <w:rsid w:val="004630FF"/>
    <w:rsid w:val="00467A7A"/>
    <w:rsid w:val="00467B6F"/>
    <w:rsid w:val="00477599"/>
    <w:rsid w:val="00480601"/>
    <w:rsid w:val="0048235E"/>
    <w:rsid w:val="00482A09"/>
    <w:rsid w:val="00482BA8"/>
    <w:rsid w:val="0049135E"/>
    <w:rsid w:val="004918E1"/>
    <w:rsid w:val="00492546"/>
    <w:rsid w:val="004943C2"/>
    <w:rsid w:val="004951A2"/>
    <w:rsid w:val="00495F00"/>
    <w:rsid w:val="00495F3B"/>
    <w:rsid w:val="004A06F6"/>
    <w:rsid w:val="004A1344"/>
    <w:rsid w:val="004A1ABD"/>
    <w:rsid w:val="004A3C76"/>
    <w:rsid w:val="004A77F4"/>
    <w:rsid w:val="004B0D5D"/>
    <w:rsid w:val="004B1C27"/>
    <w:rsid w:val="004B5099"/>
    <w:rsid w:val="004B6609"/>
    <w:rsid w:val="004C7334"/>
    <w:rsid w:val="004D294E"/>
    <w:rsid w:val="004D3403"/>
    <w:rsid w:val="004D4B98"/>
    <w:rsid w:val="004D7DE4"/>
    <w:rsid w:val="004E120B"/>
    <w:rsid w:val="004E48AE"/>
    <w:rsid w:val="004E4C27"/>
    <w:rsid w:val="004E57B4"/>
    <w:rsid w:val="004E6129"/>
    <w:rsid w:val="004F47FF"/>
    <w:rsid w:val="004F48AE"/>
    <w:rsid w:val="004F6275"/>
    <w:rsid w:val="004F6385"/>
    <w:rsid w:val="00500196"/>
    <w:rsid w:val="0050035A"/>
    <w:rsid w:val="00501D3C"/>
    <w:rsid w:val="00504946"/>
    <w:rsid w:val="005133E6"/>
    <w:rsid w:val="005151CD"/>
    <w:rsid w:val="00516287"/>
    <w:rsid w:val="005174C0"/>
    <w:rsid w:val="00521D67"/>
    <w:rsid w:val="00521DF2"/>
    <w:rsid w:val="00522F50"/>
    <w:rsid w:val="00525BEA"/>
    <w:rsid w:val="00525D4B"/>
    <w:rsid w:val="005265AA"/>
    <w:rsid w:val="0052697A"/>
    <w:rsid w:val="0053044B"/>
    <w:rsid w:val="0053060E"/>
    <w:rsid w:val="00530625"/>
    <w:rsid w:val="00530A0D"/>
    <w:rsid w:val="00530BFE"/>
    <w:rsid w:val="00532E09"/>
    <w:rsid w:val="00533619"/>
    <w:rsid w:val="00534DFB"/>
    <w:rsid w:val="00535D99"/>
    <w:rsid w:val="0053627B"/>
    <w:rsid w:val="00537108"/>
    <w:rsid w:val="00540C58"/>
    <w:rsid w:val="00541E55"/>
    <w:rsid w:val="00542F41"/>
    <w:rsid w:val="005430A9"/>
    <w:rsid w:val="00543CA7"/>
    <w:rsid w:val="00544635"/>
    <w:rsid w:val="00546D0F"/>
    <w:rsid w:val="005532A3"/>
    <w:rsid w:val="00556203"/>
    <w:rsid w:val="00557364"/>
    <w:rsid w:val="00557B48"/>
    <w:rsid w:val="005600FF"/>
    <w:rsid w:val="005621BC"/>
    <w:rsid w:val="005663A5"/>
    <w:rsid w:val="00567DF9"/>
    <w:rsid w:val="00571862"/>
    <w:rsid w:val="005727F2"/>
    <w:rsid w:val="00574C17"/>
    <w:rsid w:val="00575403"/>
    <w:rsid w:val="0057701C"/>
    <w:rsid w:val="00580351"/>
    <w:rsid w:val="00580459"/>
    <w:rsid w:val="005835E1"/>
    <w:rsid w:val="00583825"/>
    <w:rsid w:val="0058585E"/>
    <w:rsid w:val="00585CFD"/>
    <w:rsid w:val="0058655D"/>
    <w:rsid w:val="00586C70"/>
    <w:rsid w:val="00586FA4"/>
    <w:rsid w:val="00587DCA"/>
    <w:rsid w:val="00590FAC"/>
    <w:rsid w:val="00593059"/>
    <w:rsid w:val="00596B14"/>
    <w:rsid w:val="00597E8E"/>
    <w:rsid w:val="005A0AFE"/>
    <w:rsid w:val="005B0872"/>
    <w:rsid w:val="005B0F58"/>
    <w:rsid w:val="005B1DBE"/>
    <w:rsid w:val="005B4A08"/>
    <w:rsid w:val="005B5606"/>
    <w:rsid w:val="005B5C02"/>
    <w:rsid w:val="005C3C36"/>
    <w:rsid w:val="005C63EB"/>
    <w:rsid w:val="005C662F"/>
    <w:rsid w:val="005D0440"/>
    <w:rsid w:val="005D1DA5"/>
    <w:rsid w:val="005E3C17"/>
    <w:rsid w:val="005E3FC6"/>
    <w:rsid w:val="005E565E"/>
    <w:rsid w:val="005E7BF4"/>
    <w:rsid w:val="005F1689"/>
    <w:rsid w:val="005F2572"/>
    <w:rsid w:val="005F26D2"/>
    <w:rsid w:val="005F4D94"/>
    <w:rsid w:val="005F6769"/>
    <w:rsid w:val="006037DC"/>
    <w:rsid w:val="00605DDB"/>
    <w:rsid w:val="0060610A"/>
    <w:rsid w:val="00610330"/>
    <w:rsid w:val="00610F61"/>
    <w:rsid w:val="00612CFA"/>
    <w:rsid w:val="0061594A"/>
    <w:rsid w:val="00617123"/>
    <w:rsid w:val="00620A28"/>
    <w:rsid w:val="0062131B"/>
    <w:rsid w:val="00621B20"/>
    <w:rsid w:val="00622CC4"/>
    <w:rsid w:val="00623300"/>
    <w:rsid w:val="0062405E"/>
    <w:rsid w:val="00626992"/>
    <w:rsid w:val="00633A98"/>
    <w:rsid w:val="00635F41"/>
    <w:rsid w:val="006366BC"/>
    <w:rsid w:val="00641299"/>
    <w:rsid w:val="006442B8"/>
    <w:rsid w:val="00645C01"/>
    <w:rsid w:val="006470F6"/>
    <w:rsid w:val="00647ED5"/>
    <w:rsid w:val="00650375"/>
    <w:rsid w:val="00651853"/>
    <w:rsid w:val="00653226"/>
    <w:rsid w:val="00653F38"/>
    <w:rsid w:val="00657CF9"/>
    <w:rsid w:val="00660788"/>
    <w:rsid w:val="00661E20"/>
    <w:rsid w:val="006620C7"/>
    <w:rsid w:val="00662C08"/>
    <w:rsid w:val="00664613"/>
    <w:rsid w:val="00665245"/>
    <w:rsid w:val="00666C3E"/>
    <w:rsid w:val="0067506F"/>
    <w:rsid w:val="00675375"/>
    <w:rsid w:val="00675D66"/>
    <w:rsid w:val="00677BBD"/>
    <w:rsid w:val="006806D5"/>
    <w:rsid w:val="00682914"/>
    <w:rsid w:val="00687B5C"/>
    <w:rsid w:val="00692378"/>
    <w:rsid w:val="00693CB3"/>
    <w:rsid w:val="006949AC"/>
    <w:rsid w:val="00696DDE"/>
    <w:rsid w:val="0069714F"/>
    <w:rsid w:val="00697167"/>
    <w:rsid w:val="006A0B17"/>
    <w:rsid w:val="006A24B0"/>
    <w:rsid w:val="006A44F3"/>
    <w:rsid w:val="006A44FC"/>
    <w:rsid w:val="006B0D03"/>
    <w:rsid w:val="006B23B7"/>
    <w:rsid w:val="006B3D8C"/>
    <w:rsid w:val="006B3DD8"/>
    <w:rsid w:val="006B4DA2"/>
    <w:rsid w:val="006B51ED"/>
    <w:rsid w:val="006B74B4"/>
    <w:rsid w:val="006B7C37"/>
    <w:rsid w:val="006B7E57"/>
    <w:rsid w:val="006C06D2"/>
    <w:rsid w:val="006C21FB"/>
    <w:rsid w:val="006C4D27"/>
    <w:rsid w:val="006C6783"/>
    <w:rsid w:val="006C7177"/>
    <w:rsid w:val="006D056B"/>
    <w:rsid w:val="006D1AB9"/>
    <w:rsid w:val="006D259E"/>
    <w:rsid w:val="006D3AB7"/>
    <w:rsid w:val="006D3E37"/>
    <w:rsid w:val="006E25DC"/>
    <w:rsid w:val="006E4995"/>
    <w:rsid w:val="006E611D"/>
    <w:rsid w:val="006E676A"/>
    <w:rsid w:val="006E694A"/>
    <w:rsid w:val="006E6CA7"/>
    <w:rsid w:val="006E6ECF"/>
    <w:rsid w:val="006E6F93"/>
    <w:rsid w:val="006F1857"/>
    <w:rsid w:val="006F284A"/>
    <w:rsid w:val="006F3340"/>
    <w:rsid w:val="006F3CCB"/>
    <w:rsid w:val="006F5956"/>
    <w:rsid w:val="006F5A70"/>
    <w:rsid w:val="006F5C06"/>
    <w:rsid w:val="006F5E9B"/>
    <w:rsid w:val="00701A05"/>
    <w:rsid w:val="00701A45"/>
    <w:rsid w:val="00701FC1"/>
    <w:rsid w:val="00703476"/>
    <w:rsid w:val="0070547B"/>
    <w:rsid w:val="00707D66"/>
    <w:rsid w:val="00712682"/>
    <w:rsid w:val="00715150"/>
    <w:rsid w:val="007167D4"/>
    <w:rsid w:val="00721AD5"/>
    <w:rsid w:val="007237E8"/>
    <w:rsid w:val="007268BF"/>
    <w:rsid w:val="0072771E"/>
    <w:rsid w:val="007278E7"/>
    <w:rsid w:val="0073052F"/>
    <w:rsid w:val="00730CC9"/>
    <w:rsid w:val="007328E0"/>
    <w:rsid w:val="00732C3B"/>
    <w:rsid w:val="00735429"/>
    <w:rsid w:val="00737BDF"/>
    <w:rsid w:val="00746415"/>
    <w:rsid w:val="00747814"/>
    <w:rsid w:val="0075068C"/>
    <w:rsid w:val="00750783"/>
    <w:rsid w:val="00750961"/>
    <w:rsid w:val="00753264"/>
    <w:rsid w:val="0075412C"/>
    <w:rsid w:val="007564E7"/>
    <w:rsid w:val="00756881"/>
    <w:rsid w:val="0076059B"/>
    <w:rsid w:val="00762C1B"/>
    <w:rsid w:val="00763705"/>
    <w:rsid w:val="00765EA7"/>
    <w:rsid w:val="00766B40"/>
    <w:rsid w:val="0076747F"/>
    <w:rsid w:val="007704EC"/>
    <w:rsid w:val="007729BB"/>
    <w:rsid w:val="007731FF"/>
    <w:rsid w:val="007733F0"/>
    <w:rsid w:val="007750F5"/>
    <w:rsid w:val="00776B79"/>
    <w:rsid w:val="00781BA0"/>
    <w:rsid w:val="0078436D"/>
    <w:rsid w:val="00784D2A"/>
    <w:rsid w:val="00786B01"/>
    <w:rsid w:val="00786D44"/>
    <w:rsid w:val="0078795C"/>
    <w:rsid w:val="007915D4"/>
    <w:rsid w:val="007920A7"/>
    <w:rsid w:val="00793F03"/>
    <w:rsid w:val="0079660D"/>
    <w:rsid w:val="007A14E3"/>
    <w:rsid w:val="007A4685"/>
    <w:rsid w:val="007B0C6B"/>
    <w:rsid w:val="007B1826"/>
    <w:rsid w:val="007B2AF4"/>
    <w:rsid w:val="007B688B"/>
    <w:rsid w:val="007B6F8E"/>
    <w:rsid w:val="007C075A"/>
    <w:rsid w:val="007C0AA5"/>
    <w:rsid w:val="007C0D00"/>
    <w:rsid w:val="007C12C5"/>
    <w:rsid w:val="007C2B45"/>
    <w:rsid w:val="007C33AA"/>
    <w:rsid w:val="007C4585"/>
    <w:rsid w:val="007C6CC1"/>
    <w:rsid w:val="007C753C"/>
    <w:rsid w:val="007D475B"/>
    <w:rsid w:val="007D4776"/>
    <w:rsid w:val="007D6259"/>
    <w:rsid w:val="007D64FB"/>
    <w:rsid w:val="007D68E4"/>
    <w:rsid w:val="007D7009"/>
    <w:rsid w:val="007D79AD"/>
    <w:rsid w:val="007D7C65"/>
    <w:rsid w:val="007E1E59"/>
    <w:rsid w:val="007E278F"/>
    <w:rsid w:val="007E2912"/>
    <w:rsid w:val="007E3D54"/>
    <w:rsid w:val="007E3DE2"/>
    <w:rsid w:val="007E403B"/>
    <w:rsid w:val="007E5DB8"/>
    <w:rsid w:val="007E7880"/>
    <w:rsid w:val="007F0946"/>
    <w:rsid w:val="007F115B"/>
    <w:rsid w:val="007F17B5"/>
    <w:rsid w:val="007F21D5"/>
    <w:rsid w:val="007F2222"/>
    <w:rsid w:val="007F27DD"/>
    <w:rsid w:val="007F28F3"/>
    <w:rsid w:val="007F348C"/>
    <w:rsid w:val="007F34A3"/>
    <w:rsid w:val="007F3FD4"/>
    <w:rsid w:val="008002A6"/>
    <w:rsid w:val="008007B9"/>
    <w:rsid w:val="0080203B"/>
    <w:rsid w:val="008024DF"/>
    <w:rsid w:val="00804829"/>
    <w:rsid w:val="00805676"/>
    <w:rsid w:val="008117AD"/>
    <w:rsid w:val="00812A6D"/>
    <w:rsid w:val="00814A81"/>
    <w:rsid w:val="008173B1"/>
    <w:rsid w:val="0082187A"/>
    <w:rsid w:val="008249AB"/>
    <w:rsid w:val="0082675E"/>
    <w:rsid w:val="008301D3"/>
    <w:rsid w:val="008303A8"/>
    <w:rsid w:val="00831235"/>
    <w:rsid w:val="00831E77"/>
    <w:rsid w:val="0083205D"/>
    <w:rsid w:val="008342F3"/>
    <w:rsid w:val="00834434"/>
    <w:rsid w:val="008344E3"/>
    <w:rsid w:val="0083457D"/>
    <w:rsid w:val="008378B5"/>
    <w:rsid w:val="00837D71"/>
    <w:rsid w:val="008412E3"/>
    <w:rsid w:val="00841586"/>
    <w:rsid w:val="00842746"/>
    <w:rsid w:val="0084723A"/>
    <w:rsid w:val="008477B1"/>
    <w:rsid w:val="00847BCD"/>
    <w:rsid w:val="00853A5C"/>
    <w:rsid w:val="008553DA"/>
    <w:rsid w:val="00865396"/>
    <w:rsid w:val="00865482"/>
    <w:rsid w:val="008678FC"/>
    <w:rsid w:val="00870B47"/>
    <w:rsid w:val="00871087"/>
    <w:rsid w:val="0087215B"/>
    <w:rsid w:val="008743FC"/>
    <w:rsid w:val="008763ED"/>
    <w:rsid w:val="00881CDB"/>
    <w:rsid w:val="00887C92"/>
    <w:rsid w:val="0089177F"/>
    <w:rsid w:val="00892C17"/>
    <w:rsid w:val="00892C1E"/>
    <w:rsid w:val="008931D5"/>
    <w:rsid w:val="0089470A"/>
    <w:rsid w:val="00897BB1"/>
    <w:rsid w:val="008A141F"/>
    <w:rsid w:val="008A2EC2"/>
    <w:rsid w:val="008A2EEB"/>
    <w:rsid w:val="008A6D93"/>
    <w:rsid w:val="008B10A9"/>
    <w:rsid w:val="008B1498"/>
    <w:rsid w:val="008B186A"/>
    <w:rsid w:val="008B3CED"/>
    <w:rsid w:val="008B500B"/>
    <w:rsid w:val="008C235F"/>
    <w:rsid w:val="008C2434"/>
    <w:rsid w:val="008C2525"/>
    <w:rsid w:val="008C3DC9"/>
    <w:rsid w:val="008C7637"/>
    <w:rsid w:val="008D0719"/>
    <w:rsid w:val="008D0FDD"/>
    <w:rsid w:val="008D19D5"/>
    <w:rsid w:val="008D4C84"/>
    <w:rsid w:val="008E1138"/>
    <w:rsid w:val="008E19F5"/>
    <w:rsid w:val="008E2832"/>
    <w:rsid w:val="008F12DA"/>
    <w:rsid w:val="008F1D76"/>
    <w:rsid w:val="008F40DF"/>
    <w:rsid w:val="008F444B"/>
    <w:rsid w:val="008F74A2"/>
    <w:rsid w:val="00900595"/>
    <w:rsid w:val="00904E94"/>
    <w:rsid w:val="00906C88"/>
    <w:rsid w:val="00906CAF"/>
    <w:rsid w:val="009130AF"/>
    <w:rsid w:val="00915CF2"/>
    <w:rsid w:val="009206D1"/>
    <w:rsid w:val="00922EAB"/>
    <w:rsid w:val="00924F77"/>
    <w:rsid w:val="00926D1B"/>
    <w:rsid w:val="00931611"/>
    <w:rsid w:val="009329E2"/>
    <w:rsid w:val="00933A02"/>
    <w:rsid w:val="00935831"/>
    <w:rsid w:val="00936F75"/>
    <w:rsid w:val="009374C0"/>
    <w:rsid w:val="009400A3"/>
    <w:rsid w:val="00941934"/>
    <w:rsid w:val="00942EFC"/>
    <w:rsid w:val="00943D79"/>
    <w:rsid w:val="00943EC8"/>
    <w:rsid w:val="00946907"/>
    <w:rsid w:val="00946FC9"/>
    <w:rsid w:val="009515A2"/>
    <w:rsid w:val="009517CF"/>
    <w:rsid w:val="00952E32"/>
    <w:rsid w:val="00953B74"/>
    <w:rsid w:val="00953E41"/>
    <w:rsid w:val="00953EE2"/>
    <w:rsid w:val="0095683F"/>
    <w:rsid w:val="009571F1"/>
    <w:rsid w:val="00960665"/>
    <w:rsid w:val="00961BCF"/>
    <w:rsid w:val="009633CC"/>
    <w:rsid w:val="00963A53"/>
    <w:rsid w:val="00967FA1"/>
    <w:rsid w:val="00970962"/>
    <w:rsid w:val="00970B3A"/>
    <w:rsid w:val="009716A0"/>
    <w:rsid w:val="00971816"/>
    <w:rsid w:val="009744FE"/>
    <w:rsid w:val="00974702"/>
    <w:rsid w:val="00974C6C"/>
    <w:rsid w:val="009754F9"/>
    <w:rsid w:val="0097658F"/>
    <w:rsid w:val="00985B6F"/>
    <w:rsid w:val="00985F62"/>
    <w:rsid w:val="009901BB"/>
    <w:rsid w:val="009909D7"/>
    <w:rsid w:val="00991C6B"/>
    <w:rsid w:val="009923FC"/>
    <w:rsid w:val="00992549"/>
    <w:rsid w:val="0099276F"/>
    <w:rsid w:val="00992EBF"/>
    <w:rsid w:val="009934E7"/>
    <w:rsid w:val="0099501F"/>
    <w:rsid w:val="009954E3"/>
    <w:rsid w:val="00995AA0"/>
    <w:rsid w:val="009973E8"/>
    <w:rsid w:val="00997AFB"/>
    <w:rsid w:val="009A282C"/>
    <w:rsid w:val="009A3571"/>
    <w:rsid w:val="009B039A"/>
    <w:rsid w:val="009B5934"/>
    <w:rsid w:val="009B7503"/>
    <w:rsid w:val="009B77D1"/>
    <w:rsid w:val="009C008F"/>
    <w:rsid w:val="009C3821"/>
    <w:rsid w:val="009C4A63"/>
    <w:rsid w:val="009C7008"/>
    <w:rsid w:val="009C7133"/>
    <w:rsid w:val="009C714D"/>
    <w:rsid w:val="009C7511"/>
    <w:rsid w:val="009D26C3"/>
    <w:rsid w:val="009D376B"/>
    <w:rsid w:val="009D50E5"/>
    <w:rsid w:val="009D5B05"/>
    <w:rsid w:val="009D5FCB"/>
    <w:rsid w:val="009D7052"/>
    <w:rsid w:val="009E33EB"/>
    <w:rsid w:val="009E4E08"/>
    <w:rsid w:val="009E751D"/>
    <w:rsid w:val="009E789F"/>
    <w:rsid w:val="009F5331"/>
    <w:rsid w:val="009F7BB0"/>
    <w:rsid w:val="00A0087E"/>
    <w:rsid w:val="00A01AFD"/>
    <w:rsid w:val="00A01E3A"/>
    <w:rsid w:val="00A02D2F"/>
    <w:rsid w:val="00A02DBE"/>
    <w:rsid w:val="00A04936"/>
    <w:rsid w:val="00A049F6"/>
    <w:rsid w:val="00A12CF8"/>
    <w:rsid w:val="00A14F18"/>
    <w:rsid w:val="00A2264E"/>
    <w:rsid w:val="00A23842"/>
    <w:rsid w:val="00A2576E"/>
    <w:rsid w:val="00A25C5C"/>
    <w:rsid w:val="00A26136"/>
    <w:rsid w:val="00A2799A"/>
    <w:rsid w:val="00A30BF0"/>
    <w:rsid w:val="00A31776"/>
    <w:rsid w:val="00A32D0C"/>
    <w:rsid w:val="00A34AC5"/>
    <w:rsid w:val="00A34BDC"/>
    <w:rsid w:val="00A3765C"/>
    <w:rsid w:val="00A40133"/>
    <w:rsid w:val="00A415C9"/>
    <w:rsid w:val="00A41A80"/>
    <w:rsid w:val="00A51F8D"/>
    <w:rsid w:val="00A52C8D"/>
    <w:rsid w:val="00A56E75"/>
    <w:rsid w:val="00A60883"/>
    <w:rsid w:val="00A612FC"/>
    <w:rsid w:val="00A6503B"/>
    <w:rsid w:val="00A663D8"/>
    <w:rsid w:val="00A66D81"/>
    <w:rsid w:val="00A67F92"/>
    <w:rsid w:val="00A727FA"/>
    <w:rsid w:val="00A73FE2"/>
    <w:rsid w:val="00A74F64"/>
    <w:rsid w:val="00A75AC0"/>
    <w:rsid w:val="00A77995"/>
    <w:rsid w:val="00A779EC"/>
    <w:rsid w:val="00A80301"/>
    <w:rsid w:val="00A821CA"/>
    <w:rsid w:val="00A8400F"/>
    <w:rsid w:val="00A87FB0"/>
    <w:rsid w:val="00A90867"/>
    <w:rsid w:val="00A91549"/>
    <w:rsid w:val="00A9194B"/>
    <w:rsid w:val="00A93C5F"/>
    <w:rsid w:val="00A9545F"/>
    <w:rsid w:val="00AA1718"/>
    <w:rsid w:val="00AA32E3"/>
    <w:rsid w:val="00AA3C55"/>
    <w:rsid w:val="00AA4C9B"/>
    <w:rsid w:val="00AA5471"/>
    <w:rsid w:val="00AA6D2A"/>
    <w:rsid w:val="00AB395C"/>
    <w:rsid w:val="00AB746E"/>
    <w:rsid w:val="00AC58C5"/>
    <w:rsid w:val="00AC612C"/>
    <w:rsid w:val="00AC6CCC"/>
    <w:rsid w:val="00AC75BE"/>
    <w:rsid w:val="00AD0214"/>
    <w:rsid w:val="00AE0F76"/>
    <w:rsid w:val="00AE1E65"/>
    <w:rsid w:val="00AE6CA4"/>
    <w:rsid w:val="00AE7466"/>
    <w:rsid w:val="00AF1537"/>
    <w:rsid w:val="00AF1B39"/>
    <w:rsid w:val="00AF35DC"/>
    <w:rsid w:val="00AF3E2E"/>
    <w:rsid w:val="00B0036D"/>
    <w:rsid w:val="00B01EEA"/>
    <w:rsid w:val="00B01F21"/>
    <w:rsid w:val="00B02DBB"/>
    <w:rsid w:val="00B03351"/>
    <w:rsid w:val="00B05378"/>
    <w:rsid w:val="00B05C98"/>
    <w:rsid w:val="00B068EB"/>
    <w:rsid w:val="00B147DC"/>
    <w:rsid w:val="00B14C7E"/>
    <w:rsid w:val="00B1562D"/>
    <w:rsid w:val="00B16961"/>
    <w:rsid w:val="00B2078C"/>
    <w:rsid w:val="00B2139C"/>
    <w:rsid w:val="00B279A8"/>
    <w:rsid w:val="00B33372"/>
    <w:rsid w:val="00B36CC3"/>
    <w:rsid w:val="00B42199"/>
    <w:rsid w:val="00B428A0"/>
    <w:rsid w:val="00B431F6"/>
    <w:rsid w:val="00B45B46"/>
    <w:rsid w:val="00B52031"/>
    <w:rsid w:val="00B52158"/>
    <w:rsid w:val="00B52CCC"/>
    <w:rsid w:val="00B52D0E"/>
    <w:rsid w:val="00B554D4"/>
    <w:rsid w:val="00B567B4"/>
    <w:rsid w:val="00B573A3"/>
    <w:rsid w:val="00B57926"/>
    <w:rsid w:val="00B618EC"/>
    <w:rsid w:val="00B62C35"/>
    <w:rsid w:val="00B64E49"/>
    <w:rsid w:val="00B6529C"/>
    <w:rsid w:val="00B65ECC"/>
    <w:rsid w:val="00B66046"/>
    <w:rsid w:val="00B73A18"/>
    <w:rsid w:val="00B84EFF"/>
    <w:rsid w:val="00B87CA6"/>
    <w:rsid w:val="00B90865"/>
    <w:rsid w:val="00B9439E"/>
    <w:rsid w:val="00B95B8D"/>
    <w:rsid w:val="00B95CCE"/>
    <w:rsid w:val="00B9669E"/>
    <w:rsid w:val="00B974DA"/>
    <w:rsid w:val="00B977A5"/>
    <w:rsid w:val="00BA0BC7"/>
    <w:rsid w:val="00BA1139"/>
    <w:rsid w:val="00BA3F84"/>
    <w:rsid w:val="00BA4B78"/>
    <w:rsid w:val="00BA4BB2"/>
    <w:rsid w:val="00BA71D7"/>
    <w:rsid w:val="00BA76BB"/>
    <w:rsid w:val="00BB024D"/>
    <w:rsid w:val="00BB3CD9"/>
    <w:rsid w:val="00BB3EAE"/>
    <w:rsid w:val="00BB4E63"/>
    <w:rsid w:val="00BB558F"/>
    <w:rsid w:val="00BB6133"/>
    <w:rsid w:val="00BB61DF"/>
    <w:rsid w:val="00BB7053"/>
    <w:rsid w:val="00BB7423"/>
    <w:rsid w:val="00BC02C9"/>
    <w:rsid w:val="00BC02DF"/>
    <w:rsid w:val="00BC1639"/>
    <w:rsid w:val="00BC2588"/>
    <w:rsid w:val="00BC4755"/>
    <w:rsid w:val="00BC7325"/>
    <w:rsid w:val="00BD43A5"/>
    <w:rsid w:val="00BD725B"/>
    <w:rsid w:val="00BD78D2"/>
    <w:rsid w:val="00BD7D87"/>
    <w:rsid w:val="00BE1D2B"/>
    <w:rsid w:val="00BE2015"/>
    <w:rsid w:val="00BE24D3"/>
    <w:rsid w:val="00BE39C7"/>
    <w:rsid w:val="00BE4277"/>
    <w:rsid w:val="00BE6897"/>
    <w:rsid w:val="00BE6B2C"/>
    <w:rsid w:val="00BF3DF2"/>
    <w:rsid w:val="00BF7420"/>
    <w:rsid w:val="00C042D5"/>
    <w:rsid w:val="00C07647"/>
    <w:rsid w:val="00C07940"/>
    <w:rsid w:val="00C111CB"/>
    <w:rsid w:val="00C129D3"/>
    <w:rsid w:val="00C14B49"/>
    <w:rsid w:val="00C15C6A"/>
    <w:rsid w:val="00C1685B"/>
    <w:rsid w:val="00C17B4D"/>
    <w:rsid w:val="00C252AA"/>
    <w:rsid w:val="00C302C5"/>
    <w:rsid w:val="00C3127C"/>
    <w:rsid w:val="00C34884"/>
    <w:rsid w:val="00C370D7"/>
    <w:rsid w:val="00C40D95"/>
    <w:rsid w:val="00C43684"/>
    <w:rsid w:val="00C45E70"/>
    <w:rsid w:val="00C46CF9"/>
    <w:rsid w:val="00C5004C"/>
    <w:rsid w:val="00C5040C"/>
    <w:rsid w:val="00C523E4"/>
    <w:rsid w:val="00C53C3F"/>
    <w:rsid w:val="00C56286"/>
    <w:rsid w:val="00C563D9"/>
    <w:rsid w:val="00C60D3E"/>
    <w:rsid w:val="00C63394"/>
    <w:rsid w:val="00C66D48"/>
    <w:rsid w:val="00C81A9D"/>
    <w:rsid w:val="00C82BE2"/>
    <w:rsid w:val="00C84B1C"/>
    <w:rsid w:val="00C86118"/>
    <w:rsid w:val="00C86197"/>
    <w:rsid w:val="00C8715E"/>
    <w:rsid w:val="00C941E3"/>
    <w:rsid w:val="00C94421"/>
    <w:rsid w:val="00C94ACE"/>
    <w:rsid w:val="00C95BFB"/>
    <w:rsid w:val="00C97819"/>
    <w:rsid w:val="00CA2290"/>
    <w:rsid w:val="00CA2A19"/>
    <w:rsid w:val="00CA360C"/>
    <w:rsid w:val="00CB3293"/>
    <w:rsid w:val="00CB6AFD"/>
    <w:rsid w:val="00CB6CA0"/>
    <w:rsid w:val="00CC0909"/>
    <w:rsid w:val="00CC2D14"/>
    <w:rsid w:val="00CC41F3"/>
    <w:rsid w:val="00CC4D80"/>
    <w:rsid w:val="00CC4EB5"/>
    <w:rsid w:val="00CC7A97"/>
    <w:rsid w:val="00CD088F"/>
    <w:rsid w:val="00CD380E"/>
    <w:rsid w:val="00CD4162"/>
    <w:rsid w:val="00CD4AAB"/>
    <w:rsid w:val="00CE004E"/>
    <w:rsid w:val="00CE241D"/>
    <w:rsid w:val="00CE29BA"/>
    <w:rsid w:val="00CE5CEF"/>
    <w:rsid w:val="00CF3FA4"/>
    <w:rsid w:val="00CF63BF"/>
    <w:rsid w:val="00CF6582"/>
    <w:rsid w:val="00CF77F8"/>
    <w:rsid w:val="00D01203"/>
    <w:rsid w:val="00D02339"/>
    <w:rsid w:val="00D03A7C"/>
    <w:rsid w:val="00D06FCE"/>
    <w:rsid w:val="00D0757A"/>
    <w:rsid w:val="00D07E24"/>
    <w:rsid w:val="00D11E0B"/>
    <w:rsid w:val="00D12406"/>
    <w:rsid w:val="00D13260"/>
    <w:rsid w:val="00D15275"/>
    <w:rsid w:val="00D15C86"/>
    <w:rsid w:val="00D20C5C"/>
    <w:rsid w:val="00D21E70"/>
    <w:rsid w:val="00D23716"/>
    <w:rsid w:val="00D2435C"/>
    <w:rsid w:val="00D243D2"/>
    <w:rsid w:val="00D247E6"/>
    <w:rsid w:val="00D32079"/>
    <w:rsid w:val="00D3539C"/>
    <w:rsid w:val="00D356A5"/>
    <w:rsid w:val="00D356E6"/>
    <w:rsid w:val="00D41798"/>
    <w:rsid w:val="00D4244F"/>
    <w:rsid w:val="00D42D73"/>
    <w:rsid w:val="00D44C13"/>
    <w:rsid w:val="00D451D3"/>
    <w:rsid w:val="00D45906"/>
    <w:rsid w:val="00D46A98"/>
    <w:rsid w:val="00D514BD"/>
    <w:rsid w:val="00D51DE4"/>
    <w:rsid w:val="00D546A2"/>
    <w:rsid w:val="00D554C4"/>
    <w:rsid w:val="00D56F55"/>
    <w:rsid w:val="00D57E8D"/>
    <w:rsid w:val="00D61447"/>
    <w:rsid w:val="00D62C59"/>
    <w:rsid w:val="00D62FE6"/>
    <w:rsid w:val="00D65137"/>
    <w:rsid w:val="00D7019A"/>
    <w:rsid w:val="00D71521"/>
    <w:rsid w:val="00D739FB"/>
    <w:rsid w:val="00D73B31"/>
    <w:rsid w:val="00D83799"/>
    <w:rsid w:val="00D84110"/>
    <w:rsid w:val="00D8460B"/>
    <w:rsid w:val="00D85A50"/>
    <w:rsid w:val="00D879CC"/>
    <w:rsid w:val="00D903A6"/>
    <w:rsid w:val="00D907AE"/>
    <w:rsid w:val="00D94B8F"/>
    <w:rsid w:val="00D9569B"/>
    <w:rsid w:val="00D9705B"/>
    <w:rsid w:val="00D97376"/>
    <w:rsid w:val="00DA08F4"/>
    <w:rsid w:val="00DA13E9"/>
    <w:rsid w:val="00DA28AD"/>
    <w:rsid w:val="00DA338C"/>
    <w:rsid w:val="00DA39A5"/>
    <w:rsid w:val="00DA39B6"/>
    <w:rsid w:val="00DA3ACA"/>
    <w:rsid w:val="00DA509C"/>
    <w:rsid w:val="00DA5352"/>
    <w:rsid w:val="00DA5922"/>
    <w:rsid w:val="00DA5A49"/>
    <w:rsid w:val="00DB1095"/>
    <w:rsid w:val="00DB2A57"/>
    <w:rsid w:val="00DB5A79"/>
    <w:rsid w:val="00DC0ADE"/>
    <w:rsid w:val="00DC5965"/>
    <w:rsid w:val="00DC5F23"/>
    <w:rsid w:val="00DC7A74"/>
    <w:rsid w:val="00DC7DC2"/>
    <w:rsid w:val="00DD0BDF"/>
    <w:rsid w:val="00DD1F1E"/>
    <w:rsid w:val="00DD4D39"/>
    <w:rsid w:val="00DD52E8"/>
    <w:rsid w:val="00DD5475"/>
    <w:rsid w:val="00DD6FF2"/>
    <w:rsid w:val="00DE1D5C"/>
    <w:rsid w:val="00DE604B"/>
    <w:rsid w:val="00DE6ADF"/>
    <w:rsid w:val="00DF10F1"/>
    <w:rsid w:val="00DF1B60"/>
    <w:rsid w:val="00DF1CFD"/>
    <w:rsid w:val="00DF3777"/>
    <w:rsid w:val="00DF3EFE"/>
    <w:rsid w:val="00DF62C5"/>
    <w:rsid w:val="00DF6BE3"/>
    <w:rsid w:val="00E00B6E"/>
    <w:rsid w:val="00E016F8"/>
    <w:rsid w:val="00E03B01"/>
    <w:rsid w:val="00E0652D"/>
    <w:rsid w:val="00E07D51"/>
    <w:rsid w:val="00E1022A"/>
    <w:rsid w:val="00E124C5"/>
    <w:rsid w:val="00E15D8C"/>
    <w:rsid w:val="00E207FB"/>
    <w:rsid w:val="00E20B30"/>
    <w:rsid w:val="00E23B17"/>
    <w:rsid w:val="00E23F34"/>
    <w:rsid w:val="00E24C08"/>
    <w:rsid w:val="00E26942"/>
    <w:rsid w:val="00E27649"/>
    <w:rsid w:val="00E30227"/>
    <w:rsid w:val="00E3243D"/>
    <w:rsid w:val="00E33158"/>
    <w:rsid w:val="00E335B1"/>
    <w:rsid w:val="00E33A22"/>
    <w:rsid w:val="00E350A8"/>
    <w:rsid w:val="00E43543"/>
    <w:rsid w:val="00E44AB4"/>
    <w:rsid w:val="00E45C55"/>
    <w:rsid w:val="00E4667C"/>
    <w:rsid w:val="00E502D1"/>
    <w:rsid w:val="00E50559"/>
    <w:rsid w:val="00E52B1B"/>
    <w:rsid w:val="00E53063"/>
    <w:rsid w:val="00E5540E"/>
    <w:rsid w:val="00E55554"/>
    <w:rsid w:val="00E61B61"/>
    <w:rsid w:val="00E633C8"/>
    <w:rsid w:val="00E6343D"/>
    <w:rsid w:val="00E67EAA"/>
    <w:rsid w:val="00E67FEA"/>
    <w:rsid w:val="00E705BD"/>
    <w:rsid w:val="00E7154F"/>
    <w:rsid w:val="00E71C68"/>
    <w:rsid w:val="00E74B9A"/>
    <w:rsid w:val="00E74D3B"/>
    <w:rsid w:val="00E772C7"/>
    <w:rsid w:val="00E80278"/>
    <w:rsid w:val="00E867CC"/>
    <w:rsid w:val="00E86D70"/>
    <w:rsid w:val="00E87C35"/>
    <w:rsid w:val="00E906D8"/>
    <w:rsid w:val="00E91253"/>
    <w:rsid w:val="00E95AC1"/>
    <w:rsid w:val="00E96753"/>
    <w:rsid w:val="00EA1C2D"/>
    <w:rsid w:val="00EA22D4"/>
    <w:rsid w:val="00EA3BD1"/>
    <w:rsid w:val="00EA520D"/>
    <w:rsid w:val="00EA5E30"/>
    <w:rsid w:val="00EA5E90"/>
    <w:rsid w:val="00EB4F3C"/>
    <w:rsid w:val="00EB5701"/>
    <w:rsid w:val="00EC0784"/>
    <w:rsid w:val="00EC0841"/>
    <w:rsid w:val="00EC2E70"/>
    <w:rsid w:val="00EC4E34"/>
    <w:rsid w:val="00EC5837"/>
    <w:rsid w:val="00EC6055"/>
    <w:rsid w:val="00ED4C02"/>
    <w:rsid w:val="00ED4D16"/>
    <w:rsid w:val="00EE2756"/>
    <w:rsid w:val="00EE2F55"/>
    <w:rsid w:val="00EE3643"/>
    <w:rsid w:val="00EE37F5"/>
    <w:rsid w:val="00EE3AAC"/>
    <w:rsid w:val="00EE522F"/>
    <w:rsid w:val="00EE52CF"/>
    <w:rsid w:val="00EE7769"/>
    <w:rsid w:val="00EF01CB"/>
    <w:rsid w:val="00EF0EDD"/>
    <w:rsid w:val="00EF406B"/>
    <w:rsid w:val="00F010E2"/>
    <w:rsid w:val="00F01130"/>
    <w:rsid w:val="00F0691A"/>
    <w:rsid w:val="00F07EB9"/>
    <w:rsid w:val="00F128BD"/>
    <w:rsid w:val="00F12914"/>
    <w:rsid w:val="00F14826"/>
    <w:rsid w:val="00F16655"/>
    <w:rsid w:val="00F16C6E"/>
    <w:rsid w:val="00F20232"/>
    <w:rsid w:val="00F21AE5"/>
    <w:rsid w:val="00F22330"/>
    <w:rsid w:val="00F22C43"/>
    <w:rsid w:val="00F302F7"/>
    <w:rsid w:val="00F3063F"/>
    <w:rsid w:val="00F32BB3"/>
    <w:rsid w:val="00F33272"/>
    <w:rsid w:val="00F34A39"/>
    <w:rsid w:val="00F374E2"/>
    <w:rsid w:val="00F577F7"/>
    <w:rsid w:val="00F61265"/>
    <w:rsid w:val="00F67EEA"/>
    <w:rsid w:val="00F72358"/>
    <w:rsid w:val="00F75281"/>
    <w:rsid w:val="00F757F2"/>
    <w:rsid w:val="00F76571"/>
    <w:rsid w:val="00F7730E"/>
    <w:rsid w:val="00F77BDD"/>
    <w:rsid w:val="00F80863"/>
    <w:rsid w:val="00F80C1F"/>
    <w:rsid w:val="00F825B8"/>
    <w:rsid w:val="00F834B3"/>
    <w:rsid w:val="00F84FC7"/>
    <w:rsid w:val="00F86050"/>
    <w:rsid w:val="00F8660F"/>
    <w:rsid w:val="00F86AEA"/>
    <w:rsid w:val="00F910FD"/>
    <w:rsid w:val="00F94F37"/>
    <w:rsid w:val="00F95804"/>
    <w:rsid w:val="00FA4E08"/>
    <w:rsid w:val="00FA636C"/>
    <w:rsid w:val="00FA6D6F"/>
    <w:rsid w:val="00FB0AEB"/>
    <w:rsid w:val="00FB0EBC"/>
    <w:rsid w:val="00FB36A6"/>
    <w:rsid w:val="00FB428C"/>
    <w:rsid w:val="00FB4536"/>
    <w:rsid w:val="00FB6202"/>
    <w:rsid w:val="00FB62AD"/>
    <w:rsid w:val="00FB6D15"/>
    <w:rsid w:val="00FC1333"/>
    <w:rsid w:val="00FC20B9"/>
    <w:rsid w:val="00FC4233"/>
    <w:rsid w:val="00FC6760"/>
    <w:rsid w:val="00FC67E7"/>
    <w:rsid w:val="00FC6D96"/>
    <w:rsid w:val="00FC6DED"/>
    <w:rsid w:val="00FC7368"/>
    <w:rsid w:val="00FC76E2"/>
    <w:rsid w:val="00FC7AE2"/>
    <w:rsid w:val="00FD1705"/>
    <w:rsid w:val="00FD1C83"/>
    <w:rsid w:val="00FD3D15"/>
    <w:rsid w:val="00FD5132"/>
    <w:rsid w:val="00FD5893"/>
    <w:rsid w:val="00FE0A6F"/>
    <w:rsid w:val="00FE12B7"/>
    <w:rsid w:val="00FE4AC4"/>
    <w:rsid w:val="00FE52B4"/>
    <w:rsid w:val="00FF01AB"/>
    <w:rsid w:val="00FF0999"/>
    <w:rsid w:val="00FF10B8"/>
    <w:rsid w:val="00FF62C8"/>
    <w:rsid w:val="01BB4CAE"/>
    <w:rsid w:val="0207CB81"/>
    <w:rsid w:val="0461DC55"/>
    <w:rsid w:val="08E07D73"/>
    <w:rsid w:val="09169670"/>
    <w:rsid w:val="0BED2389"/>
    <w:rsid w:val="0C4D9FBA"/>
    <w:rsid w:val="0E29AFA6"/>
    <w:rsid w:val="12B9C09B"/>
    <w:rsid w:val="12CD1FF6"/>
    <w:rsid w:val="1688603A"/>
    <w:rsid w:val="175FFAE0"/>
    <w:rsid w:val="177B58E4"/>
    <w:rsid w:val="18C93121"/>
    <w:rsid w:val="19884562"/>
    <w:rsid w:val="1FD610CA"/>
    <w:rsid w:val="21AFB4DD"/>
    <w:rsid w:val="22283513"/>
    <w:rsid w:val="2381D10C"/>
    <w:rsid w:val="2C4AF18E"/>
    <w:rsid w:val="2E7AD736"/>
    <w:rsid w:val="35C87C9B"/>
    <w:rsid w:val="37F4E899"/>
    <w:rsid w:val="38AF1465"/>
    <w:rsid w:val="3B9986A4"/>
    <w:rsid w:val="3E1E370F"/>
    <w:rsid w:val="3FE995A3"/>
    <w:rsid w:val="463BF024"/>
    <w:rsid w:val="477A5E1D"/>
    <w:rsid w:val="48015970"/>
    <w:rsid w:val="49081E6A"/>
    <w:rsid w:val="495AC393"/>
    <w:rsid w:val="4AB03211"/>
    <w:rsid w:val="4EFBEA93"/>
    <w:rsid w:val="4FA3935A"/>
    <w:rsid w:val="52F4016F"/>
    <w:rsid w:val="531FF83A"/>
    <w:rsid w:val="564DB338"/>
    <w:rsid w:val="5706FC78"/>
    <w:rsid w:val="57AF7925"/>
    <w:rsid w:val="58567FDC"/>
    <w:rsid w:val="5BB42B16"/>
    <w:rsid w:val="5EAD3359"/>
    <w:rsid w:val="659557D7"/>
    <w:rsid w:val="697C8DEB"/>
    <w:rsid w:val="6ADA8A9A"/>
    <w:rsid w:val="6ADBEC5B"/>
    <w:rsid w:val="6C80AFFE"/>
    <w:rsid w:val="6C85061C"/>
    <w:rsid w:val="6E8C3499"/>
    <w:rsid w:val="71BA919F"/>
    <w:rsid w:val="72C583B6"/>
    <w:rsid w:val="738E7436"/>
    <w:rsid w:val="7417CA9C"/>
    <w:rsid w:val="74A2B499"/>
    <w:rsid w:val="74F53FEE"/>
    <w:rsid w:val="76F7415A"/>
    <w:rsid w:val="7AE16BCB"/>
    <w:rsid w:val="7DF9BE0D"/>
    <w:rsid w:val="7E7005B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0B42"/>
  <w15:chartTrackingRefBased/>
  <w15:docId w15:val="{B4CFA217-6002-4C12-AF3C-245B2407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F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4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0C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620C7"/>
    <w:rPr>
      <w:rFonts w:ascii="Segoe UI" w:hAnsi="Segoe UI" w:cs="Segoe UI"/>
      <w:sz w:val="18"/>
      <w:szCs w:val="18"/>
    </w:rPr>
  </w:style>
  <w:style w:type="paragraph" w:customStyle="1" w:styleId="rvps2">
    <w:name w:val="rvps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620C7"/>
  </w:style>
  <w:style w:type="character" w:customStyle="1" w:styleId="rvts86">
    <w:name w:val="rvts86"/>
    <w:basedOn w:val="a0"/>
    <w:rsid w:val="006620C7"/>
  </w:style>
  <w:style w:type="character" w:customStyle="1" w:styleId="rvts37">
    <w:name w:val="rvts37"/>
    <w:basedOn w:val="a0"/>
    <w:rsid w:val="006620C7"/>
  </w:style>
  <w:style w:type="paragraph" w:customStyle="1" w:styleId="rvps1">
    <w:name w:val="rvps1"/>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00AD5"/>
  </w:style>
  <w:style w:type="paragraph" w:customStyle="1" w:styleId="rvps4">
    <w:name w:val="rvps4"/>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200AD5"/>
  </w:style>
  <w:style w:type="paragraph" w:customStyle="1" w:styleId="rvps7">
    <w:name w:val="rvps7"/>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C40D95"/>
    <w:pPr>
      <w:spacing w:after="0" w:line="240" w:lineRule="auto"/>
      <w:ind w:left="720"/>
    </w:pPr>
    <w:rPr>
      <w:rFonts w:ascii="Calibri" w:hAnsi="Calibri" w:cs="Calibri"/>
    </w:rPr>
  </w:style>
  <w:style w:type="character" w:customStyle="1" w:styleId="st42">
    <w:name w:val="st42"/>
    <w:basedOn w:val="a0"/>
    <w:rsid w:val="00C40D95"/>
    <w:rPr>
      <w:color w:val="000000"/>
    </w:rPr>
  </w:style>
  <w:style w:type="character" w:styleId="a7">
    <w:name w:val="Hyperlink"/>
    <w:basedOn w:val="a0"/>
    <w:uiPriority w:val="99"/>
    <w:unhideWhenUsed/>
    <w:rsid w:val="00C40D95"/>
    <w:rPr>
      <w:color w:val="0000FF"/>
      <w:u w:val="single"/>
    </w:rPr>
  </w:style>
  <w:style w:type="paragraph" w:styleId="a8">
    <w:name w:val="Normal (Web)"/>
    <w:basedOn w:val="a"/>
    <w:uiPriority w:val="99"/>
    <w:rsid w:val="000F5E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F302F7"/>
  </w:style>
  <w:style w:type="character" w:customStyle="1" w:styleId="mn">
    <w:name w:val="mn"/>
    <w:basedOn w:val="a0"/>
    <w:rsid w:val="00812A6D"/>
  </w:style>
  <w:style w:type="paragraph" w:styleId="a9">
    <w:name w:val="No Spacing"/>
    <w:uiPriority w:val="1"/>
    <w:qFormat/>
    <w:rsid w:val="004E120B"/>
    <w:pPr>
      <w:spacing w:after="0" w:line="240" w:lineRule="auto"/>
    </w:pPr>
  </w:style>
  <w:style w:type="paragraph" w:styleId="aa">
    <w:name w:val="header"/>
    <w:basedOn w:val="a"/>
    <w:link w:val="ab"/>
    <w:uiPriority w:val="99"/>
    <w:unhideWhenUsed/>
    <w:rsid w:val="00605DDB"/>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605DDB"/>
  </w:style>
  <w:style w:type="paragraph" w:styleId="ac">
    <w:name w:val="footer"/>
    <w:basedOn w:val="a"/>
    <w:link w:val="ad"/>
    <w:uiPriority w:val="99"/>
    <w:unhideWhenUsed/>
    <w:rsid w:val="00605DDB"/>
    <w:pPr>
      <w:tabs>
        <w:tab w:val="center" w:pos="4819"/>
        <w:tab w:val="right" w:pos="9639"/>
      </w:tabs>
      <w:spacing w:after="0" w:line="240" w:lineRule="auto"/>
    </w:pPr>
  </w:style>
  <w:style w:type="character" w:customStyle="1" w:styleId="ad">
    <w:name w:val="Нижній колонтитул Знак"/>
    <w:basedOn w:val="a0"/>
    <w:link w:val="ac"/>
    <w:uiPriority w:val="99"/>
    <w:rsid w:val="00605DDB"/>
  </w:style>
  <w:style w:type="character" w:styleId="ae">
    <w:name w:val="annotation reference"/>
    <w:basedOn w:val="a0"/>
    <w:uiPriority w:val="99"/>
    <w:semiHidden/>
    <w:unhideWhenUsed/>
    <w:rsid w:val="002B193B"/>
    <w:rPr>
      <w:sz w:val="16"/>
      <w:szCs w:val="16"/>
    </w:rPr>
  </w:style>
  <w:style w:type="paragraph" w:styleId="af">
    <w:name w:val="annotation text"/>
    <w:basedOn w:val="a"/>
    <w:link w:val="af0"/>
    <w:uiPriority w:val="99"/>
    <w:unhideWhenUsed/>
    <w:rsid w:val="002B193B"/>
    <w:pPr>
      <w:spacing w:line="240" w:lineRule="auto"/>
    </w:pPr>
    <w:rPr>
      <w:sz w:val="20"/>
      <w:szCs w:val="20"/>
    </w:rPr>
  </w:style>
  <w:style w:type="character" w:customStyle="1" w:styleId="af0">
    <w:name w:val="Текст примітки Знак"/>
    <w:basedOn w:val="a0"/>
    <w:link w:val="af"/>
    <w:uiPriority w:val="99"/>
    <w:rsid w:val="002B193B"/>
    <w:rPr>
      <w:sz w:val="20"/>
      <w:szCs w:val="20"/>
    </w:rPr>
  </w:style>
  <w:style w:type="paragraph" w:styleId="af1">
    <w:name w:val="annotation subject"/>
    <w:basedOn w:val="af"/>
    <w:next w:val="af"/>
    <w:link w:val="af2"/>
    <w:uiPriority w:val="99"/>
    <w:semiHidden/>
    <w:unhideWhenUsed/>
    <w:rsid w:val="002B193B"/>
    <w:rPr>
      <w:b/>
      <w:bCs/>
    </w:rPr>
  </w:style>
  <w:style w:type="character" w:customStyle="1" w:styleId="af2">
    <w:name w:val="Тема примітки Знак"/>
    <w:basedOn w:val="af0"/>
    <w:link w:val="af1"/>
    <w:uiPriority w:val="99"/>
    <w:semiHidden/>
    <w:rsid w:val="002B193B"/>
    <w:rPr>
      <w:b/>
      <w:bCs/>
      <w:sz w:val="20"/>
      <w:szCs w:val="20"/>
    </w:rPr>
  </w:style>
  <w:style w:type="paragraph" w:styleId="af3">
    <w:name w:val="Revision"/>
    <w:hidden/>
    <w:uiPriority w:val="99"/>
    <w:semiHidden/>
    <w:rsid w:val="007F0946"/>
    <w:pPr>
      <w:spacing w:after="0" w:line="240" w:lineRule="auto"/>
    </w:pPr>
  </w:style>
  <w:style w:type="character" w:customStyle="1" w:styleId="ui-provider">
    <w:name w:val="ui-provider"/>
    <w:basedOn w:val="a0"/>
    <w:rsid w:val="00AC75BE"/>
  </w:style>
  <w:style w:type="character" w:styleId="af4">
    <w:name w:val="Unresolved Mention"/>
    <w:basedOn w:val="a0"/>
    <w:uiPriority w:val="99"/>
    <w:semiHidden/>
    <w:unhideWhenUsed/>
    <w:rsid w:val="000D6375"/>
    <w:rPr>
      <w:color w:val="605E5C"/>
      <w:shd w:val="clear" w:color="auto" w:fill="E1DFDD"/>
    </w:rPr>
  </w:style>
  <w:style w:type="character" w:styleId="af5">
    <w:name w:val="Emphasis"/>
    <w:basedOn w:val="a0"/>
    <w:uiPriority w:val="20"/>
    <w:qFormat/>
    <w:rsid w:val="005E3FC6"/>
    <w:rPr>
      <w:i/>
      <w:iCs/>
    </w:rPr>
  </w:style>
  <w:style w:type="paragraph" w:customStyle="1" w:styleId="tl">
    <w:name w:val="tl"/>
    <w:basedOn w:val="a"/>
    <w:rsid w:val="00310C6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93079">
      <w:bodyDiv w:val="1"/>
      <w:marLeft w:val="0"/>
      <w:marRight w:val="0"/>
      <w:marTop w:val="0"/>
      <w:marBottom w:val="0"/>
      <w:divBdr>
        <w:top w:val="none" w:sz="0" w:space="0" w:color="auto"/>
        <w:left w:val="none" w:sz="0" w:space="0" w:color="auto"/>
        <w:bottom w:val="none" w:sz="0" w:space="0" w:color="auto"/>
        <w:right w:val="none" w:sz="0" w:space="0" w:color="auto"/>
      </w:divBdr>
    </w:div>
    <w:div w:id="182405065">
      <w:bodyDiv w:val="1"/>
      <w:marLeft w:val="0"/>
      <w:marRight w:val="0"/>
      <w:marTop w:val="0"/>
      <w:marBottom w:val="0"/>
      <w:divBdr>
        <w:top w:val="none" w:sz="0" w:space="0" w:color="auto"/>
        <w:left w:val="none" w:sz="0" w:space="0" w:color="auto"/>
        <w:bottom w:val="none" w:sz="0" w:space="0" w:color="auto"/>
        <w:right w:val="none" w:sz="0" w:space="0" w:color="auto"/>
      </w:divBdr>
    </w:div>
    <w:div w:id="202257632">
      <w:bodyDiv w:val="1"/>
      <w:marLeft w:val="0"/>
      <w:marRight w:val="0"/>
      <w:marTop w:val="0"/>
      <w:marBottom w:val="0"/>
      <w:divBdr>
        <w:top w:val="none" w:sz="0" w:space="0" w:color="auto"/>
        <w:left w:val="none" w:sz="0" w:space="0" w:color="auto"/>
        <w:bottom w:val="none" w:sz="0" w:space="0" w:color="auto"/>
        <w:right w:val="none" w:sz="0" w:space="0" w:color="auto"/>
      </w:divBdr>
      <w:divsChild>
        <w:div w:id="1817606563">
          <w:marLeft w:val="0"/>
          <w:marRight w:val="0"/>
          <w:marTop w:val="0"/>
          <w:marBottom w:val="150"/>
          <w:divBdr>
            <w:top w:val="none" w:sz="0" w:space="0" w:color="auto"/>
            <w:left w:val="none" w:sz="0" w:space="0" w:color="auto"/>
            <w:bottom w:val="none" w:sz="0" w:space="0" w:color="auto"/>
            <w:right w:val="none" w:sz="0" w:space="0" w:color="auto"/>
          </w:divBdr>
        </w:div>
      </w:divsChild>
    </w:div>
    <w:div w:id="332805708">
      <w:bodyDiv w:val="1"/>
      <w:marLeft w:val="0"/>
      <w:marRight w:val="0"/>
      <w:marTop w:val="0"/>
      <w:marBottom w:val="0"/>
      <w:divBdr>
        <w:top w:val="none" w:sz="0" w:space="0" w:color="auto"/>
        <w:left w:val="none" w:sz="0" w:space="0" w:color="auto"/>
        <w:bottom w:val="none" w:sz="0" w:space="0" w:color="auto"/>
        <w:right w:val="none" w:sz="0" w:space="0" w:color="auto"/>
      </w:divBdr>
    </w:div>
    <w:div w:id="350693263">
      <w:bodyDiv w:val="1"/>
      <w:marLeft w:val="0"/>
      <w:marRight w:val="0"/>
      <w:marTop w:val="0"/>
      <w:marBottom w:val="0"/>
      <w:divBdr>
        <w:top w:val="none" w:sz="0" w:space="0" w:color="auto"/>
        <w:left w:val="none" w:sz="0" w:space="0" w:color="auto"/>
        <w:bottom w:val="none" w:sz="0" w:space="0" w:color="auto"/>
        <w:right w:val="none" w:sz="0" w:space="0" w:color="auto"/>
      </w:divBdr>
    </w:div>
    <w:div w:id="363360776">
      <w:bodyDiv w:val="1"/>
      <w:marLeft w:val="0"/>
      <w:marRight w:val="0"/>
      <w:marTop w:val="0"/>
      <w:marBottom w:val="0"/>
      <w:divBdr>
        <w:top w:val="none" w:sz="0" w:space="0" w:color="auto"/>
        <w:left w:val="none" w:sz="0" w:space="0" w:color="auto"/>
        <w:bottom w:val="none" w:sz="0" w:space="0" w:color="auto"/>
        <w:right w:val="none" w:sz="0" w:space="0" w:color="auto"/>
      </w:divBdr>
    </w:div>
    <w:div w:id="427505906">
      <w:bodyDiv w:val="1"/>
      <w:marLeft w:val="0"/>
      <w:marRight w:val="0"/>
      <w:marTop w:val="0"/>
      <w:marBottom w:val="0"/>
      <w:divBdr>
        <w:top w:val="none" w:sz="0" w:space="0" w:color="auto"/>
        <w:left w:val="none" w:sz="0" w:space="0" w:color="auto"/>
        <w:bottom w:val="none" w:sz="0" w:space="0" w:color="auto"/>
        <w:right w:val="none" w:sz="0" w:space="0" w:color="auto"/>
      </w:divBdr>
    </w:div>
    <w:div w:id="449740703">
      <w:bodyDiv w:val="1"/>
      <w:marLeft w:val="0"/>
      <w:marRight w:val="0"/>
      <w:marTop w:val="0"/>
      <w:marBottom w:val="0"/>
      <w:divBdr>
        <w:top w:val="none" w:sz="0" w:space="0" w:color="auto"/>
        <w:left w:val="none" w:sz="0" w:space="0" w:color="auto"/>
        <w:bottom w:val="none" w:sz="0" w:space="0" w:color="auto"/>
        <w:right w:val="none" w:sz="0" w:space="0" w:color="auto"/>
      </w:divBdr>
    </w:div>
    <w:div w:id="503015250">
      <w:bodyDiv w:val="1"/>
      <w:marLeft w:val="0"/>
      <w:marRight w:val="0"/>
      <w:marTop w:val="0"/>
      <w:marBottom w:val="0"/>
      <w:divBdr>
        <w:top w:val="none" w:sz="0" w:space="0" w:color="auto"/>
        <w:left w:val="none" w:sz="0" w:space="0" w:color="auto"/>
        <w:bottom w:val="none" w:sz="0" w:space="0" w:color="auto"/>
        <w:right w:val="none" w:sz="0" w:space="0" w:color="auto"/>
      </w:divBdr>
    </w:div>
    <w:div w:id="538788242">
      <w:bodyDiv w:val="1"/>
      <w:marLeft w:val="0"/>
      <w:marRight w:val="0"/>
      <w:marTop w:val="0"/>
      <w:marBottom w:val="0"/>
      <w:divBdr>
        <w:top w:val="none" w:sz="0" w:space="0" w:color="auto"/>
        <w:left w:val="none" w:sz="0" w:space="0" w:color="auto"/>
        <w:bottom w:val="none" w:sz="0" w:space="0" w:color="auto"/>
        <w:right w:val="none" w:sz="0" w:space="0" w:color="auto"/>
      </w:divBdr>
      <w:divsChild>
        <w:div w:id="1953242288">
          <w:marLeft w:val="0"/>
          <w:marRight w:val="0"/>
          <w:marTop w:val="0"/>
          <w:marBottom w:val="150"/>
          <w:divBdr>
            <w:top w:val="none" w:sz="0" w:space="0" w:color="auto"/>
            <w:left w:val="none" w:sz="0" w:space="0" w:color="auto"/>
            <w:bottom w:val="none" w:sz="0" w:space="0" w:color="auto"/>
            <w:right w:val="none" w:sz="0" w:space="0" w:color="auto"/>
          </w:divBdr>
        </w:div>
      </w:divsChild>
    </w:div>
    <w:div w:id="551817138">
      <w:bodyDiv w:val="1"/>
      <w:marLeft w:val="0"/>
      <w:marRight w:val="0"/>
      <w:marTop w:val="0"/>
      <w:marBottom w:val="0"/>
      <w:divBdr>
        <w:top w:val="none" w:sz="0" w:space="0" w:color="auto"/>
        <w:left w:val="none" w:sz="0" w:space="0" w:color="auto"/>
        <w:bottom w:val="none" w:sz="0" w:space="0" w:color="auto"/>
        <w:right w:val="none" w:sz="0" w:space="0" w:color="auto"/>
      </w:divBdr>
    </w:div>
    <w:div w:id="586816579">
      <w:bodyDiv w:val="1"/>
      <w:marLeft w:val="0"/>
      <w:marRight w:val="0"/>
      <w:marTop w:val="0"/>
      <w:marBottom w:val="0"/>
      <w:divBdr>
        <w:top w:val="none" w:sz="0" w:space="0" w:color="auto"/>
        <w:left w:val="none" w:sz="0" w:space="0" w:color="auto"/>
        <w:bottom w:val="none" w:sz="0" w:space="0" w:color="auto"/>
        <w:right w:val="none" w:sz="0" w:space="0" w:color="auto"/>
      </w:divBdr>
    </w:div>
    <w:div w:id="593588653">
      <w:bodyDiv w:val="1"/>
      <w:marLeft w:val="0"/>
      <w:marRight w:val="0"/>
      <w:marTop w:val="0"/>
      <w:marBottom w:val="0"/>
      <w:divBdr>
        <w:top w:val="none" w:sz="0" w:space="0" w:color="auto"/>
        <w:left w:val="none" w:sz="0" w:space="0" w:color="auto"/>
        <w:bottom w:val="none" w:sz="0" w:space="0" w:color="auto"/>
        <w:right w:val="none" w:sz="0" w:space="0" w:color="auto"/>
      </w:divBdr>
    </w:div>
    <w:div w:id="673841956">
      <w:bodyDiv w:val="1"/>
      <w:marLeft w:val="0"/>
      <w:marRight w:val="0"/>
      <w:marTop w:val="0"/>
      <w:marBottom w:val="0"/>
      <w:divBdr>
        <w:top w:val="none" w:sz="0" w:space="0" w:color="auto"/>
        <w:left w:val="none" w:sz="0" w:space="0" w:color="auto"/>
        <w:bottom w:val="none" w:sz="0" w:space="0" w:color="auto"/>
        <w:right w:val="none" w:sz="0" w:space="0" w:color="auto"/>
      </w:divBdr>
    </w:div>
    <w:div w:id="757866646">
      <w:bodyDiv w:val="1"/>
      <w:marLeft w:val="0"/>
      <w:marRight w:val="0"/>
      <w:marTop w:val="0"/>
      <w:marBottom w:val="0"/>
      <w:divBdr>
        <w:top w:val="none" w:sz="0" w:space="0" w:color="auto"/>
        <w:left w:val="none" w:sz="0" w:space="0" w:color="auto"/>
        <w:bottom w:val="none" w:sz="0" w:space="0" w:color="auto"/>
        <w:right w:val="none" w:sz="0" w:space="0" w:color="auto"/>
      </w:divBdr>
      <w:divsChild>
        <w:div w:id="983388403">
          <w:marLeft w:val="0"/>
          <w:marRight w:val="0"/>
          <w:marTop w:val="0"/>
          <w:marBottom w:val="0"/>
          <w:divBdr>
            <w:top w:val="none" w:sz="0" w:space="0" w:color="auto"/>
            <w:left w:val="none" w:sz="0" w:space="0" w:color="auto"/>
            <w:bottom w:val="none" w:sz="0" w:space="0" w:color="auto"/>
            <w:right w:val="none" w:sz="0" w:space="0" w:color="auto"/>
          </w:divBdr>
        </w:div>
      </w:divsChild>
    </w:div>
    <w:div w:id="839394074">
      <w:bodyDiv w:val="1"/>
      <w:marLeft w:val="0"/>
      <w:marRight w:val="0"/>
      <w:marTop w:val="0"/>
      <w:marBottom w:val="0"/>
      <w:divBdr>
        <w:top w:val="none" w:sz="0" w:space="0" w:color="auto"/>
        <w:left w:val="none" w:sz="0" w:space="0" w:color="auto"/>
        <w:bottom w:val="none" w:sz="0" w:space="0" w:color="auto"/>
        <w:right w:val="none" w:sz="0" w:space="0" w:color="auto"/>
      </w:divBdr>
    </w:div>
    <w:div w:id="1119497683">
      <w:bodyDiv w:val="1"/>
      <w:marLeft w:val="0"/>
      <w:marRight w:val="0"/>
      <w:marTop w:val="0"/>
      <w:marBottom w:val="0"/>
      <w:divBdr>
        <w:top w:val="none" w:sz="0" w:space="0" w:color="auto"/>
        <w:left w:val="none" w:sz="0" w:space="0" w:color="auto"/>
        <w:bottom w:val="none" w:sz="0" w:space="0" w:color="auto"/>
        <w:right w:val="none" w:sz="0" w:space="0" w:color="auto"/>
      </w:divBdr>
    </w:div>
    <w:div w:id="1161853947">
      <w:bodyDiv w:val="1"/>
      <w:marLeft w:val="0"/>
      <w:marRight w:val="0"/>
      <w:marTop w:val="0"/>
      <w:marBottom w:val="0"/>
      <w:divBdr>
        <w:top w:val="none" w:sz="0" w:space="0" w:color="auto"/>
        <w:left w:val="none" w:sz="0" w:space="0" w:color="auto"/>
        <w:bottom w:val="none" w:sz="0" w:space="0" w:color="auto"/>
        <w:right w:val="none" w:sz="0" w:space="0" w:color="auto"/>
      </w:divBdr>
      <w:divsChild>
        <w:div w:id="596635">
          <w:marLeft w:val="0"/>
          <w:marRight w:val="0"/>
          <w:marTop w:val="0"/>
          <w:marBottom w:val="150"/>
          <w:divBdr>
            <w:top w:val="none" w:sz="0" w:space="0" w:color="auto"/>
            <w:left w:val="none" w:sz="0" w:space="0" w:color="auto"/>
            <w:bottom w:val="none" w:sz="0" w:space="0" w:color="auto"/>
            <w:right w:val="none" w:sz="0" w:space="0" w:color="auto"/>
          </w:divBdr>
        </w:div>
      </w:divsChild>
    </w:div>
    <w:div w:id="1295520363">
      <w:bodyDiv w:val="1"/>
      <w:marLeft w:val="0"/>
      <w:marRight w:val="0"/>
      <w:marTop w:val="0"/>
      <w:marBottom w:val="0"/>
      <w:divBdr>
        <w:top w:val="none" w:sz="0" w:space="0" w:color="auto"/>
        <w:left w:val="none" w:sz="0" w:space="0" w:color="auto"/>
        <w:bottom w:val="none" w:sz="0" w:space="0" w:color="auto"/>
        <w:right w:val="none" w:sz="0" w:space="0" w:color="auto"/>
      </w:divBdr>
    </w:div>
    <w:div w:id="1355960572">
      <w:bodyDiv w:val="1"/>
      <w:marLeft w:val="0"/>
      <w:marRight w:val="0"/>
      <w:marTop w:val="0"/>
      <w:marBottom w:val="0"/>
      <w:divBdr>
        <w:top w:val="none" w:sz="0" w:space="0" w:color="auto"/>
        <w:left w:val="none" w:sz="0" w:space="0" w:color="auto"/>
        <w:bottom w:val="none" w:sz="0" w:space="0" w:color="auto"/>
        <w:right w:val="none" w:sz="0" w:space="0" w:color="auto"/>
      </w:divBdr>
    </w:div>
    <w:div w:id="1374884581">
      <w:bodyDiv w:val="1"/>
      <w:marLeft w:val="0"/>
      <w:marRight w:val="0"/>
      <w:marTop w:val="0"/>
      <w:marBottom w:val="0"/>
      <w:divBdr>
        <w:top w:val="none" w:sz="0" w:space="0" w:color="auto"/>
        <w:left w:val="none" w:sz="0" w:space="0" w:color="auto"/>
        <w:bottom w:val="none" w:sz="0" w:space="0" w:color="auto"/>
        <w:right w:val="none" w:sz="0" w:space="0" w:color="auto"/>
      </w:divBdr>
    </w:div>
    <w:div w:id="1481926598">
      <w:bodyDiv w:val="1"/>
      <w:marLeft w:val="0"/>
      <w:marRight w:val="0"/>
      <w:marTop w:val="0"/>
      <w:marBottom w:val="0"/>
      <w:divBdr>
        <w:top w:val="none" w:sz="0" w:space="0" w:color="auto"/>
        <w:left w:val="none" w:sz="0" w:space="0" w:color="auto"/>
        <w:bottom w:val="none" w:sz="0" w:space="0" w:color="auto"/>
        <w:right w:val="none" w:sz="0" w:space="0" w:color="auto"/>
      </w:divBdr>
    </w:div>
    <w:div w:id="1496800037">
      <w:bodyDiv w:val="1"/>
      <w:marLeft w:val="0"/>
      <w:marRight w:val="0"/>
      <w:marTop w:val="0"/>
      <w:marBottom w:val="0"/>
      <w:divBdr>
        <w:top w:val="none" w:sz="0" w:space="0" w:color="auto"/>
        <w:left w:val="none" w:sz="0" w:space="0" w:color="auto"/>
        <w:bottom w:val="none" w:sz="0" w:space="0" w:color="auto"/>
        <w:right w:val="none" w:sz="0" w:space="0" w:color="auto"/>
      </w:divBdr>
    </w:div>
    <w:div w:id="1722679404">
      <w:bodyDiv w:val="1"/>
      <w:marLeft w:val="0"/>
      <w:marRight w:val="0"/>
      <w:marTop w:val="0"/>
      <w:marBottom w:val="0"/>
      <w:divBdr>
        <w:top w:val="none" w:sz="0" w:space="0" w:color="auto"/>
        <w:left w:val="none" w:sz="0" w:space="0" w:color="auto"/>
        <w:bottom w:val="none" w:sz="0" w:space="0" w:color="auto"/>
        <w:right w:val="none" w:sz="0" w:space="0" w:color="auto"/>
      </w:divBdr>
    </w:div>
    <w:div w:id="1739668170">
      <w:bodyDiv w:val="1"/>
      <w:marLeft w:val="0"/>
      <w:marRight w:val="0"/>
      <w:marTop w:val="0"/>
      <w:marBottom w:val="0"/>
      <w:divBdr>
        <w:top w:val="none" w:sz="0" w:space="0" w:color="auto"/>
        <w:left w:val="none" w:sz="0" w:space="0" w:color="auto"/>
        <w:bottom w:val="none" w:sz="0" w:space="0" w:color="auto"/>
        <w:right w:val="none" w:sz="0" w:space="0" w:color="auto"/>
      </w:divBdr>
    </w:div>
    <w:div w:id="1780903989">
      <w:bodyDiv w:val="1"/>
      <w:marLeft w:val="0"/>
      <w:marRight w:val="0"/>
      <w:marTop w:val="0"/>
      <w:marBottom w:val="0"/>
      <w:divBdr>
        <w:top w:val="none" w:sz="0" w:space="0" w:color="auto"/>
        <w:left w:val="none" w:sz="0" w:space="0" w:color="auto"/>
        <w:bottom w:val="none" w:sz="0" w:space="0" w:color="auto"/>
        <w:right w:val="none" w:sz="0" w:space="0" w:color="auto"/>
      </w:divBdr>
    </w:div>
    <w:div w:id="1792553299">
      <w:bodyDiv w:val="1"/>
      <w:marLeft w:val="0"/>
      <w:marRight w:val="0"/>
      <w:marTop w:val="0"/>
      <w:marBottom w:val="0"/>
      <w:divBdr>
        <w:top w:val="none" w:sz="0" w:space="0" w:color="auto"/>
        <w:left w:val="none" w:sz="0" w:space="0" w:color="auto"/>
        <w:bottom w:val="none" w:sz="0" w:space="0" w:color="auto"/>
        <w:right w:val="none" w:sz="0" w:space="0" w:color="auto"/>
      </w:divBdr>
    </w:div>
    <w:div w:id="1813211369">
      <w:bodyDiv w:val="1"/>
      <w:marLeft w:val="0"/>
      <w:marRight w:val="0"/>
      <w:marTop w:val="0"/>
      <w:marBottom w:val="0"/>
      <w:divBdr>
        <w:top w:val="none" w:sz="0" w:space="0" w:color="auto"/>
        <w:left w:val="none" w:sz="0" w:space="0" w:color="auto"/>
        <w:bottom w:val="none" w:sz="0" w:space="0" w:color="auto"/>
        <w:right w:val="none" w:sz="0" w:space="0" w:color="auto"/>
      </w:divBdr>
      <w:divsChild>
        <w:div w:id="842818319">
          <w:marLeft w:val="0"/>
          <w:marRight w:val="0"/>
          <w:marTop w:val="150"/>
          <w:marBottom w:val="150"/>
          <w:divBdr>
            <w:top w:val="none" w:sz="0" w:space="0" w:color="auto"/>
            <w:left w:val="none" w:sz="0" w:space="0" w:color="auto"/>
            <w:bottom w:val="none" w:sz="0" w:space="0" w:color="auto"/>
            <w:right w:val="none" w:sz="0" w:space="0" w:color="auto"/>
          </w:divBdr>
        </w:div>
      </w:divsChild>
    </w:div>
    <w:div w:id="1912815518">
      <w:bodyDiv w:val="1"/>
      <w:marLeft w:val="0"/>
      <w:marRight w:val="0"/>
      <w:marTop w:val="0"/>
      <w:marBottom w:val="0"/>
      <w:divBdr>
        <w:top w:val="none" w:sz="0" w:space="0" w:color="auto"/>
        <w:left w:val="none" w:sz="0" w:space="0" w:color="auto"/>
        <w:bottom w:val="none" w:sz="0" w:space="0" w:color="auto"/>
        <w:right w:val="none" w:sz="0" w:space="0" w:color="auto"/>
      </w:divBdr>
    </w:div>
    <w:div w:id="1915502497">
      <w:bodyDiv w:val="1"/>
      <w:marLeft w:val="0"/>
      <w:marRight w:val="0"/>
      <w:marTop w:val="0"/>
      <w:marBottom w:val="0"/>
      <w:divBdr>
        <w:top w:val="none" w:sz="0" w:space="0" w:color="auto"/>
        <w:left w:val="none" w:sz="0" w:space="0" w:color="auto"/>
        <w:bottom w:val="none" w:sz="0" w:space="0" w:color="auto"/>
        <w:right w:val="none" w:sz="0" w:space="0" w:color="auto"/>
      </w:divBdr>
    </w:div>
    <w:div w:id="20098240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52752954875C41BBB78D986204C654" ma:contentTypeVersion="17" ma:contentTypeDescription="Create a new document." ma:contentTypeScope="" ma:versionID="094c6bcb6cc3a6ce569f15d7f1637f82">
  <xsd:schema xmlns:xsd="http://www.w3.org/2001/XMLSchema" xmlns:xs="http://www.w3.org/2001/XMLSchema" xmlns:p="http://schemas.microsoft.com/office/2006/metadata/properties" xmlns:ns3="fec66a9b-d7b9-4d80-9af9-4411f582eb3e" xmlns:ns4="93ae47b9-c032-4f13-af76-ca542108f3e0" targetNamespace="http://schemas.microsoft.com/office/2006/metadata/properties" ma:root="true" ma:fieldsID="b883d99ef8c944d3b4eabc869cf0011b" ns3:_="" ns4:_="">
    <xsd:import namespace="fec66a9b-d7b9-4d80-9af9-4411f582eb3e"/>
    <xsd:import namespace="93ae47b9-c032-4f13-af76-ca542108f3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66a9b-d7b9-4d80-9af9-4411f582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e47b9-c032-4f13-af76-ca542108f3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ec66a9b-d7b9-4d80-9af9-4411f582eb3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54CD2-E18A-4194-8B23-F185C254622E}">
  <ds:schemaRefs>
    <ds:schemaRef ds:uri="http://schemas.microsoft.com/sharepoint/v3/contenttype/forms"/>
  </ds:schemaRefs>
</ds:datastoreItem>
</file>

<file path=customXml/itemProps2.xml><?xml version="1.0" encoding="utf-8"?>
<ds:datastoreItem xmlns:ds="http://schemas.openxmlformats.org/officeDocument/2006/customXml" ds:itemID="{8C72965A-0012-4702-931B-257816552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66a9b-d7b9-4d80-9af9-4411f582eb3e"/>
    <ds:schemaRef ds:uri="93ae47b9-c032-4f13-af76-ca542108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ED43BC-3936-4745-8FC6-E3940BFB780E}">
  <ds:schemaRefs>
    <ds:schemaRef ds:uri="http://schemas.microsoft.com/office/2006/metadata/properties"/>
    <ds:schemaRef ds:uri="http://schemas.microsoft.com/office/infopath/2007/PartnerControls"/>
    <ds:schemaRef ds:uri="fec66a9b-d7b9-4d80-9af9-4411f582eb3e"/>
  </ds:schemaRefs>
</ds:datastoreItem>
</file>

<file path=customXml/itemProps4.xml><?xml version="1.0" encoding="utf-8"?>
<ds:datastoreItem xmlns:ds="http://schemas.openxmlformats.org/officeDocument/2006/customXml" ds:itemID="{D91E6EB4-981D-450D-AFAA-FF705B373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5852</Words>
  <Characters>3336</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Мацанек Катерина В'ячеславівна</dc:creator>
  <cp:keywords/>
  <dc:description/>
  <cp:lastModifiedBy>Григорій Туленко</cp:lastModifiedBy>
  <cp:revision>9</cp:revision>
  <cp:lastPrinted>2024-05-21T06:48:00Z</cp:lastPrinted>
  <dcterms:created xsi:type="dcterms:W3CDTF">2024-04-17T09:50:00Z</dcterms:created>
  <dcterms:modified xsi:type="dcterms:W3CDTF">2024-05-21T07:40:00Z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0x0101003952752954875C41BBB78D986204C654</vt:lpwstr>
  </property>
</Properties>
</file>