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0EDF" w:rsidRPr="00986C9F" w:rsidRDefault="00983F9C">
      <w:pPr>
        <w:pBdr>
          <w:top w:val="nil"/>
          <w:left w:val="nil"/>
          <w:bottom w:val="nil"/>
          <w:right w:val="nil"/>
          <w:between w:val="nil"/>
        </w:pBdr>
        <w:shd w:val="clear" w:color="auto" w:fill="FFFFFF"/>
        <w:spacing w:after="0" w:line="240" w:lineRule="auto"/>
        <w:ind w:left="1" w:right="448" w:hanging="3"/>
        <w:jc w:val="center"/>
        <w:rPr>
          <w:rFonts w:ascii="Times New Roman" w:eastAsia="Times New Roman" w:hAnsi="Times New Roman" w:cs="Times New Roman"/>
          <w:sz w:val="26"/>
          <w:szCs w:val="26"/>
          <w:lang w:val="uk-UA"/>
        </w:rPr>
      </w:pPr>
      <w:r w:rsidRPr="00986C9F">
        <w:rPr>
          <w:rFonts w:ascii="Times New Roman" w:eastAsia="Times New Roman" w:hAnsi="Times New Roman" w:cs="Times New Roman"/>
          <w:b/>
          <w:sz w:val="26"/>
          <w:szCs w:val="26"/>
          <w:lang w:val="uk-UA"/>
        </w:rPr>
        <w:t xml:space="preserve">Узагальнені зауваження та пропозиції </w:t>
      </w:r>
    </w:p>
    <w:p w:rsidR="004F0EDF" w:rsidRPr="00986C9F" w:rsidRDefault="00983F9C">
      <w:pPr>
        <w:pBdr>
          <w:top w:val="nil"/>
          <w:left w:val="nil"/>
          <w:bottom w:val="nil"/>
          <w:right w:val="nil"/>
          <w:between w:val="nil"/>
        </w:pBdr>
        <w:shd w:val="clear" w:color="auto" w:fill="FFFFFF"/>
        <w:spacing w:after="0" w:line="240" w:lineRule="auto"/>
        <w:ind w:left="1" w:right="448" w:hanging="3"/>
        <w:jc w:val="center"/>
        <w:rPr>
          <w:rFonts w:ascii="Times New Roman" w:eastAsia="Times New Roman" w:hAnsi="Times New Roman" w:cs="Times New Roman"/>
          <w:sz w:val="26"/>
          <w:szCs w:val="26"/>
          <w:lang w:val="uk-UA"/>
        </w:rPr>
      </w:pPr>
      <w:r w:rsidRPr="00986C9F">
        <w:rPr>
          <w:rFonts w:ascii="Times New Roman" w:eastAsia="Times New Roman" w:hAnsi="Times New Roman" w:cs="Times New Roman"/>
          <w:b/>
          <w:sz w:val="26"/>
          <w:szCs w:val="26"/>
          <w:lang w:val="uk-UA"/>
        </w:rPr>
        <w:t xml:space="preserve">до проекту рішення НКРЕКП,  що має ознаки регуляторного акта, - </w:t>
      </w:r>
    </w:p>
    <w:p w:rsidR="00552140" w:rsidRPr="00986C9F" w:rsidRDefault="00983F9C" w:rsidP="00552140">
      <w:pPr>
        <w:pBdr>
          <w:top w:val="nil"/>
          <w:left w:val="nil"/>
          <w:bottom w:val="nil"/>
          <w:right w:val="nil"/>
          <w:between w:val="nil"/>
        </w:pBdr>
        <w:shd w:val="clear" w:color="auto" w:fill="FFFFFF"/>
        <w:spacing w:after="0" w:line="240" w:lineRule="auto"/>
        <w:ind w:left="1" w:right="448" w:hanging="3"/>
        <w:jc w:val="center"/>
        <w:rPr>
          <w:rFonts w:ascii="Times New Roman" w:eastAsia="Times New Roman" w:hAnsi="Times New Roman" w:cs="Times New Roman"/>
          <w:b/>
          <w:sz w:val="26"/>
          <w:szCs w:val="26"/>
          <w:lang w:val="uk-UA"/>
        </w:rPr>
      </w:pPr>
      <w:r w:rsidRPr="00986C9F">
        <w:rPr>
          <w:rFonts w:ascii="Times New Roman" w:eastAsia="Times New Roman" w:hAnsi="Times New Roman" w:cs="Times New Roman"/>
          <w:b/>
          <w:sz w:val="26"/>
          <w:szCs w:val="26"/>
          <w:lang w:val="uk-UA"/>
        </w:rPr>
        <w:t>постанови «Про затвердження Змін до деяких постанов НКРЕКП»</w:t>
      </w:r>
    </w:p>
    <w:p w:rsidR="00552140" w:rsidRPr="00986C9F" w:rsidRDefault="00552140" w:rsidP="00552140">
      <w:pPr>
        <w:pBdr>
          <w:top w:val="nil"/>
          <w:left w:val="nil"/>
          <w:bottom w:val="nil"/>
          <w:right w:val="nil"/>
          <w:between w:val="nil"/>
        </w:pBdr>
        <w:shd w:val="clear" w:color="auto" w:fill="FFFFFF"/>
        <w:spacing w:after="0" w:line="240" w:lineRule="auto"/>
        <w:ind w:left="0" w:right="448" w:hanging="2"/>
        <w:jc w:val="center"/>
        <w:rPr>
          <w:rFonts w:ascii="Times New Roman" w:eastAsia="Times New Roman" w:hAnsi="Times New Roman" w:cs="Times New Roman"/>
          <w:b/>
          <w:sz w:val="24"/>
          <w:lang w:val="uk-UA"/>
        </w:rPr>
      </w:pPr>
    </w:p>
    <w:tbl>
      <w:tblPr>
        <w:tblStyle w:val="af5"/>
        <w:tblpPr w:leftFromText="180" w:rightFromText="180" w:vertAnchor="text" w:tblpXSpec="center" w:tblpY="1"/>
        <w:tblW w:w="1470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03"/>
        <w:gridCol w:w="4903"/>
        <w:gridCol w:w="4903"/>
      </w:tblGrid>
      <w:tr w:rsidR="00986C9F" w:rsidRPr="00986C9F" w:rsidTr="00552140">
        <w:trPr>
          <w:trHeight w:val="20"/>
          <w:jc w:val="center"/>
        </w:trPr>
        <w:tc>
          <w:tcPr>
            <w:tcW w:w="4903" w:type="dxa"/>
          </w:tcPr>
          <w:p w:rsidR="00552140" w:rsidRPr="00986C9F" w:rsidRDefault="00552140" w:rsidP="00552140">
            <w:pPr>
              <w:pBdr>
                <w:top w:val="nil"/>
                <w:left w:val="nil"/>
                <w:bottom w:val="nil"/>
                <w:right w:val="nil"/>
                <w:between w:val="nil"/>
              </w:pBdr>
              <w:shd w:val="clear" w:color="auto" w:fill="FFFFFF"/>
              <w:spacing w:after="0" w:line="240" w:lineRule="auto"/>
              <w:ind w:left="-2" w:firstLineChars="104" w:firstLine="229"/>
              <w:jc w:val="center"/>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Редакція </w:t>
            </w:r>
            <w:proofErr w:type="spellStart"/>
            <w:r w:rsidRPr="00986C9F">
              <w:rPr>
                <w:rFonts w:ascii="Times New Roman" w:eastAsia="Times New Roman" w:hAnsi="Times New Roman" w:cs="Times New Roman"/>
                <w:lang w:val="uk-UA"/>
              </w:rPr>
              <w:t>проєкту</w:t>
            </w:r>
            <w:proofErr w:type="spellEnd"/>
            <w:r w:rsidRPr="00986C9F">
              <w:rPr>
                <w:rFonts w:ascii="Times New Roman" w:eastAsia="Times New Roman" w:hAnsi="Times New Roman" w:cs="Times New Roman"/>
                <w:lang w:val="uk-UA"/>
              </w:rPr>
              <w:t xml:space="preserve"> рішення НКРЕКП</w:t>
            </w:r>
          </w:p>
        </w:tc>
        <w:tc>
          <w:tcPr>
            <w:tcW w:w="4903" w:type="dxa"/>
          </w:tcPr>
          <w:p w:rsidR="00552140" w:rsidRPr="00986C9F" w:rsidRDefault="00552140" w:rsidP="00552140">
            <w:pPr>
              <w:pBdr>
                <w:top w:val="nil"/>
                <w:left w:val="nil"/>
                <w:bottom w:val="nil"/>
                <w:right w:val="nil"/>
                <w:between w:val="nil"/>
              </w:pBdr>
              <w:shd w:val="clear" w:color="auto" w:fill="FFFFFF"/>
              <w:spacing w:after="0" w:line="240" w:lineRule="auto"/>
              <w:ind w:left="-2" w:firstLineChars="129" w:firstLine="284"/>
              <w:jc w:val="center"/>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Зауваження та пропозиції до проекту рішення НКРЕКП</w:t>
            </w:r>
          </w:p>
        </w:tc>
        <w:tc>
          <w:tcPr>
            <w:tcW w:w="4903" w:type="dxa"/>
          </w:tcPr>
          <w:p w:rsidR="00552140" w:rsidRPr="00986C9F" w:rsidRDefault="00552140" w:rsidP="00552140">
            <w:pPr>
              <w:pBdr>
                <w:top w:val="nil"/>
                <w:left w:val="nil"/>
                <w:bottom w:val="nil"/>
                <w:right w:val="nil"/>
                <w:between w:val="nil"/>
              </w:pBdr>
              <w:shd w:val="clear" w:color="auto" w:fill="FFFFFF"/>
              <w:spacing w:after="0" w:line="240" w:lineRule="auto"/>
              <w:ind w:left="-2" w:firstLineChars="128" w:firstLine="282"/>
              <w:jc w:val="center"/>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Попередня позиція НКРЕКП щодо наданих зауважень та пропозицій з обґрунтуваннями щодо прийняття або відхилення</w:t>
            </w:r>
          </w:p>
        </w:tc>
      </w:tr>
      <w:tr w:rsidR="00986C9F" w:rsidRPr="00986C9F" w:rsidTr="006410A1">
        <w:trPr>
          <w:trHeight w:val="20"/>
          <w:jc w:val="center"/>
        </w:trPr>
        <w:tc>
          <w:tcPr>
            <w:tcW w:w="14709" w:type="dxa"/>
            <w:gridSpan w:val="3"/>
          </w:tcPr>
          <w:p w:rsidR="00552140" w:rsidRPr="00986C9F" w:rsidRDefault="00552140" w:rsidP="00552140">
            <w:pPr>
              <w:pBdr>
                <w:top w:val="nil"/>
                <w:left w:val="nil"/>
                <w:bottom w:val="nil"/>
                <w:right w:val="nil"/>
                <w:between w:val="nil"/>
              </w:pBdr>
              <w:shd w:val="clear" w:color="auto" w:fill="FFFFFF"/>
              <w:spacing w:before="120" w:after="120" w:line="240" w:lineRule="auto"/>
              <w:ind w:left="-2" w:firstLineChars="104" w:firstLine="251"/>
              <w:jc w:val="center"/>
              <w:textDirection w:val="lrTb"/>
              <w:rPr>
                <w:rFonts w:ascii="Times New Roman" w:eastAsia="Times New Roman" w:hAnsi="Times New Roman" w:cs="Times New Roman"/>
                <w:b/>
                <w:lang w:val="uk-UA"/>
              </w:rPr>
            </w:pPr>
            <w:r w:rsidRPr="00986C9F">
              <w:rPr>
                <w:rFonts w:ascii="Times New Roman" w:eastAsia="Times New Roman" w:hAnsi="Times New Roman" w:cs="Times New Roman"/>
                <w:b/>
                <w:sz w:val="24"/>
                <w:lang w:val="uk-UA"/>
              </w:rPr>
              <w:t>Правила ринку, затверджені постановою НКРЕКП від 14 березня 2018 року № 307</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center"/>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1.1. Визначення термінів</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1.1.2. У цих Правилах терміни вживаються в таких значеннях:</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потенційна одиниця надання допоміжних послуг – електроустановка або сукупність електроустановок, загальна регулююча потужність яких становить не менше 1 МВт, яку зобов’язується представляти ППДП на ринку ДП як одиницю відпуску або одиницю зберігання енергії відповідно до вимог договору про надання допоміжних послуг з регулювання частоти та активної потужності в майбутньому (далі – договір </w:t>
            </w:r>
            <w:sdt>
              <w:sdtPr>
                <w:rPr>
                  <w:lang w:val="uk-UA"/>
                </w:rPr>
                <w:tag w:val="goog_rdk_0"/>
                <w:id w:val="-643274972"/>
              </w:sdtPr>
              <w:sdtEndPr/>
              <w:sdtContent/>
            </w:sdt>
            <w:sdt>
              <w:sdtPr>
                <w:rPr>
                  <w:lang w:val="uk-UA"/>
                </w:rPr>
                <w:tag w:val="goog_rdk_1"/>
                <w:id w:val="793260033"/>
              </w:sdtPr>
              <w:sdtEndPr/>
              <w:sdtContent/>
            </w:sdt>
            <w:r w:rsidRPr="00986C9F">
              <w:rPr>
                <w:rFonts w:ascii="Times New Roman" w:eastAsia="Times New Roman" w:hAnsi="Times New Roman" w:cs="Times New Roman"/>
                <w:b/>
                <w:lang w:val="uk-UA"/>
              </w:rPr>
              <w:t>на ДП у майбутньому) та цих Правил;</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потенційна одиниця надання допоміжних послуг - електроустановка або сукупність електроустановок, </w:t>
            </w:r>
            <w:r w:rsidRPr="00986C9F">
              <w:rPr>
                <w:rFonts w:ascii="Times New Roman" w:eastAsia="Times New Roman" w:hAnsi="Times New Roman" w:cs="Times New Roman"/>
                <w:b/>
                <w:lang w:val="uk-UA"/>
              </w:rPr>
              <w:t>із загальною регулюючою потужністю</w:t>
            </w:r>
            <w:r w:rsidRPr="00986C9F">
              <w:rPr>
                <w:rFonts w:ascii="Times New Roman" w:eastAsia="Times New Roman" w:hAnsi="Times New Roman" w:cs="Times New Roman"/>
                <w:lang w:val="uk-UA"/>
              </w:rPr>
              <w:t xml:space="preserve"> не менше 1 МВт, яку </w:t>
            </w:r>
            <w:r w:rsidRPr="00986C9F">
              <w:rPr>
                <w:rFonts w:ascii="Times New Roman" w:eastAsia="Times New Roman" w:hAnsi="Times New Roman" w:cs="Times New Roman"/>
                <w:strike/>
                <w:lang w:val="uk-UA"/>
              </w:rPr>
              <w:t>зобов’язується представляти</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ППДП</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зобов’язується представляти/пропонувати</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strike/>
                <w:lang w:val="uk-UA"/>
              </w:rPr>
              <w:t>ППДП</w:t>
            </w:r>
            <w:r w:rsidRPr="00986C9F">
              <w:rPr>
                <w:rFonts w:ascii="Times New Roman" w:eastAsia="Times New Roman" w:hAnsi="Times New Roman" w:cs="Times New Roman"/>
                <w:lang w:val="uk-UA"/>
              </w:rPr>
              <w:t xml:space="preserve"> на ринку ДП як одиницю відпуску або одиницю зберігання енергії </w:t>
            </w:r>
            <w:r w:rsidRPr="00986C9F">
              <w:rPr>
                <w:rFonts w:ascii="Times New Roman" w:eastAsia="Times New Roman" w:hAnsi="Times New Roman" w:cs="Times New Roman"/>
                <w:strike/>
                <w:lang w:val="uk-UA"/>
              </w:rPr>
              <w:t>відповідно до</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з урахуванням</w:t>
            </w:r>
            <w:r w:rsidRPr="00986C9F">
              <w:rPr>
                <w:rFonts w:ascii="Times New Roman" w:eastAsia="Times New Roman" w:hAnsi="Times New Roman" w:cs="Times New Roman"/>
                <w:lang w:val="uk-UA"/>
              </w:rPr>
              <w:t xml:space="preserve"> вимог  </w:t>
            </w:r>
            <w:r w:rsidRPr="00986C9F">
              <w:rPr>
                <w:rFonts w:ascii="Times New Roman" w:eastAsia="Times New Roman" w:hAnsi="Times New Roman" w:cs="Times New Roman"/>
                <w:b/>
                <w:lang w:val="uk-UA"/>
              </w:rPr>
              <w:t>Рамкового</w:t>
            </w:r>
            <w:r w:rsidRPr="00986C9F">
              <w:rPr>
                <w:rFonts w:ascii="Times New Roman" w:eastAsia="Times New Roman" w:hAnsi="Times New Roman" w:cs="Times New Roman"/>
                <w:lang w:val="uk-UA"/>
              </w:rPr>
              <w:t xml:space="preserve"> договору про надання допоміжних послуг з регулювання частоти та активної потужності </w:t>
            </w:r>
            <w:r w:rsidRPr="00986C9F">
              <w:rPr>
                <w:rFonts w:ascii="Times New Roman" w:eastAsia="Times New Roman" w:hAnsi="Times New Roman" w:cs="Times New Roman"/>
                <w:strike/>
                <w:lang w:val="uk-UA"/>
              </w:rPr>
              <w:t>в майбутньому</w:t>
            </w:r>
            <w:r w:rsidRPr="00986C9F">
              <w:rPr>
                <w:rFonts w:ascii="Times New Roman" w:eastAsia="Times New Roman" w:hAnsi="Times New Roman" w:cs="Times New Roman"/>
                <w:lang w:val="uk-UA"/>
              </w:rPr>
              <w:t xml:space="preserve"> (далі – </w:t>
            </w:r>
            <w:r w:rsidRPr="00986C9F">
              <w:rPr>
                <w:rFonts w:ascii="Times New Roman" w:eastAsia="Times New Roman" w:hAnsi="Times New Roman" w:cs="Times New Roman"/>
                <w:b/>
                <w:lang w:val="uk-UA"/>
              </w:rPr>
              <w:t>Рамковий</w:t>
            </w:r>
            <w:r w:rsidRPr="00986C9F">
              <w:rPr>
                <w:rFonts w:ascii="Times New Roman" w:eastAsia="Times New Roman" w:hAnsi="Times New Roman" w:cs="Times New Roman"/>
                <w:lang w:val="uk-UA"/>
              </w:rPr>
              <w:t xml:space="preserve"> договір на ДП, </w:t>
            </w:r>
            <w:r w:rsidRPr="00986C9F">
              <w:rPr>
                <w:rFonts w:ascii="Times New Roman" w:eastAsia="Times New Roman" w:hAnsi="Times New Roman" w:cs="Times New Roman"/>
                <w:strike/>
                <w:lang w:val="uk-UA"/>
              </w:rPr>
              <w:t>у майбутньому</w:t>
            </w:r>
            <w:r w:rsidRPr="00986C9F">
              <w:rPr>
                <w:rFonts w:ascii="Times New Roman" w:eastAsia="Times New Roman" w:hAnsi="Times New Roman" w:cs="Times New Roman"/>
                <w:lang w:val="uk-UA"/>
              </w:rPr>
              <w:t xml:space="preserve"> що є додатком цих Правил);</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Концепція участі лише для побудови нових  одиниць відпуску або одиниць зберігання енергії.</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Потребує обговорення.</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 xml:space="preserve">потенційна одиниця надання допоміжних послуг – електроустановка або сукупність електроустановок, загальна регулююча потужність яких становить не менше 1 МВт, яку зобов’язується представляти ППДП на ринку ДП як одиницю відпуску або одиницю зберігання енергії відповідно до вимог договору про надання допоміжних послуг з регулювання частоти та активної потужності в майбутньому (далі – договір </w:t>
            </w:r>
            <w:sdt>
              <w:sdtPr>
                <w:rPr>
                  <w:lang w:val="uk-UA"/>
                </w:rPr>
                <w:tag w:val="goog_rdk_0"/>
                <w:id w:val="201055051"/>
              </w:sdtPr>
              <w:sdtEndPr/>
              <w:sdtContent/>
            </w:sdt>
            <w:sdt>
              <w:sdtPr>
                <w:rPr>
                  <w:lang w:val="uk-UA"/>
                </w:rPr>
                <w:tag w:val="goog_rdk_1"/>
                <w:id w:val="961147641"/>
              </w:sdtPr>
              <w:sdtEndPr/>
              <w:sdtContent/>
            </w:sdt>
            <w:r w:rsidRPr="00986C9F">
              <w:rPr>
                <w:rFonts w:ascii="Times New Roman" w:eastAsia="Times New Roman" w:hAnsi="Times New Roman" w:cs="Times New Roman"/>
                <w:b/>
                <w:lang w:val="uk-UA"/>
              </w:rPr>
              <w:t>на надання ДП у майбутньому) та цих Правил;</w:t>
            </w:r>
          </w:p>
        </w:tc>
      </w:tr>
      <w:tr w:rsidR="00986C9F" w:rsidRPr="00986C9F" w:rsidTr="00552140">
        <w:trPr>
          <w:trHeight w:val="20"/>
          <w:jc w:val="center"/>
        </w:trPr>
        <w:tc>
          <w:tcPr>
            <w:tcW w:w="4903" w:type="dxa"/>
            <w:vMerge w:val="restart"/>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bookmarkStart w:id="0" w:name="_heading=h.gjdgxs" w:colFirst="0" w:colLast="0"/>
            <w:bookmarkEnd w:id="0"/>
            <w:r w:rsidRPr="00986C9F">
              <w:rPr>
                <w:rFonts w:ascii="Times New Roman" w:eastAsia="Times New Roman" w:hAnsi="Times New Roman" w:cs="Times New Roman"/>
                <w:b/>
                <w:lang w:val="uk-UA"/>
              </w:rPr>
              <w:t>потенційний постачальник допоміжних послуг - суб’єкт господарювання, який уклав договір на ДП у майбутньому;</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потенційний постачальник допоміжних послуг - суб’єкт господарювання, який</w:t>
            </w:r>
            <w:r w:rsidRPr="00986C9F">
              <w:rPr>
                <w:rFonts w:ascii="Times New Roman" w:eastAsia="Times New Roman" w:hAnsi="Times New Roman" w:cs="Times New Roman"/>
                <w:b/>
                <w:lang w:val="uk-UA"/>
              </w:rPr>
              <w:t xml:space="preserve"> має намір здійснювати діяльність на ринку допоміжних послуг одиницею відпуску та/або одиниці зберігання енергії та </w:t>
            </w:r>
            <w:r w:rsidRPr="00986C9F">
              <w:rPr>
                <w:rFonts w:ascii="Times New Roman" w:eastAsia="Times New Roman" w:hAnsi="Times New Roman" w:cs="Times New Roman"/>
                <w:lang w:val="uk-UA"/>
              </w:rPr>
              <w:t xml:space="preserve">уклав </w:t>
            </w:r>
            <w:r w:rsidRPr="00986C9F">
              <w:rPr>
                <w:rFonts w:ascii="Times New Roman" w:eastAsia="Times New Roman" w:hAnsi="Times New Roman" w:cs="Times New Roman"/>
                <w:b/>
                <w:lang w:val="uk-UA"/>
              </w:rPr>
              <w:t>Рамковий</w:t>
            </w:r>
            <w:r w:rsidRPr="00986C9F">
              <w:rPr>
                <w:rFonts w:ascii="Times New Roman" w:eastAsia="Times New Roman" w:hAnsi="Times New Roman" w:cs="Times New Roman"/>
                <w:lang w:val="uk-UA"/>
              </w:rPr>
              <w:t xml:space="preserve"> договір на ДП</w:t>
            </w:r>
            <w:r w:rsidRPr="00986C9F">
              <w:rPr>
                <w:rFonts w:ascii="Times New Roman" w:eastAsia="Times New Roman" w:hAnsi="Times New Roman" w:cs="Times New Roman"/>
                <w:b/>
                <w:lang w:val="uk-UA"/>
              </w:rPr>
              <w:t xml:space="preserve"> </w:t>
            </w:r>
            <w:r w:rsidRPr="00986C9F">
              <w:rPr>
                <w:rFonts w:ascii="Times New Roman" w:eastAsia="Times New Roman" w:hAnsi="Times New Roman" w:cs="Times New Roman"/>
                <w:strike/>
                <w:lang w:val="uk-UA"/>
              </w:rPr>
              <w:t>у майбутньому</w:t>
            </w: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Концепція участі лише для побудови нових  одиниць відпуску або одиниць зберігання енергії.</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Врахувати.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потенційний постачальник допоміжних послуг - суб’єкт господарювання, який уклав договір на надання  ДП у майбутньому;</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«НЕСС ЕНЕРДЖІ»: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lang w:val="uk-UA"/>
              </w:rPr>
              <w:lastRenderedPageBreak/>
              <w:t xml:space="preserve">потенційний постачальник допоміжних послуг - суб’єкт господарювання, який уклав договір на </w:t>
            </w:r>
            <w:r w:rsidRPr="00986C9F">
              <w:rPr>
                <w:rFonts w:ascii="Times New Roman" w:eastAsia="Times New Roman" w:hAnsi="Times New Roman" w:cs="Times New Roman"/>
                <w:b/>
                <w:lang w:val="uk-UA"/>
              </w:rPr>
              <w:t>надання</w:t>
            </w:r>
            <w:r w:rsidRPr="00986C9F">
              <w:rPr>
                <w:rFonts w:ascii="Times New Roman" w:eastAsia="Times New Roman" w:hAnsi="Times New Roman" w:cs="Times New Roman"/>
                <w:lang w:val="uk-UA"/>
              </w:rPr>
              <w:t xml:space="preserve"> ДП у майбутньому;</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lastRenderedPageBreak/>
              <w:t>Врахувати.</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АТ «ДТЕК </w:t>
            </w:r>
            <w:proofErr w:type="spellStart"/>
            <w:r w:rsidRPr="00986C9F">
              <w:rPr>
                <w:rFonts w:ascii="Times New Roman" w:eastAsia="Times New Roman" w:hAnsi="Times New Roman" w:cs="Times New Roman"/>
                <w:b/>
                <w:u w:val="single"/>
                <w:lang w:val="uk-UA"/>
              </w:rPr>
              <w:t>Західенерго</w:t>
            </w:r>
            <w:proofErr w:type="spellEnd"/>
            <w:r w:rsidRPr="00986C9F">
              <w:rPr>
                <w:rFonts w:ascii="Times New Roman" w:eastAsia="Times New Roman" w:hAnsi="Times New Roman" w:cs="Times New Roman"/>
                <w:b/>
                <w:u w:val="single"/>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потенційний постачальник допоміжних послуг - суб’єкт господарювання, який уклав договір </w:t>
            </w:r>
            <w:r w:rsidRPr="00986C9F">
              <w:rPr>
                <w:rFonts w:ascii="Times New Roman" w:eastAsia="Times New Roman" w:hAnsi="Times New Roman" w:cs="Times New Roman"/>
                <w:b/>
                <w:lang w:val="uk-UA"/>
              </w:rPr>
              <w:t>на надання</w:t>
            </w:r>
            <w:r w:rsidRPr="00986C9F">
              <w:rPr>
                <w:rFonts w:ascii="Times New Roman" w:eastAsia="Times New Roman" w:hAnsi="Times New Roman" w:cs="Times New Roman"/>
                <w:lang w:val="uk-UA"/>
              </w:rPr>
              <w:t xml:space="preserve"> ДП у майбутньому;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i/>
                <w:lang w:val="uk-UA"/>
              </w:rPr>
              <w:t>Редакційне уточнення</w:t>
            </w:r>
            <w:r w:rsidRPr="00986C9F">
              <w:rPr>
                <w:rFonts w:ascii="Times New Roman" w:eastAsia="Times New Roman" w:hAnsi="Times New Roman" w:cs="Times New Roman"/>
                <w:i/>
                <w:lang w:val="uk-UA"/>
              </w:rPr>
              <w:t>.</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Врахувати.</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Положення відсутнє</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рахунок </w:t>
            </w:r>
            <w:proofErr w:type="spellStart"/>
            <w:r w:rsidRPr="00986C9F">
              <w:rPr>
                <w:rFonts w:ascii="Times New Roman" w:eastAsia="Times New Roman" w:hAnsi="Times New Roman" w:cs="Times New Roman"/>
                <w:b/>
                <w:lang w:val="uk-UA"/>
              </w:rPr>
              <w:t>ескроу</w:t>
            </w:r>
            <w:proofErr w:type="spellEnd"/>
            <w:r w:rsidRPr="00986C9F">
              <w:rPr>
                <w:rFonts w:ascii="Times New Roman" w:eastAsia="Times New Roman" w:hAnsi="Times New Roman" w:cs="Times New Roman"/>
                <w:b/>
                <w:lang w:val="uk-UA"/>
              </w:rPr>
              <w:t xml:space="preserve"> ППДП — рахунок умовного зберігання, відкритий потенційним постачальником допоміжних послуг для фінансового забезпечення виконання умов Рамкового договору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Потребує внесення нового визначення.</w:t>
            </w:r>
          </w:p>
        </w:tc>
        <w:tc>
          <w:tcPr>
            <w:tcW w:w="4903" w:type="dxa"/>
          </w:tcPr>
          <w:p w:rsidR="00552140" w:rsidRPr="00986C9F" w:rsidRDefault="00552140" w:rsidP="00334C45">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Потребує обговорення.</w:t>
            </w:r>
          </w:p>
          <w:p w:rsidR="00552140" w:rsidRPr="00986C9F" w:rsidRDefault="00552140" w:rsidP="00334C45">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1" w:name="_heading=h.30j0zll" w:colFirst="0" w:colLast="0"/>
            <w:bookmarkEnd w:id="1"/>
            <w:r w:rsidRPr="00986C9F">
              <w:rPr>
                <w:rFonts w:ascii="Times New Roman" w:eastAsia="Times New Roman" w:hAnsi="Times New Roman" w:cs="Times New Roman"/>
                <w:lang w:val="uk-UA"/>
              </w:rPr>
              <w:t>1.1.4. Скорочення, що застосовуються в цих Правилах, мають такі значення:</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ППДП – потенційний постачальник допоміжних послуг;</w:t>
            </w:r>
          </w:p>
        </w:tc>
        <w:tc>
          <w:tcPr>
            <w:tcW w:w="4903" w:type="dxa"/>
          </w:tcPr>
          <w:p w:rsidR="00552140" w:rsidRPr="00986C9F" w:rsidRDefault="00552140" w:rsidP="003B6754">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b/>
                <w:lang w:val="uk-UA"/>
              </w:rPr>
            </w:pPr>
          </w:p>
          <w:p w:rsidR="00552140" w:rsidRPr="00986C9F" w:rsidRDefault="00552140" w:rsidP="003B6754">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Пропозиції відсутні</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2"/>
              <w:jc w:val="both"/>
              <w:textDirection w:val="lrTb"/>
              <w:rPr>
                <w:rFonts w:ascii="Times New Roman" w:eastAsia="Times New Roman" w:hAnsi="Times New Roman" w:cs="Times New Roman"/>
                <w:lang w:val="uk-UA"/>
              </w:rPr>
            </w:pPr>
          </w:p>
        </w:tc>
      </w:tr>
      <w:tr w:rsidR="00986C9F" w:rsidRPr="00986C9F" w:rsidTr="00552140">
        <w:trPr>
          <w:trHeight w:val="20"/>
          <w:jc w:val="center"/>
        </w:trPr>
        <w:tc>
          <w:tcPr>
            <w:tcW w:w="4903" w:type="dxa"/>
            <w:vMerge w:val="restart"/>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center"/>
              <w:textDirection w:val="lrTb"/>
              <w:rPr>
                <w:rFonts w:ascii="Times New Roman" w:eastAsia="Times New Roman" w:hAnsi="Times New Roman" w:cs="Times New Roman"/>
                <w:lang w:val="uk-UA"/>
              </w:rPr>
            </w:pPr>
            <w:bookmarkStart w:id="2" w:name="bookmark=id.1fob9te" w:colFirst="0" w:colLast="0"/>
            <w:bookmarkEnd w:id="2"/>
            <w:r w:rsidRPr="00986C9F">
              <w:rPr>
                <w:rFonts w:ascii="Times New Roman" w:eastAsia="Times New Roman" w:hAnsi="Times New Roman" w:cs="Times New Roman"/>
                <w:b/>
                <w:lang w:val="uk-UA"/>
              </w:rPr>
              <w:t xml:space="preserve">III. Допоміжні послуги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center"/>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3.1. Загальні положення</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center"/>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3.1.3. На ринку ДП можуть брати участь </w:t>
            </w:r>
            <w:r w:rsidRPr="00986C9F">
              <w:rPr>
                <w:rFonts w:ascii="Times New Roman" w:eastAsia="Times New Roman" w:hAnsi="Times New Roman" w:cs="Times New Roman"/>
                <w:b/>
                <w:lang w:val="uk-UA"/>
              </w:rPr>
              <w:t>ППДП, які мають намір використовувати потенційні одиниці надання ДП,</w:t>
            </w:r>
            <w:r w:rsidRPr="00986C9F">
              <w:rPr>
                <w:rFonts w:ascii="Times New Roman" w:eastAsia="Times New Roman" w:hAnsi="Times New Roman" w:cs="Times New Roman"/>
                <w:lang w:val="uk-UA"/>
              </w:rPr>
              <w:t xml:space="preserve"> або </w:t>
            </w:r>
            <w:r w:rsidRPr="00986C9F">
              <w:rPr>
                <w:rFonts w:ascii="Times New Roman" w:eastAsia="Times New Roman" w:hAnsi="Times New Roman" w:cs="Times New Roman"/>
                <w:b/>
                <w:lang w:val="uk-UA"/>
              </w:rPr>
              <w:t>ПДП</w:t>
            </w:r>
            <w:r w:rsidRPr="00986C9F">
              <w:rPr>
                <w:rFonts w:ascii="Times New Roman" w:eastAsia="Times New Roman" w:hAnsi="Times New Roman" w:cs="Times New Roman"/>
                <w:lang w:val="uk-UA"/>
              </w:rPr>
              <w:t>, які використовують:</w:t>
            </w:r>
            <w:r w:rsidRPr="00986C9F">
              <w:rPr>
                <w:rFonts w:ascii="Times New Roman" w:eastAsia="Times New Roman" w:hAnsi="Times New Roman" w:cs="Times New Roman"/>
                <w:lang w:val="uk-UA"/>
              </w:rPr>
              <w:br/>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1) одиниці відпуску, що пройшли перевірку, провели випробування електроустановки відповідно до Кодексу системи передачі, внесені до Реєстру ПДП, та загальна встановлена потужність яких у точці приєднання становить не менше 1 МВт; </w:t>
            </w:r>
            <w:r w:rsidRPr="00986C9F">
              <w:rPr>
                <w:rFonts w:ascii="Times New Roman" w:eastAsia="Times New Roman" w:hAnsi="Times New Roman" w:cs="Times New Roman"/>
                <w:lang w:val="uk-UA"/>
              </w:rPr>
              <w:br/>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lastRenderedPageBreak/>
              <w:t xml:space="preserve">2) одиниці відбору, що споживають електричну енергію, пройшли перевірку, провели випробування електроустановки відповідно до Кодексу системи передачі, внесені до Реєстру ПДП, та загальна регулююча потужність яких у точці приєднання становить не менше 1 МВт;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 одиниці зберігання енергії, що пройшли перевірку, провели випробування електроустановки відповідно до Кодексу системи передачі, внесені до Реєстру ПДП, та загальна регулююча потужність яких у точці приєднання становить не менше 1 МВт.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4) одиниці агрегації, що пройшли перевірку, провели випробування електроустановок відповідно до Кодексу системи передачі, внесені до Реєстру ПДП, та загальна регулююча потужність яких становить не менше 1 МВт.</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lastRenderedPageBreak/>
              <w:t>Пропозиції НЕК «Укренерго»:</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3.1.3. На ринку ДП можуть брати участь </w:t>
            </w:r>
            <w:r w:rsidRPr="00986C9F">
              <w:rPr>
                <w:rFonts w:ascii="Times New Roman" w:eastAsia="Times New Roman" w:hAnsi="Times New Roman" w:cs="Times New Roman"/>
                <w:strike/>
                <w:lang w:val="uk-UA"/>
              </w:rPr>
              <w:t>ППДП, які мають намір використовувати  потенційні одиниці надання ДП, або ПДП</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учасники ринку</w:t>
            </w:r>
            <w:r w:rsidRPr="00986C9F">
              <w:rPr>
                <w:rFonts w:ascii="Times New Roman" w:eastAsia="Times New Roman" w:hAnsi="Times New Roman" w:cs="Times New Roman"/>
                <w:lang w:val="uk-UA"/>
              </w:rPr>
              <w:t>, які використовують:</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1) одиниці відпуску, що пройшли перевірку, провели випробування електроустановки відповідно до Кодексу системи передачі, внесені до Реєстру ПДП, та загальна встановлена потужність яких у точці приєднання становить не менше 1 МВт; </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2) одиниці відбору, що споживають електричну енергію, пройшли перевірку, провели випробування електроустановки відповідно до Кодексу системи передачі, внесені до Реєстру </w:t>
            </w:r>
            <w:r w:rsidRPr="00986C9F">
              <w:rPr>
                <w:rFonts w:ascii="Times New Roman" w:eastAsia="Times New Roman" w:hAnsi="Times New Roman" w:cs="Times New Roman"/>
                <w:lang w:val="uk-UA"/>
              </w:rPr>
              <w:lastRenderedPageBreak/>
              <w:t xml:space="preserve">ПДП, та загальна регулююча потужність яких у точці приєднання становить не менше 1 МВт; </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 одиниці зберігання енергії, що пройшли перевірку, провели випробування електроустановки відповідно до Кодексу системи передачі, внесені до Реєстру ПДП, та загальна регулююча потужність яких у точці приєднання становить не менше 1 МВт. </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    4) одиниці агрегації, що пройшли перевірку, провели випробування електроустановок відповідно до Кодексу системи передачі, внесені до Реєстру ПДП, та загальна регулююча потужність яких становить не менше 1 МВт.</w:t>
            </w:r>
          </w:p>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На спеціальних аукціонах на ДП можуть брати участь ППДП, що пропонують потенційні одиниці надання ДП, які використовуватимуть:</w:t>
            </w:r>
          </w:p>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1) одиниці відпуску, відповідно до Кодексу системи передачі та внесені до Реєстру ПДП відповідно до цих Правил, та загальна встановлена потужність яких у точці приєднання становить не менше 1 МВт;</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2) одиниці зберігання енергії, відповідно до Кодексу системи передачі та внесені до Реєстру ПДП відповідно до цих Правил,  та загальна регулююча потужність яких у точці приєднання становить не менше 1 МВт.</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Відповідно до вимог ЗУ  </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Стаття 1. 64) постачальник допоміжних послуг - учасник ринку, який відповідає встановленим правилами ринку вимогам щодо надання допоміжних послуг та зареєстрований відповідно до правил ринку для надання таких послуг; </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73) ринок допоміжних послуг - система відносин, що виникають у зв’язку з придбанням оператором системи передачі допоміжних послуг у постачальників допоміжних послуг;</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lastRenderedPageBreak/>
              <w:t>Ч. 7 ст. 69 Купівля допоміжних послуг здійснюється на підставі договорів про надання допоміжних послуг, що укладаються на підставі типових договорів про надання допоміжних послуг.</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Типові договори про надання допоміжних послуг затверджуються Регулятором.</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Таким чином для узгодження норм із чинним законодавством слід визначати правилами допуск ППДП до аукціонів а не до ринку допоміжних послуг в розумінні ЗУ, тобто виходячи з того, що фактично на аукціоні не відбувається процесу купівлі та/або продажу, а лише «бронювання» пропозицій.  У зв’язку з чим пропонується вважати ППДП учасником спеціального аукціону без фактичного статусу учасника ринку та ПДП, які в свою чергу можуть брати участь на ринку ДП на якому відбувається купівля та продаж ДП у відповідності до типових договорів на ДП затверджених ПР. Крім того пропонується конкретизація видів об’єктів, що мають бути потенційно побудовані для застосування даного </w:t>
            </w:r>
            <w:proofErr w:type="spellStart"/>
            <w:r w:rsidRPr="00986C9F">
              <w:rPr>
                <w:rFonts w:ascii="Times New Roman" w:eastAsia="Times New Roman" w:hAnsi="Times New Roman" w:cs="Times New Roman"/>
                <w:i/>
                <w:lang w:val="uk-UA"/>
              </w:rPr>
              <w:t>мезанізму</w:t>
            </w:r>
            <w:proofErr w:type="spellEnd"/>
            <w:r w:rsidRPr="00986C9F">
              <w:rPr>
                <w:rFonts w:ascii="Times New Roman" w:eastAsia="Times New Roman" w:hAnsi="Times New Roman" w:cs="Times New Roman"/>
                <w:i/>
                <w:lang w:val="uk-UA"/>
              </w:rPr>
              <w:t>, тобто виключно генерація та/або УЗЕ.</w:t>
            </w:r>
          </w:p>
        </w:tc>
        <w:tc>
          <w:tcPr>
            <w:tcW w:w="4903" w:type="dxa"/>
          </w:tcPr>
          <w:p w:rsidR="00552140" w:rsidRPr="00986C9F" w:rsidRDefault="00552140" w:rsidP="00334C45">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lastRenderedPageBreak/>
              <w:t>Потребує обговорення.</w:t>
            </w:r>
          </w:p>
          <w:p w:rsidR="00552140" w:rsidRPr="00986C9F" w:rsidRDefault="00552140" w:rsidP="00334C45">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ГО «Перша енергетична рада»: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3.1.3. На ринку ДП можуть брати участь </w:t>
            </w:r>
            <w:r w:rsidRPr="00986C9F">
              <w:rPr>
                <w:rFonts w:ascii="Times New Roman" w:eastAsia="Times New Roman" w:hAnsi="Times New Roman" w:cs="Times New Roman"/>
                <w:b/>
                <w:lang w:val="uk-UA"/>
              </w:rPr>
              <w:t>ПДП</w:t>
            </w:r>
            <w:r w:rsidRPr="00986C9F">
              <w:rPr>
                <w:rFonts w:ascii="Times New Roman" w:eastAsia="Times New Roman" w:hAnsi="Times New Roman" w:cs="Times New Roman"/>
                <w:lang w:val="uk-UA"/>
              </w:rPr>
              <w:t>, які використовують:</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1) одиниці відпуску, що пройшли перевірку, провели випробування електроустановки відповідно до Кодексу системи передачі, внесені до Реєстру ПДП, та загальна встановлена потужність яких у точці приєднання становить не менше 1 МВт;</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2) одиниці відбору, що споживають електричну енергію, пройшли перевірку, провели випробування електроустановки відповідно до </w:t>
            </w:r>
            <w:hyperlink r:id="rId8" w:anchor="n23">
              <w:r w:rsidRPr="00986C9F">
                <w:rPr>
                  <w:rFonts w:ascii="Times New Roman" w:eastAsia="Times New Roman" w:hAnsi="Times New Roman" w:cs="Times New Roman"/>
                  <w:u w:val="single"/>
                  <w:lang w:val="uk-UA"/>
                </w:rPr>
                <w:t>Кодексу системи передачі</w:t>
              </w:r>
            </w:hyperlink>
            <w:r w:rsidRPr="00986C9F">
              <w:rPr>
                <w:rFonts w:ascii="Times New Roman" w:eastAsia="Times New Roman" w:hAnsi="Times New Roman" w:cs="Times New Roman"/>
                <w:lang w:val="uk-UA"/>
              </w:rPr>
              <w:t xml:space="preserve">, внесені до Реєстру ПДП, та загальна регулююча потужність яких у точці приєднання становить не менше 1 МВт;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lastRenderedPageBreak/>
              <w:t>3) одиниці зберігання енергії, що пройшли перевірку, провели випробування електроустановки відповідно до </w:t>
            </w:r>
            <w:hyperlink r:id="rId9" w:anchor="n23">
              <w:r w:rsidRPr="00986C9F">
                <w:rPr>
                  <w:rFonts w:ascii="Times New Roman" w:eastAsia="Times New Roman" w:hAnsi="Times New Roman" w:cs="Times New Roman"/>
                  <w:u w:val="single"/>
                  <w:lang w:val="uk-UA"/>
                </w:rPr>
                <w:t>Кодексу системи передачі</w:t>
              </w:r>
            </w:hyperlink>
            <w:r w:rsidRPr="00986C9F">
              <w:rPr>
                <w:rFonts w:ascii="Times New Roman" w:eastAsia="Times New Roman" w:hAnsi="Times New Roman" w:cs="Times New Roman"/>
                <w:lang w:val="uk-UA"/>
              </w:rPr>
              <w:t xml:space="preserve">, внесені до Реєстру ПДП, та загальна регулююча потужність яких у точці приєднання становить не менше 1 МВт. </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4) одиниці агрегації, що пройшли перевірку, провели випробування електроустановок відповідно до Кодексу системи передачі, внесені до Реєстру ПДП, та загальна регулююча потужність яких становить не менше 1 МВт.</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У спеціальних аукціонах на ДП, на ринку ДП можуть приймати участь ПДП та ППДП, які мають намір використовувати потенційні одиниці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Редакційне уточнення.</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proofErr w:type="spellStart"/>
            <w:r w:rsidRPr="00986C9F">
              <w:rPr>
                <w:rFonts w:ascii="Times New Roman" w:eastAsia="Times New Roman" w:hAnsi="Times New Roman" w:cs="Times New Roman"/>
                <w:i/>
                <w:lang w:val="uk-UA"/>
              </w:rPr>
              <w:t>Пп</w:t>
            </w:r>
            <w:proofErr w:type="spellEnd"/>
            <w:r w:rsidRPr="00986C9F">
              <w:rPr>
                <w:rFonts w:ascii="Times New Roman" w:eastAsia="Times New Roman" w:hAnsi="Times New Roman" w:cs="Times New Roman"/>
                <w:i/>
                <w:lang w:val="uk-UA"/>
              </w:rPr>
              <w:t xml:space="preserve">. 1)-4) відносяться лише до одиниць надання ДП, у </w:t>
            </w:r>
            <w:proofErr w:type="spellStart"/>
            <w:r w:rsidRPr="00986C9F">
              <w:rPr>
                <w:rFonts w:ascii="Times New Roman" w:eastAsia="Times New Roman" w:hAnsi="Times New Roman" w:cs="Times New Roman"/>
                <w:i/>
                <w:lang w:val="uk-UA"/>
              </w:rPr>
              <w:t>т.ч</w:t>
            </w:r>
            <w:proofErr w:type="spellEnd"/>
            <w:r w:rsidRPr="00986C9F">
              <w:rPr>
                <w:rFonts w:ascii="Times New Roman" w:eastAsia="Times New Roman" w:hAnsi="Times New Roman" w:cs="Times New Roman"/>
                <w:i/>
                <w:lang w:val="uk-UA"/>
              </w:rPr>
              <w:t>. до потенційних одиниць надання ДП, введених в експлуатацію та внесених до Реєстру ПДП</w:t>
            </w:r>
            <w:r w:rsidRPr="00986C9F">
              <w:rPr>
                <w:rFonts w:ascii="Times New Roman" w:eastAsia="Times New Roman" w:hAnsi="Times New Roman" w:cs="Times New Roman"/>
                <w:lang w:val="uk-UA"/>
              </w:rPr>
              <w:t xml:space="preserve">. </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Для гарантованого забезпечення створення нових одиниць надання ДП вбачається за доцільне обмежити участь у спеціальному аукціоні лише потенційними (новими) одиницями надання ДП.</w:t>
            </w:r>
          </w:p>
        </w:tc>
        <w:tc>
          <w:tcPr>
            <w:tcW w:w="4903" w:type="dxa"/>
          </w:tcPr>
          <w:p w:rsidR="00552140" w:rsidRPr="00986C9F" w:rsidRDefault="00552140" w:rsidP="00334C45">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lastRenderedPageBreak/>
              <w:t>Потребує обговорення</w:t>
            </w:r>
          </w:p>
          <w:p w:rsidR="00552140" w:rsidRPr="00986C9F" w:rsidRDefault="00552140" w:rsidP="00334C45">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3" w:name="bookmark=id.2et92p0" w:colFirst="0" w:colLast="0"/>
            <w:bookmarkEnd w:id="3"/>
            <w:r w:rsidRPr="00986C9F">
              <w:rPr>
                <w:rFonts w:ascii="Times New Roman" w:eastAsia="Times New Roman" w:hAnsi="Times New Roman" w:cs="Times New Roman"/>
                <w:lang w:val="uk-UA"/>
              </w:rPr>
              <w:t>3.1.4. На ринку ДП ОСП здійснює придбання ДП (продуктів) із таким характеристиками: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1) ДП (продукт) з надання резервів регулювання частоти та активної потужності: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4" w:name="_heading=h.tyjcwt" w:colFirst="0" w:colLast="0"/>
            <w:bookmarkEnd w:id="4"/>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напрям закупівлі - обсяг товару на ринку ДП, що може пропонуватися </w:t>
            </w:r>
            <w:bookmarkStart w:id="5" w:name="_Hlk167703597"/>
            <w:r w:rsidRPr="00986C9F">
              <w:rPr>
                <w:rFonts w:ascii="Times New Roman" w:eastAsia="Times New Roman" w:hAnsi="Times New Roman" w:cs="Times New Roman"/>
                <w:b/>
                <w:lang w:val="uk-UA"/>
              </w:rPr>
              <w:t>ПДП або ППДП по одиниці надання ДП або потенційній одиниці надання ДП:</w:t>
            </w:r>
            <w:bookmarkEnd w:id="5"/>
            <w:r w:rsidRPr="00986C9F">
              <w:rPr>
                <w:rFonts w:ascii="Times New Roman" w:eastAsia="Times New Roman" w:hAnsi="Times New Roman" w:cs="Times New Roman"/>
                <w:lang w:val="uk-UA"/>
              </w:rPr>
              <w:t xml:space="preserve"> окремо тільки резерв завантаження або окремо тільки резерв розвантаження, або тільки комплексно - одночасно резерв завантаження і резерв розвантаження;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кількість пар «ціна – обсяг» - кількість пар «ціна – обсяг»</w:t>
            </w:r>
            <w:r w:rsidRPr="00986C9F">
              <w:rPr>
                <w:rFonts w:ascii="Times New Roman" w:eastAsia="Times New Roman" w:hAnsi="Times New Roman" w:cs="Times New Roman"/>
                <w:b/>
                <w:lang w:val="uk-UA"/>
              </w:rPr>
              <w:t>,</w:t>
            </w:r>
            <w:r w:rsidRPr="00986C9F">
              <w:rPr>
                <w:rFonts w:ascii="Times New Roman" w:eastAsia="Times New Roman" w:hAnsi="Times New Roman" w:cs="Times New Roman"/>
                <w:lang w:val="uk-UA"/>
              </w:rPr>
              <w:t xml:space="preserve"> що може пропонуватися </w:t>
            </w:r>
            <w:r w:rsidRPr="00986C9F">
              <w:rPr>
                <w:rFonts w:ascii="Times New Roman" w:eastAsia="Times New Roman" w:hAnsi="Times New Roman" w:cs="Times New Roman"/>
                <w:b/>
                <w:lang w:val="uk-UA"/>
              </w:rPr>
              <w:t xml:space="preserve">ПДП або </w:t>
            </w:r>
            <w:r w:rsidRPr="00986C9F">
              <w:rPr>
                <w:rFonts w:ascii="Times New Roman" w:eastAsia="Times New Roman" w:hAnsi="Times New Roman" w:cs="Times New Roman"/>
                <w:b/>
                <w:lang w:val="uk-UA"/>
              </w:rPr>
              <w:lastRenderedPageBreak/>
              <w:t xml:space="preserve">ППДП </w:t>
            </w:r>
            <w:r w:rsidRPr="00986C9F">
              <w:rPr>
                <w:rFonts w:ascii="Times New Roman" w:eastAsia="Times New Roman" w:hAnsi="Times New Roman" w:cs="Times New Roman"/>
                <w:lang w:val="uk-UA"/>
              </w:rPr>
              <w:t>у межах одиниці надання ДП</w:t>
            </w:r>
            <w:r w:rsidRPr="00986C9F">
              <w:rPr>
                <w:rFonts w:ascii="Times New Roman" w:eastAsia="Times New Roman" w:hAnsi="Times New Roman" w:cs="Times New Roman"/>
                <w:b/>
                <w:lang w:val="uk-UA"/>
              </w:rPr>
              <w:t xml:space="preserve"> або потенційної одиниці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w:t>
            </w:r>
          </w:p>
        </w:tc>
        <w:tc>
          <w:tcPr>
            <w:tcW w:w="4903" w:type="dxa"/>
          </w:tcPr>
          <w:p w:rsidR="00552140" w:rsidRPr="00986C9F" w:rsidRDefault="004A7863"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lastRenderedPageBreak/>
              <w:t>Пропозиції відсутні</w:t>
            </w:r>
          </w:p>
        </w:tc>
        <w:tc>
          <w:tcPr>
            <w:tcW w:w="4903" w:type="dxa"/>
          </w:tcPr>
          <w:p w:rsidR="00552140" w:rsidRPr="00986C9F" w:rsidRDefault="00552140" w:rsidP="004A7863">
            <w:pPr>
              <w:spacing w:after="0" w:line="240" w:lineRule="auto"/>
              <w:ind w:left="-2" w:firstLineChars="155" w:firstLine="341"/>
              <w:jc w:val="both"/>
              <w:textDirection w:val="lrTb"/>
              <w:rPr>
                <w:rFonts w:ascii="Times New Roman" w:eastAsia="Times New Roman" w:hAnsi="Times New Roman" w:cs="Times New Roman"/>
                <w:lang w:val="uk-UA"/>
              </w:rPr>
            </w:pPr>
          </w:p>
        </w:tc>
      </w:tr>
      <w:tr w:rsidR="00986C9F" w:rsidRPr="00986C9F" w:rsidTr="00552140">
        <w:trPr>
          <w:trHeight w:val="3803"/>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bookmarkStart w:id="6" w:name="bookmark=id.3dy6vkm" w:colFirst="0" w:colLast="0"/>
            <w:bookmarkEnd w:id="6"/>
            <w:r w:rsidRPr="00986C9F">
              <w:rPr>
                <w:rFonts w:ascii="Times New Roman" w:eastAsia="Times New Roman" w:hAnsi="Times New Roman" w:cs="Times New Roman"/>
                <w:b/>
                <w:lang w:val="uk-UA"/>
              </w:rPr>
              <w:t>3.2. Порядок реєстрації ПДП</w:t>
            </w:r>
            <w:r w:rsidRPr="00986C9F">
              <w:rPr>
                <w:rFonts w:ascii="Times New Roman" w:eastAsia="Times New Roman" w:hAnsi="Times New Roman" w:cs="Times New Roman"/>
                <w:lang w:val="uk-UA"/>
              </w:rPr>
              <w:t xml:space="preserve">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7" w:name="_heading=h.1t3h5sf" w:colFirst="0" w:colLast="0"/>
            <w:bookmarkEnd w:id="7"/>
            <w:r w:rsidRPr="00986C9F">
              <w:rPr>
                <w:rFonts w:ascii="Times New Roman" w:eastAsia="Times New Roman" w:hAnsi="Times New Roman" w:cs="Times New Roman"/>
                <w:lang w:val="uk-UA"/>
              </w:rPr>
              <w:t>3.2.1. Кандидат у ПДП подає ОСП заяву щодо приєднання до договорів про надання ДП, типові форми яких наведені в </w:t>
            </w:r>
            <w:hyperlink r:id="rId10" w:anchor="n4745">
              <w:r w:rsidRPr="00986C9F">
                <w:rPr>
                  <w:rFonts w:ascii="Times New Roman" w:eastAsia="Times New Roman" w:hAnsi="Times New Roman" w:cs="Times New Roman"/>
                  <w:lang w:val="uk-UA"/>
                </w:rPr>
                <w:t>додатках 3</w:t>
              </w:r>
            </w:hyperlink>
            <w:r w:rsidRPr="00986C9F">
              <w:rPr>
                <w:rFonts w:ascii="Times New Roman" w:eastAsia="Times New Roman" w:hAnsi="Times New Roman" w:cs="Times New Roman"/>
                <w:lang w:val="uk-UA"/>
              </w:rPr>
              <w:t>, </w:t>
            </w:r>
            <w:hyperlink r:id="rId11" w:anchor="n4748">
              <w:r w:rsidRPr="00986C9F">
                <w:rPr>
                  <w:rFonts w:ascii="Times New Roman" w:eastAsia="Times New Roman" w:hAnsi="Times New Roman" w:cs="Times New Roman"/>
                  <w:lang w:val="uk-UA"/>
                </w:rPr>
                <w:t>4</w:t>
              </w:r>
            </w:hyperlink>
            <w:r w:rsidRPr="00986C9F">
              <w:rPr>
                <w:rFonts w:ascii="Times New Roman" w:eastAsia="Times New Roman" w:hAnsi="Times New Roman" w:cs="Times New Roman"/>
                <w:lang w:val="uk-UA"/>
              </w:rPr>
              <w:t> та </w:t>
            </w:r>
            <w:hyperlink r:id="rId12" w:anchor="n4751">
              <w:r w:rsidRPr="00986C9F">
                <w:rPr>
                  <w:rFonts w:ascii="Times New Roman" w:eastAsia="Times New Roman" w:hAnsi="Times New Roman" w:cs="Times New Roman"/>
                  <w:lang w:val="uk-UA"/>
                </w:rPr>
                <w:t>5</w:t>
              </w:r>
            </w:hyperlink>
            <w:r w:rsidRPr="00986C9F">
              <w:rPr>
                <w:rFonts w:ascii="Times New Roman" w:eastAsia="Times New Roman" w:hAnsi="Times New Roman" w:cs="Times New Roman"/>
                <w:lang w:val="uk-UA"/>
              </w:rPr>
              <w:t xml:space="preserve"> до цих Правил, та включення до Реєстру ПДП. Форма заяви про приєднання до відповідних договорів про надання ДП оприлюднюється ОСП на власному офіційному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До заяви </w:t>
            </w:r>
            <w:r w:rsidRPr="00986C9F">
              <w:rPr>
                <w:rFonts w:ascii="Times New Roman" w:eastAsia="Times New Roman" w:hAnsi="Times New Roman" w:cs="Times New Roman"/>
                <w:b/>
                <w:lang w:val="uk-UA"/>
              </w:rPr>
              <w:t>кандидата у ПДП</w:t>
            </w:r>
            <w:r w:rsidRPr="00986C9F">
              <w:rPr>
                <w:rFonts w:ascii="Times New Roman" w:eastAsia="Times New Roman" w:hAnsi="Times New Roman" w:cs="Times New Roman"/>
                <w:lang w:val="uk-UA"/>
              </w:rPr>
              <w:t xml:space="preserve"> додається копія Свідоцтва про відповідність вимогам до ДП електроустановки. Наявність договору за умови наявності сертифіката, строк дії якого минув і не був поновлений, не дає ПДП права на участь на ринку ДП та є підставою для виключення такого ПДП з реєстру ПДП.</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«НЕСС ЕНЕРДЖІ»: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а як реєструється ППДП?</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p>
        </w:tc>
      </w:tr>
      <w:tr w:rsidR="00986C9F" w:rsidRPr="00986C9F" w:rsidTr="00552140">
        <w:trPr>
          <w:trHeight w:val="20"/>
          <w:jc w:val="center"/>
        </w:trPr>
        <w:tc>
          <w:tcPr>
            <w:tcW w:w="4903" w:type="dxa"/>
            <w:vMerge w:val="restart"/>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bookmarkStart w:id="8" w:name="bookmark=id.4d34og8" w:colFirst="0" w:colLast="0"/>
            <w:bookmarkStart w:id="9" w:name="_Hlk167703231"/>
            <w:bookmarkEnd w:id="8"/>
            <w:r w:rsidRPr="00986C9F">
              <w:rPr>
                <w:rFonts w:ascii="Times New Roman" w:eastAsia="Times New Roman" w:hAnsi="Times New Roman" w:cs="Times New Roman"/>
                <w:b/>
                <w:lang w:val="uk-UA"/>
              </w:rPr>
              <w:t>3.3. Порядок придбання ДП</w:t>
            </w:r>
            <w:r w:rsidRPr="00986C9F">
              <w:rPr>
                <w:rFonts w:ascii="Times New Roman" w:eastAsia="Times New Roman" w:hAnsi="Times New Roman" w:cs="Times New Roman"/>
                <w:lang w:val="uk-UA"/>
              </w:rPr>
              <w:t xml:space="preserve">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3.3.1. Якщо обсяг запропонованої ДП за результатами відповідного аукціону на ДП перевищує або дорівнює обсягу, що був визначений ОСП для купівлі, ДП розподіляються на аукціоні на ДП за цінами пропозицій на ДП згідно з вимогами </w:t>
            </w:r>
            <w:hyperlink r:id="rId13" w:anchor="n3762">
              <w:r w:rsidRPr="00986C9F">
                <w:rPr>
                  <w:rFonts w:ascii="Times New Roman" w:eastAsia="Times New Roman" w:hAnsi="Times New Roman" w:cs="Times New Roman"/>
                  <w:lang w:val="uk-UA"/>
                </w:rPr>
                <w:t>глави 3.15</w:t>
              </w:r>
            </w:hyperlink>
            <w:r w:rsidRPr="00986C9F">
              <w:rPr>
                <w:rFonts w:ascii="Times New Roman" w:eastAsia="Times New Roman" w:hAnsi="Times New Roman" w:cs="Times New Roman"/>
                <w:lang w:val="uk-UA"/>
              </w:rPr>
              <w:t xml:space="preserve"> цього розділу.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10" w:name="_heading=h.2s8eyo1" w:colFirst="0" w:colLast="0"/>
            <w:bookmarkEnd w:id="10"/>
            <w:r w:rsidRPr="00986C9F">
              <w:rPr>
                <w:rFonts w:ascii="Times New Roman" w:eastAsia="Times New Roman" w:hAnsi="Times New Roman" w:cs="Times New Roman"/>
                <w:lang w:val="uk-UA"/>
              </w:rPr>
              <w:t xml:space="preserve">Якщо обсяг запропонованої ДП за результатами річного аукціону на ДП менший ніж потреба ОСП, ОСП акцептує всі обсяги, зазначені в наданих пропозиціях, та використовує </w:t>
            </w:r>
            <w:r w:rsidRPr="00986C9F">
              <w:rPr>
                <w:rFonts w:ascii="Times New Roman" w:eastAsia="Times New Roman" w:hAnsi="Times New Roman" w:cs="Times New Roman"/>
                <w:b/>
                <w:strike/>
                <w:lang w:val="uk-UA"/>
              </w:rPr>
              <w:t>для ПДП</w:t>
            </w:r>
            <w:r w:rsidRPr="00986C9F">
              <w:rPr>
                <w:rFonts w:ascii="Times New Roman" w:eastAsia="Times New Roman" w:hAnsi="Times New Roman" w:cs="Times New Roman"/>
                <w:lang w:val="uk-UA"/>
              </w:rPr>
              <w:t xml:space="preserve"> найменшу з ціни пропозицій на ДП </w:t>
            </w:r>
            <w:r w:rsidRPr="00986C9F">
              <w:rPr>
                <w:rFonts w:ascii="Times New Roman" w:eastAsia="Times New Roman" w:hAnsi="Times New Roman" w:cs="Times New Roman"/>
                <w:b/>
                <w:strike/>
                <w:lang w:val="uk-UA"/>
              </w:rPr>
              <w:t>відповідного ПДП</w:t>
            </w:r>
            <w:r w:rsidRPr="00986C9F">
              <w:rPr>
                <w:rFonts w:ascii="Times New Roman" w:eastAsia="Times New Roman" w:hAnsi="Times New Roman" w:cs="Times New Roman"/>
                <w:lang w:val="uk-UA"/>
              </w:rPr>
              <w:t xml:space="preserve"> або ціни, розрахованої за затвердженою Регулятором методикою.</w:t>
            </w:r>
            <w:bookmarkEnd w:id="9"/>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Залишити у чинній редакції.</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A83112"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sdt>
              <w:sdtPr>
                <w:rPr>
                  <w:lang w:val="uk-UA"/>
                </w:rPr>
                <w:tag w:val="goog_rdk_2"/>
                <w:id w:val="-587614515"/>
              </w:sdtPr>
              <w:sdtEndPr/>
              <w:sdtContent/>
            </w:sdt>
            <w:r w:rsidR="00552140" w:rsidRPr="00986C9F">
              <w:rPr>
                <w:rFonts w:ascii="Times New Roman" w:eastAsia="Times New Roman" w:hAnsi="Times New Roman" w:cs="Times New Roman"/>
                <w:i/>
                <w:lang w:val="uk-UA"/>
              </w:rPr>
              <w:t>Не потребує змін. Спеціальні аукціони не повинні асоціюватися з звичними річними.</w:t>
            </w:r>
          </w:p>
        </w:tc>
        <w:tc>
          <w:tcPr>
            <w:tcW w:w="4903" w:type="dxa"/>
          </w:tcPr>
          <w:p w:rsidR="004A7863" w:rsidRPr="00986C9F" w:rsidRDefault="004A7863" w:rsidP="004A7863">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Потребує обговорення</w:t>
            </w:r>
          </w:p>
          <w:p w:rsidR="00552140" w:rsidRPr="00986C9F" w:rsidRDefault="00552140" w:rsidP="009D5276">
            <w:pPr>
              <w:ind w:left="-2" w:firstLineChars="90" w:firstLine="198"/>
              <w:jc w:val="both"/>
              <w:textDirection w:val="lrTb"/>
              <w:rPr>
                <w:rFonts w:ascii="Times New Roman" w:hAnsi="Times New Roman" w:cs="Times New Roman"/>
                <w:lang w:val="uk-UA"/>
              </w:rPr>
            </w:pP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АТ «ДТЕК </w:t>
            </w:r>
            <w:proofErr w:type="spellStart"/>
            <w:r w:rsidRPr="00986C9F">
              <w:rPr>
                <w:rFonts w:ascii="Times New Roman" w:eastAsia="Times New Roman" w:hAnsi="Times New Roman" w:cs="Times New Roman"/>
                <w:b/>
                <w:u w:val="single"/>
                <w:lang w:val="uk-UA"/>
              </w:rPr>
              <w:t>Західенерго</w:t>
            </w:r>
            <w:proofErr w:type="spellEnd"/>
            <w:r w:rsidRPr="00986C9F">
              <w:rPr>
                <w:rFonts w:ascii="Times New Roman" w:eastAsia="Times New Roman" w:hAnsi="Times New Roman" w:cs="Times New Roman"/>
                <w:b/>
                <w:u w:val="single"/>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3.3.1. Якщо обсяг запропонованої ДП за результатами відповідного аукціону на ДП перевищує або дорівнює обсягу, що був визначений ОСП для купівлі, ДП розподіляються на аукціоні на ДП за цінами пропозицій на ДП згідно з вимогами </w:t>
            </w:r>
            <w:hyperlink r:id="rId14" w:anchor="n3762">
              <w:r w:rsidRPr="00986C9F">
                <w:rPr>
                  <w:rFonts w:ascii="Times New Roman" w:eastAsia="Times New Roman" w:hAnsi="Times New Roman" w:cs="Times New Roman"/>
                  <w:lang w:val="uk-UA"/>
                </w:rPr>
                <w:t>глави 3.15</w:t>
              </w:r>
            </w:hyperlink>
            <w:r w:rsidRPr="00986C9F">
              <w:rPr>
                <w:rFonts w:ascii="Times New Roman" w:eastAsia="Times New Roman" w:hAnsi="Times New Roman" w:cs="Times New Roman"/>
                <w:lang w:val="uk-UA"/>
              </w:rPr>
              <w:t xml:space="preserve"> цього розділу.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Якщо обсяг запропонованої ДП за результатами </w:t>
            </w:r>
            <w:r w:rsidRPr="00986C9F">
              <w:rPr>
                <w:rFonts w:ascii="Times New Roman" w:eastAsia="Times New Roman" w:hAnsi="Times New Roman" w:cs="Times New Roman"/>
                <w:b/>
                <w:lang w:val="uk-UA"/>
              </w:rPr>
              <w:t xml:space="preserve">спеціалізованого або </w:t>
            </w:r>
            <w:r w:rsidRPr="00986C9F">
              <w:rPr>
                <w:rFonts w:ascii="Times New Roman" w:eastAsia="Times New Roman" w:hAnsi="Times New Roman" w:cs="Times New Roman"/>
                <w:lang w:val="uk-UA"/>
              </w:rPr>
              <w:t xml:space="preserve">річного аукціону на ДП менший ніж потреба ОСП, </w:t>
            </w:r>
            <w:r w:rsidRPr="00986C9F">
              <w:rPr>
                <w:rFonts w:ascii="Times New Roman" w:eastAsia="Times New Roman" w:hAnsi="Times New Roman" w:cs="Times New Roman"/>
                <w:b/>
                <w:lang w:val="uk-UA"/>
              </w:rPr>
              <w:t xml:space="preserve">ОСП акцептує всі обсяги, зазначені в наданих пропозиціях, за цінами пропозицій відповідного ПДП або ППДП на ДП </w:t>
            </w:r>
            <w:r w:rsidRPr="00986C9F">
              <w:rPr>
                <w:rFonts w:ascii="Times New Roman" w:eastAsia="Times New Roman" w:hAnsi="Times New Roman" w:cs="Times New Roman"/>
                <w:lang w:val="uk-UA"/>
              </w:rPr>
              <w:t>або ціни, розрахованої за затвердженою Регулятором методикою.</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Пропонуємо також визначити як відбувається акцепт обсягів на спеціалізованому аукціоні у разі якщо  обсяг запропонованої ДП за результатами спеціалізованого аукціону на ДП менший ніж потреба ОСП.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Відбір пропозицій якщо обсяг пропозицій перевищує попит проходить за формулою ‘</w:t>
            </w:r>
            <w:proofErr w:type="spellStart"/>
            <w:r w:rsidRPr="00986C9F">
              <w:rPr>
                <w:rFonts w:ascii="Times New Roman" w:eastAsia="Times New Roman" w:hAnsi="Times New Roman" w:cs="Times New Roman"/>
                <w:i/>
                <w:lang w:val="uk-UA"/>
              </w:rPr>
              <w:t>paid</w:t>
            </w:r>
            <w:proofErr w:type="spellEnd"/>
            <w:r w:rsidRPr="00986C9F">
              <w:rPr>
                <w:rFonts w:ascii="Times New Roman" w:eastAsia="Times New Roman" w:hAnsi="Times New Roman" w:cs="Times New Roman"/>
                <w:i/>
                <w:lang w:val="uk-UA"/>
              </w:rPr>
              <w:t xml:space="preserve"> </w:t>
            </w:r>
            <w:proofErr w:type="spellStart"/>
            <w:r w:rsidRPr="00986C9F">
              <w:rPr>
                <w:rFonts w:ascii="Times New Roman" w:eastAsia="Times New Roman" w:hAnsi="Times New Roman" w:cs="Times New Roman"/>
                <w:i/>
                <w:lang w:val="uk-UA"/>
              </w:rPr>
              <w:t>as</w:t>
            </w:r>
            <w:proofErr w:type="spellEnd"/>
            <w:r w:rsidRPr="00986C9F">
              <w:rPr>
                <w:rFonts w:ascii="Times New Roman" w:eastAsia="Times New Roman" w:hAnsi="Times New Roman" w:cs="Times New Roman"/>
                <w:i/>
                <w:lang w:val="uk-UA"/>
              </w:rPr>
              <w:t xml:space="preserve"> </w:t>
            </w:r>
            <w:proofErr w:type="spellStart"/>
            <w:r w:rsidRPr="00986C9F">
              <w:rPr>
                <w:rFonts w:ascii="Times New Roman" w:eastAsia="Times New Roman" w:hAnsi="Times New Roman" w:cs="Times New Roman"/>
                <w:i/>
                <w:lang w:val="uk-UA"/>
              </w:rPr>
              <w:t>bid</w:t>
            </w:r>
            <w:proofErr w:type="spellEnd"/>
            <w:r w:rsidRPr="00986C9F">
              <w:rPr>
                <w:rFonts w:ascii="Times New Roman" w:eastAsia="Times New Roman" w:hAnsi="Times New Roman" w:cs="Times New Roman"/>
                <w:i/>
                <w:lang w:val="uk-UA"/>
              </w:rPr>
              <w:t xml:space="preserve">’. Тобто кожна акцептована пропозиція придбається за запропонованою ціною.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Пропонується застосувати ту саму ідею і для ситуації коли обсяг пропозицій менший аніж попит, а не використати недоречну методику ‘</w:t>
            </w:r>
            <w:proofErr w:type="spellStart"/>
            <w:r w:rsidRPr="00986C9F">
              <w:rPr>
                <w:rFonts w:ascii="Times New Roman" w:eastAsia="Times New Roman" w:hAnsi="Times New Roman" w:cs="Times New Roman"/>
                <w:i/>
                <w:lang w:val="uk-UA"/>
              </w:rPr>
              <w:t>paid</w:t>
            </w:r>
            <w:proofErr w:type="spellEnd"/>
            <w:r w:rsidRPr="00986C9F">
              <w:rPr>
                <w:rFonts w:ascii="Times New Roman" w:eastAsia="Times New Roman" w:hAnsi="Times New Roman" w:cs="Times New Roman"/>
                <w:i/>
                <w:lang w:val="uk-UA"/>
              </w:rPr>
              <w:t xml:space="preserve"> </w:t>
            </w:r>
            <w:proofErr w:type="spellStart"/>
            <w:r w:rsidRPr="00986C9F">
              <w:rPr>
                <w:rFonts w:ascii="Times New Roman" w:eastAsia="Times New Roman" w:hAnsi="Times New Roman" w:cs="Times New Roman"/>
                <w:i/>
                <w:lang w:val="uk-UA"/>
              </w:rPr>
              <w:t>as</w:t>
            </w:r>
            <w:proofErr w:type="spellEnd"/>
            <w:r w:rsidRPr="00986C9F">
              <w:rPr>
                <w:rFonts w:ascii="Times New Roman" w:eastAsia="Times New Roman" w:hAnsi="Times New Roman" w:cs="Times New Roman"/>
                <w:i/>
                <w:lang w:val="uk-UA"/>
              </w:rPr>
              <w:t xml:space="preserve"> </w:t>
            </w:r>
            <w:proofErr w:type="spellStart"/>
            <w:r w:rsidRPr="00986C9F">
              <w:rPr>
                <w:rFonts w:ascii="Times New Roman" w:eastAsia="Times New Roman" w:hAnsi="Times New Roman" w:cs="Times New Roman"/>
                <w:i/>
                <w:lang w:val="uk-UA"/>
              </w:rPr>
              <w:t>cleared</w:t>
            </w:r>
            <w:proofErr w:type="spellEnd"/>
            <w:r w:rsidRPr="00986C9F">
              <w:rPr>
                <w:rFonts w:ascii="Times New Roman" w:eastAsia="Times New Roman" w:hAnsi="Times New Roman" w:cs="Times New Roman"/>
                <w:i/>
                <w:lang w:val="uk-UA"/>
              </w:rPr>
              <w:t xml:space="preserve">’ по нижчій пропозиції. </w:t>
            </w:r>
            <w:proofErr w:type="spellStart"/>
            <w:r w:rsidRPr="00986C9F">
              <w:rPr>
                <w:rFonts w:ascii="Times New Roman" w:eastAsia="Times New Roman" w:hAnsi="Times New Roman" w:cs="Times New Roman"/>
                <w:i/>
                <w:lang w:val="uk-UA"/>
              </w:rPr>
              <w:t>Paid</w:t>
            </w:r>
            <w:proofErr w:type="spellEnd"/>
            <w:r w:rsidRPr="00986C9F">
              <w:rPr>
                <w:rFonts w:ascii="Times New Roman" w:eastAsia="Times New Roman" w:hAnsi="Times New Roman" w:cs="Times New Roman"/>
                <w:i/>
                <w:lang w:val="uk-UA"/>
              </w:rPr>
              <w:t xml:space="preserve"> </w:t>
            </w:r>
            <w:proofErr w:type="spellStart"/>
            <w:r w:rsidRPr="00986C9F">
              <w:rPr>
                <w:rFonts w:ascii="Times New Roman" w:eastAsia="Times New Roman" w:hAnsi="Times New Roman" w:cs="Times New Roman"/>
                <w:i/>
                <w:lang w:val="uk-UA"/>
              </w:rPr>
              <w:t>as</w:t>
            </w:r>
            <w:proofErr w:type="spellEnd"/>
            <w:r w:rsidRPr="00986C9F">
              <w:rPr>
                <w:rFonts w:ascii="Times New Roman" w:eastAsia="Times New Roman" w:hAnsi="Times New Roman" w:cs="Times New Roman"/>
                <w:i/>
                <w:lang w:val="uk-UA"/>
              </w:rPr>
              <w:t xml:space="preserve"> </w:t>
            </w:r>
            <w:proofErr w:type="spellStart"/>
            <w:r w:rsidRPr="00986C9F">
              <w:rPr>
                <w:rFonts w:ascii="Times New Roman" w:eastAsia="Times New Roman" w:hAnsi="Times New Roman" w:cs="Times New Roman"/>
                <w:i/>
                <w:lang w:val="uk-UA"/>
              </w:rPr>
              <w:t>cleared</w:t>
            </w:r>
            <w:proofErr w:type="spellEnd"/>
            <w:r w:rsidRPr="00986C9F">
              <w:rPr>
                <w:rFonts w:ascii="Times New Roman" w:eastAsia="Times New Roman" w:hAnsi="Times New Roman" w:cs="Times New Roman"/>
                <w:i/>
                <w:lang w:val="uk-UA"/>
              </w:rPr>
              <w:t xml:space="preserve"> по нижчій пропозиції неминуче привиде до відмови участі у ДП установок з не нульовою маржинальною собівартістю (наприклад ГПА, ГТУ або блоків ТЕС), що знизить і без того малу забезпеченість резервами ОСП.</w:t>
            </w:r>
          </w:p>
        </w:tc>
        <w:tc>
          <w:tcPr>
            <w:tcW w:w="4903" w:type="dxa"/>
          </w:tcPr>
          <w:p w:rsidR="00552140" w:rsidRPr="00986C9F" w:rsidRDefault="00552140" w:rsidP="00334C45">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lastRenderedPageBreak/>
              <w:t>Врахувати частково в такій редакції:</w:t>
            </w:r>
          </w:p>
          <w:p w:rsidR="00552140" w:rsidRPr="00986C9F" w:rsidRDefault="00552140" w:rsidP="004E7E0D">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3.3.1. Якщо обсяг запропонованої ДП за результатами відповідного аукціону на ДП перевищує або дорівнює обсягу, що був визначений ОСП для купівлі, ДП розподіляються на аукціоні на ДП за цінами пропозицій на ДП згідно з вимогами </w:t>
            </w:r>
            <w:hyperlink r:id="rId15" w:anchor="n3762">
              <w:r w:rsidRPr="00986C9F">
                <w:rPr>
                  <w:rFonts w:ascii="Times New Roman" w:eastAsia="Times New Roman" w:hAnsi="Times New Roman" w:cs="Times New Roman"/>
                  <w:lang w:val="uk-UA"/>
                </w:rPr>
                <w:t>глави 3.15</w:t>
              </w:r>
            </w:hyperlink>
            <w:r w:rsidRPr="00986C9F">
              <w:rPr>
                <w:rFonts w:ascii="Times New Roman" w:eastAsia="Times New Roman" w:hAnsi="Times New Roman" w:cs="Times New Roman"/>
                <w:lang w:val="uk-UA"/>
              </w:rPr>
              <w:t xml:space="preserve"> цього розділу. </w:t>
            </w:r>
          </w:p>
          <w:p w:rsidR="00552140" w:rsidRPr="00986C9F" w:rsidRDefault="00552140" w:rsidP="004E7E0D">
            <w:pPr>
              <w:pBdr>
                <w:top w:val="nil"/>
                <w:left w:val="nil"/>
                <w:bottom w:val="nil"/>
                <w:right w:val="nil"/>
                <w:between w:val="nil"/>
              </w:pBdr>
              <w:shd w:val="clear" w:color="auto" w:fill="FFFFFF"/>
              <w:spacing w:after="0" w:line="240" w:lineRule="auto"/>
              <w:ind w:left="-2" w:firstLineChars="128" w:firstLine="282"/>
              <w:jc w:val="both"/>
              <w:textDirection w:val="lrTb"/>
              <w:rPr>
                <w:rFonts w:ascii="Times New Roman" w:eastAsia="Times New Roman" w:hAnsi="Times New Roman" w:cs="Times New Roman"/>
                <w:b/>
                <w:u w:val="single"/>
                <w:lang w:val="uk-UA"/>
              </w:rPr>
            </w:pPr>
            <w:r w:rsidRPr="00986C9F">
              <w:rPr>
                <w:rFonts w:ascii="Times New Roman" w:hAnsi="Times New Roman" w:cs="Times New Roman"/>
                <w:lang w:val="uk-UA"/>
              </w:rPr>
              <w:t xml:space="preserve">Якщо обсяг запропонованої ДП за результатами </w:t>
            </w:r>
            <w:r w:rsidRPr="00986C9F">
              <w:rPr>
                <w:rFonts w:ascii="Times New Roman" w:hAnsi="Times New Roman" w:cs="Times New Roman"/>
                <w:b/>
                <w:lang w:val="uk-UA"/>
              </w:rPr>
              <w:t>відповідного</w:t>
            </w:r>
            <w:r w:rsidRPr="00986C9F">
              <w:rPr>
                <w:rFonts w:ascii="Times New Roman" w:hAnsi="Times New Roman" w:cs="Times New Roman"/>
                <w:lang w:val="uk-UA"/>
              </w:rPr>
              <w:t xml:space="preserve"> аукціону на ДП менший ніж потреба ОСП, ОСП акцептує всі обсяги, зазначені в наданих пропозиціях, та використовує </w:t>
            </w:r>
            <w:r w:rsidRPr="00986C9F">
              <w:rPr>
                <w:rFonts w:ascii="Times New Roman" w:hAnsi="Times New Roman" w:cs="Times New Roman"/>
                <w:b/>
                <w:lang w:val="uk-UA"/>
              </w:rPr>
              <w:t>для ПДП або ППДП</w:t>
            </w:r>
            <w:r w:rsidRPr="00986C9F">
              <w:rPr>
                <w:rFonts w:ascii="Times New Roman" w:hAnsi="Times New Roman" w:cs="Times New Roman"/>
                <w:lang w:val="uk-UA"/>
              </w:rPr>
              <w:t xml:space="preserve"> найменшу з ціни пропозицій на ДП </w:t>
            </w:r>
            <w:r w:rsidRPr="00986C9F">
              <w:rPr>
                <w:rFonts w:ascii="Times New Roman" w:hAnsi="Times New Roman" w:cs="Times New Roman"/>
                <w:b/>
                <w:lang w:val="uk-UA"/>
              </w:rPr>
              <w:t>відповідного</w:t>
            </w:r>
            <w:r w:rsidRPr="00986C9F">
              <w:rPr>
                <w:rFonts w:ascii="Times New Roman" w:hAnsi="Times New Roman" w:cs="Times New Roman"/>
                <w:lang w:val="uk-UA"/>
              </w:rPr>
              <w:t xml:space="preserve"> </w:t>
            </w:r>
            <w:r w:rsidRPr="00986C9F">
              <w:rPr>
                <w:rFonts w:ascii="Times New Roman" w:hAnsi="Times New Roman" w:cs="Times New Roman"/>
                <w:b/>
                <w:lang w:val="uk-UA"/>
              </w:rPr>
              <w:t>ПДП або ППДП</w:t>
            </w:r>
            <w:r w:rsidRPr="00986C9F">
              <w:rPr>
                <w:rFonts w:ascii="Times New Roman" w:hAnsi="Times New Roman" w:cs="Times New Roman"/>
                <w:lang w:val="uk-UA"/>
              </w:rPr>
              <w:t xml:space="preserve"> або ціни, розрахованої за затвердженою Регулятором методикою.</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ГО «Перша енергетична рада»: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3.3.1. Якщо обсяг запропонованої ДП за результатами відповідного аукціону на ДП перевищує або дорівнює обсягу, що був визначений ОСП для купівлі, ДП розподіляються на аукціоні на ДП за цінами пропозицій на ДП згідно з вимогами </w:t>
            </w:r>
            <w:hyperlink r:id="rId16" w:anchor="n3762">
              <w:r w:rsidRPr="00986C9F">
                <w:rPr>
                  <w:rFonts w:ascii="Times New Roman" w:eastAsia="Times New Roman" w:hAnsi="Times New Roman" w:cs="Times New Roman"/>
                  <w:u w:val="single"/>
                  <w:lang w:val="uk-UA"/>
                </w:rPr>
                <w:t>глави 3.15</w:t>
              </w:r>
            </w:hyperlink>
            <w:r w:rsidRPr="00986C9F">
              <w:rPr>
                <w:rFonts w:ascii="Times New Roman" w:eastAsia="Times New Roman" w:hAnsi="Times New Roman" w:cs="Times New Roman"/>
                <w:lang w:val="uk-UA"/>
              </w:rPr>
              <w:t xml:space="preserve"> цього розділу.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Якщо обсяг запропонованої ДП за результатами річного аукціону на ДП менший ніж потреба ОСП, ОСП акцептує всі обсяги, зазначені в наданих пропозиціях, та використовує найменшу з ціни пропозицій на ДП </w:t>
            </w:r>
            <w:r w:rsidRPr="00986C9F">
              <w:rPr>
                <w:rFonts w:ascii="Times New Roman" w:eastAsia="Times New Roman" w:hAnsi="Times New Roman" w:cs="Times New Roman"/>
                <w:b/>
                <w:lang w:val="uk-UA"/>
              </w:rPr>
              <w:t>відповідного ПДП</w:t>
            </w:r>
            <w:r w:rsidRPr="00986C9F">
              <w:rPr>
                <w:rFonts w:ascii="Times New Roman" w:eastAsia="Times New Roman" w:hAnsi="Times New Roman" w:cs="Times New Roman"/>
                <w:lang w:val="uk-UA"/>
              </w:rPr>
              <w:t xml:space="preserve"> або ціни, розрахованої за затвердженою Регулятором методикою.</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Редакційне уточнення.</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 xml:space="preserve">Редакція </w:t>
            </w:r>
            <w:proofErr w:type="spellStart"/>
            <w:r w:rsidRPr="00986C9F">
              <w:rPr>
                <w:rFonts w:ascii="Times New Roman" w:eastAsia="Times New Roman" w:hAnsi="Times New Roman" w:cs="Times New Roman"/>
                <w:i/>
                <w:lang w:val="uk-UA"/>
              </w:rPr>
              <w:t>проєкту</w:t>
            </w:r>
            <w:proofErr w:type="spellEnd"/>
            <w:r w:rsidRPr="00986C9F">
              <w:rPr>
                <w:rFonts w:ascii="Times New Roman" w:eastAsia="Times New Roman" w:hAnsi="Times New Roman" w:cs="Times New Roman"/>
                <w:i/>
                <w:lang w:val="uk-UA"/>
              </w:rPr>
              <w:t xml:space="preserve"> НКРЕКП припускає різні тлумачення і потребує уточнення, що вибір найменшої пропозиції стосується кожного ПДП.</w:t>
            </w:r>
          </w:p>
        </w:tc>
        <w:tc>
          <w:tcPr>
            <w:tcW w:w="4903" w:type="dxa"/>
          </w:tcPr>
          <w:p w:rsidR="00552140" w:rsidRPr="00986C9F" w:rsidRDefault="00552140" w:rsidP="004E7E0D">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Врахувати частково в вищезазначеній редакції.</w:t>
            </w:r>
          </w:p>
          <w:p w:rsidR="00552140" w:rsidRPr="00986C9F" w:rsidRDefault="00552140" w:rsidP="004E7E0D">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«Електрика Україна»: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lastRenderedPageBreak/>
              <w:t>3.3.1. Якщо обсяг запропонованої ДП за результатами відповідного аукціону на ДП перевищує або дорівнює обсягу, що був визначений ОСП для купівлі, ДП розподіляються на аукціоні на ДП за цінами пропозицій на ДП згідно з вимогами </w:t>
            </w:r>
            <w:hyperlink r:id="rId17" w:anchor="n3762">
              <w:r w:rsidRPr="00986C9F">
                <w:rPr>
                  <w:rFonts w:ascii="Times New Roman" w:eastAsia="Times New Roman" w:hAnsi="Times New Roman" w:cs="Times New Roman"/>
                  <w:lang w:val="uk-UA"/>
                </w:rPr>
                <w:t>глави 3.15</w:t>
              </w:r>
            </w:hyperlink>
            <w:r w:rsidRPr="00986C9F">
              <w:rPr>
                <w:rFonts w:ascii="Times New Roman" w:eastAsia="Times New Roman" w:hAnsi="Times New Roman" w:cs="Times New Roman"/>
                <w:lang w:val="uk-UA"/>
              </w:rPr>
              <w:t xml:space="preserve"> цього розділу.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lang w:val="uk-UA"/>
              </w:rPr>
              <w:t xml:space="preserve">Якщо обсяг запропонованої ДП за результатами річного аукціону на ДП менший ніж потреба ОСП, ОСП акцептує всі обсяги, зазначені в наданих пропозиціях, </w:t>
            </w:r>
            <w:r w:rsidRPr="00986C9F">
              <w:rPr>
                <w:rFonts w:ascii="Times New Roman" w:eastAsia="Times New Roman" w:hAnsi="Times New Roman" w:cs="Times New Roman"/>
                <w:b/>
                <w:lang w:val="uk-UA"/>
              </w:rPr>
              <w:t xml:space="preserve">та використовує </w:t>
            </w:r>
            <w:r w:rsidRPr="00986C9F">
              <w:rPr>
                <w:rFonts w:ascii="Times New Roman" w:eastAsia="Times New Roman" w:hAnsi="Times New Roman" w:cs="Times New Roman"/>
                <w:b/>
                <w:strike/>
                <w:lang w:val="uk-UA"/>
              </w:rPr>
              <w:t>для ПДП</w:t>
            </w:r>
            <w:r w:rsidRPr="00986C9F">
              <w:rPr>
                <w:rFonts w:ascii="Times New Roman" w:eastAsia="Times New Roman" w:hAnsi="Times New Roman" w:cs="Times New Roman"/>
                <w:b/>
                <w:lang w:val="uk-UA"/>
              </w:rPr>
              <w:t xml:space="preserve"> ціни, розрахованої за затвердженою Регулятором методикою.</w:t>
            </w:r>
          </w:p>
        </w:tc>
        <w:tc>
          <w:tcPr>
            <w:tcW w:w="4903" w:type="dxa"/>
          </w:tcPr>
          <w:p w:rsidR="00552140" w:rsidRPr="00986C9F" w:rsidRDefault="00552140" w:rsidP="004E7E0D">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lastRenderedPageBreak/>
              <w:t>Потребує обговорення.</w:t>
            </w:r>
          </w:p>
          <w:p w:rsidR="00552140" w:rsidRPr="00986C9F" w:rsidRDefault="00552140" w:rsidP="004E7E0D">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11" w:name="bookmark=id.17dp8vu" w:colFirst="0" w:colLast="0"/>
            <w:bookmarkEnd w:id="11"/>
            <w:r w:rsidRPr="00986C9F">
              <w:rPr>
                <w:rFonts w:ascii="Times New Roman" w:eastAsia="Times New Roman" w:hAnsi="Times New Roman" w:cs="Times New Roman"/>
                <w:lang w:val="uk-UA"/>
              </w:rPr>
              <w:lastRenderedPageBreak/>
              <w:t xml:space="preserve">3.3.2. ОСП щоквартально та по кожній торговій зоні окремо визначає та надає на </w:t>
            </w:r>
            <w:r w:rsidRPr="00986C9F">
              <w:rPr>
                <w:rFonts w:ascii="Times New Roman" w:eastAsia="Times New Roman" w:hAnsi="Times New Roman" w:cs="Times New Roman"/>
                <w:b/>
                <w:lang w:val="uk-UA"/>
              </w:rPr>
              <w:t>погодження</w:t>
            </w:r>
            <w:r w:rsidRPr="00986C9F">
              <w:rPr>
                <w:rFonts w:ascii="Times New Roman" w:eastAsia="Times New Roman" w:hAnsi="Times New Roman" w:cs="Times New Roman"/>
                <w:lang w:val="uk-UA"/>
              </w:rPr>
              <w:t xml:space="preserve"> Регулятору частку ПДП на ринку ДП, перевищення якої передбачає зобов'язання надавати ДП за ціною, не вище ціни, розрахованої за затвердженою Регулятором Методикою для ДП із регулювання частоти та активної потужності (далі - частка ПДП на ринку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Після </w:t>
            </w:r>
            <w:r w:rsidRPr="00986C9F">
              <w:rPr>
                <w:rFonts w:ascii="Times New Roman" w:eastAsia="Times New Roman" w:hAnsi="Times New Roman" w:cs="Times New Roman"/>
                <w:b/>
                <w:lang w:val="uk-UA"/>
              </w:rPr>
              <w:t>погодження</w:t>
            </w:r>
            <w:r w:rsidRPr="00986C9F">
              <w:rPr>
                <w:rFonts w:ascii="Times New Roman" w:eastAsia="Times New Roman" w:hAnsi="Times New Roman" w:cs="Times New Roman"/>
                <w:lang w:val="uk-UA"/>
              </w:rPr>
              <w:t xml:space="preserve"> Регулятором частки ПДП на ринку ДП ОСП публікує її на власному веб-сайті.</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НЕК «Укренерго»:</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3.3.2. ОСП </w:t>
            </w:r>
            <w:sdt>
              <w:sdtPr>
                <w:rPr>
                  <w:lang w:val="uk-UA"/>
                </w:rPr>
                <w:tag w:val="goog_rdk_3"/>
                <w:id w:val="1691183220"/>
              </w:sdtPr>
              <w:sdtEndPr/>
              <w:sdtContent/>
            </w:sdt>
            <w:r w:rsidRPr="00986C9F">
              <w:rPr>
                <w:rFonts w:ascii="Times New Roman" w:eastAsia="Times New Roman" w:hAnsi="Times New Roman" w:cs="Times New Roman"/>
                <w:b/>
                <w:lang w:val="uk-UA"/>
              </w:rPr>
              <w:t>щорічно</w:t>
            </w:r>
            <w:r w:rsidRPr="00986C9F">
              <w:rPr>
                <w:rFonts w:ascii="Times New Roman" w:eastAsia="Times New Roman" w:hAnsi="Times New Roman" w:cs="Times New Roman"/>
                <w:lang w:val="uk-UA"/>
              </w:rPr>
              <w:t xml:space="preserve"> та по кожній торговій зоні окремо визначає та надає на погодження Регулятору частку ПДП на ринку ДП, перевищення якої передбачає зобов'язання надавати ДП за ціною, не вище ціни, розрахованої за затвердженою Регулятором Методикою для ДП із регулювання частоти та активної потужності (далі - частка ПДП на ринку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Після погодження Регулятором частки ПДП на ринку ДП ОСП публікує її на власному веб-сайті.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Пункт 3.3.3 регламентує що «Частка ПДП на ринку ДП визначається для кожного продукту ДП із регулювання частоти та активної потужності окремо і застосовується </w:t>
            </w:r>
            <w:r w:rsidRPr="00986C9F">
              <w:rPr>
                <w:rFonts w:ascii="Times New Roman" w:eastAsia="Times New Roman" w:hAnsi="Times New Roman" w:cs="Times New Roman"/>
                <w:b/>
                <w:i/>
                <w:lang w:val="uk-UA"/>
              </w:rPr>
              <w:t xml:space="preserve">на річному аукціоні.», </w:t>
            </w:r>
            <w:r w:rsidRPr="00986C9F">
              <w:rPr>
                <w:rFonts w:ascii="Times New Roman" w:eastAsia="Times New Roman" w:hAnsi="Times New Roman" w:cs="Times New Roman"/>
                <w:i/>
                <w:lang w:val="uk-UA"/>
              </w:rPr>
              <w:t>то і визначати доцільно на щорічній основі.</w:t>
            </w:r>
          </w:p>
        </w:tc>
        <w:tc>
          <w:tcPr>
            <w:tcW w:w="4903" w:type="dxa"/>
          </w:tcPr>
          <w:p w:rsidR="004A7863" w:rsidRPr="00986C9F" w:rsidRDefault="004A7863" w:rsidP="004A7863">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Потребує обговорення</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bookmarkStart w:id="12" w:name="bookmark=id.3rdcrjn" w:colFirst="0" w:colLast="0"/>
            <w:bookmarkEnd w:id="12"/>
            <w:r w:rsidRPr="00986C9F">
              <w:rPr>
                <w:rFonts w:ascii="Times New Roman" w:eastAsia="Times New Roman" w:hAnsi="Times New Roman" w:cs="Times New Roman"/>
                <w:b/>
                <w:lang w:val="uk-UA"/>
              </w:rPr>
              <w:t>3.4. Зобов'язання ОСП щодо забезпечення функціонування ринку ДП</w:t>
            </w:r>
            <w:r w:rsidRPr="00986C9F">
              <w:rPr>
                <w:rFonts w:ascii="Times New Roman" w:eastAsia="Times New Roman" w:hAnsi="Times New Roman" w:cs="Times New Roman"/>
                <w:lang w:val="uk-UA"/>
              </w:rPr>
              <w:t xml:space="preserve">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3.4.2. ОСП здійснює моніторинг надання ДП у кожному розрахунковому періоді відповідно до Порядку моніторингу виконання постачальниками допоміжних послуг зобов'язань </w:t>
            </w:r>
            <w:r w:rsidRPr="00986C9F">
              <w:rPr>
                <w:rFonts w:ascii="Times New Roman" w:eastAsia="Times New Roman" w:hAnsi="Times New Roman" w:cs="Times New Roman"/>
                <w:lang w:val="uk-UA"/>
              </w:rPr>
              <w:lastRenderedPageBreak/>
              <w:t>з надання допоміжних послуг, що є </w:t>
            </w:r>
            <w:hyperlink r:id="rId18" w:anchor="n4754">
              <w:r w:rsidRPr="00986C9F">
                <w:rPr>
                  <w:rFonts w:ascii="Times New Roman" w:eastAsia="Times New Roman" w:hAnsi="Times New Roman" w:cs="Times New Roman"/>
                  <w:lang w:val="uk-UA"/>
                </w:rPr>
                <w:t>додатком 6</w:t>
              </w:r>
            </w:hyperlink>
            <w:r w:rsidRPr="00986C9F">
              <w:rPr>
                <w:rFonts w:ascii="Times New Roman" w:eastAsia="Times New Roman" w:hAnsi="Times New Roman" w:cs="Times New Roman"/>
                <w:lang w:val="uk-UA"/>
              </w:rPr>
              <w:t> до цих Правил.</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Порядок моніторингу виконання </w:t>
            </w:r>
            <w:r w:rsidRPr="00986C9F">
              <w:rPr>
                <w:rFonts w:ascii="Times New Roman" w:eastAsia="Times New Roman" w:hAnsi="Times New Roman" w:cs="Times New Roman"/>
                <w:b/>
                <w:lang w:val="uk-UA"/>
              </w:rPr>
              <w:t>ПДП</w:t>
            </w:r>
            <w:r w:rsidRPr="00986C9F">
              <w:rPr>
                <w:rFonts w:ascii="Times New Roman" w:eastAsia="Times New Roman" w:hAnsi="Times New Roman" w:cs="Times New Roman"/>
                <w:lang w:val="uk-UA"/>
              </w:rPr>
              <w:t xml:space="preserve"> зобов'язань з надання </w:t>
            </w:r>
            <w:r w:rsidRPr="00986C9F">
              <w:rPr>
                <w:rFonts w:ascii="Times New Roman" w:eastAsia="Times New Roman" w:hAnsi="Times New Roman" w:cs="Times New Roman"/>
                <w:b/>
                <w:lang w:val="uk-UA"/>
              </w:rPr>
              <w:t>ДП</w:t>
            </w:r>
            <w:r w:rsidRPr="00986C9F">
              <w:rPr>
                <w:rFonts w:ascii="Times New Roman" w:eastAsia="Times New Roman" w:hAnsi="Times New Roman" w:cs="Times New Roman"/>
                <w:lang w:val="uk-UA"/>
              </w:rPr>
              <w:t xml:space="preserve"> містить детальну інформацію щодо способу, за допомогою якого вимірюються відповідні ДП, процедури кількісного та якісного контролю, яких дотримується ОСП, що встановлені з урахуванням експлуатаційних особливостей ОЕС України.</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b/>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Пропозиції відсутні</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2"/>
              <w:jc w:val="both"/>
              <w:textDirection w:val="lrTb"/>
              <w:rPr>
                <w:rFonts w:ascii="Times New Roman" w:eastAsia="Times New Roman" w:hAnsi="Times New Roman" w:cs="Times New Roman"/>
                <w:lang w:val="uk-UA"/>
              </w:rPr>
            </w:pP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center"/>
              <w:textDirection w:val="lrTb"/>
              <w:rPr>
                <w:rFonts w:ascii="Times New Roman" w:eastAsia="Times New Roman" w:hAnsi="Times New Roman" w:cs="Times New Roman"/>
                <w:lang w:val="uk-UA"/>
              </w:rPr>
            </w:pPr>
            <w:bookmarkStart w:id="13" w:name="bookmark=id.lnxbz9" w:colFirst="0" w:colLast="0"/>
            <w:bookmarkEnd w:id="13"/>
            <w:r w:rsidRPr="00986C9F">
              <w:rPr>
                <w:rFonts w:ascii="Times New Roman" w:eastAsia="Times New Roman" w:hAnsi="Times New Roman" w:cs="Times New Roman"/>
                <w:lang w:val="uk-UA"/>
              </w:rPr>
              <w:t>3.5. Зобов'язання ПДП</w:t>
            </w:r>
            <w:r w:rsidRPr="00986C9F">
              <w:rPr>
                <w:rFonts w:ascii="Times New Roman" w:eastAsia="Times New Roman" w:hAnsi="Times New Roman" w:cs="Times New Roman"/>
                <w:b/>
                <w:lang w:val="uk-UA"/>
              </w:rPr>
              <w:t xml:space="preserve">  та ППДП</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2"/>
              <w:jc w:val="both"/>
              <w:textDirection w:val="lrTb"/>
              <w:rPr>
                <w:rFonts w:ascii="Times New Roman" w:eastAsia="Times New Roman" w:hAnsi="Times New Roman" w:cs="Times New Roman"/>
                <w:lang w:val="uk-UA"/>
              </w:rPr>
            </w:pPr>
          </w:p>
        </w:tc>
      </w:tr>
      <w:tr w:rsidR="00986C9F" w:rsidRPr="00986C9F" w:rsidTr="00552140">
        <w:trPr>
          <w:trHeight w:val="20"/>
          <w:jc w:val="center"/>
        </w:trPr>
        <w:tc>
          <w:tcPr>
            <w:tcW w:w="4903" w:type="dxa"/>
            <w:vMerge w:val="restart"/>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14" w:name="bookmark=id.35nkun2" w:colFirst="0" w:colLast="0"/>
            <w:bookmarkEnd w:id="14"/>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3.5.1. ПДП </w:t>
            </w:r>
            <w:r w:rsidRPr="00986C9F">
              <w:rPr>
                <w:rFonts w:ascii="Times New Roman" w:eastAsia="Times New Roman" w:hAnsi="Times New Roman" w:cs="Times New Roman"/>
                <w:b/>
                <w:lang w:val="uk-UA"/>
              </w:rPr>
              <w:t>та ППДП</w:t>
            </w:r>
            <w:r w:rsidRPr="00986C9F">
              <w:rPr>
                <w:rFonts w:ascii="Times New Roman" w:eastAsia="Times New Roman" w:hAnsi="Times New Roman" w:cs="Times New Roman"/>
                <w:lang w:val="uk-UA"/>
              </w:rPr>
              <w:t xml:space="preserve"> зобов'язані виконувати умови договорів про надання допоміжних послуг </w:t>
            </w:r>
            <w:r w:rsidRPr="00986C9F">
              <w:rPr>
                <w:rFonts w:ascii="Times New Roman" w:eastAsia="Times New Roman" w:hAnsi="Times New Roman" w:cs="Times New Roman"/>
                <w:b/>
                <w:lang w:val="uk-UA"/>
              </w:rPr>
              <w:t>та/або</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 xml:space="preserve">договорів на ДП у майбутньому, а також </w:t>
            </w:r>
            <w:r w:rsidRPr="00986C9F">
              <w:rPr>
                <w:rFonts w:ascii="Times New Roman" w:eastAsia="Times New Roman" w:hAnsi="Times New Roman" w:cs="Times New Roman"/>
                <w:lang w:val="uk-UA"/>
              </w:rPr>
              <w:t>вимоги цих Правил щодо участі на ринку ДП.</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3.5.1. ПДП </w:t>
            </w:r>
            <w:r w:rsidRPr="00986C9F">
              <w:rPr>
                <w:rFonts w:ascii="Times New Roman" w:eastAsia="Times New Roman" w:hAnsi="Times New Roman" w:cs="Times New Roman"/>
                <w:b/>
                <w:lang w:val="uk-UA"/>
              </w:rPr>
              <w:t>та/або</w:t>
            </w:r>
            <w:r w:rsidRPr="00986C9F">
              <w:rPr>
                <w:rFonts w:ascii="Times New Roman" w:eastAsia="Times New Roman" w:hAnsi="Times New Roman" w:cs="Times New Roman"/>
                <w:lang w:val="uk-UA"/>
              </w:rPr>
              <w:t xml:space="preserve"> ППДП зобов'язані виконувати умови договорів про надання допоміжних послуг </w:t>
            </w:r>
            <w:r w:rsidRPr="00986C9F">
              <w:rPr>
                <w:rFonts w:ascii="Times New Roman" w:eastAsia="Times New Roman" w:hAnsi="Times New Roman" w:cs="Times New Roman"/>
                <w:b/>
                <w:lang w:val="uk-UA"/>
              </w:rPr>
              <w:t>та/або Рамкових договорів на ДП</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strike/>
                <w:lang w:val="uk-UA"/>
              </w:rPr>
              <w:t>у майбутньому</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відповідно, чинних нормативно-правових актів, що регулюють взаємовідносини на ринку електричної енергії,</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strike/>
                <w:lang w:val="uk-UA"/>
              </w:rPr>
              <w:t>а також</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зокрема</w:t>
            </w:r>
            <w:r w:rsidRPr="00986C9F">
              <w:rPr>
                <w:rFonts w:ascii="Times New Roman" w:eastAsia="Times New Roman" w:hAnsi="Times New Roman" w:cs="Times New Roman"/>
                <w:lang w:val="uk-UA"/>
              </w:rPr>
              <w:t xml:space="preserve"> вимоги цих Правил щодо участі на ринку ДП </w:t>
            </w:r>
            <w:r w:rsidRPr="00986C9F">
              <w:rPr>
                <w:rFonts w:ascii="Times New Roman" w:eastAsia="Times New Roman" w:hAnsi="Times New Roman" w:cs="Times New Roman"/>
                <w:b/>
                <w:lang w:val="uk-UA"/>
              </w:rPr>
              <w:t>та/або спеціальних аукціонах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Виконання вимог Рамкового договору можливе виключно за умови виконання вимог чинних НПА, зокрема Кодексу системи розподілу, Кодексу системи передачі, Правил роздрібного ринку е/е, Правил ринку, тож пропонується більш ширше посилання на НПА. Також пропонується змінити назву договору на «Рамковий договір».</w:t>
            </w:r>
          </w:p>
        </w:tc>
        <w:tc>
          <w:tcPr>
            <w:tcW w:w="4903" w:type="dxa"/>
          </w:tcPr>
          <w:p w:rsidR="00552140" w:rsidRPr="00986C9F" w:rsidRDefault="00552140" w:rsidP="00B03B41">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Потребує обговорення.</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Пропозиції ТОВ «Вінницька птахофабрика»:</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3.5.1. ПДП та ППДП зобов'язані виконувати умови договорів про надання допоміжних послуг та/або договорів на ДП у майбутньому, а також вимоги цих Правил щодо участі на ринку ДП, </w:t>
            </w:r>
            <w:r w:rsidRPr="00986C9F">
              <w:rPr>
                <w:rFonts w:ascii="Times New Roman" w:eastAsia="Times New Roman" w:hAnsi="Times New Roman" w:cs="Times New Roman"/>
                <w:b/>
                <w:lang w:val="uk-UA"/>
              </w:rPr>
              <w:t xml:space="preserve">окрім випадків, коли </w:t>
            </w:r>
            <w:bookmarkStart w:id="15" w:name="_Hlk167293587"/>
            <w:r w:rsidRPr="00986C9F">
              <w:rPr>
                <w:rFonts w:ascii="Times New Roman" w:eastAsia="Times New Roman" w:hAnsi="Times New Roman" w:cs="Times New Roman"/>
                <w:b/>
                <w:lang w:val="uk-UA"/>
              </w:rPr>
              <w:t xml:space="preserve">надання ДП призводить до збитку ПДП, що спричинений ціною електроенергії на балансуючому ринку, яка є </w:t>
            </w:r>
            <w:r w:rsidRPr="00986C9F">
              <w:rPr>
                <w:rFonts w:ascii="Times New Roman" w:eastAsia="Times New Roman" w:hAnsi="Times New Roman" w:cs="Times New Roman"/>
                <w:b/>
                <w:lang w:val="uk-UA"/>
              </w:rPr>
              <w:lastRenderedPageBreak/>
              <w:t xml:space="preserve">нижчою за собівартість електроенергії виробленої на установках що працюють на природному газі. </w:t>
            </w:r>
          </w:p>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Собівартість електроенергії розраховується за наступною формулою:</w:t>
            </w:r>
          </w:p>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Собівартість = Ціна газу/3, </w:t>
            </w:r>
            <w:bookmarkEnd w:id="15"/>
            <w:r w:rsidRPr="00986C9F">
              <w:rPr>
                <w:rFonts w:ascii="Times New Roman" w:eastAsia="Times New Roman" w:hAnsi="Times New Roman" w:cs="Times New Roman"/>
                <w:b/>
                <w:lang w:val="uk-UA"/>
              </w:rPr>
              <w:t>де ціна газу – це середньозважена ціна місячного ресурсу природного газу (по всіх умовах оплати) на Українській Енергетичній Біржі.</w:t>
            </w:r>
          </w:p>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ПДП зобов’язаний письмово повідомляти ОСП про такі випадки протягом доби після виникнення моменту ненадання ДП.</w:t>
            </w:r>
          </w:p>
        </w:tc>
        <w:tc>
          <w:tcPr>
            <w:tcW w:w="4903" w:type="dxa"/>
          </w:tcPr>
          <w:p w:rsidR="00552140" w:rsidRPr="00986C9F" w:rsidRDefault="00552140" w:rsidP="0000108C">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lastRenderedPageBreak/>
              <w:t>Потребує обговорення.</w:t>
            </w:r>
          </w:p>
          <w:p w:rsidR="00552140" w:rsidRPr="00986C9F" w:rsidRDefault="00552140" w:rsidP="009F6D00">
            <w:pPr>
              <w:pBdr>
                <w:top w:val="nil"/>
                <w:left w:val="nil"/>
                <w:bottom w:val="nil"/>
                <w:right w:val="nil"/>
                <w:between w:val="nil"/>
              </w:pBdr>
              <w:spacing w:after="0" w:line="240" w:lineRule="auto"/>
              <w:ind w:left="-2" w:firstLineChars="128" w:firstLine="283"/>
              <w:jc w:val="both"/>
              <w:textDirection w:val="lrTb"/>
              <w:rPr>
                <w:rFonts w:ascii="Times New Roman" w:eastAsia="Times New Roman" w:hAnsi="Times New Roman" w:cs="Times New Roman"/>
                <w:b/>
                <w:lang w:val="uk-UA"/>
              </w:rPr>
            </w:pP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Федерації роботодавців України:</w:t>
            </w:r>
          </w:p>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3.5.1. </w:t>
            </w:r>
            <w:r w:rsidRPr="00986C9F">
              <w:rPr>
                <w:rFonts w:ascii="Times New Roman" w:eastAsia="Times New Roman" w:hAnsi="Times New Roman" w:cs="Times New Roman"/>
                <w:lang w:val="uk-UA"/>
              </w:rPr>
              <w:t>ПДП та ППДП зобов'язані виконувати умови договорів про надання допоміжних послуг та/або договорів на ДП у майбутньому, а також вимоги цих Правил щодо участі на ринку ДП,</w:t>
            </w:r>
            <w:r w:rsidRPr="00986C9F">
              <w:rPr>
                <w:rFonts w:ascii="Times New Roman" w:eastAsia="Times New Roman" w:hAnsi="Times New Roman" w:cs="Times New Roman"/>
                <w:b/>
                <w:lang w:val="uk-UA"/>
              </w:rPr>
              <w:t xml:space="preserve"> окрім випадків, коли надання ДП призводить до збитку ПДП, що спричинений ціною електроенергії на балансуючому ринку, яка є нижчою за собівартість електроенергії виробленої на установках що працюють на природному газі. </w:t>
            </w:r>
          </w:p>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Собівартість електроенергії розраховується за наступною формулою:</w:t>
            </w:r>
          </w:p>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Собівартість = Ціна газу/3, де ціна газу – це середньозважена ціна місячного ресурсу природного газу (по всіх умовах оплати) на Українській Енергетичній Біржі.</w:t>
            </w:r>
          </w:p>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ПДП зобов’язаний письмово повідомляти ОСП про такі випадки протягом доби після виникнення моменту ненадання ДП.</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Під час продажі електроенергії на БР згенерованої на газових установках нижче собівартості,  ПДП буде отримувати збиток, що є недопустимим.</w:t>
            </w:r>
          </w:p>
        </w:tc>
        <w:tc>
          <w:tcPr>
            <w:tcW w:w="4903" w:type="dxa"/>
          </w:tcPr>
          <w:p w:rsidR="00552140" w:rsidRPr="00986C9F" w:rsidRDefault="00552140" w:rsidP="0000108C">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Потребує обговорення.</w:t>
            </w:r>
          </w:p>
          <w:p w:rsidR="00552140" w:rsidRPr="00986C9F" w:rsidRDefault="00552140" w:rsidP="009F6D00">
            <w:pPr>
              <w:pBdr>
                <w:top w:val="nil"/>
                <w:left w:val="nil"/>
                <w:bottom w:val="nil"/>
                <w:right w:val="nil"/>
                <w:between w:val="nil"/>
              </w:pBdr>
              <w:spacing w:after="0" w:line="240" w:lineRule="auto"/>
              <w:ind w:left="-2" w:firstLineChars="128" w:firstLine="283"/>
              <w:jc w:val="both"/>
              <w:textDirection w:val="lrTb"/>
              <w:rPr>
                <w:rFonts w:ascii="Times New Roman" w:eastAsia="Times New Roman" w:hAnsi="Times New Roman" w:cs="Times New Roman"/>
                <w:b/>
                <w:u w:val="single"/>
                <w:lang w:val="uk-UA"/>
              </w:rPr>
            </w:pPr>
          </w:p>
        </w:tc>
      </w:tr>
      <w:tr w:rsidR="00986C9F" w:rsidRPr="00986C9F" w:rsidTr="00552140">
        <w:trPr>
          <w:trHeight w:val="20"/>
          <w:jc w:val="center"/>
        </w:trPr>
        <w:tc>
          <w:tcPr>
            <w:tcW w:w="4903" w:type="dxa"/>
            <w:vMerge w:val="restart"/>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bookmarkStart w:id="16" w:name="bookmark=id.44sinio" w:colFirst="0" w:colLast="0"/>
            <w:bookmarkEnd w:id="16"/>
            <w:r w:rsidRPr="00986C9F">
              <w:rPr>
                <w:rFonts w:ascii="Times New Roman" w:eastAsia="Times New Roman" w:hAnsi="Times New Roman" w:cs="Times New Roman"/>
                <w:b/>
                <w:lang w:val="uk-UA"/>
              </w:rPr>
              <w:t>3.6. Нарахування платежів за ДП</w:t>
            </w:r>
            <w:r w:rsidRPr="00986C9F">
              <w:rPr>
                <w:rFonts w:ascii="Times New Roman" w:eastAsia="Times New Roman" w:hAnsi="Times New Roman" w:cs="Times New Roman"/>
                <w:lang w:val="uk-UA"/>
              </w:rPr>
              <w:t xml:space="preserve">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lastRenderedPageBreak/>
              <w:t xml:space="preserve">3.6.1. Ціна надання ДП </w:t>
            </w:r>
            <w:r w:rsidRPr="00986C9F">
              <w:rPr>
                <w:rFonts w:ascii="Times New Roman" w:eastAsia="Times New Roman" w:hAnsi="Times New Roman" w:cs="Times New Roman"/>
                <w:b/>
                <w:strike/>
                <w:lang w:val="uk-UA"/>
              </w:rPr>
              <w:t>ПДП</w:t>
            </w:r>
            <w:r w:rsidRPr="00986C9F">
              <w:rPr>
                <w:rFonts w:ascii="Times New Roman" w:eastAsia="Times New Roman" w:hAnsi="Times New Roman" w:cs="Times New Roman"/>
                <w:lang w:val="uk-UA"/>
              </w:rPr>
              <w:t xml:space="preserve"> визначається за результатами аукціону на ДП або формується ОСП відповідно до алгоритму, визначеного в затвердженій Регулятором методиці, таким чином:</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1) для РПЧ, </w:t>
            </w:r>
            <w:proofErr w:type="spellStart"/>
            <w:r w:rsidRPr="00986C9F">
              <w:rPr>
                <w:rFonts w:ascii="Times New Roman" w:eastAsia="Times New Roman" w:hAnsi="Times New Roman" w:cs="Times New Roman"/>
                <w:lang w:val="uk-UA"/>
              </w:rPr>
              <w:t>аРВЧ</w:t>
            </w:r>
            <w:proofErr w:type="spellEnd"/>
            <w:r w:rsidRPr="00986C9F">
              <w:rPr>
                <w:rFonts w:ascii="Times New Roman" w:eastAsia="Times New Roman" w:hAnsi="Times New Roman" w:cs="Times New Roman"/>
                <w:lang w:val="uk-UA"/>
              </w:rPr>
              <w:t xml:space="preserve">, </w:t>
            </w:r>
            <w:proofErr w:type="spellStart"/>
            <w:r w:rsidRPr="00986C9F">
              <w:rPr>
                <w:rFonts w:ascii="Times New Roman" w:eastAsia="Times New Roman" w:hAnsi="Times New Roman" w:cs="Times New Roman"/>
                <w:lang w:val="uk-UA"/>
              </w:rPr>
              <w:t>рРВЧ</w:t>
            </w:r>
            <w:proofErr w:type="spellEnd"/>
            <w:r w:rsidRPr="00986C9F">
              <w:rPr>
                <w:rFonts w:ascii="Times New Roman" w:eastAsia="Times New Roman" w:hAnsi="Times New Roman" w:cs="Times New Roman"/>
                <w:lang w:val="uk-UA"/>
              </w:rPr>
              <w:t>, РЗ - у грн/МВт;</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2) для регулювання напруги та реактивної потужності в режимі СК - у грн/</w:t>
            </w:r>
            <w:proofErr w:type="spellStart"/>
            <w:r w:rsidRPr="00986C9F">
              <w:rPr>
                <w:rFonts w:ascii="Times New Roman" w:eastAsia="Times New Roman" w:hAnsi="Times New Roman" w:cs="Times New Roman"/>
                <w:lang w:val="uk-UA"/>
              </w:rPr>
              <w:t>МВАр·год</w:t>
            </w:r>
            <w:proofErr w:type="spellEnd"/>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 для відновлення функціонування ОЕС України після системної аварії - у грн/рік.</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Ставка плати за готовність надання ДП ПДП за результатами аукціону на ДП повинна дорівнювати ціні пропозиції для кожного розрахункового періоду та для кожної прийнятої пропозиції, що отримана на аукціоні на ДП.</w:t>
            </w:r>
          </w:p>
        </w:tc>
        <w:tc>
          <w:tcPr>
            <w:tcW w:w="4903" w:type="dxa"/>
          </w:tcPr>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lastRenderedPageBreak/>
              <w:t>Пропозиції НЕК «Укренерго»:</w:t>
            </w:r>
          </w:p>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lastRenderedPageBreak/>
              <w:t>Залишити у чинній редакції ПР.</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Не потребує змін.</w:t>
            </w:r>
          </w:p>
        </w:tc>
        <w:tc>
          <w:tcPr>
            <w:tcW w:w="4903" w:type="dxa"/>
          </w:tcPr>
          <w:p w:rsidR="00552140" w:rsidRPr="00986C9F" w:rsidRDefault="00552140" w:rsidP="009F6D00">
            <w:pPr>
              <w:pBdr>
                <w:top w:val="nil"/>
                <w:left w:val="nil"/>
                <w:bottom w:val="nil"/>
                <w:right w:val="nil"/>
                <w:between w:val="nil"/>
              </w:pBdr>
              <w:spacing w:after="0" w:line="240" w:lineRule="auto"/>
              <w:ind w:left="-2" w:firstLineChars="128" w:firstLine="283"/>
              <w:jc w:val="both"/>
              <w:textDirection w:val="lrTb"/>
              <w:rPr>
                <w:rFonts w:ascii="Times New Roman" w:eastAsia="Times New Roman" w:hAnsi="Times New Roman" w:cs="Times New Roman"/>
                <w:b/>
                <w:u w:val="single"/>
                <w:lang w:val="uk-UA"/>
              </w:rPr>
            </w:pP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«Вінницька птахофабрика»:</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3.6.1. Ціна надання ДП ПДП визначається за результатами аукціону на ДП або формується ОСП відповідно до алгоритму, визначеного в затвердженій Регулятором методиці, таким чином:</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1) для РПЧ, </w:t>
            </w:r>
            <w:proofErr w:type="spellStart"/>
            <w:r w:rsidRPr="00986C9F">
              <w:rPr>
                <w:rFonts w:ascii="Times New Roman" w:eastAsia="Times New Roman" w:hAnsi="Times New Roman" w:cs="Times New Roman"/>
                <w:lang w:val="uk-UA"/>
              </w:rPr>
              <w:t>аРВЧ</w:t>
            </w:r>
            <w:proofErr w:type="spellEnd"/>
            <w:r w:rsidRPr="00986C9F">
              <w:rPr>
                <w:rFonts w:ascii="Times New Roman" w:eastAsia="Times New Roman" w:hAnsi="Times New Roman" w:cs="Times New Roman"/>
                <w:lang w:val="uk-UA"/>
              </w:rPr>
              <w:t xml:space="preserve">, </w:t>
            </w:r>
            <w:proofErr w:type="spellStart"/>
            <w:r w:rsidRPr="00986C9F">
              <w:rPr>
                <w:rFonts w:ascii="Times New Roman" w:eastAsia="Times New Roman" w:hAnsi="Times New Roman" w:cs="Times New Roman"/>
                <w:lang w:val="uk-UA"/>
              </w:rPr>
              <w:t>рРВЧ</w:t>
            </w:r>
            <w:proofErr w:type="spellEnd"/>
            <w:r w:rsidRPr="00986C9F">
              <w:rPr>
                <w:rFonts w:ascii="Times New Roman" w:eastAsia="Times New Roman" w:hAnsi="Times New Roman" w:cs="Times New Roman"/>
                <w:lang w:val="uk-UA"/>
              </w:rPr>
              <w:t>, РЗ - у грн./МВт,</w:t>
            </w:r>
            <w:r w:rsidRPr="00986C9F">
              <w:rPr>
                <w:rFonts w:ascii="Times New Roman" w:eastAsia="Times New Roman" w:hAnsi="Times New Roman" w:cs="Times New Roman"/>
                <w:b/>
                <w:lang w:val="uk-UA"/>
              </w:rPr>
              <w:t xml:space="preserve"> та перераховується в євро за офіційним валютним курсом Національного банку України на дату визначення; подальші розрахунки ОСП з ПДП проводяться у національній валюті гривні з перерахунком згідно поточного валютного курсу (євро) Національного банку України;</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2) для регулювання напруги та реактивної потужності в режимі СК - у грн/</w:t>
            </w:r>
            <w:proofErr w:type="spellStart"/>
            <w:r w:rsidRPr="00986C9F">
              <w:rPr>
                <w:rFonts w:ascii="Times New Roman" w:eastAsia="Times New Roman" w:hAnsi="Times New Roman" w:cs="Times New Roman"/>
                <w:lang w:val="uk-UA"/>
              </w:rPr>
              <w:t>МВАр·год</w:t>
            </w:r>
            <w:proofErr w:type="spellEnd"/>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 для відновлення функціонування ОЕС України після системної аварії - у грн/рік.</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Ставка плати за готовність надання ДП ПДП за результатами аукціону на ДП повинна дорівнювати ціні пропозиції для кожного розрахункового періоду та для кожної прийнятої пропозиції, що отримана на аукціоні на ДП.</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Основне обладнання для маневрової газової генерації, що складає 75% капітальних інвестицій, постачається з-за кордону та оплачується у валюті.</w:t>
            </w:r>
          </w:p>
        </w:tc>
        <w:tc>
          <w:tcPr>
            <w:tcW w:w="4903" w:type="dxa"/>
          </w:tcPr>
          <w:p w:rsidR="00552140" w:rsidRPr="00986C9F" w:rsidRDefault="00552140" w:rsidP="00B03B41">
            <w:pPr>
              <w:pBdr>
                <w:top w:val="nil"/>
                <w:left w:val="nil"/>
                <w:bottom w:val="nil"/>
                <w:right w:val="nil"/>
                <w:between w:val="nil"/>
              </w:pBdr>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Врахувати у такій редакції:</w:t>
            </w:r>
          </w:p>
          <w:p w:rsidR="00552140" w:rsidRPr="00986C9F" w:rsidRDefault="00552140" w:rsidP="006D0617">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3.6.1. Ціна надання ДП </w:t>
            </w:r>
            <w:r w:rsidRPr="00986C9F">
              <w:rPr>
                <w:rFonts w:ascii="Times New Roman" w:eastAsia="Times New Roman" w:hAnsi="Times New Roman" w:cs="Times New Roman"/>
                <w:b/>
                <w:strike/>
                <w:lang w:val="uk-UA"/>
              </w:rPr>
              <w:t>ПДП</w:t>
            </w:r>
            <w:r w:rsidRPr="00986C9F">
              <w:rPr>
                <w:rFonts w:ascii="Times New Roman" w:eastAsia="Times New Roman" w:hAnsi="Times New Roman" w:cs="Times New Roman"/>
                <w:lang w:val="uk-UA"/>
              </w:rPr>
              <w:t xml:space="preserve"> визначається за результатами аукціону на ДП або формується ОСП відповідно до алгоритму, визначеного в затвердженій Регулятором методиці, таким чином:</w:t>
            </w:r>
          </w:p>
          <w:p w:rsidR="00552140" w:rsidRPr="00986C9F" w:rsidRDefault="00552140" w:rsidP="000E1253">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lang w:val="uk-UA"/>
              </w:rPr>
              <w:t xml:space="preserve">1) для РПЧ, </w:t>
            </w:r>
            <w:proofErr w:type="spellStart"/>
            <w:r w:rsidRPr="00986C9F">
              <w:rPr>
                <w:rFonts w:ascii="Times New Roman" w:eastAsia="Times New Roman" w:hAnsi="Times New Roman" w:cs="Times New Roman"/>
                <w:lang w:val="uk-UA"/>
              </w:rPr>
              <w:t>аРВЧ</w:t>
            </w:r>
            <w:proofErr w:type="spellEnd"/>
            <w:r w:rsidRPr="00986C9F">
              <w:rPr>
                <w:rFonts w:ascii="Times New Roman" w:eastAsia="Times New Roman" w:hAnsi="Times New Roman" w:cs="Times New Roman"/>
                <w:lang w:val="uk-UA"/>
              </w:rPr>
              <w:t xml:space="preserve">, </w:t>
            </w:r>
            <w:proofErr w:type="spellStart"/>
            <w:r w:rsidRPr="00986C9F">
              <w:rPr>
                <w:rFonts w:ascii="Times New Roman" w:eastAsia="Times New Roman" w:hAnsi="Times New Roman" w:cs="Times New Roman"/>
                <w:lang w:val="uk-UA"/>
              </w:rPr>
              <w:t>рРВЧ</w:t>
            </w:r>
            <w:proofErr w:type="spellEnd"/>
            <w:r w:rsidRPr="00986C9F">
              <w:rPr>
                <w:rFonts w:ascii="Times New Roman" w:eastAsia="Times New Roman" w:hAnsi="Times New Roman" w:cs="Times New Roman"/>
                <w:lang w:val="uk-UA"/>
              </w:rPr>
              <w:t>, РЗ - у грн/МВт</w:t>
            </w:r>
            <w:r w:rsidRPr="00986C9F">
              <w:rPr>
                <w:rFonts w:ascii="Times New Roman" w:eastAsia="Times New Roman" w:hAnsi="Times New Roman" w:cs="Times New Roman"/>
                <w:b/>
                <w:lang w:val="uk-UA"/>
              </w:rPr>
              <w:t>. Ціна надання ДП, визначена за результатами спеціального аукціону на ДП, конвертується у євро за офіційним валютним курсом  Національного банку України середнім за місяць,  у якому проводився такий аукціон, та конвертується у гривню за  офіційним  валютним курсом Національного банку України по відношенню до євро середнім за місяць, за який проводиться нарахування платежів за надані відповіді допоміжні послуги та плата за невідповідність;</w:t>
            </w:r>
          </w:p>
          <w:p w:rsidR="00552140" w:rsidRPr="00986C9F" w:rsidRDefault="00552140" w:rsidP="006D0617">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2) для регулювання напруги та реактивної потужності в режимі СК - у грн/</w:t>
            </w:r>
            <w:proofErr w:type="spellStart"/>
            <w:r w:rsidRPr="00986C9F">
              <w:rPr>
                <w:rFonts w:ascii="Times New Roman" w:eastAsia="Times New Roman" w:hAnsi="Times New Roman" w:cs="Times New Roman"/>
                <w:lang w:val="uk-UA"/>
              </w:rPr>
              <w:t>МВАр·год</w:t>
            </w:r>
            <w:proofErr w:type="spellEnd"/>
            <w:r w:rsidRPr="00986C9F">
              <w:rPr>
                <w:rFonts w:ascii="Times New Roman" w:eastAsia="Times New Roman" w:hAnsi="Times New Roman" w:cs="Times New Roman"/>
                <w:lang w:val="uk-UA"/>
              </w:rPr>
              <w:t>;</w:t>
            </w:r>
          </w:p>
          <w:p w:rsidR="00552140" w:rsidRPr="00986C9F" w:rsidRDefault="00552140" w:rsidP="006D0617">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 для відновлення функціонування ОЕС України після системної аварії - у грн/рік.</w:t>
            </w:r>
          </w:p>
          <w:p w:rsidR="00552140" w:rsidRPr="00986C9F" w:rsidRDefault="00552140" w:rsidP="00700EA7">
            <w:pPr>
              <w:pBdr>
                <w:top w:val="nil"/>
                <w:left w:val="nil"/>
                <w:bottom w:val="nil"/>
                <w:right w:val="nil"/>
                <w:between w:val="nil"/>
              </w:pBdr>
              <w:spacing w:after="0" w:line="240" w:lineRule="auto"/>
              <w:ind w:left="-2" w:firstLineChars="128" w:firstLine="282"/>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lang w:val="uk-UA"/>
              </w:rPr>
              <w:t>Ставка плати за готовність надання ДП ПДП за результатами аукціону на ДП повинна дорівнювати ціні пропозиції для кожного розрахункового періоду та для кожної прийнятої пропозиції, що отримана на аукціоні на ДП.</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Федерації роботодавців України: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3.6.1. Ціна надання ДП визначається за результатами аукціону на ДП або формується ОСП відповідно до алгоритму, визначеного в затвердженій Регулятором методиці, таким чином:</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lastRenderedPageBreak/>
              <w:t xml:space="preserve">1) </w:t>
            </w:r>
            <w:r w:rsidRPr="00986C9F">
              <w:rPr>
                <w:rFonts w:ascii="Times New Roman" w:eastAsia="Times New Roman" w:hAnsi="Times New Roman" w:cs="Times New Roman"/>
                <w:lang w:val="uk-UA"/>
              </w:rPr>
              <w:t xml:space="preserve">для РПЧ, </w:t>
            </w:r>
            <w:proofErr w:type="spellStart"/>
            <w:r w:rsidRPr="00986C9F">
              <w:rPr>
                <w:rFonts w:ascii="Times New Roman" w:eastAsia="Times New Roman" w:hAnsi="Times New Roman" w:cs="Times New Roman"/>
                <w:lang w:val="uk-UA"/>
              </w:rPr>
              <w:t>аРВЧ</w:t>
            </w:r>
            <w:proofErr w:type="spellEnd"/>
            <w:r w:rsidRPr="00986C9F">
              <w:rPr>
                <w:rFonts w:ascii="Times New Roman" w:eastAsia="Times New Roman" w:hAnsi="Times New Roman" w:cs="Times New Roman"/>
                <w:lang w:val="uk-UA"/>
              </w:rPr>
              <w:t xml:space="preserve">, </w:t>
            </w:r>
            <w:proofErr w:type="spellStart"/>
            <w:r w:rsidRPr="00986C9F">
              <w:rPr>
                <w:rFonts w:ascii="Times New Roman" w:eastAsia="Times New Roman" w:hAnsi="Times New Roman" w:cs="Times New Roman"/>
                <w:lang w:val="uk-UA"/>
              </w:rPr>
              <w:t>рРВЧ</w:t>
            </w:r>
            <w:proofErr w:type="spellEnd"/>
            <w:r w:rsidRPr="00986C9F">
              <w:rPr>
                <w:rFonts w:ascii="Times New Roman" w:eastAsia="Times New Roman" w:hAnsi="Times New Roman" w:cs="Times New Roman"/>
                <w:lang w:val="uk-UA"/>
              </w:rPr>
              <w:t>, РЗ - у грн./МВт,</w:t>
            </w:r>
            <w:r w:rsidRPr="00986C9F">
              <w:rPr>
                <w:rFonts w:ascii="Times New Roman" w:eastAsia="Times New Roman" w:hAnsi="Times New Roman" w:cs="Times New Roman"/>
                <w:b/>
                <w:lang w:val="uk-UA"/>
              </w:rPr>
              <w:t xml:space="preserve"> та перераховується в євро за офіційним валютним курсом Національного банку України на дату визначення; подальші розрахунки ОСП з ПДП проводяться у національній валюті гривні з перерахунком згідно поточного валютного курсу (євро) Національного банку України;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2) для регулювання напруги та реактивної потужності в режимі СК - у грн/</w:t>
            </w:r>
            <w:proofErr w:type="spellStart"/>
            <w:r w:rsidRPr="00986C9F">
              <w:rPr>
                <w:rFonts w:ascii="Times New Roman" w:eastAsia="Times New Roman" w:hAnsi="Times New Roman" w:cs="Times New Roman"/>
                <w:lang w:val="uk-UA"/>
              </w:rPr>
              <w:t>МВАр·год</w:t>
            </w:r>
            <w:proofErr w:type="spellEnd"/>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 для відновлення функціонування ОЕС України після системної аварії - у грн/рік.</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Ставка плати за готовність надання ДП ПДП за результатами аукціону на ДП повинна дорівнювати ціні пропозиції для кожного розрахункового періоду та для кожної прийнятої пропозиції, що отримана на аукціоні на ДП.</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Основне обладнання для маневрової газової генерації, що складає 75% капітальних інвестицій, постачається з-за кордону та оплачується у валюті.</w:t>
            </w:r>
          </w:p>
        </w:tc>
        <w:tc>
          <w:tcPr>
            <w:tcW w:w="4903" w:type="dxa"/>
          </w:tcPr>
          <w:p w:rsidR="00552140" w:rsidRPr="00986C9F" w:rsidRDefault="00552140" w:rsidP="002C216A">
            <w:pPr>
              <w:pBdr>
                <w:top w:val="nil"/>
                <w:left w:val="nil"/>
                <w:bottom w:val="nil"/>
                <w:right w:val="nil"/>
                <w:between w:val="nil"/>
              </w:pBdr>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lastRenderedPageBreak/>
              <w:t>Врахувати у вищенаведеній редакції.</w:t>
            </w:r>
          </w:p>
          <w:p w:rsidR="00552140" w:rsidRPr="00986C9F" w:rsidRDefault="00552140" w:rsidP="009F6D00">
            <w:pPr>
              <w:pBdr>
                <w:top w:val="nil"/>
                <w:left w:val="nil"/>
                <w:bottom w:val="nil"/>
                <w:right w:val="nil"/>
                <w:between w:val="nil"/>
              </w:pBdr>
              <w:spacing w:after="0" w:line="240" w:lineRule="auto"/>
              <w:ind w:left="-2" w:firstLineChars="128" w:firstLine="283"/>
              <w:jc w:val="both"/>
              <w:textDirection w:val="lrTb"/>
              <w:rPr>
                <w:rFonts w:ascii="Times New Roman" w:eastAsia="Times New Roman" w:hAnsi="Times New Roman" w:cs="Times New Roman"/>
                <w:b/>
                <w:lang w:val="uk-UA"/>
              </w:rPr>
            </w:pP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17" w:name="bookmark=id.2jxsxqh" w:colFirst="0" w:colLast="0"/>
            <w:bookmarkStart w:id="18" w:name="_heading=h.z337ya" w:colFirst="0" w:colLast="0"/>
            <w:bookmarkEnd w:id="17"/>
            <w:bookmarkEnd w:id="18"/>
            <w:r w:rsidRPr="00986C9F">
              <w:rPr>
                <w:rFonts w:ascii="Times New Roman" w:eastAsia="Times New Roman" w:hAnsi="Times New Roman" w:cs="Times New Roman"/>
                <w:lang w:val="uk-UA"/>
              </w:rPr>
              <w:t xml:space="preserve">3.6.10. У випадку </w:t>
            </w:r>
            <w:r w:rsidRPr="00986C9F">
              <w:rPr>
                <w:rFonts w:ascii="Times New Roman" w:eastAsia="Times New Roman" w:hAnsi="Times New Roman" w:cs="Times New Roman"/>
                <w:b/>
                <w:lang w:val="uk-UA"/>
              </w:rPr>
              <w:t xml:space="preserve">прийняття рішення щодо позбавлення ПДП Свідоцтва про відповідність вимогам до ДП у частині надання ДП </w:t>
            </w:r>
            <w:r w:rsidRPr="00986C9F">
              <w:rPr>
                <w:rFonts w:ascii="Times New Roman" w:eastAsia="Times New Roman" w:hAnsi="Times New Roman" w:cs="Times New Roman"/>
                <w:lang w:val="uk-UA"/>
              </w:rPr>
              <w:t>ОСП готує відповідний звіт щодо такого випадку та подає його Регулятору.</w:t>
            </w:r>
          </w:p>
        </w:tc>
        <w:tc>
          <w:tcPr>
            <w:tcW w:w="4903" w:type="dxa"/>
          </w:tcPr>
          <w:p w:rsidR="00552140" w:rsidRPr="00986C9F" w:rsidRDefault="00552140" w:rsidP="003B6754">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b/>
                <w:lang w:val="uk-UA"/>
              </w:rPr>
            </w:pPr>
          </w:p>
          <w:p w:rsidR="00552140" w:rsidRPr="00986C9F" w:rsidRDefault="00552140" w:rsidP="003B6754">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Пропозиції відсутні</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2"/>
              <w:jc w:val="both"/>
              <w:textDirection w:val="lrTb"/>
              <w:rPr>
                <w:rFonts w:ascii="Times New Roman" w:eastAsia="Times New Roman" w:hAnsi="Times New Roman" w:cs="Times New Roman"/>
                <w:lang w:val="uk-UA"/>
              </w:rPr>
            </w:pP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bookmarkStart w:id="19" w:name="bookmark=id.3j2qqm3" w:colFirst="0" w:colLast="0"/>
            <w:bookmarkEnd w:id="19"/>
            <w:r w:rsidRPr="00986C9F">
              <w:rPr>
                <w:rFonts w:ascii="Times New Roman" w:eastAsia="Times New Roman" w:hAnsi="Times New Roman" w:cs="Times New Roman"/>
                <w:b/>
                <w:lang w:val="uk-UA"/>
              </w:rPr>
              <w:t>3.8. Вимоги до звітів щодо ДП</w:t>
            </w:r>
            <w:r w:rsidRPr="00986C9F">
              <w:rPr>
                <w:rFonts w:ascii="Times New Roman" w:eastAsia="Times New Roman" w:hAnsi="Times New Roman" w:cs="Times New Roman"/>
                <w:lang w:val="uk-UA"/>
              </w:rPr>
              <w:t xml:space="preserve">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3.8.2. ОСП забезпечує публікацію звітності щодо функціонування ринку ДП на платформі прозорості ENTSO-E, а також на власному офіційному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 xml:space="preserve"> відповідно до Інструкції щодо подання та публікації даних на ринку електричної енергії</w:t>
            </w:r>
            <w:r w:rsidRPr="00986C9F">
              <w:rPr>
                <w:rFonts w:ascii="Times New Roman" w:eastAsia="Times New Roman" w:hAnsi="Times New Roman" w:cs="Times New Roman"/>
                <w:b/>
                <w:lang w:val="uk-UA"/>
              </w:rPr>
              <w:t xml:space="preserve">, </w:t>
            </w:r>
            <w:r w:rsidRPr="00986C9F">
              <w:rPr>
                <w:rFonts w:ascii="Times New Roman" w:eastAsia="Times New Roman" w:hAnsi="Times New Roman" w:cs="Times New Roman"/>
                <w:b/>
                <w:strike/>
                <w:lang w:val="uk-UA"/>
              </w:rPr>
              <w:t xml:space="preserve">розробленої відповідно до </w:t>
            </w:r>
            <w:hyperlink r:id="rId19" w:anchor="n6">
              <w:r w:rsidRPr="00986C9F">
                <w:rPr>
                  <w:rFonts w:ascii="Times New Roman" w:eastAsia="Times New Roman" w:hAnsi="Times New Roman" w:cs="Times New Roman"/>
                  <w:b/>
                  <w:strike/>
                  <w:lang w:val="uk-UA"/>
                </w:rPr>
                <w:t>пункту 2</w:t>
              </w:r>
            </w:hyperlink>
            <w:r w:rsidRPr="00986C9F">
              <w:rPr>
                <w:rFonts w:ascii="Times New Roman" w:eastAsia="Times New Roman" w:hAnsi="Times New Roman" w:cs="Times New Roman"/>
                <w:b/>
                <w:strike/>
                <w:lang w:val="uk-UA"/>
              </w:rPr>
              <w:t xml:space="preserve"> постанови Національної комісії, що здійснює державне регулювання у сферах </w:t>
            </w:r>
            <w:proofErr w:type="spellStart"/>
            <w:r w:rsidRPr="00986C9F">
              <w:rPr>
                <w:rFonts w:ascii="Times New Roman" w:eastAsia="Times New Roman" w:hAnsi="Times New Roman" w:cs="Times New Roman"/>
                <w:b/>
                <w:strike/>
                <w:lang w:val="uk-UA"/>
              </w:rPr>
              <w:t>енергетки</w:t>
            </w:r>
            <w:proofErr w:type="spellEnd"/>
            <w:r w:rsidRPr="00986C9F">
              <w:rPr>
                <w:rFonts w:ascii="Times New Roman" w:eastAsia="Times New Roman" w:hAnsi="Times New Roman" w:cs="Times New Roman"/>
                <w:b/>
                <w:strike/>
                <w:lang w:val="uk-UA"/>
              </w:rPr>
              <w:t xml:space="preserve"> та комунальних послуг, від 19 червня 2018 року № 459 (далі - Інструкція щодо </w:t>
            </w:r>
            <w:r w:rsidRPr="00986C9F">
              <w:rPr>
                <w:rFonts w:ascii="Times New Roman" w:eastAsia="Times New Roman" w:hAnsi="Times New Roman" w:cs="Times New Roman"/>
                <w:b/>
                <w:strike/>
                <w:lang w:val="uk-UA"/>
              </w:rPr>
              <w:lastRenderedPageBreak/>
              <w:t>подання та публікації даних).</w:t>
            </w:r>
            <w:r w:rsidRPr="00986C9F">
              <w:rPr>
                <w:rFonts w:ascii="Times New Roman" w:eastAsia="Times New Roman" w:hAnsi="Times New Roman" w:cs="Times New Roman"/>
                <w:lang w:val="uk-UA"/>
              </w:rPr>
              <w:t xml:space="preserve"> Терміни публікації не повинні перевищувати терміни, визначені у Порядку збору та передачі даних щодо функціонування ринку електричної енергії для оприлюднення на платформі прозорості ENTSO-E, затвердженому постановою Національної комісії, що здійснює державне регулювання у сферах енергетики та комунальних послуг, від 19 червня 2018 року № 459.</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lastRenderedPageBreak/>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3.8.2. ОСП забезпечує публікацію звітності щодо функціонування ринку ДП на платформі прозорості ENTSO-E, </w:t>
            </w:r>
            <w:r w:rsidRPr="00986C9F">
              <w:rPr>
                <w:rFonts w:ascii="Times New Roman" w:eastAsia="Times New Roman" w:hAnsi="Times New Roman" w:cs="Times New Roman"/>
                <w:b/>
                <w:strike/>
                <w:lang w:val="uk-UA"/>
              </w:rPr>
              <w:t xml:space="preserve">а також на власному офіційному </w:t>
            </w:r>
            <w:proofErr w:type="spellStart"/>
            <w:r w:rsidRPr="00986C9F">
              <w:rPr>
                <w:rFonts w:ascii="Times New Roman" w:eastAsia="Times New Roman" w:hAnsi="Times New Roman" w:cs="Times New Roman"/>
                <w:b/>
                <w:strike/>
                <w:lang w:val="uk-UA"/>
              </w:rPr>
              <w:t>вебсайті</w:t>
            </w:r>
            <w:proofErr w:type="spellEnd"/>
            <w:r w:rsidRPr="00986C9F">
              <w:rPr>
                <w:rFonts w:ascii="Times New Roman" w:eastAsia="Times New Roman" w:hAnsi="Times New Roman" w:cs="Times New Roman"/>
                <w:lang w:val="uk-UA"/>
              </w:rPr>
              <w:t xml:space="preserve"> відповідно до Інструкції щодо подання та публікації даних на ринку електричної енергії</w:t>
            </w:r>
            <w:r w:rsidRPr="00986C9F">
              <w:rPr>
                <w:rFonts w:ascii="Times New Roman" w:eastAsia="Times New Roman" w:hAnsi="Times New Roman" w:cs="Times New Roman"/>
                <w:b/>
                <w:lang w:val="uk-UA"/>
              </w:rPr>
              <w:t xml:space="preserve">, </w:t>
            </w:r>
            <w:r w:rsidRPr="00986C9F">
              <w:rPr>
                <w:rFonts w:ascii="Times New Roman" w:eastAsia="Times New Roman" w:hAnsi="Times New Roman" w:cs="Times New Roman"/>
                <w:strike/>
                <w:lang w:val="uk-UA"/>
              </w:rPr>
              <w:t>розробленої відповідно до </w:t>
            </w:r>
            <w:hyperlink r:id="rId20" w:anchor="n6">
              <w:r w:rsidRPr="00986C9F">
                <w:rPr>
                  <w:rFonts w:ascii="Times New Roman" w:eastAsia="Times New Roman" w:hAnsi="Times New Roman" w:cs="Times New Roman"/>
                  <w:strike/>
                  <w:lang w:val="uk-UA"/>
                </w:rPr>
                <w:t>пункту 2</w:t>
              </w:r>
            </w:hyperlink>
            <w:r w:rsidRPr="00986C9F">
              <w:rPr>
                <w:rFonts w:ascii="Times New Roman" w:eastAsia="Times New Roman" w:hAnsi="Times New Roman" w:cs="Times New Roman"/>
                <w:strike/>
                <w:lang w:val="uk-UA"/>
              </w:rPr>
              <w:t xml:space="preserve"> постанови Національної комісії, що здійснює державне регулювання у сферах </w:t>
            </w:r>
            <w:proofErr w:type="spellStart"/>
            <w:r w:rsidRPr="00986C9F">
              <w:rPr>
                <w:rFonts w:ascii="Times New Roman" w:eastAsia="Times New Roman" w:hAnsi="Times New Roman" w:cs="Times New Roman"/>
                <w:strike/>
                <w:lang w:val="uk-UA"/>
              </w:rPr>
              <w:t>енергетки</w:t>
            </w:r>
            <w:proofErr w:type="spellEnd"/>
            <w:r w:rsidRPr="00986C9F">
              <w:rPr>
                <w:rFonts w:ascii="Times New Roman" w:eastAsia="Times New Roman" w:hAnsi="Times New Roman" w:cs="Times New Roman"/>
                <w:strike/>
                <w:lang w:val="uk-UA"/>
              </w:rPr>
              <w:t xml:space="preserve"> та комунальних послуг, від 19 червня 2018 року № 459 (далі - Інструкція щодо подання та публікації даних).</w:t>
            </w:r>
            <w:r w:rsidRPr="00986C9F">
              <w:rPr>
                <w:rFonts w:ascii="Times New Roman" w:eastAsia="Times New Roman" w:hAnsi="Times New Roman" w:cs="Times New Roman"/>
                <w:lang w:val="uk-UA"/>
              </w:rPr>
              <w:t xml:space="preserve"> Терміни публікації не </w:t>
            </w:r>
            <w:r w:rsidRPr="00986C9F">
              <w:rPr>
                <w:rFonts w:ascii="Times New Roman" w:eastAsia="Times New Roman" w:hAnsi="Times New Roman" w:cs="Times New Roman"/>
                <w:lang w:val="uk-UA"/>
              </w:rPr>
              <w:lastRenderedPageBreak/>
              <w:t>повинні перевищувати терміни, визначені у Порядку збору та передачі даних щодо функціонування ринку електричної енергії для оприлюднення на платформі прозорості ENTSO-E, затвердженому постановою Національної комісії, що здійснює державне регулювання у сферах енергетики та комунальних послуг, від 19 червня 2018 року № 459.</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Вважаємо достатнім публікацію на платформі прозорості ENTSO-E.</w:t>
            </w:r>
          </w:p>
        </w:tc>
        <w:tc>
          <w:tcPr>
            <w:tcW w:w="4903" w:type="dxa"/>
          </w:tcPr>
          <w:p w:rsidR="004A7863" w:rsidRPr="00986C9F" w:rsidRDefault="004A7863" w:rsidP="004A7863">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lastRenderedPageBreak/>
              <w:t>Потребує обговорення.</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center"/>
              <w:textDirection w:val="lrTb"/>
              <w:rPr>
                <w:rFonts w:ascii="Times New Roman" w:eastAsia="Times New Roman" w:hAnsi="Times New Roman" w:cs="Times New Roman"/>
                <w:lang w:val="uk-UA"/>
              </w:rPr>
            </w:pPr>
            <w:bookmarkStart w:id="20" w:name="bookmark=id.4i7ojhp" w:colFirst="0" w:colLast="0"/>
            <w:bookmarkEnd w:id="20"/>
            <w:r w:rsidRPr="00986C9F">
              <w:rPr>
                <w:rFonts w:ascii="Times New Roman" w:eastAsia="Times New Roman" w:hAnsi="Times New Roman" w:cs="Times New Roman"/>
                <w:b/>
                <w:lang w:val="uk-UA"/>
              </w:rPr>
              <w:t>3.9. Дії ОСП щодо забезпечення проведення аукціонів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3.9.1. З метою забезпечення можливості для ПДП </w:t>
            </w:r>
            <w:r w:rsidRPr="00986C9F">
              <w:rPr>
                <w:rFonts w:ascii="Times New Roman" w:eastAsia="Times New Roman" w:hAnsi="Times New Roman" w:cs="Times New Roman"/>
                <w:b/>
                <w:lang w:val="uk-UA"/>
              </w:rPr>
              <w:t>або ППДП</w:t>
            </w:r>
            <w:r w:rsidRPr="00986C9F">
              <w:rPr>
                <w:rFonts w:ascii="Times New Roman" w:eastAsia="Times New Roman" w:hAnsi="Times New Roman" w:cs="Times New Roman"/>
                <w:lang w:val="uk-UA"/>
              </w:rPr>
              <w:t xml:space="preserve"> представити пропозиції на аукціоні на ДП ОСП використовує і підтримує електронну аукціонну платформу для проведення аукціонів на ДП.</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3.9.1. З метою забезпечення можливості для ПДП або ППДП представити пропозиції на аукціоні на ДП </w:t>
            </w:r>
            <w:r w:rsidRPr="00986C9F">
              <w:rPr>
                <w:rFonts w:ascii="Times New Roman" w:eastAsia="Times New Roman" w:hAnsi="Times New Roman" w:cs="Times New Roman"/>
                <w:b/>
                <w:lang w:val="uk-UA"/>
              </w:rPr>
              <w:t>або спеціальному аукціоні на ДП</w:t>
            </w:r>
            <w:r w:rsidRPr="00986C9F">
              <w:rPr>
                <w:rFonts w:ascii="Times New Roman" w:eastAsia="Times New Roman" w:hAnsi="Times New Roman" w:cs="Times New Roman"/>
                <w:lang w:val="uk-UA"/>
              </w:rPr>
              <w:t xml:space="preserve"> ОСП використовує і підтримує електронну аукціонну платформу для проведення аукціонів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Уточнення відповідно концепції.</w:t>
            </w:r>
          </w:p>
        </w:tc>
        <w:tc>
          <w:tcPr>
            <w:tcW w:w="4903" w:type="dxa"/>
          </w:tcPr>
          <w:p w:rsidR="00552140" w:rsidRPr="00986C9F" w:rsidRDefault="00552140" w:rsidP="002C216A">
            <w:pPr>
              <w:pBdr>
                <w:top w:val="nil"/>
                <w:left w:val="nil"/>
                <w:bottom w:val="nil"/>
                <w:right w:val="nil"/>
                <w:between w:val="nil"/>
              </w:pBdr>
              <w:shd w:val="clear" w:color="auto" w:fill="FFFFFF"/>
              <w:spacing w:after="0" w:line="240" w:lineRule="auto"/>
              <w:ind w:leftChars="0" w:left="0" w:firstLineChars="0" w:firstLine="0"/>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Не враховувати.</w:t>
            </w:r>
          </w:p>
          <w:p w:rsidR="00552140" w:rsidRPr="00986C9F" w:rsidRDefault="00552140" w:rsidP="002C216A">
            <w:pPr>
              <w:pBdr>
                <w:top w:val="nil"/>
                <w:left w:val="nil"/>
                <w:bottom w:val="nil"/>
                <w:right w:val="nil"/>
                <w:between w:val="nil"/>
              </w:pBdr>
              <w:shd w:val="clear" w:color="auto" w:fill="FFFFFF"/>
              <w:spacing w:after="0" w:line="240" w:lineRule="auto"/>
              <w:ind w:leftChars="0" w:left="0" w:firstLineChars="0" w:firstLine="0"/>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Спеціальний аукціон на ДП є різновидом аукціону на ДП.</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21" w:name="bookmark=id.2xcytpi" w:colFirst="0" w:colLast="0"/>
            <w:bookmarkEnd w:id="21"/>
            <w:r w:rsidRPr="00986C9F">
              <w:rPr>
                <w:rFonts w:ascii="Times New Roman" w:eastAsia="Times New Roman" w:hAnsi="Times New Roman" w:cs="Times New Roman"/>
                <w:lang w:val="uk-UA"/>
              </w:rPr>
              <w:t xml:space="preserve">3.9.2. ПДП </w:t>
            </w:r>
            <w:r w:rsidRPr="00986C9F">
              <w:rPr>
                <w:rFonts w:ascii="Times New Roman" w:eastAsia="Times New Roman" w:hAnsi="Times New Roman" w:cs="Times New Roman"/>
                <w:b/>
                <w:lang w:val="uk-UA"/>
              </w:rPr>
              <w:t>або ППДП</w:t>
            </w:r>
            <w:r w:rsidRPr="00986C9F">
              <w:rPr>
                <w:rFonts w:ascii="Times New Roman" w:eastAsia="Times New Roman" w:hAnsi="Times New Roman" w:cs="Times New Roman"/>
                <w:lang w:val="uk-UA"/>
              </w:rPr>
              <w:t xml:space="preserve"> отримує доступ до аукціонної платформи відповідно до умов, визначених у цих Правилах.</w:t>
            </w:r>
          </w:p>
        </w:tc>
        <w:tc>
          <w:tcPr>
            <w:tcW w:w="4903" w:type="dxa"/>
          </w:tcPr>
          <w:p w:rsidR="00552140" w:rsidRPr="00986C9F" w:rsidRDefault="00552140" w:rsidP="00C609C2">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b/>
                <w:lang w:val="uk-UA"/>
              </w:rPr>
            </w:pPr>
          </w:p>
          <w:p w:rsidR="00552140" w:rsidRPr="00986C9F" w:rsidRDefault="00552140" w:rsidP="00C609C2">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Пропозиції відсутні</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2"/>
              <w:jc w:val="both"/>
              <w:textDirection w:val="lrTb"/>
              <w:rPr>
                <w:rFonts w:ascii="Times New Roman" w:eastAsia="Times New Roman" w:hAnsi="Times New Roman" w:cs="Times New Roman"/>
                <w:lang w:val="uk-UA"/>
              </w:rPr>
            </w:pPr>
          </w:p>
        </w:tc>
      </w:tr>
      <w:tr w:rsidR="00986C9F" w:rsidRPr="00986C9F" w:rsidTr="00552140">
        <w:trPr>
          <w:trHeight w:val="20"/>
          <w:jc w:val="center"/>
        </w:trPr>
        <w:tc>
          <w:tcPr>
            <w:tcW w:w="4903" w:type="dxa"/>
            <w:vMerge w:val="restart"/>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22" w:name="bookmark=id.1ci93xb" w:colFirst="0" w:colLast="0"/>
            <w:bookmarkEnd w:id="22"/>
            <w:r w:rsidRPr="00986C9F">
              <w:rPr>
                <w:rFonts w:ascii="Times New Roman" w:eastAsia="Times New Roman" w:hAnsi="Times New Roman" w:cs="Times New Roman"/>
                <w:lang w:val="uk-UA"/>
              </w:rPr>
              <w:t>3.9.3. ОСП для забезпечення проведення аукціонів на ДП здійснює:</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1) управління аукціонною платформою;</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2) обмін даними аукціонної платформи з системою управління ринком принаймні для отримання переліку кваліфікованих ПДП, які керують/оперують одиницями надання ДП і які можуть подавати пропозиції резерву по кожній ДП на аукціони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23" w:name="_heading=h.2bn6wsx" w:colFirst="0" w:colLast="0"/>
            <w:bookmarkEnd w:id="23"/>
            <w:r w:rsidRPr="00986C9F">
              <w:rPr>
                <w:rFonts w:ascii="Times New Roman" w:eastAsia="Times New Roman" w:hAnsi="Times New Roman" w:cs="Times New Roman"/>
                <w:lang w:val="uk-UA"/>
              </w:rPr>
              <w:t xml:space="preserve">3) визначення вимог до резерву для всіх розрахункових періодів для кожного типу резерву для всіх торгових днів упродовж </w:t>
            </w:r>
            <w:r w:rsidRPr="00986C9F">
              <w:rPr>
                <w:rFonts w:ascii="Times New Roman" w:eastAsia="Times New Roman" w:hAnsi="Times New Roman" w:cs="Times New Roman"/>
                <w:b/>
                <w:lang w:val="uk-UA"/>
              </w:rPr>
              <w:t>наступних років /</w:t>
            </w:r>
            <w:r w:rsidRPr="00986C9F">
              <w:rPr>
                <w:rFonts w:ascii="Times New Roman" w:eastAsia="Times New Roman" w:hAnsi="Times New Roman" w:cs="Times New Roman"/>
                <w:lang w:val="uk-UA"/>
              </w:rPr>
              <w:t xml:space="preserve"> наступного року / кварталу / місяця окремо </w:t>
            </w:r>
            <w:r w:rsidRPr="00986C9F">
              <w:rPr>
                <w:rFonts w:ascii="Times New Roman" w:eastAsia="Times New Roman" w:hAnsi="Times New Roman" w:cs="Times New Roman"/>
                <w:lang w:val="uk-UA"/>
              </w:rPr>
              <w:lastRenderedPageBreak/>
              <w:t xml:space="preserve">по торгових зонах. Такі вимоги до резерву оприлюднюються на офіційному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 xml:space="preserve"> ОСП: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24" w:name="_heading=h.qsh70q" w:colFirst="0" w:colLast="0"/>
            <w:bookmarkEnd w:id="24"/>
            <w:r w:rsidRPr="00986C9F">
              <w:rPr>
                <w:rFonts w:ascii="Times New Roman" w:eastAsia="Times New Roman" w:hAnsi="Times New Roman" w:cs="Times New Roman"/>
                <w:lang w:val="uk-UA"/>
              </w:rPr>
              <w:t>не пізніше 20 жовтня для річного аукціону на ДП</w:t>
            </w:r>
            <w:r w:rsidRPr="00986C9F">
              <w:rPr>
                <w:rFonts w:ascii="Times New Roman" w:eastAsia="Times New Roman" w:hAnsi="Times New Roman" w:cs="Times New Roman"/>
                <w:b/>
                <w:lang w:val="uk-UA"/>
              </w:rPr>
              <w:t xml:space="preserve"> та спеціального аукціону на ДП;</w:t>
            </w:r>
            <w:r w:rsidRPr="00986C9F">
              <w:rPr>
                <w:rFonts w:ascii="Times New Roman" w:eastAsia="Times New Roman" w:hAnsi="Times New Roman" w:cs="Times New Roman"/>
                <w:b/>
                <w:lang w:val="uk-UA"/>
              </w:rPr>
              <w:br/>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не пізніше 25 числа останнього місяця кварталу для аукціону на ДП на наступний квартал;</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не пізніше 26 числа місяця для аукціону на ДП на наступний місяць.</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Вимоги до резерву для тижневого/добового аукціону на ДП публікуються в день проведення відповідного аукціону;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4) визначення та повідомлення результатів аукціонів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5) розгляд оскаржень результатів аукціону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6) обмін даними з системою управління ринком з метою передачі результатів аукціону на ДП та інформації щодо обсягів, визначених рішенням Регулятора, та ціни, розрахованої на відповідну ДП згідно із затвердженою Регулятором методикою, за типами резервів для проведення розрахунків;</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7) розрахунок граничної ціни закупівлі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8) формування ціни закупівлі ДП у разі зобов'язання ПДП надавати ДП у випадках передбачених </w:t>
            </w:r>
            <w:hyperlink r:id="rId21">
              <w:r w:rsidRPr="00986C9F">
                <w:rPr>
                  <w:rFonts w:ascii="Times New Roman" w:eastAsia="Times New Roman" w:hAnsi="Times New Roman" w:cs="Times New Roman"/>
                  <w:lang w:val="uk-UA"/>
                </w:rPr>
                <w:t>Законом</w:t>
              </w:r>
            </w:hyperlink>
            <w:r w:rsidRPr="00986C9F">
              <w:rPr>
                <w:rFonts w:ascii="Times New Roman" w:eastAsia="Times New Roman" w:hAnsi="Times New Roman" w:cs="Times New Roman"/>
                <w:lang w:val="uk-UA"/>
              </w:rPr>
              <w:t>, та за цінами, сформованими відповідно до методики, затвердженої Регулятором.</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lastRenderedPageBreak/>
              <w:t>Пропозиції НЕК «Укренерго»:</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3.9.3. ОСП для забезпечення проведення аукціонів на ДП здійснює:</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1) управління аукціонною платформою;</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2) обмін даними аукціонної платформи з системою управління ринком принаймні для отримання переліку кваліфікованих ПДП, які керують/оперують одиницями надання ДП і які можуть подавати пропозиції резерву по кожній ДП на аукціони на ДП;</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 визначення вимог до резерву для всіх розрахункових періодів для кожного типу резерву для всіх торгових днів упродовж наступних років</w:t>
            </w:r>
            <w:r w:rsidRPr="00986C9F">
              <w:rPr>
                <w:rFonts w:ascii="Times New Roman" w:eastAsia="Times New Roman" w:hAnsi="Times New Roman" w:cs="Times New Roman"/>
                <w:b/>
                <w:lang w:val="uk-UA"/>
              </w:rPr>
              <w:t xml:space="preserve"> /</w:t>
            </w:r>
            <w:r w:rsidRPr="00986C9F">
              <w:rPr>
                <w:rFonts w:ascii="Times New Roman" w:eastAsia="Times New Roman" w:hAnsi="Times New Roman" w:cs="Times New Roman"/>
                <w:lang w:val="uk-UA"/>
              </w:rPr>
              <w:t xml:space="preserve"> наступного року / кварталу / місяця окремо по </w:t>
            </w:r>
            <w:r w:rsidRPr="00986C9F">
              <w:rPr>
                <w:rFonts w:ascii="Times New Roman" w:eastAsia="Times New Roman" w:hAnsi="Times New Roman" w:cs="Times New Roman"/>
                <w:lang w:val="uk-UA"/>
              </w:rPr>
              <w:lastRenderedPageBreak/>
              <w:t xml:space="preserve">торгових зонах. Такі вимоги до резерву оприлюднюються на офіційному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 xml:space="preserve"> ОСП:</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не пізніше 20 жовтня для річного аукціону на ДП</w:t>
            </w:r>
            <w:r w:rsidRPr="00986C9F">
              <w:rPr>
                <w:rFonts w:ascii="Times New Roman" w:eastAsia="Times New Roman" w:hAnsi="Times New Roman" w:cs="Times New Roman"/>
                <w:b/>
                <w:lang w:val="uk-UA"/>
              </w:rPr>
              <w:t xml:space="preserve"> </w:t>
            </w:r>
            <w:r w:rsidRPr="00986C9F">
              <w:rPr>
                <w:rFonts w:ascii="Times New Roman" w:eastAsia="Times New Roman" w:hAnsi="Times New Roman" w:cs="Times New Roman"/>
                <w:lang w:val="uk-UA"/>
              </w:rPr>
              <w:t>та</w:t>
            </w:r>
            <w:r w:rsidRPr="00986C9F">
              <w:rPr>
                <w:rFonts w:ascii="Times New Roman" w:eastAsia="Times New Roman" w:hAnsi="Times New Roman" w:cs="Times New Roman"/>
                <w:b/>
                <w:lang w:val="uk-UA"/>
              </w:rPr>
              <w:t xml:space="preserve">/або </w:t>
            </w:r>
            <w:r w:rsidRPr="00986C9F">
              <w:rPr>
                <w:rFonts w:ascii="Times New Roman" w:eastAsia="Times New Roman" w:hAnsi="Times New Roman" w:cs="Times New Roman"/>
                <w:lang w:val="uk-UA"/>
              </w:rPr>
              <w:t>спеціального аукціону на ДП;</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не пізніше 25 числа останнього місяця кварталу для аукціону на ДП на наступний квартал;</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не пізніше 26 числа місяця для аукціону на ДП на наступний місяць.</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Вимоги до резерву для тижневого/добового аукціону на ДП публікуються в день проведення відповідного аукціону;</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4) визначення та повідомлення результатів аукціонів на ДП;</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5) розгляд оскаржень результатів аукціону на ДП;</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6) обмін даними з системою управління ринком з метою передачі результатів аукціону на ДП та інформації щодо обсягів, визначених рішенням Регулятора, та ціни, розрахованої на відповідну ДП згідно із затвердженою Регулятором методикою, за типами резервів для проведення розрахунків;</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7) розрахунок граничної ціни закупівлі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8) формування ціни закупівлі ДП у разі зобов'язання ПДП надавати ДП у випадках передбачених </w:t>
            </w:r>
            <w:hyperlink r:id="rId22">
              <w:r w:rsidRPr="00986C9F">
                <w:rPr>
                  <w:rFonts w:ascii="Times New Roman" w:eastAsia="Times New Roman" w:hAnsi="Times New Roman" w:cs="Times New Roman"/>
                  <w:lang w:val="uk-UA"/>
                </w:rPr>
                <w:t>Законом</w:t>
              </w:r>
            </w:hyperlink>
            <w:r w:rsidRPr="00986C9F">
              <w:rPr>
                <w:rFonts w:ascii="Times New Roman" w:eastAsia="Times New Roman" w:hAnsi="Times New Roman" w:cs="Times New Roman"/>
                <w:lang w:val="uk-UA"/>
              </w:rPr>
              <w:t>, та за цінами, сформованими відповідно до методики, затвердженої Регулятором.</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Редакційна правка.</w:t>
            </w:r>
          </w:p>
        </w:tc>
        <w:tc>
          <w:tcPr>
            <w:tcW w:w="4903" w:type="dxa"/>
          </w:tcPr>
          <w:p w:rsidR="00552140" w:rsidRPr="00986C9F" w:rsidRDefault="00552140" w:rsidP="00C22641">
            <w:pPr>
              <w:pBdr>
                <w:top w:val="nil"/>
                <w:left w:val="nil"/>
                <w:bottom w:val="nil"/>
                <w:right w:val="nil"/>
                <w:between w:val="nil"/>
              </w:pBdr>
              <w:shd w:val="clear" w:color="auto" w:fill="FFFFFF"/>
              <w:spacing w:after="0" w:line="240" w:lineRule="auto"/>
              <w:ind w:leftChars="0" w:left="0" w:firstLineChars="0" w:firstLine="0"/>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lastRenderedPageBreak/>
              <w:t>Потребує обговорення.</w:t>
            </w:r>
          </w:p>
          <w:p w:rsidR="00552140" w:rsidRPr="00986C9F" w:rsidRDefault="00552140" w:rsidP="00C22641">
            <w:pPr>
              <w:pBdr>
                <w:top w:val="nil"/>
                <w:left w:val="nil"/>
                <w:bottom w:val="nil"/>
                <w:right w:val="nil"/>
                <w:between w:val="nil"/>
              </w:pBdr>
              <w:shd w:val="clear" w:color="auto" w:fill="FFFFFF"/>
              <w:spacing w:after="0" w:line="240" w:lineRule="auto"/>
              <w:ind w:leftChars="0" w:left="0" w:firstLineChars="0" w:firstLine="0"/>
              <w:jc w:val="both"/>
              <w:textDirection w:val="lrTb"/>
              <w:rPr>
                <w:rFonts w:ascii="Times New Roman" w:eastAsia="Times New Roman" w:hAnsi="Times New Roman" w:cs="Times New Roman"/>
                <w:b/>
                <w:lang w:val="uk-UA"/>
              </w:rPr>
            </w:pPr>
          </w:p>
          <w:p w:rsidR="00552140" w:rsidRPr="00986C9F" w:rsidRDefault="00552140" w:rsidP="00C22641">
            <w:pPr>
              <w:pBdr>
                <w:top w:val="nil"/>
                <w:left w:val="nil"/>
                <w:bottom w:val="nil"/>
                <w:right w:val="nil"/>
                <w:between w:val="nil"/>
              </w:pBdr>
              <w:shd w:val="clear" w:color="auto" w:fill="FFFFFF"/>
              <w:spacing w:after="0" w:line="240" w:lineRule="auto"/>
              <w:ind w:leftChars="0" w:left="0" w:firstLineChars="0" w:firstLine="0"/>
              <w:jc w:val="both"/>
              <w:textDirection w:val="lrTb"/>
              <w:rPr>
                <w:rFonts w:ascii="Times New Roman" w:eastAsia="Times New Roman" w:hAnsi="Times New Roman" w:cs="Times New Roman"/>
                <w:b/>
                <w:u w:val="single"/>
                <w:lang w:val="uk-UA"/>
              </w:rPr>
            </w:pP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АТ «ДТЕК </w:t>
            </w:r>
            <w:proofErr w:type="spellStart"/>
            <w:r w:rsidRPr="00986C9F">
              <w:rPr>
                <w:rFonts w:ascii="Times New Roman" w:eastAsia="Times New Roman" w:hAnsi="Times New Roman" w:cs="Times New Roman"/>
                <w:b/>
                <w:u w:val="single"/>
                <w:lang w:val="uk-UA"/>
              </w:rPr>
              <w:t>Західенерго</w:t>
            </w:r>
            <w:proofErr w:type="spellEnd"/>
            <w:r w:rsidRPr="00986C9F">
              <w:rPr>
                <w:rFonts w:ascii="Times New Roman" w:eastAsia="Times New Roman" w:hAnsi="Times New Roman" w:cs="Times New Roman"/>
                <w:b/>
                <w:u w:val="single"/>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 визначення вимог до резерву для всіх розрахункових періодів для кожного типу резерву для всіх торгових днів упродовж наступних років / наступного року / кварталу / місяця окремо по торгових зонах. Такі вимоги до резерву оприлюднюються на офіційному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 xml:space="preserve"> ОСП: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lastRenderedPageBreak/>
              <w:t>не пізніше 01 жовтня для річного спеціального аукціону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не пізніше 20 жовтня для річного аукціону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не пізніше 25 числа останнього місяця кварталу для аукціону на ДП на наступний квартал;</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не пізніше 26 числа місяця для аукціону на ДП на наступний місяць.</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Вимоги до резерву для тижневого/добового аукціону на ДП публікуються в день проведення відповідного аукціону;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Пропонуємо більш чітко визначити графіки проведення спеціального та річного аукціону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Або у разі проведення цих аукціонів одночасно, визначити яким чином відбувається розподіл обсягів, які планується закупити на спеціальному та річному аукціонах.</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bookmarkStart w:id="25" w:name="bookmark=id.3as4poj" w:colFirst="0" w:colLast="0"/>
            <w:bookmarkEnd w:id="25"/>
            <w:r w:rsidRPr="00986C9F">
              <w:rPr>
                <w:rFonts w:ascii="Times New Roman" w:eastAsia="Times New Roman" w:hAnsi="Times New Roman" w:cs="Times New Roman"/>
                <w:b/>
                <w:lang w:val="uk-UA"/>
              </w:rPr>
              <w:t>3.10. Аукціони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26" w:name="_heading=h.1pxezwc" w:colFirst="0" w:colLast="0"/>
            <w:bookmarkEnd w:id="26"/>
            <w:r w:rsidRPr="00986C9F">
              <w:rPr>
                <w:rFonts w:ascii="Times New Roman" w:eastAsia="Times New Roman" w:hAnsi="Times New Roman" w:cs="Times New Roman"/>
                <w:lang w:val="uk-UA"/>
              </w:rPr>
              <w:t xml:space="preserve">3.10.1. Проведення аукціонів на ДП, </w:t>
            </w:r>
            <w:r w:rsidRPr="00986C9F">
              <w:rPr>
                <w:rFonts w:ascii="Times New Roman" w:eastAsia="Times New Roman" w:hAnsi="Times New Roman" w:cs="Times New Roman"/>
                <w:b/>
                <w:lang w:val="uk-UA"/>
              </w:rPr>
              <w:t>у тому числі спеціальних аукціонів на ДП,</w:t>
            </w:r>
            <w:r w:rsidRPr="00986C9F">
              <w:rPr>
                <w:rFonts w:ascii="Times New Roman" w:eastAsia="Times New Roman" w:hAnsi="Times New Roman" w:cs="Times New Roman"/>
                <w:lang w:val="uk-UA"/>
              </w:rPr>
              <w:t xml:space="preserve"> включає такі етапи: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1) ОСП оприлюднює на власному офіційному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 xml:space="preserve"> графік проведення аукціонів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2) ОСП проводить розрахунок ціни, сформованої за затвердженою Регулятором методикою, якщо обсяг запропонованої ДП є меншим ніж потреба ОСП у цій ДП або якщо ДП надається ПДП, частка яких на ринку цих послуг або окремої частини ОЕС України з наявними системними обмеженнями перевищує встановлену Регулятором на наступний календарний рік, та оприлюднює результати розрахунку на власному офіційному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 ОСП оприлюднює на власному офіційному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 xml:space="preserve"> деталі аукціону на ДП та розраховану граничну ціну;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lastRenderedPageBreak/>
              <w:t>4) відкриття воріт аукціону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5) подання пропозицій відповідно до деталей аукціону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6) закриття воріт аукціону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7) визначення результатів аукціону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27" w:name="_heading=h.49x2ik5" w:colFirst="0" w:colLast="0"/>
            <w:bookmarkEnd w:id="27"/>
            <w:r w:rsidRPr="00986C9F">
              <w:rPr>
                <w:rFonts w:ascii="Times New Roman" w:eastAsia="Times New Roman" w:hAnsi="Times New Roman" w:cs="Times New Roman"/>
                <w:lang w:val="uk-UA"/>
              </w:rPr>
              <w:t xml:space="preserve">8) повідомлення ПДП </w:t>
            </w:r>
            <w:r w:rsidRPr="00986C9F">
              <w:rPr>
                <w:rFonts w:ascii="Times New Roman" w:eastAsia="Times New Roman" w:hAnsi="Times New Roman" w:cs="Times New Roman"/>
                <w:b/>
                <w:lang w:val="uk-UA"/>
              </w:rPr>
              <w:t>або ППДП</w:t>
            </w:r>
            <w:r w:rsidRPr="00986C9F">
              <w:rPr>
                <w:rFonts w:ascii="Times New Roman" w:eastAsia="Times New Roman" w:hAnsi="Times New Roman" w:cs="Times New Roman"/>
                <w:lang w:val="uk-UA"/>
              </w:rPr>
              <w:t xml:space="preserve"> про результати аукціону на ДП через аукціонну платформу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9) оскарження результатів аукціону на ДП.</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lastRenderedPageBreak/>
              <w:t>Пропозиції НЕК «Укренерго»:</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3.10.1. Проведення аукціонів на ДП, у тому числі спеціальних аукціонів на ДП, включає такі етапи:</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1) ОСП оприлюднює на власному офіційному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 xml:space="preserve"> графік проведення аукціонів на ДП</w:t>
            </w:r>
            <w:r w:rsidRPr="00986C9F">
              <w:rPr>
                <w:rFonts w:ascii="Times New Roman" w:eastAsia="Times New Roman" w:hAnsi="Times New Roman" w:cs="Times New Roman"/>
                <w:b/>
                <w:lang w:val="uk-UA"/>
              </w:rPr>
              <w:t xml:space="preserve"> у тому числі спеціальних аукціонів на ДП</w:t>
            </w: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 ОСП оприлюднює на власному офіційному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 xml:space="preserve"> деталі аукціону на ДП, </w:t>
            </w:r>
            <w:r w:rsidRPr="00986C9F">
              <w:rPr>
                <w:rFonts w:ascii="Times New Roman" w:eastAsia="Times New Roman" w:hAnsi="Times New Roman" w:cs="Times New Roman"/>
                <w:b/>
                <w:lang w:val="uk-UA"/>
              </w:rPr>
              <w:t>спеціальних аукціонів на ДП</w:t>
            </w:r>
            <w:r w:rsidRPr="00986C9F">
              <w:rPr>
                <w:rFonts w:ascii="Times New Roman" w:eastAsia="Times New Roman" w:hAnsi="Times New Roman" w:cs="Times New Roman"/>
                <w:lang w:val="uk-UA"/>
              </w:rPr>
              <w:t xml:space="preserve"> та розраховану граничну ціну;</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4) відкриття воріт аукціону на ДП</w:t>
            </w:r>
            <w:r w:rsidRPr="00986C9F">
              <w:rPr>
                <w:rFonts w:ascii="Times New Roman" w:eastAsia="Times New Roman" w:hAnsi="Times New Roman" w:cs="Times New Roman"/>
                <w:b/>
                <w:lang w:val="uk-UA"/>
              </w:rPr>
              <w:t>, спеціальних аукціонів на ДП</w:t>
            </w: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5) подання пропозицій відповідно до деталей аукціону на ДП</w:t>
            </w:r>
            <w:r w:rsidRPr="00986C9F">
              <w:rPr>
                <w:rFonts w:ascii="Times New Roman" w:eastAsia="Times New Roman" w:hAnsi="Times New Roman" w:cs="Times New Roman"/>
                <w:b/>
                <w:lang w:val="uk-UA"/>
              </w:rPr>
              <w:t>, спеціальних аукціонів на ДП</w:t>
            </w: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6) закриття воріт аукціону на ДП</w:t>
            </w:r>
            <w:r w:rsidRPr="00986C9F">
              <w:rPr>
                <w:rFonts w:ascii="Times New Roman" w:eastAsia="Times New Roman" w:hAnsi="Times New Roman" w:cs="Times New Roman"/>
                <w:b/>
                <w:lang w:val="uk-UA"/>
              </w:rPr>
              <w:t>, спеціальних аукціонів на ДП</w:t>
            </w: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7) визначення результатів аукціону на ДП</w:t>
            </w:r>
            <w:r w:rsidRPr="00986C9F">
              <w:rPr>
                <w:rFonts w:ascii="Times New Roman" w:eastAsia="Times New Roman" w:hAnsi="Times New Roman" w:cs="Times New Roman"/>
                <w:b/>
                <w:lang w:val="uk-UA"/>
              </w:rPr>
              <w:t>, спеціальних аукціонів на ДП</w:t>
            </w: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lastRenderedPageBreak/>
              <w:t xml:space="preserve">8) повідомлення ПДП </w:t>
            </w:r>
            <w:r w:rsidRPr="00986C9F">
              <w:rPr>
                <w:rFonts w:ascii="Times New Roman" w:eastAsia="Times New Roman" w:hAnsi="Times New Roman" w:cs="Times New Roman"/>
                <w:b/>
                <w:lang w:val="uk-UA"/>
              </w:rPr>
              <w:t>або ППДП</w:t>
            </w:r>
            <w:r w:rsidRPr="00986C9F">
              <w:rPr>
                <w:rFonts w:ascii="Times New Roman" w:eastAsia="Times New Roman" w:hAnsi="Times New Roman" w:cs="Times New Roman"/>
                <w:lang w:val="uk-UA"/>
              </w:rPr>
              <w:t xml:space="preserve"> про результати аукціону на ДП</w:t>
            </w:r>
            <w:r w:rsidRPr="00986C9F">
              <w:rPr>
                <w:rFonts w:ascii="Times New Roman" w:eastAsia="Times New Roman" w:hAnsi="Times New Roman" w:cs="Times New Roman"/>
                <w:b/>
                <w:lang w:val="uk-UA"/>
              </w:rPr>
              <w:t xml:space="preserve"> або спеціальних аукціонів на ДП</w:t>
            </w:r>
            <w:r w:rsidRPr="00986C9F">
              <w:rPr>
                <w:rFonts w:ascii="Times New Roman" w:eastAsia="Times New Roman" w:hAnsi="Times New Roman" w:cs="Times New Roman"/>
                <w:lang w:val="uk-UA"/>
              </w:rPr>
              <w:t xml:space="preserve"> через аукціонну платформу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9) оскарження результатів аукціону на ДП</w:t>
            </w:r>
            <w:r w:rsidRPr="00986C9F">
              <w:rPr>
                <w:rFonts w:ascii="Times New Roman" w:eastAsia="Times New Roman" w:hAnsi="Times New Roman" w:cs="Times New Roman"/>
                <w:b/>
                <w:lang w:val="uk-UA"/>
              </w:rPr>
              <w:t>, спеціальних аукціонів на ДП</w:t>
            </w: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Уточнення відповідно концепції.</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lastRenderedPageBreak/>
              <w:t xml:space="preserve">Не враховувати.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p>
        </w:tc>
      </w:tr>
      <w:tr w:rsidR="00986C9F" w:rsidRPr="00986C9F" w:rsidTr="00552140">
        <w:trPr>
          <w:trHeight w:val="20"/>
          <w:jc w:val="center"/>
        </w:trPr>
        <w:tc>
          <w:tcPr>
            <w:tcW w:w="4903" w:type="dxa"/>
            <w:vMerge w:val="restart"/>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28" w:name="bookmark=id.2p2csry" w:colFirst="0" w:colLast="0"/>
            <w:bookmarkEnd w:id="28"/>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3.10.2. Перед кожним аукціоном на ДП ОСП оприлюднює на своєму офіційному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 xml:space="preserve"> деталі аукціону на ДП, що містять інформацію про: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1) торгову зону, по якій проводяться торги;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2) дату та місце проведення аукціону на ДП та оприлюднення результатів (у випадку застосування резервної процедури);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29" w:name="_heading=h.147n2zr" w:colFirst="0" w:colLast="0"/>
            <w:bookmarkEnd w:id="29"/>
            <w:r w:rsidRPr="00986C9F">
              <w:rPr>
                <w:rFonts w:ascii="Times New Roman" w:eastAsia="Times New Roman" w:hAnsi="Times New Roman" w:cs="Times New Roman"/>
                <w:lang w:val="uk-UA"/>
              </w:rPr>
              <w:t>3) період закупівлі;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4) період відстрочення початку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5</w:t>
            </w:r>
            <w:r w:rsidRPr="00986C9F">
              <w:rPr>
                <w:rFonts w:ascii="Times New Roman" w:eastAsia="Times New Roman" w:hAnsi="Times New Roman" w:cs="Times New Roman"/>
                <w:lang w:val="uk-UA"/>
              </w:rPr>
              <w:t xml:space="preserve">) час відкриття та закриття воріт проведення аукціону на ДП;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6</w:t>
            </w:r>
            <w:r w:rsidRPr="00986C9F">
              <w:rPr>
                <w:rFonts w:ascii="Times New Roman" w:eastAsia="Times New Roman" w:hAnsi="Times New Roman" w:cs="Times New Roman"/>
                <w:lang w:val="uk-UA"/>
              </w:rPr>
              <w:t>) продукти, що будуть придбаватися на аукціоні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7)</w:t>
            </w:r>
            <w:r w:rsidRPr="00986C9F">
              <w:rPr>
                <w:rFonts w:ascii="Times New Roman" w:eastAsia="Times New Roman" w:hAnsi="Times New Roman" w:cs="Times New Roman"/>
                <w:lang w:val="uk-UA"/>
              </w:rPr>
              <w:t xml:space="preserve"> обсяги ДП, що закуповуються на аукціоні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8)</w:t>
            </w:r>
            <w:r w:rsidRPr="00986C9F">
              <w:rPr>
                <w:rFonts w:ascii="Times New Roman" w:eastAsia="Times New Roman" w:hAnsi="Times New Roman" w:cs="Times New Roman"/>
                <w:lang w:val="uk-UA"/>
              </w:rPr>
              <w:t xml:space="preserve"> ціну, сформовану за затвердженою Регулятором методикою, на випадок, якщо обсяг запропонованої ДП виявиться меншим ніж потреба ОСП у цій ДП або якщо ДП надається ПДП, частка яких на ринку цих послуг або окремої частини ОЕС України з наявними системними обмеженнями перевищує встановлену Регулятором;</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9)</w:t>
            </w:r>
            <w:r w:rsidRPr="00986C9F">
              <w:rPr>
                <w:rFonts w:ascii="Times New Roman" w:eastAsia="Times New Roman" w:hAnsi="Times New Roman" w:cs="Times New Roman"/>
                <w:lang w:val="uk-UA"/>
              </w:rPr>
              <w:t xml:space="preserve"> граничну ціну закупівлі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10</w:t>
            </w:r>
            <w:r w:rsidRPr="00986C9F">
              <w:rPr>
                <w:rFonts w:ascii="Times New Roman" w:eastAsia="Times New Roman" w:hAnsi="Times New Roman" w:cs="Times New Roman"/>
                <w:lang w:val="uk-UA"/>
              </w:rPr>
              <w:t xml:space="preserve">) форму подачі </w:t>
            </w:r>
            <w:r w:rsidRPr="00986C9F">
              <w:rPr>
                <w:rFonts w:ascii="Times New Roman" w:eastAsia="Times New Roman" w:hAnsi="Times New Roman" w:cs="Times New Roman"/>
                <w:b/>
                <w:lang w:val="uk-UA"/>
              </w:rPr>
              <w:t>пропозицій</w:t>
            </w: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11</w:t>
            </w:r>
            <w:r w:rsidRPr="00986C9F">
              <w:rPr>
                <w:rFonts w:ascii="Times New Roman" w:eastAsia="Times New Roman" w:hAnsi="Times New Roman" w:cs="Times New Roman"/>
                <w:lang w:val="uk-UA"/>
              </w:rPr>
              <w:t xml:space="preserve">) адресу/електронну адресу, на яку подаються </w:t>
            </w:r>
            <w:r w:rsidRPr="00986C9F">
              <w:rPr>
                <w:rFonts w:ascii="Times New Roman" w:eastAsia="Times New Roman" w:hAnsi="Times New Roman" w:cs="Times New Roman"/>
                <w:b/>
                <w:lang w:val="uk-UA"/>
              </w:rPr>
              <w:t>пропозиції</w:t>
            </w:r>
            <w:r w:rsidRPr="00986C9F">
              <w:rPr>
                <w:rFonts w:ascii="Times New Roman" w:eastAsia="Times New Roman" w:hAnsi="Times New Roman" w:cs="Times New Roman"/>
                <w:lang w:val="uk-UA"/>
              </w:rPr>
              <w:t xml:space="preserve"> (у випадку застосування резервної процедури);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lastRenderedPageBreak/>
              <w:t>12)</w:t>
            </w:r>
            <w:r w:rsidRPr="00986C9F">
              <w:rPr>
                <w:rFonts w:ascii="Times New Roman" w:eastAsia="Times New Roman" w:hAnsi="Times New Roman" w:cs="Times New Roman"/>
                <w:lang w:val="uk-UA"/>
              </w:rPr>
              <w:t xml:space="preserve"> граничний термін для оскарження результатів аукціону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13)</w:t>
            </w:r>
            <w:r w:rsidRPr="00986C9F">
              <w:rPr>
                <w:rFonts w:ascii="Times New Roman" w:eastAsia="Times New Roman" w:hAnsi="Times New Roman" w:cs="Times New Roman"/>
                <w:lang w:val="uk-UA"/>
              </w:rPr>
              <w:t xml:space="preserve"> контактні дані (прізвище, ім'я, по батькові, номери телефонів, електронні адреси) працівників ОСП, які відповідальні за організацію та проведення аукціонів, контактну інформацію та графік роботи служби підтримки аукціонної платформи;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14)</w:t>
            </w:r>
            <w:r w:rsidRPr="00986C9F">
              <w:rPr>
                <w:rFonts w:ascii="Times New Roman" w:eastAsia="Times New Roman" w:hAnsi="Times New Roman" w:cs="Times New Roman"/>
                <w:lang w:val="uk-UA"/>
              </w:rPr>
              <w:t xml:space="preserve"> іншу додаткову інформацію (у разі необхідності).</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lastRenderedPageBreak/>
              <w:t>Пропозиції НЕК «Укренерго»:</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3.10.2. Перед кожним аукціоном на ДП ОСП оприлюднює на своєму офіційному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 xml:space="preserve"> деталі аукціону на ДП, що містять інформацію про:</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1) торгову зону, по якій проводяться торги;</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2) дату та місце проведення аукціону на ДП та оприлюднення результатів (у випадку застосування резервної процедури);</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 період закупівлі;</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strike/>
                <w:lang w:val="uk-UA"/>
              </w:rPr>
              <w:t>4) період відстрочення початку надання ДП;</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4</w:t>
            </w:r>
            <w:r w:rsidRPr="00986C9F">
              <w:rPr>
                <w:rFonts w:ascii="Times New Roman" w:eastAsia="Times New Roman" w:hAnsi="Times New Roman" w:cs="Times New Roman"/>
                <w:lang w:val="uk-UA"/>
              </w:rPr>
              <w:t xml:space="preserve">) час відкриття та закриття воріт проведення аукціону на ДП; </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5</w:t>
            </w:r>
            <w:r w:rsidRPr="00986C9F">
              <w:rPr>
                <w:rFonts w:ascii="Times New Roman" w:eastAsia="Times New Roman" w:hAnsi="Times New Roman" w:cs="Times New Roman"/>
                <w:lang w:val="uk-UA"/>
              </w:rPr>
              <w:t>) продукти, що будуть придбаватися на аукціоні на ДП;</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6)</w:t>
            </w:r>
            <w:r w:rsidRPr="00986C9F">
              <w:rPr>
                <w:rFonts w:ascii="Times New Roman" w:eastAsia="Times New Roman" w:hAnsi="Times New Roman" w:cs="Times New Roman"/>
                <w:lang w:val="uk-UA"/>
              </w:rPr>
              <w:t xml:space="preserve"> обсяги ДП, що закуповуються на аукціоні на ДП;</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7)</w:t>
            </w:r>
            <w:r w:rsidRPr="00986C9F">
              <w:rPr>
                <w:rFonts w:ascii="Times New Roman" w:eastAsia="Times New Roman" w:hAnsi="Times New Roman" w:cs="Times New Roman"/>
                <w:lang w:val="uk-UA"/>
              </w:rPr>
              <w:t xml:space="preserve"> ціну, сформовану за затвердженою Регулятором методикою, на випадок, якщо обсяг запропонованої ДП виявиться меншим ніж потреба ОСП у цій ДП або якщо ДП надається ПДП, частка яких на ринку цих послуг або окремої частини ОЕС України з наявними системними обмеженнями перевищує встановлену Регулятором;</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8)</w:t>
            </w:r>
            <w:r w:rsidRPr="00986C9F">
              <w:rPr>
                <w:rFonts w:ascii="Times New Roman" w:eastAsia="Times New Roman" w:hAnsi="Times New Roman" w:cs="Times New Roman"/>
                <w:lang w:val="uk-UA"/>
              </w:rPr>
              <w:t xml:space="preserve"> граничну ціну закупівлі ДП;</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9</w:t>
            </w:r>
            <w:r w:rsidRPr="00986C9F">
              <w:rPr>
                <w:rFonts w:ascii="Times New Roman" w:eastAsia="Times New Roman" w:hAnsi="Times New Roman" w:cs="Times New Roman"/>
                <w:lang w:val="uk-UA"/>
              </w:rPr>
              <w:t>) форму подачі пропозицій;</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10) адресу/електронну адресу, на яку подаються пропозиції (у випадку застосування резервної процедури);</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lastRenderedPageBreak/>
              <w:t>11)</w:t>
            </w:r>
            <w:r w:rsidRPr="00986C9F">
              <w:rPr>
                <w:rFonts w:ascii="Times New Roman" w:eastAsia="Times New Roman" w:hAnsi="Times New Roman" w:cs="Times New Roman"/>
                <w:lang w:val="uk-UA"/>
              </w:rPr>
              <w:t xml:space="preserve"> граничний термін для оскарження результатів аукціону на ДП;</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12)</w:t>
            </w:r>
            <w:r w:rsidRPr="00986C9F">
              <w:rPr>
                <w:rFonts w:ascii="Times New Roman" w:eastAsia="Times New Roman" w:hAnsi="Times New Roman" w:cs="Times New Roman"/>
                <w:lang w:val="uk-UA"/>
              </w:rPr>
              <w:t xml:space="preserve"> контактні дані (прізвище, ім'я, по батькові, номери телефонів, електронні адреси) працівників ОСП, які відповідальні за організацію та проведення аукціонів, контактну інформацію та графік роботи служби підтримки аукціонної платформи;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13)</w:t>
            </w:r>
            <w:r w:rsidRPr="00986C9F">
              <w:rPr>
                <w:rFonts w:ascii="Times New Roman" w:eastAsia="Times New Roman" w:hAnsi="Times New Roman" w:cs="Times New Roman"/>
                <w:lang w:val="uk-UA"/>
              </w:rPr>
              <w:t xml:space="preserve"> іншу додаткову інформацію (у разі необхідності).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Період початку і кінця постачання зазначаються в графіку та </w:t>
            </w:r>
            <w:sdt>
              <w:sdtPr>
                <w:rPr>
                  <w:lang w:val="uk-UA"/>
                </w:rPr>
                <w:tag w:val="goog_rdk_4"/>
                <w:id w:val="466098211"/>
              </w:sdtPr>
              <w:sdtEndPr/>
              <w:sdtContent/>
            </w:sdt>
            <w:r w:rsidRPr="00986C9F">
              <w:rPr>
                <w:rFonts w:ascii="Times New Roman" w:eastAsia="Times New Roman" w:hAnsi="Times New Roman" w:cs="Times New Roman"/>
                <w:i/>
                <w:lang w:val="uk-UA"/>
              </w:rPr>
              <w:t>деталях до аукціону.</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r w:rsidRPr="00986C9F">
              <w:rPr>
                <w:rFonts w:ascii="Times New Roman" w:eastAsia="Times New Roman" w:hAnsi="Times New Roman" w:cs="Times New Roman"/>
                <w:b/>
                <w:u w:val="single"/>
                <w:lang w:val="uk-UA"/>
              </w:rPr>
              <w:t xml:space="preserve"> </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Асоціації «ЄУЕА»: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3.10.2. Перед кожним аукціоном на ДП, </w:t>
            </w:r>
            <w:r w:rsidRPr="00986C9F">
              <w:rPr>
                <w:rFonts w:ascii="Times New Roman" w:eastAsia="Times New Roman" w:hAnsi="Times New Roman" w:cs="Times New Roman"/>
                <w:b/>
                <w:lang w:val="uk-UA"/>
              </w:rPr>
              <w:t>у тому числі спеціального аукціону на ДП,</w:t>
            </w:r>
            <w:r w:rsidRPr="00986C9F">
              <w:rPr>
                <w:rFonts w:ascii="Times New Roman" w:eastAsia="Times New Roman" w:hAnsi="Times New Roman" w:cs="Times New Roman"/>
                <w:lang w:val="uk-UA"/>
              </w:rPr>
              <w:t xml:space="preserve"> ОСП оприлюднює на своєму офіційному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 xml:space="preserve"> деталі аукціону на ДП, що містять інформацію про: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1) торгову зону, по якій проводяться торги;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2) дату та місце проведення аукціону, на ДП та оприлюднення результатів (у випадку застосування резервної процедури);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 період закупівлі;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4) період відстрочення початку надання ДП </w:t>
            </w:r>
            <w:r w:rsidRPr="00986C9F">
              <w:rPr>
                <w:rFonts w:ascii="Times New Roman" w:eastAsia="Times New Roman" w:hAnsi="Times New Roman" w:cs="Times New Roman"/>
                <w:b/>
                <w:lang w:val="uk-UA"/>
              </w:rPr>
              <w:t>(у випадку проведення спеціальних аукціонів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5) час відкриття та закриття воріт проведення аукціону на ДП;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6) продукти, що будуть придбаватися на аукціоні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7) обсяги ДП, що закуповуються на аукціоні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8) ціну, сформовану за затвердженою Регулятором методикою, на випадок, якщо обсяг запропонованої ДП виявиться меншим ніж потреба ОСП у цій ДП або якщо ДП надається ПДП, частка яких на ринку цих послуг або </w:t>
            </w:r>
            <w:r w:rsidRPr="00986C9F">
              <w:rPr>
                <w:rFonts w:ascii="Times New Roman" w:eastAsia="Times New Roman" w:hAnsi="Times New Roman" w:cs="Times New Roman"/>
                <w:lang w:val="uk-UA"/>
              </w:rPr>
              <w:lastRenderedPageBreak/>
              <w:t>окремої частини ОЕС України з наявними системними обмеженнями перевищує встановлену Регулятором;</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9) граничну ціну закупівлі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10) форму подачі пропозицій;</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11) адресу/електронну адресу, на яку подаються пропозиції (у випадку застосування резервної процедури);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12) граничний термін для оскарження результатів аукціону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13) контактні дані (прізвище, ім'я, по батькові, номери телефонів, електронні адреси) працівників ОСП, які відповідальні за організацію та проведення аукціонів, контактну інформацію та графік роботи служби підтримки аукціонної платформи;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14) іншу додаткову інформацію (у разі необхідності).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Редакційне уточнення.</w:t>
            </w:r>
          </w:p>
        </w:tc>
        <w:tc>
          <w:tcPr>
            <w:tcW w:w="4903" w:type="dxa"/>
          </w:tcPr>
          <w:p w:rsidR="00552140" w:rsidRPr="00986C9F" w:rsidRDefault="00A4508A" w:rsidP="00F405BB">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ГО «Перша енергетична рада»: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3.10.2. Перед кожним аукціоном на ДП ОСП оприлюднює на своєму офіційному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 xml:space="preserve"> деталі аукціону на ДП, що містять інформацію про: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1) торгову зону, по якій проводяться торги;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2) дату та місце проведення аукціону на ДП та оприлюднення результатів (у випадку застосування резервної процедури);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 період закупівлі;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strike/>
                <w:lang w:val="uk-UA"/>
              </w:rPr>
              <w:t>4) період відстрочення початку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4) час відкриття та закриття воріт проведення аукціону на ДП;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5) продукти, що будуть придбаватися на аукціоні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6) обсяги ДП, що закуповуються на аукціоні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7) ціну, сформовану за затвердженою Регулятором методикою, на випадок, якщо обсяг </w:t>
            </w:r>
            <w:r w:rsidRPr="00986C9F">
              <w:rPr>
                <w:rFonts w:ascii="Times New Roman" w:eastAsia="Times New Roman" w:hAnsi="Times New Roman" w:cs="Times New Roman"/>
                <w:lang w:val="uk-UA"/>
              </w:rPr>
              <w:lastRenderedPageBreak/>
              <w:t>запропонованої ДП виявиться меншим ніж потреба ОСП у цій ДП або якщо ДП надається ПДП, частка яких на ринку цих послуг або окремої частини ОЕС України з наявними системними обмеженнями перевищує встановлену Регулятором;</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9)</w:t>
            </w:r>
            <w:r w:rsidRPr="00986C9F">
              <w:rPr>
                <w:rFonts w:ascii="Times New Roman" w:eastAsia="Times New Roman" w:hAnsi="Times New Roman" w:cs="Times New Roman"/>
                <w:lang w:val="uk-UA"/>
              </w:rPr>
              <w:t xml:space="preserve"> форму подачі пропозицій;</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10)</w:t>
            </w:r>
            <w:r w:rsidRPr="00986C9F">
              <w:rPr>
                <w:rFonts w:ascii="Times New Roman" w:eastAsia="Times New Roman" w:hAnsi="Times New Roman" w:cs="Times New Roman"/>
                <w:lang w:val="uk-UA"/>
              </w:rPr>
              <w:t xml:space="preserve"> адресу/електронну адресу, на яку подаються пропозиції (у випадку застосування резервної процедури);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11)</w:t>
            </w:r>
            <w:r w:rsidRPr="00986C9F">
              <w:rPr>
                <w:rFonts w:ascii="Times New Roman" w:eastAsia="Times New Roman" w:hAnsi="Times New Roman" w:cs="Times New Roman"/>
                <w:lang w:val="uk-UA"/>
              </w:rPr>
              <w:t xml:space="preserve"> граничний термін для оскарження результатів аукціону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12)</w:t>
            </w:r>
            <w:r w:rsidRPr="00986C9F">
              <w:rPr>
                <w:rFonts w:ascii="Times New Roman" w:eastAsia="Times New Roman" w:hAnsi="Times New Roman" w:cs="Times New Roman"/>
                <w:lang w:val="uk-UA"/>
              </w:rPr>
              <w:t xml:space="preserve"> контактні дані (прізвище, ім'я, по батькові, номери телефонів, електронні адреси) працівників ОСП, які відповідальні за організацію та проведення аукціонів, контактну інформацію та графік роботи служби підтримки аукціонної платформи;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13) умови індексації цін на ДП для періоду закупівлі (для спеціальних аукціонів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14) іншу додаткову інформацію (у разі необхідності).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Редакційне уточнення.</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За змістом, період закупівлі враховує період відстрочення початку надання ДП.</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Разом з тим, окреме визначення періоду відстрочення може трактуватися як те, що надання ДП, що придбана на спеціальному аукціоні ДП, до закінчення періоду закупівлі є неможливим.</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Відповідно до п.10.1 граничні ціни на ринку ДП діють лише до синхронізації ОЕС України з об'єднаннями енергетичних систем держав - членів Європейського Союзу.</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Для залучення інвесторів у створення нових одиниць надання ДП, умови закупівлі ДП мають передбачати індексацію цін.</w:t>
            </w:r>
          </w:p>
        </w:tc>
        <w:tc>
          <w:tcPr>
            <w:tcW w:w="4903" w:type="dxa"/>
          </w:tcPr>
          <w:p w:rsidR="00552140" w:rsidRPr="00986C9F" w:rsidRDefault="00A4508A" w:rsidP="004B01F1">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lastRenderedPageBreak/>
              <w:t xml:space="preserve">Потребує обговорення </w:t>
            </w:r>
          </w:p>
          <w:p w:rsidR="00552140" w:rsidRPr="00986C9F" w:rsidRDefault="00552140" w:rsidP="004B01F1">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«Електрика Україна»: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lastRenderedPageBreak/>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14) інформацію щодо розміру та умов надання гарантійного депозиту та реквізитів рахунку для його перерахування;</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15)  інформацію щодо розміру та умов надання фінансового забезпечення;</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16) іншу додаткову інформацію (у разі необхідності).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lang w:val="uk-UA"/>
              </w:rPr>
              <w:t>…</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r w:rsidRPr="00986C9F">
              <w:rPr>
                <w:rFonts w:ascii="Times New Roman" w:eastAsia="Times New Roman" w:hAnsi="Times New Roman" w:cs="Times New Roman"/>
                <w:b/>
                <w:u w:val="single"/>
                <w:lang w:val="uk-UA"/>
              </w:rPr>
              <w:t xml:space="preserve"> </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30" w:name="bookmark=id.3o7alnk" w:colFirst="0" w:colLast="0"/>
            <w:bookmarkEnd w:id="30"/>
            <w:r w:rsidRPr="00986C9F">
              <w:rPr>
                <w:rFonts w:ascii="Times New Roman" w:eastAsia="Times New Roman" w:hAnsi="Times New Roman" w:cs="Times New Roman"/>
                <w:lang w:val="uk-UA"/>
              </w:rPr>
              <w:t>3.10.3. У випадку перенесення дати проведення річного та/або квартального, та/або місячного, та/або тижневого аукціону</w:t>
            </w:r>
            <w:r w:rsidRPr="00986C9F">
              <w:rPr>
                <w:rFonts w:ascii="Times New Roman" w:eastAsia="Times New Roman" w:hAnsi="Times New Roman" w:cs="Times New Roman"/>
                <w:b/>
                <w:lang w:val="uk-UA"/>
              </w:rPr>
              <w:t>, та/або спеціального аукціону на ДП</w:t>
            </w:r>
            <w:r w:rsidRPr="00986C9F">
              <w:rPr>
                <w:rFonts w:ascii="Times New Roman" w:eastAsia="Times New Roman" w:hAnsi="Times New Roman" w:cs="Times New Roman"/>
                <w:lang w:val="uk-UA"/>
              </w:rPr>
              <w:t xml:space="preserve"> ОСП повинен забезпечити оприлюднення інформації щодо оновлених дат проведення відповідного аукціону з дотриманням мінімальних граничних строків, встановлених для оприлюднення деталей аукціону та обґрунтування таких змін.</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31" w:name="_heading=h.23ckvvd" w:colFirst="0" w:colLast="0"/>
            <w:bookmarkEnd w:id="31"/>
            <w:r w:rsidRPr="00986C9F">
              <w:rPr>
                <w:rFonts w:ascii="Times New Roman" w:eastAsia="Times New Roman" w:hAnsi="Times New Roman" w:cs="Times New Roman"/>
                <w:lang w:val="uk-UA"/>
              </w:rPr>
              <w:t>Обґрунтування змін дат проведення річного та/або квартального, та/або місячного, та/або тижневого аукціону</w:t>
            </w:r>
            <w:r w:rsidRPr="00986C9F">
              <w:rPr>
                <w:rFonts w:ascii="Times New Roman" w:eastAsia="Times New Roman" w:hAnsi="Times New Roman" w:cs="Times New Roman"/>
                <w:b/>
                <w:lang w:val="uk-UA"/>
              </w:rPr>
              <w:t>, та/або спеціального аукціону на ДП</w:t>
            </w:r>
            <w:r w:rsidRPr="00986C9F">
              <w:rPr>
                <w:rFonts w:ascii="Times New Roman" w:eastAsia="Times New Roman" w:hAnsi="Times New Roman" w:cs="Times New Roman"/>
                <w:lang w:val="uk-UA"/>
              </w:rPr>
              <w:t xml:space="preserve"> має бути оприлюднене на офіційному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 xml:space="preserve"> ОСП та в аукціонній платформі одночасно з перенесенням дати проведення відповідного аукціону.</w:t>
            </w:r>
          </w:p>
        </w:tc>
        <w:tc>
          <w:tcPr>
            <w:tcW w:w="4903" w:type="dxa"/>
          </w:tcPr>
          <w:p w:rsidR="00552140" w:rsidRPr="00986C9F" w:rsidRDefault="00552140" w:rsidP="00C609C2">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b/>
                <w:lang w:val="uk-UA"/>
              </w:rPr>
            </w:pPr>
          </w:p>
          <w:p w:rsidR="00552140" w:rsidRPr="00986C9F" w:rsidRDefault="00552140" w:rsidP="00C609C2">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Пропозиції відсутні</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2"/>
              <w:jc w:val="both"/>
              <w:textDirection w:val="lrTb"/>
              <w:rPr>
                <w:rFonts w:ascii="Times New Roman" w:eastAsia="Times New Roman" w:hAnsi="Times New Roman" w:cs="Times New Roman"/>
                <w:lang w:val="uk-UA"/>
              </w:rPr>
            </w:pP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32" w:name="bookmark=id.ihv636" w:colFirst="0" w:colLast="0"/>
            <w:bookmarkStart w:id="33" w:name="_heading=h.32hioqz" w:colFirst="0" w:colLast="0"/>
            <w:bookmarkEnd w:id="32"/>
            <w:bookmarkEnd w:id="33"/>
            <w:r w:rsidRPr="00986C9F">
              <w:rPr>
                <w:rFonts w:ascii="Times New Roman" w:eastAsia="Times New Roman" w:hAnsi="Times New Roman" w:cs="Times New Roman"/>
                <w:lang w:val="uk-UA"/>
              </w:rPr>
              <w:t>3.10.4. Час закриття воріт річного/квартального/місячного/тижневого/ добового</w:t>
            </w:r>
            <w:r w:rsidRPr="00986C9F">
              <w:rPr>
                <w:rFonts w:ascii="Times New Roman" w:eastAsia="Times New Roman" w:hAnsi="Times New Roman" w:cs="Times New Roman"/>
                <w:b/>
                <w:lang w:val="uk-UA"/>
              </w:rPr>
              <w:t xml:space="preserve">/спеціального </w:t>
            </w:r>
            <w:r w:rsidRPr="00986C9F">
              <w:rPr>
                <w:rFonts w:ascii="Times New Roman" w:eastAsia="Times New Roman" w:hAnsi="Times New Roman" w:cs="Times New Roman"/>
                <w:lang w:val="uk-UA"/>
              </w:rPr>
              <w:t xml:space="preserve">аукціонів на ДП вказується у графіку/деталях проведення аукціонів на ДП. Якщо час закриття воріт відрізняється від часу, вказаного у графіку проведення аукціонів на ДП, то це вказується в деталях відповідного аукціону, які публікуються на офіційному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 xml:space="preserve"> ОСП.</w:t>
            </w:r>
          </w:p>
        </w:tc>
        <w:tc>
          <w:tcPr>
            <w:tcW w:w="4903" w:type="dxa"/>
          </w:tcPr>
          <w:p w:rsidR="00552140" w:rsidRPr="00986C9F" w:rsidRDefault="00986C9F"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Пропозиції відсутні</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2"/>
              <w:jc w:val="both"/>
              <w:textDirection w:val="lrTb"/>
              <w:rPr>
                <w:rFonts w:ascii="Times New Roman" w:eastAsia="Times New Roman" w:hAnsi="Times New Roman" w:cs="Times New Roman"/>
                <w:lang w:val="uk-UA"/>
              </w:rPr>
            </w:pPr>
          </w:p>
        </w:tc>
      </w:tr>
      <w:tr w:rsidR="00986C9F" w:rsidRPr="00986C9F" w:rsidTr="00552140">
        <w:trPr>
          <w:trHeight w:val="20"/>
          <w:jc w:val="center"/>
        </w:trPr>
        <w:tc>
          <w:tcPr>
            <w:tcW w:w="4903" w:type="dxa"/>
            <w:vMerge w:val="restart"/>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34" w:name="bookmark=id.1hmsyys" w:colFirst="0" w:colLast="0"/>
            <w:bookmarkEnd w:id="34"/>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35" w:name="_heading=h.41mghml" w:colFirst="0" w:colLast="0"/>
            <w:bookmarkEnd w:id="35"/>
            <w:r w:rsidRPr="00986C9F">
              <w:rPr>
                <w:rFonts w:ascii="Times New Roman" w:eastAsia="Times New Roman" w:hAnsi="Times New Roman" w:cs="Times New Roman"/>
                <w:lang w:val="uk-UA"/>
              </w:rPr>
              <w:t>3.10.6. ОСП має право проводити аукціони на ДП для придбання ДП на добу, тиждень, місяць, квартал та рік</w:t>
            </w:r>
            <w:r w:rsidRPr="00986C9F">
              <w:rPr>
                <w:rFonts w:ascii="Times New Roman" w:eastAsia="Times New Roman" w:hAnsi="Times New Roman" w:cs="Times New Roman"/>
                <w:b/>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lastRenderedPageBreak/>
              <w:t>ОСП має право проводити спеціальні аукціони на ДП для придбання ДП на строк, що перевищує один рік, але не більше п’яти років, з відстроченням початку надання такої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Термін відстрочення початку надання ДП визначається ОСП та не може становити один або два роки. </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lastRenderedPageBreak/>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3.10.6. ОСП має право проводити аукціони на ДП для придбання ДП на добу, тиждень, місяць, квартал та рік</w:t>
            </w:r>
            <w:r w:rsidRPr="00986C9F">
              <w:rPr>
                <w:rFonts w:ascii="Times New Roman" w:eastAsia="Times New Roman" w:hAnsi="Times New Roman" w:cs="Times New Roman"/>
                <w:b/>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lastRenderedPageBreak/>
              <w:t xml:space="preserve">ОСП має право проводити спеціальні аукціони на ДП на строк, що перевищує один рік але не більше п’яти років. </w:t>
            </w:r>
            <w:r w:rsidRPr="00986C9F">
              <w:rPr>
                <w:rFonts w:ascii="Times New Roman" w:eastAsia="Times New Roman" w:hAnsi="Times New Roman" w:cs="Times New Roman"/>
                <w:strike/>
                <w:lang w:val="uk-UA"/>
              </w:rPr>
              <w:t>з відстроченням початку надання такої ДП</w:t>
            </w: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strike/>
                <w:lang w:val="uk-UA"/>
              </w:rPr>
              <w:t>Термін відстрочення початку надання ДП визначається ОСП та не може перевищувати 2 роки.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A83112"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sdt>
              <w:sdtPr>
                <w:rPr>
                  <w:lang w:val="uk-UA"/>
                </w:rPr>
                <w:tag w:val="goog_rdk_5"/>
                <w:id w:val="1024130551"/>
              </w:sdtPr>
              <w:sdtEndPr/>
              <w:sdtContent/>
            </w:sdt>
            <w:r w:rsidR="00552140" w:rsidRPr="00986C9F">
              <w:rPr>
                <w:rFonts w:ascii="Times New Roman" w:eastAsia="Times New Roman" w:hAnsi="Times New Roman" w:cs="Times New Roman"/>
                <w:i/>
                <w:lang w:val="uk-UA"/>
              </w:rPr>
              <w:t>З пункту випливає, що відстрочення надання послуги визначається терміном за який проводиться аукціон, та який не може перевищувати 5 років, тож це і є терміном на який можу бути «відстрочено» надання послуги у відповідності до Рамкового договору.</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r w:rsidRPr="00986C9F">
              <w:rPr>
                <w:rFonts w:ascii="Times New Roman" w:eastAsia="Times New Roman" w:hAnsi="Times New Roman" w:cs="Times New Roman"/>
                <w:b/>
                <w:u w:val="single"/>
                <w:lang w:val="uk-UA"/>
              </w:rPr>
              <w:t xml:space="preserve"> </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Асоціації «ЄУЕА»: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3.10.6. ОСП має право проводити аукціони на ДП для придбання ДП на добу, тиждень, місяць, квартал та рік</w:t>
            </w:r>
            <w:r w:rsidRPr="00986C9F">
              <w:rPr>
                <w:rFonts w:ascii="Times New Roman" w:eastAsia="Times New Roman" w:hAnsi="Times New Roman" w:cs="Times New Roman"/>
                <w:b/>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ОСП має право проводити спеціальні аукціони на ДП для придбання ДП на строк, що перевищує один рік, але не більше </w:t>
            </w:r>
            <w:r w:rsidRPr="00986C9F">
              <w:rPr>
                <w:rFonts w:ascii="Times New Roman" w:eastAsia="Times New Roman" w:hAnsi="Times New Roman" w:cs="Times New Roman"/>
                <w:b/>
                <w:lang w:val="uk-UA"/>
              </w:rPr>
              <w:t>п’ятнадцяти</w:t>
            </w:r>
            <w:r w:rsidRPr="00986C9F">
              <w:rPr>
                <w:rFonts w:ascii="Times New Roman" w:eastAsia="Times New Roman" w:hAnsi="Times New Roman" w:cs="Times New Roman"/>
                <w:lang w:val="uk-UA"/>
              </w:rPr>
              <w:t xml:space="preserve"> років, з відстроченням початку надання такої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Термін відстрочення початку надання ДП визначається ОСП та</w:t>
            </w:r>
            <w:r w:rsidRPr="00986C9F">
              <w:rPr>
                <w:rFonts w:ascii="Times New Roman" w:eastAsia="Times New Roman" w:hAnsi="Times New Roman" w:cs="Times New Roman"/>
                <w:b/>
                <w:lang w:val="uk-UA"/>
              </w:rPr>
              <w:t xml:space="preserve"> </w:t>
            </w:r>
            <w:r w:rsidRPr="00986C9F">
              <w:rPr>
                <w:rFonts w:ascii="Times New Roman" w:eastAsia="Times New Roman" w:hAnsi="Times New Roman" w:cs="Times New Roman"/>
                <w:b/>
                <w:strike/>
                <w:lang w:val="uk-UA"/>
              </w:rPr>
              <w:t>не</w:t>
            </w:r>
            <w:r w:rsidRPr="00986C9F">
              <w:rPr>
                <w:rFonts w:ascii="Times New Roman" w:eastAsia="Times New Roman" w:hAnsi="Times New Roman" w:cs="Times New Roman"/>
                <w:b/>
                <w:lang w:val="uk-UA"/>
              </w:rPr>
              <w:t xml:space="preserve"> </w:t>
            </w:r>
            <w:r w:rsidRPr="00986C9F">
              <w:rPr>
                <w:rFonts w:ascii="Times New Roman" w:eastAsia="Times New Roman" w:hAnsi="Times New Roman" w:cs="Times New Roman"/>
                <w:lang w:val="uk-UA"/>
              </w:rPr>
              <w:t>може становити один або два роки.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Запропонований термін придбання ДП за спеціальним аукціоном – від одного до п'яти років не забезпечує повернення інвестицій для об'єктів будівництва високоманеврової генерації встановленою потужністю 50 МВт і більше.</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Термін відстрочення початку надання ДП менший за один рік унеможливлює виконання будівництва і введення в експлуатацію  об'єкта високоманеврової генерації потужністю 50 МВт і більше.</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lastRenderedPageBreak/>
              <w:t>(Редакційна правка – приведення у відповідність до запропонованого терміну в п.3.18.1)</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«НЕСС ЕНЕРДЖІ»: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3.10.6. ОСП має право проводити аукціони на ДП для придбання ДП на добу, тиждень, місяць, квартал та рік</w:t>
            </w:r>
            <w:r w:rsidRPr="00986C9F">
              <w:rPr>
                <w:rFonts w:ascii="Times New Roman" w:eastAsia="Times New Roman" w:hAnsi="Times New Roman" w:cs="Times New Roman"/>
                <w:b/>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ОСП має право проводити спеціальні аукціони на ДП для придбання ДП на строк, що перевищує один рік, але не більше п’яти років, з відстроченням початку надання такої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lang w:val="uk-UA"/>
              </w:rPr>
              <w:t>Термін відстрочення початку надання ДП визначається ОСП та</w:t>
            </w:r>
            <w:r w:rsidRPr="00986C9F">
              <w:rPr>
                <w:rFonts w:ascii="Times New Roman" w:eastAsia="Times New Roman" w:hAnsi="Times New Roman" w:cs="Times New Roman"/>
                <w:strike/>
                <w:lang w:val="uk-UA"/>
              </w:rPr>
              <w:t xml:space="preserve"> </w:t>
            </w:r>
            <w:r w:rsidRPr="00986C9F">
              <w:rPr>
                <w:rFonts w:ascii="Times New Roman" w:eastAsia="Times New Roman" w:hAnsi="Times New Roman" w:cs="Times New Roman"/>
                <w:b/>
                <w:strike/>
                <w:lang w:val="uk-UA"/>
              </w:rPr>
              <w:t>не</w:t>
            </w:r>
            <w:r w:rsidRPr="00986C9F">
              <w:rPr>
                <w:rFonts w:ascii="Times New Roman" w:eastAsia="Times New Roman" w:hAnsi="Times New Roman" w:cs="Times New Roman"/>
                <w:lang w:val="uk-UA"/>
              </w:rPr>
              <w:t xml:space="preserve"> може становити один або два роки.</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20"/>
          <w:jc w:val="center"/>
        </w:trPr>
        <w:tc>
          <w:tcPr>
            <w:tcW w:w="4903" w:type="dxa"/>
            <w:vMerge w:val="restart"/>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 xml:space="preserve">Пропозиції </w:t>
            </w:r>
            <w:bookmarkStart w:id="36" w:name="_Hlk167282513"/>
            <w:r w:rsidRPr="00986C9F">
              <w:rPr>
                <w:rFonts w:ascii="Times New Roman" w:eastAsia="Times New Roman" w:hAnsi="Times New Roman" w:cs="Times New Roman"/>
                <w:b/>
                <w:u w:val="single"/>
                <w:lang w:val="uk-UA"/>
              </w:rPr>
              <w:t>ТОВ «ІНГРІД КАПАСИТІ ЮА»</w:t>
            </w:r>
            <w:bookmarkEnd w:id="36"/>
            <w:r w:rsidRPr="00986C9F">
              <w:rPr>
                <w:rFonts w:ascii="Times New Roman" w:eastAsia="Times New Roman" w:hAnsi="Times New Roman" w:cs="Times New Roman"/>
                <w:b/>
                <w:u w:val="single"/>
                <w:lang w:val="uk-UA"/>
              </w:rPr>
              <w:t>:</w:t>
            </w:r>
          </w:p>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3.10.6. …Термін відстрочення початку надання ДП </w:t>
            </w:r>
            <w:bookmarkStart w:id="37" w:name="_Hlk167282536"/>
            <w:r w:rsidRPr="00986C9F">
              <w:rPr>
                <w:rFonts w:ascii="Times New Roman" w:eastAsia="Times New Roman" w:hAnsi="Times New Roman" w:cs="Times New Roman"/>
                <w:b/>
                <w:lang w:val="uk-UA"/>
              </w:rPr>
              <w:t xml:space="preserve">визначається ОСП з розрахунку: </w:t>
            </w:r>
          </w:p>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Початок будівництва/ отримання дозволу на будівництво не більше чим 12 місяців з дати проведення спеціального аукціону;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Початок комерційної експлуатації обладнання не пізніше 24 місяців з дати проведення спеціального аукціону.</w:t>
            </w:r>
          </w:p>
          <w:bookmarkEnd w:id="37"/>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Реальні терміни, достатні як для побудови й початку комерційної експлуатації обладнання так й для запобігання маніпуляціям</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Пропозиції </w:t>
            </w:r>
            <w:bookmarkStart w:id="38" w:name="_Hlk167282610"/>
            <w:r w:rsidRPr="00986C9F">
              <w:rPr>
                <w:rFonts w:ascii="Times New Roman" w:eastAsia="Times New Roman" w:hAnsi="Times New Roman" w:cs="Times New Roman"/>
                <w:b/>
                <w:lang w:val="uk-UA"/>
              </w:rPr>
              <w:t>ТОВ «Вінницька птахофабрика»</w:t>
            </w:r>
            <w:bookmarkEnd w:id="38"/>
            <w:r w:rsidRPr="00986C9F">
              <w:rPr>
                <w:rFonts w:ascii="Times New Roman" w:eastAsia="Times New Roman" w:hAnsi="Times New Roman" w:cs="Times New Roman"/>
                <w:b/>
                <w:lang w:val="uk-UA"/>
              </w:rPr>
              <w:t>:</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3.10.6. ОСП має право проводити аукціони на ДП для придбання ДП на добу, тиждень, місяць, квартал та рік.</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ОСП має право проводити спеціальні аукціони на ДП для придбання ДП на строк, що перевищує один рік, але не більше п’яти років, з відстроченням початку надання такої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lang w:val="uk-UA"/>
              </w:rPr>
              <w:lastRenderedPageBreak/>
              <w:t xml:space="preserve">Термін відстрочення початку надання ДП визначається ОСП, але складає </w:t>
            </w:r>
            <w:bookmarkStart w:id="39" w:name="_Hlk167282701"/>
            <w:r w:rsidRPr="00986C9F">
              <w:rPr>
                <w:rFonts w:ascii="Times New Roman" w:eastAsia="Times New Roman" w:hAnsi="Times New Roman" w:cs="Times New Roman"/>
                <w:b/>
                <w:lang w:val="uk-UA"/>
              </w:rPr>
              <w:t>не менше 15 місяців для об’єктів з електричною потужністю до 50 МВт та не менше 24 місяців для об’єктів з електричною потужністю більше 50 МВт з можливістю дострокового початку надання ДП.</w:t>
            </w:r>
            <w:bookmarkEnd w:id="39"/>
          </w:p>
        </w:tc>
        <w:tc>
          <w:tcPr>
            <w:tcW w:w="4903" w:type="dxa"/>
          </w:tcPr>
          <w:p w:rsidR="00552140" w:rsidRPr="00986C9F" w:rsidRDefault="00552140" w:rsidP="009F6D00">
            <w:pPr>
              <w:pBdr>
                <w:top w:val="nil"/>
                <w:left w:val="nil"/>
                <w:bottom w:val="nil"/>
                <w:right w:val="nil"/>
                <w:between w:val="nil"/>
              </w:pBdr>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 xml:space="preserve">Пропозиції </w:t>
            </w:r>
            <w:bookmarkStart w:id="40" w:name="_Hlk167282626"/>
            <w:r w:rsidRPr="00986C9F">
              <w:rPr>
                <w:rFonts w:ascii="Times New Roman" w:eastAsia="Times New Roman" w:hAnsi="Times New Roman" w:cs="Times New Roman"/>
                <w:b/>
                <w:u w:val="single"/>
                <w:lang w:val="uk-UA"/>
              </w:rPr>
              <w:t>Федерації роботодавців України</w:t>
            </w:r>
            <w:bookmarkEnd w:id="40"/>
            <w:r w:rsidRPr="00986C9F">
              <w:rPr>
                <w:rFonts w:ascii="Times New Roman" w:eastAsia="Times New Roman" w:hAnsi="Times New Roman" w:cs="Times New Roman"/>
                <w:b/>
                <w:u w:val="single"/>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3.10.6. ОСП має право проводити аукціони на ДП для придбання ДП на добу, тиждень, місяць, квартал та рік</w:t>
            </w:r>
            <w:r w:rsidRPr="00986C9F">
              <w:rPr>
                <w:rFonts w:ascii="Times New Roman" w:eastAsia="Times New Roman" w:hAnsi="Times New Roman" w:cs="Times New Roman"/>
                <w:b/>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ОСП має право проводити спеціальні аукціони на ДП для придбання ДП на строк, що перевищує один рік, але не більше п’яти років, з відстроченням початку надання такої ДП.</w:t>
            </w:r>
          </w:p>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Термін відстрочення початку надання ДП визначається ОСП, але складає не менше 15 місяців для об’єктів з електричною потужністю до 50 МВт та не менше 24 місяців для об’єктів з електричною потужністю більше 50 МВт з можливістю дострокового початку надання ДП.</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15 місяців - це середній термін реалізації проектів для об’єктів газової генерації електричною потужністю до 50 МВт.</w:t>
            </w:r>
          </w:p>
        </w:tc>
        <w:tc>
          <w:tcPr>
            <w:tcW w:w="4903" w:type="dxa"/>
          </w:tcPr>
          <w:p w:rsidR="00552140" w:rsidRPr="00986C9F" w:rsidRDefault="00552140" w:rsidP="009F6D00">
            <w:pPr>
              <w:pBdr>
                <w:top w:val="nil"/>
                <w:left w:val="nil"/>
                <w:bottom w:val="nil"/>
                <w:right w:val="nil"/>
                <w:between w:val="nil"/>
              </w:pBdr>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ГО «Перша енергетична рада»: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3.10.6. ОСП має право проводити аукціони на ДП для придбання ДП на добу, тиждень, місяць, квартал та рік</w:t>
            </w:r>
            <w:r w:rsidRPr="00986C9F">
              <w:rPr>
                <w:rFonts w:ascii="Times New Roman" w:eastAsia="Times New Roman" w:hAnsi="Times New Roman" w:cs="Times New Roman"/>
                <w:b/>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ОСП має право проводити спеціальні аукціони на ДП для придбання ДП на строк, що перевищує один рік, але не більше п’яти років, з відстроченням початку надання такої ДП.</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Термін відстрочення початку надання ДП визначається ОСП та </w:t>
            </w:r>
            <w:r w:rsidRPr="00986C9F">
              <w:rPr>
                <w:rFonts w:ascii="Times New Roman" w:eastAsia="Times New Roman" w:hAnsi="Times New Roman" w:cs="Times New Roman"/>
                <w:b/>
                <w:lang w:val="uk-UA"/>
              </w:rPr>
              <w:t>може</w:t>
            </w:r>
            <w:r w:rsidRPr="00986C9F">
              <w:rPr>
                <w:rFonts w:ascii="Times New Roman" w:eastAsia="Times New Roman" w:hAnsi="Times New Roman" w:cs="Times New Roman"/>
                <w:lang w:val="uk-UA"/>
              </w:rPr>
              <w:t xml:space="preserve"> становити один або два роки.</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lastRenderedPageBreak/>
              <w:t>Редакційне уточнення.</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Виправлення описки</w:t>
            </w:r>
            <w:r w:rsidRPr="00986C9F">
              <w:rPr>
                <w:rFonts w:ascii="Times New Roman" w:eastAsia="Times New Roman" w:hAnsi="Times New Roman" w:cs="Times New Roman"/>
                <w:lang w:val="uk-UA"/>
              </w:rPr>
              <w:t>.</w:t>
            </w:r>
          </w:p>
        </w:tc>
        <w:tc>
          <w:tcPr>
            <w:tcW w:w="4903" w:type="dxa"/>
          </w:tcPr>
          <w:p w:rsidR="00552140" w:rsidRPr="00986C9F" w:rsidRDefault="00A4508A" w:rsidP="007E6714">
            <w:pPr>
              <w:pBdr>
                <w:top w:val="nil"/>
                <w:left w:val="nil"/>
                <w:bottom w:val="nil"/>
                <w:right w:val="nil"/>
                <w:between w:val="nil"/>
              </w:pBdr>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АТ «ДТЕК </w:t>
            </w:r>
            <w:proofErr w:type="spellStart"/>
            <w:r w:rsidRPr="00986C9F">
              <w:rPr>
                <w:rFonts w:ascii="Times New Roman" w:eastAsia="Times New Roman" w:hAnsi="Times New Roman" w:cs="Times New Roman"/>
                <w:b/>
                <w:u w:val="single"/>
                <w:lang w:val="uk-UA"/>
              </w:rPr>
              <w:t>Західенерго</w:t>
            </w:r>
            <w:proofErr w:type="spellEnd"/>
            <w:r w:rsidRPr="00986C9F">
              <w:rPr>
                <w:rFonts w:ascii="Times New Roman" w:eastAsia="Times New Roman" w:hAnsi="Times New Roman" w:cs="Times New Roman"/>
                <w:b/>
                <w:u w:val="single"/>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3.10.6. ОСП має право проводити аукціони на ДП для придбання ДП на добу, тиждень, місяць, квартал та рік.</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ОСП має право проводити спеціальні аукціони на ДП для придбання ДП на строк, що перевищує один рік, але не більше </w:t>
            </w:r>
            <w:r w:rsidRPr="00986C9F">
              <w:rPr>
                <w:rFonts w:ascii="Times New Roman" w:eastAsia="Times New Roman" w:hAnsi="Times New Roman" w:cs="Times New Roman"/>
                <w:b/>
                <w:lang w:val="uk-UA"/>
              </w:rPr>
              <w:t>семи років</w:t>
            </w:r>
            <w:r w:rsidRPr="00986C9F">
              <w:rPr>
                <w:rFonts w:ascii="Times New Roman" w:eastAsia="Times New Roman" w:hAnsi="Times New Roman" w:cs="Times New Roman"/>
                <w:lang w:val="uk-UA"/>
              </w:rPr>
              <w:t>, з відстроченням початку надання такої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Термін відстрочення початку надання ДП визначається ОСП. </w:t>
            </w:r>
            <w:r w:rsidRPr="00986C9F">
              <w:rPr>
                <w:rFonts w:ascii="Times New Roman" w:eastAsia="Times New Roman" w:hAnsi="Times New Roman" w:cs="Times New Roman"/>
                <w:b/>
                <w:strike/>
                <w:lang w:val="uk-UA"/>
              </w:rPr>
              <w:t>та не може становити один або два роки.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Пропонуємо з метою збільшення інвестиційної привабливості проектів будівництва нових резервів збільшити період надання ДП, які ОСП буде придбавати на спеціальних аукціонах.</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Пропонує ОСП в умовах проведення спеціального аукціону визначати можливі терміни відстрочення початку надання ДП.</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«Електрика Україна»: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3.10.6. ОСП має право проводити аукціони на ДП для придбання ДП на добу, тиждень, місяць, квартал та рік.</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ОСП має право проводити спеціальні аукціони на ДП для придбання ДП на строк, що перевищує один рік, але не більше п’яти років, з відстроченням початку надання такої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lang w:val="uk-UA"/>
              </w:rPr>
              <w:t xml:space="preserve">Термін відстрочення початку надання ДП визначається ОСП та </w:t>
            </w:r>
            <w:bookmarkStart w:id="41" w:name="_Hlk167282737"/>
            <w:r w:rsidRPr="00986C9F">
              <w:rPr>
                <w:rFonts w:ascii="Times New Roman" w:eastAsia="Times New Roman" w:hAnsi="Times New Roman" w:cs="Times New Roman"/>
                <w:lang w:val="uk-UA"/>
              </w:rPr>
              <w:t>не може становити</w:t>
            </w:r>
            <w:r w:rsidRPr="00986C9F">
              <w:rPr>
                <w:rFonts w:ascii="Times New Roman" w:eastAsia="Times New Roman" w:hAnsi="Times New Roman" w:cs="Times New Roman"/>
                <w:b/>
                <w:lang w:val="uk-UA"/>
              </w:rPr>
              <w:t xml:space="preserve"> період менше 6 місяців.</w:t>
            </w:r>
            <w:bookmarkEnd w:id="41"/>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 xml:space="preserve">Пропозиції </w:t>
            </w:r>
            <w:bookmarkStart w:id="42" w:name="_Hlk167282807"/>
            <w:r w:rsidRPr="00986C9F">
              <w:rPr>
                <w:rFonts w:ascii="Times New Roman" w:eastAsia="Times New Roman" w:hAnsi="Times New Roman" w:cs="Times New Roman"/>
                <w:b/>
                <w:u w:val="single"/>
                <w:lang w:val="uk-UA"/>
              </w:rPr>
              <w:t>ТОВ «ЮКРЕЙН ПАУЕР ЕНЕРДЖИ»</w:t>
            </w:r>
            <w:bookmarkEnd w:id="42"/>
            <w:r w:rsidRPr="00986C9F">
              <w:rPr>
                <w:rFonts w:ascii="Times New Roman" w:eastAsia="Times New Roman" w:hAnsi="Times New Roman" w:cs="Times New Roman"/>
                <w:b/>
                <w:u w:val="single"/>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 3.10.6. ОСП має право проводити аукціони на ДП для придбання ДП на добу, тиждень, місяць, квартал та рік</w:t>
            </w:r>
            <w:r w:rsidRPr="00986C9F">
              <w:rPr>
                <w:rFonts w:ascii="Times New Roman" w:eastAsia="Times New Roman" w:hAnsi="Times New Roman" w:cs="Times New Roman"/>
                <w:b/>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lastRenderedPageBreak/>
              <w:t>ОСП має право проводити спеціальні аукціони на ДП для придбання ДП на строк, що перевищує один рік, але не більше п’яти років, з відстроченням початку надання такої ДП.</w:t>
            </w:r>
          </w:p>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Термін відстрочення початку надання ДП визначається ОСП та може становити до трьох років.</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Ми прагнемо наголосити на тому, що відстрочення початку надання таких послуг є вкрай важливим для розвитку сектору ринку Допоміжних послуг та ефективного впровадження таких </w:t>
            </w:r>
            <w:proofErr w:type="spellStart"/>
            <w:r w:rsidRPr="00986C9F">
              <w:rPr>
                <w:rFonts w:ascii="Times New Roman" w:eastAsia="Times New Roman" w:hAnsi="Times New Roman" w:cs="Times New Roman"/>
                <w:i/>
                <w:lang w:val="uk-UA"/>
              </w:rPr>
              <w:t>проєктів</w:t>
            </w:r>
            <w:proofErr w:type="spellEnd"/>
            <w:r w:rsidRPr="00986C9F">
              <w:rPr>
                <w:rFonts w:ascii="Times New Roman" w:eastAsia="Times New Roman" w:hAnsi="Times New Roman" w:cs="Times New Roman"/>
                <w:i/>
                <w:lang w:val="uk-UA"/>
              </w:rPr>
              <w:t>. Враховуючи технічну та процесуальну  складність процесу будівництва об'єктів, вводу в експлуатацію, отримання ліцензії та проходження сертифікацію допоміжних послуг на об’єкти Допоміжних послуг, ми просимо розглянути можливість подовження терміну відстрочення до 3 (трьох) років за наявності мотивованої підстави.</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Так, будівництва об'єктів сектору ринку Допоміжних послуг це складний та багатоетапний процес, який вимагає дотримання ряду технічних, юридичних та економічних вимог, таким чином збудувати такий об’єкт протягом 2 (двох) років достатньо складно та майже неможливо. </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Будівництва об'єктів сектору ринку Допоміжних послуг потребує значних інвестицій. Це може бути фінансування від приватних інвесторів, банківські кредити, тощо. </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Процедура звернення щодо фінансування, його погодження загалом займає до одного року, особливо у часи воєнного періоду та військових ризиків. Таким чином, інвестори, що вкладають кошти в проекти будівництва об’єктів сектору ринку Допоміжних послуг витрачають тільки на фінансування близько року. </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lastRenderedPageBreak/>
              <w:t xml:space="preserve">Також, фінансування таких </w:t>
            </w:r>
            <w:proofErr w:type="spellStart"/>
            <w:r w:rsidRPr="00986C9F">
              <w:rPr>
                <w:rFonts w:ascii="Times New Roman" w:eastAsia="Times New Roman" w:hAnsi="Times New Roman" w:cs="Times New Roman"/>
                <w:i/>
                <w:lang w:val="uk-UA"/>
              </w:rPr>
              <w:t>проєктів</w:t>
            </w:r>
            <w:proofErr w:type="spellEnd"/>
            <w:r w:rsidRPr="00986C9F">
              <w:rPr>
                <w:rFonts w:ascii="Times New Roman" w:eastAsia="Times New Roman" w:hAnsi="Times New Roman" w:cs="Times New Roman"/>
                <w:i/>
                <w:lang w:val="uk-UA"/>
              </w:rPr>
              <w:t xml:space="preserve"> починається тільки після отримання замовником будівництва страхування від військово-політичних ризиків.</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Договір страхування інвестицій може укладатися на випадок настання одного або більше страхових ризиків - воєнних та/або політичних ризиків, що можуть виникнути на території України, перелік яких затверджено постановою Кабінету Міністрів України від 9 квітня 2024 р. № 388 «Про затвердження переліку воєнних та політичних ризиків та Умов і порядку страхування (перестрахування) воєнних та політичних ризиків під час здійснення видів діяльності Експортно-кредитного агентства». </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u w:val="single"/>
                <w:lang w:val="uk-UA"/>
              </w:rPr>
              <w:t xml:space="preserve">Окрім того, наголошуємо, що відповідні зміни передбачені </w:t>
            </w:r>
            <w:proofErr w:type="spellStart"/>
            <w:r w:rsidRPr="00986C9F">
              <w:rPr>
                <w:rFonts w:ascii="Times New Roman" w:eastAsia="Times New Roman" w:hAnsi="Times New Roman" w:cs="Times New Roman"/>
                <w:i/>
                <w:u w:val="single"/>
                <w:lang w:val="uk-UA"/>
              </w:rPr>
              <w:t>Проєктом</w:t>
            </w:r>
            <w:proofErr w:type="spellEnd"/>
            <w:r w:rsidRPr="00986C9F">
              <w:rPr>
                <w:rFonts w:ascii="Times New Roman" w:eastAsia="Times New Roman" w:hAnsi="Times New Roman" w:cs="Times New Roman"/>
                <w:i/>
                <w:u w:val="single"/>
                <w:lang w:val="uk-UA"/>
              </w:rPr>
              <w:t xml:space="preserve"> Постанови розроблені задля залучення вищезазначених інвестицій. </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Головною передумовою задля їх залучення є укладання саме договорів відстрочення початку надання ДП. </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u w:val="single"/>
                <w:lang w:val="uk-UA"/>
              </w:rPr>
              <w:t xml:space="preserve">Таким чином, терміни відстрочення початку надання Допоміжної послуги з надання резервів регулювання частоти та активної потужності, а саме РПЧ та </w:t>
            </w:r>
            <w:proofErr w:type="spellStart"/>
            <w:r w:rsidRPr="00986C9F">
              <w:rPr>
                <w:rFonts w:ascii="Times New Roman" w:eastAsia="Times New Roman" w:hAnsi="Times New Roman" w:cs="Times New Roman"/>
                <w:i/>
                <w:u w:val="single"/>
                <w:lang w:val="uk-UA"/>
              </w:rPr>
              <w:t>аРВЧ</w:t>
            </w:r>
            <w:proofErr w:type="spellEnd"/>
            <w:r w:rsidRPr="00986C9F">
              <w:rPr>
                <w:rFonts w:ascii="Times New Roman" w:eastAsia="Times New Roman" w:hAnsi="Times New Roman" w:cs="Times New Roman"/>
                <w:i/>
                <w:u w:val="single"/>
                <w:lang w:val="uk-UA"/>
              </w:rPr>
              <w:t xml:space="preserve"> протягом одного або двох років унеможливлюють укладання договорів щодо залучення інвестицій для реалізації проектів сектору Допоміжних послуг. Додатково, в рамках договорів відстрочення початку надання ДП можна передбачити пункт, який запроваджуватиме механізм подовження відстрочення початку надання Допоміжної послуги до 3 (трьох) років за наявності визначених в ньому мотивованих підстав.</w:t>
            </w:r>
          </w:p>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i/>
                <w:lang w:val="uk-UA"/>
              </w:rPr>
              <w:t xml:space="preserve">Вбачаючи це, запропоновані зміни в </w:t>
            </w:r>
            <w:proofErr w:type="spellStart"/>
            <w:r w:rsidRPr="00986C9F">
              <w:rPr>
                <w:rFonts w:ascii="Times New Roman" w:eastAsia="Times New Roman" w:hAnsi="Times New Roman" w:cs="Times New Roman"/>
                <w:b/>
                <w:i/>
                <w:lang w:val="uk-UA"/>
              </w:rPr>
              <w:t>Проєкті</w:t>
            </w:r>
            <w:proofErr w:type="spellEnd"/>
            <w:r w:rsidRPr="00986C9F">
              <w:rPr>
                <w:rFonts w:ascii="Times New Roman" w:eastAsia="Times New Roman" w:hAnsi="Times New Roman" w:cs="Times New Roman"/>
                <w:b/>
                <w:i/>
                <w:lang w:val="uk-UA"/>
              </w:rPr>
              <w:t xml:space="preserve"> Постанови не відповідають сьогоднішнім реаліям, не передбачають підтримку інтересів інвесторів, та не забезпечують подальше надходження інвестицій в українську </w:t>
            </w:r>
            <w:r w:rsidRPr="00986C9F">
              <w:rPr>
                <w:rFonts w:ascii="Times New Roman" w:eastAsia="Times New Roman" w:hAnsi="Times New Roman" w:cs="Times New Roman"/>
                <w:b/>
                <w:i/>
                <w:lang w:val="uk-UA"/>
              </w:rPr>
              <w:lastRenderedPageBreak/>
              <w:t>енергетику та мають бути переглянуті в бік подовження.</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Питання також полягає в очікуванні замовленого обладнання для реалізації проектів будівництва сектору Допоміжних послуг. Так, наприклад, час очікування замовленого обладнання може значно варіюватися залежно від декількох факторів, таких як:</w:t>
            </w:r>
          </w:p>
          <w:p w:rsidR="00552140" w:rsidRPr="00986C9F" w:rsidRDefault="00552140" w:rsidP="009F6D00">
            <w:pPr>
              <w:numPr>
                <w:ilvl w:val="0"/>
                <w:numId w:val="1"/>
              </w:num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Постачальник обладнання: Різні виробники та постачальники мають різні виробничі потужності та ресурси, тому терміни можуть відрізнятися;</w:t>
            </w:r>
          </w:p>
          <w:p w:rsidR="00552140" w:rsidRPr="00986C9F" w:rsidRDefault="00552140" w:rsidP="009F6D00">
            <w:pPr>
              <w:numPr>
                <w:ilvl w:val="0"/>
                <w:numId w:val="1"/>
              </w:num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Місце розташування: Доставка обладнання може зайняти час через географічну відстань, транспортні обмеження та митні формальності;</w:t>
            </w:r>
          </w:p>
          <w:p w:rsidR="00552140" w:rsidRPr="00986C9F" w:rsidRDefault="00552140" w:rsidP="009F6D00">
            <w:pPr>
              <w:numPr>
                <w:ilvl w:val="0"/>
                <w:numId w:val="1"/>
              </w:num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Складність замовлення: Якщо замовлення містить спеціалізоване або на замовлення виготовлене обладнання, час очікування може збільшитися;</w:t>
            </w:r>
          </w:p>
          <w:p w:rsidR="00552140" w:rsidRPr="00986C9F" w:rsidRDefault="00552140" w:rsidP="009F6D00">
            <w:pPr>
              <w:numPr>
                <w:ilvl w:val="0"/>
                <w:numId w:val="1"/>
              </w:num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Глобальні фактори: Світові події, такі як пандемії, війни, геополітичні події та інші несподівані обставини, також можуть вплинути на постачання та терміни очікування.</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Опираючись на комерційні пропозиції Постачальників </w:t>
            </w:r>
            <w:r w:rsidRPr="00986C9F">
              <w:rPr>
                <w:rFonts w:ascii="Times New Roman" w:eastAsia="Times New Roman" w:hAnsi="Times New Roman" w:cs="Times New Roman"/>
                <w:b/>
                <w:i/>
                <w:lang w:val="uk-UA"/>
              </w:rPr>
              <w:t xml:space="preserve">період виготовлення та доставка </w:t>
            </w:r>
            <w:r w:rsidRPr="00986C9F">
              <w:rPr>
                <w:rFonts w:ascii="Times New Roman" w:eastAsia="Times New Roman" w:hAnsi="Times New Roman" w:cs="Times New Roman"/>
                <w:b/>
                <w:i/>
                <w:u w:val="single"/>
                <w:lang w:val="uk-UA"/>
              </w:rPr>
              <w:t>трансформаторів</w:t>
            </w:r>
            <w:r w:rsidRPr="00986C9F">
              <w:rPr>
                <w:rFonts w:ascii="Times New Roman" w:eastAsia="Times New Roman" w:hAnsi="Times New Roman" w:cs="Times New Roman"/>
                <w:b/>
                <w:i/>
                <w:lang w:val="uk-UA"/>
              </w:rPr>
              <w:t xml:space="preserve"> до території кордону України (Німеччина, Польща) з моменту оплати авансового платежу (після отримання кредитування) складатиме</w:t>
            </w:r>
            <w:r w:rsidRPr="00986C9F">
              <w:rPr>
                <w:rFonts w:ascii="Times New Roman" w:eastAsia="Times New Roman" w:hAnsi="Times New Roman" w:cs="Times New Roman"/>
                <w:i/>
                <w:lang w:val="uk-UA"/>
              </w:rPr>
              <w:t>:</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Постачальник №1 – </w:t>
            </w:r>
            <w:r w:rsidRPr="00986C9F">
              <w:rPr>
                <w:rFonts w:ascii="Times New Roman" w:eastAsia="Times New Roman" w:hAnsi="Times New Roman" w:cs="Times New Roman"/>
                <w:b/>
                <w:i/>
                <w:lang w:val="uk-UA"/>
              </w:rPr>
              <w:t>14-15 місяців;</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Постачальник №2 – </w:t>
            </w:r>
            <w:r w:rsidRPr="00986C9F">
              <w:rPr>
                <w:rFonts w:ascii="Times New Roman" w:eastAsia="Times New Roman" w:hAnsi="Times New Roman" w:cs="Times New Roman"/>
                <w:b/>
                <w:i/>
                <w:lang w:val="uk-UA"/>
              </w:rPr>
              <w:t>12-18 місяців;</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Опираючись на комерційні пропозиції Постачальників </w:t>
            </w:r>
            <w:r w:rsidRPr="00986C9F">
              <w:rPr>
                <w:rFonts w:ascii="Times New Roman" w:eastAsia="Times New Roman" w:hAnsi="Times New Roman" w:cs="Times New Roman"/>
                <w:b/>
                <w:i/>
                <w:lang w:val="uk-UA"/>
              </w:rPr>
              <w:t xml:space="preserve">період виготовлення та доставка </w:t>
            </w:r>
            <w:r w:rsidRPr="00986C9F">
              <w:rPr>
                <w:rFonts w:ascii="Times New Roman" w:eastAsia="Times New Roman" w:hAnsi="Times New Roman" w:cs="Times New Roman"/>
                <w:b/>
                <w:i/>
                <w:u w:val="single"/>
                <w:lang w:val="uk-UA"/>
              </w:rPr>
              <w:t>обладнання для системи накопичення енергії (УЗЕ)</w:t>
            </w:r>
            <w:r w:rsidRPr="00986C9F">
              <w:rPr>
                <w:rFonts w:ascii="Times New Roman" w:eastAsia="Times New Roman" w:hAnsi="Times New Roman" w:cs="Times New Roman"/>
                <w:b/>
                <w:i/>
                <w:lang w:val="uk-UA"/>
              </w:rPr>
              <w:t xml:space="preserve"> до території кордону України (Німеччина, Польща) з моменту оплати авансового платежу (після отримання кредитування) складатиме</w:t>
            </w:r>
            <w:r w:rsidRPr="00986C9F">
              <w:rPr>
                <w:rFonts w:ascii="Times New Roman" w:eastAsia="Times New Roman" w:hAnsi="Times New Roman" w:cs="Times New Roman"/>
                <w:i/>
                <w:lang w:val="uk-UA"/>
              </w:rPr>
              <w:t>:</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lastRenderedPageBreak/>
              <w:t xml:space="preserve">Постачальник №3 – </w:t>
            </w:r>
            <w:r w:rsidRPr="00986C9F">
              <w:rPr>
                <w:rFonts w:ascii="Times New Roman" w:eastAsia="Times New Roman" w:hAnsi="Times New Roman" w:cs="Times New Roman"/>
                <w:b/>
                <w:i/>
                <w:lang w:val="uk-UA"/>
              </w:rPr>
              <w:t>14 місяців</w:t>
            </w:r>
            <w:r w:rsidRPr="00986C9F">
              <w:rPr>
                <w:rFonts w:ascii="Times New Roman" w:eastAsia="Times New Roman" w:hAnsi="Times New Roman" w:cs="Times New Roman"/>
                <w:i/>
                <w:lang w:val="uk-UA"/>
              </w:rPr>
              <w:t>;</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Постачальник №4 – </w:t>
            </w:r>
            <w:r w:rsidRPr="00986C9F">
              <w:rPr>
                <w:rFonts w:ascii="Times New Roman" w:eastAsia="Times New Roman" w:hAnsi="Times New Roman" w:cs="Times New Roman"/>
                <w:b/>
                <w:i/>
                <w:lang w:val="uk-UA"/>
              </w:rPr>
              <w:t>14 місяців.</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Таким чином, час постачання обладнання може значно вплинути на загальний графік </w:t>
            </w:r>
            <w:proofErr w:type="spellStart"/>
            <w:r w:rsidRPr="00986C9F">
              <w:rPr>
                <w:rFonts w:ascii="Times New Roman" w:eastAsia="Times New Roman" w:hAnsi="Times New Roman" w:cs="Times New Roman"/>
                <w:i/>
                <w:lang w:val="uk-UA"/>
              </w:rPr>
              <w:t>проєкту</w:t>
            </w:r>
            <w:proofErr w:type="spellEnd"/>
            <w:r w:rsidRPr="00986C9F">
              <w:rPr>
                <w:rFonts w:ascii="Times New Roman" w:eastAsia="Times New Roman" w:hAnsi="Times New Roman" w:cs="Times New Roman"/>
                <w:i/>
                <w:lang w:val="uk-UA"/>
              </w:rPr>
              <w:t xml:space="preserve">, виникає необхідність адаптувати інші аспекти </w:t>
            </w:r>
            <w:proofErr w:type="spellStart"/>
            <w:r w:rsidRPr="00986C9F">
              <w:rPr>
                <w:rFonts w:ascii="Times New Roman" w:eastAsia="Times New Roman" w:hAnsi="Times New Roman" w:cs="Times New Roman"/>
                <w:i/>
                <w:lang w:val="uk-UA"/>
              </w:rPr>
              <w:t>проєкту</w:t>
            </w:r>
            <w:proofErr w:type="spellEnd"/>
            <w:r w:rsidRPr="00986C9F">
              <w:rPr>
                <w:rFonts w:ascii="Times New Roman" w:eastAsia="Times New Roman" w:hAnsi="Times New Roman" w:cs="Times New Roman"/>
                <w:i/>
                <w:lang w:val="uk-UA"/>
              </w:rPr>
              <w:t xml:space="preserve"> для досягнення його ефективності та успішної реалізації.</w:t>
            </w:r>
          </w:p>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i/>
                <w:lang w:val="uk-UA"/>
              </w:rPr>
              <w:t xml:space="preserve">Враховуючи, що замовлення та постачання обладнання можуть зайняти до півтора року, відповідно подовження відстрочення початку надання Допоміжної послуги з надання резервів регулювання частоти та активної потужності, а саме РПЧ та </w:t>
            </w:r>
            <w:proofErr w:type="spellStart"/>
            <w:r w:rsidRPr="00986C9F">
              <w:rPr>
                <w:rFonts w:ascii="Times New Roman" w:eastAsia="Times New Roman" w:hAnsi="Times New Roman" w:cs="Times New Roman"/>
                <w:b/>
                <w:i/>
                <w:lang w:val="uk-UA"/>
              </w:rPr>
              <w:t>аРВЧ</w:t>
            </w:r>
            <w:proofErr w:type="spellEnd"/>
            <w:r w:rsidRPr="00986C9F">
              <w:rPr>
                <w:rFonts w:ascii="Times New Roman" w:eastAsia="Times New Roman" w:hAnsi="Times New Roman" w:cs="Times New Roman"/>
                <w:b/>
                <w:i/>
                <w:lang w:val="uk-UA"/>
              </w:rPr>
              <w:t xml:space="preserve"> до 3 (трьох) років за певної мотивованої підстави є розумною стратегією. Цей додатковий час дозволить забезпечити достатньо гнучкості в плануванні, дозволяючи врахувати зміни в часі постачання обладнання, можливі затримки або неочікувані обставини. Такий підхід допоможе забезпечити більш стабільний та прогнозований процес реалізації об'єктів сектору Допоміжних послуг сприяючи його успішній реалізації та ефективній інтеграції в електричні мережі.</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Під час будівництва об'єктів сектору Допоміжних послуг замовники будівництва зобов’язані отримати документи дозвільного та регулятивного характеру, які будуть дозволяти здійснювати проектування та в подальшому будівництво зазначених об’єктів, на що в середньому йде до 6 (шести) календарних місяців.</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Наприклад, замовники будівництва відповідно до Закону України «Про регулювання містобудівної діяльності» повинні отримати вихідні дані на будівництво, а саме: містобудівні умови та обмеження забудови земельної ділянки, завдання на проектування. </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Так, </w:t>
            </w:r>
            <w:r w:rsidRPr="00986C9F">
              <w:rPr>
                <w:rFonts w:ascii="Times New Roman" w:eastAsia="Times New Roman" w:hAnsi="Times New Roman" w:cs="Times New Roman"/>
                <w:b/>
                <w:i/>
                <w:lang w:val="uk-UA"/>
              </w:rPr>
              <w:t>містобудівні умови та обмеження забудови земельної ділянки</w:t>
            </w:r>
            <w:r w:rsidRPr="00986C9F">
              <w:rPr>
                <w:rFonts w:ascii="Times New Roman" w:eastAsia="Times New Roman" w:hAnsi="Times New Roman" w:cs="Times New Roman"/>
                <w:i/>
                <w:lang w:val="uk-UA"/>
              </w:rPr>
              <w:t xml:space="preserve"> </w:t>
            </w:r>
            <w:r w:rsidRPr="00986C9F">
              <w:rPr>
                <w:rFonts w:ascii="Times New Roman" w:eastAsia="Times New Roman" w:hAnsi="Times New Roman" w:cs="Times New Roman"/>
                <w:b/>
                <w:i/>
                <w:lang w:val="uk-UA"/>
              </w:rPr>
              <w:t>надаються</w:t>
            </w:r>
            <w:r w:rsidRPr="00986C9F">
              <w:rPr>
                <w:rFonts w:ascii="Times New Roman" w:eastAsia="Times New Roman" w:hAnsi="Times New Roman" w:cs="Times New Roman"/>
                <w:i/>
                <w:lang w:val="uk-UA"/>
              </w:rPr>
              <w:t xml:space="preserve"> </w:t>
            </w:r>
            <w:r w:rsidRPr="00986C9F">
              <w:rPr>
                <w:rFonts w:ascii="Times New Roman" w:eastAsia="Times New Roman" w:hAnsi="Times New Roman" w:cs="Times New Roman"/>
                <w:i/>
                <w:lang w:val="uk-UA"/>
              </w:rPr>
              <w:lastRenderedPageBreak/>
              <w:t xml:space="preserve">відповідними уповноваженими органами містобудування та архітектури </w:t>
            </w:r>
            <w:r w:rsidRPr="00986C9F">
              <w:rPr>
                <w:rFonts w:ascii="Times New Roman" w:eastAsia="Times New Roman" w:hAnsi="Times New Roman" w:cs="Times New Roman"/>
                <w:b/>
                <w:i/>
                <w:lang w:val="uk-UA"/>
              </w:rPr>
              <w:t>протягом 10 (десяти) робочих днів</w:t>
            </w:r>
            <w:r w:rsidRPr="00986C9F">
              <w:rPr>
                <w:rFonts w:ascii="Times New Roman" w:eastAsia="Times New Roman" w:hAnsi="Times New Roman" w:cs="Times New Roman"/>
                <w:i/>
                <w:lang w:val="uk-UA"/>
              </w:rPr>
              <w:t>.</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Замовники будівництва повинні розробити та затвердити у встановленому законодавством України порядку </w:t>
            </w:r>
            <w:proofErr w:type="spellStart"/>
            <w:r w:rsidRPr="00986C9F">
              <w:rPr>
                <w:rFonts w:ascii="Times New Roman" w:eastAsia="Times New Roman" w:hAnsi="Times New Roman" w:cs="Times New Roman"/>
                <w:i/>
                <w:lang w:val="uk-UA"/>
              </w:rPr>
              <w:t>проєктну</w:t>
            </w:r>
            <w:proofErr w:type="spellEnd"/>
            <w:r w:rsidRPr="00986C9F">
              <w:rPr>
                <w:rFonts w:ascii="Times New Roman" w:eastAsia="Times New Roman" w:hAnsi="Times New Roman" w:cs="Times New Roman"/>
                <w:i/>
                <w:lang w:val="uk-UA"/>
              </w:rPr>
              <w:t xml:space="preserve"> документацію на будівництво. До </w:t>
            </w:r>
            <w:proofErr w:type="spellStart"/>
            <w:r w:rsidRPr="00986C9F">
              <w:rPr>
                <w:rFonts w:ascii="Times New Roman" w:eastAsia="Times New Roman" w:hAnsi="Times New Roman" w:cs="Times New Roman"/>
                <w:i/>
                <w:lang w:val="uk-UA"/>
              </w:rPr>
              <w:t>проєктної</w:t>
            </w:r>
            <w:proofErr w:type="spellEnd"/>
            <w:r w:rsidRPr="00986C9F">
              <w:rPr>
                <w:rFonts w:ascii="Times New Roman" w:eastAsia="Times New Roman" w:hAnsi="Times New Roman" w:cs="Times New Roman"/>
                <w:i/>
                <w:lang w:val="uk-UA"/>
              </w:rPr>
              <w:t xml:space="preserve"> документації на будівництво об’єктів, що підлягають оцінці впливу на довкілля згідно із Законом України «Про оцінку впливу на довкілля», додаються також результати оцінки впливу на довкілля.</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Після отримання повного пакету документів, замовники будівництва мають право виконувати будівельні роботи тільки після отримання дозволу на виконання будівельних робіт (об’єкти будівництва, що за класом наслідків (відповідальності) належать до об’єктів з середніми (СС2).</w:t>
            </w:r>
          </w:p>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i/>
                <w:lang w:val="uk-UA"/>
              </w:rPr>
              <w:t>Дозвіл на виконання будівельних робіт видається</w:t>
            </w:r>
            <w:r w:rsidRPr="00986C9F">
              <w:rPr>
                <w:rFonts w:ascii="Times New Roman" w:eastAsia="Times New Roman" w:hAnsi="Times New Roman" w:cs="Times New Roman"/>
                <w:i/>
                <w:lang w:val="uk-UA"/>
              </w:rPr>
              <w:t xml:space="preserve"> Державною інспекцією архітектури та містобудування  </w:t>
            </w:r>
            <w:r w:rsidRPr="00986C9F">
              <w:rPr>
                <w:rFonts w:ascii="Times New Roman" w:eastAsia="Times New Roman" w:hAnsi="Times New Roman" w:cs="Times New Roman"/>
                <w:b/>
                <w:i/>
                <w:lang w:val="uk-UA"/>
              </w:rPr>
              <w:t>протягом 10 (десяти) робочих днів</w:t>
            </w:r>
            <w:r w:rsidRPr="00986C9F">
              <w:rPr>
                <w:rFonts w:ascii="Times New Roman" w:eastAsia="Times New Roman" w:hAnsi="Times New Roman" w:cs="Times New Roman"/>
                <w:i/>
                <w:lang w:val="uk-UA"/>
              </w:rPr>
              <w:t>.</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По завершенню будівельних робіт проводяться </w:t>
            </w:r>
            <w:proofErr w:type="spellStart"/>
            <w:r w:rsidRPr="00986C9F">
              <w:rPr>
                <w:rFonts w:ascii="Times New Roman" w:eastAsia="Times New Roman" w:hAnsi="Times New Roman" w:cs="Times New Roman"/>
                <w:i/>
                <w:lang w:val="uk-UA"/>
              </w:rPr>
              <w:t>пускотестування</w:t>
            </w:r>
            <w:proofErr w:type="spellEnd"/>
            <w:r w:rsidRPr="00986C9F">
              <w:rPr>
                <w:rFonts w:ascii="Times New Roman" w:eastAsia="Times New Roman" w:hAnsi="Times New Roman" w:cs="Times New Roman"/>
                <w:i/>
                <w:lang w:val="uk-UA"/>
              </w:rPr>
              <w:t xml:space="preserve"> обладнання та систем, а також налагодження процесів як обов’язковий етап завершення будівництва </w:t>
            </w:r>
            <w:proofErr w:type="spellStart"/>
            <w:r w:rsidRPr="00986C9F">
              <w:rPr>
                <w:rFonts w:ascii="Times New Roman" w:eastAsia="Times New Roman" w:hAnsi="Times New Roman" w:cs="Times New Roman"/>
                <w:i/>
                <w:lang w:val="uk-UA"/>
              </w:rPr>
              <w:t>енергооб’єкта</w:t>
            </w:r>
            <w:proofErr w:type="spellEnd"/>
            <w:r w:rsidRPr="00986C9F">
              <w:rPr>
                <w:rFonts w:ascii="Times New Roman" w:eastAsia="Times New Roman" w:hAnsi="Times New Roman" w:cs="Times New Roman"/>
                <w:i/>
                <w:lang w:val="uk-UA"/>
              </w:rPr>
              <w:t>, що дозволяє переконатися в правильному функціонуванні електростанції перед початком її експлуатації.</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Після чого замовники будівництва зобов’язані у встановленому Законом України «Про регулювання містобудівної діяльності» порядку отримати Сертифікат про прийняття в експлуатацію закінчених будівництвом об’єктів, що за класом наслідків (відповідальності) належать до об’єктів з середніми (СС2). </w:t>
            </w:r>
            <w:r w:rsidRPr="00986C9F">
              <w:rPr>
                <w:rFonts w:ascii="Times New Roman" w:eastAsia="Times New Roman" w:hAnsi="Times New Roman" w:cs="Times New Roman"/>
                <w:b/>
                <w:i/>
                <w:lang w:val="uk-UA"/>
              </w:rPr>
              <w:t>Державна інспекція архітектури та містобудування</w:t>
            </w:r>
            <w:r w:rsidRPr="00986C9F">
              <w:rPr>
                <w:rFonts w:ascii="Times New Roman" w:eastAsia="Times New Roman" w:hAnsi="Times New Roman" w:cs="Times New Roman"/>
                <w:i/>
                <w:lang w:val="uk-UA"/>
              </w:rPr>
              <w:t xml:space="preserve">  </w:t>
            </w:r>
            <w:r w:rsidRPr="00986C9F">
              <w:rPr>
                <w:rFonts w:ascii="Times New Roman" w:eastAsia="Times New Roman" w:hAnsi="Times New Roman" w:cs="Times New Roman"/>
                <w:b/>
                <w:i/>
                <w:lang w:val="uk-UA"/>
              </w:rPr>
              <w:t xml:space="preserve">протягом 10 (десяти) робочих </w:t>
            </w:r>
            <w:r w:rsidRPr="00986C9F">
              <w:rPr>
                <w:rFonts w:ascii="Times New Roman" w:eastAsia="Times New Roman" w:hAnsi="Times New Roman" w:cs="Times New Roman"/>
                <w:b/>
                <w:i/>
                <w:lang w:val="uk-UA"/>
              </w:rPr>
              <w:lastRenderedPageBreak/>
              <w:t xml:space="preserve">днів </w:t>
            </w:r>
            <w:r w:rsidRPr="00986C9F">
              <w:rPr>
                <w:rFonts w:ascii="Times New Roman" w:eastAsia="Times New Roman" w:hAnsi="Times New Roman" w:cs="Times New Roman"/>
                <w:i/>
                <w:lang w:val="uk-UA"/>
              </w:rPr>
              <w:t xml:space="preserve">з дати подання заяви </w:t>
            </w:r>
            <w:r w:rsidRPr="00986C9F">
              <w:rPr>
                <w:rFonts w:ascii="Times New Roman" w:eastAsia="Times New Roman" w:hAnsi="Times New Roman" w:cs="Times New Roman"/>
                <w:b/>
                <w:i/>
                <w:lang w:val="uk-UA"/>
              </w:rPr>
              <w:t>приймає рішення про видачу даного сертифіката.</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Надалі Замовники будівництва повинні отримати технічний паспорт на введений об’єкт та </w:t>
            </w:r>
            <w:proofErr w:type="spellStart"/>
            <w:r w:rsidRPr="00986C9F">
              <w:rPr>
                <w:rFonts w:ascii="Times New Roman" w:eastAsia="Times New Roman" w:hAnsi="Times New Roman" w:cs="Times New Roman"/>
                <w:i/>
                <w:lang w:val="uk-UA"/>
              </w:rPr>
              <w:t>внести</w:t>
            </w:r>
            <w:proofErr w:type="spellEnd"/>
            <w:r w:rsidRPr="00986C9F">
              <w:rPr>
                <w:rFonts w:ascii="Times New Roman" w:eastAsia="Times New Roman" w:hAnsi="Times New Roman" w:cs="Times New Roman"/>
                <w:i/>
                <w:lang w:val="uk-UA"/>
              </w:rPr>
              <w:t xml:space="preserve"> його в реєстр речових прав на нерухоме майно.</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Також, власники зобов’язані отримати відповідну ліцензію на право провадження господарської діяльності зі зберігання енергії. </w:t>
            </w:r>
            <w:r w:rsidRPr="00986C9F">
              <w:rPr>
                <w:rFonts w:ascii="Times New Roman" w:eastAsia="Times New Roman" w:hAnsi="Times New Roman" w:cs="Times New Roman"/>
                <w:b/>
                <w:i/>
                <w:lang w:val="uk-UA"/>
              </w:rPr>
              <w:t>Процедура отримання відповідної ліцензії</w:t>
            </w:r>
            <w:r w:rsidRPr="00986C9F">
              <w:rPr>
                <w:rFonts w:ascii="Times New Roman" w:eastAsia="Times New Roman" w:hAnsi="Times New Roman" w:cs="Times New Roman"/>
                <w:i/>
                <w:lang w:val="uk-UA"/>
              </w:rPr>
              <w:t xml:space="preserve">, відповідно до чинного законодавства України, </w:t>
            </w:r>
            <w:r w:rsidRPr="00986C9F">
              <w:rPr>
                <w:rFonts w:ascii="Times New Roman" w:eastAsia="Times New Roman" w:hAnsi="Times New Roman" w:cs="Times New Roman"/>
                <w:b/>
                <w:i/>
                <w:lang w:val="uk-UA"/>
              </w:rPr>
              <w:t>у загальному становить</w:t>
            </w:r>
            <w:r w:rsidRPr="00986C9F">
              <w:rPr>
                <w:rFonts w:ascii="Times New Roman" w:eastAsia="Times New Roman" w:hAnsi="Times New Roman" w:cs="Times New Roman"/>
                <w:i/>
                <w:lang w:val="uk-UA"/>
              </w:rPr>
              <w:t xml:space="preserve"> </w:t>
            </w:r>
            <w:r w:rsidRPr="00986C9F">
              <w:rPr>
                <w:rFonts w:ascii="Times New Roman" w:eastAsia="Times New Roman" w:hAnsi="Times New Roman" w:cs="Times New Roman"/>
                <w:b/>
                <w:i/>
                <w:lang w:val="uk-UA"/>
              </w:rPr>
              <w:t>30 (тридцять) календарних днів</w:t>
            </w:r>
            <w:r w:rsidRPr="00986C9F">
              <w:rPr>
                <w:rFonts w:ascii="Times New Roman" w:eastAsia="Times New Roman" w:hAnsi="Times New Roman" w:cs="Times New Roman"/>
                <w:i/>
                <w:lang w:val="uk-UA"/>
              </w:rPr>
              <w:t>.</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Та задля здійснення господарської діяльності на ринку Допоміжних послуг, власник такого об’єкту зобов’язаний пройти Сертифікацію на ринку Допоміжних послуг. </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Постачальники (власники таких об’єктів) мають виконувати вимоги:</w:t>
            </w:r>
          </w:p>
          <w:p w:rsidR="00552140" w:rsidRPr="00986C9F" w:rsidRDefault="00552140" w:rsidP="009F6D00">
            <w:pPr>
              <w:numPr>
                <w:ilvl w:val="0"/>
                <w:numId w:val="2"/>
              </w:num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Кодексу системи передачі в частині ДП, зокрема серед основних:</w:t>
            </w:r>
          </w:p>
          <w:p w:rsidR="00552140" w:rsidRPr="00986C9F" w:rsidRDefault="00552140" w:rsidP="009F6D00">
            <w:pPr>
              <w:numPr>
                <w:ilvl w:val="0"/>
                <w:numId w:val="2"/>
              </w:num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Пунктів 1.3 і 1.8 розділу IX;</w:t>
            </w:r>
          </w:p>
          <w:p w:rsidR="00552140" w:rsidRPr="00986C9F" w:rsidRDefault="00552140" w:rsidP="009F6D00">
            <w:pPr>
              <w:numPr>
                <w:ilvl w:val="0"/>
                <w:numId w:val="2"/>
              </w:num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Підпункту 2 пункту 2.7 глави 2 розділу III;</w:t>
            </w:r>
          </w:p>
          <w:p w:rsidR="00552140" w:rsidRPr="00986C9F" w:rsidRDefault="00552140" w:rsidP="009F6D00">
            <w:pPr>
              <w:numPr>
                <w:ilvl w:val="0"/>
                <w:numId w:val="2"/>
              </w:num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підпункту 5 пункту 2.5 глави 2 розділу III;</w:t>
            </w:r>
          </w:p>
          <w:p w:rsidR="00552140" w:rsidRPr="00986C9F" w:rsidRDefault="00552140" w:rsidP="009F6D00">
            <w:pPr>
              <w:numPr>
                <w:ilvl w:val="0"/>
                <w:numId w:val="2"/>
              </w:num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Додатку 7 (Порядок перевірки та проведення випробувань електроустановок постачальника допоміжних послуг).</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Так, </w:t>
            </w:r>
            <w:r w:rsidRPr="00986C9F">
              <w:rPr>
                <w:rFonts w:ascii="Times New Roman" w:eastAsia="Times New Roman" w:hAnsi="Times New Roman" w:cs="Times New Roman"/>
                <w:b/>
                <w:i/>
                <w:lang w:val="uk-UA"/>
              </w:rPr>
              <w:t>власники таких об’єктів проходять Сертифікацію на ринку Допоміжних послуг</w:t>
            </w:r>
            <w:r w:rsidRPr="00986C9F">
              <w:rPr>
                <w:rFonts w:ascii="Times New Roman" w:eastAsia="Times New Roman" w:hAnsi="Times New Roman" w:cs="Times New Roman"/>
                <w:i/>
                <w:lang w:val="uk-UA"/>
              </w:rPr>
              <w:t xml:space="preserve"> </w:t>
            </w:r>
            <w:r w:rsidRPr="00986C9F">
              <w:rPr>
                <w:rFonts w:ascii="Times New Roman" w:eastAsia="Times New Roman" w:hAnsi="Times New Roman" w:cs="Times New Roman"/>
                <w:b/>
                <w:i/>
                <w:lang w:val="uk-UA"/>
              </w:rPr>
              <w:t xml:space="preserve">протягом близько 60 (шістдесяти) календарних днів </w:t>
            </w:r>
            <w:r w:rsidRPr="00986C9F">
              <w:rPr>
                <w:rFonts w:ascii="Times New Roman" w:eastAsia="Times New Roman" w:hAnsi="Times New Roman" w:cs="Times New Roman"/>
                <w:i/>
                <w:lang w:val="uk-UA"/>
              </w:rPr>
              <w:t xml:space="preserve">(перевірка електроустановок постачальника ДП,  моніторинг виконання постачальниками допоміжних послуг зобов’язань з надання допоміжних послуг, перевірка дотримання технічних вимог до побудови каналів зв’язку для обміну технологічною інформацією, та </w:t>
            </w:r>
            <w:proofErr w:type="spellStart"/>
            <w:r w:rsidRPr="00986C9F">
              <w:rPr>
                <w:rFonts w:ascii="Times New Roman" w:eastAsia="Times New Roman" w:hAnsi="Times New Roman" w:cs="Times New Roman"/>
                <w:i/>
                <w:lang w:val="uk-UA"/>
              </w:rPr>
              <w:t>ін</w:t>
            </w:r>
            <w:proofErr w:type="spellEnd"/>
            <w:r w:rsidRPr="00986C9F">
              <w:rPr>
                <w:rFonts w:ascii="Times New Roman" w:eastAsia="Times New Roman" w:hAnsi="Times New Roman" w:cs="Times New Roman"/>
                <w:i/>
                <w:lang w:val="uk-UA"/>
              </w:rPr>
              <w:t>).</w:t>
            </w:r>
          </w:p>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i/>
                <w:u w:val="single"/>
                <w:lang w:val="uk-UA"/>
              </w:rPr>
              <w:t xml:space="preserve">Таким чином на питання регулятивного характеру (оформлення всіх документів та </w:t>
            </w:r>
            <w:r w:rsidRPr="00986C9F">
              <w:rPr>
                <w:rFonts w:ascii="Times New Roman" w:eastAsia="Times New Roman" w:hAnsi="Times New Roman" w:cs="Times New Roman"/>
                <w:b/>
                <w:i/>
                <w:u w:val="single"/>
                <w:lang w:val="uk-UA"/>
              </w:rPr>
              <w:lastRenderedPageBreak/>
              <w:t>ліцензій описаних вище) у замовника будівництва/власника буде витрачено не менше 5 (шести) місяців, а враховуючи діючий воєнний стан в Україні та супутні від воєнних дій труднощі дані орієнтовні строки можуть тільки збільшуватися.</w:t>
            </w:r>
          </w:p>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i/>
                <w:lang w:val="uk-UA"/>
              </w:rPr>
              <w:t xml:space="preserve">Отже, подовження терміну відстрочення початку надання Допоміжної послуги з надання резервів регулювання частоти та активної потужності, а саме РПЧ та </w:t>
            </w:r>
            <w:proofErr w:type="spellStart"/>
            <w:r w:rsidRPr="00986C9F">
              <w:rPr>
                <w:rFonts w:ascii="Times New Roman" w:eastAsia="Times New Roman" w:hAnsi="Times New Roman" w:cs="Times New Roman"/>
                <w:b/>
                <w:i/>
                <w:lang w:val="uk-UA"/>
              </w:rPr>
              <w:t>аРВЧ</w:t>
            </w:r>
            <w:proofErr w:type="spellEnd"/>
            <w:r w:rsidRPr="00986C9F">
              <w:rPr>
                <w:rFonts w:ascii="Times New Roman" w:eastAsia="Times New Roman" w:hAnsi="Times New Roman" w:cs="Times New Roman"/>
                <w:b/>
                <w:i/>
                <w:lang w:val="uk-UA"/>
              </w:rPr>
              <w:t xml:space="preserve"> до 3 (трьох) років за наявності обґрунтованої мотивованої підстави на це </w:t>
            </w:r>
            <w:proofErr w:type="spellStart"/>
            <w:r w:rsidRPr="00986C9F">
              <w:rPr>
                <w:rFonts w:ascii="Times New Roman" w:eastAsia="Times New Roman" w:hAnsi="Times New Roman" w:cs="Times New Roman"/>
                <w:b/>
                <w:i/>
                <w:lang w:val="uk-UA"/>
              </w:rPr>
              <w:t>надасть</w:t>
            </w:r>
            <w:proofErr w:type="spellEnd"/>
            <w:r w:rsidRPr="00986C9F">
              <w:rPr>
                <w:rFonts w:ascii="Times New Roman" w:eastAsia="Times New Roman" w:hAnsi="Times New Roman" w:cs="Times New Roman"/>
                <w:b/>
                <w:i/>
                <w:lang w:val="uk-UA"/>
              </w:rPr>
              <w:t xml:space="preserve"> можливість врахувати час на будівництво таких об’єктів, проведення роботи щодо отримання документів дозвільного та регулятивного характеру, а також врахувати можливі затримки або несподівані обставини, які можуть виникнути на шляху їх реалізації. </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Окрім того, звертаємо Вашу увагу і на не менш важливий фактор – повномасштабне вторгнення російської </w:t>
            </w:r>
            <w:proofErr w:type="spellStart"/>
            <w:r w:rsidRPr="00986C9F">
              <w:rPr>
                <w:rFonts w:ascii="Times New Roman" w:eastAsia="Times New Roman" w:hAnsi="Times New Roman" w:cs="Times New Roman"/>
                <w:i/>
                <w:lang w:val="uk-UA"/>
              </w:rPr>
              <w:t>федарації</w:t>
            </w:r>
            <w:proofErr w:type="spellEnd"/>
            <w:r w:rsidRPr="00986C9F">
              <w:rPr>
                <w:rFonts w:ascii="Times New Roman" w:eastAsia="Times New Roman" w:hAnsi="Times New Roman" w:cs="Times New Roman"/>
                <w:i/>
                <w:lang w:val="uk-UA"/>
              </w:rPr>
              <w:t xml:space="preserve">, що негативно впливає на енергетичну безпеку України, створює додаткові виклики для реалізації </w:t>
            </w:r>
            <w:proofErr w:type="spellStart"/>
            <w:r w:rsidRPr="00986C9F">
              <w:rPr>
                <w:rFonts w:ascii="Times New Roman" w:eastAsia="Times New Roman" w:hAnsi="Times New Roman" w:cs="Times New Roman"/>
                <w:i/>
                <w:lang w:val="uk-UA"/>
              </w:rPr>
              <w:t>проєктів</w:t>
            </w:r>
            <w:proofErr w:type="spellEnd"/>
            <w:r w:rsidRPr="00986C9F">
              <w:rPr>
                <w:rFonts w:ascii="Times New Roman" w:eastAsia="Times New Roman" w:hAnsi="Times New Roman" w:cs="Times New Roman"/>
                <w:i/>
                <w:lang w:val="uk-UA"/>
              </w:rPr>
              <w:t xml:space="preserve"> будівництва об'єктів сектору Допоміжних послуг обмежуючи доступ до ринків обладнання, а також підкреслює важливість подовження термінів відстрочення початку надання Допоміжної послуги з надання резервів регулювання частоти та активної потужності, а саме РПЧ та </w:t>
            </w:r>
            <w:proofErr w:type="spellStart"/>
            <w:r w:rsidRPr="00986C9F">
              <w:rPr>
                <w:rFonts w:ascii="Times New Roman" w:eastAsia="Times New Roman" w:hAnsi="Times New Roman" w:cs="Times New Roman"/>
                <w:i/>
                <w:lang w:val="uk-UA"/>
              </w:rPr>
              <w:t>аРВЧ</w:t>
            </w:r>
            <w:proofErr w:type="spellEnd"/>
            <w:r w:rsidRPr="00986C9F">
              <w:rPr>
                <w:rFonts w:ascii="Times New Roman" w:eastAsia="Times New Roman" w:hAnsi="Times New Roman" w:cs="Times New Roman"/>
                <w:i/>
                <w:lang w:val="uk-UA"/>
              </w:rPr>
              <w:t xml:space="preserve"> до 3 (трьох) років за наявності обґрунтованої мотивованої підстави з метою стабілізації сектору та забезпечення енергетичної безпеки.</w:t>
            </w:r>
          </w:p>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i/>
                <w:lang w:val="uk-UA"/>
              </w:rPr>
              <w:t xml:space="preserve">Отже, пропонується переглянути в бік подовження терміни відстрочення початку надання Допоміжної послуги з надання резервів регулювання частоти та активної потужності, а саме РПЧ та </w:t>
            </w:r>
            <w:proofErr w:type="spellStart"/>
            <w:r w:rsidRPr="00986C9F">
              <w:rPr>
                <w:rFonts w:ascii="Times New Roman" w:eastAsia="Times New Roman" w:hAnsi="Times New Roman" w:cs="Times New Roman"/>
                <w:b/>
                <w:i/>
                <w:lang w:val="uk-UA"/>
              </w:rPr>
              <w:t>аРВЧ</w:t>
            </w:r>
            <w:proofErr w:type="spellEnd"/>
            <w:r w:rsidRPr="00986C9F">
              <w:rPr>
                <w:rFonts w:ascii="Times New Roman" w:eastAsia="Times New Roman" w:hAnsi="Times New Roman" w:cs="Times New Roman"/>
                <w:b/>
                <w:i/>
                <w:lang w:val="uk-UA"/>
              </w:rPr>
              <w:t xml:space="preserve"> до 3 (трьох) </w:t>
            </w:r>
            <w:r w:rsidRPr="00986C9F">
              <w:rPr>
                <w:rFonts w:ascii="Times New Roman" w:eastAsia="Times New Roman" w:hAnsi="Times New Roman" w:cs="Times New Roman"/>
                <w:b/>
                <w:i/>
                <w:lang w:val="uk-UA"/>
              </w:rPr>
              <w:lastRenderedPageBreak/>
              <w:t xml:space="preserve">років за наявності обґрунтованої мотивованої підстави на це. </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vMerge w:val="restart"/>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43" w:name="bookmark=id.2grqrue" w:colFirst="0" w:colLast="0"/>
            <w:bookmarkEnd w:id="43"/>
            <w:r w:rsidRPr="00986C9F">
              <w:rPr>
                <w:rFonts w:ascii="Times New Roman" w:eastAsia="Times New Roman" w:hAnsi="Times New Roman" w:cs="Times New Roman"/>
                <w:lang w:val="uk-UA"/>
              </w:rPr>
              <w:lastRenderedPageBreak/>
              <w:t xml:space="preserve">3.10.10. Уповноважені особи ПДП </w:t>
            </w:r>
            <w:r w:rsidRPr="00986C9F">
              <w:rPr>
                <w:rFonts w:ascii="Times New Roman" w:eastAsia="Times New Roman" w:hAnsi="Times New Roman" w:cs="Times New Roman"/>
                <w:b/>
                <w:lang w:val="uk-UA"/>
              </w:rPr>
              <w:t>та ППДП</w:t>
            </w:r>
            <w:r w:rsidRPr="00986C9F">
              <w:rPr>
                <w:rFonts w:ascii="Times New Roman" w:eastAsia="Times New Roman" w:hAnsi="Times New Roman" w:cs="Times New Roman"/>
                <w:lang w:val="uk-UA"/>
              </w:rPr>
              <w:t xml:space="preserve"> повинні мати доступ до аукціонної платформи </w:t>
            </w:r>
            <w:sdt>
              <w:sdtPr>
                <w:rPr>
                  <w:lang w:val="uk-UA"/>
                </w:rPr>
                <w:tag w:val="goog_rdk_6"/>
                <w:id w:val="932633154"/>
              </w:sdtPr>
              <w:sdtEndPr/>
              <w:sdtContent/>
            </w:sdt>
            <w:r w:rsidRPr="00986C9F">
              <w:rPr>
                <w:rFonts w:ascii="Times New Roman" w:eastAsia="Times New Roman" w:hAnsi="Times New Roman" w:cs="Times New Roman"/>
                <w:lang w:val="uk-UA"/>
              </w:rPr>
              <w:t>після реєстрації на ринку ДП. Інформація про всі операції та час їх здійснення через цю платформу зберігається в аукціонній платформі на ДП.</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Асоціації «ЄУЕА»: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3.10.10. Уповноважені особи ПДП та ППДП повинні мати доступ до аукціонної платформи </w:t>
            </w:r>
            <w:r w:rsidRPr="00986C9F">
              <w:rPr>
                <w:rFonts w:ascii="Times New Roman" w:eastAsia="Times New Roman" w:hAnsi="Times New Roman" w:cs="Times New Roman"/>
                <w:b/>
                <w:strike/>
                <w:lang w:val="uk-UA"/>
              </w:rPr>
              <w:t>після реєстрації на ринку ДП</w:t>
            </w:r>
            <w:r w:rsidRPr="00986C9F">
              <w:rPr>
                <w:rFonts w:ascii="Times New Roman" w:eastAsia="Times New Roman" w:hAnsi="Times New Roman" w:cs="Times New Roman"/>
                <w:lang w:val="uk-UA"/>
              </w:rPr>
              <w:t>. Інформація про всі операції та час їх здійснення через цю платформу зберігається в аукціонній платформі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Пропонується виключити вимогу для ППДП щодо реєстрації на ринку ДП як передумову для доступу до аукціонної платформи.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Відповідно до п. 3.2  Правил ринку ОСП реєструє на ринку ДП ПДП. Під час реєстрації від кандидата у ПДП вимагається  копія Свідоцтва про відповідність вимогам до ДП електроустановки.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Таким чином, ППДП (у разі відсутності у нього діючих одиниць надання ДП) не зможе зареєструватись на ринку ДП внаслідок відсутності Свідоцтва про відповідність та бути включений до відповідного Реєстру ПДП, як того вимагають Правила ринку.</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Врахувати</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«НЕСС ЕНЕРДЖІ»: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Що таке реєстрація на ринку ДП? Що треба для ППДП щоб зареєструватись на ринку ДП? Може згідно п.3.18.7.</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44" w:name="bookmark=id.vx1227" w:colFirst="0" w:colLast="0"/>
            <w:bookmarkStart w:id="45" w:name="_heading=h.3fwokq0" w:colFirst="0" w:colLast="0"/>
            <w:bookmarkStart w:id="46" w:name="_heading=h.4f1mdlm" w:colFirst="0" w:colLast="0"/>
            <w:bookmarkEnd w:id="44"/>
            <w:bookmarkEnd w:id="45"/>
            <w:bookmarkEnd w:id="46"/>
            <w:r w:rsidRPr="00986C9F">
              <w:rPr>
                <w:rFonts w:ascii="Times New Roman" w:eastAsia="Times New Roman" w:hAnsi="Times New Roman" w:cs="Times New Roman"/>
                <w:lang w:val="uk-UA"/>
              </w:rPr>
              <w:t xml:space="preserve">3.10.12. ОСП з метою інформування учасників ринку до 25 жовтня року, що передує року </w:t>
            </w:r>
            <w:r w:rsidRPr="00986C9F">
              <w:rPr>
                <w:rFonts w:ascii="Times New Roman" w:eastAsia="Times New Roman" w:hAnsi="Times New Roman" w:cs="Times New Roman"/>
                <w:b/>
                <w:lang w:val="uk-UA"/>
              </w:rPr>
              <w:t>надання</w:t>
            </w:r>
            <w:r w:rsidRPr="00986C9F">
              <w:rPr>
                <w:rFonts w:ascii="Times New Roman" w:eastAsia="Times New Roman" w:hAnsi="Times New Roman" w:cs="Times New Roman"/>
                <w:lang w:val="uk-UA"/>
              </w:rPr>
              <w:t xml:space="preserve"> ДП, оприлюднює на власному офіційному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 xml:space="preserve"> графік проведення аукціонів на ДП, у якому зазначаються дати проведення та деталі аукціонів на ДП на наступний календарний рік.</w:t>
            </w:r>
            <w:r w:rsidRPr="00986C9F">
              <w:rPr>
                <w:rFonts w:ascii="Times New Roman" w:eastAsia="Times New Roman" w:hAnsi="Times New Roman" w:cs="Times New Roman"/>
                <w:lang w:val="uk-UA"/>
              </w:rPr>
              <w:br/>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lastRenderedPageBreak/>
              <w:t xml:space="preserve">У разі виникнення дефіциту на ДП ОСП повинен оприлюднити зазначену інформацію на власному офіційному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Графік проведення аукціонів на ДП формується з урахуванням інформації, зазначеної у плані покриття потреб у ДП.</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lastRenderedPageBreak/>
              <w:t>Пропозиції ТОВ «Електрика Україна»: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3.10.12. ОСП з метою інформування учасників ринку до 1 серпня року, що передує року надання ДП, оприлюднює на власному офіційному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 xml:space="preserve"> графік проведення аукціонів на ДП, у якому зазначаються дати проведення та деталі аукціонів на ДП на наступний календарний рік </w:t>
            </w:r>
            <w:r w:rsidRPr="00986C9F">
              <w:rPr>
                <w:rFonts w:ascii="Times New Roman" w:eastAsia="Times New Roman" w:hAnsi="Times New Roman" w:cs="Times New Roman"/>
                <w:b/>
                <w:lang w:val="uk-UA"/>
              </w:rPr>
              <w:t>та четвертий квартал року, що передує року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lastRenderedPageBreak/>
              <w:t>ОСП має право вносити зміни в графік проведення аукціонів, за умови що такі зміни можуть стосуватись тільки тієї частини графіку проведення аукціонів, яка стосується періоду не раніше ніж 1 місяць від дати оприлюднення таких змін.</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У разі виникнення дефіциту на ДП ОСП повинен оприлюднити зазначену інформацію на власному офіційному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Графік проведення аукціонів на ДП формується з урахуванням інформації, зазначеної у плані покриття потреб у ДП.</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47" w:name="bookmark=id.2u6wntf" w:colFirst="0" w:colLast="0"/>
            <w:bookmarkStart w:id="48" w:name="_heading=h.19c6y18" w:colFirst="0" w:colLast="0"/>
            <w:bookmarkEnd w:id="47"/>
            <w:bookmarkEnd w:id="48"/>
            <w:r w:rsidRPr="00986C9F">
              <w:rPr>
                <w:rFonts w:ascii="Times New Roman" w:eastAsia="Times New Roman" w:hAnsi="Times New Roman" w:cs="Times New Roman"/>
                <w:lang w:val="uk-UA"/>
              </w:rPr>
              <w:t xml:space="preserve">3.10.14. ДП із забезпечення РПЧ, </w:t>
            </w:r>
            <w:proofErr w:type="spellStart"/>
            <w:r w:rsidRPr="00986C9F">
              <w:rPr>
                <w:rFonts w:ascii="Times New Roman" w:eastAsia="Times New Roman" w:hAnsi="Times New Roman" w:cs="Times New Roman"/>
                <w:lang w:val="uk-UA"/>
              </w:rPr>
              <w:t>аРВЧ</w:t>
            </w:r>
            <w:proofErr w:type="spellEnd"/>
            <w:r w:rsidRPr="00986C9F">
              <w:rPr>
                <w:rFonts w:ascii="Times New Roman" w:eastAsia="Times New Roman" w:hAnsi="Times New Roman" w:cs="Times New Roman"/>
                <w:lang w:val="uk-UA"/>
              </w:rPr>
              <w:t xml:space="preserve">, </w:t>
            </w:r>
            <w:proofErr w:type="spellStart"/>
            <w:r w:rsidRPr="00986C9F">
              <w:rPr>
                <w:rFonts w:ascii="Times New Roman" w:eastAsia="Times New Roman" w:hAnsi="Times New Roman" w:cs="Times New Roman"/>
                <w:lang w:val="uk-UA"/>
              </w:rPr>
              <w:t>рРВЧ</w:t>
            </w:r>
            <w:proofErr w:type="spellEnd"/>
            <w:r w:rsidRPr="00986C9F">
              <w:rPr>
                <w:rFonts w:ascii="Times New Roman" w:eastAsia="Times New Roman" w:hAnsi="Times New Roman" w:cs="Times New Roman"/>
                <w:lang w:val="uk-UA"/>
              </w:rPr>
              <w:t>, РЗ можуть виставлятися на добовому, тижневому, місячному, квартальному та річному аукціонах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ДП із забезпечення РПЧ та </w:t>
            </w:r>
            <w:proofErr w:type="spellStart"/>
            <w:r w:rsidRPr="00986C9F">
              <w:rPr>
                <w:rFonts w:ascii="Times New Roman" w:eastAsia="Times New Roman" w:hAnsi="Times New Roman" w:cs="Times New Roman"/>
                <w:b/>
                <w:lang w:val="uk-UA"/>
              </w:rPr>
              <w:t>аРВЧ</w:t>
            </w:r>
            <w:proofErr w:type="spellEnd"/>
            <w:r w:rsidRPr="00986C9F">
              <w:rPr>
                <w:rFonts w:ascii="Times New Roman" w:eastAsia="Times New Roman" w:hAnsi="Times New Roman" w:cs="Times New Roman"/>
                <w:b/>
                <w:lang w:val="uk-UA"/>
              </w:rPr>
              <w:t xml:space="preserve"> можуть виставлятися на спеціальних аукціонах на ДП.</w:t>
            </w:r>
          </w:p>
        </w:tc>
        <w:tc>
          <w:tcPr>
            <w:tcW w:w="4903" w:type="dxa"/>
          </w:tcPr>
          <w:p w:rsidR="00552140" w:rsidRPr="00986C9F" w:rsidRDefault="00552140" w:rsidP="00C609C2">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b/>
                <w:lang w:val="uk-UA"/>
              </w:rPr>
            </w:pPr>
          </w:p>
          <w:p w:rsidR="00552140" w:rsidRPr="00986C9F" w:rsidRDefault="00552140" w:rsidP="00C609C2">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Пропозиції відсутні</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2"/>
              <w:jc w:val="both"/>
              <w:textDirection w:val="lrTb"/>
              <w:rPr>
                <w:rFonts w:ascii="Times New Roman" w:eastAsia="Times New Roman" w:hAnsi="Times New Roman" w:cs="Times New Roman"/>
                <w:lang w:val="uk-UA"/>
              </w:rPr>
            </w:pP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49" w:name="bookmark=id.3tbugp1" w:colFirst="0" w:colLast="0"/>
            <w:bookmarkEnd w:id="49"/>
            <w:r w:rsidRPr="00986C9F">
              <w:rPr>
                <w:rFonts w:ascii="Times New Roman" w:eastAsia="Times New Roman" w:hAnsi="Times New Roman" w:cs="Times New Roman"/>
                <w:lang w:val="uk-UA"/>
              </w:rPr>
              <w:t xml:space="preserve">3.10.16. Пропозиції резерву, подані ПДП </w:t>
            </w:r>
            <w:r w:rsidRPr="00986C9F">
              <w:rPr>
                <w:rFonts w:ascii="Times New Roman" w:eastAsia="Times New Roman" w:hAnsi="Times New Roman" w:cs="Times New Roman"/>
                <w:b/>
                <w:lang w:val="uk-UA"/>
              </w:rPr>
              <w:t>або ППДП</w:t>
            </w:r>
            <w:r w:rsidRPr="00986C9F">
              <w:rPr>
                <w:rFonts w:ascii="Times New Roman" w:eastAsia="Times New Roman" w:hAnsi="Times New Roman" w:cs="Times New Roman"/>
                <w:lang w:val="uk-UA"/>
              </w:rPr>
              <w:t xml:space="preserve"> відповідно до </w:t>
            </w:r>
            <w:hyperlink r:id="rId23" w:anchor="n3599">
              <w:r w:rsidRPr="00986C9F">
                <w:rPr>
                  <w:rFonts w:ascii="Times New Roman" w:eastAsia="Times New Roman" w:hAnsi="Times New Roman" w:cs="Times New Roman"/>
                  <w:lang w:val="uk-UA"/>
                </w:rPr>
                <w:t>глави 3.3</w:t>
              </w:r>
            </w:hyperlink>
            <w:r w:rsidRPr="00986C9F">
              <w:rPr>
                <w:rFonts w:ascii="Times New Roman" w:eastAsia="Times New Roman" w:hAnsi="Times New Roman" w:cs="Times New Roman"/>
                <w:lang w:val="uk-UA"/>
              </w:rPr>
              <w:t> цього розділу, ураховуються під час визначення результатів аукціонів на ДП.</w:t>
            </w:r>
          </w:p>
        </w:tc>
        <w:tc>
          <w:tcPr>
            <w:tcW w:w="4903" w:type="dxa"/>
          </w:tcPr>
          <w:p w:rsidR="00552140" w:rsidRPr="00986C9F" w:rsidRDefault="00552140" w:rsidP="00C609C2">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b/>
                <w:lang w:val="uk-UA"/>
              </w:rPr>
            </w:pPr>
          </w:p>
          <w:p w:rsidR="00552140" w:rsidRPr="00986C9F" w:rsidRDefault="00552140" w:rsidP="00C609C2">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Пропозиції відсутні</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2"/>
              <w:jc w:val="both"/>
              <w:textDirection w:val="lrTb"/>
              <w:rPr>
                <w:rFonts w:ascii="Times New Roman" w:eastAsia="Times New Roman" w:hAnsi="Times New Roman" w:cs="Times New Roman"/>
                <w:lang w:val="uk-UA"/>
              </w:rPr>
            </w:pP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center"/>
              <w:textDirection w:val="lrTb"/>
              <w:rPr>
                <w:rFonts w:ascii="Times New Roman" w:eastAsia="Times New Roman" w:hAnsi="Times New Roman" w:cs="Times New Roman"/>
                <w:lang w:val="uk-UA"/>
              </w:rPr>
            </w:pPr>
            <w:bookmarkStart w:id="50" w:name="bookmark=id.28h4qwu" w:colFirst="0" w:colLast="0"/>
            <w:bookmarkEnd w:id="50"/>
            <w:r w:rsidRPr="00986C9F">
              <w:rPr>
                <w:rFonts w:ascii="Times New Roman" w:eastAsia="Times New Roman" w:hAnsi="Times New Roman" w:cs="Times New Roman"/>
                <w:b/>
                <w:lang w:val="uk-UA"/>
              </w:rPr>
              <w:t>3.12. Поведінка на аукціонах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3.12.1. ПДП </w:t>
            </w:r>
            <w:r w:rsidRPr="00986C9F">
              <w:rPr>
                <w:rFonts w:ascii="Times New Roman" w:eastAsia="Times New Roman" w:hAnsi="Times New Roman" w:cs="Times New Roman"/>
                <w:b/>
                <w:lang w:val="uk-UA"/>
              </w:rPr>
              <w:t>та ППДП</w:t>
            </w:r>
            <w:r w:rsidRPr="00986C9F">
              <w:rPr>
                <w:rFonts w:ascii="Times New Roman" w:eastAsia="Times New Roman" w:hAnsi="Times New Roman" w:cs="Times New Roman"/>
                <w:lang w:val="uk-UA"/>
              </w:rPr>
              <w:t xml:space="preserve"> зобов'язані утримуватися від будь-яких дій, що можуть призвести до порушення законодавства про захист економічної конкуренції або що порушують чи загрожують зірвати процедури підготовки та проведення аукціонів на ДП.</w:t>
            </w:r>
          </w:p>
        </w:tc>
        <w:tc>
          <w:tcPr>
            <w:tcW w:w="4903" w:type="dxa"/>
          </w:tcPr>
          <w:p w:rsidR="00552140" w:rsidRPr="00986C9F" w:rsidRDefault="00552140" w:rsidP="00C609C2">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b/>
                <w:lang w:val="uk-UA"/>
              </w:rPr>
            </w:pPr>
          </w:p>
          <w:p w:rsidR="00552140" w:rsidRPr="00986C9F" w:rsidRDefault="00552140" w:rsidP="00C609C2">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Пропозиції відсутні</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2"/>
              <w:jc w:val="both"/>
              <w:textDirection w:val="lrTb"/>
              <w:rPr>
                <w:rFonts w:ascii="Times New Roman" w:eastAsia="Times New Roman" w:hAnsi="Times New Roman" w:cs="Times New Roman"/>
                <w:lang w:val="uk-UA"/>
              </w:rPr>
            </w:pP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51" w:name="bookmark=id.nmf14n" w:colFirst="0" w:colLast="0"/>
            <w:bookmarkEnd w:id="51"/>
            <w:r w:rsidRPr="00986C9F">
              <w:rPr>
                <w:rFonts w:ascii="Times New Roman" w:eastAsia="Times New Roman" w:hAnsi="Times New Roman" w:cs="Times New Roman"/>
                <w:lang w:val="uk-UA"/>
              </w:rPr>
              <w:t>3.12.2. ОСП надає Регулятору інформацію щодо тих ПДП</w:t>
            </w:r>
            <w:r w:rsidRPr="00986C9F">
              <w:rPr>
                <w:rFonts w:ascii="Times New Roman" w:eastAsia="Times New Roman" w:hAnsi="Times New Roman" w:cs="Times New Roman"/>
                <w:b/>
                <w:lang w:val="uk-UA"/>
              </w:rPr>
              <w:t xml:space="preserve"> та ППДП</w:t>
            </w:r>
            <w:r w:rsidRPr="00986C9F">
              <w:rPr>
                <w:rFonts w:ascii="Times New Roman" w:eastAsia="Times New Roman" w:hAnsi="Times New Roman" w:cs="Times New Roman"/>
                <w:lang w:val="uk-UA"/>
              </w:rPr>
              <w:t>, чиї дії призводять або призвели до порушення законодавства про захист економічної конкуренції або порушують чи загрожують зірвати процедури підготовки та проведення аукціонів на ДП.</w:t>
            </w:r>
          </w:p>
        </w:tc>
        <w:tc>
          <w:tcPr>
            <w:tcW w:w="4903" w:type="dxa"/>
          </w:tcPr>
          <w:p w:rsidR="00552140" w:rsidRPr="00986C9F" w:rsidRDefault="00552140" w:rsidP="00C609C2">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b/>
                <w:lang w:val="uk-UA"/>
              </w:rPr>
            </w:pPr>
          </w:p>
          <w:p w:rsidR="00552140" w:rsidRPr="00986C9F" w:rsidRDefault="00552140" w:rsidP="00C609C2">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Пропозиції відсутні</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2"/>
              <w:jc w:val="both"/>
              <w:textDirection w:val="lrTb"/>
              <w:rPr>
                <w:rFonts w:ascii="Times New Roman" w:eastAsia="Times New Roman" w:hAnsi="Times New Roman" w:cs="Times New Roman"/>
                <w:lang w:val="uk-UA"/>
              </w:rPr>
            </w:pP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center"/>
              <w:textDirection w:val="lrTb"/>
              <w:rPr>
                <w:rFonts w:ascii="Times New Roman" w:eastAsia="Times New Roman" w:hAnsi="Times New Roman" w:cs="Times New Roman"/>
                <w:lang w:val="uk-UA"/>
              </w:rPr>
            </w:pPr>
            <w:bookmarkStart w:id="52" w:name="bookmark=id.37m2jsg" w:colFirst="0" w:colLast="0"/>
            <w:bookmarkEnd w:id="52"/>
            <w:r w:rsidRPr="00986C9F">
              <w:rPr>
                <w:rFonts w:ascii="Times New Roman" w:eastAsia="Times New Roman" w:hAnsi="Times New Roman" w:cs="Times New Roman"/>
                <w:b/>
                <w:lang w:val="uk-UA"/>
              </w:rPr>
              <w:t>3.13. Форма пропозицій та процес їх перевірки</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2"/>
              <w:jc w:val="both"/>
              <w:textDirection w:val="lrTb"/>
              <w:rPr>
                <w:rFonts w:ascii="Times New Roman" w:eastAsia="Times New Roman" w:hAnsi="Times New Roman" w:cs="Times New Roman"/>
                <w:lang w:val="uk-UA"/>
              </w:rPr>
            </w:pPr>
          </w:p>
        </w:tc>
      </w:tr>
      <w:tr w:rsidR="00986C9F" w:rsidRPr="00986C9F" w:rsidTr="00552140">
        <w:trPr>
          <w:trHeight w:val="3042"/>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53" w:name="bookmark=id.1mrcu09" w:colFirst="0" w:colLast="0"/>
            <w:bookmarkEnd w:id="53"/>
            <w:r w:rsidRPr="00986C9F">
              <w:rPr>
                <w:rFonts w:ascii="Times New Roman" w:eastAsia="Times New Roman" w:hAnsi="Times New Roman" w:cs="Times New Roman"/>
                <w:lang w:val="uk-UA"/>
              </w:rPr>
              <w:lastRenderedPageBreak/>
              <w:t xml:space="preserve">3.13.1. Пропозиції на ДП подаються у формі, визначеній Інструкцією користувача за типом ДП (продуктом). Пропозиції на ДП, подані в іншій формі, автоматично відхиляються аукціонною платформою з направленням ПДП </w:t>
            </w:r>
            <w:r w:rsidRPr="00986C9F">
              <w:rPr>
                <w:rFonts w:ascii="Times New Roman" w:eastAsia="Times New Roman" w:hAnsi="Times New Roman" w:cs="Times New Roman"/>
                <w:b/>
                <w:lang w:val="uk-UA"/>
              </w:rPr>
              <w:t>та ППДП</w:t>
            </w:r>
            <w:r w:rsidRPr="00986C9F">
              <w:rPr>
                <w:rFonts w:ascii="Times New Roman" w:eastAsia="Times New Roman" w:hAnsi="Times New Roman" w:cs="Times New Roman"/>
                <w:lang w:val="uk-UA"/>
              </w:rPr>
              <w:t xml:space="preserve">  обґрунтування та не розглядаються під час визначення результатів аукціону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ОСП перевіряє пропозиції ПДП на відповідність обсягам, що були перевірені відповідно до </w:t>
            </w:r>
            <w:hyperlink r:id="rId24" w:anchor="n23">
              <w:r w:rsidRPr="00986C9F">
                <w:rPr>
                  <w:rFonts w:ascii="Times New Roman" w:eastAsia="Times New Roman" w:hAnsi="Times New Roman" w:cs="Times New Roman"/>
                  <w:lang w:val="uk-UA"/>
                </w:rPr>
                <w:t>Кодексу систем передачі</w:t>
              </w:r>
            </w:hyperlink>
            <w:r w:rsidRPr="00986C9F">
              <w:rPr>
                <w:rFonts w:ascii="Times New Roman" w:eastAsia="Times New Roman" w:hAnsi="Times New Roman" w:cs="Times New Roman"/>
                <w:lang w:val="uk-UA"/>
              </w:rPr>
              <w:t>, з метою підтвердження їх відповідності вимогам ОСП.</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«НЕСС ЕНЕРДЖІ»: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В інструкції написано, що: </w:t>
            </w:r>
            <w:r w:rsidRPr="00986C9F">
              <w:rPr>
                <w:rFonts w:ascii="Times New Roman" w:eastAsia="Times New Roman" w:hAnsi="Times New Roman" w:cs="Times New Roman"/>
                <w:b/>
                <w:i/>
                <w:lang w:val="uk-UA"/>
              </w:rPr>
              <w:t xml:space="preserve">Доступ до аукціонів надається учасникам ринку, шо набули статусу постачальника допоміжних послух на певні види резервів. - </w:t>
            </w:r>
            <w:r w:rsidRPr="00986C9F">
              <w:rPr>
                <w:rFonts w:ascii="Times New Roman" w:eastAsia="Times New Roman" w:hAnsi="Times New Roman" w:cs="Times New Roman"/>
                <w:i/>
                <w:lang w:val="uk-UA"/>
              </w:rPr>
              <w:t>це треба скоригувати для ППДП.</w:t>
            </w:r>
          </w:p>
        </w:tc>
        <w:tc>
          <w:tcPr>
            <w:tcW w:w="4903" w:type="dxa"/>
          </w:tcPr>
          <w:p w:rsidR="00552140" w:rsidRPr="00986C9F" w:rsidRDefault="00552140" w:rsidP="002F5FA1">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1268"/>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54" w:name="bookmark=id.46r0co2" w:colFirst="0" w:colLast="0"/>
            <w:bookmarkEnd w:id="54"/>
            <w:r w:rsidRPr="00986C9F">
              <w:rPr>
                <w:rFonts w:ascii="Times New Roman" w:eastAsia="Times New Roman" w:hAnsi="Times New Roman" w:cs="Times New Roman"/>
                <w:lang w:val="uk-UA"/>
              </w:rPr>
              <w:t>3.13.4. Кожен ПДП</w:t>
            </w:r>
            <w:r w:rsidRPr="00986C9F">
              <w:rPr>
                <w:rFonts w:ascii="Times New Roman" w:eastAsia="Times New Roman" w:hAnsi="Times New Roman" w:cs="Times New Roman"/>
                <w:b/>
                <w:lang w:val="uk-UA"/>
              </w:rPr>
              <w:t xml:space="preserve"> та ППДП</w:t>
            </w:r>
            <w:r w:rsidRPr="00986C9F">
              <w:rPr>
                <w:rFonts w:ascii="Times New Roman" w:eastAsia="Times New Roman" w:hAnsi="Times New Roman" w:cs="Times New Roman"/>
                <w:lang w:val="uk-UA"/>
              </w:rPr>
              <w:t xml:space="preserve"> має право подавати для кожного продукту з резерву (за винятком продуктів РПЧ) одну пропозицію резерву, кожна з яких містить до 10 (включно) пар «ціна - обсяг» у зростаючому порядку ціни.</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«НЕСС ЕНЕРДЖІ»: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Повинно бути право подавати різні ціни для кожного року (врахування інфляції).</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20"/>
          <w:jc w:val="center"/>
        </w:trPr>
        <w:tc>
          <w:tcPr>
            <w:tcW w:w="4903" w:type="dxa"/>
            <w:vMerge w:val="restart"/>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55" w:name="bookmark=id.2lwamvv" w:colFirst="0" w:colLast="0"/>
            <w:bookmarkStart w:id="56" w:name="_heading=h.111kx3o" w:colFirst="0" w:colLast="0"/>
            <w:bookmarkEnd w:id="55"/>
            <w:bookmarkEnd w:id="56"/>
            <w:r w:rsidRPr="00986C9F">
              <w:rPr>
                <w:rFonts w:ascii="Times New Roman" w:eastAsia="Times New Roman" w:hAnsi="Times New Roman" w:cs="Times New Roman"/>
                <w:lang w:val="uk-UA"/>
              </w:rPr>
              <w:t xml:space="preserve">3.13.7. Обсяги пропозиції виражаються в МВт (цілими числами). Для річних, квартальних, місячних, тижневих </w:t>
            </w:r>
            <w:r w:rsidRPr="00986C9F">
              <w:rPr>
                <w:rFonts w:ascii="Times New Roman" w:eastAsia="Times New Roman" w:hAnsi="Times New Roman" w:cs="Times New Roman"/>
                <w:b/>
                <w:lang w:val="uk-UA"/>
              </w:rPr>
              <w:t>та спеціальних аукціонів на ДП</w:t>
            </w:r>
            <w:r w:rsidRPr="00986C9F">
              <w:rPr>
                <w:rFonts w:ascii="Times New Roman" w:eastAsia="Times New Roman" w:hAnsi="Times New Roman" w:cs="Times New Roman"/>
                <w:lang w:val="uk-UA"/>
              </w:rPr>
              <w:t xml:space="preserve"> вони становлять сумарні обсяги ДП по кожному ПДП </w:t>
            </w:r>
            <w:r w:rsidRPr="00986C9F">
              <w:rPr>
                <w:rFonts w:ascii="Times New Roman" w:eastAsia="Times New Roman" w:hAnsi="Times New Roman" w:cs="Times New Roman"/>
                <w:b/>
                <w:lang w:val="uk-UA"/>
              </w:rPr>
              <w:t>та ППДП</w:t>
            </w:r>
            <w:r w:rsidRPr="00986C9F">
              <w:rPr>
                <w:rFonts w:ascii="Times New Roman" w:eastAsia="Times New Roman" w:hAnsi="Times New Roman" w:cs="Times New Roman"/>
                <w:lang w:val="uk-UA"/>
              </w:rPr>
              <w:t>, від якого подається пропозиція, або для кожної одиниці надання ДП</w:t>
            </w:r>
            <w:r w:rsidRPr="00986C9F">
              <w:rPr>
                <w:rFonts w:ascii="Times New Roman" w:eastAsia="Times New Roman" w:hAnsi="Times New Roman" w:cs="Times New Roman"/>
                <w:b/>
                <w:strike/>
                <w:lang w:val="uk-UA"/>
              </w:rPr>
              <w:t>, якою володіє</w:t>
            </w:r>
            <w:r w:rsidRPr="00986C9F">
              <w:rPr>
                <w:rFonts w:ascii="Times New Roman" w:eastAsia="Times New Roman" w:hAnsi="Times New Roman" w:cs="Times New Roman"/>
                <w:b/>
                <w:lang w:val="uk-UA"/>
              </w:rPr>
              <w:t xml:space="preserve"> </w:t>
            </w:r>
            <w:r w:rsidRPr="00986C9F">
              <w:rPr>
                <w:rFonts w:ascii="Times New Roman" w:eastAsia="Times New Roman" w:hAnsi="Times New Roman" w:cs="Times New Roman"/>
                <w:b/>
                <w:strike/>
                <w:lang w:val="uk-UA"/>
              </w:rPr>
              <w:t>ПДП,</w:t>
            </w:r>
            <w:r w:rsidRPr="00986C9F">
              <w:rPr>
                <w:rFonts w:ascii="Times New Roman" w:eastAsia="Times New Roman" w:hAnsi="Times New Roman" w:cs="Times New Roman"/>
                <w:b/>
                <w:lang w:val="uk-UA"/>
              </w:rPr>
              <w:t xml:space="preserve"> або для кожної потенційної одиниці надання ДП</w:t>
            </w:r>
            <w:r w:rsidRPr="00986C9F">
              <w:rPr>
                <w:rFonts w:ascii="Times New Roman" w:eastAsia="Times New Roman" w:hAnsi="Times New Roman" w:cs="Times New Roman"/>
                <w:lang w:val="uk-UA"/>
              </w:rPr>
              <w:t>.</w:t>
            </w:r>
            <w:r w:rsidRPr="00986C9F">
              <w:rPr>
                <w:rFonts w:ascii="Times New Roman" w:eastAsia="Times New Roman" w:hAnsi="Times New Roman" w:cs="Times New Roman"/>
                <w:strike/>
                <w:lang w:val="uk-UA"/>
              </w:rPr>
              <w:br/>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Для добових аукціонів обсяг пропозиції надається для кожної одиниці надання ДП. Розподіл відібраного резерву за одиницями надання ДП, що пройшли кваліфікацію, здійснюється за день до торгового дня за допомогою графіків фізичного відпуску та відбору.</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НЕК «Укренерго»:</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3.13.7. Обсяги пропозиції виражаються в МВт (цілими числами). Для річних, квартальних, місячних, тижневих </w:t>
            </w:r>
            <w:r w:rsidRPr="00986C9F">
              <w:rPr>
                <w:rFonts w:ascii="Times New Roman" w:eastAsia="Times New Roman" w:hAnsi="Times New Roman" w:cs="Times New Roman"/>
                <w:strike/>
                <w:lang w:val="uk-UA"/>
              </w:rPr>
              <w:t>та</w:t>
            </w:r>
            <w:r w:rsidRPr="00986C9F">
              <w:rPr>
                <w:rFonts w:ascii="Times New Roman" w:eastAsia="Times New Roman" w:hAnsi="Times New Roman" w:cs="Times New Roman"/>
                <w:b/>
                <w:lang w:val="uk-UA"/>
              </w:rPr>
              <w:t xml:space="preserve"> або </w:t>
            </w:r>
            <w:r w:rsidRPr="00986C9F">
              <w:rPr>
                <w:rFonts w:ascii="Times New Roman" w:eastAsia="Times New Roman" w:hAnsi="Times New Roman" w:cs="Times New Roman"/>
                <w:lang w:val="uk-UA"/>
              </w:rPr>
              <w:t xml:space="preserve">спеціальних аукціонів на ДП вони становлять сумарні обсяги ДП по кожному ПДП </w:t>
            </w:r>
            <w:r w:rsidRPr="00986C9F">
              <w:rPr>
                <w:rFonts w:ascii="Times New Roman" w:eastAsia="Times New Roman" w:hAnsi="Times New Roman" w:cs="Times New Roman"/>
                <w:strike/>
                <w:lang w:val="uk-UA"/>
              </w:rPr>
              <w:t>та</w:t>
            </w:r>
            <w:r w:rsidRPr="00986C9F">
              <w:rPr>
                <w:rFonts w:ascii="Times New Roman" w:eastAsia="Times New Roman" w:hAnsi="Times New Roman" w:cs="Times New Roman"/>
                <w:b/>
                <w:lang w:val="uk-UA"/>
              </w:rPr>
              <w:t xml:space="preserve"> або </w:t>
            </w:r>
            <w:r w:rsidRPr="00986C9F">
              <w:rPr>
                <w:rFonts w:ascii="Times New Roman" w:eastAsia="Times New Roman" w:hAnsi="Times New Roman" w:cs="Times New Roman"/>
                <w:lang w:val="uk-UA"/>
              </w:rPr>
              <w:t>ППДП, від якого подається пропозиція, або для кожної одиниці надання ДП або для кожної потенційної одиниці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Для добових аукціонів обсяг пропозиції надається для кожної одиниці надання ДП. Розподіл відібраного резерву за одиницями надання ДП, що пройшли кваліфікацію, здійснюється за день до торгового дня за допомогою графіків фізичного відпуску та відбору.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Редакційна правка.</w:t>
            </w:r>
          </w:p>
        </w:tc>
        <w:tc>
          <w:tcPr>
            <w:tcW w:w="4903" w:type="dxa"/>
          </w:tcPr>
          <w:p w:rsidR="00552140" w:rsidRPr="00986C9F" w:rsidRDefault="002F5FA1" w:rsidP="00867A2C">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Попередньо</w:t>
            </w:r>
            <w:r w:rsidR="00552140" w:rsidRPr="00986C9F">
              <w:rPr>
                <w:rFonts w:ascii="Times New Roman" w:eastAsia="Times New Roman" w:hAnsi="Times New Roman" w:cs="Times New Roman"/>
                <w:b/>
                <w:lang w:val="uk-UA"/>
              </w:rPr>
              <w:t xml:space="preserve"> врахувати.</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ГО «Перша енергетична рада»: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3.13.7. Обсяги пропозиції виражаються в МВт (цілими числами). Для річних, квартальних, місячних, тижневих аукціонів вони становлять </w:t>
            </w:r>
            <w:r w:rsidRPr="00986C9F">
              <w:rPr>
                <w:rFonts w:ascii="Times New Roman" w:eastAsia="Times New Roman" w:hAnsi="Times New Roman" w:cs="Times New Roman"/>
                <w:lang w:val="uk-UA"/>
              </w:rPr>
              <w:lastRenderedPageBreak/>
              <w:t>сумарні обсяги ДП по кожному ПДП, від якого подається пропозиція, або для кожної одиниці надання ДП, якою володіє ПДП.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Для спеціальних аукціонів на ДП обсяги пропозицій надаються для кожної потенційної одиниці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Для добових аукціонів обсяг пропозиції надається для кожної одиниці надання ДП. Розподіл відібраного резерву за одиницями надання ДП, що пройшли кваліфікацію, здійснюється за день до торгового дня за допомогою графіків фізичного відпуску та відбору.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Редакційне уточнення.</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Окреме визначення обсягів пропозицій для спеціальних аукціонів сприятиме однозначності тлумачення.</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center"/>
              <w:textDirection w:val="lrTb"/>
              <w:rPr>
                <w:rFonts w:ascii="Times New Roman" w:eastAsia="Times New Roman" w:hAnsi="Times New Roman" w:cs="Times New Roman"/>
                <w:lang w:val="uk-UA"/>
              </w:rPr>
            </w:pPr>
            <w:bookmarkStart w:id="57" w:name="bookmark=id.3l18frh" w:colFirst="0" w:colLast="0"/>
            <w:bookmarkEnd w:id="57"/>
            <w:r w:rsidRPr="00986C9F">
              <w:rPr>
                <w:rFonts w:ascii="Times New Roman" w:eastAsia="Times New Roman" w:hAnsi="Times New Roman" w:cs="Times New Roman"/>
                <w:b/>
                <w:lang w:val="uk-UA"/>
              </w:rPr>
              <w:t>3.14. Резервна процедура проведення аукціонів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3.14.1. Якщо аукціон на ДП не може бути проведено через технічні проблеми в роботі аукціонної платформи, ОСП організовує резервну процедуру проведення такого аукціону. У цьому випадку ОСП повідомляє ПДП </w:t>
            </w:r>
            <w:r w:rsidRPr="00986C9F">
              <w:rPr>
                <w:rFonts w:ascii="Times New Roman" w:eastAsia="Times New Roman" w:hAnsi="Times New Roman" w:cs="Times New Roman"/>
                <w:b/>
                <w:lang w:val="uk-UA"/>
              </w:rPr>
              <w:t>та ППДП</w:t>
            </w:r>
            <w:r w:rsidRPr="00986C9F">
              <w:rPr>
                <w:rFonts w:ascii="Times New Roman" w:eastAsia="Times New Roman" w:hAnsi="Times New Roman" w:cs="Times New Roman"/>
                <w:lang w:val="uk-UA"/>
              </w:rPr>
              <w:t xml:space="preserve"> електронною поштою та/або будь-якими доступними засобами зв'язку про застосування резервної процедури проведення аукціонів на ДП.</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3.14.1. Якщо аукціон на ДП</w:t>
            </w:r>
            <w:r w:rsidRPr="00986C9F">
              <w:rPr>
                <w:rFonts w:ascii="Times New Roman" w:eastAsia="Times New Roman" w:hAnsi="Times New Roman" w:cs="Times New Roman"/>
                <w:b/>
                <w:lang w:val="uk-UA"/>
              </w:rPr>
              <w:t xml:space="preserve"> або спеціальний аукціон на ДП</w:t>
            </w:r>
            <w:r w:rsidRPr="00986C9F">
              <w:rPr>
                <w:rFonts w:ascii="Times New Roman" w:eastAsia="Times New Roman" w:hAnsi="Times New Roman" w:cs="Times New Roman"/>
                <w:lang w:val="uk-UA"/>
              </w:rPr>
              <w:t xml:space="preserve"> не може бути проведено через технічні проблеми в роботі аукціонної платформи, ОСП організовує резервну процедуру проведення такого аукціону. У цьому випадку ОСП повідомляє ПДП </w:t>
            </w:r>
            <w:r w:rsidRPr="00986C9F">
              <w:rPr>
                <w:rFonts w:ascii="Times New Roman" w:eastAsia="Times New Roman" w:hAnsi="Times New Roman" w:cs="Times New Roman"/>
                <w:b/>
                <w:lang w:val="uk-UA"/>
              </w:rPr>
              <w:t xml:space="preserve">або </w:t>
            </w:r>
            <w:r w:rsidRPr="00986C9F">
              <w:rPr>
                <w:rFonts w:ascii="Times New Roman" w:eastAsia="Times New Roman" w:hAnsi="Times New Roman" w:cs="Times New Roman"/>
                <w:lang w:val="uk-UA"/>
              </w:rPr>
              <w:t>ППДП електронною поштою та/або будь-якими доступними засобами зв'язку про застосування резервної процедури проведення аукціонів на ДП</w:t>
            </w:r>
            <w:r w:rsidRPr="00986C9F">
              <w:rPr>
                <w:rFonts w:ascii="Times New Roman" w:eastAsia="Times New Roman" w:hAnsi="Times New Roman" w:cs="Times New Roman"/>
                <w:b/>
                <w:lang w:val="uk-UA"/>
              </w:rPr>
              <w:t xml:space="preserve"> або спеціальних аукціонів на ДП</w:t>
            </w: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Уточнення відповідно концепції.</w:t>
            </w:r>
          </w:p>
        </w:tc>
        <w:tc>
          <w:tcPr>
            <w:tcW w:w="4903" w:type="dxa"/>
          </w:tcPr>
          <w:p w:rsidR="00552140" w:rsidRPr="00986C9F" w:rsidRDefault="00552140" w:rsidP="00867A2C">
            <w:pPr>
              <w:pBdr>
                <w:top w:val="nil"/>
                <w:left w:val="nil"/>
                <w:bottom w:val="nil"/>
                <w:right w:val="nil"/>
                <w:between w:val="nil"/>
              </w:pBdr>
              <w:shd w:val="clear" w:color="auto" w:fill="FFFFFF"/>
              <w:spacing w:after="0" w:line="240" w:lineRule="auto"/>
              <w:ind w:leftChars="0" w:left="0" w:firstLineChars="0" w:firstLine="0"/>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Не враховувати</w:t>
            </w:r>
          </w:p>
          <w:p w:rsidR="00552140" w:rsidRPr="00986C9F" w:rsidRDefault="00552140" w:rsidP="00867A2C">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Спеціальний аукціон на ДП є різновидом аукціону на ДП</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58" w:name="bookmark=id.206ipza" w:colFirst="0" w:colLast="0"/>
            <w:bookmarkEnd w:id="58"/>
            <w:r w:rsidRPr="00986C9F">
              <w:rPr>
                <w:rFonts w:ascii="Times New Roman" w:eastAsia="Times New Roman" w:hAnsi="Times New Roman" w:cs="Times New Roman"/>
                <w:lang w:val="uk-UA"/>
              </w:rPr>
              <w:t xml:space="preserve">3.14.3. ОСП не несе відповідальності у випадку відсутності можливості зв'язатися з ПДП </w:t>
            </w:r>
            <w:r w:rsidRPr="00986C9F">
              <w:rPr>
                <w:rFonts w:ascii="Times New Roman" w:eastAsia="Times New Roman" w:hAnsi="Times New Roman" w:cs="Times New Roman"/>
                <w:b/>
                <w:lang w:val="uk-UA"/>
              </w:rPr>
              <w:t>та ППДП</w:t>
            </w:r>
            <w:r w:rsidRPr="00986C9F">
              <w:rPr>
                <w:rFonts w:ascii="Times New Roman" w:eastAsia="Times New Roman" w:hAnsi="Times New Roman" w:cs="Times New Roman"/>
                <w:lang w:val="uk-UA"/>
              </w:rPr>
              <w:t xml:space="preserve"> за допомогою вищезазначених засобів зв'язку. Пропозиції резервів, подані до переходу на резервну процедуру проведення аукціонів на ДП, вважаються недійсними і мають бути подані повторно відповідно до умов, передбачених цією резервною процедурою, а саме:</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59" w:name="_heading=h.2zbgiuw" w:colFirst="0" w:colLast="0"/>
            <w:bookmarkEnd w:id="59"/>
            <w:r w:rsidRPr="00986C9F">
              <w:rPr>
                <w:rFonts w:ascii="Times New Roman" w:eastAsia="Times New Roman" w:hAnsi="Times New Roman" w:cs="Times New Roman"/>
                <w:lang w:val="uk-UA"/>
              </w:rPr>
              <w:lastRenderedPageBreak/>
              <w:t>1) для річного, місячних, квартальних</w:t>
            </w:r>
            <w:r w:rsidRPr="00986C9F">
              <w:rPr>
                <w:rFonts w:ascii="Times New Roman" w:eastAsia="Times New Roman" w:hAnsi="Times New Roman" w:cs="Times New Roman"/>
                <w:b/>
                <w:lang w:val="uk-UA"/>
              </w:rPr>
              <w:t xml:space="preserve">,  тижневих та спеціальних </w:t>
            </w:r>
            <w:r w:rsidRPr="00986C9F">
              <w:rPr>
                <w:rFonts w:ascii="Times New Roman" w:eastAsia="Times New Roman" w:hAnsi="Times New Roman" w:cs="Times New Roman"/>
                <w:lang w:val="uk-UA"/>
              </w:rPr>
              <w:t xml:space="preserve">аукціонів на ДП резервною процедурою є проведення цих аукціонів у паперовому вигляді. ОСП після оприлюднення повідомлення про перехід на резервну процедуру оприлюднює на власному офіційному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 xml:space="preserve"> інформацію щодо місця, дати та часу проведення відповідного аукціону на ДП, а також усі умови, за яких він буде проведений;</w:t>
            </w:r>
            <w:r w:rsidRPr="00986C9F">
              <w:rPr>
                <w:rFonts w:ascii="Times New Roman" w:eastAsia="Times New Roman" w:hAnsi="Times New Roman" w:cs="Times New Roman"/>
                <w:lang w:val="uk-UA"/>
              </w:rPr>
              <w:br/>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2) для добового аукціону на ДП резервною процедурою є зміна засобів подачі пропозицій. Пропозиції подаються на електронну пошту ОСП. ОСП після оприлюднення повідомлення про перехід на резервну процедуру оприлюднює на власному офіційному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 xml:space="preserve"> вичерпну інформацію щодо строків та умов проведення відповідного добового аукціону на ДП.</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lastRenderedPageBreak/>
              <w:t>Пропозиції НЕК «Укренерго»:</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3.14.3. ОСП не несе відповідальності у випадку відсутності можливості зв'язатися з ПДП </w:t>
            </w:r>
            <w:r w:rsidRPr="00986C9F">
              <w:rPr>
                <w:rFonts w:ascii="Times New Roman" w:eastAsia="Times New Roman" w:hAnsi="Times New Roman" w:cs="Times New Roman"/>
                <w:strike/>
                <w:lang w:val="uk-UA"/>
              </w:rPr>
              <w:t>та</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 xml:space="preserve">або </w:t>
            </w:r>
            <w:r w:rsidRPr="00986C9F">
              <w:rPr>
                <w:rFonts w:ascii="Times New Roman" w:eastAsia="Times New Roman" w:hAnsi="Times New Roman" w:cs="Times New Roman"/>
                <w:lang w:val="uk-UA"/>
              </w:rPr>
              <w:t>ППДП за допомогою вищезазначених засобів зв'язку. Пропозиції резервів, подані до переходу на резервну процедуру проведення аукціонів на ДП</w:t>
            </w:r>
            <w:r w:rsidRPr="00986C9F">
              <w:rPr>
                <w:rFonts w:ascii="Times New Roman" w:eastAsia="Times New Roman" w:hAnsi="Times New Roman" w:cs="Times New Roman"/>
                <w:b/>
                <w:lang w:val="uk-UA"/>
              </w:rPr>
              <w:t xml:space="preserve"> або спеціальних аукціонів на ДП</w:t>
            </w:r>
            <w:r w:rsidRPr="00986C9F">
              <w:rPr>
                <w:rFonts w:ascii="Times New Roman" w:eastAsia="Times New Roman" w:hAnsi="Times New Roman" w:cs="Times New Roman"/>
                <w:lang w:val="uk-UA"/>
              </w:rPr>
              <w:t xml:space="preserve">, вважаються недійсними і мають бути подані </w:t>
            </w:r>
            <w:r w:rsidRPr="00986C9F">
              <w:rPr>
                <w:rFonts w:ascii="Times New Roman" w:eastAsia="Times New Roman" w:hAnsi="Times New Roman" w:cs="Times New Roman"/>
                <w:lang w:val="uk-UA"/>
              </w:rPr>
              <w:lastRenderedPageBreak/>
              <w:t>повторно відповідно до умов, передбачених цією резервною процедурою, а саме:</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Уточнення відповідно концепції.</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tc>
        <w:tc>
          <w:tcPr>
            <w:tcW w:w="4903" w:type="dxa"/>
          </w:tcPr>
          <w:p w:rsidR="00552140" w:rsidRPr="00986C9F" w:rsidRDefault="00552140" w:rsidP="00867A2C">
            <w:pPr>
              <w:pBdr>
                <w:top w:val="nil"/>
                <w:left w:val="nil"/>
                <w:bottom w:val="nil"/>
                <w:right w:val="nil"/>
                <w:between w:val="nil"/>
              </w:pBdr>
              <w:shd w:val="clear" w:color="auto" w:fill="FFFFFF"/>
              <w:spacing w:after="0" w:line="240" w:lineRule="auto"/>
              <w:ind w:leftChars="0" w:left="0" w:firstLineChars="0" w:firstLine="0"/>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lastRenderedPageBreak/>
              <w:t>Не враховувати</w:t>
            </w:r>
          </w:p>
          <w:p w:rsidR="00552140" w:rsidRPr="00986C9F" w:rsidRDefault="00552140" w:rsidP="00867A2C">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Спеціальний аукціон на ДП є різновидом аукціону на ДП.</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60" w:name="bookmark=id.1egqt2p" w:colFirst="0" w:colLast="0"/>
            <w:bookmarkEnd w:id="60"/>
            <w:r w:rsidRPr="00986C9F">
              <w:rPr>
                <w:rFonts w:ascii="Times New Roman" w:eastAsia="Times New Roman" w:hAnsi="Times New Roman" w:cs="Times New Roman"/>
                <w:lang w:val="uk-UA"/>
              </w:rPr>
              <w:t xml:space="preserve">3.14.4. Якщо умови, передбачені резервною процедурою проведення аукціонів на ДП, не можуть бути реалізовані вчасно для такого аукціону на ДП, цей аукціон скасовується, про що ОСП повідомляє ПДП </w:t>
            </w:r>
            <w:r w:rsidRPr="00986C9F">
              <w:rPr>
                <w:rFonts w:ascii="Times New Roman" w:eastAsia="Times New Roman" w:hAnsi="Times New Roman" w:cs="Times New Roman"/>
                <w:b/>
                <w:lang w:val="uk-UA"/>
              </w:rPr>
              <w:t>та ППДП</w:t>
            </w:r>
            <w:r w:rsidRPr="00986C9F">
              <w:rPr>
                <w:rFonts w:ascii="Times New Roman" w:eastAsia="Times New Roman" w:hAnsi="Times New Roman" w:cs="Times New Roman"/>
                <w:lang w:val="uk-UA"/>
              </w:rPr>
              <w:t xml:space="preserve"> у цей же день.</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3.14.4. Якщо умови, передбачені резервною процедурою проведення аукціонів на ДП</w:t>
            </w:r>
            <w:r w:rsidRPr="00986C9F">
              <w:rPr>
                <w:rFonts w:ascii="Times New Roman" w:eastAsia="Times New Roman" w:hAnsi="Times New Roman" w:cs="Times New Roman"/>
                <w:b/>
                <w:lang w:val="uk-UA"/>
              </w:rPr>
              <w:t xml:space="preserve"> або спеціальних аукціонів на ДП</w:t>
            </w:r>
            <w:r w:rsidRPr="00986C9F">
              <w:rPr>
                <w:rFonts w:ascii="Times New Roman" w:eastAsia="Times New Roman" w:hAnsi="Times New Roman" w:cs="Times New Roman"/>
                <w:lang w:val="uk-UA"/>
              </w:rPr>
              <w:t>, не можуть бути реалізовані вчасно для такого аукціону на ДП</w:t>
            </w:r>
            <w:r w:rsidRPr="00986C9F">
              <w:rPr>
                <w:rFonts w:ascii="Times New Roman" w:eastAsia="Times New Roman" w:hAnsi="Times New Roman" w:cs="Times New Roman"/>
                <w:b/>
                <w:lang w:val="uk-UA"/>
              </w:rPr>
              <w:t xml:space="preserve"> або спеціальних аукціонів на ДП</w:t>
            </w:r>
            <w:r w:rsidRPr="00986C9F">
              <w:rPr>
                <w:rFonts w:ascii="Times New Roman" w:eastAsia="Times New Roman" w:hAnsi="Times New Roman" w:cs="Times New Roman"/>
                <w:lang w:val="uk-UA"/>
              </w:rPr>
              <w:t xml:space="preserve">, цей аукціон скасовується, про що ОСП повідомляє ПДП </w:t>
            </w:r>
            <w:r w:rsidRPr="00986C9F">
              <w:rPr>
                <w:rFonts w:ascii="Times New Roman" w:eastAsia="Times New Roman" w:hAnsi="Times New Roman" w:cs="Times New Roman"/>
                <w:b/>
                <w:lang w:val="uk-UA"/>
              </w:rPr>
              <w:t xml:space="preserve">або </w:t>
            </w:r>
            <w:r w:rsidRPr="00986C9F">
              <w:rPr>
                <w:rFonts w:ascii="Times New Roman" w:eastAsia="Times New Roman" w:hAnsi="Times New Roman" w:cs="Times New Roman"/>
                <w:lang w:val="uk-UA"/>
              </w:rPr>
              <w:t>ППДП у цей же день.</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Уточнення відповідно концепції.</w:t>
            </w:r>
          </w:p>
        </w:tc>
        <w:tc>
          <w:tcPr>
            <w:tcW w:w="4903" w:type="dxa"/>
          </w:tcPr>
          <w:p w:rsidR="00552140" w:rsidRPr="00986C9F" w:rsidRDefault="00552140" w:rsidP="00867A2C">
            <w:pPr>
              <w:pBdr>
                <w:top w:val="nil"/>
                <w:left w:val="nil"/>
                <w:bottom w:val="nil"/>
                <w:right w:val="nil"/>
                <w:between w:val="nil"/>
              </w:pBdr>
              <w:shd w:val="clear" w:color="auto" w:fill="FFFFFF"/>
              <w:spacing w:after="0" w:line="240" w:lineRule="auto"/>
              <w:ind w:leftChars="0" w:left="0" w:firstLineChars="0" w:firstLine="0"/>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Не враховувати</w:t>
            </w:r>
          </w:p>
          <w:p w:rsidR="00552140" w:rsidRPr="00986C9F" w:rsidRDefault="00552140" w:rsidP="00867A2C">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Спеціальний аукціон на ДП є різновидом аукціону на ДП.</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center"/>
              <w:textDirection w:val="lrTb"/>
              <w:rPr>
                <w:rFonts w:ascii="Times New Roman" w:eastAsia="Times New Roman" w:hAnsi="Times New Roman" w:cs="Times New Roman"/>
                <w:lang w:val="uk-UA"/>
              </w:rPr>
            </w:pPr>
            <w:bookmarkStart w:id="61" w:name="bookmark=id.3ygebqi" w:colFirst="0" w:colLast="0"/>
            <w:bookmarkEnd w:id="61"/>
            <w:r w:rsidRPr="00986C9F">
              <w:rPr>
                <w:rFonts w:ascii="Times New Roman" w:eastAsia="Times New Roman" w:hAnsi="Times New Roman" w:cs="Times New Roman"/>
                <w:b/>
                <w:lang w:val="uk-UA"/>
              </w:rPr>
              <w:t>3.15. Визначення результатів аукціону на ДП та розподілення резерву потужності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center"/>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3.15.2. Результати аукціону на ДП отримуються шляхом застосування для кожного продукту аукціону на ДП такого розрахункового алгоритму аукціонної платформи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1) спочатку для кожної ДП ОСП вибудовує ранжир пропозицій у порядку зростання цінової пропозиції;</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lastRenderedPageBreak/>
              <w:t>2) у цьому ранжирі враховуються тільки пропозиції, що відповідають умовам глави 3.13 цього розділу;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 відбираються пропозиції з найменшими цінами на відповідну ДП, сума яких не перевищує необхідний обсяг ДП. Потім залишковий пропонований обсяг ДП розподіляється ПДП </w:t>
            </w:r>
            <w:r w:rsidRPr="00986C9F">
              <w:rPr>
                <w:rFonts w:ascii="Times New Roman" w:eastAsia="Times New Roman" w:hAnsi="Times New Roman" w:cs="Times New Roman"/>
                <w:b/>
                <w:lang w:val="uk-UA"/>
              </w:rPr>
              <w:t>або ППДП</w:t>
            </w:r>
            <w:r w:rsidRPr="00986C9F">
              <w:rPr>
                <w:rFonts w:ascii="Times New Roman" w:eastAsia="Times New Roman" w:hAnsi="Times New Roman" w:cs="Times New Roman"/>
                <w:lang w:val="uk-UA"/>
              </w:rPr>
              <w:t>, який (які) подав(</w:t>
            </w:r>
            <w:proofErr w:type="spellStart"/>
            <w:r w:rsidRPr="00986C9F">
              <w:rPr>
                <w:rFonts w:ascii="Times New Roman" w:eastAsia="Times New Roman" w:hAnsi="Times New Roman" w:cs="Times New Roman"/>
                <w:lang w:val="uk-UA"/>
              </w:rPr>
              <w:t>ли</w:t>
            </w:r>
            <w:proofErr w:type="spellEnd"/>
            <w:r w:rsidRPr="00986C9F">
              <w:rPr>
                <w:rFonts w:ascii="Times New Roman" w:eastAsia="Times New Roman" w:hAnsi="Times New Roman" w:cs="Times New Roman"/>
                <w:lang w:val="uk-UA"/>
              </w:rPr>
              <w:t>) наступну найнижчу ціну пропозиції на ДП, якщо пропонований обсяг ДП не перевищує залишковий необхідний. Цей процес повторюється для решти необхідного обсягу ДП, що залишився непокритим;</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4) якщо пропозиція ДП відповідно до наступної найнижчої цінової пропозиції дорівнює або більша за залишковий необхідний обсяг ДП, пропозиція ДП відбирається повністю або частково в межах величини обсягу залишкового необхідного резерву;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5) якщо два або більше ПДП </w:t>
            </w:r>
            <w:r w:rsidRPr="00986C9F">
              <w:rPr>
                <w:rFonts w:ascii="Times New Roman" w:eastAsia="Times New Roman" w:hAnsi="Times New Roman" w:cs="Times New Roman"/>
                <w:b/>
                <w:lang w:val="uk-UA"/>
              </w:rPr>
              <w:t>або ППДП</w:t>
            </w:r>
            <w:r w:rsidRPr="00986C9F">
              <w:rPr>
                <w:rFonts w:ascii="Times New Roman" w:eastAsia="Times New Roman" w:hAnsi="Times New Roman" w:cs="Times New Roman"/>
                <w:lang w:val="uk-UA"/>
              </w:rPr>
              <w:t xml:space="preserve"> подали однакові цінові пропозиції на загальний обсяг ДП, що перевищує залишковий необхідний обсяг, такий обсяг ДП розподіляється </w:t>
            </w:r>
            <w:proofErr w:type="spellStart"/>
            <w:r w:rsidRPr="00986C9F">
              <w:rPr>
                <w:rFonts w:ascii="Times New Roman" w:eastAsia="Times New Roman" w:hAnsi="Times New Roman" w:cs="Times New Roman"/>
                <w:lang w:val="uk-UA"/>
              </w:rPr>
              <w:t>пропорційно</w:t>
            </w:r>
            <w:proofErr w:type="spellEnd"/>
            <w:r w:rsidRPr="00986C9F">
              <w:rPr>
                <w:rFonts w:ascii="Times New Roman" w:eastAsia="Times New Roman" w:hAnsi="Times New Roman" w:cs="Times New Roman"/>
                <w:lang w:val="uk-UA"/>
              </w:rPr>
              <w:t xml:space="preserve"> обсягам потужності, зазначеним у пропозиціях ДП цих ПДП</w:t>
            </w:r>
            <w:r w:rsidRPr="00986C9F">
              <w:rPr>
                <w:rFonts w:ascii="Times New Roman" w:eastAsia="Times New Roman" w:hAnsi="Times New Roman" w:cs="Times New Roman"/>
                <w:b/>
                <w:lang w:val="uk-UA"/>
              </w:rPr>
              <w:t xml:space="preserve"> або ППДП</w:t>
            </w:r>
            <w:r w:rsidRPr="00986C9F">
              <w:rPr>
                <w:rFonts w:ascii="Times New Roman" w:eastAsia="Times New Roman" w:hAnsi="Times New Roman" w:cs="Times New Roman"/>
                <w:lang w:val="uk-UA"/>
              </w:rPr>
              <w:t>. У разі нецілих чисел, отриманих після пропорційного розподілу ДП, дані округлюються до найменшого цілого числа в МВт. При цьому залишкові обсяги потужності, що вивільнились після округлення, розподіляються учаснику ринку, що брав участь у пропорційному розподілі залишкових обсягів ДП та перший у часі подав пропозицію.</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lastRenderedPageBreak/>
              <w:t>Пропозиції НЕК «Укренерго»:</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3.15.2. Результати аукціону на ДП </w:t>
            </w:r>
            <w:r w:rsidRPr="00986C9F">
              <w:rPr>
                <w:rFonts w:ascii="Times New Roman" w:eastAsia="Times New Roman" w:hAnsi="Times New Roman" w:cs="Times New Roman"/>
                <w:b/>
                <w:lang w:val="uk-UA"/>
              </w:rPr>
              <w:t>або спеціальних аукціонів на ДП</w:t>
            </w:r>
            <w:r w:rsidRPr="00986C9F">
              <w:rPr>
                <w:rFonts w:ascii="Times New Roman" w:eastAsia="Times New Roman" w:hAnsi="Times New Roman" w:cs="Times New Roman"/>
                <w:lang w:val="uk-UA"/>
              </w:rPr>
              <w:t xml:space="preserve"> отримуються шляхом застосування для кожного продукту аукціону </w:t>
            </w:r>
            <w:r w:rsidRPr="00986C9F">
              <w:rPr>
                <w:rFonts w:ascii="Times New Roman" w:eastAsia="Times New Roman" w:hAnsi="Times New Roman" w:cs="Times New Roman"/>
                <w:strike/>
                <w:lang w:val="uk-UA"/>
              </w:rPr>
              <w:t>на ДП</w:t>
            </w:r>
            <w:r w:rsidRPr="00986C9F">
              <w:rPr>
                <w:rFonts w:ascii="Times New Roman" w:eastAsia="Times New Roman" w:hAnsi="Times New Roman" w:cs="Times New Roman"/>
                <w:lang w:val="uk-UA"/>
              </w:rPr>
              <w:t xml:space="preserve"> такого розрахункового алгоритму аукціонної платформи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Уточнення відповідно концепції.</w:t>
            </w:r>
          </w:p>
        </w:tc>
        <w:tc>
          <w:tcPr>
            <w:tcW w:w="4903" w:type="dxa"/>
          </w:tcPr>
          <w:p w:rsidR="00552140" w:rsidRPr="00986C9F" w:rsidRDefault="00552140" w:rsidP="00867A2C">
            <w:pPr>
              <w:pBdr>
                <w:top w:val="nil"/>
                <w:left w:val="nil"/>
                <w:bottom w:val="nil"/>
                <w:right w:val="nil"/>
                <w:between w:val="nil"/>
              </w:pBdr>
              <w:shd w:val="clear" w:color="auto" w:fill="FFFFFF"/>
              <w:spacing w:after="0" w:line="240" w:lineRule="auto"/>
              <w:ind w:leftChars="0" w:left="0" w:firstLineChars="0" w:firstLine="0"/>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Не враховувати</w:t>
            </w:r>
          </w:p>
          <w:p w:rsidR="00552140" w:rsidRPr="00986C9F" w:rsidRDefault="00552140" w:rsidP="00867A2C">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Спеціальний аукціон на ДП є різновидом аукціону на ДП.</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62" w:name="bookmark=id.2dlolyb" w:colFirst="0" w:colLast="0"/>
            <w:bookmarkEnd w:id="62"/>
            <w:r w:rsidRPr="00986C9F">
              <w:rPr>
                <w:rFonts w:ascii="Times New Roman" w:eastAsia="Times New Roman" w:hAnsi="Times New Roman" w:cs="Times New Roman"/>
                <w:lang w:val="uk-UA"/>
              </w:rPr>
              <w:t>3.15.3. Обсяг ДП вважається розподіленим ПДП</w:t>
            </w:r>
            <w:r w:rsidRPr="00986C9F">
              <w:rPr>
                <w:rFonts w:ascii="Times New Roman" w:eastAsia="Times New Roman" w:hAnsi="Times New Roman" w:cs="Times New Roman"/>
                <w:b/>
                <w:lang w:val="uk-UA"/>
              </w:rPr>
              <w:t xml:space="preserve"> або ППДП</w:t>
            </w:r>
            <w:r w:rsidRPr="00986C9F">
              <w:rPr>
                <w:rFonts w:ascii="Times New Roman" w:eastAsia="Times New Roman" w:hAnsi="Times New Roman" w:cs="Times New Roman"/>
                <w:lang w:val="uk-UA"/>
              </w:rPr>
              <w:t xml:space="preserve"> починаючи з часу, коли ПДП </w:t>
            </w:r>
            <w:r w:rsidRPr="00986C9F">
              <w:rPr>
                <w:rFonts w:ascii="Times New Roman" w:eastAsia="Times New Roman" w:hAnsi="Times New Roman" w:cs="Times New Roman"/>
                <w:b/>
                <w:lang w:val="uk-UA"/>
              </w:rPr>
              <w:t>або ППДП</w:t>
            </w:r>
            <w:r w:rsidRPr="00986C9F">
              <w:rPr>
                <w:rFonts w:ascii="Times New Roman" w:eastAsia="Times New Roman" w:hAnsi="Times New Roman" w:cs="Times New Roman"/>
                <w:lang w:val="uk-UA"/>
              </w:rPr>
              <w:t xml:space="preserve"> проінформований про результати аукціону на ДП та завершився період оскарження результатів такого аукціону. Якщо аукціон на ДП був проведений безуспішно, застосовується </w:t>
            </w:r>
            <w:hyperlink r:id="rId25" w:anchor="n3755">
              <w:r w:rsidRPr="00986C9F">
                <w:rPr>
                  <w:rFonts w:ascii="Times New Roman" w:eastAsia="Times New Roman" w:hAnsi="Times New Roman" w:cs="Times New Roman"/>
                  <w:lang w:val="uk-UA"/>
                </w:rPr>
                <w:t>глава 3.14</w:t>
              </w:r>
            </w:hyperlink>
            <w:r w:rsidRPr="00986C9F">
              <w:rPr>
                <w:rFonts w:ascii="Times New Roman" w:eastAsia="Times New Roman" w:hAnsi="Times New Roman" w:cs="Times New Roman"/>
                <w:lang w:val="uk-UA"/>
              </w:rPr>
              <w:t> цього розділу.</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3.15.3. Обсяг ДП вважається розподіленим ПДП</w:t>
            </w:r>
            <w:r w:rsidRPr="00986C9F">
              <w:rPr>
                <w:rFonts w:ascii="Times New Roman" w:eastAsia="Times New Roman" w:hAnsi="Times New Roman" w:cs="Times New Roman"/>
                <w:b/>
                <w:lang w:val="uk-UA"/>
              </w:rPr>
              <w:t xml:space="preserve"> або </w:t>
            </w:r>
            <w:r w:rsidRPr="00986C9F">
              <w:rPr>
                <w:rFonts w:ascii="Times New Roman" w:eastAsia="Times New Roman" w:hAnsi="Times New Roman" w:cs="Times New Roman"/>
                <w:lang w:val="uk-UA"/>
              </w:rPr>
              <w:t xml:space="preserve">ППДП </w:t>
            </w:r>
            <w:r w:rsidRPr="00986C9F">
              <w:rPr>
                <w:rFonts w:ascii="Times New Roman" w:eastAsia="Times New Roman" w:hAnsi="Times New Roman" w:cs="Times New Roman"/>
                <w:b/>
                <w:lang w:val="uk-UA"/>
              </w:rPr>
              <w:t xml:space="preserve">починаючи з часу, </w:t>
            </w:r>
            <w:r w:rsidRPr="00986C9F">
              <w:rPr>
                <w:rFonts w:ascii="Times New Roman" w:eastAsia="Times New Roman" w:hAnsi="Times New Roman" w:cs="Times New Roman"/>
                <w:lang w:val="uk-UA"/>
              </w:rPr>
              <w:t>коли ПДП</w:t>
            </w:r>
            <w:r w:rsidRPr="00986C9F">
              <w:rPr>
                <w:rFonts w:ascii="Times New Roman" w:eastAsia="Times New Roman" w:hAnsi="Times New Roman" w:cs="Times New Roman"/>
                <w:b/>
                <w:lang w:val="uk-UA"/>
              </w:rPr>
              <w:t xml:space="preserve"> або </w:t>
            </w:r>
            <w:r w:rsidRPr="00986C9F">
              <w:rPr>
                <w:rFonts w:ascii="Times New Roman" w:eastAsia="Times New Roman" w:hAnsi="Times New Roman" w:cs="Times New Roman"/>
                <w:lang w:val="uk-UA"/>
              </w:rPr>
              <w:t xml:space="preserve">ППДП проінформований про результати аукціону на ДП </w:t>
            </w:r>
            <w:r w:rsidRPr="00986C9F">
              <w:rPr>
                <w:rFonts w:ascii="Times New Roman" w:eastAsia="Times New Roman" w:hAnsi="Times New Roman" w:cs="Times New Roman"/>
                <w:b/>
                <w:lang w:val="uk-UA"/>
              </w:rPr>
              <w:t>або спеціального аукціону на ДП</w:t>
            </w:r>
            <w:r w:rsidRPr="00986C9F">
              <w:rPr>
                <w:rFonts w:ascii="Times New Roman" w:eastAsia="Times New Roman" w:hAnsi="Times New Roman" w:cs="Times New Roman"/>
                <w:lang w:val="uk-UA"/>
              </w:rPr>
              <w:t xml:space="preserve"> та завершився період оскарження результатів такого аукціону. Якщо аукціон на ДП </w:t>
            </w:r>
            <w:r w:rsidRPr="00986C9F">
              <w:rPr>
                <w:rFonts w:ascii="Times New Roman" w:eastAsia="Times New Roman" w:hAnsi="Times New Roman" w:cs="Times New Roman"/>
                <w:b/>
                <w:lang w:val="uk-UA"/>
              </w:rPr>
              <w:t>або спеціальний аукціон на ДП</w:t>
            </w:r>
            <w:r w:rsidRPr="00986C9F">
              <w:rPr>
                <w:rFonts w:ascii="Times New Roman" w:eastAsia="Times New Roman" w:hAnsi="Times New Roman" w:cs="Times New Roman"/>
                <w:lang w:val="uk-UA"/>
              </w:rPr>
              <w:t xml:space="preserve"> був проведений </w:t>
            </w:r>
            <w:r w:rsidRPr="00986C9F">
              <w:rPr>
                <w:rFonts w:ascii="Times New Roman" w:eastAsia="Times New Roman" w:hAnsi="Times New Roman" w:cs="Times New Roman"/>
                <w:lang w:val="uk-UA"/>
              </w:rPr>
              <w:lastRenderedPageBreak/>
              <w:t>безуспішно, застосовується </w:t>
            </w:r>
            <w:hyperlink r:id="rId26" w:anchor="n3755">
              <w:r w:rsidRPr="00986C9F">
                <w:rPr>
                  <w:rFonts w:ascii="Times New Roman" w:eastAsia="Times New Roman" w:hAnsi="Times New Roman" w:cs="Times New Roman"/>
                  <w:lang w:val="uk-UA"/>
                </w:rPr>
                <w:t>глава 3.14</w:t>
              </w:r>
            </w:hyperlink>
            <w:r w:rsidRPr="00986C9F">
              <w:rPr>
                <w:rFonts w:ascii="Times New Roman" w:eastAsia="Times New Roman" w:hAnsi="Times New Roman" w:cs="Times New Roman"/>
                <w:lang w:val="uk-UA"/>
              </w:rPr>
              <w:t> цього розділу.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Уточнення відповідно концепції.</w:t>
            </w:r>
          </w:p>
        </w:tc>
        <w:tc>
          <w:tcPr>
            <w:tcW w:w="4903" w:type="dxa"/>
          </w:tcPr>
          <w:p w:rsidR="00552140" w:rsidRPr="00986C9F" w:rsidRDefault="00552140" w:rsidP="00867A2C">
            <w:pPr>
              <w:pBdr>
                <w:top w:val="nil"/>
                <w:left w:val="nil"/>
                <w:bottom w:val="nil"/>
                <w:right w:val="nil"/>
                <w:between w:val="nil"/>
              </w:pBdr>
              <w:shd w:val="clear" w:color="auto" w:fill="FFFFFF"/>
              <w:spacing w:after="0" w:line="240" w:lineRule="auto"/>
              <w:ind w:leftChars="0" w:left="0" w:firstLineChars="0" w:firstLine="0"/>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lastRenderedPageBreak/>
              <w:t>Не враховувати</w:t>
            </w:r>
          </w:p>
          <w:p w:rsidR="00552140" w:rsidRPr="00986C9F" w:rsidRDefault="00552140" w:rsidP="00867A2C">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Спеціальний аукціон на ДП є різновидом аукціону на ДП.</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center"/>
              <w:textDirection w:val="lrTb"/>
              <w:rPr>
                <w:rFonts w:ascii="Times New Roman" w:eastAsia="Times New Roman" w:hAnsi="Times New Roman" w:cs="Times New Roman"/>
                <w:lang w:val="uk-UA"/>
              </w:rPr>
            </w:pPr>
            <w:bookmarkStart w:id="63" w:name="bookmark=id.sqyw64" w:colFirst="0" w:colLast="0"/>
            <w:bookmarkEnd w:id="63"/>
            <w:r w:rsidRPr="00986C9F">
              <w:rPr>
                <w:rFonts w:ascii="Times New Roman" w:eastAsia="Times New Roman" w:hAnsi="Times New Roman" w:cs="Times New Roman"/>
                <w:b/>
                <w:lang w:val="uk-UA"/>
              </w:rPr>
              <w:t>3.16. Повідомлення про результати аукціону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3.16.1. Після кожного аукціону на ДП кожному ПДП </w:t>
            </w:r>
            <w:r w:rsidRPr="00986C9F">
              <w:rPr>
                <w:rFonts w:ascii="Times New Roman" w:eastAsia="Times New Roman" w:hAnsi="Times New Roman" w:cs="Times New Roman"/>
                <w:b/>
                <w:lang w:val="uk-UA"/>
              </w:rPr>
              <w:t>та</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ППДП</w:t>
            </w:r>
            <w:r w:rsidRPr="00986C9F">
              <w:rPr>
                <w:rFonts w:ascii="Times New Roman" w:eastAsia="Times New Roman" w:hAnsi="Times New Roman" w:cs="Times New Roman"/>
                <w:lang w:val="uk-UA"/>
              </w:rPr>
              <w:t xml:space="preserve"> надається інформація про результати аукціону на ДП через аукціонну платформу, електронною поштою або за допомогою інших засобів зв'язку.</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3.16.1. Після кожного аукціону на ДП</w:t>
            </w:r>
            <w:r w:rsidRPr="00986C9F">
              <w:rPr>
                <w:rFonts w:ascii="Times New Roman" w:eastAsia="Times New Roman" w:hAnsi="Times New Roman" w:cs="Times New Roman"/>
                <w:b/>
                <w:lang w:val="uk-UA"/>
              </w:rPr>
              <w:t xml:space="preserve"> або спеціального аукціону на ДП</w:t>
            </w:r>
            <w:r w:rsidRPr="00986C9F">
              <w:rPr>
                <w:rFonts w:ascii="Times New Roman" w:eastAsia="Times New Roman" w:hAnsi="Times New Roman" w:cs="Times New Roman"/>
                <w:lang w:val="uk-UA"/>
              </w:rPr>
              <w:t xml:space="preserve"> кожному ПДП </w:t>
            </w:r>
            <w:r w:rsidRPr="00986C9F">
              <w:rPr>
                <w:rFonts w:ascii="Times New Roman" w:eastAsia="Times New Roman" w:hAnsi="Times New Roman" w:cs="Times New Roman"/>
                <w:b/>
                <w:lang w:val="uk-UA"/>
              </w:rPr>
              <w:t xml:space="preserve">або </w:t>
            </w:r>
            <w:r w:rsidRPr="00986C9F">
              <w:rPr>
                <w:rFonts w:ascii="Times New Roman" w:eastAsia="Times New Roman" w:hAnsi="Times New Roman" w:cs="Times New Roman"/>
                <w:lang w:val="uk-UA"/>
              </w:rPr>
              <w:t>ППДП надається інформація про результати аукціону на ДП</w:t>
            </w:r>
            <w:r w:rsidRPr="00986C9F">
              <w:rPr>
                <w:rFonts w:ascii="Times New Roman" w:eastAsia="Times New Roman" w:hAnsi="Times New Roman" w:cs="Times New Roman"/>
                <w:b/>
                <w:lang w:val="uk-UA"/>
              </w:rPr>
              <w:t xml:space="preserve"> або спеціального аукціону на ДП</w:t>
            </w:r>
            <w:r w:rsidRPr="00986C9F">
              <w:rPr>
                <w:rFonts w:ascii="Times New Roman" w:eastAsia="Times New Roman" w:hAnsi="Times New Roman" w:cs="Times New Roman"/>
                <w:lang w:val="uk-UA"/>
              </w:rPr>
              <w:t xml:space="preserve"> через аукціонну платформу, електронною поштою або за допомогою інших засобів зв'язку.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Уточнення відповідно концепції.</w:t>
            </w:r>
          </w:p>
        </w:tc>
        <w:tc>
          <w:tcPr>
            <w:tcW w:w="4903" w:type="dxa"/>
          </w:tcPr>
          <w:p w:rsidR="00552140" w:rsidRPr="00986C9F" w:rsidRDefault="00552140" w:rsidP="00867A2C">
            <w:pPr>
              <w:pBdr>
                <w:top w:val="nil"/>
                <w:left w:val="nil"/>
                <w:bottom w:val="nil"/>
                <w:right w:val="nil"/>
                <w:between w:val="nil"/>
              </w:pBdr>
              <w:shd w:val="clear" w:color="auto" w:fill="FFFFFF"/>
              <w:spacing w:after="0" w:line="240" w:lineRule="auto"/>
              <w:ind w:leftChars="0" w:left="0" w:firstLineChars="0" w:firstLine="0"/>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Не враховувати</w:t>
            </w:r>
          </w:p>
          <w:p w:rsidR="00552140" w:rsidRPr="00986C9F" w:rsidRDefault="00552140" w:rsidP="00867A2C">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Спеціальний аукціон на ДП є різновидом аукціону на ДП.</w:t>
            </w:r>
          </w:p>
        </w:tc>
      </w:tr>
      <w:tr w:rsidR="00986C9F" w:rsidRPr="00986C9F" w:rsidTr="00552140">
        <w:trPr>
          <w:trHeight w:val="4817"/>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64" w:name="bookmark=id.3cqmetx" w:colFirst="0" w:colLast="0"/>
            <w:bookmarkEnd w:id="64"/>
            <w:r w:rsidRPr="00986C9F">
              <w:rPr>
                <w:rFonts w:ascii="Times New Roman" w:eastAsia="Times New Roman" w:hAnsi="Times New Roman" w:cs="Times New Roman"/>
                <w:lang w:val="uk-UA"/>
              </w:rPr>
              <w:t>3.16.2. ОСП не пізніше ніж через 30 хвилин після закриття воріт аукціону на ДП повідомляє ПДП</w:t>
            </w:r>
            <w:r w:rsidRPr="00986C9F">
              <w:rPr>
                <w:rFonts w:ascii="Times New Roman" w:eastAsia="Times New Roman" w:hAnsi="Times New Roman" w:cs="Times New Roman"/>
                <w:b/>
                <w:lang w:val="uk-UA"/>
              </w:rPr>
              <w:t xml:space="preserve"> та</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ППДП</w:t>
            </w:r>
            <w:r w:rsidRPr="00986C9F">
              <w:rPr>
                <w:rFonts w:ascii="Times New Roman" w:eastAsia="Times New Roman" w:hAnsi="Times New Roman" w:cs="Times New Roman"/>
                <w:lang w:val="uk-UA"/>
              </w:rPr>
              <w:t xml:space="preserve"> результати аукціону на ДП (у тому числі тих ПДП </w:t>
            </w:r>
            <w:r w:rsidRPr="00986C9F">
              <w:rPr>
                <w:rFonts w:ascii="Times New Roman" w:eastAsia="Times New Roman" w:hAnsi="Times New Roman" w:cs="Times New Roman"/>
                <w:b/>
                <w:lang w:val="uk-UA"/>
              </w:rPr>
              <w:t>та</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ППДП</w:t>
            </w:r>
            <w:r w:rsidRPr="00986C9F">
              <w:rPr>
                <w:rFonts w:ascii="Times New Roman" w:eastAsia="Times New Roman" w:hAnsi="Times New Roman" w:cs="Times New Roman"/>
                <w:lang w:val="uk-UA"/>
              </w:rPr>
              <w:t>, чия пропозиція відхилена) із зазначенням, зокрема: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обсягів та цін поданих пропозицій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обсягів та цін акцептованих пропозицій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Інформація щодо обсягів та цін поданих та акцептованих пропозицій на ДП зазначається по кожному продукту для відповідних розрахункових періодів відповідно до формату, визначеного в документації, що оприлюднена на офіційному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 xml:space="preserve"> ОСП.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Якщо аукціонна платформа недоступна, інформація про результати аукціону на ДП надсилається кожному ПДП </w:t>
            </w:r>
            <w:r w:rsidRPr="00986C9F">
              <w:rPr>
                <w:rFonts w:ascii="Times New Roman" w:eastAsia="Times New Roman" w:hAnsi="Times New Roman" w:cs="Times New Roman"/>
                <w:b/>
                <w:lang w:val="uk-UA"/>
              </w:rPr>
              <w:t>або</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ППДП</w:t>
            </w:r>
            <w:r w:rsidRPr="00986C9F">
              <w:rPr>
                <w:rFonts w:ascii="Times New Roman" w:eastAsia="Times New Roman" w:hAnsi="Times New Roman" w:cs="Times New Roman"/>
                <w:lang w:val="uk-UA"/>
              </w:rPr>
              <w:t>, який брав участь в аукціоні, на електронну пошту та/або іншими засобами зв'язку.</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НЕК «Укренерго»:</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3.16.2. ОСП не пізніше ніж через 30 хвилин після закриття воріт аукціону на ДП </w:t>
            </w:r>
            <w:r w:rsidRPr="00986C9F">
              <w:rPr>
                <w:rFonts w:ascii="Times New Roman" w:eastAsia="Times New Roman" w:hAnsi="Times New Roman" w:cs="Times New Roman"/>
                <w:b/>
                <w:lang w:val="uk-UA"/>
              </w:rPr>
              <w:t>або спеціального аукціону на ДП</w:t>
            </w:r>
            <w:r w:rsidRPr="00986C9F">
              <w:rPr>
                <w:rFonts w:ascii="Times New Roman" w:eastAsia="Times New Roman" w:hAnsi="Times New Roman" w:cs="Times New Roman"/>
                <w:lang w:val="uk-UA"/>
              </w:rPr>
              <w:t xml:space="preserve"> повідомляє ПДП</w:t>
            </w:r>
            <w:r w:rsidRPr="00986C9F">
              <w:rPr>
                <w:rFonts w:ascii="Times New Roman" w:eastAsia="Times New Roman" w:hAnsi="Times New Roman" w:cs="Times New Roman"/>
                <w:b/>
                <w:lang w:val="uk-UA"/>
              </w:rPr>
              <w:t xml:space="preserve"> або</w:t>
            </w:r>
            <w:r w:rsidRPr="00986C9F">
              <w:rPr>
                <w:rFonts w:ascii="Times New Roman" w:eastAsia="Times New Roman" w:hAnsi="Times New Roman" w:cs="Times New Roman"/>
                <w:lang w:val="uk-UA"/>
              </w:rPr>
              <w:t xml:space="preserve"> ППДП результати аукціону на ДП </w:t>
            </w:r>
            <w:r w:rsidRPr="00986C9F">
              <w:rPr>
                <w:rFonts w:ascii="Times New Roman" w:eastAsia="Times New Roman" w:hAnsi="Times New Roman" w:cs="Times New Roman"/>
                <w:b/>
                <w:lang w:val="uk-UA"/>
              </w:rPr>
              <w:t>або спеціального аукціону на ДП</w:t>
            </w:r>
            <w:r w:rsidRPr="00986C9F">
              <w:rPr>
                <w:rFonts w:ascii="Times New Roman" w:eastAsia="Times New Roman" w:hAnsi="Times New Roman" w:cs="Times New Roman"/>
                <w:lang w:val="uk-UA"/>
              </w:rPr>
              <w:t xml:space="preserve"> (у тому числі тих ПДП </w:t>
            </w:r>
            <w:r w:rsidRPr="00986C9F">
              <w:rPr>
                <w:rFonts w:ascii="Times New Roman" w:eastAsia="Times New Roman" w:hAnsi="Times New Roman" w:cs="Times New Roman"/>
                <w:b/>
                <w:lang w:val="uk-UA"/>
              </w:rPr>
              <w:t xml:space="preserve">або </w:t>
            </w:r>
            <w:r w:rsidRPr="00986C9F">
              <w:rPr>
                <w:rFonts w:ascii="Times New Roman" w:eastAsia="Times New Roman" w:hAnsi="Times New Roman" w:cs="Times New Roman"/>
                <w:lang w:val="uk-UA"/>
              </w:rPr>
              <w:t>ППДП, чия пропозиція відхилена) із зазначенням, зокрема:</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Уточнення відповідно концепції.</w:t>
            </w:r>
          </w:p>
        </w:tc>
        <w:tc>
          <w:tcPr>
            <w:tcW w:w="4903" w:type="dxa"/>
          </w:tcPr>
          <w:p w:rsidR="00552140" w:rsidRPr="00986C9F" w:rsidRDefault="00552140" w:rsidP="00867A2C">
            <w:pPr>
              <w:pBdr>
                <w:top w:val="nil"/>
                <w:left w:val="nil"/>
                <w:bottom w:val="nil"/>
                <w:right w:val="nil"/>
                <w:between w:val="nil"/>
              </w:pBdr>
              <w:shd w:val="clear" w:color="auto" w:fill="FFFFFF"/>
              <w:spacing w:after="0" w:line="240" w:lineRule="auto"/>
              <w:ind w:leftChars="0" w:left="0" w:firstLineChars="0" w:firstLine="0"/>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Не враховувати</w:t>
            </w:r>
          </w:p>
          <w:p w:rsidR="00552140" w:rsidRPr="00986C9F" w:rsidRDefault="00552140" w:rsidP="00867A2C">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Спеціальний аукціон на ДП є різновидом аукціону на ДП.</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65" w:name="bookmark=id.1rvwp1q" w:colFirst="0" w:colLast="0"/>
            <w:bookmarkEnd w:id="65"/>
            <w:r w:rsidRPr="00986C9F">
              <w:rPr>
                <w:rFonts w:ascii="Times New Roman" w:eastAsia="Times New Roman" w:hAnsi="Times New Roman" w:cs="Times New Roman"/>
                <w:lang w:val="uk-UA"/>
              </w:rPr>
              <w:t xml:space="preserve">3.16.3. ОСП оприлюднює на власному офіційному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 xml:space="preserve"> результати аукціону на ДП із зазначенням, зокрема, обсягів та цін акцептованих пропозицій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lastRenderedPageBreak/>
              <w:t xml:space="preserve">Результати добового аукціону на ДП оприлюднюються не пізніше 17:00 дня проведення такого аукціону.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66" w:name="_heading=h.4bvk7pj" w:colFirst="0" w:colLast="0"/>
            <w:bookmarkEnd w:id="66"/>
            <w:r w:rsidRPr="00986C9F">
              <w:rPr>
                <w:rFonts w:ascii="Times New Roman" w:eastAsia="Times New Roman" w:hAnsi="Times New Roman" w:cs="Times New Roman"/>
                <w:lang w:val="uk-UA"/>
              </w:rPr>
              <w:t>Результати річного/квартального/місячного/тижневого</w:t>
            </w:r>
            <w:r w:rsidRPr="00986C9F">
              <w:rPr>
                <w:rFonts w:ascii="Times New Roman" w:eastAsia="Times New Roman" w:hAnsi="Times New Roman" w:cs="Times New Roman"/>
                <w:b/>
                <w:lang w:val="uk-UA"/>
              </w:rPr>
              <w:t xml:space="preserve">/спеціального </w:t>
            </w:r>
            <w:r w:rsidRPr="00986C9F">
              <w:rPr>
                <w:rFonts w:ascii="Times New Roman" w:eastAsia="Times New Roman" w:hAnsi="Times New Roman" w:cs="Times New Roman"/>
                <w:lang w:val="uk-UA"/>
              </w:rPr>
              <w:t>аукціону на ДП оприлюднюються після завершення процедури оскарження результатів відповідного аукціону.</w:t>
            </w:r>
          </w:p>
        </w:tc>
        <w:tc>
          <w:tcPr>
            <w:tcW w:w="4903" w:type="dxa"/>
          </w:tcPr>
          <w:p w:rsidR="00552140" w:rsidRPr="00986C9F" w:rsidRDefault="00552140" w:rsidP="00C609C2">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b/>
                <w:lang w:val="uk-UA"/>
              </w:rPr>
            </w:pPr>
          </w:p>
          <w:p w:rsidR="00552140" w:rsidRPr="00986C9F" w:rsidRDefault="00552140" w:rsidP="00C609C2">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Пропозиції відсутні</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2"/>
              <w:jc w:val="both"/>
              <w:textDirection w:val="lrTb"/>
              <w:rPr>
                <w:rFonts w:ascii="Times New Roman" w:eastAsia="Times New Roman" w:hAnsi="Times New Roman" w:cs="Times New Roman"/>
                <w:lang w:val="uk-UA"/>
              </w:rPr>
            </w:pP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center"/>
              <w:textDirection w:val="lrTb"/>
              <w:rPr>
                <w:rFonts w:ascii="Times New Roman" w:eastAsia="Times New Roman" w:hAnsi="Times New Roman" w:cs="Times New Roman"/>
                <w:lang w:val="uk-UA"/>
              </w:rPr>
            </w:pPr>
            <w:bookmarkStart w:id="67" w:name="bookmark=id.2r0uhxc" w:colFirst="0" w:colLast="0"/>
            <w:bookmarkEnd w:id="67"/>
            <w:r w:rsidRPr="00986C9F">
              <w:rPr>
                <w:rFonts w:ascii="Times New Roman" w:eastAsia="Times New Roman" w:hAnsi="Times New Roman" w:cs="Times New Roman"/>
                <w:b/>
                <w:lang w:val="uk-UA"/>
              </w:rPr>
              <w:t>3.17. Оскарження результатів аукціону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3.17.1. ПДП </w:t>
            </w:r>
            <w:r w:rsidRPr="00986C9F">
              <w:rPr>
                <w:rFonts w:ascii="Times New Roman" w:eastAsia="Times New Roman" w:hAnsi="Times New Roman" w:cs="Times New Roman"/>
                <w:b/>
                <w:lang w:val="uk-UA"/>
              </w:rPr>
              <w:t>та ППДП</w:t>
            </w:r>
            <w:r w:rsidRPr="00986C9F">
              <w:rPr>
                <w:rFonts w:ascii="Times New Roman" w:eastAsia="Times New Roman" w:hAnsi="Times New Roman" w:cs="Times New Roman"/>
                <w:lang w:val="uk-UA"/>
              </w:rPr>
              <w:t xml:space="preserve"> мають право оскаржити результати річного/квартального/місячного/тижневого аукціону</w:t>
            </w:r>
            <w:r w:rsidRPr="00986C9F">
              <w:rPr>
                <w:rFonts w:ascii="Times New Roman" w:eastAsia="Times New Roman" w:hAnsi="Times New Roman" w:cs="Times New Roman"/>
                <w:b/>
                <w:lang w:val="uk-UA"/>
              </w:rPr>
              <w:t xml:space="preserve">/спеціального </w:t>
            </w:r>
            <w:r w:rsidRPr="00986C9F">
              <w:rPr>
                <w:rFonts w:ascii="Times New Roman" w:eastAsia="Times New Roman" w:hAnsi="Times New Roman" w:cs="Times New Roman"/>
                <w:lang w:val="uk-UA"/>
              </w:rPr>
              <w:t>аукціону</w:t>
            </w:r>
            <w:r w:rsidRPr="00986C9F">
              <w:rPr>
                <w:rFonts w:ascii="Times New Roman" w:eastAsia="Times New Roman" w:hAnsi="Times New Roman" w:cs="Times New Roman"/>
                <w:b/>
                <w:lang w:val="uk-UA"/>
              </w:rPr>
              <w:t xml:space="preserve"> </w:t>
            </w:r>
            <w:r w:rsidRPr="00986C9F">
              <w:rPr>
                <w:rFonts w:ascii="Times New Roman" w:eastAsia="Times New Roman" w:hAnsi="Times New Roman" w:cs="Times New Roman"/>
                <w:lang w:val="uk-UA"/>
              </w:rPr>
              <w:t xml:space="preserve">на ДП упродовж одного робочого дня після того, як результати такого аукціону на ДП повідомлені ПДП </w:t>
            </w:r>
            <w:r w:rsidRPr="00986C9F">
              <w:rPr>
                <w:rFonts w:ascii="Times New Roman" w:eastAsia="Times New Roman" w:hAnsi="Times New Roman" w:cs="Times New Roman"/>
                <w:b/>
                <w:lang w:val="uk-UA"/>
              </w:rPr>
              <w:t>та ППДП</w:t>
            </w:r>
            <w:r w:rsidRPr="00986C9F">
              <w:rPr>
                <w:rFonts w:ascii="Times New Roman" w:eastAsia="Times New Roman" w:hAnsi="Times New Roman" w:cs="Times New Roman"/>
                <w:lang w:val="uk-UA"/>
              </w:rPr>
              <w:t>.</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3.17.1. ПДП </w:t>
            </w:r>
            <w:r w:rsidRPr="00986C9F">
              <w:rPr>
                <w:rFonts w:ascii="Times New Roman" w:eastAsia="Times New Roman" w:hAnsi="Times New Roman" w:cs="Times New Roman"/>
                <w:b/>
                <w:lang w:val="uk-UA"/>
              </w:rPr>
              <w:t xml:space="preserve">або </w:t>
            </w:r>
            <w:r w:rsidRPr="00986C9F">
              <w:rPr>
                <w:rFonts w:ascii="Times New Roman" w:eastAsia="Times New Roman" w:hAnsi="Times New Roman" w:cs="Times New Roman"/>
                <w:lang w:val="uk-UA"/>
              </w:rPr>
              <w:t xml:space="preserve">ППДП мають право оскаржити результати річного/квартального/ місячного/тижневого аукціону на ДП </w:t>
            </w:r>
            <w:r w:rsidRPr="00986C9F">
              <w:rPr>
                <w:rFonts w:ascii="Times New Roman" w:eastAsia="Times New Roman" w:hAnsi="Times New Roman" w:cs="Times New Roman"/>
                <w:b/>
                <w:lang w:val="uk-UA"/>
              </w:rPr>
              <w:t xml:space="preserve">або спеціального аукціону на ДП, у якому приймали участь, </w:t>
            </w:r>
            <w:r w:rsidRPr="00986C9F">
              <w:rPr>
                <w:rFonts w:ascii="Times New Roman" w:eastAsia="Times New Roman" w:hAnsi="Times New Roman" w:cs="Times New Roman"/>
                <w:lang w:val="uk-UA"/>
              </w:rPr>
              <w:t xml:space="preserve"> упродовж одного робочого дня після того, як результати такого аукціону на ДП </w:t>
            </w:r>
            <w:r w:rsidRPr="00986C9F">
              <w:rPr>
                <w:rFonts w:ascii="Times New Roman" w:eastAsia="Times New Roman" w:hAnsi="Times New Roman" w:cs="Times New Roman"/>
                <w:b/>
                <w:lang w:val="uk-UA"/>
              </w:rPr>
              <w:t>або спеціального аукціону на ДП</w:t>
            </w:r>
            <w:r w:rsidRPr="00986C9F">
              <w:rPr>
                <w:rFonts w:ascii="Times New Roman" w:eastAsia="Times New Roman" w:hAnsi="Times New Roman" w:cs="Times New Roman"/>
                <w:lang w:val="uk-UA"/>
              </w:rPr>
              <w:t xml:space="preserve"> повідомлені ПДП </w:t>
            </w:r>
            <w:r w:rsidRPr="00986C9F">
              <w:rPr>
                <w:rFonts w:ascii="Times New Roman" w:eastAsia="Times New Roman" w:hAnsi="Times New Roman" w:cs="Times New Roman"/>
                <w:b/>
                <w:lang w:val="uk-UA"/>
              </w:rPr>
              <w:t xml:space="preserve">або </w:t>
            </w:r>
            <w:r w:rsidRPr="00986C9F">
              <w:rPr>
                <w:rFonts w:ascii="Times New Roman" w:eastAsia="Times New Roman" w:hAnsi="Times New Roman" w:cs="Times New Roman"/>
                <w:lang w:val="uk-UA"/>
              </w:rPr>
              <w:t>ППДП.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Уточнення відповідно концепції.</w:t>
            </w:r>
          </w:p>
        </w:tc>
        <w:tc>
          <w:tcPr>
            <w:tcW w:w="4903" w:type="dxa"/>
          </w:tcPr>
          <w:p w:rsidR="00552140" w:rsidRPr="00986C9F" w:rsidRDefault="00552140" w:rsidP="00867A2C">
            <w:pPr>
              <w:pBdr>
                <w:top w:val="nil"/>
                <w:left w:val="nil"/>
                <w:bottom w:val="nil"/>
                <w:right w:val="nil"/>
                <w:between w:val="nil"/>
              </w:pBdr>
              <w:shd w:val="clear" w:color="auto" w:fill="FFFFFF"/>
              <w:spacing w:after="0" w:line="240" w:lineRule="auto"/>
              <w:ind w:leftChars="0" w:left="0" w:firstLineChars="0" w:firstLine="0"/>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Не враховувати</w:t>
            </w:r>
          </w:p>
          <w:p w:rsidR="00552140" w:rsidRPr="00986C9F" w:rsidRDefault="00552140" w:rsidP="00867A2C">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Спеціальний аукціон на ДП є різновидом аукціону на ДП.</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68" w:name="bookmark=id.1664s55" w:colFirst="0" w:colLast="0"/>
            <w:bookmarkEnd w:id="68"/>
            <w:r w:rsidRPr="00986C9F">
              <w:rPr>
                <w:rFonts w:ascii="Times New Roman" w:eastAsia="Times New Roman" w:hAnsi="Times New Roman" w:cs="Times New Roman"/>
                <w:lang w:val="uk-UA"/>
              </w:rPr>
              <w:t>3.17.2. ПДП</w:t>
            </w:r>
            <w:r w:rsidRPr="00986C9F">
              <w:rPr>
                <w:rFonts w:ascii="Times New Roman" w:eastAsia="Times New Roman" w:hAnsi="Times New Roman" w:cs="Times New Roman"/>
                <w:b/>
                <w:lang w:val="uk-UA"/>
              </w:rPr>
              <w:t xml:space="preserve"> або ППДП</w:t>
            </w:r>
            <w:r w:rsidRPr="00986C9F">
              <w:rPr>
                <w:rFonts w:ascii="Times New Roman" w:eastAsia="Times New Roman" w:hAnsi="Times New Roman" w:cs="Times New Roman"/>
                <w:lang w:val="uk-UA"/>
              </w:rPr>
              <w:t xml:space="preserve"> надсилає оскарження на електронну адресу ОСП і передає листом.</w:t>
            </w:r>
          </w:p>
        </w:tc>
        <w:tc>
          <w:tcPr>
            <w:tcW w:w="4903" w:type="dxa"/>
          </w:tcPr>
          <w:p w:rsidR="00552140" w:rsidRPr="00986C9F" w:rsidRDefault="00552140" w:rsidP="00C609C2">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b/>
                <w:lang w:val="uk-UA"/>
              </w:rPr>
            </w:pPr>
          </w:p>
          <w:p w:rsidR="00552140" w:rsidRPr="00986C9F" w:rsidRDefault="00552140" w:rsidP="00C609C2">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Пропозиції відсутні</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2"/>
              <w:jc w:val="both"/>
              <w:textDirection w:val="lrTb"/>
              <w:rPr>
                <w:rFonts w:ascii="Times New Roman" w:eastAsia="Times New Roman" w:hAnsi="Times New Roman" w:cs="Times New Roman"/>
                <w:lang w:val="uk-UA"/>
              </w:rPr>
            </w:pP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69" w:name="bookmark=id.3q5sasy" w:colFirst="0" w:colLast="0"/>
            <w:bookmarkEnd w:id="69"/>
            <w:r w:rsidRPr="00986C9F">
              <w:rPr>
                <w:rFonts w:ascii="Times New Roman" w:eastAsia="Times New Roman" w:hAnsi="Times New Roman" w:cs="Times New Roman"/>
                <w:lang w:val="uk-UA"/>
              </w:rPr>
              <w:t xml:space="preserve">3.17.3. ОСП надає відповідь ПДП </w:t>
            </w:r>
            <w:r w:rsidRPr="00986C9F">
              <w:rPr>
                <w:rFonts w:ascii="Times New Roman" w:eastAsia="Times New Roman" w:hAnsi="Times New Roman" w:cs="Times New Roman"/>
                <w:b/>
                <w:lang w:val="uk-UA"/>
              </w:rPr>
              <w:t>або ППДП</w:t>
            </w:r>
            <w:r w:rsidRPr="00986C9F">
              <w:rPr>
                <w:rFonts w:ascii="Times New Roman" w:eastAsia="Times New Roman" w:hAnsi="Times New Roman" w:cs="Times New Roman"/>
                <w:lang w:val="uk-UA"/>
              </w:rPr>
              <w:t xml:space="preserve"> не пізніше двох робочих днів з дня отримання оскарження.</w:t>
            </w:r>
          </w:p>
        </w:tc>
        <w:tc>
          <w:tcPr>
            <w:tcW w:w="4903" w:type="dxa"/>
          </w:tcPr>
          <w:p w:rsidR="00552140" w:rsidRPr="00986C9F" w:rsidRDefault="00552140" w:rsidP="00C609C2">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b/>
                <w:lang w:val="uk-UA"/>
              </w:rPr>
            </w:pPr>
          </w:p>
          <w:p w:rsidR="00552140" w:rsidRPr="00986C9F" w:rsidRDefault="00552140" w:rsidP="00C609C2">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Пропозиції відсутні</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2"/>
              <w:jc w:val="both"/>
              <w:textDirection w:val="lrTb"/>
              <w:rPr>
                <w:rFonts w:ascii="Times New Roman" w:eastAsia="Times New Roman" w:hAnsi="Times New Roman" w:cs="Times New Roman"/>
                <w:lang w:val="uk-UA"/>
              </w:rPr>
            </w:pP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70" w:name="bookmark=id.25b2l0r" w:colFirst="0" w:colLast="0"/>
            <w:bookmarkEnd w:id="70"/>
            <w:r w:rsidRPr="00986C9F">
              <w:rPr>
                <w:rFonts w:ascii="Times New Roman" w:eastAsia="Times New Roman" w:hAnsi="Times New Roman" w:cs="Times New Roman"/>
                <w:lang w:val="uk-UA"/>
              </w:rPr>
              <w:t xml:space="preserve">3.17.4. Після отримання відповіді від ОСП щодо результатів оскарження ПДП </w:t>
            </w:r>
            <w:r w:rsidRPr="00986C9F">
              <w:rPr>
                <w:rFonts w:ascii="Times New Roman" w:eastAsia="Times New Roman" w:hAnsi="Times New Roman" w:cs="Times New Roman"/>
                <w:b/>
                <w:lang w:val="uk-UA"/>
              </w:rPr>
              <w:t>або ППДП</w:t>
            </w:r>
            <w:r w:rsidRPr="00986C9F">
              <w:rPr>
                <w:rFonts w:ascii="Times New Roman" w:eastAsia="Times New Roman" w:hAnsi="Times New Roman" w:cs="Times New Roman"/>
                <w:lang w:val="uk-UA"/>
              </w:rPr>
              <w:t xml:space="preserve"> протягом 1 робочого дня надсилає повідомлення на електронну адресу ОСП щодо закриття такого оскарження або у разі незгоди з роз'ясненнями ОСП ініціює вирішення спору у порядку, встановленому чинним законодавством.</w:t>
            </w:r>
          </w:p>
        </w:tc>
        <w:tc>
          <w:tcPr>
            <w:tcW w:w="4903" w:type="dxa"/>
          </w:tcPr>
          <w:p w:rsidR="00552140" w:rsidRPr="00986C9F" w:rsidRDefault="00552140" w:rsidP="00C609C2">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b/>
                <w:lang w:val="uk-UA"/>
              </w:rPr>
            </w:pPr>
          </w:p>
          <w:p w:rsidR="00552140" w:rsidRPr="00986C9F" w:rsidRDefault="00552140" w:rsidP="00C609C2">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Пропозиції відсутні</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2"/>
              <w:jc w:val="both"/>
              <w:textDirection w:val="lrTb"/>
              <w:rPr>
                <w:rFonts w:ascii="Times New Roman" w:eastAsia="Times New Roman" w:hAnsi="Times New Roman" w:cs="Times New Roman"/>
                <w:lang w:val="uk-UA"/>
              </w:rPr>
            </w:pP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71" w:name="bookmark=id.kgcv8k" w:colFirst="0" w:colLast="0"/>
            <w:bookmarkEnd w:id="71"/>
            <w:r w:rsidRPr="00986C9F">
              <w:rPr>
                <w:rFonts w:ascii="Times New Roman" w:eastAsia="Times New Roman" w:hAnsi="Times New Roman" w:cs="Times New Roman"/>
                <w:lang w:val="uk-UA"/>
              </w:rPr>
              <w:t>3.17.5. Ненадання повідомлення щодо закриття оскарження у строк, визначений </w:t>
            </w:r>
            <w:hyperlink r:id="rId27" w:anchor="n3787">
              <w:r w:rsidRPr="00986C9F">
                <w:rPr>
                  <w:rFonts w:ascii="Times New Roman" w:eastAsia="Times New Roman" w:hAnsi="Times New Roman" w:cs="Times New Roman"/>
                  <w:lang w:val="uk-UA"/>
                </w:rPr>
                <w:t>пунктом 3.17.4</w:t>
              </w:r>
            </w:hyperlink>
            <w:r w:rsidRPr="00986C9F">
              <w:rPr>
                <w:rFonts w:ascii="Times New Roman" w:eastAsia="Times New Roman" w:hAnsi="Times New Roman" w:cs="Times New Roman"/>
                <w:lang w:val="uk-UA"/>
              </w:rPr>
              <w:t xml:space="preserve"> цієї глави, </w:t>
            </w:r>
            <w:proofErr w:type="spellStart"/>
            <w:r w:rsidRPr="00986C9F">
              <w:rPr>
                <w:rFonts w:ascii="Times New Roman" w:eastAsia="Times New Roman" w:hAnsi="Times New Roman" w:cs="Times New Roman"/>
                <w:lang w:val="uk-UA"/>
              </w:rPr>
              <w:t>означатиме</w:t>
            </w:r>
            <w:proofErr w:type="spellEnd"/>
            <w:r w:rsidRPr="00986C9F">
              <w:rPr>
                <w:rFonts w:ascii="Times New Roman" w:eastAsia="Times New Roman" w:hAnsi="Times New Roman" w:cs="Times New Roman"/>
                <w:lang w:val="uk-UA"/>
              </w:rPr>
              <w:t xml:space="preserve">, що ПДП </w:t>
            </w:r>
            <w:r w:rsidRPr="00986C9F">
              <w:rPr>
                <w:rFonts w:ascii="Times New Roman" w:eastAsia="Times New Roman" w:hAnsi="Times New Roman" w:cs="Times New Roman"/>
                <w:b/>
                <w:lang w:val="uk-UA"/>
              </w:rPr>
              <w:t>або ППДП</w:t>
            </w:r>
            <w:r w:rsidRPr="00986C9F">
              <w:rPr>
                <w:rFonts w:ascii="Times New Roman" w:eastAsia="Times New Roman" w:hAnsi="Times New Roman" w:cs="Times New Roman"/>
                <w:lang w:val="uk-UA"/>
              </w:rPr>
              <w:t xml:space="preserve"> погодився з результатами розгляду його оскарження у межах процедури, передбаченої цими Правилами.</w:t>
            </w:r>
          </w:p>
        </w:tc>
        <w:tc>
          <w:tcPr>
            <w:tcW w:w="4903" w:type="dxa"/>
          </w:tcPr>
          <w:p w:rsidR="00552140" w:rsidRPr="00986C9F" w:rsidRDefault="00552140" w:rsidP="00C609C2">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b/>
                <w:lang w:val="uk-UA"/>
              </w:rPr>
            </w:pPr>
          </w:p>
          <w:p w:rsidR="00552140" w:rsidRPr="00986C9F" w:rsidRDefault="00552140" w:rsidP="00C609C2">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Пропозиції відсутні</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2"/>
              <w:jc w:val="both"/>
              <w:textDirection w:val="lrTb"/>
              <w:rPr>
                <w:rFonts w:ascii="Times New Roman" w:eastAsia="Times New Roman" w:hAnsi="Times New Roman" w:cs="Times New Roman"/>
                <w:lang w:val="uk-UA"/>
              </w:rPr>
            </w:pP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72" w:name="bookmark=id.34g0dwd" w:colFirst="0" w:colLast="0"/>
            <w:bookmarkEnd w:id="72"/>
            <w:r w:rsidRPr="00986C9F">
              <w:rPr>
                <w:rFonts w:ascii="Times New Roman" w:eastAsia="Times New Roman" w:hAnsi="Times New Roman" w:cs="Times New Roman"/>
                <w:lang w:val="uk-UA"/>
              </w:rPr>
              <w:lastRenderedPageBreak/>
              <w:t xml:space="preserve">3.17.6. Якщо ПДП </w:t>
            </w:r>
            <w:r w:rsidRPr="00986C9F">
              <w:rPr>
                <w:rFonts w:ascii="Times New Roman" w:eastAsia="Times New Roman" w:hAnsi="Times New Roman" w:cs="Times New Roman"/>
                <w:b/>
                <w:lang w:val="uk-UA"/>
              </w:rPr>
              <w:t>або ППДП</w:t>
            </w:r>
            <w:r w:rsidRPr="00986C9F">
              <w:rPr>
                <w:rFonts w:ascii="Times New Roman" w:eastAsia="Times New Roman" w:hAnsi="Times New Roman" w:cs="Times New Roman"/>
                <w:lang w:val="uk-UA"/>
              </w:rPr>
              <w:t xml:space="preserve"> не оскаржує результати аукціону на ДП у визначений </w:t>
            </w:r>
            <w:hyperlink r:id="rId28" w:anchor="n3784">
              <w:r w:rsidRPr="00986C9F">
                <w:rPr>
                  <w:rFonts w:ascii="Times New Roman" w:eastAsia="Times New Roman" w:hAnsi="Times New Roman" w:cs="Times New Roman"/>
                  <w:lang w:val="uk-UA"/>
                </w:rPr>
                <w:t>пунктом 3.17.1</w:t>
              </w:r>
            </w:hyperlink>
            <w:r w:rsidRPr="00986C9F">
              <w:rPr>
                <w:rFonts w:ascii="Times New Roman" w:eastAsia="Times New Roman" w:hAnsi="Times New Roman" w:cs="Times New Roman"/>
                <w:lang w:val="uk-UA"/>
              </w:rPr>
              <w:t xml:space="preserve"> цієї глави строк, ПДП </w:t>
            </w:r>
            <w:r w:rsidRPr="00986C9F">
              <w:rPr>
                <w:rFonts w:ascii="Times New Roman" w:eastAsia="Times New Roman" w:hAnsi="Times New Roman" w:cs="Times New Roman"/>
                <w:b/>
                <w:lang w:val="uk-UA"/>
              </w:rPr>
              <w:t>або ППДП</w:t>
            </w:r>
            <w:r w:rsidRPr="00986C9F">
              <w:rPr>
                <w:rFonts w:ascii="Times New Roman" w:eastAsia="Times New Roman" w:hAnsi="Times New Roman" w:cs="Times New Roman"/>
                <w:lang w:val="uk-UA"/>
              </w:rPr>
              <w:t xml:space="preserve"> вважається таким, що погоджується з відповідними результатами аукціону на ДП.</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u w:val="single"/>
                <w:lang w:val="uk-UA"/>
              </w:rPr>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3.17.6. Якщо ПДП або ППДП не оскаржує результати аукціону на ДП</w:t>
            </w:r>
            <w:r w:rsidRPr="00986C9F">
              <w:rPr>
                <w:rFonts w:ascii="Times New Roman" w:eastAsia="Times New Roman" w:hAnsi="Times New Roman" w:cs="Times New Roman"/>
                <w:b/>
                <w:lang w:val="uk-UA"/>
              </w:rPr>
              <w:t xml:space="preserve"> або спеціального аукціону на ДП</w:t>
            </w:r>
            <w:r w:rsidRPr="00986C9F">
              <w:rPr>
                <w:rFonts w:ascii="Times New Roman" w:eastAsia="Times New Roman" w:hAnsi="Times New Roman" w:cs="Times New Roman"/>
                <w:lang w:val="uk-UA"/>
              </w:rPr>
              <w:t xml:space="preserve"> у визначений </w:t>
            </w:r>
            <w:hyperlink r:id="rId29" w:anchor="n3784">
              <w:r w:rsidRPr="00986C9F">
                <w:rPr>
                  <w:rFonts w:ascii="Times New Roman" w:eastAsia="Times New Roman" w:hAnsi="Times New Roman" w:cs="Times New Roman"/>
                  <w:lang w:val="uk-UA"/>
                </w:rPr>
                <w:t>пунктом 3.17.1</w:t>
              </w:r>
            </w:hyperlink>
            <w:r w:rsidRPr="00986C9F">
              <w:rPr>
                <w:rFonts w:ascii="Times New Roman" w:eastAsia="Times New Roman" w:hAnsi="Times New Roman" w:cs="Times New Roman"/>
                <w:lang w:val="uk-UA"/>
              </w:rPr>
              <w:t> цієї глави строк, ПДП або ППДП вважається таким, що погоджується з відповідними результатами аукціону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Уточнення відповідно концепції.</w:t>
            </w:r>
          </w:p>
        </w:tc>
        <w:tc>
          <w:tcPr>
            <w:tcW w:w="4903" w:type="dxa"/>
          </w:tcPr>
          <w:p w:rsidR="00552140" w:rsidRPr="00986C9F" w:rsidRDefault="00552140" w:rsidP="00867A2C">
            <w:pPr>
              <w:pBdr>
                <w:top w:val="nil"/>
                <w:left w:val="nil"/>
                <w:bottom w:val="nil"/>
                <w:right w:val="nil"/>
                <w:between w:val="nil"/>
              </w:pBdr>
              <w:shd w:val="clear" w:color="auto" w:fill="FFFFFF"/>
              <w:spacing w:after="0" w:line="240" w:lineRule="auto"/>
              <w:ind w:leftChars="0" w:left="0" w:firstLineChars="0" w:firstLine="0"/>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Не враховувати</w:t>
            </w:r>
          </w:p>
          <w:p w:rsidR="00552140" w:rsidRPr="00986C9F" w:rsidRDefault="00552140" w:rsidP="00867A2C">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Спеціальний аукціон на ДП є різновидом аукціону на ДП.</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bookmarkStart w:id="73" w:name="_heading=h.1jlao46" w:colFirst="0" w:colLast="0"/>
            <w:bookmarkEnd w:id="73"/>
            <w:r w:rsidRPr="00986C9F">
              <w:rPr>
                <w:rFonts w:ascii="Times New Roman" w:eastAsia="Times New Roman" w:hAnsi="Times New Roman" w:cs="Times New Roman"/>
                <w:b/>
                <w:lang w:val="uk-UA"/>
              </w:rPr>
              <w:t>3.18. Спеціальні аукціони на ДП</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2"/>
              <w:jc w:val="both"/>
              <w:textDirection w:val="lrTb"/>
              <w:rPr>
                <w:rFonts w:ascii="Times New Roman" w:eastAsia="Times New Roman" w:hAnsi="Times New Roman" w:cs="Times New Roman"/>
                <w:lang w:val="uk-UA"/>
              </w:rPr>
            </w:pPr>
          </w:p>
        </w:tc>
      </w:tr>
      <w:tr w:rsidR="00986C9F" w:rsidRPr="00986C9F" w:rsidTr="00552140">
        <w:trPr>
          <w:trHeight w:val="20"/>
          <w:jc w:val="center"/>
        </w:trPr>
        <w:tc>
          <w:tcPr>
            <w:tcW w:w="4903" w:type="dxa"/>
            <w:vMerge w:val="restart"/>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bookmarkStart w:id="74" w:name="_heading=h.2iq8gzs" w:colFirst="0" w:colLast="0"/>
            <w:bookmarkEnd w:id="74"/>
            <w:r w:rsidRPr="00986C9F">
              <w:rPr>
                <w:rFonts w:ascii="Times New Roman" w:eastAsia="Times New Roman" w:hAnsi="Times New Roman" w:cs="Times New Roman"/>
                <w:b/>
                <w:lang w:val="uk-UA"/>
              </w:rPr>
              <w:t xml:space="preserve">3.18.1. На спеціальних аукціонах на ДП ОСП здійснює придбання ДП з надання резервів регулювання частоти та активної потужності, а саме РПЧ та </w:t>
            </w:r>
            <w:proofErr w:type="spellStart"/>
            <w:r w:rsidRPr="00986C9F">
              <w:rPr>
                <w:rFonts w:ascii="Times New Roman" w:eastAsia="Times New Roman" w:hAnsi="Times New Roman" w:cs="Times New Roman"/>
                <w:b/>
                <w:lang w:val="uk-UA"/>
              </w:rPr>
              <w:t>аРВЧ</w:t>
            </w:r>
            <w:proofErr w:type="spellEnd"/>
            <w:r w:rsidRPr="00986C9F">
              <w:rPr>
                <w:rFonts w:ascii="Times New Roman" w:eastAsia="Times New Roman" w:hAnsi="Times New Roman" w:cs="Times New Roman"/>
                <w:b/>
                <w:lang w:val="uk-UA"/>
              </w:rPr>
              <w:t>, строк надання яких перевищує один рік, але не більше п’яти років, з відстроченням початку надання такої ДП протягом одного або двох років.</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bookmarkStart w:id="75" w:name="_Hlk167292394"/>
            <w:r w:rsidRPr="00986C9F">
              <w:rPr>
                <w:rFonts w:ascii="Times New Roman" w:eastAsia="Times New Roman" w:hAnsi="Times New Roman" w:cs="Times New Roman"/>
                <w:b/>
                <w:u w:val="single"/>
                <w:lang w:val="uk-UA"/>
              </w:rPr>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3.18.1. На спеціальних аукціонах на ДП ОСП здійснює придбання ДП з надання резервів регулювання частоти та активної потужності, а саме РПЧ та </w:t>
            </w:r>
            <w:proofErr w:type="spellStart"/>
            <w:r w:rsidRPr="00986C9F">
              <w:rPr>
                <w:rFonts w:ascii="Times New Roman" w:eastAsia="Times New Roman" w:hAnsi="Times New Roman" w:cs="Times New Roman"/>
                <w:lang w:val="uk-UA"/>
              </w:rPr>
              <w:t>аРВЧ</w:t>
            </w:r>
            <w:proofErr w:type="spellEnd"/>
            <w:r w:rsidRPr="00986C9F">
              <w:rPr>
                <w:rFonts w:ascii="Times New Roman" w:eastAsia="Times New Roman" w:hAnsi="Times New Roman" w:cs="Times New Roman"/>
                <w:lang w:val="uk-UA"/>
              </w:rPr>
              <w:t>, строк надання яких перевищує один рік, але не більше п’яти років</w:t>
            </w:r>
            <w:r w:rsidRPr="00986C9F">
              <w:rPr>
                <w:rFonts w:ascii="Times New Roman" w:eastAsia="Times New Roman" w:hAnsi="Times New Roman" w:cs="Times New Roman"/>
                <w:b/>
                <w:lang w:val="uk-UA"/>
              </w:rPr>
              <w:t>.  На спеціальному аукціоні закуповується обсяг потреби в ДП, що дорівнює 50% від потреби, що розрахована на рік в якому проводиться такий аукціон.</w:t>
            </w:r>
            <w:r w:rsidRPr="00986C9F">
              <w:rPr>
                <w:rFonts w:ascii="Times New Roman" w:eastAsia="Times New Roman" w:hAnsi="Times New Roman" w:cs="Times New Roman"/>
                <w:lang w:val="uk-UA"/>
              </w:rPr>
              <w:t xml:space="preserve">  </w:t>
            </w:r>
            <w:bookmarkEnd w:id="75"/>
            <w:r w:rsidRPr="00986C9F">
              <w:rPr>
                <w:rFonts w:ascii="Times New Roman" w:eastAsia="Times New Roman" w:hAnsi="Times New Roman" w:cs="Times New Roman"/>
                <w:strike/>
                <w:lang w:val="uk-UA"/>
              </w:rPr>
              <w:t>з відстроченням початку надання такої ДП протягом одного або двох років.</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Пропозиція виставляти 50% від потреби на спеціальні аукціони.</w:t>
            </w:r>
          </w:p>
        </w:tc>
        <w:tc>
          <w:tcPr>
            <w:tcW w:w="4903" w:type="dxa"/>
          </w:tcPr>
          <w:p w:rsidR="00552140" w:rsidRPr="00986C9F" w:rsidRDefault="00552140" w:rsidP="006F64D4">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Потребує обговорення.</w:t>
            </w:r>
          </w:p>
          <w:p w:rsidR="00552140" w:rsidRPr="00986C9F" w:rsidRDefault="00552140" w:rsidP="006F64D4">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p>
          <w:p w:rsidR="00552140" w:rsidRPr="00986C9F" w:rsidRDefault="00552140" w:rsidP="006F64D4">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Асоціації «ЄУЕА»: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3.18.1. На спеціальних аукціонах на ДП ОСП здійснює придбання ДП з надання резервів регулювання частоти та активної потужності, а саме РПЧ та </w:t>
            </w:r>
            <w:proofErr w:type="spellStart"/>
            <w:r w:rsidRPr="00986C9F">
              <w:rPr>
                <w:rFonts w:ascii="Times New Roman" w:eastAsia="Times New Roman" w:hAnsi="Times New Roman" w:cs="Times New Roman"/>
                <w:lang w:val="uk-UA"/>
              </w:rPr>
              <w:t>аРВЧ</w:t>
            </w:r>
            <w:proofErr w:type="spellEnd"/>
            <w:r w:rsidRPr="00986C9F">
              <w:rPr>
                <w:rFonts w:ascii="Times New Roman" w:eastAsia="Times New Roman" w:hAnsi="Times New Roman" w:cs="Times New Roman"/>
                <w:lang w:val="uk-UA"/>
              </w:rPr>
              <w:t xml:space="preserve">, строк надання яких перевищує один рік, але не більше </w:t>
            </w:r>
            <w:r w:rsidRPr="00986C9F">
              <w:rPr>
                <w:rFonts w:ascii="Times New Roman" w:eastAsia="Times New Roman" w:hAnsi="Times New Roman" w:cs="Times New Roman"/>
                <w:b/>
                <w:lang w:val="uk-UA"/>
              </w:rPr>
              <w:t>п’ятнадцяти</w:t>
            </w:r>
            <w:r w:rsidRPr="00986C9F">
              <w:rPr>
                <w:rFonts w:ascii="Times New Roman" w:eastAsia="Times New Roman" w:hAnsi="Times New Roman" w:cs="Times New Roman"/>
                <w:lang w:val="uk-UA"/>
              </w:rPr>
              <w:t xml:space="preserve"> років, з відстроченням початку надання такої ДП протягом одного або двох років.</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Спеціальні аукціони на ДП проводяться у порядку, встановленому главами 3.10 – 3.17 розділу IІІ з урахуванням особливостей, визначених цією главою.</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lastRenderedPageBreak/>
              <w:t>1) Щодо подовження періоду придбання ОСП ДП з надання резервів регулювання частоти та активної потужності - пояснення аналогічне до пояснень до п.3.10.6.</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2) Оскільки глава 3.18 є спеціальною для проведення певного виду аукціонів на ДП та визначає певні специфічні особливості проведення аукціонів (по відношенню до загальної процедури проведення), пропонуємо уточнити, що на проведення аукціонів на ДП у майбутньому поширюється загальна процедура проведення аукціонів на ДП, встановлена Правилами ринку.</w:t>
            </w:r>
          </w:p>
        </w:tc>
        <w:tc>
          <w:tcPr>
            <w:tcW w:w="4903" w:type="dxa"/>
          </w:tcPr>
          <w:p w:rsidR="00552140" w:rsidRPr="00986C9F" w:rsidRDefault="00552140" w:rsidP="006F64D4">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lastRenderedPageBreak/>
              <w:t>Потребує обговорення.</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Пропозиції ТОВ «ЮКРЕЙН ПАУЕР ЕНЕРДЖИ»: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3.18.1. На спеціальних аукціонах на ДП ОСП здійснює придбання ДП з надання резервів регулювання частоти та активної потужності, а саме РПЧ та </w:t>
            </w:r>
            <w:proofErr w:type="spellStart"/>
            <w:r w:rsidRPr="00986C9F">
              <w:rPr>
                <w:rFonts w:ascii="Times New Roman" w:eastAsia="Times New Roman" w:hAnsi="Times New Roman" w:cs="Times New Roman"/>
                <w:lang w:val="uk-UA"/>
              </w:rPr>
              <w:t>аРВЧ</w:t>
            </w:r>
            <w:proofErr w:type="spellEnd"/>
            <w:r w:rsidRPr="00986C9F">
              <w:rPr>
                <w:rFonts w:ascii="Times New Roman" w:eastAsia="Times New Roman" w:hAnsi="Times New Roman" w:cs="Times New Roman"/>
                <w:lang w:val="uk-UA"/>
              </w:rPr>
              <w:t xml:space="preserve">, строк надання яких перевищує один рік, але не більше п’яти років, </w:t>
            </w:r>
            <w:r w:rsidRPr="00986C9F">
              <w:rPr>
                <w:rFonts w:ascii="Times New Roman" w:eastAsia="Times New Roman" w:hAnsi="Times New Roman" w:cs="Times New Roman"/>
                <w:b/>
                <w:lang w:val="uk-UA"/>
              </w:rPr>
              <w:t>з відстроченням початку надання такої ДП протягом трьох років.</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roofErr w:type="spellStart"/>
            <w:r w:rsidRPr="00986C9F">
              <w:rPr>
                <w:rFonts w:ascii="Times New Roman" w:eastAsia="Times New Roman" w:hAnsi="Times New Roman" w:cs="Times New Roman"/>
                <w:i/>
                <w:lang w:val="uk-UA"/>
              </w:rPr>
              <w:t>Обгрунтування</w:t>
            </w:r>
            <w:proofErr w:type="spellEnd"/>
            <w:r w:rsidRPr="00986C9F">
              <w:rPr>
                <w:rFonts w:ascii="Times New Roman" w:eastAsia="Times New Roman" w:hAnsi="Times New Roman" w:cs="Times New Roman"/>
                <w:i/>
                <w:lang w:val="uk-UA"/>
              </w:rPr>
              <w:t xml:space="preserve"> аналогічне </w:t>
            </w:r>
            <w:proofErr w:type="spellStart"/>
            <w:r w:rsidRPr="00986C9F">
              <w:rPr>
                <w:rFonts w:ascii="Times New Roman" w:eastAsia="Times New Roman" w:hAnsi="Times New Roman" w:cs="Times New Roman"/>
                <w:i/>
                <w:lang w:val="uk-UA"/>
              </w:rPr>
              <w:t>обгрунтуванню</w:t>
            </w:r>
            <w:proofErr w:type="spellEnd"/>
            <w:r w:rsidRPr="00986C9F">
              <w:rPr>
                <w:rFonts w:ascii="Times New Roman" w:eastAsia="Times New Roman" w:hAnsi="Times New Roman" w:cs="Times New Roman"/>
                <w:i/>
                <w:lang w:val="uk-UA"/>
              </w:rPr>
              <w:t xml:space="preserve"> до підпункту 3.10.6.</w:t>
            </w:r>
          </w:p>
        </w:tc>
        <w:tc>
          <w:tcPr>
            <w:tcW w:w="4903" w:type="dxa"/>
          </w:tcPr>
          <w:p w:rsidR="00552140" w:rsidRPr="00986C9F" w:rsidRDefault="00552140" w:rsidP="006F64D4">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Потребує обговорення.</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АТ «ДТЕК </w:t>
            </w:r>
            <w:proofErr w:type="spellStart"/>
            <w:r w:rsidRPr="00986C9F">
              <w:rPr>
                <w:rFonts w:ascii="Times New Roman" w:eastAsia="Times New Roman" w:hAnsi="Times New Roman" w:cs="Times New Roman"/>
                <w:b/>
                <w:u w:val="single"/>
                <w:lang w:val="uk-UA"/>
              </w:rPr>
              <w:t>Західенерго</w:t>
            </w:r>
            <w:proofErr w:type="spellEnd"/>
            <w:r w:rsidRPr="00986C9F">
              <w:rPr>
                <w:rFonts w:ascii="Times New Roman" w:eastAsia="Times New Roman" w:hAnsi="Times New Roman" w:cs="Times New Roman"/>
                <w:b/>
                <w:u w:val="single"/>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3.18.1. На спеціальних аукціонах на ДП ОСП здійснює придбання ДП з надання резервів регулювання частоти та активної потужності, а саме РПЧ та </w:t>
            </w:r>
            <w:proofErr w:type="spellStart"/>
            <w:r w:rsidRPr="00986C9F">
              <w:rPr>
                <w:rFonts w:ascii="Times New Roman" w:eastAsia="Times New Roman" w:hAnsi="Times New Roman" w:cs="Times New Roman"/>
                <w:lang w:val="uk-UA"/>
              </w:rPr>
              <w:t>аРВЧ</w:t>
            </w:r>
            <w:proofErr w:type="spellEnd"/>
            <w:r w:rsidRPr="00986C9F">
              <w:rPr>
                <w:rFonts w:ascii="Times New Roman" w:eastAsia="Times New Roman" w:hAnsi="Times New Roman" w:cs="Times New Roman"/>
                <w:lang w:val="uk-UA"/>
              </w:rPr>
              <w:t>, строк надання яких перевищує один рік</w:t>
            </w:r>
            <w:r w:rsidRPr="00986C9F">
              <w:rPr>
                <w:rFonts w:ascii="Times New Roman" w:eastAsia="Times New Roman" w:hAnsi="Times New Roman" w:cs="Times New Roman"/>
                <w:b/>
                <w:lang w:val="uk-UA"/>
              </w:rPr>
              <w:t>, але не більше семи років,</w:t>
            </w:r>
            <w:r w:rsidRPr="00986C9F">
              <w:rPr>
                <w:rFonts w:ascii="Times New Roman" w:eastAsia="Times New Roman" w:hAnsi="Times New Roman" w:cs="Times New Roman"/>
                <w:lang w:val="uk-UA"/>
              </w:rPr>
              <w:t xml:space="preserve"> з відстроченням початку надання такої ДП </w:t>
            </w:r>
            <w:r w:rsidRPr="00986C9F">
              <w:rPr>
                <w:rFonts w:ascii="Times New Roman" w:eastAsia="Times New Roman" w:hAnsi="Times New Roman" w:cs="Times New Roman"/>
                <w:b/>
                <w:strike/>
                <w:lang w:val="uk-UA"/>
              </w:rPr>
              <w:t>протягом одного або двох років</w:t>
            </w: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i/>
                <w:lang w:val="uk-UA"/>
              </w:rPr>
              <w:t>Пропонуємо з метою збільшення інвестиційної привабливості проектів будівництва нових резервів збільшити період надання ДП, які ОСП буде придбавати на спеціальних аукціонах.</w:t>
            </w:r>
          </w:p>
        </w:tc>
        <w:tc>
          <w:tcPr>
            <w:tcW w:w="4903" w:type="dxa"/>
          </w:tcPr>
          <w:p w:rsidR="00552140" w:rsidRPr="00986C9F" w:rsidRDefault="00552140" w:rsidP="006F64D4">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Потребує обговорення.</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«Електрика Україна»: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3.18.1. На спеціальних аукціонах на ДП ОСП здійснює придбання ДП з надання резервів регулювання частоти та активної потужності, а саме РПЧ та </w:t>
            </w:r>
            <w:proofErr w:type="spellStart"/>
            <w:r w:rsidRPr="00986C9F">
              <w:rPr>
                <w:rFonts w:ascii="Times New Roman" w:eastAsia="Times New Roman" w:hAnsi="Times New Roman" w:cs="Times New Roman"/>
                <w:lang w:val="uk-UA"/>
              </w:rPr>
              <w:t>аРВЧ</w:t>
            </w:r>
            <w:proofErr w:type="spellEnd"/>
            <w:r w:rsidRPr="00986C9F">
              <w:rPr>
                <w:rFonts w:ascii="Times New Roman" w:eastAsia="Times New Roman" w:hAnsi="Times New Roman" w:cs="Times New Roman"/>
                <w:lang w:val="uk-UA"/>
              </w:rPr>
              <w:t xml:space="preserve">, строк надання яких перевищує один рік, але не більше п’яти років </w:t>
            </w:r>
            <w:r w:rsidRPr="00986C9F">
              <w:rPr>
                <w:rFonts w:ascii="Times New Roman" w:eastAsia="Times New Roman" w:hAnsi="Times New Roman" w:cs="Times New Roman"/>
                <w:b/>
                <w:lang w:val="uk-UA"/>
              </w:rPr>
              <w:t xml:space="preserve">(включно), </w:t>
            </w:r>
            <w:r w:rsidRPr="00986C9F">
              <w:rPr>
                <w:rFonts w:ascii="Times New Roman" w:eastAsia="Times New Roman" w:hAnsi="Times New Roman" w:cs="Times New Roman"/>
                <w:lang w:val="uk-UA"/>
              </w:rPr>
              <w:t>з відстроченням початку надання такої ДП</w:t>
            </w:r>
            <w:r w:rsidRPr="00986C9F">
              <w:rPr>
                <w:rFonts w:ascii="Times New Roman" w:eastAsia="Times New Roman" w:hAnsi="Times New Roman" w:cs="Times New Roman"/>
                <w:b/>
                <w:lang w:val="uk-UA"/>
              </w:rPr>
              <w:t xml:space="preserve">  період менше 6 місяців.</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Найменшим терміном постачання обладнання для УЗЕ, який декларують його виробники, є 6 місяців. Тому варто використовувати цей період як мінімальний період відстрочення.</w:t>
            </w:r>
          </w:p>
        </w:tc>
        <w:tc>
          <w:tcPr>
            <w:tcW w:w="4903" w:type="dxa"/>
          </w:tcPr>
          <w:p w:rsidR="00552140" w:rsidRPr="00986C9F" w:rsidRDefault="00552140" w:rsidP="006F64D4">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 xml:space="preserve">Потребує обговорення.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p>
        </w:tc>
      </w:tr>
      <w:tr w:rsidR="00986C9F" w:rsidRPr="00986C9F" w:rsidTr="00552140">
        <w:trPr>
          <w:trHeight w:val="20"/>
          <w:jc w:val="center"/>
        </w:trPr>
        <w:tc>
          <w:tcPr>
            <w:tcW w:w="4903" w:type="dxa"/>
            <w:vMerge w:val="restart"/>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3.18.2. У спеціальних аукціонах на ДП мають право брати участь:</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ПДП з метою подання пропозицій на одиниці надання ДП та/або потенційні одиниці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ППДП з метою подання пропозицій на потенційні одиниці надання ДП.</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3.18.2. У спеціальних аукціонах на ДП мають право брати участь</w:t>
            </w:r>
            <w:r w:rsidRPr="00986C9F">
              <w:rPr>
                <w:rFonts w:ascii="Times New Roman" w:eastAsia="Times New Roman" w:hAnsi="Times New Roman" w:cs="Times New Roman"/>
                <w:b/>
                <w:strike/>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strike/>
                <w:lang w:val="uk-UA"/>
              </w:rPr>
              <w:t>ПДП з метою подання пропозицій на одиниці надання ДП та/або потенційні одиниці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ППДП з метою подання пропозицій на потенційні одиниці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Уточнення відповідно концепції.</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Не враховувати.</w:t>
            </w:r>
          </w:p>
          <w:p w:rsidR="00552140" w:rsidRPr="00986C9F" w:rsidRDefault="00552140" w:rsidP="00B03B41">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 xml:space="preserve">Положення </w:t>
            </w:r>
            <w:proofErr w:type="spellStart"/>
            <w:r w:rsidRPr="00986C9F">
              <w:rPr>
                <w:rFonts w:ascii="Times New Roman" w:eastAsia="Times New Roman" w:hAnsi="Times New Roman" w:cs="Times New Roman"/>
                <w:b/>
                <w:lang w:val="uk-UA"/>
              </w:rPr>
              <w:t>проєкту</w:t>
            </w:r>
            <w:proofErr w:type="spellEnd"/>
            <w:r w:rsidRPr="00986C9F">
              <w:rPr>
                <w:rFonts w:ascii="Times New Roman" w:eastAsia="Times New Roman" w:hAnsi="Times New Roman" w:cs="Times New Roman"/>
                <w:b/>
                <w:lang w:val="uk-UA"/>
              </w:rPr>
              <w:t xml:space="preserve"> постанови забезпечують рівні конкурентні умови для участі в спеціальних аукціонах на ДП ПДП та ППДП  у частині здійснення продажу ДП як діючих одиниць надання ДП так і потенційних одиниць надання ДП, що дозволить:</w:t>
            </w:r>
          </w:p>
          <w:p w:rsidR="00552140" w:rsidRPr="00986C9F" w:rsidRDefault="00552140" w:rsidP="00B03B41">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 xml:space="preserve">здійснювати довгострокове планування торгової стратегії на ринку ДП,  </w:t>
            </w:r>
          </w:p>
          <w:p w:rsidR="00552140" w:rsidRPr="00986C9F" w:rsidRDefault="00552140" w:rsidP="00B03B41">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 xml:space="preserve">сприятиме  залученню інвестицій у будівництво маневрових генеруючих </w:t>
            </w:r>
            <w:proofErr w:type="spellStart"/>
            <w:r w:rsidRPr="00986C9F">
              <w:rPr>
                <w:rFonts w:ascii="Times New Roman" w:eastAsia="Times New Roman" w:hAnsi="Times New Roman" w:cs="Times New Roman"/>
                <w:b/>
                <w:lang w:val="uk-UA"/>
              </w:rPr>
              <w:t>потужностей</w:t>
            </w:r>
            <w:proofErr w:type="spellEnd"/>
            <w:r w:rsidRPr="00986C9F">
              <w:rPr>
                <w:rFonts w:ascii="Times New Roman" w:eastAsia="Times New Roman" w:hAnsi="Times New Roman" w:cs="Times New Roman"/>
                <w:b/>
                <w:lang w:val="uk-UA"/>
              </w:rPr>
              <w:t xml:space="preserve"> та/або установок зберігання енергії;</w:t>
            </w:r>
          </w:p>
          <w:p w:rsidR="00552140" w:rsidRPr="00986C9F" w:rsidRDefault="00552140" w:rsidP="00FF4CAE">
            <w:pP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створити передумови для збільшення пропозицій на ринку допоміжних послуг із надання автоматичних резервів первинного та вторинного регулювання;</w:t>
            </w:r>
          </w:p>
          <w:p w:rsidR="00552140" w:rsidRPr="00986C9F" w:rsidRDefault="00552140" w:rsidP="00FF4CAE">
            <w:pP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підвищити</w:t>
            </w:r>
            <w:r w:rsidRPr="00986C9F">
              <w:rPr>
                <w:rFonts w:ascii="Times New Roman" w:hAnsi="Times New Roman" w:cs="Times New Roman"/>
                <w:sz w:val="28"/>
                <w:szCs w:val="28"/>
                <w:lang w:val="uk-UA"/>
              </w:rPr>
              <w:t xml:space="preserve"> </w:t>
            </w:r>
            <w:r w:rsidRPr="00986C9F">
              <w:rPr>
                <w:rFonts w:ascii="Times New Roman" w:eastAsia="Times New Roman" w:hAnsi="Times New Roman" w:cs="Times New Roman"/>
                <w:b/>
                <w:lang w:val="uk-UA"/>
              </w:rPr>
              <w:t>рівень конкуренції на ринку електричної енергії;</w:t>
            </w:r>
          </w:p>
          <w:p w:rsidR="00552140" w:rsidRPr="00986C9F" w:rsidRDefault="00552140" w:rsidP="00B03B41">
            <w:pP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покращить рівень енергетичної безпеки.</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«ІНГРІД КАПАСИТІ ЮА»: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3.18.2. У спеціальних аукціонах на ДП мають право брати участь:</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lastRenderedPageBreak/>
              <w:t xml:space="preserve">ПДП з метою подання пропозицій на </w:t>
            </w:r>
            <w:r w:rsidRPr="00986C9F">
              <w:rPr>
                <w:rFonts w:ascii="Times New Roman" w:eastAsia="Times New Roman" w:hAnsi="Times New Roman" w:cs="Times New Roman"/>
                <w:b/>
                <w:lang w:val="uk-UA"/>
              </w:rPr>
              <w:t>нові</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одиниці</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 xml:space="preserve">ВДЕ для </w:t>
            </w:r>
            <w:r w:rsidRPr="00986C9F">
              <w:rPr>
                <w:rFonts w:ascii="Times New Roman" w:eastAsia="Times New Roman" w:hAnsi="Times New Roman" w:cs="Times New Roman"/>
                <w:lang w:val="uk-UA"/>
              </w:rPr>
              <w:t>надання ДП та/або потенційні одиниці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ППДП з метою подання пропозицій на потенційні одиниці </w:t>
            </w:r>
            <w:r w:rsidRPr="00986C9F">
              <w:rPr>
                <w:rFonts w:ascii="Times New Roman" w:eastAsia="Times New Roman" w:hAnsi="Times New Roman" w:cs="Times New Roman"/>
                <w:b/>
                <w:lang w:val="uk-UA"/>
              </w:rPr>
              <w:t>ВДЕ для</w:t>
            </w:r>
            <w:r w:rsidRPr="00986C9F">
              <w:rPr>
                <w:rFonts w:ascii="Times New Roman" w:eastAsia="Times New Roman" w:hAnsi="Times New Roman" w:cs="Times New Roman"/>
                <w:lang w:val="uk-UA"/>
              </w:rPr>
              <w:t xml:space="preserve">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Забезпечення пріоритетності інвестиційної привабливості впровадженню нових екологічно чистих та економічних одиниць для надання допоміжних послуг.</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lastRenderedPageBreak/>
              <w:t>Не враховувати.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Обґрунтування наведене вище.</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ГО «Перша енергетична рада»: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3.18.2. У спеціальних аукціонах на ДП мають право брати участь </w:t>
            </w:r>
            <w:r w:rsidRPr="00986C9F">
              <w:rPr>
                <w:rFonts w:ascii="Times New Roman" w:eastAsia="Times New Roman" w:hAnsi="Times New Roman" w:cs="Times New Roman"/>
                <w:b/>
                <w:lang w:val="uk-UA"/>
              </w:rPr>
              <w:t>ПДП та ППДП</w:t>
            </w:r>
            <w:r w:rsidRPr="00986C9F">
              <w:rPr>
                <w:rFonts w:ascii="Times New Roman" w:eastAsia="Times New Roman" w:hAnsi="Times New Roman" w:cs="Times New Roman"/>
                <w:lang w:val="uk-UA"/>
              </w:rPr>
              <w:t xml:space="preserve"> з метою подання пропозицій на потенційні одиниці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Для гарантованого забезпечення створення нових одиниць надання ДП вбачається за доцільне обмежити участь у спеціальному аукціоні лише потенційними (новими) одиницями надання ДП.</w:t>
            </w:r>
          </w:p>
        </w:tc>
        <w:tc>
          <w:tcPr>
            <w:tcW w:w="4903" w:type="dxa"/>
          </w:tcPr>
          <w:p w:rsidR="00552140" w:rsidRPr="00986C9F" w:rsidRDefault="00552140" w:rsidP="00B03B41">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Не враховувати.</w:t>
            </w:r>
          </w:p>
          <w:p w:rsidR="00552140" w:rsidRPr="00986C9F" w:rsidRDefault="00552140" w:rsidP="00B03B41">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Обґрунтування наведене вище.</w:t>
            </w:r>
          </w:p>
        </w:tc>
      </w:tr>
      <w:tr w:rsidR="00986C9F" w:rsidRPr="00986C9F" w:rsidTr="00552140">
        <w:trPr>
          <w:trHeight w:val="20"/>
          <w:jc w:val="center"/>
        </w:trPr>
        <w:tc>
          <w:tcPr>
            <w:tcW w:w="4903" w:type="dxa"/>
            <w:vMerge w:val="restart"/>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3.18.3. Для участі у спеціальних аукціонах з метою подання пропозицій на потенційні одиниці надання ДП, ПДП та ППДП мають виконати такі  умови: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укласти договір на ДП у майбутньому;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надати фінансове забезпечення виконання умов договору на ДП у майбутньому.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Фінансове забезпечення виконання умов договору на ДП у майбутньому здійснюється шляхом розміщення коштів на рахунку </w:t>
            </w:r>
            <w:proofErr w:type="spellStart"/>
            <w:r w:rsidRPr="00986C9F">
              <w:rPr>
                <w:rFonts w:ascii="Times New Roman" w:eastAsia="Times New Roman" w:hAnsi="Times New Roman" w:cs="Times New Roman"/>
                <w:b/>
                <w:lang w:val="uk-UA"/>
              </w:rPr>
              <w:t>ескроу</w:t>
            </w:r>
            <w:proofErr w:type="spellEnd"/>
            <w:r w:rsidRPr="00986C9F">
              <w:rPr>
                <w:rFonts w:ascii="Times New Roman" w:eastAsia="Times New Roman" w:hAnsi="Times New Roman" w:cs="Times New Roman"/>
                <w:b/>
                <w:lang w:val="uk-UA"/>
              </w:rPr>
              <w:t xml:space="preserve"> ПДП або ППДП та/або у вигляді банківської гарантії у сумарному обсязі, який би дорівнював або перевищував середньорічну (протягом періоду надання ДП) вартість ДП, що планується для продажу ПДП або ППДП відповідно до пропозицій на потенційні одиниці надання ДП.</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bookmarkStart w:id="76" w:name="_heading=h.1x0gk37" w:colFirst="0" w:colLast="0"/>
            <w:bookmarkEnd w:id="76"/>
            <w:r w:rsidRPr="00986C9F">
              <w:rPr>
                <w:rFonts w:ascii="Times New Roman" w:eastAsia="Times New Roman" w:hAnsi="Times New Roman" w:cs="Times New Roman"/>
                <w:b/>
                <w:u w:val="single"/>
                <w:lang w:val="uk-UA"/>
              </w:rPr>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3.18.3.  Для участі у спеціальних аукціонах з метою подання пропозицій</w:t>
            </w:r>
            <w:r w:rsidRPr="00986C9F">
              <w:rPr>
                <w:rFonts w:ascii="Times New Roman" w:eastAsia="Times New Roman" w:hAnsi="Times New Roman" w:cs="Times New Roman"/>
                <w:b/>
                <w:lang w:val="uk-UA"/>
              </w:rPr>
              <w:t xml:space="preserve"> </w:t>
            </w:r>
            <w:r w:rsidRPr="00986C9F">
              <w:rPr>
                <w:rFonts w:ascii="Times New Roman" w:eastAsia="Times New Roman" w:hAnsi="Times New Roman" w:cs="Times New Roman"/>
                <w:strike/>
                <w:lang w:val="uk-UA"/>
              </w:rPr>
              <w:t>на потенційні одиниці надання ДП, ПДП та</w:t>
            </w:r>
            <w:r w:rsidRPr="00986C9F">
              <w:rPr>
                <w:rFonts w:ascii="Times New Roman" w:eastAsia="Times New Roman" w:hAnsi="Times New Roman" w:cs="Times New Roman"/>
                <w:b/>
                <w:strike/>
                <w:lang w:val="uk-UA"/>
              </w:rPr>
              <w:t xml:space="preserve"> </w:t>
            </w:r>
            <w:r w:rsidRPr="00986C9F">
              <w:rPr>
                <w:rFonts w:ascii="Times New Roman" w:eastAsia="Times New Roman" w:hAnsi="Times New Roman" w:cs="Times New Roman"/>
                <w:strike/>
                <w:lang w:val="uk-UA"/>
              </w:rPr>
              <w:t>ППДП</w:t>
            </w:r>
            <w:r w:rsidRPr="00986C9F">
              <w:rPr>
                <w:rFonts w:ascii="Times New Roman" w:eastAsia="Times New Roman" w:hAnsi="Times New Roman" w:cs="Times New Roman"/>
                <w:b/>
                <w:lang w:val="uk-UA"/>
              </w:rPr>
              <w:t xml:space="preserve"> </w:t>
            </w:r>
            <w:r w:rsidRPr="00986C9F">
              <w:rPr>
                <w:rFonts w:ascii="Times New Roman" w:eastAsia="Times New Roman" w:hAnsi="Times New Roman" w:cs="Times New Roman"/>
                <w:lang w:val="uk-UA"/>
              </w:rPr>
              <w:t>необхідно виконати такі  умови: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strike/>
                <w:lang w:val="uk-UA"/>
              </w:rPr>
              <w:t>укласти договір на ДП у майбутньому</w:t>
            </w:r>
            <w:r w:rsidRPr="00986C9F">
              <w:rPr>
                <w:rFonts w:ascii="Times New Roman" w:eastAsia="Times New Roman" w:hAnsi="Times New Roman" w:cs="Times New Roman"/>
                <w:b/>
                <w:lang w:val="uk-UA"/>
              </w:rPr>
              <w:t xml:space="preserve"> набути статусу ППДП шляхом укладення Рамкового договору на ДП;</w:t>
            </w:r>
          </w:p>
          <w:p w:rsidR="00552140" w:rsidRPr="00986C9F" w:rsidRDefault="00552140" w:rsidP="009F6D00">
            <w:pPr>
              <w:numPr>
                <w:ilvl w:val="0"/>
                <w:numId w:val="3"/>
              </w:num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надати фінансове забезпечення виконання зобов’язань відповідно до умов Рамкового договору;</w:t>
            </w:r>
          </w:p>
          <w:p w:rsidR="00552140" w:rsidRPr="00986C9F" w:rsidRDefault="00552140" w:rsidP="009F6D00">
            <w:pPr>
              <w:numPr>
                <w:ilvl w:val="0"/>
                <w:numId w:val="3"/>
              </w:num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надати гарантійний внесок відповідно до умов Рамкового Договору.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Пропонується прибрати для узгодженості подальших дій. Якщо в подальшому контроль виконання фінансового забезпечення виконується ПІСЛЯ проведення аукціону, тоді не доцільно виставляти вимогу щодо оплати фінансового </w:t>
            </w:r>
            <w:r w:rsidRPr="00986C9F">
              <w:rPr>
                <w:rFonts w:ascii="Times New Roman" w:eastAsia="Times New Roman" w:hAnsi="Times New Roman" w:cs="Times New Roman"/>
                <w:i/>
                <w:lang w:val="uk-UA"/>
              </w:rPr>
              <w:lastRenderedPageBreak/>
              <w:t>забезпечення перед проведенням аукціону. В такому випадку фінансове забезпечення надає виключно переможець (-</w:t>
            </w:r>
            <w:proofErr w:type="spellStart"/>
            <w:r w:rsidRPr="00986C9F">
              <w:rPr>
                <w:rFonts w:ascii="Times New Roman" w:eastAsia="Times New Roman" w:hAnsi="Times New Roman" w:cs="Times New Roman"/>
                <w:i/>
                <w:lang w:val="uk-UA"/>
              </w:rPr>
              <w:t>жці</w:t>
            </w:r>
            <w:proofErr w:type="spellEnd"/>
            <w:r w:rsidRPr="00986C9F">
              <w:rPr>
                <w:rFonts w:ascii="Times New Roman" w:eastAsia="Times New Roman" w:hAnsi="Times New Roman" w:cs="Times New Roman"/>
                <w:i/>
                <w:lang w:val="uk-UA"/>
              </w:rPr>
              <w:t>) аукціону.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 В іншому випадку контроль наявності фінансового забезпечення має бути прибраний в процедурі узгодження додатку до договору. Та має бути передбачена процедура повернення фінансового забезпечення тим учасникам аукціону, пропозиції яких не були прийняті.</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p>
          <w:p w:rsidR="00552140" w:rsidRPr="00986C9F" w:rsidRDefault="00A4508A" w:rsidP="00B03B41">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Асоціації «ЄУЕА»: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3.18.3. Для участі у спеціальних аукціонах з метою подання пропозицій на потенційні одиниці надання ДП, ПДП та ППДП мають </w:t>
            </w:r>
            <w:r w:rsidRPr="00986C9F">
              <w:rPr>
                <w:rFonts w:ascii="Times New Roman" w:eastAsia="Times New Roman" w:hAnsi="Times New Roman" w:cs="Times New Roman"/>
                <w:b/>
                <w:strike/>
                <w:lang w:val="uk-UA"/>
              </w:rPr>
              <w:t>виконати такі  умови: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укласти договір на ДП у майбутньому. </w:t>
            </w:r>
            <w:r w:rsidRPr="00986C9F">
              <w:rPr>
                <w:rFonts w:ascii="Times New Roman" w:eastAsia="Times New Roman" w:hAnsi="Times New Roman" w:cs="Times New Roman"/>
                <w:b/>
                <w:strike/>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strike/>
                <w:lang w:val="uk-UA"/>
              </w:rPr>
              <w:t>надати фінансове забезпечення виконання умов договору на ДП у майбутньому.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strike/>
                <w:lang w:val="uk-UA"/>
              </w:rPr>
              <w:t xml:space="preserve">Фінансове забезпечення виконання умов договору на ДП у майбутньому здійснюється шляхом розміщення коштів на рахунку </w:t>
            </w:r>
            <w:proofErr w:type="spellStart"/>
            <w:r w:rsidRPr="00986C9F">
              <w:rPr>
                <w:rFonts w:ascii="Times New Roman" w:eastAsia="Times New Roman" w:hAnsi="Times New Roman" w:cs="Times New Roman"/>
                <w:b/>
                <w:strike/>
                <w:lang w:val="uk-UA"/>
              </w:rPr>
              <w:t>ескроу</w:t>
            </w:r>
            <w:proofErr w:type="spellEnd"/>
            <w:r w:rsidRPr="00986C9F">
              <w:rPr>
                <w:rFonts w:ascii="Times New Roman" w:eastAsia="Times New Roman" w:hAnsi="Times New Roman" w:cs="Times New Roman"/>
                <w:b/>
                <w:strike/>
                <w:lang w:val="uk-UA"/>
              </w:rPr>
              <w:t xml:space="preserve"> ПДП або ППДП та/або у вигляді банківської гарантії у сумарному обсязі, який дорівнює або перевищує середньорічну (протягом періоду надання ДП) вартість ДП, що планується для продажу ПДП або ППДП відповідно до пропозицій на потенційні одиниці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Пропонуємо виключити з п. 3.18.3 та перемістити у відповідну частину глави 3.18 вимогу щодо подання фінансового забезпечення для виконання умов договору на етапі реєстрації ППДП на аукціонній платформі для участі в аукціоні, оскільки: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Фінансове забезпечення вимагається з метою забезпечення виконання умов договору та перевіряється ОСП вже після проведення аукціону відносно тільки переможців аукціону. Подання фінансового забезпечення до аукціону є </w:t>
            </w:r>
            <w:r w:rsidRPr="00986C9F">
              <w:rPr>
                <w:rFonts w:ascii="Times New Roman" w:eastAsia="Times New Roman" w:hAnsi="Times New Roman" w:cs="Times New Roman"/>
                <w:i/>
                <w:lang w:val="uk-UA"/>
              </w:rPr>
              <w:lastRenderedPageBreak/>
              <w:t>надмірним фінансовим тягарем для всіх учасників аукціону.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Визначений у п. 3.18.3 порядок розрахунку фінансового забезпечення дає можливість певному колу осіб, відповідальних за проведення аукціону, визначити ціну пропозиції ППДП ще до проведення аукціону, що нівелює мету проведення аукціону – визначення переможця на надання відповідної ДП на конкурентних засадах.</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 xml:space="preserve">Пропозиції </w:t>
            </w:r>
            <w:bookmarkStart w:id="77" w:name="_Hlk167284355"/>
            <w:r w:rsidRPr="00986C9F">
              <w:rPr>
                <w:rFonts w:ascii="Times New Roman" w:eastAsia="Times New Roman" w:hAnsi="Times New Roman" w:cs="Times New Roman"/>
                <w:b/>
                <w:u w:val="single"/>
                <w:lang w:val="uk-UA"/>
              </w:rPr>
              <w:t>ТОВ «НЕСС ЕНЕРДЖІ»</w:t>
            </w:r>
            <w:bookmarkEnd w:id="77"/>
            <w:r w:rsidRPr="00986C9F">
              <w:rPr>
                <w:rFonts w:ascii="Times New Roman" w:eastAsia="Times New Roman" w:hAnsi="Times New Roman" w:cs="Times New Roman"/>
                <w:b/>
                <w:u w:val="single"/>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Як визначається середньорічна ціна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На який термін має бути гарантія та яка процедура її оновлення (банківські гарантії видаються на один рік).</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 xml:space="preserve">Величина гарантії є непропорційною потенційним втратам ОСП та буде мати значний вплив на </w:t>
            </w:r>
            <w:proofErr w:type="spellStart"/>
            <w:r w:rsidRPr="00986C9F">
              <w:rPr>
                <w:rFonts w:ascii="Times New Roman" w:eastAsia="Times New Roman" w:hAnsi="Times New Roman" w:cs="Times New Roman"/>
                <w:i/>
                <w:lang w:val="uk-UA"/>
              </w:rPr>
              <w:t>конкурентність</w:t>
            </w:r>
            <w:proofErr w:type="spellEnd"/>
            <w:r w:rsidRPr="00986C9F">
              <w:rPr>
                <w:rFonts w:ascii="Times New Roman" w:eastAsia="Times New Roman" w:hAnsi="Times New Roman" w:cs="Times New Roman"/>
                <w:i/>
                <w:lang w:val="uk-UA"/>
              </w:rPr>
              <w:t xml:space="preserve"> участі у аукціонах та на собівартість послуг ДП у майбутньому. Пропонованою величиною фінансової гарантії може бути </w:t>
            </w:r>
            <w:bookmarkStart w:id="78" w:name="_Hlk167284372"/>
            <w:r w:rsidRPr="00986C9F">
              <w:rPr>
                <w:rFonts w:ascii="Times New Roman" w:eastAsia="Times New Roman" w:hAnsi="Times New Roman" w:cs="Times New Roman"/>
                <w:i/>
                <w:lang w:val="uk-UA"/>
              </w:rPr>
              <w:t xml:space="preserve">20% від річної вартості послуги ДП </w:t>
            </w:r>
            <w:bookmarkEnd w:id="78"/>
            <w:r w:rsidRPr="00986C9F">
              <w:rPr>
                <w:rFonts w:ascii="Times New Roman" w:eastAsia="Times New Roman" w:hAnsi="Times New Roman" w:cs="Times New Roman"/>
                <w:i/>
                <w:lang w:val="uk-UA"/>
              </w:rPr>
              <w:t>у майбутньому. Ця величина є достатньою для відповідальності ППДП за реалізацію об’єкту та покриває потенційні втрати ОСП від неоптимальної закупівлі ДП в наступних аукціонах з меншими часовими горизонтами.</w:t>
            </w:r>
            <w:r w:rsidRPr="00986C9F">
              <w:rPr>
                <w:rFonts w:ascii="Times New Roman" w:eastAsia="Times New Roman" w:hAnsi="Times New Roman" w:cs="Times New Roman"/>
                <w:b/>
                <w:i/>
                <w:lang w:val="uk-UA"/>
              </w:rPr>
              <w:t xml:space="preserve">  </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 xml:space="preserve">Пропозиції </w:t>
            </w:r>
            <w:bookmarkStart w:id="79" w:name="_Hlk167284405"/>
            <w:r w:rsidRPr="00986C9F">
              <w:rPr>
                <w:rFonts w:ascii="Times New Roman" w:eastAsia="Times New Roman" w:hAnsi="Times New Roman" w:cs="Times New Roman"/>
                <w:b/>
                <w:u w:val="single"/>
                <w:lang w:val="uk-UA"/>
              </w:rPr>
              <w:t>ТОВ «ІНГРІД КАПАСИТІ ЮА»</w:t>
            </w:r>
            <w:bookmarkEnd w:id="79"/>
            <w:r w:rsidRPr="00986C9F">
              <w:rPr>
                <w:rFonts w:ascii="Times New Roman" w:eastAsia="Times New Roman" w:hAnsi="Times New Roman" w:cs="Times New Roman"/>
                <w:b/>
                <w:u w:val="single"/>
                <w:lang w:val="uk-UA"/>
              </w:rPr>
              <w:t>:</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3.18.3 …Фінансове забезпечення виконання умов договору на ДП у майбутньому здійснюється шляхом розміщення коштів на рахунку </w:t>
            </w:r>
            <w:proofErr w:type="spellStart"/>
            <w:r w:rsidRPr="00986C9F">
              <w:rPr>
                <w:rFonts w:ascii="Times New Roman" w:eastAsia="Times New Roman" w:hAnsi="Times New Roman" w:cs="Times New Roman"/>
                <w:lang w:val="uk-UA"/>
              </w:rPr>
              <w:t>ескроу</w:t>
            </w:r>
            <w:proofErr w:type="spellEnd"/>
            <w:r w:rsidRPr="00986C9F">
              <w:rPr>
                <w:rFonts w:ascii="Times New Roman" w:eastAsia="Times New Roman" w:hAnsi="Times New Roman" w:cs="Times New Roman"/>
                <w:lang w:val="uk-UA"/>
              </w:rPr>
              <w:t xml:space="preserve"> ПДП або ППДП </w:t>
            </w:r>
            <w:r w:rsidRPr="00986C9F">
              <w:rPr>
                <w:rFonts w:ascii="Times New Roman" w:eastAsia="Times New Roman" w:hAnsi="Times New Roman" w:cs="Times New Roman"/>
                <w:b/>
                <w:lang w:val="uk-UA"/>
              </w:rPr>
              <w:t xml:space="preserve">та/або у вигляді банківської гарантії у обсязі </w:t>
            </w:r>
            <w:bookmarkStart w:id="80" w:name="_Hlk167284419"/>
            <w:r w:rsidRPr="00986C9F">
              <w:rPr>
                <w:rFonts w:ascii="Times New Roman" w:eastAsia="Times New Roman" w:hAnsi="Times New Roman" w:cs="Times New Roman"/>
                <w:b/>
                <w:lang w:val="uk-UA"/>
              </w:rPr>
              <w:t>еквівалентному 50000 EUR + 2000 EUR/</w:t>
            </w:r>
            <w:proofErr w:type="spellStart"/>
            <w:r w:rsidRPr="00986C9F">
              <w:rPr>
                <w:rFonts w:ascii="Times New Roman" w:eastAsia="Times New Roman" w:hAnsi="Times New Roman" w:cs="Times New Roman"/>
                <w:b/>
                <w:lang w:val="uk-UA"/>
              </w:rPr>
              <w:t>Mwt</w:t>
            </w:r>
            <w:bookmarkEnd w:id="80"/>
            <w:proofErr w:type="spellEnd"/>
            <w:r w:rsidRPr="00986C9F">
              <w:rPr>
                <w:rFonts w:ascii="Times New Roman" w:eastAsia="Times New Roman" w:hAnsi="Times New Roman" w:cs="Times New Roman"/>
                <w:b/>
                <w:lang w:val="uk-UA"/>
              </w:rPr>
              <w:t>. При цьому банківська гарантія може бути надана в тому числі і європейським банком.</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 xml:space="preserve">Запропонована формула одночасно забезпечує як надійне надання послуги ліцензіатом так й </w:t>
            </w:r>
            <w:r w:rsidRPr="00986C9F">
              <w:rPr>
                <w:rFonts w:ascii="Times New Roman" w:eastAsia="Times New Roman" w:hAnsi="Times New Roman" w:cs="Times New Roman"/>
                <w:i/>
                <w:lang w:val="uk-UA"/>
              </w:rPr>
              <w:lastRenderedPageBreak/>
              <w:t>запобігання махінаціям на ринку допоміжних послуг. Можливість відкриття фінансової гарантії в європейському банку суттєво покращить операційні можливості ліцензіатів з іноземним капіталом (уникнення зайвих валютних переказів в Україну враховуючи обмеження на вивезення капіталу) та прискорить можливість надання допоміжних послуг.</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 xml:space="preserve">Пропозиції </w:t>
            </w:r>
            <w:bookmarkStart w:id="81" w:name="_Hlk167284498"/>
            <w:r w:rsidRPr="00986C9F">
              <w:rPr>
                <w:rFonts w:ascii="Times New Roman" w:eastAsia="Times New Roman" w:hAnsi="Times New Roman" w:cs="Times New Roman"/>
                <w:b/>
                <w:u w:val="single"/>
                <w:lang w:val="uk-UA"/>
              </w:rPr>
              <w:t>ГО «Перша енергетична рада»</w:t>
            </w:r>
            <w:bookmarkEnd w:id="81"/>
            <w:r w:rsidRPr="00986C9F">
              <w:rPr>
                <w:rFonts w:ascii="Times New Roman" w:eastAsia="Times New Roman" w:hAnsi="Times New Roman" w:cs="Times New Roman"/>
                <w:b/>
                <w:u w:val="single"/>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3.18.3. Для участі у спеціальних аукціонах з метою подання пропозицій на потенційні одиниці надання ДП, ПДП та ППДП мають виконати такі  умови: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укласти договір на ДП у майбутньому;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надати фінансове забезпечення виконання умов договору на ДП у майбутньому.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Фінансове забезпечення виконання умов договору на ДП у майбутньому здійснюється шляхом розміщення коштів на рахунку </w:t>
            </w:r>
            <w:proofErr w:type="spellStart"/>
            <w:r w:rsidRPr="00986C9F">
              <w:rPr>
                <w:rFonts w:ascii="Times New Roman" w:eastAsia="Times New Roman" w:hAnsi="Times New Roman" w:cs="Times New Roman"/>
                <w:lang w:val="uk-UA"/>
              </w:rPr>
              <w:t>ескроу</w:t>
            </w:r>
            <w:proofErr w:type="spellEnd"/>
            <w:r w:rsidRPr="00986C9F">
              <w:rPr>
                <w:rFonts w:ascii="Times New Roman" w:eastAsia="Times New Roman" w:hAnsi="Times New Roman" w:cs="Times New Roman"/>
                <w:lang w:val="uk-UA"/>
              </w:rPr>
              <w:t xml:space="preserve"> ПДП або ППДП та/або у вигляді банківської гарантії </w:t>
            </w:r>
            <w:r w:rsidRPr="00986C9F">
              <w:rPr>
                <w:rFonts w:ascii="Times New Roman" w:eastAsia="Times New Roman" w:hAnsi="Times New Roman" w:cs="Times New Roman"/>
                <w:b/>
                <w:lang w:val="uk-UA"/>
              </w:rPr>
              <w:t>в обсязі не менше</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50% середньорічної</w:t>
            </w:r>
            <w:r w:rsidRPr="00986C9F">
              <w:rPr>
                <w:rFonts w:ascii="Times New Roman" w:eastAsia="Times New Roman" w:hAnsi="Times New Roman" w:cs="Times New Roman"/>
                <w:lang w:val="uk-UA"/>
              </w:rPr>
              <w:t xml:space="preserve"> (протягом періоду надання ДП) </w:t>
            </w:r>
            <w:r w:rsidRPr="00986C9F">
              <w:rPr>
                <w:rFonts w:ascii="Times New Roman" w:eastAsia="Times New Roman" w:hAnsi="Times New Roman" w:cs="Times New Roman"/>
                <w:b/>
                <w:lang w:val="uk-UA"/>
              </w:rPr>
              <w:t>вартості</w:t>
            </w:r>
            <w:r w:rsidRPr="00986C9F">
              <w:rPr>
                <w:rFonts w:ascii="Times New Roman" w:eastAsia="Times New Roman" w:hAnsi="Times New Roman" w:cs="Times New Roman"/>
                <w:lang w:val="uk-UA"/>
              </w:rPr>
              <w:t xml:space="preserve"> ДП, що планується для продажу ПДП або ППДП відповідно до пропозицій на потенційні одиниці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Фінансове забезпечення у розмірі річної вартості ДП вбачається занадто великою і такою, що запобігатиме залученню необхідних обсягів інвестицій.</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 xml:space="preserve">Пропозиції </w:t>
            </w:r>
            <w:bookmarkStart w:id="82" w:name="_Hlk167284552"/>
            <w:r w:rsidRPr="00986C9F">
              <w:rPr>
                <w:rFonts w:ascii="Times New Roman" w:eastAsia="Times New Roman" w:hAnsi="Times New Roman" w:cs="Times New Roman"/>
                <w:b/>
                <w:u w:val="single"/>
                <w:lang w:val="uk-UA"/>
              </w:rPr>
              <w:t>АТ «ДТЕК </w:t>
            </w:r>
            <w:proofErr w:type="spellStart"/>
            <w:r w:rsidRPr="00986C9F">
              <w:rPr>
                <w:rFonts w:ascii="Times New Roman" w:eastAsia="Times New Roman" w:hAnsi="Times New Roman" w:cs="Times New Roman"/>
                <w:b/>
                <w:u w:val="single"/>
                <w:lang w:val="uk-UA"/>
              </w:rPr>
              <w:t>Західенерго</w:t>
            </w:r>
            <w:proofErr w:type="spellEnd"/>
            <w:r w:rsidRPr="00986C9F">
              <w:rPr>
                <w:rFonts w:ascii="Times New Roman" w:eastAsia="Times New Roman" w:hAnsi="Times New Roman" w:cs="Times New Roman"/>
                <w:b/>
                <w:u w:val="single"/>
                <w:lang w:val="uk-UA"/>
              </w:rPr>
              <w:t>»</w:t>
            </w:r>
            <w:bookmarkEnd w:id="82"/>
            <w:r w:rsidRPr="00986C9F">
              <w:rPr>
                <w:rFonts w:ascii="Times New Roman" w:eastAsia="Times New Roman" w:hAnsi="Times New Roman" w:cs="Times New Roman"/>
                <w:b/>
                <w:u w:val="single"/>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3.18.3.  Для участі у спеціальних аукціонах з метою подання пропозицій на потенційні одиниці надання ДП, ПДП та ППДП мають виконати такі  умови: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укласти договір </w:t>
            </w:r>
            <w:r w:rsidRPr="00986C9F">
              <w:rPr>
                <w:rFonts w:ascii="Times New Roman" w:eastAsia="Times New Roman" w:hAnsi="Times New Roman" w:cs="Times New Roman"/>
                <w:b/>
                <w:lang w:val="uk-UA"/>
              </w:rPr>
              <w:t>на надання ДП</w:t>
            </w:r>
            <w:r w:rsidRPr="00986C9F">
              <w:rPr>
                <w:rFonts w:ascii="Times New Roman" w:eastAsia="Times New Roman" w:hAnsi="Times New Roman" w:cs="Times New Roman"/>
                <w:lang w:val="uk-UA"/>
              </w:rPr>
              <w:t xml:space="preserve"> у майбутньому;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lastRenderedPageBreak/>
              <w:t>надати фінансове забезпечення виконання умов договору на ДП у майбутньому.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Фінансове забезпечення виконання умов договору </w:t>
            </w:r>
            <w:r w:rsidRPr="00986C9F">
              <w:rPr>
                <w:rFonts w:ascii="Times New Roman" w:eastAsia="Times New Roman" w:hAnsi="Times New Roman" w:cs="Times New Roman"/>
                <w:b/>
                <w:lang w:val="uk-UA"/>
              </w:rPr>
              <w:t xml:space="preserve">на надання </w:t>
            </w:r>
            <w:r w:rsidRPr="00986C9F">
              <w:rPr>
                <w:rFonts w:ascii="Times New Roman" w:eastAsia="Times New Roman" w:hAnsi="Times New Roman" w:cs="Times New Roman"/>
                <w:lang w:val="uk-UA"/>
              </w:rPr>
              <w:t xml:space="preserve">ДП у майбутньому здійснюється шляхом розміщення коштів на рахунку </w:t>
            </w:r>
            <w:proofErr w:type="spellStart"/>
            <w:r w:rsidRPr="00986C9F">
              <w:rPr>
                <w:rFonts w:ascii="Times New Roman" w:eastAsia="Times New Roman" w:hAnsi="Times New Roman" w:cs="Times New Roman"/>
                <w:lang w:val="uk-UA"/>
              </w:rPr>
              <w:t>ескроу</w:t>
            </w:r>
            <w:proofErr w:type="spellEnd"/>
            <w:r w:rsidRPr="00986C9F">
              <w:rPr>
                <w:rFonts w:ascii="Times New Roman" w:eastAsia="Times New Roman" w:hAnsi="Times New Roman" w:cs="Times New Roman"/>
                <w:lang w:val="uk-UA"/>
              </w:rPr>
              <w:t xml:space="preserve"> ПДП або ППДП та/або у вигляді банківської гарантії у сумарному обсязі, який би дорівнював еквіваленту </w:t>
            </w:r>
            <w:bookmarkStart w:id="83" w:name="_Hlk167284562"/>
            <w:r w:rsidRPr="00986C9F">
              <w:rPr>
                <w:rFonts w:ascii="Times New Roman" w:eastAsia="Times New Roman" w:hAnsi="Times New Roman" w:cs="Times New Roman"/>
                <w:b/>
                <w:lang w:val="uk-UA"/>
              </w:rPr>
              <w:t xml:space="preserve">40 </w:t>
            </w:r>
            <w:proofErr w:type="spellStart"/>
            <w:r w:rsidRPr="00986C9F">
              <w:rPr>
                <w:rFonts w:ascii="Times New Roman" w:eastAsia="Times New Roman" w:hAnsi="Times New Roman" w:cs="Times New Roman"/>
                <w:b/>
                <w:lang w:val="uk-UA"/>
              </w:rPr>
              <w:t>тис.євро</w:t>
            </w:r>
            <w:proofErr w:type="spellEnd"/>
            <w:r w:rsidRPr="00986C9F">
              <w:rPr>
                <w:rFonts w:ascii="Times New Roman" w:eastAsia="Times New Roman" w:hAnsi="Times New Roman" w:cs="Times New Roman"/>
                <w:b/>
                <w:lang w:val="uk-UA"/>
              </w:rPr>
              <w:t xml:space="preserve">/МВт </w:t>
            </w:r>
            <w:bookmarkEnd w:id="83"/>
            <w:r w:rsidRPr="00986C9F">
              <w:rPr>
                <w:rFonts w:ascii="Times New Roman" w:eastAsia="Times New Roman" w:hAnsi="Times New Roman" w:cs="Times New Roman"/>
                <w:b/>
                <w:lang w:val="uk-UA"/>
              </w:rPr>
              <w:t>(протягом періоду надання ДП) вартості ДП, що планується для продажу ПДП або ППДП відповідно до пропозицій на потенційні одиниці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Для участі в спеціальному аукціоні ПДП або ППДП вносить разовий гарантійний внесок у розмірі еквівалентному </w:t>
            </w:r>
            <w:bookmarkStart w:id="84" w:name="_Hlk167284612"/>
            <w:r w:rsidRPr="00986C9F">
              <w:rPr>
                <w:rFonts w:ascii="Times New Roman" w:eastAsia="Times New Roman" w:hAnsi="Times New Roman" w:cs="Times New Roman"/>
                <w:b/>
                <w:lang w:val="uk-UA"/>
              </w:rPr>
              <w:t xml:space="preserve">5 </w:t>
            </w:r>
            <w:proofErr w:type="spellStart"/>
            <w:r w:rsidRPr="00986C9F">
              <w:rPr>
                <w:rFonts w:ascii="Times New Roman" w:eastAsia="Times New Roman" w:hAnsi="Times New Roman" w:cs="Times New Roman"/>
                <w:b/>
                <w:lang w:val="uk-UA"/>
              </w:rPr>
              <w:t>тис.євро</w:t>
            </w:r>
            <w:bookmarkEnd w:id="84"/>
            <w:proofErr w:type="spellEnd"/>
            <w:r w:rsidRPr="00986C9F">
              <w:rPr>
                <w:rFonts w:ascii="Times New Roman" w:eastAsia="Times New Roman" w:hAnsi="Times New Roman" w:cs="Times New Roman"/>
                <w:b/>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Такій рівень фінансової гарантії є достатньо  вагомою гарантією для недопущення фінансово неспроможних ПДП та ППДП до спеціального аукціону.</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 xml:space="preserve">Пропозиції </w:t>
            </w:r>
            <w:bookmarkStart w:id="85" w:name="_Hlk167284700"/>
            <w:r w:rsidRPr="00986C9F">
              <w:rPr>
                <w:rFonts w:ascii="Times New Roman" w:eastAsia="Times New Roman" w:hAnsi="Times New Roman" w:cs="Times New Roman"/>
                <w:b/>
                <w:u w:val="single"/>
                <w:lang w:val="uk-UA"/>
              </w:rPr>
              <w:t>ТОВ «Електрика Україна»</w:t>
            </w:r>
            <w:bookmarkEnd w:id="85"/>
            <w:r w:rsidRPr="00986C9F">
              <w:rPr>
                <w:rFonts w:ascii="Times New Roman" w:eastAsia="Times New Roman" w:hAnsi="Times New Roman" w:cs="Times New Roman"/>
                <w:b/>
                <w:u w:val="single"/>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3.18.3.  Для участі у спеціальних аукціонах з метою подання пропозицій на потенційні одиниці надання ДП, ПДП та ППДП мають виконати такі  умови: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 xml:space="preserve"> надати заявку на участь в  спеціальних аукціонах за 2 робочих дні до його проведення</w:t>
            </w: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 надати гарантійний депозит на аукціон  за 2 робочих дні до його проведення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укласти договір з ОСП щодо умов списання гарантійного депозиту на користь ОСП у випадку невиконання умов аукціону;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Оскільки фінансове забезпечення займає багато часі для оформлення та дорого коштує, його варто вимагати тільки з переможця спеціального аукціону.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lastRenderedPageBreak/>
              <w:t>Для участі в спец аукціоні варто допускати тих претендентів, які готові дати гарантійний депозит.</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sz w:val="24"/>
                <w:szCs w:val="24"/>
                <w:u w:val="single"/>
                <w:lang w:val="uk-UA"/>
              </w:rPr>
            </w:pPr>
            <w:r w:rsidRPr="00986C9F">
              <w:rPr>
                <w:rFonts w:ascii="Times New Roman" w:eastAsia="Times New Roman" w:hAnsi="Times New Roman" w:cs="Times New Roman"/>
                <w:i/>
                <w:lang w:val="uk-UA"/>
              </w:rPr>
              <w:t>Наявність гарантійного депозиту це  підтвердження серйозності намірів учасника і зменшення ризику зриву аукціону.</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50"/>
              <w:textDirection w:val="lrTb"/>
              <w:rPr>
                <w:rFonts w:ascii="Times New Roman" w:eastAsia="Times New Roman" w:hAnsi="Times New Roman" w:cs="Times New Roman"/>
                <w:sz w:val="24"/>
                <w:szCs w:val="24"/>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Пропозиції </w:t>
            </w:r>
            <w:bookmarkStart w:id="86" w:name="_Hlk167284714"/>
            <w:r w:rsidRPr="00986C9F">
              <w:rPr>
                <w:rFonts w:ascii="Times New Roman" w:eastAsia="Times New Roman" w:hAnsi="Times New Roman" w:cs="Times New Roman"/>
                <w:b/>
                <w:lang w:val="uk-UA"/>
              </w:rPr>
              <w:t>ТОВ «ЮКРЕЙН ПАУЕР ЕНЕРДЖИ»:</w:t>
            </w:r>
            <w:bookmarkEnd w:id="86"/>
          </w:p>
          <w:p w:rsidR="00552140" w:rsidRPr="00986C9F" w:rsidRDefault="00552140" w:rsidP="009F6D00">
            <w:pPr>
              <w:pBdr>
                <w:top w:val="nil"/>
                <w:left w:val="nil"/>
                <w:bottom w:val="nil"/>
                <w:right w:val="nil"/>
                <w:between w:val="nil"/>
              </w:pBdr>
              <w:spacing w:after="0" w:line="240" w:lineRule="auto"/>
              <w:ind w:left="-2" w:firstLineChars="129" w:firstLine="271"/>
              <w:jc w:val="both"/>
              <w:textDirection w:val="lrTb"/>
              <w:rPr>
                <w:rFonts w:ascii="Times New Roman" w:eastAsia="Times New Roman" w:hAnsi="Times New Roman" w:cs="Times New Roman"/>
                <w:sz w:val="21"/>
                <w:szCs w:val="21"/>
                <w:lang w:val="uk-UA"/>
              </w:rPr>
            </w:pPr>
            <w:r w:rsidRPr="00986C9F">
              <w:rPr>
                <w:rFonts w:ascii="Times New Roman" w:eastAsia="Times New Roman" w:hAnsi="Times New Roman" w:cs="Times New Roman"/>
                <w:sz w:val="21"/>
                <w:szCs w:val="21"/>
                <w:lang w:val="uk-UA"/>
              </w:rPr>
              <w:t xml:space="preserve">«3.18.3.  </w:t>
            </w:r>
            <w:r w:rsidRPr="00986C9F">
              <w:rPr>
                <w:rFonts w:ascii="Times New Roman" w:eastAsia="Times New Roman" w:hAnsi="Times New Roman" w:cs="Times New Roman"/>
                <w:b/>
                <w:sz w:val="21"/>
                <w:szCs w:val="21"/>
                <w:lang w:val="uk-UA"/>
              </w:rPr>
              <w:t>Для участі у спеціальних аукціонах з метою подання пропозицій на потенційні одиниці надання ДП, ПДП та ППДП мають виконати такі умови:</w:t>
            </w:r>
          </w:p>
          <w:p w:rsidR="00552140" w:rsidRPr="00986C9F" w:rsidRDefault="00552140" w:rsidP="009F6D00">
            <w:pPr>
              <w:pBdr>
                <w:top w:val="nil"/>
                <w:left w:val="nil"/>
                <w:bottom w:val="nil"/>
                <w:right w:val="nil"/>
                <w:between w:val="nil"/>
              </w:pBdr>
              <w:spacing w:after="0" w:line="240" w:lineRule="auto"/>
              <w:ind w:left="-2" w:firstLineChars="129" w:firstLine="271"/>
              <w:jc w:val="both"/>
              <w:textDirection w:val="lrTb"/>
              <w:rPr>
                <w:rFonts w:ascii="Times New Roman" w:eastAsia="Times New Roman" w:hAnsi="Times New Roman" w:cs="Times New Roman"/>
                <w:sz w:val="21"/>
                <w:szCs w:val="21"/>
                <w:lang w:val="uk-UA"/>
              </w:rPr>
            </w:pPr>
            <w:r w:rsidRPr="00986C9F">
              <w:rPr>
                <w:rFonts w:ascii="Times New Roman" w:eastAsia="Times New Roman" w:hAnsi="Times New Roman" w:cs="Times New Roman"/>
                <w:sz w:val="21"/>
                <w:szCs w:val="21"/>
                <w:lang w:val="uk-UA"/>
              </w:rPr>
              <w:t>укласти договір на ДП у майбутньому;</w:t>
            </w:r>
          </w:p>
          <w:p w:rsidR="00552140" w:rsidRPr="00986C9F" w:rsidRDefault="00552140" w:rsidP="009F6D00">
            <w:pPr>
              <w:pBdr>
                <w:top w:val="nil"/>
                <w:left w:val="nil"/>
                <w:bottom w:val="nil"/>
                <w:right w:val="nil"/>
                <w:between w:val="nil"/>
              </w:pBdr>
              <w:spacing w:after="0" w:line="240" w:lineRule="auto"/>
              <w:ind w:left="-2" w:firstLineChars="129" w:firstLine="271"/>
              <w:jc w:val="both"/>
              <w:textDirection w:val="lrTb"/>
              <w:rPr>
                <w:rFonts w:ascii="Times New Roman" w:eastAsia="Times New Roman" w:hAnsi="Times New Roman" w:cs="Times New Roman"/>
                <w:sz w:val="21"/>
                <w:szCs w:val="21"/>
                <w:lang w:val="uk-UA"/>
              </w:rPr>
            </w:pPr>
            <w:r w:rsidRPr="00986C9F">
              <w:rPr>
                <w:rFonts w:ascii="Times New Roman" w:eastAsia="Times New Roman" w:hAnsi="Times New Roman" w:cs="Times New Roman"/>
                <w:sz w:val="21"/>
                <w:szCs w:val="21"/>
                <w:lang w:val="uk-UA"/>
              </w:rPr>
              <w:t>надати фінансове забезпечення виконання умов договору на ДП у майбутньому.</w:t>
            </w:r>
          </w:p>
          <w:p w:rsidR="00552140" w:rsidRPr="00986C9F" w:rsidRDefault="00552140" w:rsidP="009F6D00">
            <w:pPr>
              <w:pBdr>
                <w:top w:val="nil"/>
                <w:left w:val="nil"/>
                <w:bottom w:val="nil"/>
                <w:right w:val="nil"/>
                <w:between w:val="nil"/>
              </w:pBdr>
              <w:spacing w:after="0" w:line="240" w:lineRule="auto"/>
              <w:ind w:left="-2" w:firstLineChars="129" w:firstLine="272"/>
              <w:jc w:val="both"/>
              <w:textDirection w:val="lrTb"/>
              <w:rPr>
                <w:rFonts w:ascii="Times New Roman" w:eastAsia="Times New Roman" w:hAnsi="Times New Roman" w:cs="Times New Roman"/>
                <w:sz w:val="21"/>
                <w:szCs w:val="21"/>
                <w:lang w:val="uk-UA"/>
              </w:rPr>
            </w:pPr>
            <w:r w:rsidRPr="00986C9F">
              <w:rPr>
                <w:rFonts w:ascii="Times New Roman" w:eastAsia="Times New Roman" w:hAnsi="Times New Roman" w:cs="Times New Roman"/>
                <w:b/>
                <w:sz w:val="21"/>
                <w:szCs w:val="21"/>
                <w:lang w:val="uk-UA"/>
              </w:rPr>
              <w:t xml:space="preserve">Фінансове забезпечення виконання умов договору на ДП у майбутньому здійснюється у вигляді банківської гарантії у сумарному обсязі, який би не перевищував 5% від суми однорічного договору про надання допоміжних послуг.».  </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Банківська гарантія (БГ) виступає фінансовим інструментом, за яким банк гарантує виплату </w:t>
            </w:r>
            <w:proofErr w:type="spellStart"/>
            <w:r w:rsidRPr="00986C9F">
              <w:rPr>
                <w:rFonts w:ascii="Times New Roman" w:eastAsia="Times New Roman" w:hAnsi="Times New Roman" w:cs="Times New Roman"/>
                <w:i/>
                <w:lang w:val="uk-UA"/>
              </w:rPr>
              <w:t>Бенефіціару</w:t>
            </w:r>
            <w:proofErr w:type="spellEnd"/>
            <w:r w:rsidRPr="00986C9F">
              <w:rPr>
                <w:rFonts w:ascii="Times New Roman" w:eastAsia="Times New Roman" w:hAnsi="Times New Roman" w:cs="Times New Roman"/>
                <w:i/>
                <w:lang w:val="uk-UA"/>
              </w:rPr>
              <w:t xml:space="preserve"> (компанії, на користь якої надається гарантія) суми заборгованості Принципала (компанії, зобов'язання якої забезпечуються гарантією) у разі порушення домовленостей між ними.</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Пункт 3.18.3 глави 3.18 розділу III </w:t>
            </w:r>
            <w:proofErr w:type="spellStart"/>
            <w:r w:rsidRPr="00986C9F">
              <w:rPr>
                <w:rFonts w:ascii="Times New Roman" w:eastAsia="Times New Roman" w:hAnsi="Times New Roman" w:cs="Times New Roman"/>
                <w:i/>
                <w:lang w:val="uk-UA"/>
              </w:rPr>
              <w:t>Проєкту</w:t>
            </w:r>
            <w:proofErr w:type="spellEnd"/>
            <w:r w:rsidRPr="00986C9F">
              <w:rPr>
                <w:rFonts w:ascii="Times New Roman" w:eastAsia="Times New Roman" w:hAnsi="Times New Roman" w:cs="Times New Roman"/>
                <w:i/>
                <w:lang w:val="uk-UA"/>
              </w:rPr>
              <w:t xml:space="preserve"> постанови визначає обсяг банківської гарантії, який би дорівнював або перевищував середньорічну (протягом періоду надання ДП) вартість ДП, що планується для продажу ПДП або ППДП відповідно до пропозицій на потенційні одиниці надання ДП. Ми вважаємо цей обсяг банківської гарантії економічно недоцільним, непомірним та обтяжливим для потенційних учасників спеціальних аукціонів. </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lastRenderedPageBreak/>
              <w:t xml:space="preserve">Забезпечення виконання умов договору банківською гарантією є стандартною практикою в багатьох сферах діяльності, включаючи сферу енергетики. Проте, важливо забезпечити, щоб розмір цієї гарантії був економічно доцільним, адекватним та посильним для учасників аукціону/потенційних інвесторів, а не надмірним, що може заморозити їхні потенціали на реалізацію проектів. </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У ході обговорень та засідань НКРЕКП було озвучено інші пропозиції до </w:t>
            </w:r>
            <w:proofErr w:type="spellStart"/>
            <w:r w:rsidRPr="00986C9F">
              <w:rPr>
                <w:rFonts w:ascii="Times New Roman" w:eastAsia="Times New Roman" w:hAnsi="Times New Roman" w:cs="Times New Roman"/>
                <w:i/>
                <w:lang w:val="uk-UA"/>
              </w:rPr>
              <w:t>Проєкту</w:t>
            </w:r>
            <w:proofErr w:type="spellEnd"/>
            <w:r w:rsidRPr="00986C9F">
              <w:rPr>
                <w:rFonts w:ascii="Times New Roman" w:eastAsia="Times New Roman" w:hAnsi="Times New Roman" w:cs="Times New Roman"/>
                <w:i/>
                <w:lang w:val="uk-UA"/>
              </w:rPr>
              <w:t xml:space="preserve"> постанови, зокрема в частині обсягу банківської гарантії. Було запропоновано встановити фінансове забезпечення виконання умов договору на ДП у майбутньому у вигляді банківської гарантії у сумарному обсязі, який би дорівнював квартальній вартості ДП (однорічного договору про надання допоміжних послуг), що планується для продажу ПДП або ППДП відповідно до пропозицій на потенційні одиниці надання ДП. Вважаємо відповідну пропозицію економічно недоцільною, непомірною та обтяжливою для потенційних учасників спеціальних аукціонів з урахуванням нижченаведених аргументів. </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Фінансове забезпечення у вигляді банківської гарантії у сумарному обсязі, який би дорівнював квартальній вартості ДП / квартальній вартості однорічного договору про надання допоміжних послуг, значно збільшує загальні капітальні витрати (CAPEX) проекту (або іншими словами загальну вартість реалізації конкретного проекту) майже на 15% (з урахуванням додаткових витрат на обслуговування відповідних банківських гарантій). Це, в свою чергу, призводить до збільшення терміну окупності проекту та робить його економічно недоцільним.</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З огляду на воєнний стан в Україні та пов’язані військові ризики, підвищену політичну та </w:t>
            </w:r>
            <w:r w:rsidRPr="00986C9F">
              <w:rPr>
                <w:rFonts w:ascii="Times New Roman" w:eastAsia="Times New Roman" w:hAnsi="Times New Roman" w:cs="Times New Roman"/>
                <w:i/>
                <w:lang w:val="uk-UA"/>
              </w:rPr>
              <w:lastRenderedPageBreak/>
              <w:t xml:space="preserve">економічну нестабільність, складності в отриманні фінансових забезпечень і їх обслуговуванні, а також значну вартість таких забезпечень для інвесторів, доцільним є встановлення фінансового забезпечення у вигляді банківської гарантії в такому розмірі та обсязі, який не вплине суттєво на економічну складову реалізації проекту. </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Раціональним та економічно доцільним є встановлення фінансового забезпечення у вигляді банківської гарантії в розмірі не більше 5% від суми однорічного договору про надання допоміжних послуг. Більше фінансове навантаження зробить проект економічно недоцільним та малоймовірним для реалізації. </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Отже, економічно доцільним обсягом фінансового забезпечення у вигляді банківської гарантії є встановлення його на рівні не більше 5% від суми однорічного договору про надання допоміжних послуг. При визначенні обсягу банківської гарантії необхідно враховувати наведені аргументи, оскільки вони мають значний вплив на фінансові показники проектів, які учасники спеціальних аукціонів мають намір реалізовувати за умови сприятливих умов.</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51"/>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sz w:val="24"/>
                <w:szCs w:val="24"/>
                <w:lang w:val="uk-UA"/>
              </w:rPr>
              <w:t>Положення відсутнє</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«Електрика Україна»: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Договір з ОСП щодо умов списання гарантійного депозиту на користь ОСП у випадку невиконання умов аукціону повинен містити, але не обмежуватись такими умовами: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Гарантійний депозит для участі в спеціальному аукціоні встановлюється на рівні 5 тис євро за 1 </w:t>
            </w:r>
            <w:proofErr w:type="spellStart"/>
            <w:r w:rsidRPr="00986C9F">
              <w:rPr>
                <w:rFonts w:ascii="Times New Roman" w:eastAsia="Times New Roman" w:hAnsi="Times New Roman" w:cs="Times New Roman"/>
                <w:b/>
                <w:lang w:val="uk-UA"/>
              </w:rPr>
              <w:t>Мвт</w:t>
            </w:r>
            <w:proofErr w:type="spellEnd"/>
            <w:r w:rsidRPr="00986C9F">
              <w:rPr>
                <w:rFonts w:ascii="Times New Roman" w:eastAsia="Times New Roman" w:hAnsi="Times New Roman" w:cs="Times New Roman"/>
                <w:b/>
                <w:lang w:val="uk-UA"/>
              </w:rPr>
              <w:t xml:space="preserve"> потужності, на яку ППДП має право подавати заявку, на спеціальному аукціоні.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Терміном повернення гарантійного депозиту є період, який:</w:t>
            </w:r>
          </w:p>
          <w:p w:rsidR="00552140" w:rsidRPr="00986C9F" w:rsidRDefault="00552140" w:rsidP="009F6D00">
            <w:pPr>
              <w:numPr>
                <w:ilvl w:val="0"/>
                <w:numId w:val="4"/>
              </w:num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lastRenderedPageBreak/>
              <w:t>не може  становити більше 2 банківських днів з дати завершення процесу проведення спеціального аукціону для учасників, які не виграли такий спеціальний аукціон;</w:t>
            </w:r>
          </w:p>
          <w:p w:rsidR="00552140" w:rsidRPr="00986C9F" w:rsidRDefault="00552140" w:rsidP="009F6D00">
            <w:pPr>
              <w:numPr>
                <w:ilvl w:val="0"/>
                <w:numId w:val="4"/>
              </w:num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не може  становити більше 2 банківських днів з дати підписання договору про надання ДП у майбутньому для учасників, які виграли такий спеціальний аукціон.</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Розмір гарантійного депозиту доцільно зробити на рівні 10% від фінансового забезпечення.</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51"/>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sz w:val="24"/>
                <w:szCs w:val="24"/>
                <w:lang w:val="uk-UA"/>
              </w:rPr>
              <w:t>Положення відсутнє</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«Електрика Україна»: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ОСП зобов’язаний укласти договір  на ДП у майбутньому з переможцем спеціального аукціону протягом 1 календарного місяця за умови надання таким переможцем на дату укладення договору про ДП в майбутньому  фінансового забезпечення виконання умов договору на ДП у майбутньому.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Надання  фінансового забезпечення виконання умов договору на ДП у майбутньому  здійснюється шляхом розміщення коштів на рахунку </w:t>
            </w:r>
            <w:proofErr w:type="spellStart"/>
            <w:r w:rsidRPr="00986C9F">
              <w:rPr>
                <w:rFonts w:ascii="Times New Roman" w:eastAsia="Times New Roman" w:hAnsi="Times New Roman" w:cs="Times New Roman"/>
                <w:b/>
                <w:lang w:val="uk-UA"/>
              </w:rPr>
              <w:t>ескроу</w:t>
            </w:r>
            <w:proofErr w:type="spellEnd"/>
            <w:r w:rsidRPr="00986C9F">
              <w:rPr>
                <w:rFonts w:ascii="Times New Roman" w:eastAsia="Times New Roman" w:hAnsi="Times New Roman" w:cs="Times New Roman"/>
                <w:b/>
                <w:lang w:val="uk-UA"/>
              </w:rPr>
              <w:t xml:space="preserve"> ПДП або ППДП та/або у вигляді банківської гарантії,  виставленої  ППДП на користь ПДП. Сума розміщених на рахунку </w:t>
            </w:r>
            <w:proofErr w:type="spellStart"/>
            <w:r w:rsidRPr="00986C9F">
              <w:rPr>
                <w:rFonts w:ascii="Times New Roman" w:eastAsia="Times New Roman" w:hAnsi="Times New Roman" w:cs="Times New Roman"/>
                <w:b/>
                <w:lang w:val="uk-UA"/>
              </w:rPr>
              <w:t>ескроу</w:t>
            </w:r>
            <w:proofErr w:type="spellEnd"/>
            <w:r w:rsidRPr="00986C9F">
              <w:rPr>
                <w:rFonts w:ascii="Times New Roman" w:eastAsia="Times New Roman" w:hAnsi="Times New Roman" w:cs="Times New Roman"/>
                <w:b/>
                <w:lang w:val="uk-UA"/>
              </w:rPr>
              <w:t xml:space="preserve"> коштів та/або виставленої банківської гарантії повинна дорівнювати обсягу потужності, передбаченого договором на ДП в майбутньому, вираженого в мегаватах, помноженого на 50 тис євро за 1Мвт потужності.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Термін дії фінансового забезпечення   виконання умов договору на ДП у майбутньому  повинен починатись з дати укладання договору на ДП у майбутньому, що укладається між ОСП та ПДП або ППДП, та завершуватись через три місяці після дати </w:t>
            </w:r>
            <w:r w:rsidRPr="00986C9F">
              <w:rPr>
                <w:rFonts w:ascii="Times New Roman" w:eastAsia="Times New Roman" w:hAnsi="Times New Roman" w:cs="Times New Roman"/>
                <w:b/>
                <w:lang w:val="uk-UA"/>
              </w:rPr>
              <w:lastRenderedPageBreak/>
              <w:t>початку надання ДП згідно з умовами  договору на ДП у майбутньому.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Фінансове забезпечення в 50 тис євро на 1 МВт з точки зору інвестицій в УЗЕ є достатнім розміром з точки зору забезпечення відповідальної поведінки ППДП та захисту інтересів ОСП.</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51"/>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sz w:val="24"/>
                <w:szCs w:val="24"/>
                <w:lang w:val="uk-UA"/>
              </w:rPr>
              <w:t>Положення відсутнє</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bookmarkStart w:id="87" w:name="_Hlk167292433"/>
            <w:r w:rsidRPr="00986C9F">
              <w:rPr>
                <w:rFonts w:ascii="Times New Roman" w:eastAsia="Times New Roman" w:hAnsi="Times New Roman" w:cs="Times New Roman"/>
                <w:b/>
                <w:u w:val="single"/>
                <w:lang w:val="uk-UA"/>
              </w:rPr>
              <w:t>Пропозиції ТОВ «Електрика Україна»: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Умовою стягнення  фінансового забезпечення  на користь ОСП визначається порушення дати настання готовності до початку процесу сертифікації  потенційної одиниці надання ДП або суттєва невідповідність параметрів роботи УЗЕ після її введення в експлуатацію.</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Настання готовності до початку процесу сертифікації  потенційної одиниці надання ДП визначається як дата надання відповідного сертифіката визнаними виробником обладнання або його визнаним постачальником.</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Перелік виробників та постачальників обладнання, чиї сертифікати готовності визнаються ОСП, затверджує Регулятор на підставі звернень ППДП, які останні повинні надати на розгляд регулятора в будь-який момент з дати подання заявки на проведення спеціального аукціону  та перерахування гарантійного депозиту, але не пізніше ніж за 1 місяць до планової дати початку процесу сертифікації.</w:t>
            </w:r>
          </w:p>
          <w:bookmarkEnd w:id="87"/>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Регулятор зобов’язаний розглянути кожне таке звернення та опублікувати результати його розгляду (визнання чи не визнання наданого виробника чи постачальника як прийнятного з обґрунтуванням такого рішення)_на офіційному веб-сайті протягом 5 робочих днів з дати його отримання. Розгляд </w:t>
            </w:r>
            <w:r w:rsidRPr="00986C9F">
              <w:rPr>
                <w:rFonts w:ascii="Times New Roman" w:eastAsia="Times New Roman" w:hAnsi="Times New Roman" w:cs="Times New Roman"/>
                <w:b/>
                <w:lang w:val="uk-UA"/>
              </w:rPr>
              <w:lastRenderedPageBreak/>
              <w:t>таких звернень відбувається на основі власної оцінки регулятором досвіду, ділової репутації та номенклатури товарів таких виробників та постачальників, яка проводиться з урахуванням інформації, яку надав ППДП, такий виробник чи постачальник, чи є доступною в публічних джерелах.</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Регулятор розмістить на своєму </w:t>
            </w:r>
            <w:proofErr w:type="spellStart"/>
            <w:r w:rsidRPr="00986C9F">
              <w:rPr>
                <w:rFonts w:ascii="Times New Roman" w:eastAsia="Times New Roman" w:hAnsi="Times New Roman" w:cs="Times New Roman"/>
                <w:b/>
                <w:lang w:val="uk-UA"/>
              </w:rPr>
              <w:t>вебсайті</w:t>
            </w:r>
            <w:proofErr w:type="spellEnd"/>
            <w:r w:rsidRPr="00986C9F">
              <w:rPr>
                <w:rFonts w:ascii="Times New Roman" w:eastAsia="Times New Roman" w:hAnsi="Times New Roman" w:cs="Times New Roman"/>
                <w:b/>
                <w:lang w:val="uk-UA"/>
              </w:rPr>
              <w:t xml:space="preserve"> перелік всіх визнаних виробників та постачальників.</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u w:val="single"/>
                <w:lang w:val="uk-UA"/>
              </w:rPr>
              <w:t>1.</w:t>
            </w:r>
            <w:r w:rsidRPr="00986C9F">
              <w:rPr>
                <w:rFonts w:ascii="Times New Roman" w:eastAsia="Times New Roman" w:hAnsi="Times New Roman" w:cs="Times New Roman"/>
                <w:i/>
                <w:lang w:val="uk-UA"/>
              </w:rPr>
              <w:tab/>
              <w:t>ОСП не може мати права визначати порушення чи не порушення умов контракту, оскільки це створює конфлікт інтересів.</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2.</w:t>
            </w:r>
            <w:r w:rsidRPr="00986C9F">
              <w:rPr>
                <w:rFonts w:ascii="Times New Roman" w:eastAsia="Times New Roman" w:hAnsi="Times New Roman" w:cs="Times New Roman"/>
                <w:i/>
                <w:lang w:val="uk-UA"/>
              </w:rPr>
              <w:tab/>
              <w:t xml:space="preserve">Кращою </w:t>
            </w:r>
            <w:proofErr w:type="spellStart"/>
            <w:r w:rsidRPr="00986C9F">
              <w:rPr>
                <w:rFonts w:ascii="Times New Roman" w:eastAsia="Times New Roman" w:hAnsi="Times New Roman" w:cs="Times New Roman"/>
                <w:i/>
                <w:lang w:val="uk-UA"/>
              </w:rPr>
              <w:t>альтентативою</w:t>
            </w:r>
            <w:proofErr w:type="spellEnd"/>
            <w:r w:rsidRPr="00986C9F">
              <w:rPr>
                <w:rFonts w:ascii="Times New Roman" w:eastAsia="Times New Roman" w:hAnsi="Times New Roman" w:cs="Times New Roman"/>
                <w:i/>
                <w:lang w:val="uk-UA"/>
              </w:rPr>
              <w:t xml:space="preserve"> є сертифікат готовності до роботи УЗЕ, виданий її виробником чи постачальником. В сертифікаті повинні бути вказані технічні параметри УЗН, які можна звірити з договором на надання ДП в майбутньому.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3.</w:t>
            </w:r>
            <w:r w:rsidRPr="00986C9F">
              <w:rPr>
                <w:rFonts w:ascii="Times New Roman" w:eastAsia="Times New Roman" w:hAnsi="Times New Roman" w:cs="Times New Roman"/>
                <w:i/>
                <w:lang w:val="uk-UA"/>
              </w:rPr>
              <w:tab/>
              <w:t>А скільки часу в ОСП займе процес його сертифікації – це вже не відповідальність власника УЗЕ, тому він не може на це впливати.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4.</w:t>
            </w:r>
            <w:r w:rsidRPr="00986C9F">
              <w:rPr>
                <w:rFonts w:ascii="Times New Roman" w:eastAsia="Times New Roman" w:hAnsi="Times New Roman" w:cs="Times New Roman"/>
                <w:i/>
                <w:lang w:val="uk-UA"/>
              </w:rPr>
              <w:tab/>
              <w:t>Якщо УЗЕ суттєво не буде відповідати заявленим параметрам, це стане підставою до стягнення фін забезпечення протягом 3 місяців з дати запуску батареї, коли фін забезпечення ще буде діяти.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5.</w:t>
            </w:r>
            <w:r w:rsidRPr="00986C9F">
              <w:rPr>
                <w:rFonts w:ascii="Times New Roman" w:eastAsia="Times New Roman" w:hAnsi="Times New Roman" w:cs="Times New Roman"/>
                <w:i/>
                <w:lang w:val="uk-UA"/>
              </w:rPr>
              <w:tab/>
              <w:t>Що таке суттєво – тут варто обговорити.</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vMerge w:val="restart"/>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3.18.4. Договір на ДП у майбутньому, що укладається між ОСП та ПДП або ППДП, повинен включати, зокрема: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термін дії договору з дати підписання до дати включення потенційної  одиниці  надання ДП до Реєстру ПДП як одиниці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bookmarkStart w:id="88" w:name="_heading=h.2w5ecyt" w:colFirst="0" w:colLast="0"/>
            <w:bookmarkEnd w:id="88"/>
            <w:r w:rsidRPr="00986C9F">
              <w:rPr>
                <w:rFonts w:ascii="Times New Roman" w:eastAsia="Times New Roman" w:hAnsi="Times New Roman" w:cs="Times New Roman"/>
                <w:b/>
                <w:lang w:val="uk-UA"/>
              </w:rPr>
              <w:lastRenderedPageBreak/>
              <w:t>порядок  розірвання або припинення дії договору;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умови надання фінансового забезпечення виконання умов договору на ДП у майбутньому;</w:t>
            </w:r>
            <w:r w:rsidRPr="00986C9F">
              <w:rPr>
                <w:rFonts w:ascii="Times New Roman" w:eastAsia="Times New Roman" w:hAnsi="Times New Roman" w:cs="Times New Roman"/>
                <w:b/>
                <w:lang w:val="uk-UA"/>
              </w:rPr>
              <w:br/>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вимоги до технічних характеристик обладнання, необхідних для належного надання ДП відповідно до результатів аукціону; </w:t>
            </w:r>
            <w:r w:rsidRPr="00986C9F">
              <w:rPr>
                <w:rFonts w:ascii="Times New Roman" w:eastAsia="Times New Roman" w:hAnsi="Times New Roman" w:cs="Times New Roman"/>
                <w:b/>
                <w:lang w:val="uk-UA"/>
              </w:rPr>
              <w:br/>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умови моніторингу виконання ПДП або ППДП умов щодо набуття потенційною  одиницею  надання ДП статусу одиниці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Форма договору на ДП у майбутньому оприлюднюється ОСП на власному офіційному </w:t>
            </w:r>
            <w:proofErr w:type="spellStart"/>
            <w:r w:rsidRPr="00986C9F">
              <w:rPr>
                <w:rFonts w:ascii="Times New Roman" w:eastAsia="Times New Roman" w:hAnsi="Times New Roman" w:cs="Times New Roman"/>
                <w:b/>
                <w:lang w:val="uk-UA"/>
              </w:rPr>
              <w:t>вебсайті</w:t>
            </w:r>
            <w:proofErr w:type="spellEnd"/>
            <w:r w:rsidRPr="00986C9F">
              <w:rPr>
                <w:rFonts w:ascii="Times New Roman" w:eastAsia="Times New Roman" w:hAnsi="Times New Roman" w:cs="Times New Roman"/>
                <w:b/>
                <w:lang w:val="uk-UA"/>
              </w:rPr>
              <w:t>.</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lastRenderedPageBreak/>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3.18.4.  </w:t>
            </w:r>
            <w:r w:rsidRPr="00986C9F">
              <w:rPr>
                <w:rFonts w:ascii="Times New Roman" w:eastAsia="Times New Roman" w:hAnsi="Times New Roman" w:cs="Times New Roman"/>
                <w:b/>
                <w:lang w:val="uk-UA"/>
              </w:rPr>
              <w:t>Рамковий договір</w:t>
            </w:r>
            <w:r w:rsidRPr="00986C9F">
              <w:rPr>
                <w:rFonts w:ascii="Times New Roman" w:eastAsia="Times New Roman" w:hAnsi="Times New Roman" w:cs="Times New Roman"/>
                <w:lang w:val="uk-UA"/>
              </w:rPr>
              <w:t xml:space="preserve"> на ДП </w:t>
            </w:r>
            <w:r w:rsidRPr="00986C9F">
              <w:rPr>
                <w:rFonts w:ascii="Times New Roman" w:eastAsia="Times New Roman" w:hAnsi="Times New Roman" w:cs="Times New Roman"/>
                <w:strike/>
                <w:lang w:val="uk-UA"/>
              </w:rPr>
              <w:t>у майбутньому</w:t>
            </w:r>
            <w:r w:rsidRPr="00986C9F">
              <w:rPr>
                <w:rFonts w:ascii="Times New Roman" w:eastAsia="Times New Roman" w:hAnsi="Times New Roman" w:cs="Times New Roman"/>
                <w:lang w:val="uk-UA"/>
              </w:rPr>
              <w:t xml:space="preserve">, що укладається між ОСП та </w:t>
            </w:r>
            <w:r w:rsidRPr="00986C9F">
              <w:rPr>
                <w:rFonts w:ascii="Times New Roman" w:eastAsia="Times New Roman" w:hAnsi="Times New Roman" w:cs="Times New Roman"/>
                <w:strike/>
                <w:lang w:val="uk-UA"/>
              </w:rPr>
              <w:t>ПДП або</w:t>
            </w:r>
            <w:r w:rsidRPr="00986C9F">
              <w:rPr>
                <w:rFonts w:ascii="Times New Roman" w:eastAsia="Times New Roman" w:hAnsi="Times New Roman" w:cs="Times New Roman"/>
                <w:lang w:val="uk-UA"/>
              </w:rPr>
              <w:t xml:space="preserve"> ППДП, повинен включати, зокрема: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термін дії договору з дати підписання до </w:t>
            </w:r>
            <w:r w:rsidRPr="00986C9F">
              <w:rPr>
                <w:rFonts w:ascii="Times New Roman" w:eastAsia="Times New Roman" w:hAnsi="Times New Roman" w:cs="Times New Roman"/>
                <w:b/>
                <w:lang w:val="uk-UA"/>
              </w:rPr>
              <w:t>дати укладання договору про надання допоміжних послуг з регулювання частоти та активної потужності</w:t>
            </w: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lastRenderedPageBreak/>
              <w:t>порядок  розірвання або припинення дії договору;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умови надання фінансового забезпечення виконання умов </w:t>
            </w:r>
            <w:r w:rsidRPr="00986C9F">
              <w:rPr>
                <w:rFonts w:ascii="Times New Roman" w:eastAsia="Times New Roman" w:hAnsi="Times New Roman" w:cs="Times New Roman"/>
                <w:b/>
                <w:lang w:val="uk-UA"/>
              </w:rPr>
              <w:t>Рамкового</w:t>
            </w:r>
            <w:r w:rsidRPr="00986C9F">
              <w:rPr>
                <w:rFonts w:ascii="Times New Roman" w:eastAsia="Times New Roman" w:hAnsi="Times New Roman" w:cs="Times New Roman"/>
                <w:lang w:val="uk-UA"/>
              </w:rPr>
              <w:t xml:space="preserve"> договору на ДП </w:t>
            </w:r>
            <w:r w:rsidRPr="00986C9F">
              <w:rPr>
                <w:rFonts w:ascii="Times New Roman" w:eastAsia="Times New Roman" w:hAnsi="Times New Roman" w:cs="Times New Roman"/>
                <w:strike/>
                <w:lang w:val="uk-UA"/>
              </w:rPr>
              <w:t>у майбутньому</w:t>
            </w: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strike/>
                <w:lang w:val="uk-UA"/>
              </w:rPr>
              <w:t xml:space="preserve">вимоги до технічних характеристик обладнання, необхідних для належного надання ДП відповідно до результатів аукціону;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права та зобов’язання сторін договору;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терміни виконання договору;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 умови перевірки виконання </w:t>
            </w:r>
            <w:r w:rsidRPr="00986C9F">
              <w:rPr>
                <w:rFonts w:ascii="Times New Roman" w:eastAsia="Times New Roman" w:hAnsi="Times New Roman" w:cs="Times New Roman"/>
                <w:strike/>
                <w:lang w:val="uk-UA"/>
              </w:rPr>
              <w:t>ПДП або</w:t>
            </w:r>
            <w:r w:rsidRPr="00986C9F">
              <w:rPr>
                <w:rFonts w:ascii="Times New Roman" w:eastAsia="Times New Roman" w:hAnsi="Times New Roman" w:cs="Times New Roman"/>
                <w:lang w:val="uk-UA"/>
              </w:rPr>
              <w:t xml:space="preserve"> ППДП </w:t>
            </w:r>
            <w:r w:rsidRPr="00986C9F">
              <w:rPr>
                <w:rFonts w:ascii="Times New Roman" w:eastAsia="Times New Roman" w:hAnsi="Times New Roman" w:cs="Times New Roman"/>
                <w:b/>
                <w:lang w:val="uk-UA"/>
              </w:rPr>
              <w:t>зобов’язань взятих на себе Рамковим договором</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strike/>
                <w:lang w:val="uk-UA"/>
              </w:rPr>
              <w:t>умов щодо набуття потенційною  одиницею  надання ДП статусу одиниці надання ДП</w:t>
            </w: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Форма </w:t>
            </w:r>
            <w:r w:rsidRPr="00986C9F">
              <w:rPr>
                <w:rFonts w:ascii="Times New Roman" w:eastAsia="Times New Roman" w:hAnsi="Times New Roman" w:cs="Times New Roman"/>
                <w:b/>
                <w:lang w:val="uk-UA"/>
              </w:rPr>
              <w:t>Рамкового</w:t>
            </w:r>
            <w:r w:rsidRPr="00986C9F">
              <w:rPr>
                <w:rFonts w:ascii="Times New Roman" w:eastAsia="Times New Roman" w:hAnsi="Times New Roman" w:cs="Times New Roman"/>
                <w:lang w:val="uk-UA"/>
              </w:rPr>
              <w:t xml:space="preserve"> договору на ДП </w:t>
            </w:r>
            <w:r w:rsidRPr="00986C9F">
              <w:rPr>
                <w:rFonts w:ascii="Times New Roman" w:eastAsia="Times New Roman" w:hAnsi="Times New Roman" w:cs="Times New Roman"/>
                <w:strike/>
                <w:lang w:val="uk-UA"/>
              </w:rPr>
              <w:t>у</w:t>
            </w:r>
            <w:r w:rsidRPr="00986C9F">
              <w:rPr>
                <w:rFonts w:ascii="Times New Roman" w:eastAsia="Times New Roman" w:hAnsi="Times New Roman" w:cs="Times New Roman"/>
                <w:b/>
                <w:strike/>
                <w:lang w:val="uk-UA"/>
              </w:rPr>
              <w:t xml:space="preserve"> </w:t>
            </w:r>
            <w:r w:rsidRPr="00986C9F">
              <w:rPr>
                <w:rFonts w:ascii="Times New Roman" w:eastAsia="Times New Roman" w:hAnsi="Times New Roman" w:cs="Times New Roman"/>
                <w:strike/>
                <w:lang w:val="uk-UA"/>
              </w:rPr>
              <w:t>майбутньому</w:t>
            </w:r>
            <w:r w:rsidRPr="00986C9F">
              <w:rPr>
                <w:rFonts w:ascii="Times New Roman" w:eastAsia="Times New Roman" w:hAnsi="Times New Roman" w:cs="Times New Roman"/>
                <w:b/>
                <w:lang w:val="uk-UA"/>
              </w:rPr>
              <w:t xml:space="preserve"> </w:t>
            </w:r>
            <w:r w:rsidRPr="00986C9F">
              <w:rPr>
                <w:rFonts w:ascii="Times New Roman" w:eastAsia="Times New Roman" w:hAnsi="Times New Roman" w:cs="Times New Roman"/>
                <w:lang w:val="uk-UA"/>
              </w:rPr>
              <w:t xml:space="preserve">оприлюднюється ОСП на власному </w:t>
            </w:r>
            <w:r w:rsidRPr="00986C9F">
              <w:rPr>
                <w:rFonts w:ascii="Times New Roman" w:eastAsia="Times New Roman" w:hAnsi="Times New Roman" w:cs="Times New Roman"/>
                <w:strike/>
                <w:lang w:val="uk-UA"/>
              </w:rPr>
              <w:t>офіційному</w:t>
            </w:r>
            <w:r w:rsidRPr="00986C9F">
              <w:rPr>
                <w:rFonts w:ascii="Times New Roman" w:eastAsia="Times New Roman" w:hAnsi="Times New Roman" w:cs="Times New Roman"/>
                <w:lang w:val="uk-UA"/>
              </w:rPr>
              <w:t xml:space="preserve">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Пропонується виключити технічні характеристики оскільки вони визначаються КСП, ТУ та договором приєднання.</w:t>
            </w:r>
          </w:p>
        </w:tc>
        <w:tc>
          <w:tcPr>
            <w:tcW w:w="4903" w:type="dxa"/>
          </w:tcPr>
          <w:p w:rsidR="00552140" w:rsidRPr="00986C9F" w:rsidRDefault="00A4508A" w:rsidP="00DE1A73">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Асоціації «ЄУЕА»: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3.18.4. ПДП або ППДП укладає договір на ДП у майбутньому з ОСП, що є договором приєднання, типова форма якого наведена у </w:t>
            </w:r>
            <w:hyperlink r:id="rId30" w:anchor="n4739">
              <w:r w:rsidRPr="00986C9F">
                <w:rPr>
                  <w:rFonts w:ascii="Times New Roman" w:eastAsia="Times New Roman" w:hAnsi="Times New Roman" w:cs="Times New Roman"/>
                  <w:b/>
                  <w:lang w:val="uk-UA"/>
                </w:rPr>
                <w:t>додатку 1</w:t>
              </w:r>
            </w:hyperlink>
            <w:r w:rsidRPr="00986C9F">
              <w:rPr>
                <w:rFonts w:ascii="Times New Roman" w:eastAsia="Times New Roman" w:hAnsi="Times New Roman" w:cs="Times New Roman"/>
                <w:b/>
                <w:lang w:val="uk-UA"/>
              </w:rPr>
              <w:t>3 до цих Правил.</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Надання допоміжних послуг на ринку електричної енергії здійснюється на підставі договорів, що укладаються в залежності від виду ДП з використанням відповідної типової форми договору, затвердженої Регулятором (є додатком до Правил ринку). За способом укладення договори на ринку ДП укладаються шляхом приєднання до відповідного виду договору.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 xml:space="preserve">З метою визначення уніфікованого, однакового підходу до укладення договорів на надання всіх видів ДП на ринку електричної енергії, </w:t>
            </w:r>
            <w:r w:rsidRPr="00986C9F">
              <w:rPr>
                <w:rFonts w:ascii="Times New Roman" w:eastAsia="Times New Roman" w:hAnsi="Times New Roman" w:cs="Times New Roman"/>
                <w:i/>
                <w:lang w:val="uk-UA"/>
              </w:rPr>
              <w:lastRenderedPageBreak/>
              <w:t>пропонуємо запровадити укладення  Договору на ДП у майбутньому на підставі типової форми договору, що буде затверджений Регулятором.</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«НЕСС ЕНЕРДЖІ»: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3.18.4.  Договір на ДП у майбутньому, що укладається між ОСП та ПДП або ППДП, повинен включати, зокрема: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термін дії договору з дати підписання до дати включення потенційної  одиниці  надання ДП до Реєстру ПДП як одиниці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порядок  розірвання або припинення дії договору;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умови надання фінансового забезпечення виконання умов договору на ДП у майбутньому;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вимоги до технічних характеристик</w:t>
            </w:r>
            <w:r w:rsidRPr="00986C9F">
              <w:rPr>
                <w:rFonts w:ascii="Times New Roman" w:eastAsia="Times New Roman" w:hAnsi="Times New Roman" w:cs="Times New Roman"/>
                <w:b/>
                <w:lang w:val="uk-UA"/>
              </w:rPr>
              <w:t xml:space="preserve"> (зокрема одинична потужність об’єкту) </w:t>
            </w:r>
            <w:r w:rsidRPr="00986C9F">
              <w:rPr>
                <w:rFonts w:ascii="Times New Roman" w:eastAsia="Times New Roman" w:hAnsi="Times New Roman" w:cs="Times New Roman"/>
                <w:lang w:val="uk-UA"/>
              </w:rPr>
              <w:t xml:space="preserve">обладнання, необхідних для належного надання ДП відповідно до результатів аукціону;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 умови моніторингу виконання ПДП або ППДП умов щодо набуття потенційною  одиницею  надання ДП статусу одиниці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Форма договору на ДП у майбутньому оприлюднюється ОСП на власному офіційному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Вбачаємо необхідним розробити форму типового договору на ДП у майбутньому.</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АТ «ДТЕК </w:t>
            </w:r>
            <w:proofErr w:type="spellStart"/>
            <w:r w:rsidRPr="00986C9F">
              <w:rPr>
                <w:rFonts w:ascii="Times New Roman" w:eastAsia="Times New Roman" w:hAnsi="Times New Roman" w:cs="Times New Roman"/>
                <w:b/>
                <w:u w:val="single"/>
                <w:lang w:val="uk-UA"/>
              </w:rPr>
              <w:t>Західенерго</w:t>
            </w:r>
            <w:proofErr w:type="spellEnd"/>
            <w:r w:rsidRPr="00986C9F">
              <w:rPr>
                <w:rFonts w:ascii="Times New Roman" w:eastAsia="Times New Roman" w:hAnsi="Times New Roman" w:cs="Times New Roman"/>
                <w:b/>
                <w:u w:val="single"/>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3.18.4. Договір </w:t>
            </w:r>
            <w:r w:rsidRPr="00986C9F">
              <w:rPr>
                <w:rFonts w:ascii="Times New Roman" w:eastAsia="Times New Roman" w:hAnsi="Times New Roman" w:cs="Times New Roman"/>
                <w:b/>
                <w:lang w:val="uk-UA"/>
              </w:rPr>
              <w:t>на надання</w:t>
            </w:r>
            <w:r w:rsidRPr="00986C9F">
              <w:rPr>
                <w:rFonts w:ascii="Times New Roman" w:eastAsia="Times New Roman" w:hAnsi="Times New Roman" w:cs="Times New Roman"/>
                <w:lang w:val="uk-UA"/>
              </w:rPr>
              <w:t xml:space="preserve"> ДП у майбутньому, що укладається між ОСП та ПДП або ППДП, повинен включати, зокрема: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термін дії договору з дати підписання до дати включення потенційної  одиниці  надання ДП до Реєстру ПДП як одиниці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порядок  розірвання або припинення дії договору;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умови надання фінансового забезпечення виконання умов договору на ДП у майбутньому;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lastRenderedPageBreak/>
              <w:t xml:space="preserve">вимоги до технічних характеристик обладнання, необхідних для належного надання ДП відповідно до результатів аукціону;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 умови моніторингу виконання ПДП або ППДП умов щодо набуття потенційною  одиницею  надання ДП статусу одиниці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lang w:val="uk-UA"/>
              </w:rPr>
              <w:t xml:space="preserve">Форма договору на ДП у майбутньому оприлюднюється ОСП на власному офіційному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«Електрика Україна»: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3</w:t>
            </w:r>
            <w:r w:rsidRPr="00986C9F">
              <w:rPr>
                <w:rFonts w:ascii="Times New Roman" w:eastAsia="Times New Roman" w:hAnsi="Times New Roman" w:cs="Times New Roman"/>
                <w:lang w:val="uk-UA"/>
              </w:rPr>
              <w:t>.18.4.  Договір на ДП у майбутньому, що укладається між ОСП та ПДП або ППДП, повинен включати, зокрема: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термін дії договору на період з моменту його підписання та до дати завершення надання ДП згідно з умовами спеціального аукціону, а в частині розрахунків між сторонами - до їх повного проведення;</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порядок  розірвання або припинення дії договору;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умови надання фінансового забезпечення виконання умов договору на ДП у майбутньому;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вимоги до технічних характеристик обладнання, необхідних для належного надання ДП відповідно до результатів аукціону;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 умови моніторингу виконання ПДП або ППДП умов щодо набуття потенційною  одиницею  надання ДП статусу одиниці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Інші стандартні положення договору про надання допоміжних послуг з регулювання частоти та активної потужності з урахування результатів відповідного спеціального  аукціону на ДП. </w:t>
            </w:r>
            <w:r w:rsidRPr="00986C9F">
              <w:rPr>
                <w:rFonts w:ascii="Times New Roman" w:eastAsia="Times New Roman" w:hAnsi="Times New Roman" w:cs="Times New Roman"/>
                <w:lang w:val="uk-UA"/>
              </w:rPr>
              <w:t xml:space="preserve">Форма договору на ДП у майбутньому оприлюднюється ОСП на власному офіційному </w:t>
            </w:r>
            <w:proofErr w:type="spellStart"/>
            <w:r w:rsidRPr="00986C9F">
              <w:rPr>
                <w:rFonts w:ascii="Times New Roman" w:eastAsia="Times New Roman" w:hAnsi="Times New Roman" w:cs="Times New Roman"/>
                <w:lang w:val="uk-UA"/>
              </w:rPr>
              <w:t>вебсайті</w:t>
            </w:r>
            <w:proofErr w:type="spellEnd"/>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lastRenderedPageBreak/>
              <w:t>Договір за результатами спеціального аукціону повинен бути єдиний. Це здешевить вартість кредитних ресурсів для інвестора, а отже дасть йому можливість надавати ДП за меншою ціною.</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i/>
                <w:lang w:val="uk-UA"/>
              </w:rPr>
              <w:t xml:space="preserve">Тому пропонуємо </w:t>
            </w:r>
            <w:proofErr w:type="spellStart"/>
            <w:r w:rsidRPr="00986C9F">
              <w:rPr>
                <w:i/>
                <w:lang w:val="uk-UA"/>
              </w:rPr>
              <w:t>обʼєднати</w:t>
            </w:r>
            <w:proofErr w:type="spellEnd"/>
            <w:r w:rsidRPr="00986C9F">
              <w:rPr>
                <w:i/>
                <w:lang w:val="uk-UA"/>
              </w:rPr>
              <w:t xml:space="preserve"> все в один договір.</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vMerge w:val="restart"/>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3.18.5. Для укладання договору на ДП у майбутньому ПДП або ППДП надає ОСП: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два підписаних примірники договору на ДП у майбутньому;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інформацію про надання фінансового забезпечення виконання умов договору на ДП у майбутньому. </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3.18.5.  Для укладання </w:t>
            </w:r>
            <w:r w:rsidRPr="00986C9F">
              <w:rPr>
                <w:rFonts w:ascii="Times New Roman" w:eastAsia="Times New Roman" w:hAnsi="Times New Roman" w:cs="Times New Roman"/>
                <w:b/>
                <w:lang w:val="uk-UA"/>
              </w:rPr>
              <w:t xml:space="preserve">Рамкового </w:t>
            </w:r>
            <w:r w:rsidRPr="00986C9F">
              <w:rPr>
                <w:rFonts w:ascii="Times New Roman" w:eastAsia="Times New Roman" w:hAnsi="Times New Roman" w:cs="Times New Roman"/>
                <w:lang w:val="uk-UA"/>
              </w:rPr>
              <w:t xml:space="preserve">договору на ДП </w:t>
            </w:r>
            <w:r w:rsidRPr="00986C9F">
              <w:rPr>
                <w:rFonts w:ascii="Times New Roman" w:eastAsia="Times New Roman" w:hAnsi="Times New Roman" w:cs="Times New Roman"/>
                <w:strike/>
                <w:lang w:val="uk-UA"/>
              </w:rPr>
              <w:t>у майбутньому ПДП або</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 xml:space="preserve">Кандидат в </w:t>
            </w:r>
            <w:r w:rsidRPr="00986C9F">
              <w:rPr>
                <w:rFonts w:ascii="Times New Roman" w:eastAsia="Times New Roman" w:hAnsi="Times New Roman" w:cs="Times New Roman"/>
                <w:lang w:val="uk-UA"/>
              </w:rPr>
              <w:t>ППДП надає ОСП: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strike/>
                <w:lang w:val="uk-UA"/>
              </w:rPr>
              <w:t>два підписаних примірники</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 xml:space="preserve">проект Рамкового </w:t>
            </w:r>
            <w:r w:rsidRPr="00986C9F">
              <w:rPr>
                <w:rFonts w:ascii="Times New Roman" w:eastAsia="Times New Roman" w:hAnsi="Times New Roman" w:cs="Times New Roman"/>
                <w:lang w:val="uk-UA"/>
              </w:rPr>
              <w:t xml:space="preserve">договору на ДП </w:t>
            </w:r>
            <w:r w:rsidRPr="00986C9F">
              <w:rPr>
                <w:rFonts w:ascii="Times New Roman" w:eastAsia="Times New Roman" w:hAnsi="Times New Roman" w:cs="Times New Roman"/>
                <w:strike/>
                <w:lang w:val="uk-UA"/>
              </w:rPr>
              <w:t xml:space="preserve">у майбутньому </w:t>
            </w:r>
            <w:r w:rsidRPr="00986C9F">
              <w:rPr>
                <w:rFonts w:ascii="Times New Roman" w:eastAsia="Times New Roman" w:hAnsi="Times New Roman" w:cs="Times New Roman"/>
                <w:b/>
                <w:lang w:val="uk-UA"/>
              </w:rPr>
              <w:t>підписаний згідно чинного законодавства</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(кількість примірників визначається обраним способом підписання договору)</w:t>
            </w: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відомості про наміри здійснення будівництва одиниці відпуску та/або одиниці зберігання енергії, про технічні параметри потенційної одиниці ДП (потужність, місце розташування та інші відомості наявні на момент звернення)</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strike/>
                <w:lang w:val="uk-UA"/>
              </w:rPr>
              <w:t>інформацію про надання фінансового забезпечення виконання умов договору на ДП</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strike/>
                <w:lang w:val="uk-UA"/>
              </w:rPr>
              <w:t xml:space="preserve">у майбутньому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довідку з банку про відкриття рахунку </w:t>
            </w:r>
            <w:proofErr w:type="spellStart"/>
            <w:r w:rsidRPr="00986C9F">
              <w:rPr>
                <w:rFonts w:ascii="Times New Roman" w:eastAsia="Times New Roman" w:hAnsi="Times New Roman" w:cs="Times New Roman"/>
                <w:b/>
                <w:lang w:val="uk-UA"/>
              </w:rPr>
              <w:t>ескроу</w:t>
            </w:r>
            <w:proofErr w:type="spellEnd"/>
            <w:r w:rsidRPr="00986C9F">
              <w:rPr>
                <w:rFonts w:ascii="Times New Roman" w:eastAsia="Times New Roman" w:hAnsi="Times New Roman" w:cs="Times New Roman"/>
                <w:b/>
                <w:lang w:val="uk-UA"/>
              </w:rPr>
              <w:t xml:space="preserve"> ППДП;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документи, що підтверджують повноваження на підписання Рамкового договору;</w:t>
            </w:r>
          </w:p>
          <w:p w:rsidR="00552140" w:rsidRPr="00986C9F" w:rsidRDefault="00A83112"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sdt>
              <w:sdtPr>
                <w:rPr>
                  <w:lang w:val="uk-UA"/>
                </w:rPr>
                <w:tag w:val="goog_rdk_7"/>
                <w:id w:val="-1334440919"/>
              </w:sdtPr>
              <w:sdtEndPr/>
              <w:sdtContent/>
            </w:sdt>
            <w:r w:rsidR="00552140" w:rsidRPr="00986C9F">
              <w:rPr>
                <w:rFonts w:ascii="Times New Roman" w:eastAsia="Times New Roman" w:hAnsi="Times New Roman" w:cs="Times New Roman"/>
                <w:b/>
                <w:lang w:val="uk-UA"/>
              </w:rPr>
              <w:t>ЕІС-код типу Х;</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ECRB-код;</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витяг або виписку з ЄДР.</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Рамковий договір укладається лише на одну потенційну одиницю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Пропонується на момент укладення договору забезпечити надання довідки про відкриття </w:t>
            </w:r>
            <w:r w:rsidRPr="00986C9F">
              <w:rPr>
                <w:rFonts w:ascii="Times New Roman" w:eastAsia="Times New Roman" w:hAnsi="Times New Roman" w:cs="Times New Roman"/>
                <w:i/>
                <w:lang w:val="uk-UA"/>
              </w:rPr>
              <w:lastRenderedPageBreak/>
              <w:t xml:space="preserve">рахунку </w:t>
            </w:r>
            <w:proofErr w:type="spellStart"/>
            <w:r w:rsidRPr="00986C9F">
              <w:rPr>
                <w:rFonts w:ascii="Times New Roman" w:eastAsia="Times New Roman" w:hAnsi="Times New Roman" w:cs="Times New Roman"/>
                <w:i/>
                <w:lang w:val="uk-UA"/>
              </w:rPr>
              <w:t>ескроу</w:t>
            </w:r>
            <w:proofErr w:type="spellEnd"/>
            <w:r w:rsidRPr="00986C9F">
              <w:rPr>
                <w:rFonts w:ascii="Times New Roman" w:eastAsia="Times New Roman" w:hAnsi="Times New Roman" w:cs="Times New Roman"/>
                <w:i/>
                <w:lang w:val="uk-UA"/>
              </w:rPr>
              <w:t>, оскільки на момент укладення не є зрозумілим хто буде переможцем аукціону та яка сума фінансового забезпечення.</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r w:rsidRPr="00986C9F">
              <w:rPr>
                <w:rFonts w:ascii="Times New Roman" w:eastAsia="Times New Roman" w:hAnsi="Times New Roman" w:cs="Times New Roman"/>
                <w:b/>
                <w:u w:val="single"/>
                <w:lang w:val="uk-UA"/>
              </w:rPr>
              <w:t xml:space="preserve"> </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Асоціації «ЄУЕА»: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3.18.5. Для укладання договору на ДП у майбутньому ПДП або ППДП надає ОСП</w:t>
            </w:r>
            <w:r w:rsidRPr="00986C9F">
              <w:rPr>
                <w:rFonts w:ascii="Times New Roman" w:eastAsia="Times New Roman" w:hAnsi="Times New Roman" w:cs="Times New Roman"/>
                <w:b/>
                <w:lang w:val="uk-UA"/>
              </w:rPr>
              <w:t xml:space="preserve"> заяву щодо приєднання до договору на ДП у майбутньому, типова форма якого наведена у додатку 13 до цих Правил. Форма заяви про приєднання договору оприлюднюється ОСП на власному офіційному </w:t>
            </w:r>
            <w:proofErr w:type="spellStart"/>
            <w:r w:rsidRPr="00986C9F">
              <w:rPr>
                <w:rFonts w:ascii="Times New Roman" w:eastAsia="Times New Roman" w:hAnsi="Times New Roman" w:cs="Times New Roman"/>
                <w:b/>
                <w:lang w:val="uk-UA"/>
              </w:rPr>
              <w:t>вебсайті</w:t>
            </w:r>
            <w:proofErr w:type="spellEnd"/>
            <w:r w:rsidRPr="00986C9F">
              <w:rPr>
                <w:rFonts w:ascii="Times New Roman" w:eastAsia="Times New Roman" w:hAnsi="Times New Roman" w:cs="Times New Roman"/>
                <w:b/>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1) Щодо запровадження типової форми договору на ДП у майбутньому - відповідно до обґрунтування, наведеного до п. 3.18.4 Правил ринку.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2) Щодо вилучення вимоги надання фінансового забезпечення виконання умов договору на ДП у майбутньому до проведення аукціону – відповідно до обґрунтування, наведеного до п. 3.18.3.</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«НЕСС ЕНЕРДЖІ»: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Банківська гарантія надається до підписаного договору</w:t>
            </w:r>
            <w:r w:rsidRPr="00986C9F">
              <w:rPr>
                <w:rFonts w:ascii="Times New Roman" w:eastAsia="Times New Roman" w:hAnsi="Times New Roman" w:cs="Times New Roman"/>
                <w:b/>
                <w:i/>
                <w:lang w:val="uk-UA"/>
              </w:rPr>
              <w:t>.</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p>
        </w:tc>
      </w:tr>
      <w:tr w:rsidR="00986C9F" w:rsidRPr="00986C9F" w:rsidTr="00552140">
        <w:trPr>
          <w:trHeight w:val="20"/>
          <w:jc w:val="center"/>
        </w:trPr>
        <w:tc>
          <w:tcPr>
            <w:tcW w:w="4903" w:type="dxa"/>
            <w:vMerge w:val="restart"/>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3.18.6. ОСП перевіряє повноту та правильність заповнення договору на ДП у майбутньому та у разі наявності зауважень ОСП повідомляє про це ППД або кандидата у ППДП протягом 10 робочих днів з моменту його отримання.</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ПДП або кандидат у ППДП протягом 14 календарних днів з дати отримання повідомлення надають пояснення та необхідну інформацію. </w:t>
            </w:r>
            <w:r w:rsidRPr="00986C9F">
              <w:rPr>
                <w:rFonts w:ascii="Times New Roman" w:eastAsia="Times New Roman" w:hAnsi="Times New Roman" w:cs="Times New Roman"/>
                <w:b/>
                <w:lang w:val="uk-UA"/>
              </w:rPr>
              <w:br/>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3.18.6. </w:t>
            </w:r>
            <w:r w:rsidRPr="00986C9F">
              <w:rPr>
                <w:rFonts w:ascii="Times New Roman" w:eastAsia="Times New Roman" w:hAnsi="Times New Roman" w:cs="Times New Roman"/>
                <w:lang w:val="uk-UA"/>
              </w:rPr>
              <w:t xml:space="preserve">ОСП повідомляє </w:t>
            </w:r>
            <w:r w:rsidRPr="00986C9F">
              <w:rPr>
                <w:rFonts w:ascii="Times New Roman" w:eastAsia="Times New Roman" w:hAnsi="Times New Roman" w:cs="Times New Roman"/>
                <w:strike/>
                <w:lang w:val="uk-UA"/>
              </w:rPr>
              <w:t>ПДП або</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 xml:space="preserve">кандидата в </w:t>
            </w:r>
            <w:r w:rsidRPr="00986C9F">
              <w:rPr>
                <w:rFonts w:ascii="Times New Roman" w:eastAsia="Times New Roman" w:hAnsi="Times New Roman" w:cs="Times New Roman"/>
                <w:lang w:val="uk-UA"/>
              </w:rPr>
              <w:t xml:space="preserve">ППДП про наявність зауважень до </w:t>
            </w:r>
            <w:proofErr w:type="spellStart"/>
            <w:r w:rsidRPr="00986C9F">
              <w:rPr>
                <w:rFonts w:ascii="Times New Roman" w:eastAsia="Times New Roman" w:hAnsi="Times New Roman" w:cs="Times New Roman"/>
                <w:b/>
                <w:lang w:val="uk-UA"/>
              </w:rPr>
              <w:t>проєкту</w:t>
            </w:r>
            <w:proofErr w:type="spellEnd"/>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 xml:space="preserve">Рамкового </w:t>
            </w:r>
            <w:r w:rsidRPr="00986C9F">
              <w:rPr>
                <w:rFonts w:ascii="Times New Roman" w:eastAsia="Times New Roman" w:hAnsi="Times New Roman" w:cs="Times New Roman"/>
                <w:lang w:val="uk-UA"/>
              </w:rPr>
              <w:t xml:space="preserve">договору на ДП </w:t>
            </w:r>
            <w:r w:rsidRPr="00986C9F">
              <w:rPr>
                <w:rFonts w:ascii="Times New Roman" w:eastAsia="Times New Roman" w:hAnsi="Times New Roman" w:cs="Times New Roman"/>
                <w:strike/>
                <w:lang w:val="uk-UA"/>
              </w:rPr>
              <w:t>у майбутньому</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strike/>
                <w:lang w:val="uk-UA"/>
              </w:rPr>
              <w:t>отриманого від ПДП або ППДП</w:t>
            </w:r>
            <w:r w:rsidRPr="00986C9F">
              <w:rPr>
                <w:rFonts w:ascii="Times New Roman" w:eastAsia="Times New Roman" w:hAnsi="Times New Roman" w:cs="Times New Roman"/>
                <w:lang w:val="uk-UA"/>
              </w:rPr>
              <w:t xml:space="preserve">, протягом 10 робочих днів з дня отримання. </w:t>
            </w:r>
            <w:r w:rsidRPr="00986C9F">
              <w:rPr>
                <w:rFonts w:ascii="Times New Roman" w:eastAsia="Times New Roman" w:hAnsi="Times New Roman" w:cs="Times New Roman"/>
                <w:b/>
                <w:lang w:val="uk-UA"/>
              </w:rPr>
              <w:t>ОСП має право запросити уточнюючу інформацію, що необхідна для укладення Рамкового договору.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Уточнення відповідно концепції.</w:t>
            </w:r>
          </w:p>
        </w:tc>
        <w:tc>
          <w:tcPr>
            <w:tcW w:w="4903" w:type="dxa"/>
          </w:tcPr>
          <w:p w:rsidR="00552140" w:rsidRPr="00986C9F" w:rsidRDefault="00A4508A" w:rsidP="00F761A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r w:rsidRPr="00986C9F">
              <w:rPr>
                <w:rFonts w:ascii="Times New Roman" w:eastAsia="Times New Roman" w:hAnsi="Times New Roman" w:cs="Times New Roman"/>
                <w:b/>
                <w:u w:val="single"/>
                <w:lang w:val="uk-UA"/>
              </w:rPr>
              <w:t xml:space="preserve"> </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Асоціації «ЄУЕА»: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3.18.6. ОСП перевіряє повноту та правильність заповнення </w:t>
            </w:r>
            <w:r w:rsidRPr="00986C9F">
              <w:rPr>
                <w:rFonts w:ascii="Times New Roman" w:eastAsia="Times New Roman" w:hAnsi="Times New Roman" w:cs="Times New Roman"/>
                <w:b/>
                <w:lang w:val="uk-UA"/>
              </w:rPr>
              <w:t xml:space="preserve">заяви та не пізніше ніж через 5 робочих днів з дати її отримання інформує </w:t>
            </w:r>
            <w:r w:rsidRPr="00986C9F">
              <w:rPr>
                <w:rFonts w:ascii="Times New Roman" w:eastAsia="Times New Roman" w:hAnsi="Times New Roman" w:cs="Times New Roman"/>
                <w:b/>
                <w:lang w:val="uk-UA"/>
              </w:rPr>
              <w:lastRenderedPageBreak/>
              <w:t>ПДП або ППДП щодо повноти та коректності надання інформації та доступу для участі в аукціоні та: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акцептує заяву щодо приєднання ПДП або ППДП до договору на ДП у майбутньому: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повідомляє про надання неповної та/або недостовірної інформації ОСП.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У випадку отримання повідомлення про надання неповної та/або недостовірної інформації ОСП, ПДП або ППДП надає необхідну інформацію протягом 14 календарних днів з дати отримання повідомлення.</w:t>
            </w:r>
            <w:bookmarkStart w:id="89" w:name="bookmark=id.2afmg28" w:colFirst="0" w:colLast="0"/>
            <w:bookmarkEnd w:id="89"/>
            <w:r w:rsidRPr="00986C9F">
              <w:rPr>
                <w:rFonts w:ascii="Times New Roman" w:eastAsia="Times New Roman" w:hAnsi="Times New Roman" w:cs="Times New Roman"/>
                <w:b/>
                <w:lang w:val="uk-UA"/>
              </w:rPr>
              <w:br/>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Якщо ПДП або ППДП не надав необхідну інформацію протягом цього терміну, заява щодо приєднання до договору на ДП у майбутньому не розглядається.</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Запропоновані правки спрямовані врегулювати процедуру укладення договору на ДП у майбутньому шляхом приєднання договору на ДП у майбутньому, типова форма якого буде затверджена Регулятором. </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Обґрунтування щодо запровадження типової форми договору наведені до п. 3.18.4.</w:t>
            </w:r>
            <w:r w:rsidRPr="00986C9F">
              <w:rPr>
                <w:rFonts w:ascii="Times New Roman" w:eastAsia="Times New Roman" w:hAnsi="Times New Roman" w:cs="Times New Roman"/>
                <w:lang w:val="uk-UA"/>
              </w:rPr>
              <w:tab/>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АТ «ДТЕК </w:t>
            </w:r>
            <w:proofErr w:type="spellStart"/>
            <w:r w:rsidRPr="00986C9F">
              <w:rPr>
                <w:rFonts w:ascii="Times New Roman" w:eastAsia="Times New Roman" w:hAnsi="Times New Roman" w:cs="Times New Roman"/>
                <w:b/>
                <w:u w:val="single"/>
                <w:lang w:val="uk-UA"/>
              </w:rPr>
              <w:t>Західенерго</w:t>
            </w:r>
            <w:proofErr w:type="spellEnd"/>
            <w:r w:rsidRPr="00986C9F">
              <w:rPr>
                <w:rFonts w:ascii="Times New Roman" w:eastAsia="Times New Roman" w:hAnsi="Times New Roman" w:cs="Times New Roman"/>
                <w:b/>
                <w:u w:val="single"/>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3.18.6. ОСП перевіряє повноту та правильність заповнення договору </w:t>
            </w:r>
            <w:r w:rsidRPr="00986C9F">
              <w:rPr>
                <w:rFonts w:ascii="Times New Roman" w:eastAsia="Times New Roman" w:hAnsi="Times New Roman" w:cs="Times New Roman"/>
                <w:b/>
                <w:lang w:val="uk-UA"/>
              </w:rPr>
              <w:t>на надання</w:t>
            </w:r>
            <w:r w:rsidRPr="00986C9F">
              <w:rPr>
                <w:rFonts w:ascii="Times New Roman" w:eastAsia="Times New Roman" w:hAnsi="Times New Roman" w:cs="Times New Roman"/>
                <w:lang w:val="uk-UA"/>
              </w:rPr>
              <w:t xml:space="preserve"> ДП у майбутньому та у разі наявності зауважень ОСП повідомляє про це ППД або кандидата у ППДП протягом 10 робочих днів з моменту його отримання.</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lang w:val="uk-UA"/>
              </w:rPr>
              <w:t>ПДП або кандидат у ППДП протягом 14 календарних днів з дати отримання повідомлення надають пояснення та необхідну інформацію.</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20"/>
          <w:jc w:val="center"/>
        </w:trPr>
        <w:tc>
          <w:tcPr>
            <w:tcW w:w="4903" w:type="dxa"/>
            <w:vMerge w:val="restart"/>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bookmarkStart w:id="90" w:name="_heading=h.pkwqa1" w:colFirst="0" w:colLast="0"/>
            <w:bookmarkEnd w:id="90"/>
            <w:r w:rsidRPr="00986C9F">
              <w:rPr>
                <w:rFonts w:ascii="Times New Roman" w:eastAsia="Times New Roman" w:hAnsi="Times New Roman" w:cs="Times New Roman"/>
                <w:b/>
                <w:lang w:val="uk-UA"/>
              </w:rPr>
              <w:t xml:space="preserve">3.18.7. Протягом 10 робочих днів з моменту отримання повної та коректної інформації ОСП підписує договір на ДП у майбутньому, </w:t>
            </w:r>
            <w:r w:rsidRPr="00986C9F">
              <w:rPr>
                <w:rFonts w:ascii="Times New Roman" w:eastAsia="Times New Roman" w:hAnsi="Times New Roman" w:cs="Times New Roman"/>
                <w:b/>
                <w:lang w:val="uk-UA"/>
              </w:rPr>
              <w:lastRenderedPageBreak/>
              <w:t xml:space="preserve">повертає один його примірник ПДП або ППДП та забезпечує ППДП доступ до аукціонної платформи. </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lastRenderedPageBreak/>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3.18.7. Протягом 10 робочих днів з моменту отримання повної та коректної інформації ОСП </w:t>
            </w:r>
            <w:r w:rsidRPr="00986C9F">
              <w:rPr>
                <w:rFonts w:ascii="Times New Roman" w:eastAsia="Times New Roman" w:hAnsi="Times New Roman" w:cs="Times New Roman"/>
                <w:lang w:val="uk-UA"/>
              </w:rPr>
              <w:lastRenderedPageBreak/>
              <w:t xml:space="preserve">підписує </w:t>
            </w:r>
            <w:proofErr w:type="spellStart"/>
            <w:r w:rsidRPr="00986C9F">
              <w:rPr>
                <w:rFonts w:ascii="Times New Roman" w:eastAsia="Times New Roman" w:hAnsi="Times New Roman" w:cs="Times New Roman"/>
                <w:b/>
                <w:lang w:val="uk-UA"/>
              </w:rPr>
              <w:t>проєкт</w:t>
            </w:r>
            <w:proofErr w:type="spellEnd"/>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 xml:space="preserve">Рамкового </w:t>
            </w:r>
            <w:r w:rsidRPr="00986C9F">
              <w:rPr>
                <w:rFonts w:ascii="Times New Roman" w:eastAsia="Times New Roman" w:hAnsi="Times New Roman" w:cs="Times New Roman"/>
                <w:lang w:val="uk-UA"/>
              </w:rPr>
              <w:t xml:space="preserve">договору на ДП та </w:t>
            </w:r>
            <w:r w:rsidRPr="00986C9F">
              <w:rPr>
                <w:rFonts w:ascii="Times New Roman" w:eastAsia="Times New Roman" w:hAnsi="Times New Roman" w:cs="Times New Roman"/>
                <w:strike/>
                <w:lang w:val="uk-UA"/>
              </w:rPr>
              <w:t>у майбутньому</w:t>
            </w:r>
            <w:r w:rsidRPr="00986C9F">
              <w:rPr>
                <w:rFonts w:ascii="Times New Roman" w:eastAsia="Times New Roman" w:hAnsi="Times New Roman" w:cs="Times New Roman"/>
                <w:lang w:val="uk-UA"/>
              </w:rPr>
              <w:t xml:space="preserve">, повертає </w:t>
            </w:r>
            <w:r w:rsidRPr="00986C9F">
              <w:rPr>
                <w:rFonts w:ascii="Times New Roman" w:eastAsia="Times New Roman" w:hAnsi="Times New Roman" w:cs="Times New Roman"/>
                <w:strike/>
                <w:lang w:val="uk-UA"/>
              </w:rPr>
              <w:t>один</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strike/>
                <w:lang w:val="uk-UA"/>
              </w:rPr>
              <w:t>його</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 xml:space="preserve">підписаний </w:t>
            </w:r>
            <w:r w:rsidRPr="00986C9F">
              <w:rPr>
                <w:rFonts w:ascii="Times New Roman" w:eastAsia="Times New Roman" w:hAnsi="Times New Roman" w:cs="Times New Roman"/>
                <w:lang w:val="uk-UA"/>
              </w:rPr>
              <w:t xml:space="preserve">примірник </w:t>
            </w:r>
            <w:r w:rsidRPr="00986C9F">
              <w:rPr>
                <w:rFonts w:ascii="Times New Roman" w:eastAsia="Times New Roman" w:hAnsi="Times New Roman" w:cs="Times New Roman"/>
                <w:strike/>
                <w:lang w:val="uk-UA"/>
              </w:rPr>
              <w:t>ПДП або</w:t>
            </w:r>
            <w:r w:rsidRPr="00986C9F">
              <w:rPr>
                <w:rFonts w:ascii="Times New Roman" w:eastAsia="Times New Roman" w:hAnsi="Times New Roman" w:cs="Times New Roman"/>
                <w:lang w:val="uk-UA"/>
              </w:rPr>
              <w:t xml:space="preserve"> ППДП і забезпечує ППДП доступ до аукціонної платформи </w:t>
            </w:r>
            <w:r w:rsidRPr="00986C9F">
              <w:rPr>
                <w:rFonts w:ascii="Times New Roman" w:eastAsia="Times New Roman" w:hAnsi="Times New Roman" w:cs="Times New Roman"/>
                <w:b/>
                <w:lang w:val="uk-UA"/>
              </w:rPr>
              <w:t>після проходження реєстрації.</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strike/>
                <w:lang w:val="uk-UA"/>
              </w:rPr>
              <w:t>Після усунення ПДП або ППДП зауважень, ОСП підписує договір на ДП у майбутньому, повертає один його примірник ПДП або ППДП та забезпечує ППДП доступ до аукціонної платформи.</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Асоціації «ЄУЕА»: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3.18.7. Протягом 10 робочих днів з моменту отримання повної та коректної інформації ОСП </w:t>
            </w:r>
            <w:r w:rsidRPr="00986C9F">
              <w:rPr>
                <w:rFonts w:ascii="Times New Roman" w:eastAsia="Times New Roman" w:hAnsi="Times New Roman" w:cs="Times New Roman"/>
                <w:b/>
                <w:lang w:val="uk-UA"/>
              </w:rPr>
              <w:t>надає ППДП доступ до аукціонної платформи.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Оскільки запропоновано укладення договору на ДП у майбутньому шляхом   приєднання до типової форми договору, пропонується виключити положення про підписання договору сторонами у паперовій формі.</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«НЕСС ЕНЕРДЖІ»: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Чи є це реєстрацією ППДП?</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p>
        </w:tc>
      </w:tr>
      <w:tr w:rsidR="00986C9F" w:rsidRPr="00986C9F" w:rsidTr="00552140">
        <w:trPr>
          <w:trHeight w:val="20"/>
          <w:jc w:val="center"/>
        </w:trPr>
        <w:tc>
          <w:tcPr>
            <w:tcW w:w="4903" w:type="dxa"/>
            <w:vMerge w:val="restart"/>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bookmarkStart w:id="91" w:name="_heading=h.39kk8xu" w:colFirst="0" w:colLast="0"/>
            <w:bookmarkEnd w:id="91"/>
            <w:r w:rsidRPr="00986C9F">
              <w:rPr>
                <w:rFonts w:ascii="Times New Roman" w:eastAsia="Times New Roman" w:hAnsi="Times New Roman" w:cs="Times New Roman"/>
                <w:b/>
                <w:lang w:val="uk-UA"/>
              </w:rPr>
              <w:t xml:space="preserve">3.18.8. Не пізніше 5 робочого дня після оприлюднення результатів спеціального аукціону на ДП, ОСП перевіряє достатність наданого фінансового забезпечення виконання умов договору на ДП у майбутньому, та у випадку його достатності протягом 2 робочих днів надсилає переможцю спеціального аукціону на ДП два підписаних примірника додаткової угоди до договору на ДП у майбутньому, у  якій визначаються результати спеціальних аукціонів на ДП.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Протягом 2 робочих днів ПДП або ППДП підписує додаткову угоду до договору на ДП у майбутньому та повертає один його примірник ОСП.</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bookmarkStart w:id="92" w:name="_heading=h.1opuj5n" w:colFirst="0" w:colLast="0"/>
            <w:bookmarkEnd w:id="92"/>
            <w:r w:rsidRPr="00986C9F">
              <w:rPr>
                <w:rFonts w:ascii="Times New Roman" w:eastAsia="Times New Roman" w:hAnsi="Times New Roman" w:cs="Times New Roman"/>
                <w:b/>
                <w:u w:val="single"/>
                <w:lang w:val="uk-UA"/>
              </w:rPr>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3.18.8. Не пізніше 5 робочого дня після оприлюднення результатів спеціального аукціону на ДП,</w:t>
            </w:r>
            <w:r w:rsidRPr="00986C9F">
              <w:rPr>
                <w:rFonts w:ascii="Times New Roman" w:eastAsia="Times New Roman" w:hAnsi="Times New Roman" w:cs="Times New Roman"/>
                <w:b/>
                <w:lang w:val="uk-UA"/>
              </w:rPr>
              <w:t xml:space="preserve"> ППДП, чия пропозиція була акцептована ОСП, здійснює поповнення рахунку </w:t>
            </w:r>
            <w:proofErr w:type="spellStart"/>
            <w:r w:rsidRPr="00986C9F">
              <w:rPr>
                <w:rFonts w:ascii="Times New Roman" w:eastAsia="Times New Roman" w:hAnsi="Times New Roman" w:cs="Times New Roman"/>
                <w:b/>
                <w:lang w:val="uk-UA"/>
              </w:rPr>
              <w:t>ексроу</w:t>
            </w:r>
            <w:proofErr w:type="spellEnd"/>
            <w:r w:rsidRPr="00986C9F">
              <w:rPr>
                <w:rFonts w:ascii="Times New Roman" w:eastAsia="Times New Roman" w:hAnsi="Times New Roman" w:cs="Times New Roman"/>
                <w:b/>
                <w:lang w:val="uk-UA"/>
              </w:rPr>
              <w:t xml:space="preserve"> в сумі, яка дорівнює </w:t>
            </w:r>
            <w:r w:rsidRPr="00986C9F">
              <w:rPr>
                <w:rFonts w:ascii="Times New Roman" w:eastAsia="Times New Roman" w:hAnsi="Times New Roman" w:cs="Times New Roman"/>
                <w:b/>
                <w:strike/>
                <w:lang w:val="uk-UA"/>
              </w:rPr>
              <w:t xml:space="preserve">або перевищує сумарну </w:t>
            </w:r>
            <w:r w:rsidRPr="00986C9F">
              <w:rPr>
                <w:rFonts w:ascii="Times New Roman" w:eastAsia="Times New Roman" w:hAnsi="Times New Roman" w:cs="Times New Roman"/>
                <w:b/>
                <w:lang w:val="uk-UA"/>
              </w:rPr>
              <w:t>вартості акцептованих пропозицій за перший квартал року, в якому планується постачання, та надає підтвердження про проведення такої оплати.</w:t>
            </w:r>
            <w:r w:rsidRPr="00986C9F">
              <w:rPr>
                <w:rFonts w:ascii="Times New Roman" w:eastAsia="Times New Roman" w:hAnsi="Times New Roman" w:cs="Times New Roman"/>
                <w:lang w:val="uk-UA"/>
              </w:rPr>
              <w:t xml:space="preserve"> ОСП перевіряє  достатність наданого фінансового забезпечення виконання умов </w:t>
            </w:r>
            <w:r w:rsidRPr="00986C9F">
              <w:rPr>
                <w:rFonts w:ascii="Times New Roman" w:eastAsia="Times New Roman" w:hAnsi="Times New Roman" w:cs="Times New Roman"/>
                <w:b/>
                <w:lang w:val="uk-UA"/>
              </w:rPr>
              <w:t xml:space="preserve">Рамкового </w:t>
            </w:r>
            <w:r w:rsidRPr="00986C9F">
              <w:rPr>
                <w:rFonts w:ascii="Times New Roman" w:eastAsia="Times New Roman" w:hAnsi="Times New Roman" w:cs="Times New Roman"/>
                <w:lang w:val="uk-UA"/>
              </w:rPr>
              <w:t xml:space="preserve">договору на ДП </w:t>
            </w:r>
            <w:r w:rsidRPr="00986C9F">
              <w:rPr>
                <w:rFonts w:ascii="Times New Roman" w:eastAsia="Times New Roman" w:hAnsi="Times New Roman" w:cs="Times New Roman"/>
                <w:strike/>
                <w:lang w:val="uk-UA"/>
              </w:rPr>
              <w:t>у майбутньому</w:t>
            </w:r>
            <w:r w:rsidRPr="00986C9F">
              <w:rPr>
                <w:rFonts w:ascii="Times New Roman" w:eastAsia="Times New Roman" w:hAnsi="Times New Roman" w:cs="Times New Roman"/>
                <w:lang w:val="uk-UA"/>
              </w:rPr>
              <w:t xml:space="preserve">, та у випадку його достатності протягом </w:t>
            </w:r>
            <w:r w:rsidRPr="00986C9F">
              <w:rPr>
                <w:rFonts w:ascii="Times New Roman" w:eastAsia="Times New Roman" w:hAnsi="Times New Roman" w:cs="Times New Roman"/>
                <w:strike/>
                <w:lang w:val="uk-UA"/>
              </w:rPr>
              <w:t>2</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 xml:space="preserve">3 </w:t>
            </w:r>
            <w:r w:rsidRPr="00986C9F">
              <w:rPr>
                <w:rFonts w:ascii="Times New Roman" w:eastAsia="Times New Roman" w:hAnsi="Times New Roman" w:cs="Times New Roman"/>
                <w:lang w:val="uk-UA"/>
              </w:rPr>
              <w:t>робочих днів</w:t>
            </w:r>
            <w:r w:rsidRPr="00986C9F">
              <w:rPr>
                <w:rFonts w:ascii="Times New Roman" w:eastAsia="Times New Roman" w:hAnsi="Times New Roman" w:cs="Times New Roman"/>
                <w:b/>
                <w:lang w:val="uk-UA"/>
              </w:rPr>
              <w:t xml:space="preserve"> з дня отримання підтвердження про проведення такої оплати</w:t>
            </w:r>
            <w:r w:rsidRPr="00986C9F">
              <w:rPr>
                <w:rFonts w:ascii="Times New Roman" w:eastAsia="Times New Roman" w:hAnsi="Times New Roman" w:cs="Times New Roman"/>
                <w:lang w:val="uk-UA"/>
              </w:rPr>
              <w:t xml:space="preserve"> надсилає переможцю спеціального </w:t>
            </w:r>
            <w:r w:rsidRPr="00986C9F">
              <w:rPr>
                <w:rFonts w:ascii="Times New Roman" w:eastAsia="Times New Roman" w:hAnsi="Times New Roman" w:cs="Times New Roman"/>
                <w:lang w:val="uk-UA"/>
              </w:rPr>
              <w:lastRenderedPageBreak/>
              <w:t xml:space="preserve">аукціону на ДП </w:t>
            </w:r>
            <w:r w:rsidRPr="00986C9F">
              <w:rPr>
                <w:rFonts w:ascii="Times New Roman" w:eastAsia="Times New Roman" w:hAnsi="Times New Roman" w:cs="Times New Roman"/>
                <w:strike/>
                <w:lang w:val="uk-UA"/>
              </w:rPr>
              <w:t>два підписаних примірника додаткової угоди до договору на ДП у майбутньому, у якій визначаються</w:t>
            </w:r>
            <w:r w:rsidRPr="00986C9F">
              <w:rPr>
                <w:rFonts w:ascii="Times New Roman" w:eastAsia="Times New Roman" w:hAnsi="Times New Roman" w:cs="Times New Roman"/>
                <w:b/>
                <w:lang w:val="uk-UA"/>
              </w:rPr>
              <w:t xml:space="preserve"> підписаний ОСП примірник додатка до Рамкового договору на ДП, у якому фіксуються </w:t>
            </w:r>
            <w:r w:rsidRPr="00986C9F">
              <w:rPr>
                <w:rFonts w:ascii="Times New Roman" w:eastAsia="Times New Roman" w:hAnsi="Times New Roman" w:cs="Times New Roman"/>
                <w:lang w:val="uk-UA"/>
              </w:rPr>
              <w:t>результати спеціального аукціону на ДП</w:t>
            </w:r>
            <w:r w:rsidRPr="00986C9F">
              <w:rPr>
                <w:rFonts w:ascii="Times New Roman" w:eastAsia="Times New Roman" w:hAnsi="Times New Roman" w:cs="Times New Roman"/>
                <w:b/>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Для ППДП, що має намір приймати участь на іншому спеціальному аукціоні на умовах укладеного Рамкового договору на ДП на ту ж саму потенційну одиницю надання ДП укладається додаток до Рамкового договору на ДП «Результати спеціальних аукціонів на ДП» за результатом визначення такого ППДП переможцем відповідно до цього пункту на кожний окремий результат спеціального аукціону на ДП.</w:t>
            </w:r>
            <w:r w:rsidRPr="00986C9F">
              <w:rPr>
                <w:rFonts w:ascii="Times New Roman" w:eastAsia="Times New Roman" w:hAnsi="Times New Roman" w:cs="Times New Roman"/>
                <w:lang w:val="uk-UA"/>
              </w:rPr>
              <w:t xml:space="preserve">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strike/>
                <w:lang w:val="uk-UA"/>
              </w:rPr>
            </w:pPr>
            <w:r w:rsidRPr="00986C9F">
              <w:rPr>
                <w:rFonts w:ascii="Times New Roman" w:eastAsia="Times New Roman" w:hAnsi="Times New Roman" w:cs="Times New Roman"/>
                <w:strike/>
                <w:lang w:val="uk-UA"/>
              </w:rPr>
              <w:t>Протягом 2 робочих днів ПДП або ППДП підписує додаткову угоду до договору на ДП у майбутньому та повертає один його примірник ОСП.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Пропозиція АР</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Визначати вимогу щодо розміру </w:t>
            </w:r>
            <w:proofErr w:type="spellStart"/>
            <w:r w:rsidRPr="00986C9F">
              <w:rPr>
                <w:rFonts w:ascii="Times New Roman" w:eastAsia="Times New Roman" w:hAnsi="Times New Roman" w:cs="Times New Roman"/>
                <w:i/>
                <w:lang w:val="uk-UA"/>
              </w:rPr>
              <w:t>фінгарантії</w:t>
            </w:r>
            <w:proofErr w:type="spellEnd"/>
            <w:r w:rsidRPr="00986C9F">
              <w:rPr>
                <w:rFonts w:ascii="Times New Roman" w:eastAsia="Times New Roman" w:hAnsi="Times New Roman" w:cs="Times New Roman"/>
                <w:i/>
                <w:lang w:val="uk-UA"/>
              </w:rPr>
              <w:t xml:space="preserve"> в окремій затвердженій Регулятором методиці.</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Асоціації «ЄУЕА»: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3.18.8. Не пізніше 5 робочого дня після оприлюднення результатів спеціального аукціону на ДП, переможець спеціального аукціону на ДП </w:t>
            </w:r>
            <w:r w:rsidRPr="00986C9F">
              <w:rPr>
                <w:rFonts w:ascii="Times New Roman" w:eastAsia="Times New Roman" w:hAnsi="Times New Roman" w:cs="Times New Roman"/>
                <w:b/>
                <w:lang w:val="uk-UA"/>
              </w:rPr>
              <w:t>надає ОСП фінансове забезпечення виконання умов договору на ДП у майбутньому.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Фінансове забезпечення виконання умов договору на ДП у майбутньому здійснюється шляхом розміщення коштів на рахунку </w:t>
            </w:r>
            <w:proofErr w:type="spellStart"/>
            <w:r w:rsidRPr="00986C9F">
              <w:rPr>
                <w:rFonts w:ascii="Times New Roman" w:eastAsia="Times New Roman" w:hAnsi="Times New Roman" w:cs="Times New Roman"/>
                <w:b/>
                <w:lang w:val="uk-UA"/>
              </w:rPr>
              <w:t>ескроу</w:t>
            </w:r>
            <w:proofErr w:type="spellEnd"/>
            <w:r w:rsidRPr="00986C9F">
              <w:rPr>
                <w:rFonts w:ascii="Times New Roman" w:eastAsia="Times New Roman" w:hAnsi="Times New Roman" w:cs="Times New Roman"/>
                <w:b/>
                <w:lang w:val="uk-UA"/>
              </w:rPr>
              <w:t xml:space="preserve"> ПДП або ППДП та/або у вигляді банківської гарантії у сумарному обсязі, який дорівнює або перевищує середньорічну (протягом періоду надання ДП) вартість ДП, що планується для продажу ПДП або ППДП відповідно до пропозицій на потенційні одиниці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lastRenderedPageBreak/>
              <w:t xml:space="preserve">ОСП перевіряє достатність наданого фінансового забезпечення виконання умов договору на ДП у майбутньому, та у випадку його достатності протягом 2 робочих днів надсилає переможцю спеціального аукціону на ДП додаткову угоду до договору на ДП у майбутньому, у якій визначаються результати спеціальних аукціонів на ДП, або  повідомлення про недостатність фінансового забезпечення виконання умов договору на ДП у майбутньому, у якому зазначаються порядок розрахунку розміру фінансового забезпечення та розмір фінансового забезпечення, що не достає.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Протягом 3 робочих днів з дня отримання додаткової угоди або повідомлення переможець спеціального аукціону на ДП підписує додаткову угоду до договору на ДП у майбутньому та надсилає її ОСП або надає ОСП фінансове забезпечення </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 xml:space="preserve">виконання умов договору на ДП у майбутньому на розмір, що не достає, або оновлене фінансове забезпечення </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виконання умов договору на ДП у майбутньому на повний розмір.</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З урахуванням пропозиції до п. 13.8.3, яка передбачає  виключення вимоги щодо подання фінансового забезпечення для виконання умов договору на етапі реєстрації ППДП на аукціонній платформі для участі в аукціоні, пропонуємо у п. 3.18.8:</w:t>
            </w:r>
          </w:p>
          <w:p w:rsidR="00552140" w:rsidRPr="00986C9F" w:rsidRDefault="00552140" w:rsidP="009F6D00">
            <w:pPr>
              <w:numPr>
                <w:ilvl w:val="0"/>
                <w:numId w:val="7"/>
              </w:num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Включити зобов’язання переможця спеціального аукціону на ДП подати  протягом 5 робочих днів фінансове забезпечення виконання умов договору на ДП у майбутньому;</w:t>
            </w:r>
          </w:p>
          <w:p w:rsidR="00552140" w:rsidRPr="00986C9F" w:rsidRDefault="00552140" w:rsidP="009F6D00">
            <w:pPr>
              <w:numPr>
                <w:ilvl w:val="0"/>
                <w:numId w:val="7"/>
              </w:num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Визначити в якому розмірі надається фінансове забезпечення;</w:t>
            </w:r>
          </w:p>
          <w:p w:rsidR="00552140" w:rsidRPr="00986C9F" w:rsidRDefault="00552140" w:rsidP="009F6D00">
            <w:pPr>
              <w:numPr>
                <w:ilvl w:val="0"/>
                <w:numId w:val="7"/>
              </w:num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Встановити обов’язок ОСП повідомляти у визначений строк про недостатність обсягу </w:t>
            </w:r>
            <w:r w:rsidRPr="00986C9F">
              <w:rPr>
                <w:rFonts w:ascii="Times New Roman" w:eastAsia="Times New Roman" w:hAnsi="Times New Roman" w:cs="Times New Roman"/>
                <w:i/>
                <w:lang w:val="uk-UA"/>
              </w:rPr>
              <w:lastRenderedPageBreak/>
              <w:t xml:space="preserve">фінансового забезпечення та переможця аукціону. При цьому, не позбавляти переможця аукціону права на укладення договору на ДП у майбутньому, а </w:t>
            </w:r>
            <w:proofErr w:type="spellStart"/>
            <w:r w:rsidRPr="00986C9F">
              <w:rPr>
                <w:rFonts w:ascii="Times New Roman" w:eastAsia="Times New Roman" w:hAnsi="Times New Roman" w:cs="Times New Roman"/>
                <w:i/>
                <w:lang w:val="uk-UA"/>
              </w:rPr>
              <w:t>зобовязати</w:t>
            </w:r>
            <w:proofErr w:type="spellEnd"/>
            <w:r w:rsidRPr="00986C9F">
              <w:rPr>
                <w:rFonts w:ascii="Times New Roman" w:eastAsia="Times New Roman" w:hAnsi="Times New Roman" w:cs="Times New Roman"/>
                <w:i/>
                <w:lang w:val="uk-UA"/>
              </w:rPr>
              <w:t xml:space="preserve"> у визначений строк надати додаткове (таке, що не достає) фінансове забезпечення;</w:t>
            </w:r>
          </w:p>
          <w:p w:rsidR="00552140" w:rsidRPr="00986C9F" w:rsidRDefault="00552140" w:rsidP="009F6D00">
            <w:pPr>
              <w:numPr>
                <w:ilvl w:val="0"/>
                <w:numId w:val="7"/>
              </w:num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Визначити електронний обіг документів під час укладення договорів на ДП у майбутньому та додаткових угод до них.</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Така процедура дозволить мінімізувати випадки не укладення договорів за результатами спеціальних аукціонів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Основна мета проведення спеціальних аукціонів на ДП визначення переможця аукціону та отримання своєчасно у майбутньому відповідної ДП, а не покарання переможця аукціону за, можливо, арифметичні помилки у розрахунку розміру фінансової гарантії, та розірвання з ним раніше укладеного договору на ДП у майбутньому.</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«НЕСС ЕНЕРДЖІ»: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 xml:space="preserve">Вбачаємо за необхідне </w:t>
            </w:r>
            <w:sdt>
              <w:sdtPr>
                <w:rPr>
                  <w:lang w:val="uk-UA"/>
                </w:rPr>
                <w:tag w:val="goog_rdk_8"/>
                <w:id w:val="2075396224"/>
              </w:sdtPr>
              <w:sdtEndPr/>
              <w:sdtContent/>
            </w:sdt>
            <w:r w:rsidRPr="00986C9F">
              <w:rPr>
                <w:rFonts w:ascii="Times New Roman" w:eastAsia="Times New Roman" w:hAnsi="Times New Roman" w:cs="Times New Roman"/>
                <w:i/>
                <w:lang w:val="uk-UA"/>
              </w:rPr>
              <w:t>розробити окрему вимогу на надання фінансового забезпечення до моменту проведення аукціону. ОСП повинен допускати до аукціону лише при наявності та достатності фінансової гарантії на всю величину потужності потенційної одиниці надання ДП.</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p>
        </w:tc>
      </w:tr>
      <w:tr w:rsidR="00986C9F" w:rsidRPr="00986C9F" w:rsidTr="00552140">
        <w:trPr>
          <w:trHeight w:val="20"/>
          <w:jc w:val="center"/>
        </w:trPr>
        <w:tc>
          <w:tcPr>
            <w:tcW w:w="4903" w:type="dxa"/>
            <w:vMerge w:val="restart"/>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bookmarkStart w:id="93" w:name="_heading=h.48pi1tg" w:colFirst="0" w:colLast="0"/>
            <w:bookmarkEnd w:id="93"/>
            <w:r w:rsidRPr="00986C9F">
              <w:rPr>
                <w:rFonts w:ascii="Times New Roman" w:eastAsia="Times New Roman" w:hAnsi="Times New Roman" w:cs="Times New Roman"/>
                <w:b/>
                <w:lang w:val="uk-UA"/>
              </w:rPr>
              <w:t>3.18.9. У разі недостатності наданого фінансового забезпечення виконання умов договору на ДП у майбутньому,  такий договір вважається розірваним, результати спеціального аукціону на ДП анулюються, а ОСП забезпечує використання наданого фінансового забезпечення виконання умов договору на ДП у майбутньому.</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 xml:space="preserve"> </w:t>
            </w:r>
            <w:r w:rsidRPr="00986C9F">
              <w:rPr>
                <w:rFonts w:ascii="Times New Roman" w:eastAsia="Times New Roman" w:hAnsi="Times New Roman" w:cs="Times New Roman"/>
                <w:b/>
                <w:u w:val="single"/>
                <w:lang w:val="uk-UA"/>
              </w:rPr>
              <w:t xml:space="preserve"> 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3.18.9. У разі недостатності наданого фінансового забезпечення виконання умов </w:t>
            </w:r>
            <w:r w:rsidRPr="00986C9F">
              <w:rPr>
                <w:rFonts w:ascii="Times New Roman" w:eastAsia="Times New Roman" w:hAnsi="Times New Roman" w:cs="Times New Roman"/>
                <w:b/>
                <w:lang w:val="uk-UA"/>
              </w:rPr>
              <w:t>Рамкового</w:t>
            </w:r>
            <w:r w:rsidRPr="00986C9F">
              <w:rPr>
                <w:rFonts w:ascii="Times New Roman" w:eastAsia="Times New Roman" w:hAnsi="Times New Roman" w:cs="Times New Roman"/>
                <w:lang w:val="uk-UA"/>
              </w:rPr>
              <w:t xml:space="preserve"> договору на ДП </w:t>
            </w:r>
            <w:r w:rsidRPr="00986C9F">
              <w:rPr>
                <w:rFonts w:ascii="Times New Roman" w:eastAsia="Times New Roman" w:hAnsi="Times New Roman" w:cs="Times New Roman"/>
                <w:strike/>
                <w:lang w:val="uk-UA"/>
              </w:rPr>
              <w:t>у майбутньому</w:t>
            </w:r>
            <w:r w:rsidRPr="00986C9F">
              <w:rPr>
                <w:rFonts w:ascii="Times New Roman" w:eastAsia="Times New Roman" w:hAnsi="Times New Roman" w:cs="Times New Roman"/>
                <w:lang w:val="uk-UA"/>
              </w:rPr>
              <w:t xml:space="preserve">, такий договір вважається розірваним </w:t>
            </w:r>
            <w:r w:rsidRPr="00986C9F">
              <w:rPr>
                <w:rFonts w:ascii="Times New Roman" w:eastAsia="Times New Roman" w:hAnsi="Times New Roman" w:cs="Times New Roman"/>
                <w:b/>
                <w:lang w:val="uk-UA"/>
              </w:rPr>
              <w:t xml:space="preserve">з дня повідомлення про розірвання у зв’язку з відсутністю фінансового забезпечення в повному обсязі якщо відсутні підстави щодо продовження дії цього договору у зв’язку з наявністю додатка до Рамкового договору </w:t>
            </w:r>
            <w:r w:rsidRPr="00986C9F">
              <w:rPr>
                <w:rFonts w:ascii="Times New Roman" w:eastAsia="Times New Roman" w:hAnsi="Times New Roman" w:cs="Times New Roman"/>
                <w:b/>
                <w:lang w:val="uk-UA"/>
              </w:rPr>
              <w:lastRenderedPageBreak/>
              <w:t>«Результати спеціальних аукціонів на ДП» укладеного за результатом проведення іншого спеціального аукціону на ДП</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В такому випадку акцепт пропозицій такого ППДП скасовується.</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strike/>
                <w:lang w:val="uk-UA"/>
              </w:rPr>
              <w:t>результати спеціального аукціону на ДП анулюються</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strike/>
                <w:lang w:val="uk-UA"/>
              </w:rPr>
              <w:t xml:space="preserve">а ОСП забезпечує використання наданого фінансового забезпечення виконання умов </w:t>
            </w:r>
            <w:r w:rsidRPr="00986C9F">
              <w:rPr>
                <w:rFonts w:ascii="Times New Roman" w:eastAsia="Times New Roman" w:hAnsi="Times New Roman" w:cs="Times New Roman"/>
                <w:b/>
                <w:strike/>
                <w:lang w:val="uk-UA"/>
              </w:rPr>
              <w:t xml:space="preserve">Рамкового </w:t>
            </w:r>
            <w:r w:rsidRPr="00986C9F">
              <w:rPr>
                <w:rFonts w:ascii="Times New Roman" w:eastAsia="Times New Roman" w:hAnsi="Times New Roman" w:cs="Times New Roman"/>
                <w:strike/>
                <w:lang w:val="uk-UA"/>
              </w:rPr>
              <w:t>договору на ДП у майбутньому</w:t>
            </w: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Уточнення відповідно концепції.</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i/>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Асоціації «ЄУЕА»: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3.18.9. У разі </w:t>
            </w:r>
            <w:r w:rsidRPr="00986C9F">
              <w:rPr>
                <w:rFonts w:ascii="Times New Roman" w:eastAsia="Times New Roman" w:hAnsi="Times New Roman" w:cs="Times New Roman"/>
                <w:b/>
                <w:lang w:val="uk-UA"/>
              </w:rPr>
              <w:t xml:space="preserve">ненадання </w:t>
            </w:r>
            <w:r w:rsidRPr="00986C9F">
              <w:rPr>
                <w:rFonts w:ascii="Times New Roman" w:eastAsia="Times New Roman" w:hAnsi="Times New Roman" w:cs="Times New Roman"/>
                <w:b/>
                <w:strike/>
                <w:lang w:val="uk-UA"/>
              </w:rPr>
              <w:t>недостатності наданого</w:t>
            </w:r>
            <w:r w:rsidRPr="00986C9F">
              <w:rPr>
                <w:rFonts w:ascii="Times New Roman" w:eastAsia="Times New Roman" w:hAnsi="Times New Roman" w:cs="Times New Roman"/>
                <w:lang w:val="uk-UA"/>
              </w:rPr>
              <w:t xml:space="preserve"> фінансового забезпечення виконання умов договору на ДП у майбутньому </w:t>
            </w:r>
            <w:r w:rsidRPr="00986C9F">
              <w:rPr>
                <w:rFonts w:ascii="Times New Roman" w:eastAsia="Times New Roman" w:hAnsi="Times New Roman" w:cs="Times New Roman"/>
                <w:b/>
                <w:lang w:val="uk-UA"/>
              </w:rPr>
              <w:t>у строки</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 xml:space="preserve">встановлені п. 3.18.8, </w:t>
            </w:r>
            <w:r w:rsidRPr="00986C9F">
              <w:rPr>
                <w:rFonts w:ascii="Times New Roman" w:eastAsia="Times New Roman" w:hAnsi="Times New Roman" w:cs="Times New Roman"/>
                <w:lang w:val="uk-UA"/>
              </w:rPr>
              <w:t xml:space="preserve">такий договір вважається розірваним, результати спеціального аукціону на ДП анулюються, а ОСП </w:t>
            </w:r>
            <w:r w:rsidRPr="00986C9F">
              <w:rPr>
                <w:rFonts w:ascii="Times New Roman" w:eastAsia="Times New Roman" w:hAnsi="Times New Roman" w:cs="Times New Roman"/>
                <w:b/>
                <w:lang w:val="uk-UA"/>
              </w:rPr>
              <w:t>забезпечує проведення спеціального аукціону на ДП</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strike/>
                <w:lang w:val="uk-UA"/>
              </w:rPr>
              <w:t>використання  наданого фінансового забезпечення виконання умов договору на ДП у майбутньому</w:t>
            </w: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Оскільки у п. 3.18.8 вирішується питання  отримання фінансового забезпечення у разі його недостатності (шляхом внесення додаткового або оновлення фінансового забезпечення), пропонуємо залишити підставою для розірвання договору на ДП у майбутньому «ненадання фінансового забезпечення».</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 xml:space="preserve">Основна мета проведення спеціальних аукціонів – вирішення ОСП завдань щодо забезпечення необхідного обсягу резервів  для регулювання частоти та активної потужності, а не використання наданого учасником аукціону фінансового забезпечення.  </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«НЕСС ЕНЕРДЖІ»: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3.18.9.</w:t>
            </w:r>
            <w:r w:rsidRPr="00986C9F">
              <w:rPr>
                <w:rFonts w:ascii="Times New Roman" w:eastAsia="Times New Roman" w:hAnsi="Times New Roman" w:cs="Times New Roman"/>
                <w:b/>
                <w:lang w:val="uk-UA"/>
              </w:rPr>
              <w:t xml:space="preserve"> </w:t>
            </w:r>
            <w:r w:rsidRPr="00986C9F">
              <w:rPr>
                <w:rFonts w:ascii="Times New Roman" w:eastAsia="Times New Roman" w:hAnsi="Times New Roman" w:cs="Times New Roman"/>
                <w:b/>
                <w:strike/>
                <w:lang w:val="uk-UA"/>
              </w:rPr>
              <w:t xml:space="preserve">У разі недостатності наданого фінансового забезпечення виконання умов договору на ДП у майбутньому,  такий договір </w:t>
            </w:r>
            <w:r w:rsidRPr="00986C9F">
              <w:rPr>
                <w:rFonts w:ascii="Times New Roman" w:eastAsia="Times New Roman" w:hAnsi="Times New Roman" w:cs="Times New Roman"/>
                <w:b/>
                <w:strike/>
                <w:lang w:val="uk-UA"/>
              </w:rPr>
              <w:lastRenderedPageBreak/>
              <w:t>вважається розірваним, результати спеціального аукціону на ДП анулюються, а ОСП забезпечує використання  наданого фінансового забезпечення виконання умов договору на ДП у майбутньому.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lang w:val="uk-UA"/>
              </w:rPr>
              <w:t xml:space="preserve">Не пізніше 5 робочого дня після оприлюднення результатів спеціального аукціону на ДП, </w:t>
            </w:r>
            <w:sdt>
              <w:sdtPr>
                <w:rPr>
                  <w:lang w:val="uk-UA"/>
                </w:rPr>
                <w:tag w:val="goog_rdk_9"/>
                <w:id w:val="-1469355145"/>
              </w:sdtPr>
              <w:sdtEndPr/>
              <w:sdtContent/>
            </w:sdt>
            <w:r w:rsidRPr="00986C9F">
              <w:rPr>
                <w:rFonts w:ascii="Times New Roman" w:eastAsia="Times New Roman" w:hAnsi="Times New Roman" w:cs="Times New Roman"/>
                <w:b/>
                <w:lang w:val="uk-UA"/>
              </w:rPr>
              <w:t>ОСП повертає фінансові гарантії надані учасниками аукціону, пропозиції яких не перемогли на аукціоні.</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vMerge w:val="restart"/>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bookmarkStart w:id="94" w:name="_heading=h.2nusc19" w:colFirst="0" w:colLast="0"/>
            <w:bookmarkEnd w:id="94"/>
            <w:r w:rsidRPr="00986C9F">
              <w:rPr>
                <w:rFonts w:ascii="Times New Roman" w:eastAsia="Times New Roman" w:hAnsi="Times New Roman" w:cs="Times New Roman"/>
                <w:b/>
                <w:lang w:val="uk-UA"/>
              </w:rPr>
              <w:t>3.18.10. До 01 жовтня року, що передує першому року надання ДП, ПДП або ППДП мають забезпечити виконання таких умов:</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потенційна одиниця надання ДП, яка була відібрана за результатами спеціального аукціону на ДП, має набути статусу одиниці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ППДП має бути включеним до реєстру ПДП з одиницею надання ДП,  яка відібрана на спеціальному аукціоні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ПДП або ППДП має укласти договір про надання допоміжних послуг з регулювання частоти та активної потужності з урахування результатів відповідного спеціального аукціону на ДП.</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3.18.10. До 01 жовтня року, що передує першому року надання ДП, </w:t>
            </w:r>
            <w:r w:rsidRPr="00986C9F">
              <w:rPr>
                <w:rFonts w:ascii="Times New Roman" w:eastAsia="Times New Roman" w:hAnsi="Times New Roman" w:cs="Times New Roman"/>
                <w:strike/>
                <w:lang w:val="uk-UA"/>
              </w:rPr>
              <w:t>ПДП або</w:t>
            </w:r>
            <w:r w:rsidRPr="00986C9F">
              <w:rPr>
                <w:rFonts w:ascii="Times New Roman" w:eastAsia="Times New Roman" w:hAnsi="Times New Roman" w:cs="Times New Roman"/>
                <w:lang w:val="uk-UA"/>
              </w:rPr>
              <w:t xml:space="preserve"> ППДП мають забезпечити виконання таких умов:</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виконати вимоги Рамкового договору; </w:t>
            </w:r>
          </w:p>
          <w:p w:rsidR="00552140" w:rsidRPr="00986C9F" w:rsidRDefault="00552140" w:rsidP="009F6D00">
            <w:pPr>
              <w:pBdr>
                <w:top w:val="nil"/>
                <w:left w:val="nil"/>
                <w:bottom w:val="nil"/>
                <w:right w:val="nil"/>
                <w:between w:val="nil"/>
              </w:pBdr>
              <w:shd w:val="clear" w:color="auto" w:fill="FFFFFF"/>
              <w:tabs>
                <w:tab w:val="left" w:pos="119"/>
              </w:tabs>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strike/>
                <w:lang w:val="uk-UA"/>
              </w:rPr>
              <w:t>потенційна одиниця надання ДП, яка була відібрана за результатами спеціального аукціону на ДП, має набути статусу одиниці надання ДП</w:t>
            </w:r>
            <w:r w:rsidRPr="00986C9F">
              <w:rPr>
                <w:rFonts w:ascii="Times New Roman" w:eastAsia="Times New Roman" w:hAnsi="Times New Roman" w:cs="Times New Roman"/>
                <w:b/>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strike/>
                <w:lang w:val="uk-UA"/>
              </w:rPr>
              <w:t>ППДП має бути включеним до реєстру ПДП з одиницею надання ДП, яка відібрана на спеціальному аукціоні на ДП;</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strike/>
                <w:lang w:val="uk-UA"/>
              </w:rPr>
              <w:t>ПДП або ППДП має</w:t>
            </w:r>
            <w:r w:rsidRPr="00986C9F">
              <w:rPr>
                <w:rFonts w:ascii="Times New Roman" w:eastAsia="Times New Roman" w:hAnsi="Times New Roman" w:cs="Times New Roman"/>
                <w:lang w:val="uk-UA"/>
              </w:rPr>
              <w:t xml:space="preserve">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укласти договір про надання допоміжних послуг з регулювання частоти та активної потужності з урахування результатів відповідного спеціального  аукціону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Для включення до Реєстру ДП необхідно виконати вимоги Рамкового договору.</w:t>
            </w:r>
          </w:p>
        </w:tc>
        <w:tc>
          <w:tcPr>
            <w:tcW w:w="4903" w:type="dxa"/>
          </w:tcPr>
          <w:p w:rsidR="00552140" w:rsidRPr="00986C9F" w:rsidRDefault="00A4508A" w:rsidP="00223541">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Асоціації «ЄУЕА»: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3.18.10. До 01 жовтня року, що передує першому року надання ДП, ПДП або ППДП мають забезпечити виконання таких умов:</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потенційна одиниця надання ДП, яка була відібрана за результатами спеціального аукціону на ДП, має набути статусу одиниці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lastRenderedPageBreak/>
              <w:t>ППДП має бути включеним до реєстру ПДП з одиницею надання ДП, яка відібрана на спеціальному аукціоні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ПДП або ППДП має укласти договір про надання допоміжних послуг з регулювання частоти та активної потужності з урахування результатів відповідного спеціального аукціону на ДП.</w:t>
            </w:r>
          </w:p>
          <w:p w:rsidR="00552140" w:rsidRPr="00986C9F" w:rsidRDefault="00A83112"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sdt>
              <w:sdtPr>
                <w:rPr>
                  <w:lang w:val="uk-UA"/>
                </w:rPr>
                <w:tag w:val="goog_rdk_10"/>
                <w:id w:val="-855028445"/>
              </w:sdtPr>
              <w:sdtEndPr/>
              <w:sdtContent/>
            </w:sdt>
            <w:r w:rsidR="00552140" w:rsidRPr="00986C9F">
              <w:rPr>
                <w:rFonts w:ascii="Times New Roman" w:eastAsia="Times New Roman" w:hAnsi="Times New Roman" w:cs="Times New Roman"/>
                <w:b/>
                <w:lang w:val="uk-UA"/>
              </w:rPr>
              <w:t>З дати укладення ПДП або ППДП</w:t>
            </w:r>
            <w:r w:rsidR="00552140" w:rsidRPr="00986C9F">
              <w:rPr>
                <w:rFonts w:ascii="Times New Roman" w:eastAsia="Times New Roman" w:hAnsi="Times New Roman" w:cs="Times New Roman"/>
                <w:lang w:val="uk-UA"/>
              </w:rPr>
              <w:t xml:space="preserve"> </w:t>
            </w:r>
            <w:r w:rsidR="00552140" w:rsidRPr="00986C9F">
              <w:rPr>
                <w:rFonts w:ascii="Times New Roman" w:eastAsia="Times New Roman" w:hAnsi="Times New Roman" w:cs="Times New Roman"/>
                <w:b/>
                <w:lang w:val="uk-UA"/>
              </w:rPr>
              <w:t>договору про надання допоміжних послуг з регулювання частоти та активної потужності з урахування результатів відповідного спеціального аукціону на ДП припиняється дія договору на ДП у майбутньому.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Факт включення потенційної одиниці надання ДП до Реєстру ПДП з одиницею надання ДП свідчить про те, що ПДП або ППДП отримано сертифікат відповідності обладнання відповідно до вимог Кодексу системи передачі та ОСП оцінило  відповідність електроустановок об'єктів електроенергетики, ОУЗЕ вимогам, встановленим цим Кодексом.</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Пункт 3.18.10 передбачає, що після  набуття статусу одиниці надання ДП,  включення до реєстру ПДП з одиницею надання ДП, ПДП або ППДП укладає договір про надання допоміжних послуг з регулювання частоти та активної потужності з урахування результатів відповідного спеціального  аукціону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Відповідно, з укладенням  договору про надання допоміжних послуг з регулювання частоти та активної потужності (з урахування результатів відповідного спеціального аукціону на ДП) зобов’язання ПДП та ППДП за договором на ДП у майбутньому повинні припинятися виконанням зобов’язання (стаття 599 Цивільного кодексу України).</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АТ «ДТЕК </w:t>
            </w:r>
            <w:proofErr w:type="spellStart"/>
            <w:r w:rsidRPr="00986C9F">
              <w:rPr>
                <w:rFonts w:ascii="Times New Roman" w:eastAsia="Times New Roman" w:hAnsi="Times New Roman" w:cs="Times New Roman"/>
                <w:b/>
                <w:u w:val="single"/>
                <w:lang w:val="uk-UA"/>
              </w:rPr>
              <w:t>Західенерго</w:t>
            </w:r>
            <w:proofErr w:type="spellEnd"/>
            <w:r w:rsidRPr="00986C9F">
              <w:rPr>
                <w:rFonts w:ascii="Times New Roman" w:eastAsia="Times New Roman" w:hAnsi="Times New Roman" w:cs="Times New Roman"/>
                <w:b/>
                <w:u w:val="single"/>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3.18.10. До 01 жовтня року, що передує першому року надання ДП, ПДП або ППДП мають забезпечити виконання таких умов:</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потенційна одиниця надання ДП, яка була відібрана за результатами спеціального аукціону на ДП, має набути статусу одиниці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ППДП має бути включеним до реєстру ПДП з одиницею надання ДП,  яка відібрана на спеціальному аукціоні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ПДП або ППДП має укласти договір про надання допоміжних послуг з регулювання частоти та активної потужності з урахування результатів відповідного спеціального  аукціону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ОСП повертає фінансове забезпечення ПДП або ППДП через три місяця після початку  надання ДП згідно виграному спеціальному аукціону.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Мета фінансового забезпечення – гарантувати будівництво, введення в експлуатацію та сертифікацію одиниці надання ДП. Якщо ПДП належно виконав зобов’язання, фінансове забезпечення має бути повернуто.</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«Електрика Україна»: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3.18.10.  Не пізніше ніж за 1 місяць до дати початку надання ДП згідно з умовами договору ДП, ПДП або ППДП мають забезпечити виконання таких умов:</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потенційна одиниця надання ДП, яка була відібрана за результатами спеціального аукціону на ДП, має набути статусу одиниці надання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ППДП має бути включеним до реєстру ПДП з одиницею надання ДП,  яка відібрана на спеціальному аукціоні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ПДП або ППДП має укласти договір про надання ДП у майбутньому з урахуванням </w:t>
            </w:r>
            <w:r w:rsidRPr="00986C9F">
              <w:rPr>
                <w:rFonts w:ascii="Times New Roman" w:eastAsia="Times New Roman" w:hAnsi="Times New Roman" w:cs="Times New Roman"/>
                <w:lang w:val="uk-UA"/>
              </w:rPr>
              <w:lastRenderedPageBreak/>
              <w:t>результатів відповідного спеціального  аукціону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Не варто прив’язуватись до календарного року.</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vMerge w:val="restart"/>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bookmarkStart w:id="95" w:name="_heading=h.1302m92" w:colFirst="0" w:colLast="0"/>
            <w:bookmarkEnd w:id="95"/>
            <w:r w:rsidRPr="00986C9F">
              <w:rPr>
                <w:rFonts w:ascii="Times New Roman" w:eastAsia="Times New Roman" w:hAnsi="Times New Roman" w:cs="Times New Roman"/>
                <w:b/>
                <w:lang w:val="uk-UA"/>
              </w:rPr>
              <w:t>3.18.11. ОСП стягує надане фінансового забезпечення виконання умов договору на ДП у майбутньому у разі якщо: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не виконано умови, передбачені пунктом 3.18.11 цієї глави;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bookmarkStart w:id="96" w:name="_heading=h.3mzq4wv" w:colFirst="0" w:colLast="0"/>
            <w:bookmarkEnd w:id="96"/>
            <w:r w:rsidRPr="00986C9F">
              <w:rPr>
                <w:rFonts w:ascii="Times New Roman" w:eastAsia="Times New Roman" w:hAnsi="Times New Roman" w:cs="Times New Roman"/>
                <w:b/>
                <w:lang w:val="uk-UA"/>
              </w:rPr>
              <w:t>не забезпечено необхідні для належного надання ДП відповідно до результатів спеціального аукціону на ДП відповідні характеристики електроенергетичного обладнання, представленого як потенційна одиниця надання ДП, що була відібрана за результатами спеціального аукціону на ДП.</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 xml:space="preserve"> </w:t>
            </w:r>
            <w:r w:rsidRPr="00986C9F">
              <w:rPr>
                <w:rFonts w:ascii="Times New Roman" w:eastAsia="Times New Roman" w:hAnsi="Times New Roman" w:cs="Times New Roman"/>
                <w:b/>
                <w:u w:val="single"/>
                <w:lang w:val="uk-UA"/>
              </w:rPr>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3.18.11. ОСП стягує надане фінансове забезпечення виконання умов </w:t>
            </w:r>
            <w:r w:rsidRPr="00986C9F">
              <w:rPr>
                <w:rFonts w:ascii="Times New Roman" w:eastAsia="Times New Roman" w:hAnsi="Times New Roman" w:cs="Times New Roman"/>
                <w:b/>
                <w:lang w:val="uk-UA"/>
              </w:rPr>
              <w:t>Рамкового</w:t>
            </w:r>
            <w:r w:rsidRPr="00986C9F">
              <w:rPr>
                <w:rFonts w:ascii="Times New Roman" w:eastAsia="Times New Roman" w:hAnsi="Times New Roman" w:cs="Times New Roman"/>
                <w:lang w:val="uk-UA"/>
              </w:rPr>
              <w:t xml:space="preserve"> договору на ДП на умовах </w:t>
            </w:r>
            <w:r w:rsidRPr="00986C9F">
              <w:rPr>
                <w:rFonts w:ascii="Times New Roman" w:eastAsia="Times New Roman" w:hAnsi="Times New Roman" w:cs="Times New Roman"/>
                <w:b/>
                <w:lang w:val="uk-UA"/>
              </w:rPr>
              <w:t>Рамкового договору на ДП.</w:t>
            </w:r>
            <w:r w:rsidRPr="00986C9F">
              <w:rPr>
                <w:rFonts w:ascii="Times New Roman" w:eastAsia="Times New Roman" w:hAnsi="Times New Roman" w:cs="Times New Roman"/>
                <w:strike/>
                <w:lang w:val="uk-UA"/>
              </w:rPr>
              <w:t xml:space="preserve"> майбутньому</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strike/>
                <w:lang w:val="uk-UA"/>
              </w:rPr>
              <w:t>у разі</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strike/>
                <w:lang w:val="uk-UA"/>
              </w:rPr>
              <w:t>якщо: не виконано умови,</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strike/>
                <w:lang w:val="uk-UA"/>
              </w:rPr>
              <w:t>передбачені пунктом 3.18.10 цієї глави; не забезпечено необхідні для належного надання ДП відповідно до результатів спеціального аукціону на ДП відповідні характеристики електроенергетичного обладнання, представленого як потенційна одиниця надання ДП, що була відібрана за результатами спеціального аукціону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Уточнення відповідно концепції.</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i/>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Асоціації «ЄУЕА»: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3.18.11. ОСП стягує надане фінансового забезпечення виконання умов договору на ДП у майбутньому у разі якщо </w:t>
            </w:r>
            <w:r w:rsidRPr="00986C9F">
              <w:rPr>
                <w:rFonts w:ascii="Times New Roman" w:eastAsia="Times New Roman" w:hAnsi="Times New Roman" w:cs="Times New Roman"/>
                <w:b/>
                <w:lang w:val="uk-UA"/>
              </w:rPr>
              <w:t xml:space="preserve">до 01 листопада року, що передує першому року надання ДП, ПДП або ППДП </w:t>
            </w:r>
            <w:r w:rsidRPr="00986C9F">
              <w:rPr>
                <w:rFonts w:ascii="Times New Roman" w:eastAsia="Times New Roman" w:hAnsi="Times New Roman" w:cs="Times New Roman"/>
                <w:lang w:val="uk-UA"/>
              </w:rPr>
              <w:t>не виконано умови, передбачені пунктом 3.18.11 цієї глави.</w:t>
            </w:r>
            <w:r w:rsidRPr="00986C9F">
              <w:rPr>
                <w:rFonts w:ascii="Times New Roman" w:eastAsia="Times New Roman" w:hAnsi="Times New Roman" w:cs="Times New Roman"/>
                <w:b/>
                <w:strike/>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strike/>
                <w:lang w:val="uk-UA"/>
              </w:rPr>
              <w:t>не забезпечено необхідні для належного надання ДП відповідно до результатів спеціального аукціону на ДП відповідні характеристики електроенергетичного обладнання, представленого як потенційна одиниця надання ДП, що була відібрана за результатами спеціального аукціону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Дивись обґрунтування до п. 3.18.10.</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З припиненням договору на ДП у майбутньому повинні припинятися зобов’язання ПДП або </w:t>
            </w:r>
            <w:r w:rsidRPr="00986C9F">
              <w:rPr>
                <w:rFonts w:ascii="Times New Roman" w:eastAsia="Times New Roman" w:hAnsi="Times New Roman" w:cs="Times New Roman"/>
                <w:i/>
                <w:lang w:val="uk-UA"/>
              </w:rPr>
              <w:lastRenderedPageBreak/>
              <w:t xml:space="preserve">ППДП щодо фінансового забезпечення виконання договору на ДП у майбутньому.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Фінансове забезпечення, надане за договором на ДП у майбутньому, не повинно слугувати фінансовим забезпеченням за  договором про надання допоміжних послуг з регулювання частоти та активної потужності (з урахування результатів відповідного спеціального  аукціону на ДП), що діятиме до 5 років (до 15 років - відповідно до наданих пропозицій).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Покладати на ПДП протягом 5 (15 років) зобов’язання забезпечувати виконання договірних зобов’язань на ринку ДП шляхом надання фінансового забезпечення є необґрунтованим фінансовим тягарем.</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У разі невідповідності надання ДП, що будуть надаватися ПДП в межах договору про надання допоміжних послуг з регулювання частоти та активної потужності (з урахування результатів відповідного спеціального  аукціону на ДП) з такого ПДП повинна стягуватись плата за невідповідність у розмірі та порядку, що повинні бути встановлені Правилами ринку.</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«НЕСС ЕНЕРДЖІ»: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3.18.11. ОСП стягує надане фінансове забезпечення виконання умов договору на ДП у майбутньому у разі якщо: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bookmarkStart w:id="97" w:name="_heading=h.2250f4o" w:colFirst="0" w:colLast="0"/>
            <w:bookmarkEnd w:id="97"/>
            <w:r w:rsidRPr="00986C9F">
              <w:rPr>
                <w:rFonts w:ascii="Times New Roman" w:eastAsia="Times New Roman" w:hAnsi="Times New Roman" w:cs="Times New Roman"/>
                <w:lang w:val="uk-UA"/>
              </w:rPr>
              <w:t xml:space="preserve">не виконано умови, передбачені пунктом </w:t>
            </w:r>
            <w:r w:rsidRPr="00986C9F">
              <w:rPr>
                <w:rFonts w:ascii="Times New Roman" w:eastAsia="Times New Roman" w:hAnsi="Times New Roman" w:cs="Times New Roman"/>
                <w:b/>
                <w:lang w:val="uk-UA"/>
              </w:rPr>
              <w:t>3.18.10 (може)</w:t>
            </w:r>
            <w:r w:rsidRPr="00986C9F">
              <w:rPr>
                <w:rFonts w:ascii="Times New Roman" w:eastAsia="Times New Roman" w:hAnsi="Times New Roman" w:cs="Times New Roman"/>
                <w:lang w:val="uk-UA"/>
              </w:rPr>
              <w:t xml:space="preserve"> цієї глави;</w:t>
            </w:r>
            <w:r w:rsidRPr="00986C9F">
              <w:rPr>
                <w:rFonts w:ascii="Times New Roman" w:eastAsia="Times New Roman" w:hAnsi="Times New Roman" w:cs="Times New Roman"/>
                <w:lang w:val="uk-UA"/>
              </w:rPr>
              <w:br/>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lang w:val="uk-UA"/>
              </w:rPr>
              <w:t>не забезпечено необхідні для належного надання ДП відповідно до результатів спеціального аукціону на ДП відповідні характеристики електроенергетичного обладнання, представленого як потенційна одиниця надання ДП, що була відібрана за результатами спеціального аукціону на ДП.</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ГО «Перша енергетична рада»: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lastRenderedPageBreak/>
              <w:t>3.18.11. ОСП стягує надане фінансового забезпечення виконання умов договору на ДП у майбутньому у разі якщо: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не виконано умови, передбачені пунктом </w:t>
            </w:r>
            <w:r w:rsidRPr="00986C9F">
              <w:rPr>
                <w:rFonts w:ascii="Times New Roman" w:eastAsia="Times New Roman" w:hAnsi="Times New Roman" w:cs="Times New Roman"/>
                <w:b/>
                <w:lang w:val="uk-UA"/>
              </w:rPr>
              <w:t>3.18.10</w:t>
            </w:r>
            <w:r w:rsidRPr="00986C9F">
              <w:rPr>
                <w:rFonts w:ascii="Times New Roman" w:eastAsia="Times New Roman" w:hAnsi="Times New Roman" w:cs="Times New Roman"/>
                <w:lang w:val="uk-UA"/>
              </w:rPr>
              <w:t xml:space="preserve"> цієї глави;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не забезпечено необхідні для належного надання ДП відповідно до результатів спеціального аукціону на ДП відповідні характеристики електроенергетичного обладнання, представленого як потенційна одиниця надання ДП, що була відібрана за результатами спеціального аукціону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i/>
                <w:lang w:val="uk-UA"/>
              </w:rPr>
              <w:t>Редакційне уточнення</w:t>
            </w:r>
            <w:r w:rsidRPr="00986C9F">
              <w:rPr>
                <w:rFonts w:ascii="Times New Roman" w:eastAsia="Times New Roman" w:hAnsi="Times New Roman" w:cs="Times New Roman"/>
                <w:i/>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Виправлення описки.</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АТ «ДТЕК </w:t>
            </w:r>
            <w:proofErr w:type="spellStart"/>
            <w:r w:rsidRPr="00986C9F">
              <w:rPr>
                <w:rFonts w:ascii="Times New Roman" w:eastAsia="Times New Roman" w:hAnsi="Times New Roman" w:cs="Times New Roman"/>
                <w:b/>
                <w:u w:val="single"/>
                <w:lang w:val="uk-UA"/>
              </w:rPr>
              <w:t>Західенерго</w:t>
            </w:r>
            <w:proofErr w:type="spellEnd"/>
            <w:r w:rsidRPr="00986C9F">
              <w:rPr>
                <w:rFonts w:ascii="Times New Roman" w:eastAsia="Times New Roman" w:hAnsi="Times New Roman" w:cs="Times New Roman"/>
                <w:b/>
                <w:u w:val="single"/>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3.18.11. ОСП стягує надане фінансового забезпечення виконання умов договору на ДП у майбутньому у разі якщо: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не виконано умови, передбачені пунктом 3.18.11 цієї глави;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не забезпечено необхідні для належного надання ДП відповідно до результатів спеціального аукціону на ДП відповідні характеристики електроенергетичного обладнання, представленого як потенційна одиниця надання ДП, що була відібрана за результатами спеціального аукціону на ДП</w:t>
            </w:r>
            <w:r w:rsidRPr="00986C9F">
              <w:rPr>
                <w:rFonts w:ascii="Times New Roman" w:eastAsia="Times New Roman" w:hAnsi="Times New Roman" w:cs="Times New Roman"/>
                <w:b/>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Характеристики електроенергетичного обладнання фіксуються згідно діючих нормативних та законодавчих вимог на дату проведення аукціону.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Пропонуємо зафіксувати вимоги до технічних характеристик  електроенергетичного обладнання на дату проведення аукціону, оскільки  електроенергетичне обладнання  має певний строк виготовлення (біля 19 місяців для УЗЕ, та біля 24 місяців для ГТУ), будівництва, введення в </w:t>
            </w:r>
            <w:r w:rsidRPr="00986C9F">
              <w:rPr>
                <w:rFonts w:ascii="Times New Roman" w:eastAsia="Times New Roman" w:hAnsi="Times New Roman" w:cs="Times New Roman"/>
                <w:i/>
                <w:lang w:val="uk-UA"/>
              </w:rPr>
              <w:lastRenderedPageBreak/>
              <w:t>експлуатацію та сертифікації на РДП. Перед початком виробництва виробник фіксує всі вимоги до обладнання і це вимоги або складно, або зовсім неможливо змінити після початку виробництва.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Положення відсутнє</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«Електрика Україна»: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311"/>
              <w:jc w:val="both"/>
              <w:textDirection w:val="lrTb"/>
              <w:rPr>
                <w:rFonts w:ascii="Times New Roman" w:eastAsia="Times New Roman" w:hAnsi="Times New Roman" w:cs="Times New Roman"/>
                <w:sz w:val="24"/>
                <w:szCs w:val="24"/>
                <w:lang w:val="uk-UA"/>
              </w:rPr>
            </w:pPr>
            <w:bookmarkStart w:id="98" w:name="_Hlk167295700"/>
            <w:r w:rsidRPr="00986C9F">
              <w:rPr>
                <w:rFonts w:ascii="Times New Roman" w:eastAsia="Times New Roman" w:hAnsi="Times New Roman" w:cs="Times New Roman"/>
                <w:b/>
                <w:sz w:val="24"/>
                <w:szCs w:val="24"/>
                <w:lang w:val="uk-UA"/>
              </w:rPr>
              <w:t>Якщо ППДП сертифікував УЗЕ раніше 1.10.2026 (середній строк встановлення батареї)  і почав працювати на ринку ДП то він отримує аванс від ОСР за період до вище наведеної дати</w:t>
            </w:r>
            <w:bookmarkEnd w:id="98"/>
            <w:r w:rsidRPr="00986C9F">
              <w:rPr>
                <w:rFonts w:ascii="Times New Roman" w:eastAsia="Times New Roman" w:hAnsi="Times New Roman" w:cs="Times New Roman"/>
                <w:b/>
                <w:sz w:val="24"/>
                <w:szCs w:val="24"/>
                <w:lang w:val="uk-UA"/>
              </w:rPr>
              <w:t>. Зарахування цього авансу в рахунок надання послуг буде відбуватись рівними частинами впродовж всього контракту.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310"/>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sz w:val="24"/>
                <w:szCs w:val="24"/>
                <w:lang w:val="uk-UA"/>
              </w:rPr>
              <w:t xml:space="preserve">Авансування учасника, який раніше узгодженого строку (середній час вводу батареї з моменту підписання </w:t>
            </w:r>
            <w:proofErr w:type="spellStart"/>
            <w:r w:rsidRPr="00986C9F">
              <w:rPr>
                <w:rFonts w:ascii="Times New Roman" w:eastAsia="Times New Roman" w:hAnsi="Times New Roman" w:cs="Times New Roman"/>
                <w:i/>
                <w:sz w:val="24"/>
                <w:szCs w:val="24"/>
                <w:lang w:val="uk-UA"/>
              </w:rPr>
              <w:t>контракта</w:t>
            </w:r>
            <w:proofErr w:type="spellEnd"/>
            <w:r w:rsidRPr="00986C9F">
              <w:rPr>
                <w:rFonts w:ascii="Times New Roman" w:eastAsia="Times New Roman" w:hAnsi="Times New Roman" w:cs="Times New Roman"/>
                <w:i/>
                <w:sz w:val="24"/>
                <w:szCs w:val="24"/>
                <w:lang w:val="uk-UA"/>
              </w:rPr>
              <w:t>)  сертифікував УЗЕ стимулює гравців прискорити встановлення УЗЕ.</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Положення відсутнє</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3.18.12. Вартість послуг визначається за результатами проведення спеціального аукціону та фіксується по відношенню до курсу євро, установленим НБУ, на дату проведення спеціального аукціону.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У зв’язку із численними зверненнями потенційних інвесторів Пропонуємо НКРЕКП розглянути можливість фіксації результатів аукціонів з прив’язкою до євро. Або запропонувати індексацію за затвердженою Регулятором методикою.</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Положення відсутнє</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3.18.13. У випадку акцепту пропозицій ППДП за результатами проведення </w:t>
            </w:r>
            <w:r w:rsidRPr="00986C9F">
              <w:rPr>
                <w:rFonts w:ascii="Times New Roman" w:eastAsia="Times New Roman" w:hAnsi="Times New Roman" w:cs="Times New Roman"/>
                <w:b/>
                <w:lang w:val="uk-UA"/>
              </w:rPr>
              <w:lastRenderedPageBreak/>
              <w:t>спеціального аукціону, ОСП зобов’язується обрахувати сумарну вартість акцептованих пропозицій з грн/МВт в євро/МВт та зафіксувати обраховану вартість. У випадку виконання ППДП  умов Рамкового Договору в повній мірі та укладання Основного договору, ОСП зобов’язується здійснювати оплату за надані ДП відповідно до умов Основного договору в грн/МВт відповідно до зафіксованої за Рамковим Договором вартості ДП в євро/МВт.</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У зв’язку із численними зверненнями потенційних інвесторів Пропонуємо НКРЕКП розглянути можливість фіксації результатів аукціонів з прив’язкою до євро. Або запропонувати індексацію за затвердженою Регулятором методикою.</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Положення відсутнє</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3.18.14. Вимоги щодо фінансового забезпечення та рахунку </w:t>
            </w:r>
            <w:proofErr w:type="spellStart"/>
            <w:r w:rsidRPr="00986C9F">
              <w:rPr>
                <w:rFonts w:ascii="Times New Roman" w:eastAsia="Times New Roman" w:hAnsi="Times New Roman" w:cs="Times New Roman"/>
                <w:b/>
                <w:lang w:val="uk-UA"/>
              </w:rPr>
              <w:t>ескроу</w:t>
            </w:r>
            <w:proofErr w:type="spellEnd"/>
            <w:r w:rsidRPr="00986C9F">
              <w:rPr>
                <w:rFonts w:ascii="Times New Roman" w:eastAsia="Times New Roman" w:hAnsi="Times New Roman" w:cs="Times New Roman"/>
                <w:b/>
                <w:lang w:val="uk-UA"/>
              </w:rPr>
              <w:t xml:space="preserve"> ППДП визначені умовами Рамкового Договору.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Уточнення.</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Положення відсутнє</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ГО «Перша енергетична рада»: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3.18.12. Фінансове забезпечення виконання умов договору на ДП у майбутньому повертається ПДП (ППДП) через 3 місяця з</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початку періоду закупівлі ДП відповідно до умов спеціального аукціону.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Для залучення інвесторів необхідне однозначне визначення термінів повернення фінансової гарантії.</w:t>
            </w:r>
            <w:r w:rsidRPr="00986C9F">
              <w:rPr>
                <w:rFonts w:ascii="Times New Roman" w:eastAsia="Times New Roman" w:hAnsi="Times New Roman" w:cs="Times New Roman"/>
                <w:b/>
                <w:u w:val="single"/>
                <w:lang w:val="uk-UA"/>
              </w:rPr>
              <w:t xml:space="preserve"> </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ГО «Перша енергетична рада»: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3.18.13. З моменту настання умов, зазначених у п.3.18.10, ПДП (ППДП) може приймати участь в аукціонах із закупівлі ДП </w:t>
            </w:r>
            <w:r w:rsidRPr="00986C9F">
              <w:rPr>
                <w:rFonts w:ascii="Times New Roman" w:eastAsia="Times New Roman" w:hAnsi="Times New Roman" w:cs="Times New Roman"/>
                <w:b/>
                <w:lang w:val="uk-UA"/>
              </w:rPr>
              <w:lastRenderedPageBreak/>
              <w:t>по потенційних одиницях надання ДП на часові періоди, що передують періоду закупівлі ДП відповідно до умов спеціального аукціону.</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Для залучення інвесторів необхідне однозначне визначення термінів повернення фінансової гарантії.</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Положення відсутнє</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«ІНГРІД КАПАСИТІ ЮА»:</w:t>
            </w:r>
          </w:p>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Усі </w:t>
            </w:r>
            <w:bookmarkStart w:id="99" w:name="_Hlk167292723"/>
            <w:r w:rsidRPr="00986C9F">
              <w:rPr>
                <w:rFonts w:ascii="Times New Roman" w:eastAsia="Times New Roman" w:hAnsi="Times New Roman" w:cs="Times New Roman"/>
                <w:b/>
                <w:lang w:val="uk-UA"/>
              </w:rPr>
              <w:t>розрахунки, пов’язані з запровадженням спеціальних аукціонів проводяться з кореляцією валют  UAH/EUR, проводиться щорічна індексація інфляції</w:t>
            </w:r>
            <w:bookmarkEnd w:id="99"/>
            <w:r w:rsidRPr="00986C9F">
              <w:rPr>
                <w:rFonts w:ascii="Times New Roman" w:eastAsia="Times New Roman" w:hAnsi="Times New Roman" w:cs="Times New Roman"/>
                <w:b/>
                <w:lang w:val="uk-UA"/>
              </w:rPr>
              <w:t>.</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(додати окремим пунктом)</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Забезпечення інвестиційної привабливості.</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20"/>
          <w:jc w:val="center"/>
        </w:trPr>
        <w:tc>
          <w:tcPr>
            <w:tcW w:w="4903" w:type="dxa"/>
            <w:vMerge w:val="restart"/>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100" w:name="_heading=h.haapch" w:colFirst="0" w:colLast="0"/>
            <w:bookmarkEnd w:id="100"/>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5.22. Обчислення плати за невідповідність надання ДП та послуг з балансування</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5.22.2. АР визначає для ПДП та/або ППДП  плату за невідповідність надання ДП з надання резервів регулювання частоти та активної потужності, що були придбані ОСП на спеціальних аукціонах на ДП, у випадках та у розмірах фінансового забезпечення виконання умов договору на ДП у майбутньому,  передбачених главою 3.18 розділу ІІІ цих Правил</w:t>
            </w: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НЕК «Укренерго»:,</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strike/>
                <w:lang w:val="uk-UA"/>
              </w:rPr>
              <w:t>5.22.2. АР визначає для ПДП та/або ППДП плату за невідповідність надання ДП з надання резервів регулювання частоти та активної потужності, що були придбані ОСП на спеціальних аукціонах на ДП, у випадках та у розмірах фінансового забезпечення виконання умов договору на ДП у майбутньому, передбачених главою 3.18 розділу ІІІ цих Правил.</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Пропонується виключити, оскільки на етапі застосування плати за невідповідність мають діяти </w:t>
            </w:r>
            <w:proofErr w:type="spellStart"/>
            <w:r w:rsidRPr="00986C9F">
              <w:rPr>
                <w:rFonts w:ascii="Times New Roman" w:eastAsia="Times New Roman" w:hAnsi="Times New Roman" w:cs="Times New Roman"/>
                <w:i/>
                <w:lang w:val="uk-UA"/>
              </w:rPr>
              <w:t>недискримінаційно</w:t>
            </w:r>
            <w:proofErr w:type="spellEnd"/>
            <w:r w:rsidRPr="00986C9F">
              <w:rPr>
                <w:rFonts w:ascii="Times New Roman" w:eastAsia="Times New Roman" w:hAnsi="Times New Roman" w:cs="Times New Roman"/>
                <w:i/>
                <w:lang w:val="uk-UA"/>
              </w:rPr>
              <w:t xml:space="preserve"> умови Правил ринку для всіх ПДП. У випадку ж не виконання Рамкового договору ОСП використовує фінансове забезпечення яке розраховано відповідно до 3.18.</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Врахувати.</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Асоціації «ЄУЕА»: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5.22. Обчислення плати за невідповідність надання ДП та послуг з балансування</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5.22.2. АР визначає для ПДП та/або ППДП  плату за невідповідність надання ДП з надання </w:t>
            </w:r>
            <w:r w:rsidRPr="00986C9F">
              <w:rPr>
                <w:rFonts w:ascii="Times New Roman" w:eastAsia="Times New Roman" w:hAnsi="Times New Roman" w:cs="Times New Roman"/>
                <w:lang w:val="uk-UA"/>
              </w:rPr>
              <w:lastRenderedPageBreak/>
              <w:t xml:space="preserve">резервів регулювання частоти та активної потужності, що були придбані ОСП на спеціальних аукціонах на ДП, у випадках та у розмірах, </w:t>
            </w:r>
            <w:r w:rsidRPr="00986C9F">
              <w:rPr>
                <w:rFonts w:ascii="Times New Roman" w:eastAsia="Times New Roman" w:hAnsi="Times New Roman" w:cs="Times New Roman"/>
                <w:b/>
                <w:lang w:val="uk-UA"/>
              </w:rPr>
              <w:t>передбачених цим пунктом Правил.</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strike/>
                <w:lang w:val="uk-UA"/>
              </w:rPr>
              <w:t xml:space="preserve">фінансового забезпечення виконання умов договору на ДП у майбутньому, </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strike/>
                <w:lang w:val="uk-UA"/>
              </w:rPr>
              <w:t>передбачених главою 3.18 розділу ІІІ цих Правил</w:t>
            </w: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Відповідно до обґрунтувань, наведених до п. 3.18.10, 3.18.11.</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Врахувати щодо виключення.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«НЕСС ЕНЕРДЖІ»: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Відповідальність ППДП, що продав послугу на декілька років не повинна відрізнятись від відповідальності ПДП, що продав послугу на один рік. </w:t>
            </w:r>
            <w:sdt>
              <w:sdtPr>
                <w:rPr>
                  <w:lang w:val="uk-UA"/>
                </w:rPr>
                <w:tag w:val="goog_rdk_11"/>
                <w:id w:val="-53776878"/>
              </w:sdtPr>
              <w:sdtEndPr/>
              <w:sdtContent/>
            </w:sdt>
            <w:r w:rsidRPr="00986C9F">
              <w:rPr>
                <w:rFonts w:ascii="Times New Roman" w:eastAsia="Times New Roman" w:hAnsi="Times New Roman" w:cs="Times New Roman"/>
                <w:i/>
                <w:lang w:val="uk-UA"/>
              </w:rPr>
              <w:t>Фінансова гарантія має повертатись переможцю аукціону після отримання ним свідоцтва про відповідність вимогам ДП у частині надання відповідної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 xml:space="preserve">А якщо ПДП (бувший ППДП) в певний день має намір проводити техобслуговування чи ремонт - яка відповідальність? Чи може він заявити про неготовність? За який час? Скільки таких </w:t>
            </w:r>
            <w:proofErr w:type="spellStart"/>
            <w:r w:rsidRPr="00986C9F">
              <w:rPr>
                <w:rFonts w:ascii="Times New Roman" w:eastAsia="Times New Roman" w:hAnsi="Times New Roman" w:cs="Times New Roman"/>
                <w:i/>
                <w:lang w:val="uk-UA"/>
              </w:rPr>
              <w:t>неготовностей</w:t>
            </w:r>
            <w:proofErr w:type="spellEnd"/>
            <w:r w:rsidRPr="00986C9F">
              <w:rPr>
                <w:rFonts w:ascii="Times New Roman" w:eastAsia="Times New Roman" w:hAnsi="Times New Roman" w:cs="Times New Roman"/>
                <w:i/>
                <w:lang w:val="uk-UA"/>
              </w:rPr>
              <w:t xml:space="preserve"> допускається?</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p>
        </w:tc>
      </w:tr>
      <w:tr w:rsidR="00986C9F" w:rsidRPr="00986C9F" w:rsidTr="00552140">
        <w:trPr>
          <w:trHeight w:val="20"/>
          <w:jc w:val="center"/>
        </w:trPr>
        <w:tc>
          <w:tcPr>
            <w:tcW w:w="4903" w:type="dxa"/>
            <w:vMerge w:val="restart"/>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Положення відсутнє</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ГО «Перша енергетична рада»: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Вилучити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Положення п.5.22.2 є незрозумілим і, за змістом, передбачає неповернення ОСП фінансової гарантії ПДП (ППДП) на невизначений період, що знижує привабливість спеціальних аукціонів для потенційних інвесторів.</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Врахувати.</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АТ «ДТЕК </w:t>
            </w:r>
            <w:proofErr w:type="spellStart"/>
            <w:r w:rsidRPr="00986C9F">
              <w:rPr>
                <w:rFonts w:ascii="Times New Roman" w:eastAsia="Times New Roman" w:hAnsi="Times New Roman" w:cs="Times New Roman"/>
                <w:b/>
                <w:u w:val="single"/>
                <w:lang w:val="uk-UA"/>
              </w:rPr>
              <w:t>Західенерго</w:t>
            </w:r>
            <w:proofErr w:type="spellEnd"/>
            <w:r w:rsidRPr="00986C9F">
              <w:rPr>
                <w:rFonts w:ascii="Times New Roman" w:eastAsia="Times New Roman" w:hAnsi="Times New Roman" w:cs="Times New Roman"/>
                <w:b/>
                <w:u w:val="single"/>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Вилучити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Плата за невідповідність надання ДП визначається ОСП згідно результатів моніторингу надання ДП одиницею ПДП.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lastRenderedPageBreak/>
              <w:t>В Правилах Ринку розділ III. Допоміжні послуги підрозділ 3.1. Загальні положення зазначено (цитата):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3.6.6.ПДП, який не виконав зобов'язання щодо надання договірних обсягів ДП, несе відповідальність згідно з умовами договору про надання відповідної ДП та цими Правилами.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3.6.7. Ненадання або надання не в повному обсязі ДП ПДП тягне за собою нарахування плати за невідповідність, що визначається відповідно до цих Правил.</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3.6.8. Результати моніторингу надання ДП використовуються для нарахування платежів за надання ДП та плати за невідповідність надання ДП та є підставою для позбавлення ПДП Свідоцтва про відповідність вимогам до ДП у частині надання відповідної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ППДП може отримати плату за невідповідність виключно після того, як стане ПДП, тому що плата за невідповідність нараховується виключно за результатами об’єктивного моніторингу, якій здійснюється для фактично працюючий електроустановки. Тому вважаємо шо положення є зайвим, дублюючим Правила Ринку та немає логічного підґрунтя.</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Врахувати.</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Положення відсутнє</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bookmarkStart w:id="101" w:name="_Hlk167292832"/>
            <w:r w:rsidRPr="00986C9F">
              <w:rPr>
                <w:rFonts w:ascii="Times New Roman" w:eastAsia="Times New Roman" w:hAnsi="Times New Roman" w:cs="Times New Roman"/>
                <w:b/>
                <w:u w:val="single"/>
                <w:lang w:val="uk-UA"/>
              </w:rPr>
              <w:t>Пропозиції ТОВ «Електрика Україна»: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Спростити процедуру приєднання УЗЕ до електричних мереж аналогічно з тим, як це було нещодавно зроблено для  генеруючих установок та відмінити плату за приєднання аналогічно до 352 постанови від 8.05.2024 на період військового часу.</w:t>
            </w:r>
          </w:p>
          <w:bookmarkEnd w:id="101"/>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Спрощення умов приєднання та інші заходи вказані у постанові допоможуть стимулювати встановлення УЗЕ в найкоротші терміни.</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 xml:space="preserve">Пропозиція не стосується </w:t>
            </w:r>
            <w:proofErr w:type="spellStart"/>
            <w:r w:rsidRPr="00986C9F">
              <w:rPr>
                <w:rFonts w:ascii="Times New Roman" w:eastAsia="Times New Roman" w:hAnsi="Times New Roman" w:cs="Times New Roman"/>
                <w:b/>
                <w:lang w:val="uk-UA"/>
              </w:rPr>
              <w:t>проєкту</w:t>
            </w:r>
            <w:proofErr w:type="spellEnd"/>
            <w:r w:rsidRPr="00986C9F">
              <w:rPr>
                <w:rFonts w:ascii="Times New Roman" w:eastAsia="Times New Roman" w:hAnsi="Times New Roman" w:cs="Times New Roman"/>
                <w:b/>
                <w:lang w:val="uk-UA"/>
              </w:rPr>
              <w:t xml:space="preserve"> постанови. Можливо передбачити в іншій регуляторній процедурі.</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Положення відсутнє</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«Електрика Україна»: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bookmarkStart w:id="102" w:name="_Hlk167292842"/>
            <w:r w:rsidRPr="00986C9F">
              <w:rPr>
                <w:rFonts w:ascii="Times New Roman" w:eastAsia="Times New Roman" w:hAnsi="Times New Roman" w:cs="Times New Roman"/>
                <w:b/>
                <w:lang w:val="uk-UA"/>
              </w:rPr>
              <w:t>Відмінити плату за диспетчеризацію.</w:t>
            </w:r>
          </w:p>
          <w:bookmarkEnd w:id="102"/>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lastRenderedPageBreak/>
              <w:t>Плата за диспетчеризацію стосується в більшій мірі генерації та споживачів. В даному випадку УЗЕ не входить до цих категорій. Це суттєво стимулює встановлення УЗЕ в Україні</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 xml:space="preserve">Пропозиція не стосується </w:t>
            </w:r>
            <w:proofErr w:type="spellStart"/>
            <w:r w:rsidRPr="00986C9F">
              <w:rPr>
                <w:rFonts w:ascii="Times New Roman" w:eastAsia="Times New Roman" w:hAnsi="Times New Roman" w:cs="Times New Roman"/>
                <w:b/>
                <w:lang w:val="uk-UA"/>
              </w:rPr>
              <w:t>проєкту</w:t>
            </w:r>
            <w:proofErr w:type="spellEnd"/>
            <w:r w:rsidRPr="00986C9F">
              <w:rPr>
                <w:rFonts w:ascii="Times New Roman" w:eastAsia="Times New Roman" w:hAnsi="Times New Roman" w:cs="Times New Roman"/>
                <w:b/>
                <w:lang w:val="uk-UA"/>
              </w:rPr>
              <w:t xml:space="preserve"> постанови.  Можливо передбачити в іншій регуляторній процедурі.</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Положення відсутнє</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АТ «ДТЕК </w:t>
            </w:r>
            <w:proofErr w:type="spellStart"/>
            <w:r w:rsidRPr="00986C9F">
              <w:rPr>
                <w:rFonts w:ascii="Times New Roman" w:eastAsia="Times New Roman" w:hAnsi="Times New Roman" w:cs="Times New Roman"/>
                <w:b/>
                <w:u w:val="single"/>
                <w:lang w:val="uk-UA"/>
              </w:rPr>
              <w:t>Західенерго</w:t>
            </w:r>
            <w:proofErr w:type="spellEnd"/>
            <w:r w:rsidRPr="00986C9F">
              <w:rPr>
                <w:rFonts w:ascii="Times New Roman" w:eastAsia="Times New Roman" w:hAnsi="Times New Roman" w:cs="Times New Roman"/>
                <w:b/>
                <w:u w:val="single"/>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10.4. ОСП розраховує окремо граничні ціни для різних аукціонів на ДП з урахуванням таких вимог:</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1) для спеціалізованого аукціону щороку до проведення спеціалізованого аукціону;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2)</w:t>
            </w:r>
            <w:r w:rsidRPr="00986C9F">
              <w:rPr>
                <w:rFonts w:ascii="Times New Roman" w:eastAsia="Times New Roman" w:hAnsi="Times New Roman" w:cs="Times New Roman"/>
                <w:lang w:val="uk-UA"/>
              </w:rPr>
              <w:t xml:space="preserve"> для річного аукціону щороку до проведення річного аукціону;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3)</w:t>
            </w:r>
            <w:r w:rsidRPr="00986C9F">
              <w:rPr>
                <w:rFonts w:ascii="Times New Roman" w:eastAsia="Times New Roman" w:hAnsi="Times New Roman" w:cs="Times New Roman"/>
                <w:lang w:val="uk-UA"/>
              </w:rPr>
              <w:t xml:space="preserve"> для квартального аукціону щокварталу до проведення квартального аукціону;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4)</w:t>
            </w:r>
            <w:r w:rsidRPr="00986C9F">
              <w:rPr>
                <w:rFonts w:ascii="Times New Roman" w:eastAsia="Times New Roman" w:hAnsi="Times New Roman" w:cs="Times New Roman"/>
                <w:lang w:val="uk-UA"/>
              </w:rPr>
              <w:t xml:space="preserve"> для місячного, тижневого та добового аукціонів щомісяця до проведення відповідного аукціону.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Пропонується уточнити як відбувається розрахунок граничних цін для спеціалізованого аукціону.</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r w:rsidRPr="00986C9F">
              <w:rPr>
                <w:rFonts w:ascii="Times New Roman" w:eastAsia="Times New Roman" w:hAnsi="Times New Roman" w:cs="Times New Roman"/>
                <w:b/>
                <w:u w:val="single"/>
                <w:lang w:val="uk-UA"/>
              </w:rPr>
              <w:t xml:space="preserve"> </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Положення відсутнє</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АТ «ДТЕК </w:t>
            </w:r>
            <w:proofErr w:type="spellStart"/>
            <w:r w:rsidRPr="00986C9F">
              <w:rPr>
                <w:rFonts w:ascii="Times New Roman" w:eastAsia="Times New Roman" w:hAnsi="Times New Roman" w:cs="Times New Roman"/>
                <w:b/>
                <w:u w:val="single"/>
                <w:lang w:val="uk-UA"/>
              </w:rPr>
              <w:t>Західенерго</w:t>
            </w:r>
            <w:proofErr w:type="spellEnd"/>
            <w:r w:rsidRPr="00986C9F">
              <w:rPr>
                <w:rFonts w:ascii="Times New Roman" w:eastAsia="Times New Roman" w:hAnsi="Times New Roman" w:cs="Times New Roman"/>
                <w:b/>
                <w:u w:val="single"/>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10.5. Граничні ціни, розраховані для річного аукціону, діють протягом календарного року, на який проводиться відповідний аукціон.</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Граничні ціни, розраховані для квартального аукціону, діють протягом кварталу, на який проводиться відповідний аукціон.</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Граничні ціни, розраховані для місячного, тижневого та добового аукціонів, діють протягом місяця, на який проводяться відповідні аукціони.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Граничні ціни розраховані для спеціального аукціону з урахуванням особливостей визначених</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Методикою формування цін на допоміжні послуги, затверджена постановою НКРЕКП від 26.04.2019 № 635, діють протягом всього періоду на який проводиться відповідний аукціон.</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lastRenderedPageBreak/>
              <w:t>Обмеження щодо розрахунку граничної ціни на ДП визначені пунктом 1.8</w:t>
            </w: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b/>
                <w:lang w:val="uk-UA"/>
              </w:rPr>
              <w:t>Методики формування цін на допоміжні послуги, затверджена постановою НКРЕКП від 26.04.2019 № 635, не застосовуються до розрахунку граничних цін для спеціального аукціону.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Пропонується уточнити як відбувається розрахунок граничних цін для спеціалізованого аукціону</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Положення відсутнє</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Пропозиції ТОВ «ЮКРЕЙН ПАУЕР ЕНЕРДЖИ»:</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Вимоги до банків-резидентів України:</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банк-резидент України, в якому держава прямо чи опосередковано володіє часткою понад 75 % статутного капіталу банку,  або</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банк-резидент України, який має довгостроковий кредитний рейтинг за національною шкалою не нижче “</w:t>
            </w:r>
            <w:proofErr w:type="spellStart"/>
            <w:r w:rsidRPr="00986C9F">
              <w:rPr>
                <w:rFonts w:ascii="Times New Roman" w:eastAsia="Times New Roman" w:hAnsi="Times New Roman" w:cs="Times New Roman"/>
                <w:lang w:val="uk-UA"/>
              </w:rPr>
              <w:t>uaAAА</w:t>
            </w:r>
            <w:proofErr w:type="spellEnd"/>
            <w:r w:rsidRPr="00986C9F">
              <w:rPr>
                <w:rFonts w:ascii="Times New Roman" w:eastAsia="Times New Roman" w:hAnsi="Times New Roman" w:cs="Times New Roman"/>
                <w:lang w:val="uk-UA"/>
              </w:rPr>
              <w:t xml:space="preserve">” (у разі відсутності рейтингу за національною шкалою у банків іноземних банківських груп рейтинг материнських іноземних банківських груп від однієї з рейтингових компаній </w:t>
            </w:r>
            <w:proofErr w:type="spellStart"/>
            <w:r w:rsidRPr="00986C9F">
              <w:rPr>
                <w:rFonts w:ascii="Times New Roman" w:eastAsia="Times New Roman" w:hAnsi="Times New Roman" w:cs="Times New Roman"/>
                <w:lang w:val="uk-UA"/>
              </w:rPr>
              <w:t>Fitch</w:t>
            </w:r>
            <w:proofErr w:type="spellEnd"/>
            <w:r w:rsidRPr="00986C9F">
              <w:rPr>
                <w:rFonts w:ascii="Times New Roman" w:eastAsia="Times New Roman" w:hAnsi="Times New Roman" w:cs="Times New Roman"/>
                <w:lang w:val="uk-UA"/>
              </w:rPr>
              <w:t xml:space="preserve">, </w:t>
            </w:r>
            <w:proofErr w:type="spellStart"/>
            <w:r w:rsidRPr="00986C9F">
              <w:rPr>
                <w:rFonts w:ascii="Times New Roman" w:eastAsia="Times New Roman" w:hAnsi="Times New Roman" w:cs="Times New Roman"/>
                <w:lang w:val="uk-UA"/>
              </w:rPr>
              <w:t>Moody's</w:t>
            </w:r>
            <w:proofErr w:type="spellEnd"/>
            <w:r w:rsidRPr="00986C9F">
              <w:rPr>
                <w:rFonts w:ascii="Times New Roman" w:eastAsia="Times New Roman" w:hAnsi="Times New Roman" w:cs="Times New Roman"/>
                <w:lang w:val="uk-UA"/>
              </w:rPr>
              <w:t>, S&amp;P має бути не нижче підвищеного інвестиційного класу (А-, або вищий);</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щодо банку не застосовані санкції держав чи міждержавних організацій, які повністю або частково обмежують та/або забороняють та/або можуть негативно вплинути на виконання банком зобов’язань із забезпечення процедури закупівлі та/або із забезпечення виконання договору, зокрема відповідні санкції Ради національної безпеки і оборони України (згідно з Законом України “Про санкції”), Управління з контролю за іноземними активами Міністерства фінансів Сполучених Штатів Америки (OFAC) та Європейської комісії Європейського Союзу.</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Вимоги до банків-нерезидентів України:</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lastRenderedPageBreak/>
              <w:t xml:space="preserve">- банк має кредитний рейтинг однієї з рейтингових компаній </w:t>
            </w:r>
            <w:proofErr w:type="spellStart"/>
            <w:r w:rsidRPr="00986C9F">
              <w:rPr>
                <w:rFonts w:ascii="Times New Roman" w:eastAsia="Times New Roman" w:hAnsi="Times New Roman" w:cs="Times New Roman"/>
                <w:lang w:val="uk-UA"/>
              </w:rPr>
              <w:t>Fitch</w:t>
            </w:r>
            <w:proofErr w:type="spellEnd"/>
            <w:r w:rsidRPr="00986C9F">
              <w:rPr>
                <w:rFonts w:ascii="Times New Roman" w:eastAsia="Times New Roman" w:hAnsi="Times New Roman" w:cs="Times New Roman"/>
                <w:lang w:val="uk-UA"/>
              </w:rPr>
              <w:t xml:space="preserve">, </w:t>
            </w:r>
            <w:proofErr w:type="spellStart"/>
            <w:r w:rsidRPr="00986C9F">
              <w:rPr>
                <w:rFonts w:ascii="Times New Roman" w:eastAsia="Times New Roman" w:hAnsi="Times New Roman" w:cs="Times New Roman"/>
                <w:lang w:val="uk-UA"/>
              </w:rPr>
              <w:t>Moody's</w:t>
            </w:r>
            <w:proofErr w:type="spellEnd"/>
            <w:r w:rsidRPr="00986C9F">
              <w:rPr>
                <w:rFonts w:ascii="Times New Roman" w:eastAsia="Times New Roman" w:hAnsi="Times New Roman" w:cs="Times New Roman"/>
                <w:lang w:val="uk-UA"/>
              </w:rPr>
              <w:t>, S&amp;P не нижче підвищеного інвестиційного класу (А-, або вищий);</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щодо банку не застосовані санкції держав чи міждержавних організацій, які повністю або частково обмежують та/або забороняють та/або можуть негативно вплинути на виконання банком зобов’язань із забезпечення процедури закупівлі та/або із забезпечення виконання договору, зокрема відповідні санкції Ради національної безпеки і оборони України (згідно з Законом. України “Про санкції”), Управління з контролю за іноземними активами Міністерства фінансів Сполучених Штатів Америки (OFAC) та Європейської комісії Європейського Союзу..</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Опублікований </w:t>
            </w:r>
            <w:proofErr w:type="spellStart"/>
            <w:r w:rsidRPr="00986C9F">
              <w:rPr>
                <w:rFonts w:ascii="Times New Roman" w:eastAsia="Times New Roman" w:hAnsi="Times New Roman" w:cs="Times New Roman"/>
                <w:i/>
                <w:lang w:val="uk-UA"/>
              </w:rPr>
              <w:t>Проєкт</w:t>
            </w:r>
            <w:proofErr w:type="spellEnd"/>
            <w:r w:rsidRPr="00986C9F">
              <w:rPr>
                <w:rFonts w:ascii="Times New Roman" w:eastAsia="Times New Roman" w:hAnsi="Times New Roman" w:cs="Times New Roman"/>
                <w:i/>
                <w:lang w:val="uk-UA"/>
              </w:rPr>
              <w:t xml:space="preserve"> постанови загалом не визначає жодні критерії чи вимоги до банків, які можуть видавати банківські гарантії у якості фінансового забезпечення виконання умов договору на ДП у майбутньому. </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Однак, вважаємо, що критично важливо передбачити специфічні вимоги до банків, які будуть вправі видавати такі банківські гарантії. </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Вимоги до банків мають бути чіткими, прозорими та однаково застосовуватися до всіх суб'єктів банківської діяльності, які є резидентами України або мають статус нерезидента. </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Участь у наданні таких гарантій не повинна обмежуватися виключно державними банками, а має забезпечити рівноправний доступ і для приватних фінансових установ. Залучення виключно державних банків до надання банківських гарантій може призвести до виникнення конфлікту інтересів та впливу на процес прийняття рішень. Отже, участь у наданні таких гарантій всіх суб’єктів банківської </w:t>
            </w:r>
            <w:r w:rsidRPr="00986C9F">
              <w:rPr>
                <w:rFonts w:ascii="Times New Roman" w:eastAsia="Times New Roman" w:hAnsi="Times New Roman" w:cs="Times New Roman"/>
                <w:i/>
                <w:lang w:val="uk-UA"/>
              </w:rPr>
              <w:lastRenderedPageBreak/>
              <w:t xml:space="preserve">діяльності є необхідним для забезпечення здорової конкуренції та зменшить ризики виникнення конфлікту інтересів. </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Буде доцільним запропонувати наступні вимоги до банків, які можуть видавати банківські гарантії у якості фінансового забезпечення виконання умов договору на ДП у майбутньому.</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Вимоги до банків-резидентів України:</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w:t>
            </w:r>
            <w:r w:rsidRPr="00986C9F">
              <w:rPr>
                <w:rFonts w:ascii="Times New Roman" w:eastAsia="Times New Roman" w:hAnsi="Times New Roman" w:cs="Times New Roman"/>
                <w:i/>
                <w:lang w:val="uk-UA"/>
              </w:rPr>
              <w:tab/>
              <w:t>банк-резидент України, в якому держава прямо чи опосередковано володіє часткою понад 75 % статутного капіталу банку,  або</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w:t>
            </w:r>
            <w:r w:rsidRPr="00986C9F">
              <w:rPr>
                <w:rFonts w:ascii="Times New Roman" w:eastAsia="Times New Roman" w:hAnsi="Times New Roman" w:cs="Times New Roman"/>
                <w:i/>
                <w:lang w:val="uk-UA"/>
              </w:rPr>
              <w:tab/>
              <w:t>банк-резидент України, який має довгостроковий кредитний рейтинг за національною шкалою не нижче “</w:t>
            </w:r>
            <w:proofErr w:type="spellStart"/>
            <w:r w:rsidRPr="00986C9F">
              <w:rPr>
                <w:rFonts w:ascii="Times New Roman" w:eastAsia="Times New Roman" w:hAnsi="Times New Roman" w:cs="Times New Roman"/>
                <w:i/>
                <w:lang w:val="uk-UA"/>
              </w:rPr>
              <w:t>uaAAА</w:t>
            </w:r>
            <w:proofErr w:type="spellEnd"/>
            <w:r w:rsidRPr="00986C9F">
              <w:rPr>
                <w:rFonts w:ascii="Times New Roman" w:eastAsia="Times New Roman" w:hAnsi="Times New Roman" w:cs="Times New Roman"/>
                <w:i/>
                <w:lang w:val="uk-UA"/>
              </w:rPr>
              <w:t xml:space="preserve">” (у разі відсутності рейтингу за національною шкалою у банків іноземних банківських груп рейтинг материнських іноземних банківських груп від однієї з рейтингових компаній </w:t>
            </w:r>
            <w:proofErr w:type="spellStart"/>
            <w:r w:rsidRPr="00986C9F">
              <w:rPr>
                <w:rFonts w:ascii="Times New Roman" w:eastAsia="Times New Roman" w:hAnsi="Times New Roman" w:cs="Times New Roman"/>
                <w:i/>
                <w:lang w:val="uk-UA"/>
              </w:rPr>
              <w:t>Fitch</w:t>
            </w:r>
            <w:proofErr w:type="spellEnd"/>
            <w:r w:rsidRPr="00986C9F">
              <w:rPr>
                <w:rFonts w:ascii="Times New Roman" w:eastAsia="Times New Roman" w:hAnsi="Times New Roman" w:cs="Times New Roman"/>
                <w:i/>
                <w:lang w:val="uk-UA"/>
              </w:rPr>
              <w:t xml:space="preserve">, </w:t>
            </w:r>
            <w:proofErr w:type="spellStart"/>
            <w:r w:rsidRPr="00986C9F">
              <w:rPr>
                <w:rFonts w:ascii="Times New Roman" w:eastAsia="Times New Roman" w:hAnsi="Times New Roman" w:cs="Times New Roman"/>
                <w:i/>
                <w:lang w:val="uk-UA"/>
              </w:rPr>
              <w:t>Moody's</w:t>
            </w:r>
            <w:proofErr w:type="spellEnd"/>
            <w:r w:rsidRPr="00986C9F">
              <w:rPr>
                <w:rFonts w:ascii="Times New Roman" w:eastAsia="Times New Roman" w:hAnsi="Times New Roman" w:cs="Times New Roman"/>
                <w:i/>
                <w:lang w:val="uk-UA"/>
              </w:rPr>
              <w:t>, S&amp;P має бути не нижче підвищеного інвестиційного класу (А-, або вищий);</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w:t>
            </w:r>
            <w:r w:rsidRPr="00986C9F">
              <w:rPr>
                <w:rFonts w:ascii="Times New Roman" w:eastAsia="Times New Roman" w:hAnsi="Times New Roman" w:cs="Times New Roman"/>
                <w:i/>
                <w:lang w:val="uk-UA"/>
              </w:rPr>
              <w:tab/>
              <w:t>щодо банку не застосовані санкції держав чи міждержавних організацій, які повністю або частково обмежують та/або забороняють та/або можуть негативно вплинути на виконання банком зобов’язань із забезпечення процедури закупівлі та/або із забезпечення виконання договору, зокрема відповідні санкції Ради національної безпеки і оборони України (згідно з Законом України “Про санкції”), Управління з контролю за іноземними активами Міністерства фінансів Сполучених Штатів Америки (OFAC) та Європейської комісії Європейського Союзу.</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Вимоги до банків-нерезидентів України:</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w:t>
            </w:r>
            <w:r w:rsidRPr="00986C9F">
              <w:rPr>
                <w:rFonts w:ascii="Times New Roman" w:eastAsia="Times New Roman" w:hAnsi="Times New Roman" w:cs="Times New Roman"/>
                <w:i/>
                <w:lang w:val="uk-UA"/>
              </w:rPr>
              <w:tab/>
              <w:t xml:space="preserve">банк має кредитний рейтинг однієї з рейтингових компаній </w:t>
            </w:r>
            <w:proofErr w:type="spellStart"/>
            <w:r w:rsidRPr="00986C9F">
              <w:rPr>
                <w:rFonts w:ascii="Times New Roman" w:eastAsia="Times New Roman" w:hAnsi="Times New Roman" w:cs="Times New Roman"/>
                <w:i/>
                <w:lang w:val="uk-UA"/>
              </w:rPr>
              <w:t>Fitch</w:t>
            </w:r>
            <w:proofErr w:type="spellEnd"/>
            <w:r w:rsidRPr="00986C9F">
              <w:rPr>
                <w:rFonts w:ascii="Times New Roman" w:eastAsia="Times New Roman" w:hAnsi="Times New Roman" w:cs="Times New Roman"/>
                <w:i/>
                <w:lang w:val="uk-UA"/>
              </w:rPr>
              <w:t xml:space="preserve">, </w:t>
            </w:r>
            <w:proofErr w:type="spellStart"/>
            <w:r w:rsidRPr="00986C9F">
              <w:rPr>
                <w:rFonts w:ascii="Times New Roman" w:eastAsia="Times New Roman" w:hAnsi="Times New Roman" w:cs="Times New Roman"/>
                <w:i/>
                <w:lang w:val="uk-UA"/>
              </w:rPr>
              <w:t>Moody's</w:t>
            </w:r>
            <w:proofErr w:type="spellEnd"/>
            <w:r w:rsidRPr="00986C9F">
              <w:rPr>
                <w:rFonts w:ascii="Times New Roman" w:eastAsia="Times New Roman" w:hAnsi="Times New Roman" w:cs="Times New Roman"/>
                <w:i/>
                <w:lang w:val="uk-UA"/>
              </w:rPr>
              <w:t>, S&amp;P не нижче підвищеного інвестиційного класу (А-, або вищий);</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lastRenderedPageBreak/>
              <w:t>-</w:t>
            </w:r>
            <w:r w:rsidRPr="00986C9F">
              <w:rPr>
                <w:rFonts w:ascii="Times New Roman" w:eastAsia="Times New Roman" w:hAnsi="Times New Roman" w:cs="Times New Roman"/>
                <w:i/>
                <w:lang w:val="uk-UA"/>
              </w:rPr>
              <w:tab/>
              <w:t>щодо банку не застосовані санкції держав чи міждержавних організацій, які повністю або частково обмежують та/або забороняють та/або можуть негативно вплинути на виконання банком зобов’язань із забезпечення процедури закупівлі та/або із забезпечення виконання договору, зокрема відповідні санкції Ради національної безпеки і оборони України (згідно з Законом. України “Про санкції”), Управління з контролю за іноземними активами Міністерства фінансів Сполучених Штатів Америки (OFAC) та Європейської комісії Європейського Союзу.</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Таким чином, участь у наданні банківських гарантій повинна бути обмежена відповідальними та надійними банками. Вимоги до банків, щодо яких може бути надана банківська гарантія, мають забезпечити максимальну надійність таких гарантій та зменшення ризиків для всіх сторін. Участь у наданні банківських гарантій не повинна бути обмежена лише державними банками. Залучення приватних банків сприятиме збереженню незалежності та ефективності банківської системи в цілому. Вимоги щодо відсутності санкцій та достатнього кредитного рейтингу для банків забезпечать захист від непередбачених обставин, що можуть виникнути у майбутньому та вплинути на здатність банку виконати свої зобов’язання щодо банківських гарантій. Конкурентна боротьба між різними банками сприятиме зниженню вартості таких гарантій та збільшенню їхньої доступності для широкого кола суб'єктів господарювання. </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Додатково, важливо нагадати про рекомендації АМКУ щодо банківських гарантій та недопустимості обмеження можливості суб’єктів господарювання у виборі банківської установи. Раніше АМКУ встановив, що НКРЕКП </w:t>
            </w:r>
            <w:r w:rsidRPr="00986C9F">
              <w:rPr>
                <w:rFonts w:ascii="Times New Roman" w:eastAsia="Times New Roman" w:hAnsi="Times New Roman" w:cs="Times New Roman"/>
                <w:i/>
                <w:lang w:val="uk-UA"/>
              </w:rPr>
              <w:lastRenderedPageBreak/>
              <w:t xml:space="preserve">9 серпня 2022 року прийняла постанову № 923. У документі зазначалося, що під час воєнного стану фінансові зобов’язання учасників ринку за договорами про врегулювання небалансів електричної енергії мають забезпечуватися грошовими коштами та/або у вигляді банківських гарантій, оформлених фінансовими установами, що входять до переліку системно важливих банків, передбачених відповідним рішенням НБУ. Ухвалення рішення було обумовлено тим, що на ринку електричної енергії України збільшилась кількість випадків заборгованості учасників, що використовують банківські гарантії перед ПрАТ НЕК «Укренерго». Водночас вимога щодо необхідності оформлення гарантій фінансовими установами, що входять до переліку системно важливих банків, обмежила можливості суб’єктів господарювання у виборі банківської установи. Адже із 68 українських банків системно важливими були визнані лише 14. АМКУ, вбачаючи у цьому рішенні НКРЕКП ознаки порушення, надав Комісії обов’язкові для розгляду рекомендації від 08.12.2022 за № 6-рк. У них Комітет рекомендував Комісії вдосконалити своє рішення та, зокрема, передбачити, що інша частина фінансового забезпечення покривається банківськими гарантіями, оформленими у будь-якій фінансовій установі. В результаті, НКРЕКП прийняло постанову, яка врахувала надані Комітетом рекомендації. З огляду на це АМКУ визнав надані НКРЕКП рекомендації виконаними та не розпочав провадження у справі. </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В цьому контексті наголошується на недопустимості дискримінації банківських установ при оформленні банківських гарантій. Обмеження у виборі банків для забезпечення фінансових зобов'язань лише до системно важливих банків або лише до державних банків може створювати нерівні умови для різних </w:t>
            </w:r>
            <w:r w:rsidRPr="00986C9F">
              <w:rPr>
                <w:rFonts w:ascii="Times New Roman" w:eastAsia="Times New Roman" w:hAnsi="Times New Roman" w:cs="Times New Roman"/>
                <w:i/>
                <w:lang w:val="uk-UA"/>
              </w:rPr>
              <w:lastRenderedPageBreak/>
              <w:t xml:space="preserve">банків, порушувати принцип конкуренції на ринку фінансових послуг та обмежувати можливості суб’єктів господарювання. Відсутність рівних можливостей для усіх банків у сфері надання банківських гарантій може порушувати принципи конкурентної діяльності.  </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6410A1">
        <w:trPr>
          <w:trHeight w:val="20"/>
          <w:jc w:val="center"/>
        </w:trPr>
        <w:tc>
          <w:tcPr>
            <w:tcW w:w="14709" w:type="dxa"/>
            <w:gridSpan w:val="3"/>
          </w:tcPr>
          <w:p w:rsidR="00552140" w:rsidRPr="00986C9F" w:rsidRDefault="00552140" w:rsidP="00552140">
            <w:pPr>
              <w:pBdr>
                <w:top w:val="nil"/>
                <w:left w:val="nil"/>
                <w:bottom w:val="nil"/>
                <w:right w:val="nil"/>
                <w:between w:val="nil"/>
              </w:pBdr>
              <w:shd w:val="clear" w:color="auto" w:fill="FFFFFF"/>
              <w:spacing w:before="120" w:after="120" w:line="240" w:lineRule="auto"/>
              <w:ind w:left="-2" w:firstLineChars="104" w:firstLine="251"/>
              <w:jc w:val="center"/>
              <w:textDirection w:val="lrTb"/>
              <w:rPr>
                <w:rFonts w:ascii="Times New Roman" w:eastAsia="Times New Roman" w:hAnsi="Times New Roman" w:cs="Times New Roman"/>
                <w:b/>
                <w:sz w:val="24"/>
                <w:lang w:val="uk-UA"/>
              </w:rPr>
            </w:pPr>
            <w:r w:rsidRPr="00986C9F">
              <w:rPr>
                <w:rFonts w:ascii="Times New Roman" w:eastAsia="Times New Roman" w:hAnsi="Times New Roman" w:cs="Times New Roman"/>
                <w:b/>
                <w:sz w:val="24"/>
                <w:lang w:val="uk-UA"/>
              </w:rPr>
              <w:lastRenderedPageBreak/>
              <w:t>Методика формування цін на допоміжні послуги, затверджена постановою НКРЕКП від 26.04.2019 № 635</w:t>
            </w:r>
          </w:p>
        </w:tc>
      </w:tr>
      <w:tr w:rsidR="00986C9F" w:rsidRPr="00986C9F" w:rsidTr="00552140">
        <w:trPr>
          <w:trHeight w:val="20"/>
          <w:jc w:val="center"/>
        </w:trPr>
        <w:tc>
          <w:tcPr>
            <w:tcW w:w="4903" w:type="dxa"/>
            <w:vMerge w:val="restart"/>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103" w:name="_heading=h.319y80a" w:colFirst="0" w:colLast="0"/>
            <w:bookmarkEnd w:id="103"/>
            <w:r w:rsidRPr="00986C9F">
              <w:rPr>
                <w:rFonts w:ascii="Times New Roman" w:eastAsia="Times New Roman" w:hAnsi="Times New Roman" w:cs="Times New Roman"/>
                <w:lang w:val="uk-UA"/>
              </w:rPr>
              <w:t>1.5. Ціни на допоміжні послуги, сформовані ОСП для відповідного планового періоду, застосовуються протягом усього планового періоду.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bookmarkStart w:id="104" w:name="_Hlk167288223"/>
            <w:r w:rsidRPr="00986C9F">
              <w:rPr>
                <w:rFonts w:ascii="Times New Roman" w:eastAsia="Times New Roman" w:hAnsi="Times New Roman" w:cs="Times New Roman"/>
                <w:b/>
                <w:lang w:val="uk-UA"/>
              </w:rPr>
              <w:t>Ціни на допоміжні послуги, які ОСП придбаває на спеціальних аукціонах на допоміжні послуги, сформовані ОСП для першого планового періоду, застосовуються протягом всього періоду надання такої допоміжної послуги.</w:t>
            </w:r>
            <w:bookmarkEnd w:id="104"/>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Асоціації «ЄУЕА»: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1.5. Ціни на допоміжні послуги, сформовані ОСП для відповідного планового періоду, застосовуються протягом усього планового періоду.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Ціни на допоміжні послуги, які ОСП придбаває на спеціальних аукціонах на допоміжні послуги, сформовані ОСП для першого планового періоду,</w:t>
            </w:r>
            <w:r w:rsidRPr="00986C9F">
              <w:rPr>
                <w:rFonts w:ascii="Times New Roman" w:eastAsia="Times New Roman" w:hAnsi="Times New Roman" w:cs="Times New Roman"/>
                <w:b/>
                <w:lang w:val="uk-UA"/>
              </w:rPr>
              <w:t xml:space="preserve"> </w:t>
            </w:r>
            <w:bookmarkStart w:id="105" w:name="_Hlk167288719"/>
            <w:r w:rsidRPr="00986C9F">
              <w:rPr>
                <w:rFonts w:ascii="Times New Roman" w:eastAsia="Times New Roman" w:hAnsi="Times New Roman" w:cs="Times New Roman"/>
                <w:b/>
                <w:lang w:val="uk-UA"/>
              </w:rPr>
              <w:t>підлягають перегляду кожного наступного року</w:t>
            </w:r>
            <w:bookmarkEnd w:id="105"/>
            <w:r w:rsidRPr="00986C9F">
              <w:rPr>
                <w:rFonts w:ascii="Times New Roman" w:eastAsia="Times New Roman" w:hAnsi="Times New Roman" w:cs="Times New Roman"/>
                <w:b/>
                <w:lang w:val="uk-UA"/>
              </w:rPr>
              <w:t xml:space="preserve"> </w:t>
            </w:r>
            <w:r w:rsidRPr="00986C9F">
              <w:rPr>
                <w:rFonts w:ascii="Times New Roman" w:eastAsia="Times New Roman" w:hAnsi="Times New Roman" w:cs="Times New Roman"/>
                <w:lang w:val="uk-UA"/>
              </w:rPr>
              <w:t>протягом всього періоду надання такої допоміжної послуги.</w:t>
            </w:r>
          </w:p>
          <w:p w:rsidR="00552140" w:rsidRPr="00986C9F" w:rsidRDefault="00552140" w:rsidP="009F6D00">
            <w:pPr>
              <w:pBdr>
                <w:top w:val="nil"/>
                <w:left w:val="nil"/>
                <w:bottom w:val="nil"/>
                <w:right w:val="nil"/>
                <w:between w:val="nil"/>
              </w:pBdr>
              <w:tabs>
                <w:tab w:val="left" w:pos="1064"/>
              </w:tabs>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tabs>
                <w:tab w:val="left" w:pos="1064"/>
              </w:tabs>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Фіксація ціни на допоміжні послуги, які ОСП придбаває на спеціальних аукціонах  протягом всього періоду надання такої допоміжної послуги зменшить ліквідність інвестиційного проекту. Оскільки фіксована ціна на ДП не буде враховувати ріст тарифів на передачу, диспетчерське управління, ріст курсу валют.</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«НЕСС ЕНЕРДЖІ»: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1.5. Ціни на допоміжні послуги, сформовані ОСП для відповідного планового періоду, застосовуються протягом усього планового періоду.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Ціни на допоміжні послуги, які ОСП придбаває на спеціальних аукціонах на допоміжні послуги, сформовані ОСП для </w:t>
            </w:r>
            <w:r w:rsidRPr="00986C9F">
              <w:rPr>
                <w:rFonts w:ascii="Times New Roman" w:eastAsia="Times New Roman" w:hAnsi="Times New Roman" w:cs="Times New Roman"/>
                <w:strike/>
                <w:lang w:val="uk-UA"/>
              </w:rPr>
              <w:t>першого</w:t>
            </w:r>
            <w:r w:rsidRPr="00986C9F">
              <w:rPr>
                <w:rFonts w:ascii="Times New Roman" w:eastAsia="Times New Roman" w:hAnsi="Times New Roman" w:cs="Times New Roman"/>
                <w:lang w:val="uk-UA"/>
              </w:rPr>
              <w:t xml:space="preserve"> планового періоду, застосовуються протягом всього періоду надання такої допоміжної послуги із</w:t>
            </w:r>
            <w:r w:rsidRPr="00986C9F">
              <w:rPr>
                <w:rFonts w:ascii="Times New Roman" w:eastAsia="Times New Roman" w:hAnsi="Times New Roman" w:cs="Times New Roman"/>
                <w:b/>
                <w:lang w:val="uk-UA"/>
              </w:rPr>
              <w:t xml:space="preserve"> збільшенням по </w:t>
            </w:r>
            <w:r w:rsidRPr="00986C9F">
              <w:rPr>
                <w:rFonts w:ascii="Times New Roman" w:eastAsia="Times New Roman" w:hAnsi="Times New Roman" w:cs="Times New Roman"/>
                <w:b/>
                <w:lang w:val="uk-UA"/>
              </w:rPr>
              <w:lastRenderedPageBreak/>
              <w:t xml:space="preserve">рокам за </w:t>
            </w:r>
            <w:bookmarkStart w:id="106" w:name="_Hlk167288607"/>
            <w:r w:rsidRPr="00986C9F">
              <w:rPr>
                <w:rFonts w:ascii="Times New Roman" w:eastAsia="Times New Roman" w:hAnsi="Times New Roman" w:cs="Times New Roman"/>
                <w:b/>
                <w:lang w:val="uk-UA"/>
              </w:rPr>
              <w:t>індексом цін виробників промислової продукції PPI за минулим роком</w:t>
            </w:r>
            <w:bookmarkEnd w:id="106"/>
            <w:r w:rsidRPr="00986C9F">
              <w:rPr>
                <w:rFonts w:ascii="Times New Roman" w:eastAsia="Times New Roman" w:hAnsi="Times New Roman" w:cs="Times New Roman"/>
                <w:b/>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Потрібно збільшувати по рокам за індексом цін виробників промислової продукції PPI за минулим роком.</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АТ «ДТЕК </w:t>
            </w:r>
            <w:proofErr w:type="spellStart"/>
            <w:r w:rsidRPr="00986C9F">
              <w:rPr>
                <w:rFonts w:ascii="Times New Roman" w:eastAsia="Times New Roman" w:hAnsi="Times New Roman" w:cs="Times New Roman"/>
                <w:b/>
                <w:u w:val="single"/>
                <w:lang w:val="uk-UA"/>
              </w:rPr>
              <w:t>Західенерго</w:t>
            </w:r>
            <w:proofErr w:type="spellEnd"/>
            <w:r w:rsidRPr="00986C9F">
              <w:rPr>
                <w:rFonts w:ascii="Times New Roman" w:eastAsia="Times New Roman" w:hAnsi="Times New Roman" w:cs="Times New Roman"/>
                <w:b/>
                <w:u w:val="single"/>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1.5. Ціни на допоміжні послуги, сформовані ОСП для відповідного планового періоду, застосовуються протягом усього планового періоду.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Ціни на допоміжні послуги, які ОСП придбаває на спеціальних аукціонах на допоміжні послуги, сформовані ОСП для першого планового періоду, </w:t>
            </w:r>
            <w:bookmarkStart w:id="107" w:name="_Hlk167288815"/>
            <w:r w:rsidRPr="00986C9F">
              <w:rPr>
                <w:rFonts w:ascii="Times New Roman" w:eastAsia="Times New Roman" w:hAnsi="Times New Roman" w:cs="Times New Roman"/>
                <w:b/>
                <w:lang w:val="uk-UA"/>
              </w:rPr>
              <w:t>індексуються щорічно протягом  всього періоду надання такої допоміжної послуги з урахуванням зміни середнього офіційного курсу гривні щодо курсу євро, встановленого Національним банком України до попереднього року</w:t>
            </w:r>
            <w:bookmarkEnd w:id="107"/>
            <w:r w:rsidRPr="00986C9F">
              <w:rPr>
                <w:rFonts w:ascii="Times New Roman" w:eastAsia="Times New Roman" w:hAnsi="Times New Roman" w:cs="Times New Roman"/>
                <w:b/>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Довгострокові аукціони є ризиком для інвестора через курсові різниці та інфляційне зменшення отриманої плати. Відсутність індексації на протязі 5 років приведе до незацікавленості приватних інвесторів до довгострокового надання ДП.</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ГО «Перша енергетична рада»: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1.5. Ціни на допоміжні послуги, сформовані ОСП для відповідного планового періоду, застосовуються протягом усього планового періоду.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Редакційне уточнення.</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Умову щодо цін на ДП, придбаних на спеціальних аукціонах, пропонується визначити у окремому пункті п.1.5-1.</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Положення відсутнє</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ГО «Перша енергетична рада»: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lastRenderedPageBreak/>
              <w:t>1.5-1. Ціни на допоміжні послуги, які ОСП придбаває на спеціальних аукціонах на ДП, індексуються за наступною формулою:</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proofErr w:type="spellStart"/>
            <w:r w:rsidRPr="00986C9F">
              <w:rPr>
                <w:rFonts w:ascii="Times New Roman" w:eastAsia="Times New Roman" w:hAnsi="Times New Roman" w:cs="Times New Roman"/>
                <w:b/>
                <w:lang w:val="uk-UA"/>
              </w:rPr>
              <w:t>Ц</w:t>
            </w:r>
            <w:r w:rsidRPr="00986C9F">
              <w:rPr>
                <w:rFonts w:ascii="Times New Roman" w:eastAsia="Times New Roman" w:hAnsi="Times New Roman" w:cs="Times New Roman"/>
                <w:b/>
                <w:vertAlign w:val="subscript"/>
                <w:lang w:val="uk-UA"/>
              </w:rPr>
              <w:t>дп</w:t>
            </w:r>
            <w:proofErr w:type="spellEnd"/>
            <w:r w:rsidRPr="00986C9F">
              <w:rPr>
                <w:rFonts w:ascii="Times New Roman" w:eastAsia="Times New Roman" w:hAnsi="Times New Roman" w:cs="Times New Roman"/>
                <w:b/>
                <w:vertAlign w:val="subscript"/>
                <w:lang w:val="uk-UA"/>
              </w:rPr>
              <w:t xml:space="preserve"> і</w:t>
            </w:r>
            <w:r w:rsidRPr="00986C9F">
              <w:rPr>
                <w:rFonts w:ascii="Times New Roman" w:eastAsia="Times New Roman" w:hAnsi="Times New Roman" w:cs="Times New Roman"/>
                <w:b/>
                <w:lang w:val="uk-UA"/>
              </w:rPr>
              <w:t xml:space="preserve"> = </w:t>
            </w:r>
            <w:proofErr w:type="spellStart"/>
            <w:r w:rsidRPr="00986C9F">
              <w:rPr>
                <w:rFonts w:ascii="Times New Roman" w:eastAsia="Times New Roman" w:hAnsi="Times New Roman" w:cs="Times New Roman"/>
                <w:b/>
                <w:lang w:val="uk-UA"/>
              </w:rPr>
              <w:t>Ц</w:t>
            </w:r>
            <w:r w:rsidRPr="00986C9F">
              <w:rPr>
                <w:rFonts w:ascii="Times New Roman" w:eastAsia="Times New Roman" w:hAnsi="Times New Roman" w:cs="Times New Roman"/>
                <w:b/>
                <w:vertAlign w:val="subscript"/>
                <w:lang w:val="uk-UA"/>
              </w:rPr>
              <w:t>дп</w:t>
            </w:r>
            <w:proofErr w:type="spellEnd"/>
            <w:r w:rsidRPr="00986C9F">
              <w:rPr>
                <w:rFonts w:ascii="Times New Roman" w:eastAsia="Times New Roman" w:hAnsi="Times New Roman" w:cs="Times New Roman"/>
                <w:b/>
                <w:vertAlign w:val="subscript"/>
                <w:lang w:val="uk-UA"/>
              </w:rPr>
              <w:t xml:space="preserve"> </w:t>
            </w:r>
            <w:proofErr w:type="spellStart"/>
            <w:r w:rsidRPr="00986C9F">
              <w:rPr>
                <w:rFonts w:ascii="Times New Roman" w:eastAsia="Times New Roman" w:hAnsi="Times New Roman" w:cs="Times New Roman"/>
                <w:b/>
                <w:vertAlign w:val="subscript"/>
                <w:lang w:val="uk-UA"/>
              </w:rPr>
              <w:t>аукц</w:t>
            </w:r>
            <w:proofErr w:type="spellEnd"/>
            <w:r w:rsidRPr="00986C9F">
              <w:rPr>
                <w:rFonts w:ascii="Times New Roman" w:eastAsia="Times New Roman" w:hAnsi="Times New Roman" w:cs="Times New Roman"/>
                <w:b/>
                <w:lang w:val="uk-UA"/>
              </w:rPr>
              <w:t xml:space="preserve"> * IЦ</w:t>
            </w:r>
            <w:r w:rsidRPr="00986C9F">
              <w:rPr>
                <w:rFonts w:ascii="Times New Roman" w:eastAsia="Times New Roman" w:hAnsi="Times New Roman" w:cs="Times New Roman"/>
                <w:b/>
                <w:vertAlign w:val="subscript"/>
                <w:lang w:val="uk-UA"/>
              </w:rPr>
              <w:t>i-1</w:t>
            </w:r>
            <w:r w:rsidRPr="00986C9F">
              <w:rPr>
                <w:rFonts w:ascii="Times New Roman" w:eastAsia="Times New Roman" w:hAnsi="Times New Roman" w:cs="Times New Roman"/>
                <w:b/>
                <w:lang w:val="uk-UA"/>
              </w:rPr>
              <w:t xml:space="preserve">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де </w:t>
            </w:r>
            <w:proofErr w:type="spellStart"/>
            <w:r w:rsidRPr="00986C9F">
              <w:rPr>
                <w:rFonts w:ascii="Times New Roman" w:eastAsia="Times New Roman" w:hAnsi="Times New Roman" w:cs="Times New Roman"/>
                <w:b/>
                <w:lang w:val="uk-UA"/>
              </w:rPr>
              <w:t>Ц</w:t>
            </w:r>
            <w:r w:rsidRPr="00986C9F">
              <w:rPr>
                <w:rFonts w:ascii="Times New Roman" w:eastAsia="Times New Roman" w:hAnsi="Times New Roman" w:cs="Times New Roman"/>
                <w:b/>
                <w:vertAlign w:val="subscript"/>
                <w:lang w:val="uk-UA"/>
              </w:rPr>
              <w:t>дп</w:t>
            </w:r>
            <w:proofErr w:type="spellEnd"/>
            <w:r w:rsidRPr="00986C9F">
              <w:rPr>
                <w:rFonts w:ascii="Times New Roman" w:eastAsia="Times New Roman" w:hAnsi="Times New Roman" w:cs="Times New Roman"/>
                <w:b/>
                <w:vertAlign w:val="subscript"/>
                <w:lang w:val="uk-UA"/>
              </w:rPr>
              <w:t xml:space="preserve"> і</w:t>
            </w:r>
            <w:r w:rsidRPr="00986C9F">
              <w:rPr>
                <w:rFonts w:ascii="Times New Roman" w:eastAsia="Times New Roman" w:hAnsi="Times New Roman" w:cs="Times New Roman"/>
                <w:b/>
                <w:lang w:val="uk-UA"/>
              </w:rPr>
              <w:t xml:space="preserve"> - </w:t>
            </w:r>
            <w:sdt>
              <w:sdtPr>
                <w:rPr>
                  <w:lang w:val="uk-UA"/>
                </w:rPr>
                <w:tag w:val="goog_rdk_12"/>
                <w:id w:val="-301769242"/>
              </w:sdtPr>
              <w:sdtEndPr/>
              <w:sdtContent/>
            </w:sdt>
            <w:r w:rsidRPr="00986C9F">
              <w:rPr>
                <w:rFonts w:ascii="Times New Roman" w:eastAsia="Times New Roman" w:hAnsi="Times New Roman" w:cs="Times New Roman"/>
                <w:b/>
                <w:lang w:val="uk-UA"/>
              </w:rPr>
              <w:t xml:space="preserve">ціна ДП в і-тому періоді надання ДП (місяць),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proofErr w:type="spellStart"/>
            <w:r w:rsidRPr="00986C9F">
              <w:rPr>
                <w:rFonts w:ascii="Times New Roman" w:eastAsia="Times New Roman" w:hAnsi="Times New Roman" w:cs="Times New Roman"/>
                <w:b/>
                <w:lang w:val="uk-UA"/>
              </w:rPr>
              <w:t>Ц</w:t>
            </w:r>
            <w:r w:rsidRPr="00986C9F">
              <w:rPr>
                <w:rFonts w:ascii="Times New Roman" w:eastAsia="Times New Roman" w:hAnsi="Times New Roman" w:cs="Times New Roman"/>
                <w:b/>
                <w:vertAlign w:val="subscript"/>
                <w:lang w:val="uk-UA"/>
              </w:rPr>
              <w:t>дп</w:t>
            </w:r>
            <w:proofErr w:type="spellEnd"/>
            <w:r w:rsidRPr="00986C9F">
              <w:rPr>
                <w:rFonts w:ascii="Times New Roman" w:eastAsia="Times New Roman" w:hAnsi="Times New Roman" w:cs="Times New Roman"/>
                <w:b/>
                <w:vertAlign w:val="subscript"/>
                <w:lang w:val="uk-UA"/>
              </w:rPr>
              <w:t xml:space="preserve"> </w:t>
            </w:r>
            <w:proofErr w:type="spellStart"/>
            <w:r w:rsidRPr="00986C9F">
              <w:rPr>
                <w:rFonts w:ascii="Times New Roman" w:eastAsia="Times New Roman" w:hAnsi="Times New Roman" w:cs="Times New Roman"/>
                <w:b/>
                <w:vertAlign w:val="subscript"/>
                <w:lang w:val="uk-UA"/>
              </w:rPr>
              <w:t>аукц</w:t>
            </w:r>
            <w:proofErr w:type="spellEnd"/>
            <w:r w:rsidRPr="00986C9F">
              <w:rPr>
                <w:rFonts w:ascii="Times New Roman" w:eastAsia="Times New Roman" w:hAnsi="Times New Roman" w:cs="Times New Roman"/>
                <w:b/>
                <w:lang w:val="uk-UA"/>
              </w:rPr>
              <w:t xml:space="preserve"> – ціна ДП, визначена відповідно до результатів відповідного спеціального аукціону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IЦ</w:t>
            </w:r>
            <w:r w:rsidRPr="00986C9F">
              <w:rPr>
                <w:rFonts w:ascii="Times New Roman" w:eastAsia="Times New Roman" w:hAnsi="Times New Roman" w:cs="Times New Roman"/>
                <w:b/>
                <w:vertAlign w:val="subscript"/>
                <w:lang w:val="uk-UA"/>
              </w:rPr>
              <w:t>i-2</w:t>
            </w:r>
            <w:r w:rsidRPr="00986C9F">
              <w:rPr>
                <w:rFonts w:ascii="Times New Roman" w:eastAsia="Times New Roman" w:hAnsi="Times New Roman" w:cs="Times New Roman"/>
                <w:b/>
                <w:lang w:val="uk-UA"/>
              </w:rPr>
              <w:t xml:space="preserve"> – </w:t>
            </w:r>
            <w:bookmarkStart w:id="108" w:name="_Hlk167288435"/>
            <w:r w:rsidRPr="00986C9F">
              <w:rPr>
                <w:rFonts w:ascii="Times New Roman" w:eastAsia="Times New Roman" w:hAnsi="Times New Roman" w:cs="Times New Roman"/>
                <w:b/>
                <w:lang w:val="uk-UA"/>
              </w:rPr>
              <w:t>індекс, що дорівнює відношенню курсу євро НБУ останньої дати місяця, що передує місяцю надання ДП, до курсу євро НБУ на дату проведення спеціального аукціону на ДП</w:t>
            </w:r>
            <w:bookmarkEnd w:id="108"/>
            <w:r w:rsidRPr="00986C9F">
              <w:rPr>
                <w:rFonts w:ascii="Times New Roman" w:eastAsia="Times New Roman" w:hAnsi="Times New Roman" w:cs="Times New Roman"/>
                <w:b/>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Для залучення інвесторів у створення нових одиниць надання ДП та враховуючи терміни надання ДП, що закуповуватимуться на спеціалізованих аукціонах (до 5 років), закупівля ДП на цих аукціонах має передбачати індексацію  цін.</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vMerge w:val="restart"/>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Положення відсутнє</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Асоціації «ЄУЕА»: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strike/>
                <w:lang w:val="uk-UA"/>
              </w:rPr>
              <w:t>1.8. У період дії в Україні воєнного стану та до завершення календарного року, у якому припинено або скасовано воєнний стан, ціни на допоміжні послуги визначаються на рівні цін на допоміжні послуги, сформованих на плановий період у календарному році, який передував року, у якому було введено воєнний стан в Україні.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У зв'язку з:</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втратою, внаслідок нескінченних атак на об’єкти енергетичної інфраструктури, значної частини регулюючих </w:t>
            </w:r>
            <w:proofErr w:type="spellStart"/>
            <w:r w:rsidRPr="00986C9F">
              <w:rPr>
                <w:rFonts w:ascii="Times New Roman" w:eastAsia="Times New Roman" w:hAnsi="Times New Roman" w:cs="Times New Roman"/>
                <w:i/>
                <w:lang w:val="uk-UA"/>
              </w:rPr>
              <w:t>потужностей</w:t>
            </w:r>
            <w:proofErr w:type="spellEnd"/>
            <w:r w:rsidRPr="00986C9F">
              <w:rPr>
                <w:rFonts w:ascii="Times New Roman" w:eastAsia="Times New Roman" w:hAnsi="Times New Roman" w:cs="Times New Roman"/>
                <w:i/>
                <w:lang w:val="uk-UA"/>
              </w:rPr>
              <w:t xml:space="preserve"> ОЕС України;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lastRenderedPageBreak/>
              <w:t>невизначеність тривалості воєнного стану в Україні;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та з метою забезпечення швидкого розвитку і впровадження нових регулюючих </w:t>
            </w:r>
            <w:proofErr w:type="spellStart"/>
            <w:r w:rsidRPr="00986C9F">
              <w:rPr>
                <w:rFonts w:ascii="Times New Roman" w:eastAsia="Times New Roman" w:hAnsi="Times New Roman" w:cs="Times New Roman"/>
                <w:i/>
                <w:lang w:val="uk-UA"/>
              </w:rPr>
              <w:t>потужностей</w:t>
            </w:r>
            <w:proofErr w:type="spellEnd"/>
            <w:r w:rsidRPr="00986C9F">
              <w:rPr>
                <w:rFonts w:ascii="Times New Roman" w:eastAsia="Times New Roman" w:hAnsi="Times New Roman" w:cs="Times New Roman"/>
                <w:i/>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  пропонується відмінити дію зазначеного пункту Методики.</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vMerge/>
          </w:tcPr>
          <w:p w:rsidR="00552140" w:rsidRPr="00986C9F" w:rsidRDefault="00552140" w:rsidP="009F6D00">
            <w:pPr>
              <w:widowControl w:val="0"/>
              <w:pBdr>
                <w:top w:val="nil"/>
                <w:left w:val="nil"/>
                <w:bottom w:val="nil"/>
                <w:right w:val="nil"/>
                <w:between w:val="nil"/>
              </w:pBdr>
              <w:spacing w:after="0" w:line="276" w:lineRule="auto"/>
              <w:ind w:left="-2" w:firstLineChars="104" w:firstLine="229"/>
              <w:textDirection w:val="lrTb"/>
              <w:rPr>
                <w:rFonts w:ascii="Times New Roman" w:eastAsia="Times New Roman" w:hAnsi="Times New Roman" w:cs="Times New Roman"/>
                <w:u w:val="single"/>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АТ «ДТЕК </w:t>
            </w:r>
            <w:proofErr w:type="spellStart"/>
            <w:r w:rsidRPr="00986C9F">
              <w:rPr>
                <w:rFonts w:ascii="Times New Roman" w:eastAsia="Times New Roman" w:hAnsi="Times New Roman" w:cs="Times New Roman"/>
                <w:b/>
                <w:u w:val="single"/>
                <w:lang w:val="uk-UA"/>
              </w:rPr>
              <w:t>Західенерго</w:t>
            </w:r>
            <w:proofErr w:type="spellEnd"/>
            <w:r w:rsidRPr="00986C9F">
              <w:rPr>
                <w:rFonts w:ascii="Times New Roman" w:eastAsia="Times New Roman" w:hAnsi="Times New Roman" w:cs="Times New Roman"/>
                <w:b/>
                <w:u w:val="single"/>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Вилучити.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Змінами до Методики  формування цін на допоміжні послуги (постанова НКРЕКП № 1958 від 30.12.2022},  передбачена фіксація на період дії в Україні воєнного стану та до завершення календарного року, у якому припинено або скасовано воєнний стан, цін на допоміжні послуги, які визначаються на рівні цін на допоміжні послуги, сформованих на плановий період у календарному році, який передував року, у якому було введено воєнний стан в Україні.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З метою уникнення створення дискримінаційних умов та порушенням конкуренції на ринку допоміжних послуг в частині запровадження різних підходів до ціноутворення на ДП для різних типів аукціонів пропонуємо вилучити норму щодо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Фіксація цін на ДП на довоєнному рівні не відповідає поточним тенденціям на ринку та, в свою чергу, спотворюють ціноутворення на ринку допоміжних послуг.</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Крім того, Товариство </w:t>
            </w:r>
            <w:proofErr w:type="spellStart"/>
            <w:r w:rsidRPr="00986C9F">
              <w:rPr>
                <w:rFonts w:ascii="Times New Roman" w:eastAsia="Times New Roman" w:hAnsi="Times New Roman" w:cs="Times New Roman"/>
                <w:i/>
                <w:lang w:val="uk-UA"/>
              </w:rPr>
              <w:t>неоднарозово</w:t>
            </w:r>
            <w:proofErr w:type="spellEnd"/>
            <w:r w:rsidRPr="00986C9F">
              <w:rPr>
                <w:rFonts w:ascii="Times New Roman" w:eastAsia="Times New Roman" w:hAnsi="Times New Roman" w:cs="Times New Roman"/>
                <w:i/>
                <w:lang w:val="uk-UA"/>
              </w:rPr>
              <w:t xml:space="preserve"> зазначало, що встановлення неконкурентних цін на цьому сегменті ринку призводить  до </w:t>
            </w:r>
            <w:proofErr w:type="spellStart"/>
            <w:r w:rsidRPr="00986C9F">
              <w:rPr>
                <w:rFonts w:ascii="Times New Roman" w:eastAsia="Times New Roman" w:hAnsi="Times New Roman" w:cs="Times New Roman"/>
                <w:i/>
                <w:lang w:val="uk-UA"/>
              </w:rPr>
              <w:t>перетоку</w:t>
            </w:r>
            <w:proofErr w:type="spellEnd"/>
            <w:r w:rsidRPr="00986C9F">
              <w:rPr>
                <w:rFonts w:ascii="Times New Roman" w:eastAsia="Times New Roman" w:hAnsi="Times New Roman" w:cs="Times New Roman"/>
                <w:i/>
                <w:lang w:val="uk-UA"/>
              </w:rPr>
              <w:t xml:space="preserve"> частини обсягів на інші сегменти ринку електричної енергії та неможливості закупки ОСП достатніх обсягів резервів.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 xml:space="preserve">Відсутність індексації цін на допоміжні послуги  ставить під загрозу проекти розширення </w:t>
            </w:r>
            <w:proofErr w:type="spellStart"/>
            <w:r w:rsidRPr="00986C9F">
              <w:rPr>
                <w:rFonts w:ascii="Times New Roman" w:eastAsia="Times New Roman" w:hAnsi="Times New Roman" w:cs="Times New Roman"/>
                <w:i/>
                <w:lang w:val="uk-UA"/>
              </w:rPr>
              <w:t>потужностей</w:t>
            </w:r>
            <w:proofErr w:type="spellEnd"/>
            <w:r w:rsidRPr="00986C9F">
              <w:rPr>
                <w:rFonts w:ascii="Times New Roman" w:eastAsia="Times New Roman" w:hAnsi="Times New Roman" w:cs="Times New Roman"/>
                <w:i/>
                <w:lang w:val="uk-UA"/>
              </w:rPr>
              <w:t xml:space="preserve"> на ринку допоміжних послуг.</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rPr>
            </w:pP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30"/>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lastRenderedPageBreak/>
              <w:t>2. Формування ціни на допоміжну послугу із забезпечення РПЧ</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2.1. Ціна надання допоміжної послуги із забезпечення РПЧ на завантаження   визначається за формулою</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bookmarkStart w:id="109" w:name="_heading=h.1gf8i83" w:colFirst="0" w:colLast="0"/>
            <w:bookmarkEnd w:id="109"/>
            <w:r w:rsidRPr="00986C9F">
              <w:rPr>
                <w:rFonts w:ascii="Times New Roman" w:eastAsia="Times New Roman" w:hAnsi="Times New Roman" w:cs="Times New Roman"/>
                <w:lang w:val="uk-UA"/>
              </w:rPr>
              <w:t xml:space="preserve">PPI - індекс цін виробників промислової продукції (грудень до грудня попереднього року) або, за відсутності індексу цін виробників промислової продукції (грудень до грудня попереднього року), інший індекс цін виробників промислової продукції з найменшим значенням відповідно до основних прогнозних </w:t>
            </w:r>
            <w:proofErr w:type="spellStart"/>
            <w:r w:rsidRPr="00986C9F">
              <w:rPr>
                <w:rFonts w:ascii="Times New Roman" w:eastAsia="Times New Roman" w:hAnsi="Times New Roman" w:cs="Times New Roman"/>
                <w:lang w:val="uk-UA"/>
              </w:rPr>
              <w:t>макропоказників</w:t>
            </w:r>
            <w:proofErr w:type="spellEnd"/>
            <w:r w:rsidRPr="00986C9F">
              <w:rPr>
                <w:rFonts w:ascii="Times New Roman" w:eastAsia="Times New Roman" w:hAnsi="Times New Roman" w:cs="Times New Roman"/>
                <w:lang w:val="uk-UA"/>
              </w:rPr>
              <w:t xml:space="preserve"> економічного і соціального розвитку України (сценарій 2 або, за відсутності сценарію 2, загальна величина) на відповідний рік, схвалений постановою Кабінету Міністрів України, </w:t>
            </w:r>
            <w:r w:rsidRPr="00986C9F">
              <w:rPr>
                <w:rFonts w:ascii="Times New Roman" w:eastAsia="Times New Roman" w:hAnsi="Times New Roman" w:cs="Times New Roman"/>
                <w:b/>
                <w:lang w:val="uk-UA"/>
              </w:rPr>
              <w:t>%. У разі відсутності схвалених постановою Кабінету Міністрів України зазначених показників на плановий період, застосовуються наявні схвалені показники за один із років, що передує плановому періоду та є максимально наближеним до нього</w:t>
            </w:r>
            <w:r w:rsidRPr="00986C9F">
              <w:rPr>
                <w:rFonts w:ascii="Times New Roman" w:eastAsia="Times New Roman" w:hAnsi="Times New Roman" w:cs="Times New Roman"/>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04" w:firstLine="229"/>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АТ «ДТЕК </w:t>
            </w:r>
            <w:proofErr w:type="spellStart"/>
            <w:r w:rsidRPr="00986C9F">
              <w:rPr>
                <w:rFonts w:ascii="Times New Roman" w:eastAsia="Times New Roman" w:hAnsi="Times New Roman" w:cs="Times New Roman"/>
                <w:b/>
                <w:u w:val="single"/>
                <w:lang w:val="uk-UA"/>
              </w:rPr>
              <w:t>Західенерго</w:t>
            </w:r>
            <w:proofErr w:type="spellEnd"/>
            <w:r w:rsidRPr="00986C9F">
              <w:rPr>
                <w:rFonts w:ascii="Times New Roman" w:eastAsia="Times New Roman" w:hAnsi="Times New Roman" w:cs="Times New Roman"/>
                <w:b/>
                <w:u w:val="single"/>
                <w:lang w:val="uk-UA"/>
              </w:rPr>
              <w:t>»:</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Не зрозуміла пропозиція  НКРЕКП щодо застосування схвалених показників індексу цін виробників промислової продукції за минулі періоди, які не відповідають поточним ціновим тенденціям на ринку.</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Також, не зрозуміло показники, схвалені яким  органом виконавчої влади, НКРЕКП буде застосовувати для індексації цін надання допоміжної послуги із забезпечення РПЧ на завантаження.</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pacing w:after="0" w:line="240" w:lineRule="auto"/>
              <w:ind w:left="-2" w:firstLineChars="104" w:firstLine="229"/>
              <w:jc w:val="center"/>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pacing w:after="0" w:line="240" w:lineRule="auto"/>
              <w:ind w:left="-2" w:firstLineChars="104" w:firstLine="229"/>
              <w:jc w:val="center"/>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pacing w:after="0" w:line="240" w:lineRule="auto"/>
              <w:ind w:left="-2" w:firstLineChars="104" w:firstLine="230"/>
              <w:jc w:val="center"/>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Положення відсутнє</w:t>
            </w:r>
          </w:p>
        </w:tc>
        <w:tc>
          <w:tcPr>
            <w:tcW w:w="4903" w:type="dxa"/>
          </w:tcPr>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Пропозиції ТОВ «Вінницька птахофабрика»:</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 Формування ціни на допоміжну послугу із забезпечення РВЧ</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 Ціна надання допоміжної послуги із забезпечення автоматичного РВЧ на завантаження (</w:t>
            </w:r>
            <w:proofErr w:type="spellStart"/>
            <w:r w:rsidRPr="00986C9F">
              <w:rPr>
                <w:rFonts w:ascii="Times New Roman" w:eastAsia="Times New Roman" w:hAnsi="Times New Roman" w:cs="Times New Roman"/>
                <w:lang w:val="uk-UA"/>
              </w:rPr>
              <w:t>Pr+aFRR</w:t>
            </w:r>
            <w:proofErr w:type="spellEnd"/>
            <w:r w:rsidRPr="00986C9F">
              <w:rPr>
                <w:rFonts w:ascii="Times New Roman" w:eastAsia="Times New Roman" w:hAnsi="Times New Roman" w:cs="Times New Roman"/>
                <w:lang w:val="uk-UA"/>
              </w:rPr>
              <w:t>) визначається за формулою:</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noProof/>
                <w:lang w:val="uk-UA"/>
              </w:rPr>
              <w:drawing>
                <wp:inline distT="0" distB="0" distL="114300" distR="114300" wp14:anchorId="51E404B7" wp14:editId="3395D42C">
                  <wp:extent cx="1981835" cy="361950"/>
                  <wp:effectExtent l="0" t="0" r="0" b="0"/>
                  <wp:docPr id="105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1"/>
                          <a:srcRect/>
                          <a:stretch>
                            <a:fillRect/>
                          </a:stretch>
                        </pic:blipFill>
                        <pic:spPr>
                          <a:xfrm>
                            <a:off x="0" y="0"/>
                            <a:ext cx="1981835" cy="361950"/>
                          </a:xfrm>
                          <a:prstGeom prst="rect">
                            <a:avLst/>
                          </a:prstGeom>
                          <a:ln/>
                        </pic:spPr>
                      </pic:pic>
                    </a:graphicData>
                  </a:graphic>
                </wp:inline>
              </w:drawing>
            </w:r>
            <w:r w:rsidRPr="00986C9F">
              <w:rPr>
                <w:rFonts w:ascii="Times New Roman" w:eastAsia="Times New Roman" w:hAnsi="Times New Roman" w:cs="Times New Roman"/>
                <w:lang w:val="uk-UA"/>
              </w:rPr>
              <w:t>(5)</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Де </w:t>
            </w:r>
            <w:r w:rsidRPr="00986C9F">
              <w:rPr>
                <w:rFonts w:ascii="Times New Roman" w:eastAsia="Times New Roman" w:hAnsi="Times New Roman" w:cs="Times New Roman"/>
                <w:noProof/>
                <w:lang w:val="uk-UA"/>
              </w:rPr>
              <w:drawing>
                <wp:inline distT="0" distB="0" distL="114300" distR="114300" wp14:anchorId="15F960D9" wp14:editId="1B05158A">
                  <wp:extent cx="428625" cy="200025"/>
                  <wp:effectExtent l="0" t="0" r="0" b="0"/>
                  <wp:docPr id="105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2"/>
                          <a:srcRect/>
                          <a:stretch>
                            <a:fillRect/>
                          </a:stretch>
                        </pic:blipFill>
                        <pic:spPr>
                          <a:xfrm>
                            <a:off x="0" y="0"/>
                            <a:ext cx="428625" cy="200025"/>
                          </a:xfrm>
                          <a:prstGeom prst="rect">
                            <a:avLst/>
                          </a:prstGeom>
                          <a:ln/>
                        </pic:spPr>
                      </pic:pic>
                    </a:graphicData>
                  </a:graphic>
                </wp:inline>
              </w:drawing>
            </w:r>
            <w:r w:rsidRPr="00986C9F">
              <w:rPr>
                <w:rFonts w:ascii="Times New Roman" w:eastAsia="Times New Roman" w:hAnsi="Times New Roman" w:cs="Times New Roman"/>
                <w:lang w:val="uk-UA"/>
              </w:rPr>
              <w:t xml:space="preserve"> - коефіцієнт стимулювання надання допоміжної послуги із забезпечення автоматичного РВЧ, </w:t>
            </w:r>
            <w:r w:rsidRPr="00986C9F">
              <w:rPr>
                <w:rFonts w:ascii="Times New Roman" w:eastAsia="Times New Roman" w:hAnsi="Times New Roman" w:cs="Times New Roman"/>
                <w:b/>
                <w:lang w:val="uk-UA"/>
              </w:rPr>
              <w:t>що дорівнює 1,25 (на період дії воєнного стану в Україні).</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Сьогодні потрібне додаткове страхування інвестицій від воєнних ризиків, розуміючи що будь-яка маневрова генерація електроенергії може стати потенційною ціллю для ворога. На сьогодні страхові компанії пропонують послуги страхування таких об’єктів з тарифами від 15 до 30% річних від вартості комплексу.</w:t>
            </w:r>
          </w:p>
        </w:tc>
        <w:tc>
          <w:tcPr>
            <w:tcW w:w="4903" w:type="dxa"/>
          </w:tcPr>
          <w:p w:rsidR="00552140" w:rsidRPr="00986C9F" w:rsidRDefault="00A4508A" w:rsidP="009F6D00">
            <w:pPr>
              <w:pBdr>
                <w:top w:val="nil"/>
                <w:left w:val="nil"/>
                <w:bottom w:val="nil"/>
                <w:right w:val="nil"/>
                <w:between w:val="nil"/>
              </w:pBdr>
              <w:spacing w:after="0" w:line="240" w:lineRule="auto"/>
              <w:ind w:left="-2" w:firstLineChars="128" w:firstLine="283"/>
              <w:jc w:val="both"/>
              <w:textDirection w:val="lrTb"/>
              <w:rPr>
                <w:rFonts w:ascii="Times New Roman" w:eastAsia="Times New Roman" w:hAnsi="Times New Roman" w:cs="Times New Roman"/>
                <w:b/>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pacing w:after="0" w:line="240" w:lineRule="auto"/>
              <w:ind w:left="-2" w:firstLineChars="104" w:firstLine="229"/>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pacing w:after="0" w:line="240" w:lineRule="auto"/>
              <w:ind w:left="-2" w:firstLineChars="104" w:firstLine="230"/>
              <w:jc w:val="center"/>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Положення відсутнє</w:t>
            </w:r>
          </w:p>
        </w:tc>
        <w:tc>
          <w:tcPr>
            <w:tcW w:w="4903" w:type="dxa"/>
          </w:tcPr>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Федерації роботодавців України:</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3.1. Ціна надання допоміжної послуги із забезпечення автоматичного РВЧ на завантаження (</w:t>
            </w:r>
            <w:proofErr w:type="spellStart"/>
            <w:r w:rsidRPr="00986C9F">
              <w:rPr>
                <w:rFonts w:ascii="Times New Roman" w:eastAsia="Times New Roman" w:hAnsi="Times New Roman" w:cs="Times New Roman"/>
                <w:lang w:val="uk-UA"/>
              </w:rPr>
              <w:t>Pr+aFRR</w:t>
            </w:r>
            <w:proofErr w:type="spellEnd"/>
            <w:r w:rsidRPr="00986C9F">
              <w:rPr>
                <w:rFonts w:ascii="Times New Roman" w:eastAsia="Times New Roman" w:hAnsi="Times New Roman" w:cs="Times New Roman"/>
                <w:lang w:val="uk-UA"/>
              </w:rPr>
              <w:t>) визначається за формулою:</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 xml:space="preserve"> </w:t>
            </w:r>
            <w:r w:rsidRPr="00986C9F">
              <w:rPr>
                <w:rFonts w:ascii="Times New Roman" w:eastAsia="Times New Roman" w:hAnsi="Times New Roman" w:cs="Times New Roman"/>
                <w:noProof/>
                <w:lang w:val="uk-UA"/>
              </w:rPr>
              <w:drawing>
                <wp:inline distT="0" distB="0" distL="114300" distR="114300" wp14:anchorId="2D180528" wp14:editId="0D8AA7F3">
                  <wp:extent cx="1981835" cy="361950"/>
                  <wp:effectExtent l="0" t="0" r="0" b="0"/>
                  <wp:docPr id="105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1"/>
                          <a:srcRect/>
                          <a:stretch>
                            <a:fillRect/>
                          </a:stretch>
                        </pic:blipFill>
                        <pic:spPr>
                          <a:xfrm>
                            <a:off x="0" y="0"/>
                            <a:ext cx="1981835" cy="361950"/>
                          </a:xfrm>
                          <a:prstGeom prst="rect">
                            <a:avLst/>
                          </a:prstGeom>
                          <a:ln/>
                        </pic:spPr>
                      </pic:pic>
                    </a:graphicData>
                  </a:graphic>
                </wp:inline>
              </w:drawing>
            </w:r>
            <w:r w:rsidRPr="00986C9F">
              <w:rPr>
                <w:rFonts w:ascii="Times New Roman" w:eastAsia="Times New Roman" w:hAnsi="Times New Roman" w:cs="Times New Roman"/>
                <w:lang w:val="uk-UA"/>
              </w:rPr>
              <w:t xml:space="preserve"> (5)</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lang w:val="uk-UA"/>
              </w:rPr>
              <w:t>Де - коефіцієнт стимулювання надання допоміжної послуги із забезпечення автоматичного РВЧ</w:t>
            </w:r>
            <w:r w:rsidRPr="00986C9F">
              <w:rPr>
                <w:rFonts w:ascii="Times New Roman" w:eastAsia="Times New Roman" w:hAnsi="Times New Roman" w:cs="Times New Roman"/>
                <w:b/>
                <w:lang w:val="uk-UA"/>
              </w:rPr>
              <w:t>, що дорівнює 1,25 (на період дії воєнного стану в Україні).</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Сьогодні потрібне додаткове страхування інвестицій від воєнних ризиків, розуміючи що будь-яка маневрова генерація електроенергії може стати потенційною ціллю для ворога. На сьогодні страхові компанії пропонують послуги страхування таких об’єктів з тарифами від 15 до 30% річних від вартості комплексу.</w:t>
            </w:r>
          </w:p>
        </w:tc>
        <w:tc>
          <w:tcPr>
            <w:tcW w:w="4903" w:type="dxa"/>
          </w:tcPr>
          <w:p w:rsidR="00552140" w:rsidRPr="00986C9F" w:rsidRDefault="00A4508A" w:rsidP="009F6D00">
            <w:pPr>
              <w:pBdr>
                <w:top w:val="nil"/>
                <w:left w:val="nil"/>
                <w:bottom w:val="nil"/>
                <w:right w:val="nil"/>
                <w:between w:val="nil"/>
              </w:pBdr>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pacing w:after="0" w:line="240" w:lineRule="auto"/>
              <w:ind w:left="-2" w:firstLineChars="104" w:firstLine="230"/>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Положення відсутнє</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«Електрика Україна»:</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Відмінити постанову 1958 від 30.12.2022 про граничні ціна на ДП.</w:t>
            </w:r>
          </w:p>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Підвищити граничні ціни на ДП на такий же відсоток, на який було підвищено граничну ціну на РДН з період з 2021 року до дати прийняття цього рішення, що становитиме приблизно4 4%.</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Щодо справедливого визначення ціни на ДП</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lastRenderedPageBreak/>
              <w:t>Для визначення справедливого рівня цін на ДП в Україні некоректно використовувати ціни на ДП в інших країнах ЄС, оскільки: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Власники одиниць надання таких послуг в цих країнах мають можливість заробляти на 4 основних (або найбільш розповсюджених) сегментах ринку:</w:t>
            </w:r>
          </w:p>
          <w:p w:rsidR="00552140" w:rsidRPr="00986C9F" w:rsidRDefault="00552140" w:rsidP="009F6D00">
            <w:pPr>
              <w:numPr>
                <w:ilvl w:val="1"/>
                <w:numId w:val="5"/>
              </w:num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Ринок потужності</w:t>
            </w:r>
          </w:p>
          <w:p w:rsidR="00552140" w:rsidRPr="00986C9F" w:rsidRDefault="00552140" w:rsidP="009F6D00">
            <w:pPr>
              <w:numPr>
                <w:ilvl w:val="1"/>
                <w:numId w:val="5"/>
              </w:num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Ринок ДП</w:t>
            </w:r>
          </w:p>
          <w:p w:rsidR="00552140" w:rsidRPr="00986C9F" w:rsidRDefault="00552140" w:rsidP="009F6D00">
            <w:pPr>
              <w:numPr>
                <w:ilvl w:val="1"/>
                <w:numId w:val="5"/>
              </w:num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Балансуючий ринок</w:t>
            </w:r>
          </w:p>
          <w:p w:rsidR="00552140" w:rsidRPr="00986C9F" w:rsidRDefault="00552140" w:rsidP="009F6D00">
            <w:pPr>
              <w:numPr>
                <w:ilvl w:val="1"/>
                <w:numId w:val="5"/>
              </w:num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Ціновий арбітраж.</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Середня доля доходів УЗЕ від ДП в країнах ЄС становить близько 30%</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 З перелічених вище ринків в Україні може реально працювати (поки що в теорії) тільки Ринок ДП, оскільки:</w:t>
            </w:r>
          </w:p>
          <w:p w:rsidR="00552140" w:rsidRPr="00986C9F" w:rsidRDefault="00552140" w:rsidP="009F6D00">
            <w:pPr>
              <w:numPr>
                <w:ilvl w:val="0"/>
                <w:numId w:val="6"/>
              </w:num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Ринок потужності було скасовано.</w:t>
            </w:r>
          </w:p>
          <w:p w:rsidR="00552140" w:rsidRPr="00986C9F" w:rsidRDefault="00552140" w:rsidP="009F6D00">
            <w:pPr>
              <w:numPr>
                <w:ilvl w:val="0"/>
                <w:numId w:val="6"/>
              </w:num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Не розрахунки на балансуючому ринку роблять його по суті «мертвим»</w:t>
            </w:r>
          </w:p>
          <w:p w:rsidR="00552140" w:rsidRPr="00986C9F" w:rsidRDefault="00552140" w:rsidP="009F6D00">
            <w:pPr>
              <w:numPr>
                <w:ilvl w:val="0"/>
                <w:numId w:val="6"/>
              </w:num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 xml:space="preserve">Ціновий арбітраж сильно обмежений рішеннями самого регулятора, який давно,  послідовно та вкрай успішно проводить політику обмеження цінових коливань вартості од ниці енергії України.  </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Таким чином ми приходимо до висновку, що єдиним реальним джерелом доходом для власника УЗЕ може бути тільки ринок ДП. Що означає, що гранична ціна на аукціоні повинна починатись з рівня, який значно перевищує поточні європейські ціни на такі послуги.</w:t>
            </w:r>
          </w:p>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4"/>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i/>
                <w:lang w:val="uk-UA"/>
              </w:rPr>
              <w:t>І саме принцип аукціону на пониження дозволить визначити ту справедливу ціну на ДП, яка дозволить вчасно та в повному обсязі залучити достатню кількість надавачів ДП.</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NB Станом на 15 травня цього року пікова ціна за мегават послуги РПЧ, на 1 годину, в таких країнах як Австрія, Бельгія, Чехія, Данія, Німеччина, Голландія, Словенія та Швейцарія перевищила відмітку у 75 євро.</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lastRenderedPageBreak/>
              <w:t>Потребує обговорення</w:t>
            </w:r>
          </w:p>
        </w:tc>
      </w:tr>
      <w:tr w:rsidR="00986C9F" w:rsidRPr="00986C9F" w:rsidTr="00552140">
        <w:trPr>
          <w:trHeight w:val="20"/>
          <w:jc w:val="center"/>
        </w:trPr>
        <w:tc>
          <w:tcPr>
            <w:tcW w:w="4903" w:type="dxa"/>
          </w:tcPr>
          <w:p w:rsidR="00552140" w:rsidRPr="00986C9F" w:rsidRDefault="00552140" w:rsidP="009F6D00">
            <w:pPr>
              <w:pBdr>
                <w:top w:val="nil"/>
                <w:left w:val="nil"/>
                <w:bottom w:val="nil"/>
                <w:right w:val="nil"/>
                <w:between w:val="nil"/>
              </w:pBdr>
              <w:spacing w:after="0" w:line="240" w:lineRule="auto"/>
              <w:ind w:left="-2" w:firstLineChars="104" w:firstLine="230"/>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lastRenderedPageBreak/>
              <w:t>Положення відсутнє</w:t>
            </w:r>
          </w:p>
        </w:tc>
        <w:tc>
          <w:tcPr>
            <w:tcW w:w="4903" w:type="dxa"/>
          </w:tcPr>
          <w:p w:rsidR="00552140" w:rsidRPr="00986C9F" w:rsidRDefault="00552140" w:rsidP="009F6D00">
            <w:pPr>
              <w:pBdr>
                <w:top w:val="nil"/>
                <w:left w:val="nil"/>
                <w:bottom w:val="nil"/>
                <w:right w:val="nil"/>
                <w:between w:val="nil"/>
              </w:pBdr>
              <w:shd w:val="clear" w:color="auto" w:fill="FFFFFF"/>
              <w:spacing w:after="0" w:line="240" w:lineRule="auto"/>
              <w:ind w:left="-2" w:firstLineChars="129" w:firstLine="285"/>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b/>
                <w:u w:val="single"/>
                <w:lang w:val="uk-UA"/>
              </w:rPr>
              <w:t>Пропозиції ТОВ «Електрика Україна»:</w:t>
            </w:r>
          </w:p>
          <w:p w:rsidR="00552140" w:rsidRPr="00986C9F" w:rsidRDefault="00552140" w:rsidP="009F6D00">
            <w:pPr>
              <w:pBdr>
                <w:top w:val="nil"/>
                <w:left w:val="nil"/>
                <w:bottom w:val="nil"/>
                <w:right w:val="nil"/>
                <w:between w:val="nil"/>
              </w:pBdr>
              <w:spacing w:after="0" w:line="240" w:lineRule="auto"/>
              <w:ind w:left="-2" w:firstLineChars="129" w:firstLine="285"/>
              <w:jc w:val="both"/>
              <w:textDirection w:val="lrTb"/>
              <w:rPr>
                <w:rFonts w:ascii="Times New Roman" w:eastAsia="Times New Roman" w:hAnsi="Times New Roman" w:cs="Times New Roman"/>
                <w:lang w:val="uk-UA"/>
              </w:rPr>
            </w:pPr>
            <w:r w:rsidRPr="00986C9F">
              <w:rPr>
                <w:rFonts w:ascii="Times New Roman" w:eastAsia="Times New Roman" w:hAnsi="Times New Roman" w:cs="Times New Roman"/>
                <w:b/>
                <w:lang w:val="uk-UA"/>
              </w:rPr>
              <w:t xml:space="preserve">Контракт з ППДП укладається з ціною, яка була визначена на аукціоні, </w:t>
            </w:r>
            <w:bookmarkStart w:id="110" w:name="_Hlk167291735"/>
            <w:r w:rsidRPr="00986C9F">
              <w:rPr>
                <w:rFonts w:ascii="Times New Roman" w:eastAsia="Times New Roman" w:hAnsi="Times New Roman" w:cs="Times New Roman"/>
                <w:b/>
                <w:lang w:val="uk-UA"/>
              </w:rPr>
              <w:t>перераховується з урахуванням інфляції на курсову різницю</w:t>
            </w:r>
            <w:bookmarkEnd w:id="110"/>
            <w:r w:rsidRPr="00986C9F">
              <w:rPr>
                <w:rFonts w:ascii="Times New Roman" w:eastAsia="Times New Roman" w:hAnsi="Times New Roman" w:cs="Times New Roman"/>
                <w:b/>
                <w:lang w:val="uk-UA"/>
              </w:rPr>
              <w:t>.</w:t>
            </w: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u w:val="single"/>
                <w:lang w:val="uk-UA"/>
              </w:rPr>
            </w:pPr>
          </w:p>
          <w:p w:rsidR="00552140" w:rsidRPr="00986C9F" w:rsidRDefault="00552140" w:rsidP="009F6D00">
            <w:pPr>
              <w:pBdr>
                <w:top w:val="nil"/>
                <w:left w:val="nil"/>
                <w:bottom w:val="nil"/>
                <w:right w:val="nil"/>
                <w:between w:val="nil"/>
              </w:pBdr>
              <w:spacing w:after="0" w:line="240" w:lineRule="auto"/>
              <w:ind w:left="-2" w:firstLineChars="129" w:firstLine="284"/>
              <w:jc w:val="both"/>
              <w:textDirection w:val="lrTb"/>
              <w:rPr>
                <w:rFonts w:ascii="Times New Roman" w:eastAsia="Times New Roman" w:hAnsi="Times New Roman" w:cs="Times New Roman"/>
                <w:u w:val="single"/>
                <w:lang w:val="uk-UA"/>
              </w:rPr>
            </w:pPr>
            <w:r w:rsidRPr="00986C9F">
              <w:rPr>
                <w:rFonts w:ascii="Times New Roman" w:eastAsia="Times New Roman" w:hAnsi="Times New Roman" w:cs="Times New Roman"/>
                <w:i/>
                <w:lang w:val="uk-UA"/>
              </w:rPr>
              <w:t>На сьогодні практично всі компоненти УЗЕ – літієва іонні батареї, інвертори, трансформатори тощо це імпортні складові. Приймаючи до уваги коливання курсу валют, економічно не обґрунтовано інвестувати в УЗЕ без такої прив’язки.  Будь які інструменти страхування, наприклад хеджування, роблять витрати учасників ще більшими і не є обґрунтованими .</w:t>
            </w:r>
          </w:p>
        </w:tc>
        <w:tc>
          <w:tcPr>
            <w:tcW w:w="4903" w:type="dxa"/>
          </w:tcPr>
          <w:p w:rsidR="00552140" w:rsidRPr="00986C9F" w:rsidRDefault="00A4508A" w:rsidP="009F6D00">
            <w:pPr>
              <w:pBdr>
                <w:top w:val="nil"/>
                <w:left w:val="nil"/>
                <w:bottom w:val="nil"/>
                <w:right w:val="nil"/>
                <w:between w:val="nil"/>
              </w:pBdr>
              <w:shd w:val="clear" w:color="auto" w:fill="FFFFFF"/>
              <w:spacing w:after="0" w:line="240" w:lineRule="auto"/>
              <w:ind w:left="-2" w:firstLineChars="128" w:firstLine="283"/>
              <w:jc w:val="both"/>
              <w:textDirection w:val="lrTb"/>
              <w:rPr>
                <w:rFonts w:ascii="Times New Roman" w:eastAsia="Times New Roman" w:hAnsi="Times New Roman" w:cs="Times New Roman"/>
                <w:b/>
                <w:u w:val="single"/>
                <w:lang w:val="uk-UA"/>
              </w:rPr>
            </w:pPr>
            <w:r w:rsidRPr="00986C9F">
              <w:rPr>
                <w:rFonts w:ascii="Times New Roman" w:eastAsia="Times New Roman" w:hAnsi="Times New Roman" w:cs="Times New Roman"/>
                <w:b/>
                <w:lang w:val="uk-UA"/>
              </w:rPr>
              <w:t>Потребує обговорення</w:t>
            </w:r>
          </w:p>
        </w:tc>
      </w:tr>
    </w:tbl>
    <w:p w:rsidR="004F0EDF" w:rsidRPr="00986C9F" w:rsidRDefault="00983F9C">
      <w:pPr>
        <w:pBdr>
          <w:top w:val="nil"/>
          <w:left w:val="nil"/>
          <w:bottom w:val="nil"/>
          <w:right w:val="nil"/>
          <w:between w:val="nil"/>
        </w:pBdr>
        <w:spacing w:after="0" w:line="240" w:lineRule="auto"/>
        <w:ind w:left="0" w:hanging="2"/>
        <w:rPr>
          <w:rFonts w:ascii="Times New Roman" w:eastAsia="Times New Roman" w:hAnsi="Times New Roman" w:cs="Times New Roman"/>
          <w:lang w:val="uk-UA"/>
        </w:rPr>
      </w:pPr>
      <w:r w:rsidRPr="00986C9F">
        <w:rPr>
          <w:rFonts w:ascii="Times New Roman" w:eastAsia="Times New Roman" w:hAnsi="Times New Roman" w:cs="Times New Roman"/>
          <w:i/>
          <w:lang w:val="uk-UA"/>
        </w:rPr>
        <w:t>.</w:t>
      </w:r>
      <w:bookmarkStart w:id="111" w:name="_GoBack"/>
      <w:bookmarkEnd w:id="111"/>
    </w:p>
    <w:sectPr w:rsidR="004F0EDF" w:rsidRPr="00986C9F" w:rsidSect="00552140">
      <w:headerReference w:type="even" r:id="rId33"/>
      <w:headerReference w:type="default" r:id="rId34"/>
      <w:footerReference w:type="even" r:id="rId35"/>
      <w:footerReference w:type="default" r:id="rId36"/>
      <w:headerReference w:type="first" r:id="rId37"/>
      <w:footerReference w:type="first" r:id="rId38"/>
      <w:pgSz w:w="16838" w:h="11906" w:orient="landscape" w:code="9"/>
      <w:pgMar w:top="851" w:right="851" w:bottom="851" w:left="851" w:header="425"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3112" w:rsidRDefault="00A83112">
      <w:pPr>
        <w:spacing w:after="0" w:line="240" w:lineRule="auto"/>
        <w:ind w:left="0" w:hanging="2"/>
      </w:pPr>
      <w:r>
        <w:separator/>
      </w:r>
    </w:p>
  </w:endnote>
  <w:endnote w:type="continuationSeparator" w:id="0">
    <w:p w:rsidR="00A83112" w:rsidRDefault="00A83112">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charset w:val="00"/>
    <w:family w:val="auto"/>
    <w:pitch w:val="default"/>
  </w:font>
  <w:font w:name="Arial Nova Cond">
    <w:charset w:val="00"/>
    <w:family w:val="swiss"/>
    <w:pitch w:val="variable"/>
    <w:sig w:usb0="0000028F" w:usb1="00000002" w:usb2="00000000" w:usb3="00000000" w:csb0="0000019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7863" w:rsidRDefault="004A7863">
    <w:pPr>
      <w:pStyle w:val="af1"/>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7863" w:rsidRDefault="004A7863">
    <w:pPr>
      <w:pStyle w:val="af1"/>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7863" w:rsidRDefault="004A7863">
    <w:pPr>
      <w:pStyle w:val="af1"/>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3112" w:rsidRDefault="00A83112">
      <w:pPr>
        <w:spacing w:after="0" w:line="240" w:lineRule="auto"/>
        <w:ind w:left="0" w:hanging="2"/>
      </w:pPr>
      <w:r>
        <w:separator/>
      </w:r>
    </w:p>
  </w:footnote>
  <w:footnote w:type="continuationSeparator" w:id="0">
    <w:p w:rsidR="00A83112" w:rsidRDefault="00A83112">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7863" w:rsidRDefault="004A7863">
    <w:pPr>
      <w:pStyle w:val="af"/>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7863" w:rsidRDefault="004A7863">
    <w:pPr>
      <w:pBdr>
        <w:top w:val="nil"/>
        <w:left w:val="nil"/>
        <w:bottom w:val="nil"/>
        <w:right w:val="nil"/>
        <w:between w:val="nil"/>
      </w:pBdr>
      <w:tabs>
        <w:tab w:val="center" w:pos="4677"/>
        <w:tab w:val="right" w:pos="9355"/>
      </w:tabs>
      <w:spacing w:after="0"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p w:rsidR="004A7863" w:rsidRDefault="004A7863">
    <w:pPr>
      <w:pBdr>
        <w:top w:val="nil"/>
        <w:left w:val="nil"/>
        <w:bottom w:val="nil"/>
        <w:right w:val="nil"/>
        <w:between w:val="nil"/>
      </w:pBdr>
      <w:tabs>
        <w:tab w:val="center" w:pos="4677"/>
        <w:tab w:val="right" w:pos="9355"/>
      </w:tabs>
      <w:spacing w:after="0"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7863" w:rsidRDefault="004A7863">
    <w:pPr>
      <w:pStyle w:val="af"/>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18A8"/>
    <w:multiLevelType w:val="multilevel"/>
    <w:tmpl w:val="1DD283B6"/>
    <w:lvl w:ilvl="0">
      <w:start w:val="9"/>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0E1A2B3A"/>
    <w:multiLevelType w:val="multilevel"/>
    <w:tmpl w:val="1910CDDE"/>
    <w:lvl w:ilvl="0">
      <w:start w:val="1"/>
      <w:numFmt w:val="decimal"/>
      <w:lvlText w:val="%1."/>
      <w:lvlJc w:val="left"/>
      <w:pPr>
        <w:ind w:left="360" w:hanging="360"/>
      </w:pPr>
      <w:rPr>
        <w:vertAlign w:val="baseline"/>
      </w:rPr>
    </w:lvl>
    <w:lvl w:ilvl="1">
      <w:start w:val="1"/>
      <w:numFmt w:val="decimal"/>
      <w:lvlText w:val="%2."/>
      <w:lvlJc w:val="left"/>
      <w:pPr>
        <w:ind w:left="720" w:hanging="360"/>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 w15:restartNumberingAfterBreak="0">
    <w:nsid w:val="23FC452D"/>
    <w:multiLevelType w:val="multilevel"/>
    <w:tmpl w:val="20B04222"/>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3" w15:restartNumberingAfterBreak="0">
    <w:nsid w:val="3DE7040D"/>
    <w:multiLevelType w:val="multilevel"/>
    <w:tmpl w:val="465EDAE4"/>
    <w:lvl w:ilvl="0">
      <w:start w:val="3"/>
      <w:numFmt w:val="bullet"/>
      <w:lvlText w:val="-"/>
      <w:lvlJc w:val="left"/>
      <w:pPr>
        <w:ind w:left="594" w:hanging="360"/>
      </w:pPr>
      <w:rPr>
        <w:rFonts w:ascii="Arial Nova Cond" w:eastAsia="Arial Nova Cond" w:hAnsi="Arial Nova Cond" w:cs="Arial Nova Cond"/>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4B703B04"/>
    <w:multiLevelType w:val="multilevel"/>
    <w:tmpl w:val="7EFAA628"/>
    <w:lvl w:ilvl="0">
      <w:start w:val="3"/>
      <w:numFmt w:val="bullet"/>
      <w:lvlText w:val="-"/>
      <w:lvlJc w:val="left"/>
      <w:pPr>
        <w:ind w:left="594" w:hanging="360"/>
      </w:pPr>
      <w:rPr>
        <w:rFonts w:ascii="Times New Roman" w:eastAsia="Times New Roman" w:hAnsi="Times New Roman" w:cs="Times New Roman"/>
        <w:vertAlign w:val="baseline"/>
      </w:rPr>
    </w:lvl>
    <w:lvl w:ilvl="1">
      <w:start w:val="1"/>
      <w:numFmt w:val="bullet"/>
      <w:lvlText w:val="o"/>
      <w:lvlJc w:val="left"/>
      <w:pPr>
        <w:ind w:left="1314" w:hanging="360"/>
      </w:pPr>
      <w:rPr>
        <w:rFonts w:ascii="Courier New" w:eastAsia="Courier New" w:hAnsi="Courier New" w:cs="Courier New"/>
        <w:vertAlign w:val="baseline"/>
      </w:rPr>
    </w:lvl>
    <w:lvl w:ilvl="2">
      <w:start w:val="1"/>
      <w:numFmt w:val="bullet"/>
      <w:lvlText w:val="▪"/>
      <w:lvlJc w:val="left"/>
      <w:pPr>
        <w:ind w:left="2034" w:hanging="360"/>
      </w:pPr>
      <w:rPr>
        <w:rFonts w:ascii="Noto Sans Symbols" w:eastAsia="Noto Sans Symbols" w:hAnsi="Noto Sans Symbols" w:cs="Noto Sans Symbols"/>
        <w:vertAlign w:val="baseline"/>
      </w:rPr>
    </w:lvl>
    <w:lvl w:ilvl="3">
      <w:start w:val="1"/>
      <w:numFmt w:val="bullet"/>
      <w:lvlText w:val="●"/>
      <w:lvlJc w:val="left"/>
      <w:pPr>
        <w:ind w:left="2754" w:hanging="360"/>
      </w:pPr>
      <w:rPr>
        <w:rFonts w:ascii="Noto Sans Symbols" w:eastAsia="Noto Sans Symbols" w:hAnsi="Noto Sans Symbols" w:cs="Noto Sans Symbols"/>
        <w:vertAlign w:val="baseline"/>
      </w:rPr>
    </w:lvl>
    <w:lvl w:ilvl="4">
      <w:start w:val="1"/>
      <w:numFmt w:val="bullet"/>
      <w:lvlText w:val="o"/>
      <w:lvlJc w:val="left"/>
      <w:pPr>
        <w:ind w:left="3474" w:hanging="360"/>
      </w:pPr>
      <w:rPr>
        <w:rFonts w:ascii="Courier New" w:eastAsia="Courier New" w:hAnsi="Courier New" w:cs="Courier New"/>
        <w:vertAlign w:val="baseline"/>
      </w:rPr>
    </w:lvl>
    <w:lvl w:ilvl="5">
      <w:start w:val="1"/>
      <w:numFmt w:val="bullet"/>
      <w:lvlText w:val="▪"/>
      <w:lvlJc w:val="left"/>
      <w:pPr>
        <w:ind w:left="4194" w:hanging="360"/>
      </w:pPr>
      <w:rPr>
        <w:rFonts w:ascii="Noto Sans Symbols" w:eastAsia="Noto Sans Symbols" w:hAnsi="Noto Sans Symbols" w:cs="Noto Sans Symbols"/>
        <w:vertAlign w:val="baseline"/>
      </w:rPr>
    </w:lvl>
    <w:lvl w:ilvl="6">
      <w:start w:val="1"/>
      <w:numFmt w:val="bullet"/>
      <w:lvlText w:val="●"/>
      <w:lvlJc w:val="left"/>
      <w:pPr>
        <w:ind w:left="4914" w:hanging="360"/>
      </w:pPr>
      <w:rPr>
        <w:rFonts w:ascii="Noto Sans Symbols" w:eastAsia="Noto Sans Symbols" w:hAnsi="Noto Sans Symbols" w:cs="Noto Sans Symbols"/>
        <w:vertAlign w:val="baseline"/>
      </w:rPr>
    </w:lvl>
    <w:lvl w:ilvl="7">
      <w:start w:val="1"/>
      <w:numFmt w:val="bullet"/>
      <w:lvlText w:val="o"/>
      <w:lvlJc w:val="left"/>
      <w:pPr>
        <w:ind w:left="5634" w:hanging="360"/>
      </w:pPr>
      <w:rPr>
        <w:rFonts w:ascii="Courier New" w:eastAsia="Courier New" w:hAnsi="Courier New" w:cs="Courier New"/>
        <w:vertAlign w:val="baseline"/>
      </w:rPr>
    </w:lvl>
    <w:lvl w:ilvl="8">
      <w:start w:val="1"/>
      <w:numFmt w:val="bullet"/>
      <w:lvlText w:val="▪"/>
      <w:lvlJc w:val="left"/>
      <w:pPr>
        <w:ind w:left="6354" w:hanging="360"/>
      </w:pPr>
      <w:rPr>
        <w:rFonts w:ascii="Noto Sans Symbols" w:eastAsia="Noto Sans Symbols" w:hAnsi="Noto Sans Symbols" w:cs="Noto Sans Symbols"/>
        <w:vertAlign w:val="baseline"/>
      </w:rPr>
    </w:lvl>
  </w:abstractNum>
  <w:abstractNum w:abstractNumId="5" w15:restartNumberingAfterBreak="0">
    <w:nsid w:val="64FB34BD"/>
    <w:multiLevelType w:val="multilevel"/>
    <w:tmpl w:val="D95E8EDC"/>
    <w:lvl w:ilvl="0">
      <w:start w:val="3"/>
      <w:numFmt w:val="bullet"/>
      <w:lvlText w:val="-"/>
      <w:lvlJc w:val="left"/>
      <w:pPr>
        <w:ind w:left="594" w:hanging="360"/>
      </w:pPr>
      <w:rPr>
        <w:rFonts w:ascii="Arial Nova Cond" w:eastAsia="Arial Nova Cond" w:hAnsi="Arial Nova Cond" w:cs="Arial Nova Cond"/>
        <w:vertAlign w:val="baseline"/>
      </w:rPr>
    </w:lvl>
    <w:lvl w:ilvl="1">
      <w:start w:val="1"/>
      <w:numFmt w:val="bullet"/>
      <w:lvlText w:val="o"/>
      <w:lvlJc w:val="left"/>
      <w:pPr>
        <w:ind w:left="1314" w:hanging="360"/>
      </w:pPr>
      <w:rPr>
        <w:rFonts w:ascii="Courier New" w:eastAsia="Courier New" w:hAnsi="Courier New" w:cs="Courier New"/>
        <w:vertAlign w:val="baseline"/>
      </w:rPr>
    </w:lvl>
    <w:lvl w:ilvl="2">
      <w:start w:val="1"/>
      <w:numFmt w:val="bullet"/>
      <w:lvlText w:val="▪"/>
      <w:lvlJc w:val="left"/>
      <w:pPr>
        <w:ind w:left="2034" w:hanging="360"/>
      </w:pPr>
      <w:rPr>
        <w:rFonts w:ascii="Noto Sans Symbols" w:eastAsia="Noto Sans Symbols" w:hAnsi="Noto Sans Symbols" w:cs="Noto Sans Symbols"/>
        <w:vertAlign w:val="baseline"/>
      </w:rPr>
    </w:lvl>
    <w:lvl w:ilvl="3">
      <w:start w:val="1"/>
      <w:numFmt w:val="bullet"/>
      <w:lvlText w:val="●"/>
      <w:lvlJc w:val="left"/>
      <w:pPr>
        <w:ind w:left="2754" w:hanging="360"/>
      </w:pPr>
      <w:rPr>
        <w:rFonts w:ascii="Noto Sans Symbols" w:eastAsia="Noto Sans Symbols" w:hAnsi="Noto Sans Symbols" w:cs="Noto Sans Symbols"/>
        <w:vertAlign w:val="baseline"/>
      </w:rPr>
    </w:lvl>
    <w:lvl w:ilvl="4">
      <w:start w:val="1"/>
      <w:numFmt w:val="bullet"/>
      <w:lvlText w:val="o"/>
      <w:lvlJc w:val="left"/>
      <w:pPr>
        <w:ind w:left="3474" w:hanging="360"/>
      </w:pPr>
      <w:rPr>
        <w:rFonts w:ascii="Courier New" w:eastAsia="Courier New" w:hAnsi="Courier New" w:cs="Courier New"/>
        <w:vertAlign w:val="baseline"/>
      </w:rPr>
    </w:lvl>
    <w:lvl w:ilvl="5">
      <w:start w:val="1"/>
      <w:numFmt w:val="bullet"/>
      <w:lvlText w:val="▪"/>
      <w:lvlJc w:val="left"/>
      <w:pPr>
        <w:ind w:left="4194" w:hanging="360"/>
      </w:pPr>
      <w:rPr>
        <w:rFonts w:ascii="Noto Sans Symbols" w:eastAsia="Noto Sans Symbols" w:hAnsi="Noto Sans Symbols" w:cs="Noto Sans Symbols"/>
        <w:vertAlign w:val="baseline"/>
      </w:rPr>
    </w:lvl>
    <w:lvl w:ilvl="6">
      <w:start w:val="1"/>
      <w:numFmt w:val="bullet"/>
      <w:lvlText w:val="●"/>
      <w:lvlJc w:val="left"/>
      <w:pPr>
        <w:ind w:left="4914" w:hanging="360"/>
      </w:pPr>
      <w:rPr>
        <w:rFonts w:ascii="Noto Sans Symbols" w:eastAsia="Noto Sans Symbols" w:hAnsi="Noto Sans Symbols" w:cs="Noto Sans Symbols"/>
        <w:vertAlign w:val="baseline"/>
      </w:rPr>
    </w:lvl>
    <w:lvl w:ilvl="7">
      <w:start w:val="1"/>
      <w:numFmt w:val="bullet"/>
      <w:lvlText w:val="o"/>
      <w:lvlJc w:val="left"/>
      <w:pPr>
        <w:ind w:left="5634" w:hanging="360"/>
      </w:pPr>
      <w:rPr>
        <w:rFonts w:ascii="Courier New" w:eastAsia="Courier New" w:hAnsi="Courier New" w:cs="Courier New"/>
        <w:vertAlign w:val="baseline"/>
      </w:rPr>
    </w:lvl>
    <w:lvl w:ilvl="8">
      <w:start w:val="1"/>
      <w:numFmt w:val="bullet"/>
      <w:lvlText w:val="▪"/>
      <w:lvlJc w:val="left"/>
      <w:pPr>
        <w:ind w:left="6354" w:hanging="360"/>
      </w:pPr>
      <w:rPr>
        <w:rFonts w:ascii="Noto Sans Symbols" w:eastAsia="Noto Sans Symbols" w:hAnsi="Noto Sans Symbols" w:cs="Noto Sans Symbols"/>
        <w:vertAlign w:val="baseline"/>
      </w:rPr>
    </w:lvl>
  </w:abstractNum>
  <w:abstractNum w:abstractNumId="6" w15:restartNumberingAfterBreak="0">
    <w:nsid w:val="77030DA5"/>
    <w:multiLevelType w:val="hybridMultilevel"/>
    <w:tmpl w:val="68F28CF0"/>
    <w:lvl w:ilvl="0" w:tplc="615206BA">
      <w:start w:val="1"/>
      <w:numFmt w:val="bullet"/>
      <w:lvlText w:val="-"/>
      <w:lvlJc w:val="left"/>
      <w:pPr>
        <w:tabs>
          <w:tab w:val="num" w:pos="720"/>
        </w:tabs>
        <w:ind w:left="720" w:hanging="360"/>
      </w:pPr>
      <w:rPr>
        <w:rFonts w:ascii="Times New Roman" w:hAnsi="Times New Roman" w:cs="Times New Roman" w:hint="default"/>
      </w:rPr>
    </w:lvl>
    <w:lvl w:ilvl="1" w:tplc="51FCC928">
      <w:start w:val="1"/>
      <w:numFmt w:val="bullet"/>
      <w:lvlText w:val="-"/>
      <w:lvlJc w:val="left"/>
      <w:pPr>
        <w:tabs>
          <w:tab w:val="num" w:pos="1440"/>
        </w:tabs>
        <w:ind w:left="1440" w:hanging="360"/>
      </w:pPr>
      <w:rPr>
        <w:rFonts w:ascii="Times New Roman" w:hAnsi="Times New Roman" w:cs="Times New Roman" w:hint="default"/>
      </w:rPr>
    </w:lvl>
    <w:lvl w:ilvl="2" w:tplc="7CA2E19A">
      <w:start w:val="1"/>
      <w:numFmt w:val="bullet"/>
      <w:lvlText w:val="-"/>
      <w:lvlJc w:val="left"/>
      <w:pPr>
        <w:tabs>
          <w:tab w:val="num" w:pos="2160"/>
        </w:tabs>
        <w:ind w:left="2160" w:hanging="360"/>
      </w:pPr>
      <w:rPr>
        <w:rFonts w:ascii="Times New Roman" w:hAnsi="Times New Roman" w:cs="Times New Roman" w:hint="default"/>
      </w:rPr>
    </w:lvl>
    <w:lvl w:ilvl="3" w:tplc="8BFA5C26">
      <w:start w:val="1"/>
      <w:numFmt w:val="bullet"/>
      <w:lvlText w:val="-"/>
      <w:lvlJc w:val="left"/>
      <w:pPr>
        <w:tabs>
          <w:tab w:val="num" w:pos="2880"/>
        </w:tabs>
        <w:ind w:left="2880" w:hanging="360"/>
      </w:pPr>
      <w:rPr>
        <w:rFonts w:ascii="Times New Roman" w:hAnsi="Times New Roman" w:cs="Times New Roman" w:hint="default"/>
      </w:rPr>
    </w:lvl>
    <w:lvl w:ilvl="4" w:tplc="8AFA3306">
      <w:start w:val="1"/>
      <w:numFmt w:val="bullet"/>
      <w:lvlText w:val="-"/>
      <w:lvlJc w:val="left"/>
      <w:pPr>
        <w:tabs>
          <w:tab w:val="num" w:pos="3600"/>
        </w:tabs>
        <w:ind w:left="3600" w:hanging="360"/>
      </w:pPr>
      <w:rPr>
        <w:rFonts w:ascii="Times New Roman" w:hAnsi="Times New Roman" w:cs="Times New Roman" w:hint="default"/>
      </w:rPr>
    </w:lvl>
    <w:lvl w:ilvl="5" w:tplc="EBC691E4">
      <w:start w:val="1"/>
      <w:numFmt w:val="bullet"/>
      <w:lvlText w:val="-"/>
      <w:lvlJc w:val="left"/>
      <w:pPr>
        <w:tabs>
          <w:tab w:val="num" w:pos="4320"/>
        </w:tabs>
        <w:ind w:left="4320" w:hanging="360"/>
      </w:pPr>
      <w:rPr>
        <w:rFonts w:ascii="Times New Roman" w:hAnsi="Times New Roman" w:cs="Times New Roman" w:hint="default"/>
      </w:rPr>
    </w:lvl>
    <w:lvl w:ilvl="6" w:tplc="66CAB4A4">
      <w:start w:val="1"/>
      <w:numFmt w:val="bullet"/>
      <w:lvlText w:val="-"/>
      <w:lvlJc w:val="left"/>
      <w:pPr>
        <w:tabs>
          <w:tab w:val="num" w:pos="5040"/>
        </w:tabs>
        <w:ind w:left="5040" w:hanging="360"/>
      </w:pPr>
      <w:rPr>
        <w:rFonts w:ascii="Times New Roman" w:hAnsi="Times New Roman" w:cs="Times New Roman" w:hint="default"/>
      </w:rPr>
    </w:lvl>
    <w:lvl w:ilvl="7" w:tplc="ADE25CE0">
      <w:start w:val="1"/>
      <w:numFmt w:val="bullet"/>
      <w:lvlText w:val="-"/>
      <w:lvlJc w:val="left"/>
      <w:pPr>
        <w:tabs>
          <w:tab w:val="num" w:pos="5760"/>
        </w:tabs>
        <w:ind w:left="5760" w:hanging="360"/>
      </w:pPr>
      <w:rPr>
        <w:rFonts w:ascii="Times New Roman" w:hAnsi="Times New Roman" w:cs="Times New Roman" w:hint="default"/>
      </w:rPr>
    </w:lvl>
    <w:lvl w:ilvl="8" w:tplc="6E5C31D6">
      <w:start w:val="1"/>
      <w:numFmt w:val="bullet"/>
      <w:lvlText w:val="-"/>
      <w:lvlJc w:val="left"/>
      <w:pPr>
        <w:tabs>
          <w:tab w:val="num" w:pos="6480"/>
        </w:tabs>
        <w:ind w:left="6480" w:hanging="360"/>
      </w:pPr>
      <w:rPr>
        <w:rFonts w:ascii="Times New Roman" w:hAnsi="Times New Roman" w:cs="Times New Roman" w:hint="default"/>
      </w:rPr>
    </w:lvl>
  </w:abstractNum>
  <w:abstractNum w:abstractNumId="7" w15:restartNumberingAfterBreak="0">
    <w:nsid w:val="77210A34"/>
    <w:multiLevelType w:val="multilevel"/>
    <w:tmpl w:val="2326B3B2"/>
    <w:lvl w:ilvl="0">
      <w:start w:val="1"/>
      <w:numFmt w:val="decimal"/>
      <w:lvlText w:val="%1)"/>
      <w:lvlJc w:val="left"/>
      <w:pPr>
        <w:ind w:left="594" w:hanging="360"/>
      </w:pPr>
      <w:rPr>
        <w:vertAlign w:val="baseline"/>
      </w:rPr>
    </w:lvl>
    <w:lvl w:ilvl="1">
      <w:start w:val="1"/>
      <w:numFmt w:val="lowerLetter"/>
      <w:lvlText w:val="%2."/>
      <w:lvlJc w:val="left"/>
      <w:pPr>
        <w:ind w:left="1314" w:hanging="360"/>
      </w:pPr>
      <w:rPr>
        <w:vertAlign w:val="baseline"/>
      </w:rPr>
    </w:lvl>
    <w:lvl w:ilvl="2">
      <w:start w:val="1"/>
      <w:numFmt w:val="lowerRoman"/>
      <w:lvlText w:val="%3."/>
      <w:lvlJc w:val="right"/>
      <w:pPr>
        <w:ind w:left="2034" w:hanging="180"/>
      </w:pPr>
      <w:rPr>
        <w:vertAlign w:val="baseline"/>
      </w:rPr>
    </w:lvl>
    <w:lvl w:ilvl="3">
      <w:start w:val="1"/>
      <w:numFmt w:val="decimal"/>
      <w:lvlText w:val="%4."/>
      <w:lvlJc w:val="left"/>
      <w:pPr>
        <w:ind w:left="2754" w:hanging="360"/>
      </w:pPr>
      <w:rPr>
        <w:vertAlign w:val="baseline"/>
      </w:rPr>
    </w:lvl>
    <w:lvl w:ilvl="4">
      <w:start w:val="1"/>
      <w:numFmt w:val="lowerLetter"/>
      <w:lvlText w:val="%5."/>
      <w:lvlJc w:val="left"/>
      <w:pPr>
        <w:ind w:left="3474" w:hanging="360"/>
      </w:pPr>
      <w:rPr>
        <w:vertAlign w:val="baseline"/>
      </w:rPr>
    </w:lvl>
    <w:lvl w:ilvl="5">
      <w:start w:val="1"/>
      <w:numFmt w:val="lowerRoman"/>
      <w:lvlText w:val="%6."/>
      <w:lvlJc w:val="right"/>
      <w:pPr>
        <w:ind w:left="4194" w:hanging="180"/>
      </w:pPr>
      <w:rPr>
        <w:vertAlign w:val="baseline"/>
      </w:rPr>
    </w:lvl>
    <w:lvl w:ilvl="6">
      <w:start w:val="1"/>
      <w:numFmt w:val="decimal"/>
      <w:lvlText w:val="%7."/>
      <w:lvlJc w:val="left"/>
      <w:pPr>
        <w:ind w:left="4914" w:hanging="360"/>
      </w:pPr>
      <w:rPr>
        <w:vertAlign w:val="baseline"/>
      </w:rPr>
    </w:lvl>
    <w:lvl w:ilvl="7">
      <w:start w:val="1"/>
      <w:numFmt w:val="lowerLetter"/>
      <w:lvlText w:val="%8."/>
      <w:lvlJc w:val="left"/>
      <w:pPr>
        <w:ind w:left="5634" w:hanging="360"/>
      </w:pPr>
      <w:rPr>
        <w:vertAlign w:val="baseline"/>
      </w:rPr>
    </w:lvl>
    <w:lvl w:ilvl="8">
      <w:start w:val="1"/>
      <w:numFmt w:val="lowerRoman"/>
      <w:lvlText w:val="%9."/>
      <w:lvlJc w:val="right"/>
      <w:pPr>
        <w:ind w:left="6354" w:hanging="180"/>
      </w:pPr>
      <w:rPr>
        <w:vertAlign w:val="baseline"/>
      </w:rPr>
    </w:lvl>
  </w:abstractNum>
  <w:num w:numId="1">
    <w:abstractNumId w:val="0"/>
  </w:num>
  <w:num w:numId="2">
    <w:abstractNumId w:val="2"/>
  </w:num>
  <w:num w:numId="3">
    <w:abstractNumId w:val="4"/>
  </w:num>
  <w:num w:numId="4">
    <w:abstractNumId w:val="5"/>
  </w:num>
  <w:num w:numId="5">
    <w:abstractNumId w:val="1"/>
  </w:num>
  <w:num w:numId="6">
    <w:abstractNumId w:val="3"/>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EDF"/>
    <w:rsid w:val="0000108C"/>
    <w:rsid w:val="00027DE0"/>
    <w:rsid w:val="00030175"/>
    <w:rsid w:val="0006011F"/>
    <w:rsid w:val="00076039"/>
    <w:rsid w:val="00083D7F"/>
    <w:rsid w:val="000E1253"/>
    <w:rsid w:val="000F7B02"/>
    <w:rsid w:val="001603A7"/>
    <w:rsid w:val="00166387"/>
    <w:rsid w:val="00181950"/>
    <w:rsid w:val="001A0B61"/>
    <w:rsid w:val="001B6BBA"/>
    <w:rsid w:val="002130BC"/>
    <w:rsid w:val="00217783"/>
    <w:rsid w:val="00223541"/>
    <w:rsid w:val="002738FC"/>
    <w:rsid w:val="002B3C9B"/>
    <w:rsid w:val="002C216A"/>
    <w:rsid w:val="002F5FA1"/>
    <w:rsid w:val="00334C45"/>
    <w:rsid w:val="003440FD"/>
    <w:rsid w:val="00396DA1"/>
    <w:rsid w:val="003B6754"/>
    <w:rsid w:val="003F6D06"/>
    <w:rsid w:val="0043575D"/>
    <w:rsid w:val="00447E9C"/>
    <w:rsid w:val="004A7863"/>
    <w:rsid w:val="004B01F1"/>
    <w:rsid w:val="004E7E0D"/>
    <w:rsid w:val="004F0EDF"/>
    <w:rsid w:val="0052111B"/>
    <w:rsid w:val="00552140"/>
    <w:rsid w:val="00563027"/>
    <w:rsid w:val="00575C9C"/>
    <w:rsid w:val="005A7220"/>
    <w:rsid w:val="005B69F0"/>
    <w:rsid w:val="005D2B40"/>
    <w:rsid w:val="005F4831"/>
    <w:rsid w:val="006410A1"/>
    <w:rsid w:val="006D0617"/>
    <w:rsid w:val="006F64D4"/>
    <w:rsid w:val="006F7A3D"/>
    <w:rsid w:val="00700EA7"/>
    <w:rsid w:val="007048A2"/>
    <w:rsid w:val="00733980"/>
    <w:rsid w:val="0079304F"/>
    <w:rsid w:val="007E6714"/>
    <w:rsid w:val="008300A5"/>
    <w:rsid w:val="00867A2C"/>
    <w:rsid w:val="00913E4B"/>
    <w:rsid w:val="00923A3C"/>
    <w:rsid w:val="00983F9C"/>
    <w:rsid w:val="00986C9F"/>
    <w:rsid w:val="009A1757"/>
    <w:rsid w:val="009D5276"/>
    <w:rsid w:val="009F6D00"/>
    <w:rsid w:val="00A4508A"/>
    <w:rsid w:val="00A8113F"/>
    <w:rsid w:val="00A83112"/>
    <w:rsid w:val="00B019D7"/>
    <w:rsid w:val="00B03B41"/>
    <w:rsid w:val="00B175C3"/>
    <w:rsid w:val="00B37447"/>
    <w:rsid w:val="00C04DDD"/>
    <w:rsid w:val="00C22641"/>
    <w:rsid w:val="00C609C2"/>
    <w:rsid w:val="00CB212C"/>
    <w:rsid w:val="00CB4629"/>
    <w:rsid w:val="00CB4AA4"/>
    <w:rsid w:val="00CB5480"/>
    <w:rsid w:val="00CB79C2"/>
    <w:rsid w:val="00D15F5C"/>
    <w:rsid w:val="00DB63D4"/>
    <w:rsid w:val="00DE1A73"/>
    <w:rsid w:val="00E37363"/>
    <w:rsid w:val="00E40C0F"/>
    <w:rsid w:val="00E51838"/>
    <w:rsid w:val="00E94A2F"/>
    <w:rsid w:val="00EC1A9D"/>
    <w:rsid w:val="00ED2449"/>
    <w:rsid w:val="00EF633B"/>
    <w:rsid w:val="00F405BB"/>
    <w:rsid w:val="00F53808"/>
    <w:rsid w:val="00F761A0"/>
    <w:rsid w:val="00FB3CAE"/>
    <w:rsid w:val="00FB44BA"/>
    <w:rsid w:val="00FD324C"/>
    <w:rsid w:val="00FF15EB"/>
    <w:rsid w:val="00FF167E"/>
    <w:rsid w:val="00FF4C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0F5374-49CF-4A9E-9266-28EF9DEED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uk-UA"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7863"/>
    <w:pPr>
      <w:suppressAutoHyphens/>
      <w:spacing w:after="160" w:line="259" w:lineRule="auto"/>
      <w:ind w:leftChars="-1" w:left="-1" w:hangingChars="1" w:hanging="1"/>
      <w:textDirection w:val="btLr"/>
      <w:textAlignment w:val="top"/>
      <w:outlineLvl w:val="0"/>
    </w:pPr>
    <w:rPr>
      <w:position w:val="-1"/>
      <w:sz w:val="22"/>
      <w:szCs w:val="22"/>
      <w:lang w:val="ru-RU" w:eastAsia="en-US"/>
    </w:rPr>
  </w:style>
  <w:style w:type="paragraph" w:styleId="1">
    <w:name w:val="heading 1"/>
    <w:basedOn w:val="a"/>
    <w:next w:val="a"/>
    <w:uiPriority w:val="9"/>
    <w:qFormat/>
    <w:pPr>
      <w:keepNext/>
      <w:keepLines/>
      <w:spacing w:before="480" w:after="12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customStyle="1" w:styleId="rvps7">
    <w:name w:val="rvps7"/>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Pr>
      <w:w w:val="100"/>
      <w:position w:val="-1"/>
      <w:effect w:val="none"/>
      <w:vertAlign w:val="baseline"/>
      <w:cs w:val="0"/>
      <w:em w:val="none"/>
    </w:rPr>
  </w:style>
  <w:style w:type="paragraph" w:customStyle="1" w:styleId="rvps2">
    <w:name w:val="rvps2"/>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qFormat/>
    <w:rPr>
      <w:color w:val="0000FF"/>
      <w:w w:val="100"/>
      <w:position w:val="-1"/>
      <w:u w:val="single"/>
      <w:effect w:val="none"/>
      <w:vertAlign w:val="baseline"/>
      <w:cs w:val="0"/>
      <w:em w:val="none"/>
    </w:rPr>
  </w:style>
  <w:style w:type="character" w:customStyle="1" w:styleId="rvts11">
    <w:name w:val="rvts11"/>
    <w:basedOn w:val="a0"/>
    <w:rPr>
      <w:w w:val="100"/>
      <w:position w:val="-1"/>
      <w:effect w:val="none"/>
      <w:vertAlign w:val="baseline"/>
      <w:cs w:val="0"/>
      <w:em w:val="none"/>
    </w:rPr>
  </w:style>
  <w:style w:type="paragraph" w:customStyle="1" w:styleId="rvps12">
    <w:name w:val="rvps12"/>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58">
    <w:name w:val="rvts58"/>
    <w:basedOn w:val="a0"/>
    <w:rPr>
      <w:w w:val="100"/>
      <w:position w:val="-1"/>
      <w:effect w:val="none"/>
      <w:vertAlign w:val="baseline"/>
      <w:cs w:val="0"/>
      <w:em w:val="none"/>
    </w:rPr>
  </w:style>
  <w:style w:type="character" w:customStyle="1" w:styleId="rvts46">
    <w:name w:val="rvts46"/>
    <w:basedOn w:val="a0"/>
    <w:rPr>
      <w:w w:val="100"/>
      <w:position w:val="-1"/>
      <w:effect w:val="none"/>
      <w:vertAlign w:val="baseline"/>
      <w:cs w:val="0"/>
      <w:em w:val="none"/>
    </w:rPr>
  </w:style>
  <w:style w:type="character" w:customStyle="1" w:styleId="rvts9">
    <w:name w:val="rvts9"/>
    <w:basedOn w:val="a0"/>
    <w:rPr>
      <w:w w:val="100"/>
      <w:position w:val="-1"/>
      <w:effect w:val="none"/>
      <w:vertAlign w:val="baseline"/>
      <w:cs w:val="0"/>
      <w:em w:val="none"/>
    </w:rPr>
  </w:style>
  <w:style w:type="character" w:customStyle="1" w:styleId="rvts80">
    <w:name w:val="rvts80"/>
    <w:basedOn w:val="a0"/>
    <w:rPr>
      <w:w w:val="100"/>
      <w:position w:val="-1"/>
      <w:effect w:val="none"/>
      <w:vertAlign w:val="baseline"/>
      <w:cs w:val="0"/>
      <w:em w:val="none"/>
    </w:rPr>
  </w:style>
  <w:style w:type="paragraph" w:customStyle="1" w:styleId="rvps3">
    <w:name w:val="rvps3"/>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0">
    <w:name w:val="rvts40"/>
    <w:basedOn w:val="a0"/>
    <w:rPr>
      <w:w w:val="100"/>
      <w:position w:val="-1"/>
      <w:effect w:val="none"/>
      <w:vertAlign w:val="baseline"/>
      <w:cs w:val="0"/>
      <w:em w:val="none"/>
    </w:rPr>
  </w:style>
  <w:style w:type="table" w:styleId="a5">
    <w:name w:val="Table Grid"/>
    <w:basedOn w:val="a1"/>
    <w:pPr>
      <w:suppressAutoHyphens/>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pPr>
      <w:ind w:left="720"/>
      <w:contextualSpacing/>
    </w:pPr>
  </w:style>
  <w:style w:type="paragraph" w:styleId="a7">
    <w:name w:val="Balloon Text"/>
    <w:basedOn w:val="a"/>
    <w:qFormat/>
    <w:pPr>
      <w:spacing w:after="0" w:line="240" w:lineRule="auto"/>
    </w:pPr>
    <w:rPr>
      <w:rFonts w:ascii="Segoe UI" w:hAnsi="Segoe UI" w:cs="Segoe UI"/>
      <w:sz w:val="18"/>
      <w:szCs w:val="18"/>
    </w:rPr>
  </w:style>
  <w:style w:type="character" w:customStyle="1" w:styleId="a8">
    <w:name w:val="Текст у виносці Знак"/>
    <w:rPr>
      <w:rFonts w:ascii="Segoe UI" w:hAnsi="Segoe UI" w:cs="Segoe UI"/>
      <w:w w:val="100"/>
      <w:position w:val="-1"/>
      <w:sz w:val="18"/>
      <w:szCs w:val="18"/>
      <w:effect w:val="none"/>
      <w:vertAlign w:val="baseline"/>
      <w:cs w:val="0"/>
      <w:em w:val="none"/>
    </w:rPr>
  </w:style>
  <w:style w:type="character" w:styleId="a9">
    <w:name w:val="annotation reference"/>
    <w:qFormat/>
    <w:rPr>
      <w:w w:val="100"/>
      <w:position w:val="-1"/>
      <w:sz w:val="16"/>
      <w:szCs w:val="16"/>
      <w:effect w:val="none"/>
      <w:vertAlign w:val="baseline"/>
      <w:cs w:val="0"/>
      <w:em w:val="none"/>
    </w:rPr>
  </w:style>
  <w:style w:type="paragraph" w:styleId="aa">
    <w:name w:val="annotation text"/>
    <w:basedOn w:val="a"/>
    <w:qFormat/>
    <w:pPr>
      <w:spacing w:line="240" w:lineRule="auto"/>
    </w:pPr>
    <w:rPr>
      <w:sz w:val="20"/>
      <w:szCs w:val="20"/>
    </w:rPr>
  </w:style>
  <w:style w:type="character" w:customStyle="1" w:styleId="ab">
    <w:name w:val="Текст примітки Знак"/>
    <w:rPr>
      <w:w w:val="100"/>
      <w:position w:val="-1"/>
      <w:sz w:val="20"/>
      <w:szCs w:val="20"/>
      <w:effect w:val="none"/>
      <w:vertAlign w:val="baseline"/>
      <w:cs w:val="0"/>
      <w:em w:val="none"/>
    </w:rPr>
  </w:style>
  <w:style w:type="paragraph" w:styleId="ac">
    <w:name w:val="annotation subject"/>
    <w:basedOn w:val="aa"/>
    <w:next w:val="aa"/>
    <w:qFormat/>
    <w:rPr>
      <w:b/>
      <w:bCs/>
    </w:rPr>
  </w:style>
  <w:style w:type="character" w:customStyle="1" w:styleId="ad">
    <w:name w:val="Тема примітки Знак"/>
    <w:rPr>
      <w:b/>
      <w:bCs/>
      <w:w w:val="100"/>
      <w:position w:val="-1"/>
      <w:sz w:val="20"/>
      <w:szCs w:val="20"/>
      <w:effect w:val="none"/>
      <w:vertAlign w:val="baseline"/>
      <w:cs w:val="0"/>
      <w:em w:val="none"/>
    </w:rPr>
  </w:style>
  <w:style w:type="paragraph" w:styleId="ae">
    <w:name w:val="Revision"/>
    <w:pPr>
      <w:suppressAutoHyphens/>
      <w:spacing w:line="1" w:lineRule="atLeast"/>
      <w:ind w:leftChars="-1" w:left="-1" w:hangingChars="1" w:hanging="1"/>
      <w:textDirection w:val="btLr"/>
      <w:textAlignment w:val="top"/>
      <w:outlineLvl w:val="0"/>
    </w:pPr>
    <w:rPr>
      <w:position w:val="-1"/>
      <w:sz w:val="22"/>
      <w:szCs w:val="22"/>
      <w:lang w:val="ru-RU" w:eastAsia="en-US"/>
    </w:rPr>
  </w:style>
  <w:style w:type="paragraph" w:styleId="af">
    <w:name w:val="header"/>
    <w:basedOn w:val="a"/>
    <w:qFormat/>
    <w:pPr>
      <w:tabs>
        <w:tab w:val="center" w:pos="4677"/>
        <w:tab w:val="right" w:pos="9355"/>
      </w:tabs>
      <w:spacing w:after="0" w:line="240" w:lineRule="auto"/>
    </w:pPr>
  </w:style>
  <w:style w:type="character" w:customStyle="1" w:styleId="af0">
    <w:name w:val="Верхній колонтитул Знак"/>
    <w:basedOn w:val="a0"/>
    <w:rPr>
      <w:w w:val="100"/>
      <w:position w:val="-1"/>
      <w:effect w:val="none"/>
      <w:vertAlign w:val="baseline"/>
      <w:cs w:val="0"/>
      <w:em w:val="none"/>
    </w:rPr>
  </w:style>
  <w:style w:type="paragraph" w:styleId="af1">
    <w:name w:val="footer"/>
    <w:basedOn w:val="a"/>
    <w:qFormat/>
    <w:pPr>
      <w:tabs>
        <w:tab w:val="center" w:pos="4677"/>
        <w:tab w:val="right" w:pos="9355"/>
      </w:tabs>
      <w:spacing w:after="0" w:line="240" w:lineRule="auto"/>
    </w:pPr>
  </w:style>
  <w:style w:type="character" w:customStyle="1" w:styleId="af2">
    <w:name w:val="Нижній колонтитул Знак"/>
    <w:basedOn w:val="a0"/>
    <w:rPr>
      <w:w w:val="100"/>
      <w:position w:val="-1"/>
      <w:effect w:val="none"/>
      <w:vertAlign w:val="baseline"/>
      <w:cs w:val="0"/>
      <w:em w:val="none"/>
    </w:rPr>
  </w:style>
  <w:style w:type="character" w:customStyle="1" w:styleId="rvts37">
    <w:name w:val="rvts37"/>
    <w:rPr>
      <w:w w:val="100"/>
      <w:position w:val="-1"/>
      <w:effect w:val="none"/>
      <w:vertAlign w:val="baseline"/>
      <w:cs w:val="0"/>
      <w:em w:val="none"/>
    </w:rPr>
  </w:style>
  <w:style w:type="paragraph" w:customStyle="1" w:styleId="rvps11">
    <w:name w:val="rvps11"/>
    <w:basedOn w:val="a"/>
    <w:pPr>
      <w:spacing w:before="100" w:beforeAutospacing="1" w:after="100" w:afterAutospacing="1" w:line="240" w:lineRule="auto"/>
    </w:pPr>
    <w:rPr>
      <w:rFonts w:ascii="Times New Roman" w:eastAsia="Times New Roman" w:hAnsi="Times New Roman"/>
      <w:sz w:val="24"/>
      <w:szCs w:val="24"/>
      <w:lang w:eastAsia="ru-RU"/>
    </w:rPr>
  </w:style>
  <w:style w:type="character" w:styleId="af3">
    <w:name w:val="Subtle Emphasis"/>
    <w:rPr>
      <w:i/>
      <w:iCs/>
      <w:color w:val="404040"/>
      <w:w w:val="100"/>
      <w:position w:val="-1"/>
      <w:effect w:val="none"/>
      <w:vertAlign w:val="baseline"/>
      <w:cs w:val="0"/>
      <w:em w:val="none"/>
    </w:rPr>
  </w:style>
  <w:style w:type="character" w:customStyle="1" w:styleId="ui-provider">
    <w:name w:val="ui-provider"/>
    <w:rPr>
      <w:w w:val="100"/>
      <w:position w:val="-1"/>
      <w:effect w:val="none"/>
      <w:vertAlign w:val="baseline"/>
      <w:cs w:val="0"/>
      <w:em w:val="none"/>
    </w:rPr>
  </w:style>
  <w:style w:type="paragraph" w:styleId="af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5">
    <w:basedOn w:val="TableNormal"/>
    <w:tblPr>
      <w:tblStyleRowBandSize w:val="1"/>
      <w:tblStyleColBandSize w:val="1"/>
      <w:tblCellMar>
        <w:left w:w="108" w:type="dxa"/>
        <w:right w:w="108" w:type="dxa"/>
      </w:tblCellMar>
    </w:tblPr>
  </w:style>
  <w:style w:type="table" w:customStyle="1" w:styleId="af6">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080880">
      <w:bodyDiv w:val="1"/>
      <w:marLeft w:val="0"/>
      <w:marRight w:val="0"/>
      <w:marTop w:val="0"/>
      <w:marBottom w:val="0"/>
      <w:divBdr>
        <w:top w:val="none" w:sz="0" w:space="0" w:color="auto"/>
        <w:left w:val="none" w:sz="0" w:space="0" w:color="auto"/>
        <w:bottom w:val="none" w:sz="0" w:space="0" w:color="auto"/>
        <w:right w:val="none" w:sz="0" w:space="0" w:color="auto"/>
      </w:divBdr>
    </w:div>
    <w:div w:id="307364068">
      <w:bodyDiv w:val="1"/>
      <w:marLeft w:val="0"/>
      <w:marRight w:val="0"/>
      <w:marTop w:val="0"/>
      <w:marBottom w:val="0"/>
      <w:divBdr>
        <w:top w:val="none" w:sz="0" w:space="0" w:color="auto"/>
        <w:left w:val="none" w:sz="0" w:space="0" w:color="auto"/>
        <w:bottom w:val="none" w:sz="0" w:space="0" w:color="auto"/>
        <w:right w:val="none" w:sz="0" w:space="0" w:color="auto"/>
      </w:divBdr>
    </w:div>
    <w:div w:id="460195883">
      <w:bodyDiv w:val="1"/>
      <w:marLeft w:val="0"/>
      <w:marRight w:val="0"/>
      <w:marTop w:val="0"/>
      <w:marBottom w:val="0"/>
      <w:divBdr>
        <w:top w:val="none" w:sz="0" w:space="0" w:color="auto"/>
        <w:left w:val="none" w:sz="0" w:space="0" w:color="auto"/>
        <w:bottom w:val="none" w:sz="0" w:space="0" w:color="auto"/>
        <w:right w:val="none" w:sz="0" w:space="0" w:color="auto"/>
      </w:divBdr>
    </w:div>
    <w:div w:id="19978778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v0307874-18" TargetMode="External"/><Relationship Id="rId18" Type="http://schemas.openxmlformats.org/officeDocument/2006/relationships/hyperlink" Target="https://zakon.rada.gov.ua/laws/show/v0307874-18" TargetMode="External"/><Relationship Id="rId26" Type="http://schemas.openxmlformats.org/officeDocument/2006/relationships/hyperlink" Target="https://zakon.rada.gov.ua/laws/show/v0307874-18" TargetMode="External"/><Relationship Id="rId39" Type="http://schemas.openxmlformats.org/officeDocument/2006/relationships/fontTable" Target="fontTable.xml"/><Relationship Id="rId21" Type="http://schemas.openxmlformats.org/officeDocument/2006/relationships/hyperlink" Target="https://zakon.rada.gov.ua/laws/show/2019-19"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zakon.rada.gov.ua/laws/show/v0307874-18" TargetMode="External"/><Relationship Id="rId17" Type="http://schemas.openxmlformats.org/officeDocument/2006/relationships/hyperlink" Target="https://zakon.rada.gov.ua/laws/show/v0307874-18" TargetMode="External"/><Relationship Id="rId25" Type="http://schemas.openxmlformats.org/officeDocument/2006/relationships/hyperlink" Target="https://zakon.rada.gov.ua/laws/show/v0307874-18"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zakon.rada.gov.ua/laws/show/v0307874-18" TargetMode="External"/><Relationship Id="rId20" Type="http://schemas.openxmlformats.org/officeDocument/2006/relationships/hyperlink" Target="https://zakon.rada.gov.ua/laws/show/v0459874-18" TargetMode="External"/><Relationship Id="rId29" Type="http://schemas.openxmlformats.org/officeDocument/2006/relationships/hyperlink" Target="https://zakon.rada.gov.ua/laws/show/v0307874-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v0307874-18" TargetMode="External"/><Relationship Id="rId24" Type="http://schemas.openxmlformats.org/officeDocument/2006/relationships/hyperlink" Target="https://zakon.rada.gov.ua/laws/show/v0309874-18" TargetMode="External"/><Relationship Id="rId32" Type="http://schemas.openxmlformats.org/officeDocument/2006/relationships/image" Target="media/image2.png"/><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v0307874-18" TargetMode="External"/><Relationship Id="rId23" Type="http://schemas.openxmlformats.org/officeDocument/2006/relationships/hyperlink" Target="https://zakon.rada.gov.ua/laws/show/v0307874-18" TargetMode="External"/><Relationship Id="rId28" Type="http://schemas.openxmlformats.org/officeDocument/2006/relationships/hyperlink" Target="https://zakon.rada.gov.ua/laws/show/v0307874-18" TargetMode="External"/><Relationship Id="rId36" Type="http://schemas.openxmlformats.org/officeDocument/2006/relationships/footer" Target="footer2.xml"/><Relationship Id="rId10" Type="http://schemas.openxmlformats.org/officeDocument/2006/relationships/hyperlink" Target="https://zakon.rada.gov.ua/laws/show/v0307874-18" TargetMode="External"/><Relationship Id="rId19" Type="http://schemas.openxmlformats.org/officeDocument/2006/relationships/hyperlink" Target="https://zakon.rada.gov.ua/laws/show/v0459874-18" TargetMode="External"/><Relationship Id="rId31"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zakon.rada.gov.ua/laws/show/v0309874-18" TargetMode="External"/><Relationship Id="rId14" Type="http://schemas.openxmlformats.org/officeDocument/2006/relationships/hyperlink" Target="https://zakon.rada.gov.ua/laws/show/v0307874-18" TargetMode="External"/><Relationship Id="rId22" Type="http://schemas.openxmlformats.org/officeDocument/2006/relationships/hyperlink" Target="https://zakon.rada.gov.ua/laws/show/2019-19" TargetMode="External"/><Relationship Id="rId27" Type="http://schemas.openxmlformats.org/officeDocument/2006/relationships/hyperlink" Target="https://zakon.rada.gov.ua/laws/show/v0307874-18" TargetMode="External"/><Relationship Id="rId30" Type="http://schemas.openxmlformats.org/officeDocument/2006/relationships/hyperlink" Target="https://zakon.rada.gov.ua/laws/show/v0307874-18" TargetMode="External"/><Relationship Id="rId35" Type="http://schemas.openxmlformats.org/officeDocument/2006/relationships/footer" Target="footer1.xml"/><Relationship Id="rId8" Type="http://schemas.openxmlformats.org/officeDocument/2006/relationships/hyperlink" Target="https://zakon.rada.gov.ua/laws/show/v0309874-18"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I+RigSRlwbe+NsU+psRfWA+uRw==">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89</Pages>
  <Words>22530</Words>
  <Characters>128424</Characters>
  <Application>Microsoft Office Word</Application>
  <DocSecurity>0</DocSecurity>
  <Lines>1070</Lines>
  <Paragraphs>301</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150653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 Плахута</dc:creator>
  <cp:lastModifiedBy>Любов Плахута</cp:lastModifiedBy>
  <cp:revision>17</cp:revision>
  <dcterms:created xsi:type="dcterms:W3CDTF">2024-05-21T12:17:00Z</dcterms:created>
  <dcterms:modified xsi:type="dcterms:W3CDTF">2024-06-04T15:36:00Z</dcterms:modified>
</cp:coreProperties>
</file>