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77777777" w:rsidR="00C92E0E" w:rsidRDefault="002C6B5B">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УЗАГАЛЬНЕНІ ЗАУВАЖЕННЯ </w:t>
      </w:r>
    </w:p>
    <w:p w14:paraId="00000003" w14:textId="49F5D37B" w:rsidR="00C92E0E" w:rsidRDefault="002C6B5B">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та пропозиції до проєкту постанови, що має ознаки регуляторного акта, – постанови НКРЕКП «Про затвердження Вимог щодо забезпечення доброчесності та прозорості на оптовому енергетичному ринку»</w:t>
      </w:r>
    </w:p>
    <w:tbl>
      <w:tblPr>
        <w:tblStyle w:val="a5"/>
        <w:tblW w:w="1527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0"/>
        <w:gridCol w:w="5505"/>
        <w:gridCol w:w="4065"/>
      </w:tblGrid>
      <w:tr w:rsidR="00B17BC5" w:rsidRPr="00B17BC5" w14:paraId="1540AAF7" w14:textId="77777777" w:rsidTr="00B17BC5">
        <w:trPr>
          <w:trHeight w:val="912"/>
          <w:jc w:val="center"/>
        </w:trPr>
        <w:tc>
          <w:tcPr>
            <w:tcW w:w="5700" w:type="dxa"/>
            <w:shd w:val="clear" w:color="auto" w:fill="auto"/>
          </w:tcPr>
          <w:p w14:paraId="00000004" w14:textId="77777777" w:rsidR="00C92E0E" w:rsidRPr="00B17BC5" w:rsidRDefault="002C6B5B" w:rsidP="002601C7">
            <w:pPr>
              <w:pBdr>
                <w:top w:val="nil"/>
                <w:left w:val="nil"/>
                <w:bottom w:val="nil"/>
                <w:right w:val="nil"/>
                <w:between w:val="nil"/>
              </w:pBdr>
              <w:jc w:val="center"/>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Редакція проекту рішення НКРЕКП</w:t>
            </w:r>
          </w:p>
        </w:tc>
        <w:tc>
          <w:tcPr>
            <w:tcW w:w="5505" w:type="dxa"/>
            <w:shd w:val="clear" w:color="auto" w:fill="auto"/>
          </w:tcPr>
          <w:p w14:paraId="00000005" w14:textId="77777777" w:rsidR="00C92E0E" w:rsidRPr="00B17BC5" w:rsidRDefault="002C6B5B" w:rsidP="002601C7">
            <w:pPr>
              <w:pBdr>
                <w:top w:val="nil"/>
                <w:left w:val="nil"/>
                <w:bottom w:val="nil"/>
                <w:right w:val="nil"/>
                <w:between w:val="nil"/>
              </w:pBdr>
              <w:jc w:val="center"/>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Зауваження та пропозиції до проекту рішення НКРЕКП</w:t>
            </w:r>
          </w:p>
        </w:tc>
        <w:tc>
          <w:tcPr>
            <w:tcW w:w="4065" w:type="dxa"/>
            <w:shd w:val="clear" w:color="auto" w:fill="auto"/>
          </w:tcPr>
          <w:p w14:paraId="00000006" w14:textId="77777777" w:rsidR="00C92E0E" w:rsidRPr="00B17BC5" w:rsidRDefault="002C6B5B" w:rsidP="002601C7">
            <w:pPr>
              <w:pBdr>
                <w:top w:val="nil"/>
                <w:left w:val="nil"/>
                <w:bottom w:val="nil"/>
                <w:right w:val="nil"/>
                <w:between w:val="nil"/>
              </w:pBdr>
              <w:jc w:val="center"/>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Попередня позиція НКРЕКП щодо наданих зауважень та пропозицій з обґрунтуваннями щодо прийняття або відхилення</w:t>
            </w:r>
          </w:p>
        </w:tc>
      </w:tr>
      <w:tr w:rsidR="00B17BC5" w:rsidRPr="00B17BC5" w14:paraId="6CEB8664" w14:textId="77777777" w:rsidTr="00B17BC5">
        <w:trPr>
          <w:trHeight w:val="480"/>
          <w:jc w:val="center"/>
        </w:trPr>
        <w:tc>
          <w:tcPr>
            <w:tcW w:w="15270" w:type="dxa"/>
            <w:gridSpan w:val="3"/>
            <w:shd w:val="clear" w:color="auto" w:fill="auto"/>
          </w:tcPr>
          <w:p w14:paraId="00000007" w14:textId="4660D882" w:rsidR="00C92E0E" w:rsidRPr="00B17BC5" w:rsidRDefault="002C6B5B" w:rsidP="002601C7">
            <w:pPr>
              <w:pBdr>
                <w:top w:val="nil"/>
                <w:left w:val="nil"/>
                <w:bottom w:val="nil"/>
                <w:right w:val="nil"/>
                <w:between w:val="nil"/>
              </w:pBdr>
              <w:jc w:val="center"/>
              <w:rPr>
                <w:rFonts w:ascii="Times New Roman" w:eastAsia="Times New Roman" w:hAnsi="Times New Roman" w:cs="Times New Roman"/>
                <w:b/>
                <w:color w:val="000000" w:themeColor="text1"/>
                <w:sz w:val="20"/>
                <w:szCs w:val="20"/>
              </w:rPr>
            </w:pPr>
            <w:bookmarkStart w:id="0" w:name="_heading=h.gjdgxs" w:colFirst="0" w:colLast="0"/>
            <w:bookmarkEnd w:id="0"/>
            <w:r w:rsidRPr="00B17BC5">
              <w:rPr>
                <w:rFonts w:ascii="Times New Roman" w:eastAsia="Times New Roman" w:hAnsi="Times New Roman" w:cs="Times New Roman"/>
                <w:b/>
                <w:color w:val="000000" w:themeColor="text1"/>
                <w:sz w:val="20"/>
                <w:szCs w:val="20"/>
              </w:rPr>
              <w:t>Проєкт постанови НКРЕКП про затвердження Вимог щодо забезпечення доброчесності та прозорості на оптовому енергетичному ринку</w:t>
            </w:r>
          </w:p>
        </w:tc>
      </w:tr>
      <w:tr w:rsidR="00B17BC5" w:rsidRPr="00B17BC5" w14:paraId="28451937" w14:textId="77777777" w:rsidTr="00B17BC5">
        <w:trPr>
          <w:trHeight w:val="395"/>
          <w:jc w:val="center"/>
        </w:trPr>
        <w:tc>
          <w:tcPr>
            <w:tcW w:w="5700" w:type="dxa"/>
            <w:shd w:val="clear" w:color="auto" w:fill="auto"/>
          </w:tcPr>
          <w:p w14:paraId="0000000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Вимоги щодо забезпечення доброчесності та прозорості на оптовому енергетичному ринку</w:t>
            </w:r>
          </w:p>
        </w:tc>
        <w:tc>
          <w:tcPr>
            <w:tcW w:w="5505" w:type="dxa"/>
            <w:shd w:val="clear" w:color="auto" w:fill="auto"/>
          </w:tcPr>
          <w:p w14:paraId="0000000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00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Вимоги та рекомендації щодо забезпечення доброчесності та прозорості на оптовому енергетичному ринку</w:t>
            </w:r>
          </w:p>
          <w:p w14:paraId="0000000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0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 назві документа доцільно вказати як у пункті 9-1 частини першої статті 17 Закону «Про НКРЕКП»</w:t>
            </w:r>
          </w:p>
          <w:p w14:paraId="0000000F"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01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«ДТЕК БОТІЄВСЬКА ВЕС</w:t>
            </w:r>
            <w:r w:rsidRPr="00B17BC5">
              <w:rPr>
                <w:rFonts w:ascii="Times New Roman" w:eastAsia="Roboto" w:hAnsi="Times New Roman" w:cs="Times New Roman"/>
                <w:b/>
                <w:color w:val="000000" w:themeColor="text1"/>
                <w:sz w:val="21"/>
                <w:szCs w:val="21"/>
              </w:rPr>
              <w:t>»</w:t>
            </w:r>
          </w:p>
          <w:p w14:paraId="0000001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Про </w:t>
            </w:r>
            <w:r w:rsidRPr="00B17BC5">
              <w:rPr>
                <w:rFonts w:ascii="Times New Roman" w:eastAsia="Times New Roman" w:hAnsi="Times New Roman" w:cs="Times New Roman"/>
                <w:strike/>
                <w:color w:val="000000" w:themeColor="text1"/>
                <w:sz w:val="20"/>
                <w:szCs w:val="20"/>
              </w:rPr>
              <w:t>затвердження</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визначення</w:t>
            </w:r>
            <w:r w:rsidRPr="00B17BC5">
              <w:rPr>
                <w:rFonts w:ascii="Times New Roman" w:eastAsia="Times New Roman" w:hAnsi="Times New Roman" w:cs="Times New Roman"/>
                <w:color w:val="000000" w:themeColor="text1"/>
                <w:sz w:val="20"/>
                <w:szCs w:val="20"/>
              </w:rPr>
              <w:t xml:space="preserve"> Вимог </w:t>
            </w:r>
            <w:r w:rsidRPr="00B17BC5">
              <w:rPr>
                <w:rFonts w:ascii="Times New Roman" w:eastAsia="Times New Roman" w:hAnsi="Times New Roman" w:cs="Times New Roman"/>
                <w:b/>
                <w:color w:val="000000" w:themeColor="text1"/>
                <w:sz w:val="20"/>
                <w:szCs w:val="20"/>
              </w:rPr>
              <w:t>та рекомендацій</w:t>
            </w:r>
            <w:r w:rsidRPr="00B17BC5">
              <w:rPr>
                <w:rFonts w:ascii="Times New Roman" w:eastAsia="Times New Roman" w:hAnsi="Times New Roman" w:cs="Times New Roman"/>
                <w:color w:val="000000" w:themeColor="text1"/>
                <w:sz w:val="20"/>
                <w:szCs w:val="20"/>
              </w:rPr>
              <w:t xml:space="preserve"> щодо забезпечення доброчесності та прозорості на оптовому енергетичному ринку </w:t>
            </w:r>
          </w:p>
          <w:p w14:paraId="00000012"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01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1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Відповідно до п. 9-1 ч.1 ст. 17 ЗУ «Про Національну комісію, що здійснює державне регулювання у сферах енергетики та комунальних послуг»</w:t>
            </w:r>
          </w:p>
          <w:p w14:paraId="00000015"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01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01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Закон 3141(REMIT) вносить зміни до Закону України «Про ринок природного газу», Статті 57-1 (4) (2-й абзац) та до Закону про ринок електроенергії, Статті 1 (4) (2-й абзац), та визначають «вимоги до публікації інсайдерської інформації». У поточному проекті ці вимоги містяться у розділі 4 поточного проекту, тобто вбудовані в інший документ.</w:t>
            </w:r>
          </w:p>
          <w:p w14:paraId="0000001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 метою уникнення неоднозначного тлумачення Закону 3141 та уникнення можливих зауважень від учасників ринку рекомендується затвердити вимоги оприлюднення (розкриття) інсайдерської інформації як окремий документ.</w:t>
            </w:r>
          </w:p>
        </w:tc>
        <w:tc>
          <w:tcPr>
            <w:tcW w:w="4065" w:type="dxa"/>
            <w:shd w:val="clear" w:color="auto" w:fill="auto"/>
          </w:tcPr>
          <w:p w14:paraId="0000001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Пропозиції не враховано.</w:t>
            </w:r>
          </w:p>
          <w:p w14:paraId="5DC68921" w14:textId="77777777" w:rsidR="000934D8" w:rsidRPr="00B17BC5" w:rsidRDefault="000934D8"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Назва проєкту та його зміст розроблені на виконання п. 9-1 ч.1 ст. 17 ЗУ «Про Національну комісію, що здійснює державне регулювання у сферах енергетики та комунальних послуг» та відповідає його змісту.</w:t>
            </w:r>
          </w:p>
          <w:p w14:paraId="248795ED" w14:textId="4842E374" w:rsidR="000934D8" w:rsidRPr="00B17BC5" w:rsidRDefault="000934D8"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Проєкт даної постанови є підзаконним нормативно-правовим актом відповідно до вимог Закону України “Про правотворчу діяльність” та повинен у повній мірі відповідати вимогам вказаного закону. Так, відповідно до статті 17 вказаного закону підзаконний нормативно-правовий акт приймається (видається) у визначеній </w:t>
            </w:r>
            <w:hyperlink r:id="rId8">
              <w:r w:rsidRPr="00B17BC5">
                <w:rPr>
                  <w:rFonts w:ascii="Times New Roman" w:eastAsia="Times New Roman" w:hAnsi="Times New Roman" w:cs="Times New Roman"/>
                  <w:color w:val="000000" w:themeColor="text1"/>
                  <w:sz w:val="20"/>
                  <w:szCs w:val="20"/>
                </w:rPr>
                <w:t>Конституцією України</w:t>
              </w:r>
            </w:hyperlink>
            <w:r w:rsidRPr="00B17BC5">
              <w:rPr>
                <w:rFonts w:ascii="Times New Roman" w:eastAsia="Times New Roman" w:hAnsi="Times New Roman" w:cs="Times New Roman"/>
                <w:color w:val="000000" w:themeColor="text1"/>
                <w:sz w:val="20"/>
                <w:szCs w:val="20"/>
              </w:rPr>
              <w:t xml:space="preserve"> та (або) законом формі (</w:t>
            </w:r>
            <w:hyperlink r:id="rId9" w:anchor="n122">
              <w:r w:rsidRPr="00B17BC5">
                <w:rPr>
                  <w:rFonts w:ascii="Times New Roman" w:eastAsia="Times New Roman" w:hAnsi="Times New Roman" w:cs="Times New Roman"/>
                  <w:color w:val="000000" w:themeColor="text1"/>
                  <w:sz w:val="20"/>
                  <w:szCs w:val="20"/>
                </w:rPr>
                <w:t>пункт 3</w:t>
              </w:r>
            </w:hyperlink>
            <w:r w:rsidRPr="00B17BC5">
              <w:rPr>
                <w:rFonts w:ascii="Times New Roman" w:eastAsia="Times New Roman" w:hAnsi="Times New Roman" w:cs="Times New Roman"/>
                <w:color w:val="000000" w:themeColor="text1"/>
                <w:sz w:val="20"/>
                <w:szCs w:val="20"/>
              </w:rPr>
              <w:t xml:space="preserve"> частини другої статті 9 цього Закону). </w:t>
            </w:r>
          </w:p>
          <w:p w14:paraId="008F5DE6" w14:textId="77777777" w:rsidR="000934D8" w:rsidRPr="00B17BC5" w:rsidRDefault="000934D8"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У разі якщо </w:t>
            </w:r>
            <w:hyperlink r:id="rId10">
              <w:r w:rsidRPr="00B17BC5">
                <w:rPr>
                  <w:rFonts w:ascii="Times New Roman" w:eastAsia="Times New Roman" w:hAnsi="Times New Roman" w:cs="Times New Roman"/>
                  <w:color w:val="000000" w:themeColor="text1"/>
                  <w:sz w:val="20"/>
                  <w:szCs w:val="20"/>
                </w:rPr>
                <w:t>Конституцією України</w:t>
              </w:r>
            </w:hyperlink>
            <w:r w:rsidRPr="00B17BC5">
              <w:rPr>
                <w:rFonts w:ascii="Times New Roman" w:eastAsia="Times New Roman" w:hAnsi="Times New Roman" w:cs="Times New Roman"/>
                <w:color w:val="000000" w:themeColor="text1"/>
                <w:sz w:val="20"/>
                <w:szCs w:val="20"/>
              </w:rPr>
              <w:t xml:space="preserve"> та (або) законом передбачено прийняття (видання) підзаконного нормативно-правового акта у формі положення, порядку, інструкції, правил або іншого виду акта, що містить норми права, такий акт </w:t>
            </w:r>
            <w:r w:rsidRPr="00B17BC5">
              <w:rPr>
                <w:rFonts w:ascii="Times New Roman" w:eastAsia="Times New Roman" w:hAnsi="Times New Roman" w:cs="Times New Roman"/>
                <w:b/>
                <w:color w:val="000000" w:themeColor="text1"/>
                <w:sz w:val="20"/>
                <w:szCs w:val="20"/>
              </w:rPr>
              <w:t xml:space="preserve">затверджується </w:t>
            </w:r>
            <w:r w:rsidRPr="00B17BC5">
              <w:rPr>
                <w:rFonts w:ascii="Times New Roman" w:eastAsia="Times New Roman" w:hAnsi="Times New Roman" w:cs="Times New Roman"/>
                <w:color w:val="000000" w:themeColor="text1"/>
                <w:sz w:val="20"/>
                <w:szCs w:val="20"/>
              </w:rPr>
              <w:t xml:space="preserve">суб’єктом правотворчої діяльності підзаконним нормативно-правовим актом, визначеним </w:t>
            </w:r>
            <w:hyperlink r:id="rId11" w:anchor="n122">
              <w:r w:rsidRPr="00B17BC5">
                <w:rPr>
                  <w:rFonts w:ascii="Times New Roman" w:eastAsia="Times New Roman" w:hAnsi="Times New Roman" w:cs="Times New Roman"/>
                  <w:color w:val="000000" w:themeColor="text1"/>
                  <w:sz w:val="20"/>
                  <w:szCs w:val="20"/>
                </w:rPr>
                <w:t>пунктом 3</w:t>
              </w:r>
            </w:hyperlink>
            <w:r w:rsidRPr="00B17BC5">
              <w:rPr>
                <w:rFonts w:ascii="Times New Roman" w:eastAsia="Times New Roman" w:hAnsi="Times New Roman" w:cs="Times New Roman"/>
                <w:color w:val="000000" w:themeColor="text1"/>
                <w:sz w:val="20"/>
                <w:szCs w:val="20"/>
              </w:rPr>
              <w:t xml:space="preserve"> частини другої статті 9 цього Закону. </w:t>
            </w:r>
            <w:r w:rsidRPr="00B17BC5">
              <w:rPr>
                <w:rFonts w:ascii="Times New Roman" w:eastAsia="Times New Roman" w:hAnsi="Times New Roman" w:cs="Times New Roman"/>
                <w:b/>
                <w:color w:val="000000" w:themeColor="text1"/>
                <w:sz w:val="20"/>
                <w:szCs w:val="20"/>
              </w:rPr>
              <w:t xml:space="preserve">Затверджений </w:t>
            </w:r>
            <w:r w:rsidRPr="00B17BC5">
              <w:rPr>
                <w:rFonts w:ascii="Times New Roman" w:eastAsia="Times New Roman" w:hAnsi="Times New Roman" w:cs="Times New Roman"/>
                <w:color w:val="000000" w:themeColor="text1"/>
                <w:sz w:val="20"/>
                <w:szCs w:val="20"/>
              </w:rPr>
              <w:t xml:space="preserve">акт є невід’ємною складовою підзаконного нормативно-правового акта, яким його </w:t>
            </w:r>
            <w:r w:rsidRPr="00B17BC5">
              <w:rPr>
                <w:rFonts w:ascii="Times New Roman" w:eastAsia="Times New Roman" w:hAnsi="Times New Roman" w:cs="Times New Roman"/>
                <w:b/>
                <w:color w:val="000000" w:themeColor="text1"/>
                <w:sz w:val="20"/>
                <w:szCs w:val="20"/>
              </w:rPr>
              <w:t>затверджено</w:t>
            </w:r>
            <w:r w:rsidRPr="00B17BC5">
              <w:rPr>
                <w:rFonts w:ascii="Times New Roman" w:eastAsia="Times New Roman" w:hAnsi="Times New Roman" w:cs="Times New Roman"/>
                <w:color w:val="000000" w:themeColor="text1"/>
                <w:sz w:val="20"/>
                <w:szCs w:val="20"/>
              </w:rPr>
              <w:t>, та має силу такого підзаконного нормативно-правового акта.</w:t>
            </w:r>
          </w:p>
          <w:p w14:paraId="1711E7E5" w14:textId="4CB2A752" w:rsidR="000934D8" w:rsidRPr="00B17BC5" w:rsidRDefault="000934D8"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Водночас, нормативно-правові акти державних органів (у тому числі НКРЕКП) приймаються на основі та на виконання </w:t>
            </w:r>
            <w:r w:rsidRPr="00B17BC5">
              <w:rPr>
                <w:rFonts w:ascii="Times New Roman" w:eastAsia="Times New Roman" w:hAnsi="Times New Roman" w:cs="Times New Roman"/>
                <w:color w:val="000000" w:themeColor="text1"/>
                <w:sz w:val="20"/>
                <w:szCs w:val="20"/>
              </w:rPr>
              <w:lastRenderedPageBreak/>
              <w:t xml:space="preserve">Конституції України та (або) законів, чинних міжнародних договорів України, постанов Верховної Ради України, указів Президента України, постанов Кабінету Міністрів України і є обов’язковими до виконання на території України. </w:t>
            </w:r>
          </w:p>
          <w:p w14:paraId="24F9FD88" w14:textId="30B6977E" w:rsidR="000934D8" w:rsidRPr="00B17BC5" w:rsidRDefault="000934D8"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 своєю суттю, даний підзаконний нормативно-правовий акт є обов’язковим до виконання вузьким колом суб’єктів господарювання, а фактичне застосування поня</w:t>
            </w:r>
            <w:r w:rsidR="002C6B5B" w:rsidRPr="00B17BC5">
              <w:rPr>
                <w:rFonts w:ascii="Times New Roman" w:eastAsia="Times New Roman" w:hAnsi="Times New Roman" w:cs="Times New Roman"/>
                <w:color w:val="000000" w:themeColor="text1"/>
                <w:sz w:val="20"/>
                <w:szCs w:val="20"/>
              </w:rPr>
              <w:t>тт</w:t>
            </w:r>
            <w:r w:rsidRPr="00B17BC5">
              <w:rPr>
                <w:rFonts w:ascii="Times New Roman" w:eastAsia="Times New Roman" w:hAnsi="Times New Roman" w:cs="Times New Roman"/>
                <w:color w:val="000000" w:themeColor="text1"/>
                <w:sz w:val="20"/>
                <w:szCs w:val="20"/>
              </w:rPr>
              <w:t>я “рекомендацій” може порушити принцип юридичного визначення його норм у частині хибного трактування поняття “рекомендація”, що може сприйматися як не обов'язкова до виконання норма права, що є порадою або пропозицією.</w:t>
            </w:r>
          </w:p>
          <w:p w14:paraId="0000001F" w14:textId="36D35D56"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r>
      <w:tr w:rsidR="00B17BC5" w:rsidRPr="00B17BC5" w14:paraId="7DE5203A" w14:textId="77777777" w:rsidTr="00B17BC5">
        <w:trPr>
          <w:trHeight w:val="395"/>
          <w:jc w:val="center"/>
        </w:trPr>
        <w:tc>
          <w:tcPr>
            <w:tcW w:w="5700" w:type="dxa"/>
            <w:shd w:val="clear" w:color="auto" w:fill="auto"/>
          </w:tcPr>
          <w:p w14:paraId="0000002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Відповідно до частини другої статті 1 Протоколу про приєднання України до Договору про заснування Енергетичного Співтовариства, законів України «Про ринок електричної енергії», «Про ринок природного газу» та «Про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w:t>
            </w:r>
          </w:p>
        </w:tc>
        <w:tc>
          <w:tcPr>
            <w:tcW w:w="5505" w:type="dxa"/>
            <w:shd w:val="clear" w:color="auto" w:fill="auto"/>
          </w:tcPr>
          <w:p w14:paraId="00000021"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 «Нафтогаз України»</w:t>
            </w:r>
          </w:p>
          <w:p w14:paraId="00000022" w14:textId="77777777" w:rsidR="00C92E0E" w:rsidRPr="00B17BC5" w:rsidRDefault="00C92E0E"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023"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Відповідно до частини другої статті 1 Протоколу про приєднання України до Договору про заснування Енергетичного Співтовариства, </w:t>
            </w:r>
            <w:r w:rsidRPr="00B17BC5">
              <w:rPr>
                <w:rFonts w:ascii="Times New Roman" w:eastAsia="Times New Roman" w:hAnsi="Times New Roman" w:cs="Times New Roman"/>
                <w:strike/>
                <w:color w:val="000000" w:themeColor="text1"/>
                <w:sz w:val="20"/>
                <w:szCs w:val="20"/>
              </w:rPr>
              <w:t>законів України</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 xml:space="preserve">пункту 10-1 частини третьої статті 6 та частини четвертої статті 11-1 Закону України </w:t>
            </w:r>
            <w:r w:rsidRPr="00B17BC5">
              <w:rPr>
                <w:rFonts w:ascii="Times New Roman" w:eastAsia="Times New Roman" w:hAnsi="Times New Roman" w:cs="Times New Roman"/>
                <w:color w:val="000000" w:themeColor="text1"/>
                <w:sz w:val="20"/>
                <w:szCs w:val="20"/>
              </w:rPr>
              <w:t xml:space="preserve">«Про ринок електричної енергії», </w:t>
            </w:r>
            <w:r w:rsidRPr="00B17BC5">
              <w:rPr>
                <w:rFonts w:ascii="Times New Roman" w:eastAsia="Times New Roman" w:hAnsi="Times New Roman" w:cs="Times New Roman"/>
                <w:b/>
                <w:color w:val="000000" w:themeColor="text1"/>
                <w:sz w:val="20"/>
                <w:szCs w:val="20"/>
              </w:rPr>
              <w:t xml:space="preserve">пункту 21-1 частини третьої статті 4, частини четвертої статті 57-1 Закону України </w:t>
            </w:r>
            <w:r w:rsidRPr="00B17BC5">
              <w:rPr>
                <w:rFonts w:ascii="Times New Roman" w:eastAsia="Times New Roman" w:hAnsi="Times New Roman" w:cs="Times New Roman"/>
                <w:color w:val="000000" w:themeColor="text1"/>
                <w:sz w:val="20"/>
                <w:szCs w:val="20"/>
              </w:rPr>
              <w:t xml:space="preserve">«Про ринок природного газу» та </w:t>
            </w:r>
            <w:r w:rsidRPr="00B17BC5">
              <w:rPr>
                <w:rFonts w:ascii="Times New Roman" w:eastAsia="Times New Roman" w:hAnsi="Times New Roman" w:cs="Times New Roman"/>
                <w:b/>
                <w:color w:val="000000" w:themeColor="text1"/>
                <w:sz w:val="20"/>
                <w:szCs w:val="20"/>
              </w:rPr>
              <w:t>пунктів 9-</w:t>
            </w:r>
          </w:p>
          <w:p w14:paraId="0000002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 xml:space="preserve">1 та 15-2 частини першої статті 17 </w:t>
            </w:r>
            <w:r w:rsidRPr="00B17BC5">
              <w:rPr>
                <w:rFonts w:ascii="Times New Roman" w:eastAsia="Times New Roman" w:hAnsi="Times New Roman" w:cs="Times New Roman"/>
                <w:color w:val="000000" w:themeColor="text1"/>
                <w:sz w:val="20"/>
                <w:szCs w:val="20"/>
              </w:rPr>
              <w:t xml:space="preserve">«Про Національну комісію, що здійснює державне регулювання у сферах енергетики та комунальних послуг» Національна комісія, що здійснює державне регулювання у сферах енергетики та комунальних послуг, </w:t>
            </w:r>
            <w:r w:rsidRPr="00B17BC5">
              <w:rPr>
                <w:rFonts w:ascii="Times New Roman" w:eastAsia="Times New Roman" w:hAnsi="Times New Roman" w:cs="Times New Roman"/>
                <w:b/>
                <w:color w:val="000000" w:themeColor="text1"/>
                <w:sz w:val="20"/>
                <w:szCs w:val="20"/>
              </w:rPr>
              <w:t xml:space="preserve">відповідно до вимог нормативно-правових актів Енергетичного Співтовариства та рекомендацій Агентства з питань співробітництва енергетичних регуляторів; </w:t>
            </w:r>
          </w:p>
          <w:p w14:paraId="00000025"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02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2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Запропоноване уточнення є необхідним з огляду на ст.19 Конституції України, оскільки межі повноважень Регулятора у сфері доброчесності та прозорості на оптовому енергетичному ринку чітко</w:t>
            </w:r>
            <w:r w:rsidRPr="00B17BC5">
              <w:rPr>
                <w:rFonts w:ascii="Times New Roman" w:eastAsia="Times New Roman" w:hAnsi="Times New Roman" w:cs="Times New Roman"/>
                <w:color w:val="000000" w:themeColor="text1"/>
                <w:sz w:val="20"/>
                <w:szCs w:val="20"/>
              </w:rPr>
              <w:tab/>
              <w:t>визначені</w:t>
            </w:r>
            <w:r w:rsidRPr="00B17BC5">
              <w:rPr>
                <w:rFonts w:ascii="Times New Roman" w:eastAsia="Times New Roman" w:hAnsi="Times New Roman" w:cs="Times New Roman"/>
                <w:color w:val="000000" w:themeColor="text1"/>
                <w:sz w:val="20"/>
                <w:szCs w:val="20"/>
              </w:rPr>
              <w:tab/>
              <w:t>чинним законодавством.</w:t>
            </w:r>
          </w:p>
        </w:tc>
        <w:tc>
          <w:tcPr>
            <w:tcW w:w="4065" w:type="dxa"/>
            <w:shd w:val="clear" w:color="auto" w:fill="auto"/>
          </w:tcPr>
          <w:p w14:paraId="00000028"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 xml:space="preserve">Пропозиції не враховано. </w:t>
            </w:r>
          </w:p>
          <w:p w14:paraId="0000002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Преамбула Постанови НКРЕКП не потребує тлумачень щодо повноважень Регулятора, а лише вказує на правові підстави щодо її прийняття.</w:t>
            </w:r>
          </w:p>
        </w:tc>
      </w:tr>
      <w:tr w:rsidR="00B17BC5" w:rsidRPr="00B17BC5" w14:paraId="2E5B1D42" w14:textId="77777777" w:rsidTr="00B17BC5">
        <w:trPr>
          <w:trHeight w:val="395"/>
          <w:jc w:val="center"/>
        </w:trPr>
        <w:tc>
          <w:tcPr>
            <w:tcW w:w="5700" w:type="dxa"/>
            <w:shd w:val="clear" w:color="auto" w:fill="auto"/>
          </w:tcPr>
          <w:p w14:paraId="0000002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Затвердити Вимоги щодо забезпечення доброчесності та прозорості на оптовому енергетичному ринку (далі – Вимоги), що додаються.</w:t>
            </w:r>
          </w:p>
        </w:tc>
        <w:tc>
          <w:tcPr>
            <w:tcW w:w="5505" w:type="dxa"/>
            <w:shd w:val="clear" w:color="auto" w:fill="auto"/>
          </w:tcPr>
          <w:p w14:paraId="0000002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«ДТЕК БОТІЄВСЬКА ВЕС</w:t>
            </w:r>
            <w:r w:rsidRPr="00B17BC5">
              <w:rPr>
                <w:rFonts w:ascii="Times New Roman" w:eastAsia="Roboto" w:hAnsi="Times New Roman" w:cs="Times New Roman"/>
                <w:b/>
                <w:color w:val="000000" w:themeColor="text1"/>
                <w:sz w:val="21"/>
                <w:szCs w:val="21"/>
              </w:rPr>
              <w:t>»</w:t>
            </w:r>
          </w:p>
          <w:p w14:paraId="0000002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 xml:space="preserve">1. </w:t>
            </w:r>
            <w:r w:rsidRPr="00B17BC5">
              <w:rPr>
                <w:rFonts w:ascii="Times New Roman" w:eastAsia="Times New Roman" w:hAnsi="Times New Roman" w:cs="Times New Roman"/>
                <w:b/>
                <w:color w:val="000000" w:themeColor="text1"/>
                <w:sz w:val="20"/>
                <w:szCs w:val="20"/>
              </w:rPr>
              <w:t>Визначити Вимоги та рекомендації</w:t>
            </w:r>
            <w:r w:rsidRPr="00B17BC5">
              <w:rPr>
                <w:rFonts w:ascii="Times New Roman" w:eastAsia="Times New Roman" w:hAnsi="Times New Roman" w:cs="Times New Roman"/>
                <w:color w:val="000000" w:themeColor="text1"/>
                <w:sz w:val="20"/>
                <w:szCs w:val="20"/>
              </w:rPr>
              <w:t xml:space="preserve"> щодо забезпечення доброчесності та прозорості на оптовому енергетичному ринку (далі – Вимоги та рекомендації), що додаються.</w:t>
            </w:r>
          </w:p>
          <w:p w14:paraId="0000002D"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02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2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Відповідно до п. 9-1 ч.1 ст. 17 ЗУ «Про Національну комісію, що здійснює державне регулювання у сферах енергетики та комунальних послуг</w:t>
            </w:r>
            <w:r w:rsidRPr="00B17BC5">
              <w:rPr>
                <w:rFonts w:ascii="Times New Roman" w:eastAsia="Times New Roman" w:hAnsi="Times New Roman" w:cs="Times New Roman"/>
                <w:b/>
                <w:color w:val="000000" w:themeColor="text1"/>
                <w:sz w:val="20"/>
                <w:szCs w:val="20"/>
              </w:rPr>
              <w:t>»</w:t>
            </w:r>
          </w:p>
          <w:p w14:paraId="00000030"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4D82CE6D" w14:textId="77777777" w:rsidR="000934D8" w:rsidRPr="00B17BC5" w:rsidRDefault="000934D8"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 xml:space="preserve">Пропозиції не враховано. </w:t>
            </w:r>
          </w:p>
          <w:p w14:paraId="37A6C660" w14:textId="37F72D99" w:rsidR="000934D8" w:rsidRPr="00B17BC5" w:rsidRDefault="000934D8"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Визначення вимог щодо забезпечення доброчесності та прозорості на оптовому </w:t>
            </w:r>
            <w:r w:rsidRPr="00B17BC5">
              <w:rPr>
                <w:rFonts w:ascii="Times New Roman" w:eastAsia="Times New Roman" w:hAnsi="Times New Roman" w:cs="Times New Roman"/>
                <w:color w:val="000000" w:themeColor="text1"/>
                <w:sz w:val="20"/>
                <w:szCs w:val="20"/>
              </w:rPr>
              <w:lastRenderedPageBreak/>
              <w:t>енергетичному ринку відноситься до повноважень НКРЕКП</w:t>
            </w:r>
            <w:r w:rsidR="002C6B5B" w:rsidRPr="00B17BC5">
              <w:rPr>
                <w:rFonts w:ascii="Times New Roman" w:eastAsia="Times New Roman" w:hAnsi="Times New Roman" w:cs="Times New Roman"/>
                <w:color w:val="000000" w:themeColor="text1"/>
                <w:sz w:val="20"/>
                <w:szCs w:val="20"/>
              </w:rPr>
              <w:t>,</w:t>
            </w:r>
            <w:r w:rsidRPr="00B17BC5">
              <w:rPr>
                <w:rFonts w:ascii="Times New Roman" w:eastAsia="Times New Roman" w:hAnsi="Times New Roman" w:cs="Times New Roman"/>
                <w:color w:val="000000" w:themeColor="text1"/>
                <w:sz w:val="20"/>
                <w:szCs w:val="20"/>
              </w:rPr>
              <w:t xml:space="preserve"> визначених пункт</w:t>
            </w:r>
            <w:r w:rsidR="002C6B5B" w:rsidRPr="00B17BC5">
              <w:rPr>
                <w:rFonts w:ascii="Times New Roman" w:eastAsia="Times New Roman" w:hAnsi="Times New Roman" w:cs="Times New Roman"/>
                <w:color w:val="000000" w:themeColor="text1"/>
                <w:sz w:val="20"/>
                <w:szCs w:val="20"/>
              </w:rPr>
              <w:t>ом</w:t>
            </w:r>
            <w:r w:rsidRPr="00B17BC5">
              <w:rPr>
                <w:rFonts w:ascii="Times New Roman" w:eastAsia="Times New Roman" w:hAnsi="Times New Roman" w:cs="Times New Roman"/>
                <w:color w:val="000000" w:themeColor="text1"/>
                <w:sz w:val="20"/>
                <w:szCs w:val="20"/>
              </w:rPr>
              <w:t xml:space="preserve"> 9-1 частини першої статті 17 ЗУ «Про НКРЕКП».</w:t>
            </w:r>
          </w:p>
          <w:p w14:paraId="14151F67" w14:textId="27F3F429" w:rsidR="000934D8" w:rsidRPr="00B17BC5" w:rsidRDefault="000934D8"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Водночас проєкт даної постанови є підзаконним нормативно-правовим актом відповідно до вимог Закону України “Про правотворчу діяльність” та повинен у повній мірі відповідати вимогам вказаного закону. Так, відповідно до статті 17 вказаного закону підзаконний нормативно-правовий акт приймається (видається) у визначеній Конституцією України та (або) законом формі (пункт 3 частини другої статті 9 цього Закону). </w:t>
            </w:r>
          </w:p>
          <w:p w14:paraId="096273AF" w14:textId="77777777" w:rsidR="000934D8" w:rsidRPr="00B17BC5" w:rsidRDefault="000934D8"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 разі якщо Конституцією України та (або) законом передбачено прийняття (видання) підзаконного нормативно-правового акта у формі положення, порядку, інструкції, правил або іншого виду акта, що містить норми права, такий акт затверджується суб’єктом правотворчої діяльності підзаконним нормативно-правовим актом, визначеним пунктом 3 частини другої статті 9 цього Закону. Затверджений акт є невід’ємною складовою підзаконного нормативно-правового акта, яким його затверджено, та має силу такого підзаконного нормативно-правового акта.</w:t>
            </w:r>
          </w:p>
          <w:p w14:paraId="20FCBC12" w14:textId="0B825DBF" w:rsidR="000934D8" w:rsidRPr="00B17BC5" w:rsidRDefault="000934D8"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Водночас, нормативно-правові акти державних органів (у тому числі НКРЕКП) приймаються на основі та на виконання Конституції України та (або) законів, чинних міжнародних договорів України, постанов Верховної Ради України, указів Президента України, постанов Кабінету Міністрів України і є обов’язковими до виконання на території України. </w:t>
            </w:r>
          </w:p>
          <w:p w14:paraId="00000039" w14:textId="39441DD3" w:rsidR="00C92E0E" w:rsidRPr="00B17BC5" w:rsidRDefault="000934D8"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 своєю суттю, даний підзаконний нормативно-правовий акт є обов’язковим до виконання вузьким колом суб’єктів господарювання, а фактичне застосування поня</w:t>
            </w:r>
            <w:r w:rsidR="002C6B5B" w:rsidRPr="00B17BC5">
              <w:rPr>
                <w:rFonts w:ascii="Times New Roman" w:eastAsia="Times New Roman" w:hAnsi="Times New Roman" w:cs="Times New Roman"/>
                <w:color w:val="000000" w:themeColor="text1"/>
                <w:sz w:val="20"/>
                <w:szCs w:val="20"/>
              </w:rPr>
              <w:t>тт</w:t>
            </w:r>
            <w:r w:rsidRPr="00B17BC5">
              <w:rPr>
                <w:rFonts w:ascii="Times New Roman" w:eastAsia="Times New Roman" w:hAnsi="Times New Roman" w:cs="Times New Roman"/>
                <w:color w:val="000000" w:themeColor="text1"/>
                <w:sz w:val="20"/>
                <w:szCs w:val="20"/>
              </w:rPr>
              <w:t xml:space="preserve">я “рекомендацій” може порушити принцип юридичного визначення його норм </w:t>
            </w:r>
            <w:r w:rsidRPr="00B17BC5">
              <w:rPr>
                <w:rFonts w:ascii="Times New Roman" w:eastAsia="Times New Roman" w:hAnsi="Times New Roman" w:cs="Times New Roman"/>
                <w:color w:val="000000" w:themeColor="text1"/>
                <w:sz w:val="20"/>
                <w:szCs w:val="20"/>
              </w:rPr>
              <w:lastRenderedPageBreak/>
              <w:t>у частині хибного трактування поняття “рекомендація”, що може сприйматися як не обов'язкова до виконання норма права, що є порадою або пропозицією.</w:t>
            </w:r>
          </w:p>
          <w:p w14:paraId="0000003A"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r>
      <w:tr w:rsidR="00B17BC5" w:rsidRPr="00B17BC5" w14:paraId="088C9F61" w14:textId="77777777" w:rsidTr="00B17BC5">
        <w:trPr>
          <w:trHeight w:val="560"/>
          <w:jc w:val="center"/>
        </w:trPr>
        <w:tc>
          <w:tcPr>
            <w:tcW w:w="5700" w:type="dxa"/>
            <w:shd w:val="clear" w:color="auto" w:fill="auto"/>
          </w:tcPr>
          <w:p w14:paraId="0000003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 xml:space="preserve">2. На період дії правового режиму воєнного стану в Україні оприлюднення інсайдерської інформації здійснюється учасниками ринку з урахуванням вимог постанови Національної комісії, що здійснює державне регулювання у сферах енергетики та комунальних послуг, від 26 березня 2022 року № 349 «Щодо захисту інформації, яка в умовах воєнного стану може бути віднесена до інформації з обмеженим доступом, у тому числі щодо об’єктів критичної </w:t>
            </w:r>
            <w:sdt>
              <w:sdtPr>
                <w:rPr>
                  <w:rFonts w:ascii="Times New Roman" w:hAnsi="Times New Roman" w:cs="Times New Roman"/>
                  <w:color w:val="000000" w:themeColor="text1"/>
                </w:rPr>
                <w:tag w:val="goog_rdk_3"/>
                <w:id w:val="-251972269"/>
              </w:sdtPr>
              <w:sdtContent/>
            </w:sdt>
            <w:r w:rsidRPr="00B17BC5">
              <w:rPr>
                <w:rFonts w:ascii="Times New Roman" w:eastAsia="Times New Roman" w:hAnsi="Times New Roman" w:cs="Times New Roman"/>
                <w:color w:val="000000" w:themeColor="text1"/>
                <w:sz w:val="20"/>
                <w:szCs w:val="20"/>
              </w:rPr>
              <w:t xml:space="preserve">інфраструктури». </w:t>
            </w:r>
          </w:p>
        </w:tc>
        <w:tc>
          <w:tcPr>
            <w:tcW w:w="5505" w:type="dxa"/>
            <w:shd w:val="clear" w:color="auto" w:fill="auto"/>
          </w:tcPr>
          <w:p w14:paraId="0000003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03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На період дії правового режиму воєнного стану в Україні та два місяці після закінчення або скасування правового режиму воєнного стану оприлюднення інсайдерської інформації не здійснюється </w:t>
            </w:r>
          </w:p>
          <w:p w14:paraId="0000003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3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Норма пункту 2 обмежується лише учасниками ринку, а постанова НКРЕКП від 26 березня 2022 року № 349 лише ліцензіатами, пропонуємо розширити перелік до необмеженого кола осіб. </w:t>
            </w:r>
          </w:p>
          <w:p w14:paraId="0000004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04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Асоціація газовидобувних компаній України</w:t>
            </w:r>
          </w:p>
          <w:p w14:paraId="0000004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w:t>
            </w:r>
            <w:r w:rsidRPr="00B17BC5">
              <w:rPr>
                <w:rFonts w:ascii="Times New Roman" w:eastAsia="Times New Roman" w:hAnsi="Times New Roman" w:cs="Times New Roman"/>
                <w:color w:val="000000" w:themeColor="text1"/>
                <w:sz w:val="20"/>
                <w:szCs w:val="20"/>
              </w:rPr>
              <w:tab/>
              <w:t>Встановити, що оприлюднення інсайдерської інформації учасниками оптового енергетичного ринку здійснюється на своїх веб- сайтах починаючи з 01.02.2024 до початку функціонування платформи інсайдерської</w:t>
            </w:r>
            <w:r w:rsidRPr="00B17BC5">
              <w:rPr>
                <w:rFonts w:ascii="Times New Roman" w:eastAsia="Times New Roman" w:hAnsi="Times New Roman" w:cs="Times New Roman"/>
                <w:color w:val="000000" w:themeColor="text1"/>
                <w:sz w:val="20"/>
                <w:szCs w:val="20"/>
              </w:rPr>
              <w:tab/>
              <w:t>інформації відповідного ринку.</w:t>
            </w:r>
          </w:p>
          <w:p w14:paraId="00000043"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04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4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Вважаємо за доцільне визначити строки настання зобов’язань щодо оприлюднення</w:t>
            </w:r>
            <w:r w:rsidRPr="00B17BC5">
              <w:rPr>
                <w:rFonts w:ascii="Times New Roman" w:eastAsia="Times New Roman" w:hAnsi="Times New Roman" w:cs="Times New Roman"/>
                <w:color w:val="000000" w:themeColor="text1"/>
                <w:sz w:val="20"/>
                <w:szCs w:val="20"/>
              </w:rPr>
              <w:tab/>
              <w:t>інсайдерської інформації.</w:t>
            </w:r>
          </w:p>
          <w:p w14:paraId="00000046" w14:textId="4AFBB51A"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Відповідно до вимог постанови НКРЕКП від 04.10.2023</w:t>
            </w:r>
            <w:r w:rsidR="00A16EB9" w:rsidRPr="00B17BC5">
              <w:rPr>
                <w:rFonts w:ascii="Times New Roman" w:eastAsia="Times New Roman" w:hAnsi="Times New Roman" w:cs="Times New Roman"/>
                <w:color w:val="000000" w:themeColor="text1"/>
                <w:sz w:val="20"/>
                <w:szCs w:val="20"/>
              </w:rPr>
              <w:br/>
            </w:r>
            <w:r w:rsidRPr="00B17BC5">
              <w:rPr>
                <w:rFonts w:ascii="Times New Roman" w:eastAsia="Times New Roman" w:hAnsi="Times New Roman" w:cs="Times New Roman"/>
                <w:color w:val="000000" w:themeColor="text1"/>
                <w:sz w:val="20"/>
                <w:szCs w:val="20"/>
              </w:rPr>
              <w:t>№ 1812 «Про затвердження Порядку реєстрації учасників оптового енергетичного ринку» суб’єкти господарювання, що мають ліцензії на</w:t>
            </w:r>
            <w:r w:rsidRPr="00B17BC5">
              <w:rPr>
                <w:rFonts w:ascii="Times New Roman" w:eastAsia="Times New Roman" w:hAnsi="Times New Roman" w:cs="Times New Roman"/>
                <w:color w:val="000000" w:themeColor="text1"/>
                <w:sz w:val="20"/>
                <w:szCs w:val="20"/>
              </w:rPr>
              <w:tab/>
              <w:t>право</w:t>
            </w:r>
            <w:r w:rsidRPr="00B17BC5">
              <w:rPr>
                <w:rFonts w:ascii="Times New Roman" w:eastAsia="Times New Roman" w:hAnsi="Times New Roman" w:cs="Times New Roman"/>
                <w:color w:val="000000" w:themeColor="text1"/>
                <w:sz w:val="20"/>
                <w:szCs w:val="20"/>
              </w:rPr>
              <w:tab/>
            </w:r>
            <w:r w:rsidRPr="00B17BC5">
              <w:rPr>
                <w:rFonts w:ascii="Times New Roman" w:eastAsia="Times New Roman" w:hAnsi="Times New Roman" w:cs="Times New Roman"/>
                <w:color w:val="000000" w:themeColor="text1"/>
                <w:sz w:val="20"/>
                <w:szCs w:val="20"/>
              </w:rPr>
              <w:tab/>
              <w:t>провадження господарської діяльності у сфері енергетики, видані НКРЕКП, та здійснюють операції, пов’язані з оптовими</w:t>
            </w:r>
            <w:r w:rsidRPr="00B17BC5">
              <w:rPr>
                <w:rFonts w:ascii="Times New Roman" w:eastAsia="Times New Roman" w:hAnsi="Times New Roman" w:cs="Times New Roman"/>
                <w:color w:val="000000" w:themeColor="text1"/>
                <w:sz w:val="20"/>
                <w:szCs w:val="20"/>
              </w:rPr>
              <w:tab/>
              <w:t>енергетичними продуктами зобов’язані зареєструватись як учасників оптового енергетичного ринку до 01.02.2024.</w:t>
            </w:r>
          </w:p>
          <w:p w14:paraId="0000004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Таким чином, пропонуємо визначити 01.02.2024 як дату початку настання зобов’язань щодо оприлюднення</w:t>
            </w:r>
            <w:r w:rsidRPr="00B17BC5">
              <w:rPr>
                <w:rFonts w:ascii="Times New Roman" w:eastAsia="Times New Roman" w:hAnsi="Times New Roman" w:cs="Times New Roman"/>
                <w:color w:val="000000" w:themeColor="text1"/>
                <w:sz w:val="20"/>
                <w:szCs w:val="20"/>
              </w:rPr>
              <w:tab/>
              <w:t>інсайдерської інформації учасниками оптових енергетичних ринків.</w:t>
            </w:r>
          </w:p>
          <w:p w14:paraId="00000048"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04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ЗАХІДЕНЕРГО»</w:t>
            </w:r>
          </w:p>
          <w:p w14:paraId="0000004A"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bookmarkStart w:id="1" w:name="_heading=h.30j0zll" w:colFirst="0" w:colLast="0"/>
            <w:bookmarkEnd w:id="1"/>
            <w:r w:rsidRPr="00B17BC5">
              <w:rPr>
                <w:rFonts w:ascii="Times New Roman" w:eastAsia="Times New Roman" w:hAnsi="Times New Roman" w:cs="Times New Roman"/>
                <w:color w:val="000000" w:themeColor="text1"/>
                <w:sz w:val="20"/>
                <w:szCs w:val="20"/>
              </w:rPr>
              <w:t xml:space="preserve">2. На період дії правового режиму воєнного стану в Україні </w:t>
            </w:r>
            <w:r w:rsidRPr="00B17BC5">
              <w:rPr>
                <w:rFonts w:ascii="Times New Roman" w:eastAsia="Times New Roman" w:hAnsi="Times New Roman" w:cs="Times New Roman"/>
                <w:b/>
                <w:color w:val="000000" w:themeColor="text1"/>
                <w:sz w:val="20"/>
                <w:szCs w:val="20"/>
              </w:rPr>
              <w:t xml:space="preserve">інсайдерська інформація не підлягає оприлюдненню, а обмеження щодо поводження з інсайдерською </w:t>
            </w:r>
            <w:r w:rsidRPr="00B17BC5">
              <w:rPr>
                <w:rFonts w:ascii="Times New Roman" w:eastAsia="Times New Roman" w:hAnsi="Times New Roman" w:cs="Times New Roman"/>
                <w:b/>
                <w:color w:val="000000" w:themeColor="text1"/>
                <w:sz w:val="20"/>
                <w:szCs w:val="20"/>
              </w:rPr>
              <w:lastRenderedPageBreak/>
              <w:t>інформацією та відповідальність за порушення таких обмежень тимчасово не застосовуються.</w:t>
            </w:r>
          </w:p>
          <w:p w14:paraId="0000004B"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04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4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 умовах триваючого воєнного стану існує необхідність захисту відомостей, що можуть становити інсайдерську інформацію, задля забезпечення енергетичної безпеки країни.</w:t>
            </w:r>
          </w:p>
          <w:p w14:paraId="0000004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 огляду на зазначене, враховуючи положення п. 9 рішення РНБОУ від 17.10.2023 «Про організацію захисту та забезпечення безпеки функціонування об'єктів критичної інфраструктури та енергетики України в умовах ведення воєнних дій», введеного в дію Указом Президента від 17.10.2023 № 695/2023, пропонується тимчасово на час дії правового режиму воєнного стану інсайдерську інформацію не оприлюднювати, адже її публічне розголошення може призвести до обізнаності ворога про об'єкти критичної інфраструктури та дати йому уявлення про потенціал об’єктів в енергосистемі України для продовження та коригування ударів по об’єктах енергетичної інфраструктури.</w:t>
            </w:r>
          </w:p>
          <w:p w14:paraId="0000004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Необхідність захисту зазначеної інформації обумовлює, в свою чергу, не застосовність обмежень щодо поводження з такою інсайдерською інформацією та відповідальності за порушення встановлених обмежень щодо її використання, оскільки це спричинить:</w:t>
            </w:r>
          </w:p>
          <w:p w14:paraId="0000005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фактичну неможливість здійснення торгівельних операцій із використанням інсайдерської інформації, що стосується об’єктів учасника оптового енергетичного ринку, безпосередньо таким учасником, що буде провокувати небаланси;</w:t>
            </w:r>
          </w:p>
          <w:p w14:paraId="0000005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неможливість розголошення її під час будь-яких селекторних, надзвичайних нарад, тощо, організованих органами влади задля вирішення оперативних питань забезпечення діяльності енергетичного сектору, у т.ч. інформування Оператора системи передачі про позапланову недоступність енергоблоків, адже наразі Правила ринку та інші нормативні акти Регулятора не адаптовані до вимог Remit.</w:t>
            </w:r>
          </w:p>
          <w:p w14:paraId="00000052"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05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«ДТЕК БОТІЄВСЬКА ВЕС»</w:t>
            </w:r>
          </w:p>
          <w:p w14:paraId="00000054"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055"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Підпункт 2 пункту 1 Постанови НКРЕКП від 26 березня 2022 року № 349 «Щодо захисту інформації, яка в умовах воєнного стану може бути віднесена до інформації з обмеженим доступом, у тому числі щодо об’єктів критичної </w:t>
            </w:r>
            <w:r w:rsidRPr="00B17BC5">
              <w:rPr>
                <w:rFonts w:ascii="Times New Roman" w:eastAsia="Times New Roman" w:hAnsi="Times New Roman" w:cs="Times New Roman"/>
                <w:color w:val="000000" w:themeColor="text1"/>
                <w:sz w:val="20"/>
                <w:szCs w:val="20"/>
              </w:rPr>
              <w:lastRenderedPageBreak/>
              <w:t xml:space="preserve">інфраструктури» передбачає, що на вебсайтах ліцензіатів повинен бути закритий доступ до інформації, яка в умовах воєнного стану може бути віднесена до інформації з обмеженим доступом, зокрема, що може бути визнавано інсайдерьскою інформацією. </w:t>
            </w:r>
          </w:p>
          <w:p w14:paraId="00000056"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Тобто публікація інсайдерської інформації заборонена. </w:t>
            </w:r>
          </w:p>
          <w:p w14:paraId="00000057"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Одночасно з цим, абзацем другим п. 4.1 проекту Вимог передбачено, що до початку функціонування платформ інсайдерської інформації учасники оптового енергетичного ринку оприлюднюють інсайдерську інформацію на своїх веб-сайтах.</w:t>
            </w:r>
          </w:p>
          <w:p w14:paraId="00000058"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Таким чином, після початку функціонування платформ інсайдерської інформації учасники оптового енергетичного ринку будуть зобов’язані публікувати таку інформацію. </w:t>
            </w:r>
          </w:p>
          <w:p w14:paraId="0000005A"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Але є незрозумілим чи буде поширюватися обов’язок щодо закриття доступу до інформації згідно Постанови НКРЕКП від 26 березня 2022 року № 349. </w:t>
            </w:r>
          </w:p>
          <w:p w14:paraId="0000005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НКРЕКП не передбачає канали розкриття інсайдерської інформації в умовах заборони на публікацію інформації та не визнання обов’язку не публікації інформації - порушенням.</w:t>
            </w:r>
          </w:p>
          <w:p w14:paraId="0000005C"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05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05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Тут слід уточнити, чи такі випадки будуть розглядатися в межах винятку, наданого Законом 3141 (REMIT) у Статті 4 (7), з відповідним інформуванням Регулятора.</w:t>
            </w:r>
          </w:p>
          <w:p w14:paraId="0000005F"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06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Асоціація газовидобувних компаній України</w:t>
            </w:r>
          </w:p>
          <w:p w14:paraId="0000006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w:t>
            </w:r>
            <w:r w:rsidRPr="00B17BC5">
              <w:rPr>
                <w:rFonts w:ascii="Times New Roman" w:eastAsia="Times New Roman" w:hAnsi="Times New Roman" w:cs="Times New Roman"/>
                <w:color w:val="000000" w:themeColor="text1"/>
                <w:sz w:val="20"/>
                <w:szCs w:val="20"/>
              </w:rPr>
              <w:tab/>
              <w:t>На період дії правового режиму воєнного стану в Україні оприлюднення інсайдерської інформації здійснюється учасниками ринку з урахуванням вимог постанови Національної комісії, що здійснює державне регулювання у сферах енергетики та комунальних послуг, від 26 березня 2022 року № 349</w:t>
            </w:r>
          </w:p>
          <w:p w14:paraId="00000062"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w:t>
            </w:r>
          </w:p>
          <w:p w14:paraId="00000063"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06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15CB1466" w14:textId="77777777" w:rsidTr="00B17BC5">
        <w:trPr>
          <w:trHeight w:val="675"/>
          <w:jc w:val="center"/>
        </w:trPr>
        <w:tc>
          <w:tcPr>
            <w:tcW w:w="5700" w:type="dxa"/>
            <w:shd w:val="clear" w:color="auto" w:fill="auto"/>
          </w:tcPr>
          <w:p w14:paraId="0000006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3.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tc>
        <w:tc>
          <w:tcPr>
            <w:tcW w:w="5505" w:type="dxa"/>
            <w:shd w:val="clear" w:color="auto" w:fill="auto"/>
          </w:tcPr>
          <w:p w14:paraId="00000067"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068"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Ця постанова</w:t>
            </w:r>
            <w:r w:rsidRPr="00B17BC5">
              <w:rPr>
                <w:rFonts w:ascii="Times New Roman" w:eastAsia="Times New Roman" w:hAnsi="Times New Roman" w:cs="Times New Roman"/>
                <w:b/>
                <w:color w:val="000000" w:themeColor="text1"/>
                <w:sz w:val="20"/>
                <w:szCs w:val="20"/>
              </w:rPr>
              <w:t>, крім положень розділів 3 та 4 Вимог, які вводяться в дію на наступний день за днем припинення або скасування воєнного стану,</w:t>
            </w:r>
            <w:r w:rsidRPr="00B17BC5">
              <w:rPr>
                <w:rFonts w:ascii="Times New Roman" w:eastAsia="Times New Roman" w:hAnsi="Times New Roman" w:cs="Times New Roman"/>
                <w:color w:val="000000" w:themeColor="text1"/>
                <w:sz w:val="20"/>
                <w:szCs w:val="20"/>
              </w:rPr>
              <w:t xml:space="preserve"> набирає чинності з дня, наступного за днем її оприлюднення на офіційному вебсайті </w:t>
            </w:r>
            <w:r w:rsidRPr="00B17BC5">
              <w:rPr>
                <w:rFonts w:ascii="Times New Roman" w:eastAsia="Times New Roman" w:hAnsi="Times New Roman" w:cs="Times New Roman"/>
                <w:color w:val="000000" w:themeColor="text1"/>
                <w:sz w:val="20"/>
                <w:szCs w:val="20"/>
              </w:rPr>
              <w:lastRenderedPageBreak/>
              <w:t>Національної комісії, що здійснює державне регулювання у сферах енергетики та комунальних послуг.</w:t>
            </w:r>
          </w:p>
          <w:p w14:paraId="00000069"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06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6B"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Зважаючи на те, що відповідно до підпункту 2 пункту 1 постанови НКРЕКП від 26 березня 2022 року № 349 «на вебсайтах ліцензіатів повинен бути закритий доступ до інформації, яка в умовах воєнного стану може бути віднесена до інформації з обмеженим доступом, зокрема щодо:</w:t>
            </w:r>
          </w:p>
          <w:p w14:paraId="0000006C"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місцезнаходження, стану та режимів роботи енергетичного обладнання виробників електричної та теплової енергії, системи передачі та розподілу електричної енергії, газотранспортної системи, газорозподільної системи, газосховищ, транспортування нафти, нафтопродуктів магістральним трубопроводом, системи централізованого теплопостачання, водопостачання та водовідведення;</w:t>
            </w:r>
          </w:p>
          <w:p w14:paraId="0000006D"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диспетчерського управління та передачі електроенергії, оперативно-диспетчерського управління газотранспортною системою та транспортування природного газу, диспетчерського управління та транспортування нафти, нафтопродуктів магістральним трубопроводом», а здійснення операцій на оптових енергетичних ринках на цей період не припиняється, неможливо забезпечити дотримання обмежень щодо поводження з інсайдерською інформацією.</w:t>
            </w:r>
          </w:p>
          <w:p w14:paraId="0000006E" w14:textId="77777777" w:rsidR="00C92E0E" w:rsidRPr="00B17BC5" w:rsidRDefault="00C92E0E" w:rsidP="002601C7">
            <w:pPr>
              <w:tabs>
                <w:tab w:val="left" w:pos="1331"/>
              </w:tabs>
              <w:jc w:val="both"/>
              <w:rPr>
                <w:rFonts w:ascii="Times New Roman" w:eastAsia="Times New Roman" w:hAnsi="Times New Roman" w:cs="Times New Roman"/>
                <w:b/>
                <w:color w:val="000000" w:themeColor="text1"/>
                <w:sz w:val="20"/>
                <w:szCs w:val="20"/>
              </w:rPr>
            </w:pPr>
          </w:p>
          <w:p w14:paraId="0000006F"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070"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r w:rsidRPr="00B17BC5">
              <w:rPr>
                <w:rFonts w:ascii="Times New Roman" w:eastAsia="Times New Roman" w:hAnsi="Times New Roman" w:cs="Times New Roman"/>
                <w:b/>
                <w:color w:val="000000" w:themeColor="text1"/>
                <w:sz w:val="20"/>
                <w:szCs w:val="20"/>
              </w:rPr>
              <w:t xml:space="preserve">, окрім розділу 5 цієї постанови, що набирає чинності з 1 грудня 2024 року. </w:t>
            </w:r>
          </w:p>
          <w:p w14:paraId="00000071"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07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73"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07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відтермінувати набрання чинності вимог для осіб, які професійно організовують операції з оптовими енергетичними продуктами.</w:t>
            </w:r>
          </w:p>
          <w:p w14:paraId="0000007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Відповідно до частини 5 Розділу 2 Прикінцеві та перехідні положення Закону України «Про внесення змін до деяких законів України щодо запобігання зловживанням на оптових енергетичних ринках» №3141 «особи, які професійно організовують операції з оптовими енергетичними продуктами, зобов’язані впровадити відповідні системи спостереження для виявлення зловживань на оптовому </w:t>
            </w:r>
            <w:r w:rsidRPr="00B17BC5">
              <w:rPr>
                <w:rFonts w:ascii="Times New Roman" w:eastAsia="Times New Roman" w:hAnsi="Times New Roman" w:cs="Times New Roman"/>
                <w:color w:val="000000" w:themeColor="text1"/>
                <w:sz w:val="20"/>
                <w:szCs w:val="20"/>
              </w:rPr>
              <w:lastRenderedPageBreak/>
              <w:t xml:space="preserve">енергетичному ринку протягом вісімнадцяти місяців з дня набрання чинності цим Законом.». </w:t>
            </w:r>
          </w:p>
          <w:p w14:paraId="00000076"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Тобто зазначені норми мають набрати чинності з грудня 2024 року</w:t>
            </w:r>
          </w:p>
          <w:p w14:paraId="00000077"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078"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«Оператор ГТС України»</w:t>
            </w:r>
          </w:p>
          <w:p w14:paraId="00000079" w14:textId="355F86E1"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r w:rsidRPr="00B17BC5">
              <w:rPr>
                <w:rFonts w:ascii="Times New Roman" w:eastAsia="Times New Roman" w:hAnsi="Times New Roman" w:cs="Times New Roman"/>
                <w:b/>
                <w:color w:val="000000" w:themeColor="text1"/>
                <w:sz w:val="20"/>
                <w:szCs w:val="20"/>
              </w:rPr>
              <w:t>,</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крім положень глави 5 Вимог щодо забезпечення доброчесності та прозорості на оптовому енергетичному ринку, які набирають чинності з 02.01.2025, але не раніше дати оприлюднення цієї постанови</w:t>
            </w:r>
            <w:r w:rsidRPr="00B17BC5">
              <w:rPr>
                <w:rFonts w:ascii="Times New Roman" w:eastAsia="Times New Roman" w:hAnsi="Times New Roman" w:cs="Times New Roman"/>
                <w:color w:val="000000" w:themeColor="text1"/>
                <w:sz w:val="20"/>
                <w:szCs w:val="20"/>
              </w:rPr>
              <w:t>.</w:t>
            </w:r>
          </w:p>
          <w:p w14:paraId="0000007A"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07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7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02.07.2023 набрав чинності Закон України «Про внесення змін до деяких законів України щодо запобігання зловживанням на оптових енергетичних ринках», положеннями якого передбачено, зокрема, наступне, особи, які професійно організовують операції з оптовими енергетичними продуктами, зобов’язані впровадити відповідні системи спостереження для виявлення зловживань на оптовому енергетичному ринку протягом вісімнадцяти місяців з дня набрання чинності цим Законом.</w:t>
            </w:r>
          </w:p>
          <w:p w14:paraId="0000007D"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розглянути питання відтермінування набрання чинності окремих положень Вимог щодо забезпечення доброчесності та прозорості на оптовому енергетичному ринку, зокрема, положень глави 5, які встановлюють зобов’язання осіб, яка професійно організовують операції з оптовими енергетичними продуктами, щодо впровадження і функціонування систем спостереження з моменту прийняття цієї постанови.</w:t>
            </w:r>
          </w:p>
          <w:p w14:paraId="0000007E"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07F"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Асоціація газовидобувних компаній України</w:t>
            </w:r>
          </w:p>
          <w:p w14:paraId="00000080" w14:textId="77777777" w:rsidR="00C92E0E" w:rsidRPr="00B17BC5" w:rsidRDefault="00C92E0E" w:rsidP="002601C7">
            <w:pPr>
              <w:tabs>
                <w:tab w:val="left" w:pos="1331"/>
              </w:tabs>
              <w:jc w:val="both"/>
              <w:rPr>
                <w:rFonts w:ascii="Times New Roman" w:eastAsia="Times New Roman" w:hAnsi="Times New Roman" w:cs="Times New Roman"/>
                <w:b/>
                <w:color w:val="000000" w:themeColor="text1"/>
                <w:sz w:val="20"/>
                <w:szCs w:val="20"/>
              </w:rPr>
            </w:pPr>
          </w:p>
          <w:p w14:paraId="00000081"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r w:rsidRPr="00B17BC5">
              <w:rPr>
                <w:rFonts w:ascii="Times New Roman" w:eastAsia="Times New Roman" w:hAnsi="Times New Roman" w:cs="Times New Roman"/>
                <w:b/>
                <w:color w:val="000000" w:themeColor="text1"/>
                <w:sz w:val="20"/>
                <w:szCs w:val="20"/>
              </w:rPr>
              <w:t>.</w:t>
            </w:r>
          </w:p>
          <w:p w14:paraId="00000082"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tc>
        <w:tc>
          <w:tcPr>
            <w:tcW w:w="4065" w:type="dxa"/>
            <w:shd w:val="clear" w:color="auto" w:fill="auto"/>
          </w:tcPr>
          <w:p w14:paraId="0000008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2ADA5474" w14:textId="77777777" w:rsidTr="00B17BC5">
        <w:trPr>
          <w:trHeight w:val="675"/>
          <w:jc w:val="center"/>
        </w:trPr>
        <w:tc>
          <w:tcPr>
            <w:tcW w:w="15270" w:type="dxa"/>
            <w:gridSpan w:val="3"/>
            <w:shd w:val="clear" w:color="auto" w:fill="auto"/>
          </w:tcPr>
          <w:p w14:paraId="00000086" w14:textId="195B259C" w:rsidR="002601C7" w:rsidRPr="00B17BC5" w:rsidRDefault="002601C7" w:rsidP="002601C7">
            <w:pPr>
              <w:pBdr>
                <w:top w:val="nil"/>
                <w:left w:val="nil"/>
                <w:bottom w:val="nil"/>
                <w:right w:val="nil"/>
                <w:between w:val="nil"/>
              </w:pBdr>
              <w:jc w:val="center"/>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Проєкт Вимог щодо забезпечення доброчесності та прозорості на оптовому енергетичному ринку</w:t>
            </w:r>
          </w:p>
        </w:tc>
      </w:tr>
      <w:tr w:rsidR="00B17BC5" w:rsidRPr="00B17BC5" w14:paraId="14E6B4B5" w14:textId="77777777" w:rsidTr="00B17BC5">
        <w:trPr>
          <w:trHeight w:val="675"/>
          <w:jc w:val="center"/>
        </w:trPr>
        <w:tc>
          <w:tcPr>
            <w:tcW w:w="5700" w:type="dxa"/>
            <w:shd w:val="clear" w:color="auto" w:fill="auto"/>
          </w:tcPr>
          <w:p w14:paraId="0000008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 xml:space="preserve">1.1. Ці Вимоги розроблено з метою сприяння відкритості оптових енергетичних ринків, розвитку добросовісної конкуренції на них. </w:t>
            </w:r>
          </w:p>
          <w:p w14:paraId="0000008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Ці Вимоги поширюються на учасників оптового енергетичного ринку та осіб, які професійно організовують операції з оптовими енергетичними продуктами.</w:t>
            </w:r>
          </w:p>
        </w:tc>
        <w:tc>
          <w:tcPr>
            <w:tcW w:w="5505" w:type="dxa"/>
            <w:shd w:val="clear" w:color="auto" w:fill="auto"/>
          </w:tcPr>
          <w:p w14:paraId="00000089"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08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1.1. Ці Вимоги розроблено з метою сприяння відкритості  оптових енергетичних ринків, розвитку добросовісної конкуренції на них. </w:t>
            </w:r>
          </w:p>
          <w:p w14:paraId="0000008B"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Ці Вимоги є інформаційно-консультаційним документом, що надає рекомендації учасникам оптового енергетичного ринку та особам, які професійно організовують операції з оптовими енергетичними продуктами, щодо забезпечення доброчесності та прозорості на оптовому енергетичному ринку та спрямований на формування уяви про принципи, якими керуватиметься Національна комісія, що здійснює державне регулювання у сферах енергетики на комунальних послуг (далі – НКРЕКП), при здійсненні моніторингу поведінки на оптовому енергетичному ринку та господарсько-торговельної діяльності учасників цього ринку щодо операцій, які стосуються оптових енергетичних продуктів, з метою виявлення в діях учасників оптового енергетичного ринку ознак зловживання на оптовому енергетичному ринку.</w:t>
            </w:r>
          </w:p>
          <w:p w14:paraId="0000008C"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08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8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Положення цього проєкту Вимог в основному містять принципи, якими керується Регулятор при розслідуванні зловживань на оптовому енергетичному ринку і напряму не є вимогою до учасників оптового енергетичного ринку або осіб, які професійно організовують операції з оптовими енергетичними продуктами. Проєкт Вимог фактично повторює положення Керівництва ACER щодо застосування REMIT, в преамбулі якого зазначено, що «необов’язкові рекомендації щодо застосування REMIT, надані в цьому документі, спрямовані на допомогу національним регуляторним органам, щоб забезпечити необхідну координацію та послідовність у їхній діяльності в рамках REMIT.</w:t>
            </w:r>
          </w:p>
          <w:p w14:paraId="0000008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Зважаючи на це, а також те, що згідно з вимогами підпункту 9-1 частини першої статті 17 Закону України «Про НКРЕКП» Регулятор «визначає вимоги та надає рекомендації щодо забезпечення доброчесності та прозорості на оптовому енергетичному ринку відповідно до вимог нормативно-правових актів Енергетичного Співтовариства та рекомендацій Агентства з питань співробітництва енергетичних регуляторів», пропонуємо дати відповідне уточнення щодо призначення даного документа</w:t>
            </w:r>
          </w:p>
          <w:p w14:paraId="0000009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09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Energy Community Secretariat</w:t>
            </w:r>
          </w:p>
          <w:p w14:paraId="0000009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Заборона щодо маніпулювання ринком, визначені в Статті 3 і Статті 5 Закону про цілісність та прозорість на оптовому ринку енергії (REMIT), що транспонується Законом № 3141, стосуються не лише учасників ринку та PPAT, але й будь-якої особи. Тому вимоги повинні також стосуватися будь-якої особи.</w:t>
            </w:r>
          </w:p>
        </w:tc>
        <w:tc>
          <w:tcPr>
            <w:tcW w:w="4065" w:type="dxa"/>
            <w:shd w:val="clear" w:color="auto" w:fill="auto"/>
          </w:tcPr>
          <w:p w14:paraId="00000093"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Враховано в редакції:</w:t>
            </w:r>
          </w:p>
          <w:p w14:paraId="00000094" w14:textId="6CD371C4"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Ці Вимоги розроблено з метою сприяння </w:t>
            </w:r>
            <w:r w:rsidR="00B678F7" w:rsidRPr="00B17BC5">
              <w:rPr>
                <w:rFonts w:ascii="Times New Roman" w:eastAsia="Times New Roman" w:hAnsi="Times New Roman" w:cs="Times New Roman"/>
                <w:color w:val="000000" w:themeColor="text1"/>
                <w:sz w:val="20"/>
                <w:szCs w:val="20"/>
              </w:rPr>
              <w:t>прозорості</w:t>
            </w:r>
            <w:r w:rsidRPr="00B17BC5">
              <w:rPr>
                <w:rFonts w:ascii="Times New Roman" w:eastAsia="Times New Roman" w:hAnsi="Times New Roman" w:cs="Times New Roman"/>
                <w:color w:val="000000" w:themeColor="text1"/>
                <w:sz w:val="20"/>
                <w:szCs w:val="20"/>
              </w:rPr>
              <w:t xml:space="preserve"> оптов</w:t>
            </w:r>
            <w:r w:rsidR="00B678F7" w:rsidRPr="00B17BC5">
              <w:rPr>
                <w:rFonts w:ascii="Times New Roman" w:eastAsia="Times New Roman" w:hAnsi="Times New Roman" w:cs="Times New Roman"/>
                <w:color w:val="000000" w:themeColor="text1"/>
                <w:sz w:val="20"/>
                <w:szCs w:val="20"/>
              </w:rPr>
              <w:t>ого</w:t>
            </w:r>
            <w:r w:rsidRPr="00B17BC5">
              <w:rPr>
                <w:rFonts w:ascii="Times New Roman" w:eastAsia="Times New Roman" w:hAnsi="Times New Roman" w:cs="Times New Roman"/>
                <w:color w:val="000000" w:themeColor="text1"/>
                <w:sz w:val="20"/>
                <w:szCs w:val="20"/>
              </w:rPr>
              <w:t xml:space="preserve"> енергетичн</w:t>
            </w:r>
            <w:r w:rsidR="00B678F7" w:rsidRPr="00B17BC5">
              <w:rPr>
                <w:rFonts w:ascii="Times New Roman" w:eastAsia="Times New Roman" w:hAnsi="Times New Roman" w:cs="Times New Roman"/>
                <w:color w:val="000000" w:themeColor="text1"/>
                <w:sz w:val="20"/>
                <w:szCs w:val="20"/>
              </w:rPr>
              <w:t>ого</w:t>
            </w:r>
            <w:r w:rsidRPr="00B17BC5">
              <w:rPr>
                <w:rFonts w:ascii="Times New Roman" w:eastAsia="Times New Roman" w:hAnsi="Times New Roman" w:cs="Times New Roman"/>
                <w:color w:val="000000" w:themeColor="text1"/>
                <w:sz w:val="20"/>
                <w:szCs w:val="20"/>
              </w:rPr>
              <w:t xml:space="preserve"> ринк</w:t>
            </w:r>
            <w:r w:rsidR="00B678F7" w:rsidRPr="00B17BC5">
              <w:rPr>
                <w:rFonts w:ascii="Times New Roman" w:eastAsia="Times New Roman" w:hAnsi="Times New Roman" w:cs="Times New Roman"/>
                <w:color w:val="000000" w:themeColor="text1"/>
                <w:sz w:val="20"/>
                <w:szCs w:val="20"/>
              </w:rPr>
              <w:t>у</w:t>
            </w:r>
            <w:r w:rsidRPr="00B17BC5">
              <w:rPr>
                <w:rFonts w:ascii="Times New Roman" w:eastAsia="Times New Roman" w:hAnsi="Times New Roman" w:cs="Times New Roman"/>
                <w:color w:val="000000" w:themeColor="text1"/>
                <w:sz w:val="20"/>
                <w:szCs w:val="20"/>
              </w:rPr>
              <w:t xml:space="preserve">, розвитку добросовісної конкуренції на ньому. </w:t>
            </w:r>
          </w:p>
          <w:p w14:paraId="00000095" w14:textId="177F37AB"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Ці Вимоги поширюються на учасників оптового енергетичного ринку та </w:t>
            </w:r>
            <w:r w:rsidRPr="00B17BC5">
              <w:rPr>
                <w:rFonts w:ascii="Times New Roman" w:eastAsia="Times New Roman" w:hAnsi="Times New Roman" w:cs="Times New Roman"/>
                <w:b/>
                <w:color w:val="000000" w:themeColor="text1"/>
                <w:sz w:val="20"/>
                <w:szCs w:val="20"/>
              </w:rPr>
              <w:t>фізичних або юридичних осіб</w:t>
            </w:r>
            <w:r w:rsidRPr="00B17BC5">
              <w:rPr>
                <w:rFonts w:ascii="Times New Roman" w:eastAsia="Times New Roman" w:hAnsi="Times New Roman" w:cs="Times New Roman"/>
                <w:color w:val="000000" w:themeColor="text1"/>
                <w:sz w:val="20"/>
                <w:szCs w:val="20"/>
              </w:rPr>
              <w:t>, осіб які професійно організовують операції з оптовими енергетичними продуктами.</w:t>
            </w:r>
          </w:p>
          <w:p w14:paraId="068756FE" w14:textId="3EF2E795" w:rsidR="002C0C53" w:rsidRPr="00B17BC5" w:rsidRDefault="002C0C53"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Щодо рекомендаційного характеру Вимог обгрунтування наведено вище до пункту 1 проекту Постанови.</w:t>
            </w:r>
          </w:p>
          <w:p w14:paraId="0000009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097"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r>
      <w:tr w:rsidR="00B17BC5" w:rsidRPr="00B17BC5" w14:paraId="71AF3551" w14:textId="77777777" w:rsidTr="00B17BC5">
        <w:trPr>
          <w:trHeight w:val="675"/>
          <w:jc w:val="center"/>
        </w:trPr>
        <w:tc>
          <w:tcPr>
            <w:tcW w:w="5700" w:type="dxa"/>
            <w:shd w:val="clear" w:color="auto" w:fill="auto"/>
          </w:tcPr>
          <w:p w14:paraId="0000009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1.2. Ці Вимоги визначають:</w:t>
            </w:r>
          </w:p>
          <w:p w14:paraId="0000009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невичерпний перелік практик, які можуть бути маніпулюванням чи спробою маніпулювання на оптовому енергетичному ринку;</w:t>
            </w:r>
          </w:p>
          <w:p w14:paraId="0000009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обмеження щодо поводження з інсайдерською інформацією на оптовому енергетичному ринку;</w:t>
            </w:r>
          </w:p>
          <w:p w14:paraId="0000009B" w14:textId="77777777" w:rsidR="00C92E0E" w:rsidRPr="00B17BC5" w:rsidRDefault="002C6B5B" w:rsidP="002601C7">
            <w:pPr>
              <w:tabs>
                <w:tab w:val="left" w:pos="9090"/>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3) вимоги до оприлюднення (розкриття) інсайдерської інформації;</w:t>
            </w:r>
          </w:p>
          <w:p w14:paraId="0000009C"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4) вимоги до осіб, які професійно організовують операції з оптовими енергетичними продуктами;</w:t>
            </w:r>
          </w:p>
          <w:p w14:paraId="0000009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 сигнали, що можуть вказувати на ознаки зловживання на оптовому енергетичному ринку;</w:t>
            </w:r>
          </w:p>
          <w:p w14:paraId="0000009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 принципи співпраці НКРЕКП з Радою органів регулювання Енергетичного Співтовариства (далі – Рада регуляторних органів). </w:t>
            </w:r>
          </w:p>
        </w:tc>
        <w:tc>
          <w:tcPr>
            <w:tcW w:w="5505" w:type="dxa"/>
            <w:shd w:val="clear" w:color="auto" w:fill="auto"/>
          </w:tcPr>
          <w:p w14:paraId="0000009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0A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1.2. Ці Вимоги визначають:</w:t>
            </w:r>
          </w:p>
          <w:p w14:paraId="000000A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невичерпний перелік практик, які можуть бути маніпулюванням чи спробою маніпулювання на оптовому енергетичному ринку;</w:t>
            </w:r>
          </w:p>
          <w:p w14:paraId="000000A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обмеження щодо поводження з інсайдерською інформацією на оптовому енергетичному ринку;</w:t>
            </w:r>
          </w:p>
          <w:p w14:paraId="000000A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3)</w:t>
            </w:r>
            <w:r w:rsidRPr="00B17BC5">
              <w:rPr>
                <w:rFonts w:ascii="Times New Roman" w:eastAsia="Times New Roman" w:hAnsi="Times New Roman" w:cs="Times New Roman"/>
                <w:color w:val="000000" w:themeColor="text1"/>
                <w:sz w:val="20"/>
                <w:szCs w:val="20"/>
              </w:rPr>
              <w:t xml:space="preserve"> сигнали, що можуть вказувати на ознаки зловживання на оптовому енергетичному ринку;</w:t>
            </w:r>
          </w:p>
          <w:p w14:paraId="000000A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4)</w:t>
            </w:r>
            <w:r w:rsidRPr="00B17BC5">
              <w:rPr>
                <w:rFonts w:ascii="Times New Roman" w:eastAsia="Times New Roman" w:hAnsi="Times New Roman" w:cs="Times New Roman"/>
                <w:color w:val="000000" w:themeColor="text1"/>
                <w:sz w:val="20"/>
                <w:szCs w:val="20"/>
              </w:rPr>
              <w:t xml:space="preserve"> принципи співпраці НКРЕКП з Радою органів регулювання Енергетичного Співтовариства (далі – Рада регуляторних органів).</w:t>
            </w:r>
          </w:p>
          <w:p w14:paraId="000000A5"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0A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A7" w14:textId="77777777" w:rsidR="00C92E0E" w:rsidRPr="00B17BC5" w:rsidRDefault="002C6B5B" w:rsidP="002601C7">
            <w:pPr>
              <w:tabs>
                <w:tab w:val="left" w:pos="909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Зі змісту документу не вбачається саме переліку вимог. </w:t>
            </w:r>
          </w:p>
          <w:p w14:paraId="000000A8" w14:textId="77777777" w:rsidR="00C92E0E" w:rsidRPr="00B17BC5" w:rsidRDefault="002C6B5B" w:rsidP="002601C7">
            <w:pPr>
              <w:tabs>
                <w:tab w:val="left" w:pos="909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Розділи 3 та 4 не відносяться до цього документу та мають бути затверджені як окремі нормативні документи. </w:t>
            </w:r>
          </w:p>
          <w:p w14:paraId="000000A9" w14:textId="77777777" w:rsidR="00C92E0E" w:rsidRPr="00B17BC5" w:rsidRDefault="002C6B5B" w:rsidP="002601C7">
            <w:pPr>
              <w:tabs>
                <w:tab w:val="left" w:pos="909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вимоги до оприлюднення (розкриття) інсайдерської інформації;</w:t>
            </w:r>
          </w:p>
          <w:p w14:paraId="000000A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 вимоги до осіб, які професійно організовують операції з оптовими енергетичними продуктами;</w:t>
            </w:r>
          </w:p>
          <w:p w14:paraId="000000A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Відповідно – пропонується розглянути можливість доповнення документу переліком вимог та рекомендацій, адресованих учасникам ринку.</w:t>
            </w:r>
          </w:p>
          <w:p w14:paraId="000000A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0AE"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0A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1.2. Ці Вимоги визначають:</w:t>
            </w:r>
          </w:p>
          <w:p w14:paraId="000000B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невичерпний перелік практик, які можуть бути маніпулюванням чи спробою маніпулювання на оптовому енергетичному ринку;</w:t>
            </w:r>
          </w:p>
          <w:p w14:paraId="000000B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обмеження щодо поводження з інсайдерською інформацією на оптовому енергетичному ринку;</w:t>
            </w:r>
          </w:p>
          <w:p w14:paraId="000000B2" w14:textId="77777777" w:rsidR="00C92E0E" w:rsidRPr="00B17BC5" w:rsidRDefault="002C6B5B" w:rsidP="002601C7">
            <w:pPr>
              <w:tabs>
                <w:tab w:val="left" w:pos="909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вимоги до оприлюднення (розкриття) інсайдерської інформації;</w:t>
            </w:r>
          </w:p>
          <w:p w14:paraId="000000B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 вимоги до осіб, які професійно організовують операції з оптовими енергетичними продуктами;</w:t>
            </w:r>
          </w:p>
          <w:p w14:paraId="000000B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5) сигнали, що можуть вказувати на ознаки зловживання на оптовому енергетичному ринку;</w:t>
            </w:r>
          </w:p>
          <w:p w14:paraId="000000B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strike/>
                <w:color w:val="000000" w:themeColor="text1"/>
                <w:sz w:val="20"/>
                <w:szCs w:val="20"/>
              </w:rPr>
              <w:t>6) принципи співпраці НКРЕКП з Радою органів регулювання Енергетичного Співтовариства (далі – Рада регуляторних органів)</w:t>
            </w:r>
            <w:r w:rsidRPr="00B17BC5">
              <w:rPr>
                <w:rFonts w:ascii="Times New Roman" w:eastAsia="Times New Roman" w:hAnsi="Times New Roman" w:cs="Times New Roman"/>
                <w:color w:val="000000" w:themeColor="text1"/>
                <w:sz w:val="20"/>
                <w:szCs w:val="20"/>
              </w:rPr>
              <w:t>.</w:t>
            </w:r>
          </w:p>
          <w:p w14:paraId="000000B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0B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B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підпункт 6 цього пункту та главу 7 цього проєкту документа виключити, оскільки зазначені у них положення є предметом домовленостей НКРЕКП та Ради регуляторних органів, на яких згідно з п.1.1 проєкту Вимог, цей документ не поширюються.</w:t>
            </w:r>
          </w:p>
          <w:p w14:paraId="000000B9"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0BA"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0BB"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0BD"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color w:val="000000" w:themeColor="text1"/>
                <w:sz w:val="20"/>
                <w:szCs w:val="20"/>
              </w:rPr>
              <w:t xml:space="preserve">2) </w:t>
            </w:r>
            <w:r w:rsidRPr="00B17BC5">
              <w:rPr>
                <w:rFonts w:ascii="Times New Roman" w:eastAsia="Times New Roman" w:hAnsi="Times New Roman" w:cs="Times New Roman"/>
                <w:strike/>
                <w:color w:val="000000" w:themeColor="text1"/>
                <w:sz w:val="20"/>
                <w:szCs w:val="20"/>
              </w:rPr>
              <w:t>обмеження щодо поводження з інсайдерською</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strike/>
                <w:color w:val="000000" w:themeColor="text1"/>
                <w:sz w:val="20"/>
                <w:szCs w:val="20"/>
              </w:rPr>
              <w:t>інформацією на оптовому енергетичному ринку;</w:t>
            </w:r>
          </w:p>
          <w:p w14:paraId="000000BE"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color w:val="000000" w:themeColor="text1"/>
                <w:sz w:val="20"/>
                <w:szCs w:val="20"/>
              </w:rPr>
              <w:t xml:space="preserve">3) вимоги </w:t>
            </w:r>
            <w:r w:rsidRPr="00B17BC5">
              <w:rPr>
                <w:rFonts w:ascii="Times New Roman" w:eastAsia="Times New Roman" w:hAnsi="Times New Roman" w:cs="Times New Roman"/>
                <w:b/>
                <w:color w:val="000000" w:themeColor="text1"/>
                <w:sz w:val="20"/>
                <w:szCs w:val="20"/>
              </w:rPr>
              <w:t>що</w:t>
            </w:r>
            <w:r w:rsidRPr="00B17BC5">
              <w:rPr>
                <w:rFonts w:ascii="Times New Roman" w:eastAsia="Times New Roman" w:hAnsi="Times New Roman" w:cs="Times New Roman"/>
                <w:color w:val="000000" w:themeColor="text1"/>
                <w:sz w:val="20"/>
                <w:szCs w:val="20"/>
              </w:rPr>
              <w:t>до оприлюднення (розкриття) інсайдерської інформації;</w:t>
            </w:r>
          </w:p>
          <w:p w14:paraId="000000B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 </w:t>
            </w:r>
            <w:r w:rsidRPr="00B17BC5">
              <w:rPr>
                <w:rFonts w:ascii="Times New Roman" w:eastAsia="Times New Roman" w:hAnsi="Times New Roman" w:cs="Times New Roman"/>
                <w:b/>
                <w:strike/>
                <w:color w:val="000000" w:themeColor="text1"/>
                <w:sz w:val="20"/>
                <w:szCs w:val="20"/>
              </w:rPr>
              <w:t>вимоги до</w:t>
            </w:r>
            <w:r w:rsidRPr="00B17BC5">
              <w:rPr>
                <w:rFonts w:ascii="Times New Roman" w:eastAsia="Times New Roman" w:hAnsi="Times New Roman" w:cs="Times New Roman"/>
                <w:b/>
                <w:color w:val="000000" w:themeColor="text1"/>
                <w:sz w:val="20"/>
                <w:szCs w:val="20"/>
              </w:rPr>
              <w:t xml:space="preserve"> перелік категорій </w:t>
            </w:r>
            <w:r w:rsidRPr="00B17BC5">
              <w:rPr>
                <w:rFonts w:ascii="Times New Roman" w:eastAsia="Times New Roman" w:hAnsi="Times New Roman" w:cs="Times New Roman"/>
                <w:color w:val="000000" w:themeColor="text1"/>
                <w:sz w:val="20"/>
                <w:szCs w:val="20"/>
              </w:rPr>
              <w:t>осіб, які професійно організовують операції з оптовими енергетичними продуктами;</w:t>
            </w:r>
          </w:p>
          <w:p w14:paraId="000000C1" w14:textId="77777777" w:rsidR="00C92E0E" w:rsidRPr="00B17BC5" w:rsidRDefault="00C92E0E" w:rsidP="002601C7">
            <w:pPr>
              <w:jc w:val="both"/>
              <w:rPr>
                <w:rFonts w:ascii="Times New Roman" w:eastAsia="Times New Roman" w:hAnsi="Times New Roman" w:cs="Times New Roman"/>
                <w:strike/>
                <w:color w:val="000000" w:themeColor="text1"/>
                <w:sz w:val="20"/>
                <w:szCs w:val="20"/>
              </w:rPr>
            </w:pPr>
          </w:p>
          <w:p w14:paraId="000000C2"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C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Пропонується виключити пп.2) п.1.2 розділу 1 Проєкту, оскільки:</w:t>
            </w:r>
          </w:p>
          <w:p w14:paraId="000000C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чинні закони не наділяють Регулятора повноваженнями щодо визначення обмеження щодо проводження з інсайдерською інформацією, натомість такі обмеження вже встановлено на рівні Закону про REMIT (однойменна стаття 57-1 Закону України «Про ринок природного газу»). У сфері обмеження поводження з інсайдерською інформацією Регулятор наділений законним правом саме визначати вимоги щодо оприлюднення (розкриття)</w:t>
            </w:r>
            <w:r w:rsidRPr="00B17BC5">
              <w:rPr>
                <w:rFonts w:ascii="Times New Roman" w:eastAsia="Times New Roman" w:hAnsi="Times New Roman" w:cs="Times New Roman"/>
                <w:color w:val="000000" w:themeColor="text1"/>
                <w:sz w:val="20"/>
                <w:szCs w:val="20"/>
              </w:rPr>
              <w:tab/>
              <w:t>інсайдерської інформації, а не визначати обмеження щодо поводження з інсайдерською інформацією.</w:t>
            </w:r>
          </w:p>
          <w:p w14:paraId="000000C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положення розділу 3 Проєкту вибірково дублюють норми Закону про REMIT (зокрема ст.57-1 Закону України «Про ринок природного газу»), тим самим змінюючи їх зміст, що призведе до їх неоднозначного застосування та правової невизначеності.</w:t>
            </w:r>
          </w:p>
          <w:p w14:paraId="000000C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Запропоноване уточнення до пп.3) п.1.2 розділу 1 Проєкту є необхідним для його приведення у відповідність із ч.4 ст.57-1 Закону України «Про ринок природного газу», де вказано </w:t>
            </w:r>
            <w:r w:rsidRPr="00B17BC5">
              <w:rPr>
                <w:rFonts w:ascii="Times New Roman" w:eastAsia="Times New Roman" w:hAnsi="Times New Roman" w:cs="Times New Roman"/>
                <w:color w:val="000000" w:themeColor="text1"/>
                <w:sz w:val="20"/>
                <w:szCs w:val="20"/>
              </w:rPr>
              <w:lastRenderedPageBreak/>
              <w:t xml:space="preserve">саме: «вимоги </w:t>
            </w:r>
            <w:r w:rsidRPr="00B17BC5">
              <w:rPr>
                <w:rFonts w:ascii="Times New Roman" w:eastAsia="Times New Roman" w:hAnsi="Times New Roman" w:cs="Times New Roman"/>
                <w:b/>
                <w:color w:val="000000" w:themeColor="text1"/>
                <w:sz w:val="20"/>
                <w:szCs w:val="20"/>
              </w:rPr>
              <w:t xml:space="preserve">щодо </w:t>
            </w:r>
            <w:r w:rsidRPr="00B17BC5">
              <w:rPr>
                <w:rFonts w:ascii="Times New Roman" w:eastAsia="Times New Roman" w:hAnsi="Times New Roman" w:cs="Times New Roman"/>
                <w:color w:val="000000" w:themeColor="text1"/>
                <w:sz w:val="20"/>
                <w:szCs w:val="20"/>
              </w:rPr>
              <w:t>оприлюднення (розкриття) інсайдерської</w:t>
            </w:r>
            <w:r w:rsidRPr="00B17BC5">
              <w:rPr>
                <w:rFonts w:ascii="Times New Roman" w:eastAsia="Times New Roman" w:hAnsi="Times New Roman" w:cs="Times New Roman"/>
                <w:color w:val="000000" w:themeColor="text1"/>
                <w:sz w:val="20"/>
                <w:szCs w:val="20"/>
              </w:rPr>
              <w:tab/>
              <w:t>інформації визначаються Регулятором».</w:t>
            </w:r>
          </w:p>
          <w:p w14:paraId="000000C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Запропоноване уточнення до пп.4) п.1.2 розділу 1 Проєкту дозволить врахувати п.5.4 Рекомендацій Агентства з питань співробітництва енергетичних регуляторів (далі – ACER), де визначено таблицю із переліком, який є невичерпним, але як приклад визначає п’ять категорій осіб, які володіють або можуть володіти інсайдерською інформацією [«A non-exhaustive list of examples of the five categories of insiders is provided in the box below:…»]. Варто окремо зазначити, що з огляду на визначені повноваження Регулятора у ст.9-1 Закону про НКРЕКП, останній має визначати вимоги та надавати рекомендації з урахуванням, зокрема, Рекомендацій ACER</w:t>
            </w:r>
          </w:p>
          <w:p w14:paraId="000000C8"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0C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«ДТЕК БОТІЄВСЬКА ВЕС»</w:t>
            </w:r>
          </w:p>
          <w:p w14:paraId="000000C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1.2. Ці Вимоги </w:t>
            </w:r>
            <w:r w:rsidRPr="00B17BC5">
              <w:rPr>
                <w:rFonts w:ascii="Times New Roman" w:eastAsia="Times New Roman" w:hAnsi="Times New Roman" w:cs="Times New Roman"/>
                <w:b/>
                <w:color w:val="000000" w:themeColor="text1"/>
                <w:sz w:val="20"/>
                <w:szCs w:val="20"/>
              </w:rPr>
              <w:t>та рекомендації</w:t>
            </w:r>
            <w:r w:rsidRPr="00B17BC5">
              <w:rPr>
                <w:rFonts w:ascii="Times New Roman" w:eastAsia="Times New Roman" w:hAnsi="Times New Roman" w:cs="Times New Roman"/>
                <w:color w:val="000000" w:themeColor="text1"/>
                <w:sz w:val="20"/>
                <w:szCs w:val="20"/>
              </w:rPr>
              <w:t xml:space="preserve"> визначають:</w:t>
            </w:r>
          </w:p>
          <w:p w14:paraId="000000C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w:t>
            </w:r>
            <w:r w:rsidRPr="00B17BC5">
              <w:rPr>
                <w:rFonts w:ascii="Times New Roman" w:eastAsia="Times New Roman" w:hAnsi="Times New Roman" w:cs="Times New Roman"/>
                <w:b/>
                <w:strike/>
                <w:color w:val="000000" w:themeColor="text1"/>
                <w:sz w:val="20"/>
                <w:szCs w:val="20"/>
              </w:rPr>
              <w:t>невичерпний перелік практик, які можуть бути маніпулюванням чи спробою маніпулювання на оптовому енергетичному ринку</w:t>
            </w:r>
            <w:r w:rsidRPr="00B17BC5">
              <w:rPr>
                <w:rFonts w:ascii="Times New Roman" w:eastAsia="Times New Roman" w:hAnsi="Times New Roman" w:cs="Times New Roman"/>
                <w:color w:val="000000" w:themeColor="text1"/>
                <w:sz w:val="20"/>
                <w:szCs w:val="20"/>
              </w:rPr>
              <w:t>;</w:t>
            </w:r>
          </w:p>
          <w:p w14:paraId="000000CC" w14:textId="77777777" w:rsidR="00C92E0E" w:rsidRPr="00B17BC5" w:rsidRDefault="002C6B5B" w:rsidP="002601C7">
            <w:pP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t>2) обмеження щодо поводження з інсайдерською інформацією на оптовому енергетичному ринку;</w:t>
            </w:r>
          </w:p>
          <w:p w14:paraId="000000C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вимоги до оприлюднення (розкриття) інсайдерської інформації;</w:t>
            </w:r>
          </w:p>
          <w:p w14:paraId="000000C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 </w:t>
            </w:r>
            <w:r w:rsidRPr="00B17BC5">
              <w:rPr>
                <w:rFonts w:ascii="Times New Roman" w:eastAsia="Times New Roman" w:hAnsi="Times New Roman" w:cs="Times New Roman"/>
                <w:b/>
                <w:strike/>
                <w:color w:val="000000" w:themeColor="text1"/>
                <w:sz w:val="20"/>
                <w:szCs w:val="20"/>
              </w:rPr>
              <w:t>вимоги до осіб, які професійно організовують операції з оптовими енергетичними продуктами</w:t>
            </w:r>
            <w:r w:rsidRPr="00B17BC5">
              <w:rPr>
                <w:rFonts w:ascii="Times New Roman" w:eastAsia="Times New Roman" w:hAnsi="Times New Roman" w:cs="Times New Roman"/>
                <w:color w:val="000000" w:themeColor="text1"/>
                <w:sz w:val="20"/>
                <w:szCs w:val="20"/>
              </w:rPr>
              <w:t>;</w:t>
            </w:r>
          </w:p>
          <w:p w14:paraId="2287D7A4" w14:textId="77777777" w:rsidR="002601C7" w:rsidRPr="00B17BC5" w:rsidRDefault="002601C7" w:rsidP="002601C7">
            <w:pPr>
              <w:jc w:val="both"/>
              <w:rPr>
                <w:rFonts w:ascii="Times New Roman" w:eastAsia="Times New Roman" w:hAnsi="Times New Roman" w:cs="Times New Roman"/>
                <w:color w:val="000000" w:themeColor="text1"/>
                <w:sz w:val="20"/>
                <w:szCs w:val="20"/>
              </w:rPr>
            </w:pPr>
          </w:p>
          <w:p w14:paraId="000000CF"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D0" w14:textId="1B70ED1E"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Відповідно до ч. 4 ст. 11-1 ЗУ «Про ринок електричної енергії» та п. 15 ч. 1 ст 17 ЗУ «Про Національну комісію, що здійснює державне регулювання у сферах енергетики та комунальних послуг» невичерпний перелік практик, які можуть бути маніпулюванням чи спробою маніпулювання на оптовому енергетичному ринку має бути затверджений Регулятором, а не бути як складовою іншого НПА як пропонується цим проектом. </w:t>
            </w:r>
          </w:p>
          <w:p w14:paraId="000000D1" w14:textId="56456B5E"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Відповідно до ст. 11-1 ЗУ «Про ринок електричної енергії» та ст. 20-1 ЗУ «Про Національну комісію, що здійснює державне регулювання у сферах енергетики та комунальних послуг» обмеження щодо поводження з інсайдерською інформацією на оптовому енергетичному ринку встановлюються виключно законом. Регулятор не має повноважень щодо встановлення таких обмежень.</w:t>
            </w:r>
          </w:p>
          <w:p w14:paraId="000000D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Ч. 3 ст. 20-1 ЗУ «Про НКРЕКП»: </w:t>
            </w:r>
          </w:p>
          <w:p w14:paraId="000000D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«3. У разі якщо у процесі моніторингу господарсько-торговельної діяльності, пов’язаної з оптовими енергетичними продуктами, Регулятор виявить факт або має підозру в порушенні встановлених законами обмежень щодо поводження з інсайдерською інформацією, або дії, що мають ознаки маніпулювання чи спроби маніпулювання на оптовому енергетичному ринку, він ініціює розслідування виявлених порушень та повідомляє про це Раду органів регулювання Енергетичного Співтовариства та Секретаріат Енергетичного Співтовариства.»</w:t>
            </w:r>
          </w:p>
          <w:p w14:paraId="000000D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Законодавством не передбачено повноваження НКРЕКП встановлювати «вимоги до осіб, які професійно організовують операції з оптовими енергетичними продуктами». Регулятор може визначити / встановити вимоги щодо захисту, надання, розкриття та оприлюднення інформації та її обсягів або надати рекомендації. </w:t>
            </w:r>
          </w:p>
          <w:p w14:paraId="000000D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Відповідно до п. 8 ч. 3 ст. 6 ЗУ «Про ринок електричної енергії» до повноважень Регулятора на ринку електричної енергії належать визначення вимог щодо захисту, надання, розкриття та оприлюднення інформації учасниками ринку електричної енергії (учасниками оптового енергетичного ринку), а також особами, які професійно організовують операції з оптовими енергетичними продуктами;</w:t>
            </w:r>
          </w:p>
          <w:p w14:paraId="000000D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Абзацем 2 ч. 5 ст. 66 ЗУ «Про ринок електричної енергії» визначено, що Регулятор встановлює вимоги до обсягу інформації про операції, пов’язані з оптовими енергетичними продуктами, які здійснюються на організованих торговельних майданчиках, товарних біржах, електронних торговельних майданчиках, та порядок її оприлюднення особами, які професійно організовують операції з оптовими енергетичними продуктами на ринку електричної енергії.</w:t>
            </w:r>
          </w:p>
          <w:p w14:paraId="000000D7"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0D8"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НЕК «Укренерго»</w:t>
            </w:r>
          </w:p>
          <w:p w14:paraId="000000D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1.2. Ці Вимоги визначають:</w:t>
            </w:r>
          </w:p>
          <w:p w14:paraId="000000D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невичерпний перелік практик, які можуть бути маніпулюванням чи спробою маніпулювання на оптовому енергетичному ринку;</w:t>
            </w:r>
          </w:p>
          <w:p w14:paraId="000000D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обмеження щодо поводження з інсайдерською інформацією на оптовому енергетичному ринку;</w:t>
            </w:r>
          </w:p>
          <w:p w14:paraId="000000D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вимоги до оприлюднення (розкриття) інсайдерської інформації;</w:t>
            </w:r>
          </w:p>
          <w:p w14:paraId="000000D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 вимоги до </w:t>
            </w:r>
            <w:r w:rsidRPr="00B17BC5">
              <w:rPr>
                <w:rFonts w:ascii="Times New Roman" w:eastAsia="Times New Roman" w:hAnsi="Times New Roman" w:cs="Times New Roman"/>
                <w:b/>
                <w:color w:val="000000" w:themeColor="text1"/>
                <w:sz w:val="20"/>
                <w:szCs w:val="20"/>
              </w:rPr>
              <w:t xml:space="preserve">учасників оптового енергетичного ринку та </w:t>
            </w:r>
            <w:r w:rsidRPr="00B17BC5">
              <w:rPr>
                <w:rFonts w:ascii="Times New Roman" w:eastAsia="Times New Roman" w:hAnsi="Times New Roman" w:cs="Times New Roman"/>
                <w:color w:val="000000" w:themeColor="text1"/>
                <w:sz w:val="20"/>
                <w:szCs w:val="20"/>
              </w:rPr>
              <w:t>осіб, які професійно організовують операції з оптовими енергетичними продуктами;</w:t>
            </w:r>
          </w:p>
          <w:p w14:paraId="000000D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5) сигнали, що можуть вказувати на ознаки зловживання на оптовому енергетичному ринку;</w:t>
            </w:r>
          </w:p>
          <w:p w14:paraId="000000DF"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color w:val="000000" w:themeColor="text1"/>
                <w:sz w:val="20"/>
                <w:szCs w:val="20"/>
              </w:rPr>
              <w:t xml:space="preserve">6) принципи співпраці Національної комісії, що здійснює державне регулювання у сферах енергетики та комунальних послуг з Радою </w:t>
            </w:r>
            <w:r w:rsidRPr="00B17BC5">
              <w:rPr>
                <w:rFonts w:ascii="Times New Roman" w:eastAsia="Times New Roman" w:hAnsi="Times New Roman" w:cs="Times New Roman"/>
                <w:strike/>
                <w:color w:val="000000" w:themeColor="text1"/>
                <w:sz w:val="20"/>
                <w:szCs w:val="20"/>
              </w:rPr>
              <w:t>органів</w:t>
            </w:r>
          </w:p>
          <w:p w14:paraId="000000E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strike/>
                <w:color w:val="000000" w:themeColor="text1"/>
                <w:sz w:val="20"/>
                <w:szCs w:val="20"/>
              </w:rPr>
              <w:t>регулювання</w:t>
            </w:r>
            <w:r w:rsidRPr="00B17BC5">
              <w:rPr>
                <w:rFonts w:ascii="Times New Roman" w:eastAsia="Times New Roman" w:hAnsi="Times New Roman" w:cs="Times New Roman"/>
                <w:b/>
                <w:color w:val="000000" w:themeColor="text1"/>
                <w:sz w:val="20"/>
                <w:szCs w:val="20"/>
              </w:rPr>
              <w:t xml:space="preserve"> регуляторних органів</w:t>
            </w:r>
            <w:r w:rsidRPr="00B17BC5">
              <w:rPr>
                <w:rFonts w:ascii="Times New Roman" w:eastAsia="Times New Roman" w:hAnsi="Times New Roman" w:cs="Times New Roman"/>
                <w:color w:val="000000" w:themeColor="text1"/>
                <w:sz w:val="20"/>
                <w:szCs w:val="20"/>
              </w:rPr>
              <w:t xml:space="preserve"> Енергетичного Співтовариства (далі – Рада регуляторних органів).</w:t>
            </w:r>
          </w:p>
          <w:p w14:paraId="000000E1"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0E2"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E3" w14:textId="4034DC53"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Відповідно до пункту 1.1. поширюються на учасників оптового енергетичного ринку та осіб, які професійно організовують операції з оптовими енергетичними продуктами. Таким чином пропонується узгодити даний пункт з пунктом 1.1., та вказати, що в цьому порядку встановлюються вимоги як до учасників ринку, так і до осіб, які професійно організовують операції з оптовими енергетичними продуктами;</w:t>
            </w:r>
          </w:p>
          <w:p w14:paraId="000000E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Назву Ради пропонується привести у відповідність до Договору про заснування Енергетичного Співтовариства (https://zakon.rada.gov.ua/laws/show/994_926#Text)</w:t>
            </w:r>
          </w:p>
          <w:p w14:paraId="000000E5"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0E6"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 xml:space="preserve">Враховано в редакції : </w:t>
            </w:r>
          </w:p>
          <w:p w14:paraId="000000E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1.2. Ці Вимоги визначають:</w:t>
            </w:r>
          </w:p>
          <w:p w14:paraId="000000E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невичерпний перелік практик, які можуть бути маніпулюванням чи спробою маніпулювання на оптовому енергетичному ринку;</w:t>
            </w:r>
          </w:p>
          <w:p w14:paraId="000000E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обмеження щодо поводження з інсайдерською інформацією на оптовому енергетичному ринку;</w:t>
            </w:r>
          </w:p>
          <w:p w14:paraId="000000E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вимоги до оприлюднення (розкриття) інсайдерської інформації;</w:t>
            </w:r>
          </w:p>
          <w:p w14:paraId="000000EB" w14:textId="46F53A90"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 вимоги до осіб, які професійно організовують операції з оптовими енергетичними продуктами;</w:t>
            </w:r>
          </w:p>
          <w:p w14:paraId="000000E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 сигнали, що можуть вказувати на ознаки зловживання на оптовому енергетичному ринку;</w:t>
            </w:r>
          </w:p>
          <w:p w14:paraId="000000E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 принципи співпраці Національної комісії, що здійснює державне регулювання у сферах енергетики та комунальних послуг з </w:t>
            </w:r>
            <w:r w:rsidRPr="00B17BC5">
              <w:rPr>
                <w:rFonts w:ascii="Times New Roman" w:eastAsia="Times New Roman" w:hAnsi="Times New Roman" w:cs="Times New Roman"/>
                <w:b/>
                <w:bCs/>
                <w:color w:val="000000" w:themeColor="text1"/>
                <w:sz w:val="20"/>
                <w:szCs w:val="20"/>
              </w:rPr>
              <w:t>Радою</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регуляторних органів</w:t>
            </w:r>
            <w:r w:rsidRPr="00B17BC5">
              <w:rPr>
                <w:rFonts w:ascii="Times New Roman" w:eastAsia="Times New Roman" w:hAnsi="Times New Roman" w:cs="Times New Roman"/>
                <w:color w:val="000000" w:themeColor="text1"/>
                <w:sz w:val="20"/>
                <w:szCs w:val="20"/>
              </w:rPr>
              <w:t xml:space="preserve"> Енергетичного Співтовариства (далі – Рада регуляторних органів).</w:t>
            </w:r>
          </w:p>
          <w:p w14:paraId="000000EE"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r>
      <w:tr w:rsidR="00B17BC5" w:rsidRPr="00B17BC5" w14:paraId="699D5767" w14:textId="77777777" w:rsidTr="00B17BC5">
        <w:trPr>
          <w:trHeight w:val="675"/>
          <w:jc w:val="center"/>
        </w:trPr>
        <w:tc>
          <w:tcPr>
            <w:tcW w:w="5700" w:type="dxa"/>
            <w:shd w:val="clear" w:color="auto" w:fill="auto"/>
          </w:tcPr>
          <w:p w14:paraId="000000E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1.3. У цих Вимогах терміни вживаються в таких значеннях:</w:t>
            </w:r>
          </w:p>
          <w:p w14:paraId="000000F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алгоритмічна торгівля – це </w:t>
            </w:r>
            <w:r w:rsidRPr="00B17BC5">
              <w:rPr>
                <w:rFonts w:ascii="Times New Roman" w:eastAsia="Times New Roman" w:hAnsi="Times New Roman" w:cs="Times New Roman"/>
                <w:b/>
                <w:color w:val="000000" w:themeColor="text1"/>
                <w:sz w:val="20"/>
                <w:szCs w:val="20"/>
              </w:rPr>
              <w:t>торгівля</w:t>
            </w:r>
            <w:r w:rsidRPr="00B17BC5">
              <w:rPr>
                <w:rFonts w:ascii="Times New Roman" w:eastAsia="Times New Roman" w:hAnsi="Times New Roman" w:cs="Times New Roman"/>
                <w:color w:val="000000" w:themeColor="text1"/>
                <w:sz w:val="20"/>
                <w:szCs w:val="20"/>
              </w:rPr>
              <w:t xml:space="preserve"> з обмеженим втручанням або без втручання людини, що базується на комп’ютерному алгоритмі, який автоматично визначає індивідуальні параметри заявок (пропозицій);</w:t>
            </w:r>
          </w:p>
          <w:p w14:paraId="000000F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книга заявок – це запис у реальному часі всіх заявок на купівлю-продаж оптового енергетичного продукту, впорядкованих за рівнем цін, що розміщені в програмному забезпеченні осіб, які професійно організовують операції з оптовими енергетичними продуктами; </w:t>
            </w:r>
          </w:p>
          <w:p w14:paraId="000000F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торговельна стратегія – це набір об'єктивних правил, принципів конкретного учасника оптового енергетичного ринку, а також плану його дій, які визначають умови, що повинні бути виконані для укладення оптового(-их) енергетичного(-их) продукту(-ів) учасником оптового енергетичного ринку;</w:t>
            </w:r>
          </w:p>
          <w:p w14:paraId="000000F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торговельний план – це план учасника оптового енергетичного ринку, який включає систематичний метод оцінки попиту, пропозиції або ціни на оптові енергетичні продукти, визначення рівня ризику, який існує або може існувати та/або формулювання короткострокових/довгострокових інвестиційних цілей, які можуть впливати на щоденну торгівельну діяльність цього учасника оптового енергетичного ринку.</w:t>
            </w:r>
          </w:p>
          <w:p w14:paraId="000000F4"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5505" w:type="dxa"/>
            <w:shd w:val="clear" w:color="auto" w:fill="auto"/>
          </w:tcPr>
          <w:p w14:paraId="000000F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ТОВ «Д.Трейдінг»</w:t>
            </w:r>
          </w:p>
          <w:p w14:paraId="000000F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1.3. У цих Вимогах терміни вживаються в таких значеннях:</w:t>
            </w:r>
          </w:p>
          <w:p w14:paraId="000000F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алгоритмічна торгівля – торгівля оптовими енергетичними продуктами, де комп'ютерний алгоритм автоматично визначає окремі параметри заявок на торги, зокрема, чи ініціювати заявку, час та ціну чи їх кількість, а також визначає як управляти заявками після їх подання з обмеженим втручанням людини чи взагалі без втручання. Вказане визначення не стосується систем, яка використовуються лише з метою маршрутизації заявок до однієї чи кількох організованих торгових площадок чи їх обробки без визначення параметрів або виключно з метою підтвердження чи обробки акцептованих заявок.</w:t>
            </w:r>
          </w:p>
          <w:p w14:paraId="000000F8"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0F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0FA" w14:textId="48D47B0E"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Пропонується привести до такого визначення алгоритмічної торгівлі, яке пропонується у REMIT II</w:t>
            </w:r>
          </w:p>
          <w:p w14:paraId="000000FB"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0FC"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0FD"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0FE" w14:textId="77777777" w:rsidR="00C92E0E" w:rsidRPr="00B17BC5" w:rsidRDefault="002C6B5B" w:rsidP="002601C7">
            <w:pPr>
              <w:tabs>
                <w:tab w:val="left" w:pos="1331"/>
              </w:tabs>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1.3. У цих Вимогах терміни вживаються в таких значеннях:</w:t>
            </w:r>
          </w:p>
          <w:p w14:paraId="000000FF" w14:textId="77777777" w:rsidR="00C92E0E" w:rsidRPr="00B17BC5" w:rsidRDefault="002C6B5B" w:rsidP="002601C7">
            <w:pPr>
              <w:tabs>
                <w:tab w:val="left" w:pos="1331"/>
              </w:tabs>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 xml:space="preserve">алгоритмічна торгівля – це торгівля з обмеженим втручанням або без втручання людини, що базується на комп’ютерному </w:t>
            </w:r>
            <w:r w:rsidRPr="00B17BC5">
              <w:rPr>
                <w:rFonts w:ascii="Times New Roman" w:eastAsia="Times New Roman" w:hAnsi="Times New Roman" w:cs="Times New Roman"/>
                <w:strike/>
                <w:color w:val="000000" w:themeColor="text1"/>
                <w:sz w:val="20"/>
                <w:szCs w:val="20"/>
              </w:rPr>
              <w:lastRenderedPageBreak/>
              <w:t>алгоритмі, який автоматично визначає індивідуальні параметри заявок (пропозицій);</w:t>
            </w:r>
          </w:p>
          <w:p w14:paraId="00000100" w14:textId="77777777" w:rsidR="00C92E0E" w:rsidRPr="00B17BC5" w:rsidRDefault="002C6B5B" w:rsidP="002601C7">
            <w:pPr>
              <w:tabs>
                <w:tab w:val="left" w:pos="1331"/>
              </w:tabs>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 xml:space="preserve">книга заявок – це запис у реальному часі всіх заявок на купівлю-продаж оптового енергетичного продукту, впорядкованих за рівнем цін, що розміщені в програмному забезпеченні осіб, які професійно організовують операції з оптовими енергетичними продуктами; </w:t>
            </w:r>
          </w:p>
          <w:p w14:paraId="00000101" w14:textId="77777777" w:rsidR="00C92E0E" w:rsidRPr="00B17BC5" w:rsidRDefault="002C6B5B" w:rsidP="002601C7">
            <w:pPr>
              <w:tabs>
                <w:tab w:val="left" w:pos="1331"/>
              </w:tabs>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торговельна стратегія – це набір об'єктивних правил, принципів конкретного учасника оптового енергетичного ринку, а також плану його дій, які визначають умови, що повинні бути виконані для укладення оптового(-их) енергетичного(-их) продукту(-ів) учасником оптового енергетичного ринку;</w:t>
            </w:r>
          </w:p>
          <w:p w14:paraId="00000102" w14:textId="77777777" w:rsidR="00C92E0E" w:rsidRPr="00B17BC5" w:rsidRDefault="002C6B5B" w:rsidP="002601C7">
            <w:pPr>
              <w:tabs>
                <w:tab w:val="left" w:pos="1331"/>
              </w:tabs>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торговельний план – це план учасника оптового енергетичного ринку, який включає систематичний метод оцінки попиту, пропозиції або ціни на оптові енергетичні продукти, визначення рівня ризику, який існує або може існувати та/або формулювання короткострокових/довгострокових інвестиційних цілей, які можуть впливати на щоденну торгівельну діяльність цього учасника оптового енергетичного ринку.</w:t>
            </w:r>
          </w:p>
          <w:p w14:paraId="00000103" w14:textId="77777777" w:rsidR="00C92E0E" w:rsidRPr="00B17BC5" w:rsidRDefault="00C92E0E" w:rsidP="002601C7">
            <w:pPr>
              <w:tabs>
                <w:tab w:val="left" w:pos="1331"/>
              </w:tabs>
              <w:jc w:val="both"/>
              <w:rPr>
                <w:rFonts w:ascii="Times New Roman" w:eastAsia="Times New Roman" w:hAnsi="Times New Roman" w:cs="Times New Roman"/>
                <w:strike/>
                <w:color w:val="000000" w:themeColor="text1"/>
                <w:sz w:val="20"/>
                <w:szCs w:val="20"/>
              </w:rPr>
            </w:pPr>
          </w:p>
          <w:p w14:paraId="0000010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0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виключити, оскільки терміни у документі зустрічаються по одному разу і є загальноприйнятими. Також, у тексті документа є положення, які надають трактування термінів, що в них зазначені (п.2.5(пп1), п.3.1, п.4.7 тощо), тож за необхідності та для одноманітності відповідні уточнення трактування термінів можуть бути надані у тих пунктах, де вони зазначаються.</w:t>
            </w:r>
          </w:p>
          <w:p w14:paraId="00000106"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107"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10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1.3. У цих Вимогах терміни вживаються в таких значеннях: </w:t>
            </w:r>
          </w:p>
          <w:p w14:paraId="00000109" w14:textId="1A81B2A3"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алгоритмічна торгівля – </w:t>
            </w:r>
            <w:r w:rsidRPr="00B17BC5">
              <w:rPr>
                <w:rFonts w:ascii="Times New Roman" w:eastAsia="Times New Roman" w:hAnsi="Times New Roman" w:cs="Times New Roman"/>
                <w:b/>
                <w:color w:val="000000" w:themeColor="text1"/>
                <w:sz w:val="20"/>
                <w:szCs w:val="20"/>
              </w:rPr>
              <w:t xml:space="preserve">це торгівля, включаючи високочастотну торгівлю, оптовими енергетичними продуктами, де комп'ютерний алгоритм автоматично визначає окремі параметри заявок (пропозицій) для торгівлі, такі як ініціювання заявки (пропозиції), дата та час, ціна або обсяг заявки (пропозиції), або дії які необхідно вчинити із заявкою (пропозицією) після її подання, з обмеженою втручанням людини або без такого втручання взагалі, за винятком будь-якої системи, що використовується лише для маршрутизації заявок (пропозицій) до одного чи кількох організованих ринків </w:t>
            </w:r>
            <w:r w:rsidRPr="00B17BC5">
              <w:rPr>
                <w:rFonts w:ascii="Times New Roman" w:eastAsia="Times New Roman" w:hAnsi="Times New Roman" w:cs="Times New Roman"/>
                <w:b/>
                <w:color w:val="000000" w:themeColor="text1"/>
                <w:sz w:val="20"/>
                <w:szCs w:val="20"/>
              </w:rPr>
              <w:lastRenderedPageBreak/>
              <w:t>або для обробки заявок (пропозицій), які не включають визначення будь-яких торгових параметрів або підтвердження заявок (пропозицій) чи післяторговельної обробки виконаних угод;</w:t>
            </w:r>
          </w:p>
          <w:p w14:paraId="0000010A" w14:textId="7CAED5ED"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книга заявок- </w:t>
            </w:r>
            <w:r w:rsidRPr="00B17BC5">
              <w:rPr>
                <w:rFonts w:ascii="Times New Roman" w:eastAsia="Times New Roman" w:hAnsi="Times New Roman" w:cs="Times New Roman"/>
                <w:b/>
                <w:color w:val="000000" w:themeColor="text1"/>
                <w:sz w:val="20"/>
                <w:szCs w:val="20"/>
              </w:rPr>
              <w:t>вся інформація щодо купівлі-продажу оптових енергетичних продуктів, торгівля якими здійснюється на організованих ринках, включаючи інформацію про виконані та невиконані заявки (пропозиції), а також заявки (пропозиції), згенеровані системою, та події життєвого циклу заявки (пропозиції)</w:t>
            </w:r>
            <w:r w:rsidRPr="00B17BC5">
              <w:rPr>
                <w:rFonts w:ascii="Times New Roman" w:eastAsia="Times New Roman" w:hAnsi="Times New Roman" w:cs="Times New Roman"/>
                <w:color w:val="000000" w:themeColor="text1"/>
                <w:sz w:val="20"/>
                <w:szCs w:val="20"/>
              </w:rPr>
              <w:t>;</w:t>
            </w:r>
          </w:p>
          <w:p w14:paraId="0000010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 xml:space="preserve">маніпулювання на оптовому енергетичному ринку - маніпулювання на ринку електричної енергії або маніпулювання на ринку природного газу. </w:t>
            </w:r>
          </w:p>
          <w:p w14:paraId="0000010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 xml:space="preserve">спроба маніпулювання на оптовому енергетичному ринку – спроба маніпулювання на ринку електричної енергії або спроба маніпулювання на ринку природного газу. </w:t>
            </w:r>
          </w:p>
          <w:p w14:paraId="0000010D"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10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0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використовувати визначення «алгоритмічна торгівля» та «книга заявок», що використовуються на європейских оптових енергетичних ринках та включені в оновлену версію регламенту REMIT 2.0</w:t>
            </w:r>
          </w:p>
          <w:p w14:paraId="0000011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‘algorithmic trading’ means trading, including high-frequency trading, in wholesale energy products where a computer algorithm automatically determines individual parameters of orders to trade such as whether to initiate the order, the timing, price or quantity of the order or how to manage the order after its submission, with limited human intervention or no such intervention at all, not including any system that is only used for the purpose of routing orders to one or more organised market places or for the processing of orders involving no determination of any trading parameters or for the confirmation of orders or the post-trade processing of executed transactions;</w:t>
            </w:r>
          </w:p>
          <w:p w14:paraId="0000011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‘order book’ means all the details of wholesale energy products executed at organised market places including matched and unmatched orders as well as system-generated orders and life cycle events;</w:t>
            </w:r>
          </w:p>
          <w:p w14:paraId="0000011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додати визначення, що використовуються по тексту Постанови</w:t>
            </w:r>
          </w:p>
          <w:p w14:paraId="00000113"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11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ПрАТ «Укргідроенерго»</w:t>
            </w:r>
          </w:p>
          <w:p w14:paraId="0000011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1.3. У цих Вимогах терміни вживаються в таких значеннях:</w:t>
            </w:r>
          </w:p>
          <w:p w14:paraId="0000011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117" w14:textId="5A51E693"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торговельна стратегія – це набір об'єктивних правил, принципів</w:t>
            </w:r>
            <w:r w:rsidRPr="00B17BC5">
              <w:rPr>
                <w:rFonts w:ascii="Times New Roman" w:eastAsia="Times New Roman" w:hAnsi="Times New Roman" w:cs="Times New Roman"/>
                <w:b/>
                <w:color w:val="000000" w:themeColor="text1"/>
                <w:sz w:val="20"/>
                <w:szCs w:val="20"/>
              </w:rPr>
              <w:t>, які притаманні</w:t>
            </w:r>
            <w:r w:rsidRPr="00B17BC5">
              <w:rPr>
                <w:rFonts w:ascii="Times New Roman" w:eastAsia="Times New Roman" w:hAnsi="Times New Roman" w:cs="Times New Roman"/>
                <w:color w:val="000000" w:themeColor="text1"/>
                <w:sz w:val="20"/>
                <w:szCs w:val="20"/>
              </w:rPr>
              <w:t xml:space="preserve"> конкретно</w:t>
            </w:r>
            <w:r w:rsidRPr="00B17BC5">
              <w:rPr>
                <w:rFonts w:ascii="Times New Roman" w:eastAsia="Times New Roman" w:hAnsi="Times New Roman" w:cs="Times New Roman"/>
                <w:b/>
                <w:color w:val="000000" w:themeColor="text1"/>
                <w:sz w:val="20"/>
                <w:szCs w:val="20"/>
              </w:rPr>
              <w:t>му</w:t>
            </w:r>
            <w:r w:rsidRPr="00B17BC5">
              <w:rPr>
                <w:rFonts w:ascii="Times New Roman" w:eastAsia="Times New Roman" w:hAnsi="Times New Roman" w:cs="Times New Roman"/>
                <w:color w:val="000000" w:themeColor="text1"/>
                <w:sz w:val="20"/>
                <w:szCs w:val="20"/>
              </w:rPr>
              <w:t xml:space="preserve"> учасник</w:t>
            </w:r>
            <w:r w:rsidRPr="00B17BC5">
              <w:rPr>
                <w:rFonts w:ascii="Times New Roman" w:eastAsia="Times New Roman" w:hAnsi="Times New Roman" w:cs="Times New Roman"/>
                <w:b/>
                <w:color w:val="000000" w:themeColor="text1"/>
                <w:sz w:val="20"/>
                <w:szCs w:val="20"/>
              </w:rPr>
              <w:t>у</w:t>
            </w:r>
            <w:r w:rsidRPr="00B17BC5">
              <w:rPr>
                <w:rFonts w:ascii="Times New Roman" w:eastAsia="Times New Roman" w:hAnsi="Times New Roman" w:cs="Times New Roman"/>
                <w:color w:val="000000" w:themeColor="text1"/>
                <w:sz w:val="20"/>
                <w:szCs w:val="20"/>
              </w:rPr>
              <w:t xml:space="preserve"> оптового енергетичного ринку, а також </w:t>
            </w:r>
            <w:r w:rsidRPr="00B17BC5">
              <w:rPr>
                <w:rFonts w:ascii="Times New Roman" w:eastAsia="Times New Roman" w:hAnsi="Times New Roman" w:cs="Times New Roman"/>
                <w:b/>
                <w:color w:val="000000" w:themeColor="text1"/>
                <w:sz w:val="20"/>
                <w:szCs w:val="20"/>
              </w:rPr>
              <w:t xml:space="preserve">комплексний </w:t>
            </w:r>
            <w:r w:rsidRPr="00B17BC5">
              <w:rPr>
                <w:rFonts w:ascii="Times New Roman" w:eastAsia="Times New Roman" w:hAnsi="Times New Roman" w:cs="Times New Roman"/>
                <w:color w:val="000000" w:themeColor="text1"/>
                <w:sz w:val="20"/>
                <w:szCs w:val="20"/>
              </w:rPr>
              <w:t>план його дій</w:t>
            </w:r>
            <w:r w:rsidRPr="00B17BC5">
              <w:rPr>
                <w:rFonts w:ascii="Times New Roman" w:eastAsia="Times New Roman" w:hAnsi="Times New Roman" w:cs="Times New Roman"/>
                <w:b/>
                <w:color w:val="000000" w:themeColor="text1"/>
                <w:sz w:val="20"/>
                <w:szCs w:val="20"/>
              </w:rPr>
              <w:t xml:space="preserve"> для отримання прибутку</w:t>
            </w:r>
            <w:r w:rsidRPr="00B17BC5">
              <w:rPr>
                <w:rFonts w:ascii="Times New Roman" w:eastAsia="Times New Roman" w:hAnsi="Times New Roman" w:cs="Times New Roman"/>
                <w:color w:val="000000" w:themeColor="text1"/>
                <w:sz w:val="20"/>
                <w:szCs w:val="20"/>
              </w:rPr>
              <w:t xml:space="preserve">, які визначають умови, що повинні бути виконані </w:t>
            </w:r>
            <w:r w:rsidRPr="00B17BC5">
              <w:rPr>
                <w:rFonts w:ascii="Times New Roman" w:eastAsia="Times New Roman" w:hAnsi="Times New Roman" w:cs="Times New Roman"/>
                <w:b/>
                <w:color w:val="000000" w:themeColor="text1"/>
                <w:sz w:val="20"/>
                <w:szCs w:val="20"/>
              </w:rPr>
              <w:t>при здійсненні операцій з оптовими енергетичними продуктами</w:t>
            </w:r>
            <w:r w:rsidRPr="00B17BC5">
              <w:rPr>
                <w:rFonts w:ascii="Times New Roman" w:eastAsia="Times New Roman" w:hAnsi="Times New Roman" w:cs="Times New Roman"/>
                <w:color w:val="000000" w:themeColor="text1"/>
                <w:sz w:val="20"/>
                <w:szCs w:val="20"/>
              </w:rPr>
              <w:t>;</w:t>
            </w:r>
          </w:p>
          <w:p w14:paraId="0000011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незаплановані збої у системах/одиницях виробництва це –  збої пов’язані з погодними явищами, військовими діями та/або іншими форс-мажорними обставинами.</w:t>
            </w:r>
          </w:p>
          <w:p w14:paraId="4FB7628F" w14:textId="77777777" w:rsidR="002601C7" w:rsidRPr="00B17BC5" w:rsidRDefault="002601C7" w:rsidP="002601C7">
            <w:pPr>
              <w:jc w:val="both"/>
              <w:rPr>
                <w:rFonts w:ascii="Times New Roman" w:eastAsia="Times New Roman" w:hAnsi="Times New Roman" w:cs="Times New Roman"/>
                <w:color w:val="000000" w:themeColor="text1"/>
                <w:sz w:val="20"/>
                <w:szCs w:val="20"/>
              </w:rPr>
            </w:pPr>
          </w:p>
          <w:p w14:paraId="0000011A"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1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Метою діяльності кожного учасника оптового енергетичного ринку є досягнення основної мети створення (статтутної діяльності).</w:t>
            </w:r>
          </w:p>
          <w:p w14:paraId="0000011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Відповідно до п. 6 Статуту приватного акціонерного товариства «Укргідроенерго», який затверджений постановою Кабінету Міністрів України від 24 лютого 2021 р. № 235 (в редакції постанови Кабінету Міністрів України від 30 червня 2023 р. № 670) передбачено, що основною метою діяльності Товариства </w:t>
            </w:r>
            <w:r w:rsidRPr="00B17BC5">
              <w:rPr>
                <w:rFonts w:ascii="Times New Roman" w:eastAsia="Times New Roman" w:hAnsi="Times New Roman" w:cs="Times New Roman"/>
                <w:color w:val="000000" w:themeColor="text1"/>
                <w:sz w:val="20"/>
                <w:szCs w:val="20"/>
                <w:u w:val="single"/>
              </w:rPr>
              <w:t>є одержання прибутку від провадження господарської діяльності для задоволення інтересів акціонера та працівників товариства в межах і на умовах, визначених законодавством та Статутом.</w:t>
            </w:r>
          </w:p>
          <w:p w14:paraId="0000011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Одержаний прибуток спрямовується на розвиток товариства, задоволення економічних і соціальних потреб акціонера та працівників товариства.</w:t>
            </w:r>
          </w:p>
          <w:p w14:paraId="0000011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Агентство відповідно до п. 3.3.5. Настанови ACER про застосування Регламенту (ЄС) № 1227/2011 Європейського Парламенту та Ради Європи від 25 жовтня 2011 року щодо доброчесності та прозорості оптового енергетичного ринку (REMIT), розглядає «торгові стратегії» як набір об’єктивних правил, що визначають умови, які мають бути виконані для досягнення поставлених цілей, з урахуванням особливостей конкретного учасника ринку (ефективного використання ресурсів), щоб відбувся один або більше входів та виходів з торгів.</w:t>
            </w:r>
          </w:p>
          <w:p w14:paraId="0000011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Торгова стратегія включає специфікації для одного або більше введень заявок, які можуть включати один або більше фільтрів та/або тригерів, а також правила для виходу з торгів, типи заявок, тощо.</w:t>
            </w:r>
          </w:p>
          <w:p w14:paraId="0000012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Враховуючи застосування такого терміну в проєкті (п. 3.3.) та з метою чіткого розуміння пропонуємо в проєкті визначити цей термін.</w:t>
            </w:r>
          </w:p>
          <w:p w14:paraId="00000121"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12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ТОВ «ДТЕК БОТІЄВСЬКА ВЕС»</w:t>
            </w:r>
          </w:p>
          <w:p w14:paraId="0000012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1.3. У цих Вимогах терміни вживаються в таких значеннях:</w:t>
            </w:r>
          </w:p>
          <w:p w14:paraId="0000012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12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торговельна стратегія – це набір об'єктивних правил, принципів конкретного учасника оптового енергетичного ринку, а також плану його дій, які визначають умови, що повинні бути виконані для укладення оптового(-их) енергетичного(-их) продукту(-ів) учасником оптового енергетичного ринку. </w:t>
            </w:r>
            <w:r w:rsidRPr="00B17BC5">
              <w:rPr>
                <w:rFonts w:ascii="Times New Roman" w:eastAsia="Times New Roman" w:hAnsi="Times New Roman" w:cs="Times New Roman"/>
                <w:b/>
                <w:color w:val="000000" w:themeColor="text1"/>
                <w:sz w:val="20"/>
                <w:szCs w:val="20"/>
              </w:rPr>
              <w:t>Торговельна стратегія не є обов’язковою для учасника оптового енергетичного ринку та у разі її наявності може мати будь-яку форму</w:t>
            </w:r>
            <w:r w:rsidRPr="00B17BC5">
              <w:rPr>
                <w:rFonts w:ascii="Times New Roman" w:eastAsia="Times New Roman" w:hAnsi="Times New Roman" w:cs="Times New Roman"/>
                <w:color w:val="000000" w:themeColor="text1"/>
                <w:sz w:val="20"/>
                <w:szCs w:val="20"/>
              </w:rPr>
              <w:t>;</w:t>
            </w:r>
          </w:p>
          <w:p w14:paraId="0000012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торговельний план – це план учасника оптового енергетичного ринку, який включає систематичний метод оцінки попиту, пропозиції або ціни на оптові енергетичні продукти, визначення рівня ризику, який існує або може існувати та/або формулювання короткострокових/довгострокових інвестиційних цілей, які можуть впливати на щоденну торгівельну діяльність цього учасника оптового енергетичного ринку. </w:t>
            </w:r>
            <w:r w:rsidRPr="00B17BC5">
              <w:rPr>
                <w:rFonts w:ascii="Times New Roman" w:eastAsia="Times New Roman" w:hAnsi="Times New Roman" w:cs="Times New Roman"/>
                <w:b/>
                <w:color w:val="000000" w:themeColor="text1"/>
                <w:sz w:val="20"/>
                <w:szCs w:val="20"/>
              </w:rPr>
              <w:t>Торговельний план</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не є обов’язковим для учасника оптового енергетичного ринку та у разі його наявності може мати будь-яку форму</w:t>
            </w:r>
            <w:r w:rsidRPr="00B17BC5">
              <w:rPr>
                <w:rFonts w:ascii="Times New Roman" w:eastAsia="Times New Roman" w:hAnsi="Times New Roman" w:cs="Times New Roman"/>
                <w:color w:val="000000" w:themeColor="text1"/>
                <w:sz w:val="20"/>
                <w:szCs w:val="20"/>
              </w:rPr>
              <w:t>.</w:t>
            </w:r>
          </w:p>
          <w:p w14:paraId="266D6953" w14:textId="77777777" w:rsidR="002601C7" w:rsidRPr="00B17BC5" w:rsidRDefault="002601C7" w:rsidP="002601C7">
            <w:pPr>
              <w:jc w:val="both"/>
              <w:rPr>
                <w:rFonts w:ascii="Times New Roman" w:eastAsia="Times New Roman" w:hAnsi="Times New Roman" w:cs="Times New Roman"/>
                <w:color w:val="000000" w:themeColor="text1"/>
                <w:sz w:val="20"/>
                <w:szCs w:val="20"/>
              </w:rPr>
            </w:pPr>
          </w:p>
          <w:p w14:paraId="0000012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2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Наявність торговельної стратегії та торговельного плану не є обов’язковим для учасників оптового енергетичного ринку.</w:t>
            </w:r>
          </w:p>
          <w:p w14:paraId="784F755F" w14:textId="77777777" w:rsidR="002601C7" w:rsidRPr="00B17BC5" w:rsidRDefault="002601C7" w:rsidP="002601C7">
            <w:pPr>
              <w:jc w:val="both"/>
              <w:rPr>
                <w:rFonts w:ascii="Times New Roman" w:eastAsia="Times New Roman" w:hAnsi="Times New Roman" w:cs="Times New Roman"/>
                <w:color w:val="000000" w:themeColor="text1"/>
                <w:sz w:val="20"/>
                <w:szCs w:val="20"/>
              </w:rPr>
            </w:pPr>
          </w:p>
          <w:p w14:paraId="0000012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ДП «НАЕК «Енергоатом»</w:t>
            </w:r>
          </w:p>
          <w:p w14:paraId="0000012B"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1.3. У цих Вимогах терміни вживаються в таких значеннях:</w:t>
            </w:r>
          </w:p>
          <w:p w14:paraId="0000012C"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алгоритмічна торгівля – це торгівля з обмеженим втручанням або без втручання людини, що базується на комп’ютерному алгоритмі, який автоматично визначає індивідуальні параметри заявок (пропозицій);</w:t>
            </w:r>
          </w:p>
          <w:p w14:paraId="0000012D"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бенефіціарний інтерес – вигоди (доходи)/втрати (збитки), отримані та/або передані учасником оптового енергетичного ринку внаслідок вчинення правочинів, надання розпоряджень та/або доручень щодо оптових енергетичних продуктів;</w:t>
            </w:r>
          </w:p>
          <w:p w14:paraId="0000012E"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книга заявок – це запис у реальному часі всіх заявок на купівлю-продаж оптового енергетичного продукту, впорядкованих за рівнем цін, що розміщені в програмному забезпеченні осіб, які професійно організовують операції з оптовими енергетичними продуктами; </w:t>
            </w:r>
          </w:p>
          <w:p w14:paraId="0000012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 xml:space="preserve">ринковий ризик – імовірність виникнення втрат (збитків) або недоотримання запланованих вигод (доходів) </w:t>
            </w:r>
            <w:r w:rsidRPr="00B17BC5">
              <w:rPr>
                <w:rFonts w:ascii="Times New Roman" w:eastAsia="Times New Roman" w:hAnsi="Times New Roman" w:cs="Times New Roman"/>
                <w:b/>
                <w:color w:val="000000" w:themeColor="text1"/>
                <w:sz w:val="20"/>
                <w:szCs w:val="20"/>
              </w:rPr>
              <w:lastRenderedPageBreak/>
              <w:t>унаслідок несприятливих змін, обставин та/або умов, пов’язаних з оптовим енергетичним ринком;</w:t>
            </w:r>
          </w:p>
          <w:p w14:paraId="0000013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торговельна стратегія – це набір об'єктивних правил, принципів конкретного учасника оптового енергетичного ринку, а також плану його дій, які визначають умови, що повинні бути виконані для </w:t>
            </w:r>
            <w:r w:rsidRPr="00B17BC5">
              <w:rPr>
                <w:rFonts w:ascii="Times New Roman" w:eastAsia="Times New Roman" w:hAnsi="Times New Roman" w:cs="Times New Roman"/>
                <w:b/>
                <w:color w:val="000000" w:themeColor="text1"/>
                <w:sz w:val="20"/>
                <w:szCs w:val="20"/>
              </w:rPr>
              <w:t xml:space="preserve">здійснення операцій з торгівлі відповідно до </w:t>
            </w:r>
            <w:r w:rsidRPr="00B17BC5">
              <w:rPr>
                <w:rFonts w:ascii="Times New Roman" w:eastAsia="Times New Roman" w:hAnsi="Times New Roman" w:cs="Times New Roman"/>
                <w:color w:val="000000" w:themeColor="text1"/>
                <w:sz w:val="20"/>
                <w:szCs w:val="20"/>
              </w:rPr>
              <w:t>оптового(-их) енергетичного(-их) продукту(-ів) учасником оптового енергетичного ринку;</w:t>
            </w:r>
          </w:p>
          <w:p w14:paraId="00000132"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13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3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Визначення «торговельна стратегія» приведено у відповідність до термінів, визначених ЗУ «Про НКРЕКП» – оптові енергетичні продукти, учасник оптового енергетичного ринку.</w:t>
            </w:r>
          </w:p>
          <w:p w14:paraId="00000135"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13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137" w14:textId="13076A73"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Це визначення буде введене відповідно до оновленого регламенту REMIT. У проекті визначення має такий вигляд:</w:t>
            </w:r>
          </w:p>
          <w:p w14:paraId="0000013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»алгоритмічна торгівля»- торгівля оптовими енергетичними продуктами, де комп'ютерний алгоритм автоматично визначає індивідуальні параметри замовлень на торгівлю, такі як ініціювання замовлення, час, ціна чи кількість замовлення, або спосіб управління замовленням після його подання, з обмеженим втручанням людини або ж без будь-якого такого втручання, не включаючи будь-яку систему, яка використовується лише для маршрутизації замовлень на один чи кілька організованих ринків або для обробки замовлень, що не передбачає визначення будь-яких параметрів торгівлі чи підтвердження замовлень чи післяторговельної обробки виконаних угод.</w:t>
            </w:r>
          </w:p>
          <w:p w14:paraId="0000013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»Книга заявок»означає всі відомості про оптові енергетичні продукти, що виконані на організованих ринках, включаючи вирівняні та невирівняні замовлення, а також системні замовлення та події у життєвому циклі.</w:t>
            </w:r>
          </w:p>
          <w:p w14:paraId="0000013A" w14:textId="77777777" w:rsidR="00C92E0E" w:rsidRPr="00B17BC5" w:rsidRDefault="002C6B5B" w:rsidP="002601C7">
            <w:pPr>
              <w:widowControl w:val="0"/>
              <w:pBdr>
                <w:top w:val="nil"/>
                <w:left w:val="nil"/>
                <w:bottom w:val="nil"/>
                <w:right w:val="nil"/>
                <w:between w:val="nil"/>
              </w:pBdr>
              <w:tabs>
                <w:tab w:val="left" w:pos="1089"/>
                <w:tab w:val="left" w:pos="2458"/>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Це є елементом торгового плану. Рекомендується додати більше деталей для пояснення визначення з Керівництва ACER, 3.3.5:</w:t>
            </w:r>
          </w:p>
          <w:p w14:paraId="0000013D" w14:textId="1B56BE3E"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»торговельні стратегії»визначаються як набір об'єктивних правил, які вказують на умови, які повинні бути виконані для здійснення одного чи кількох угод входження та виходження. Торговельна стратегія включає специфікації для одного чи кількох вхідних замовлень, які можуть включати один чи кілька фільтрів та/або спрацьовувачів, а також правила для виходження з угод, типів замовлень і т.д.</w:t>
            </w:r>
          </w:p>
          <w:p w14:paraId="0000013E"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13F"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 xml:space="preserve">Враховано в редакції: </w:t>
            </w:r>
          </w:p>
          <w:p w14:paraId="00000140" w14:textId="20D047D5"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1.3. У цих Вимогах терміни вживаються в таких значеннях:</w:t>
            </w:r>
          </w:p>
          <w:p w14:paraId="71606A60" w14:textId="77777777" w:rsidR="00A575F0" w:rsidRPr="00B17BC5" w:rsidRDefault="00A575F0" w:rsidP="002601C7">
            <w:pPr>
              <w:jc w:val="both"/>
              <w:rPr>
                <w:rFonts w:ascii="Times New Roman" w:eastAsia="Times New Roman" w:hAnsi="Times New Roman" w:cs="Times New Roman"/>
                <w:color w:val="000000" w:themeColor="text1"/>
                <w:sz w:val="20"/>
                <w:szCs w:val="20"/>
              </w:rPr>
            </w:pPr>
          </w:p>
          <w:p w14:paraId="00000141" w14:textId="6773318D"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алгоритмічна торгівля – це торгівля, оптовими енергетичними продуктами, де комп'ютерний алгоритм автоматично визначає окремі параметри </w:t>
            </w:r>
            <w:r w:rsidRPr="00B17BC5">
              <w:rPr>
                <w:rFonts w:ascii="Times New Roman" w:eastAsia="Times New Roman" w:hAnsi="Times New Roman" w:cs="Times New Roman"/>
                <w:b/>
                <w:color w:val="000000" w:themeColor="text1"/>
                <w:sz w:val="20"/>
                <w:szCs w:val="20"/>
              </w:rPr>
              <w:t>заявок (пропозицій)</w:t>
            </w:r>
            <w:r w:rsidRPr="00B17BC5">
              <w:rPr>
                <w:rFonts w:ascii="Times New Roman" w:eastAsia="Times New Roman" w:hAnsi="Times New Roman" w:cs="Times New Roman"/>
                <w:color w:val="000000" w:themeColor="text1"/>
                <w:sz w:val="20"/>
                <w:szCs w:val="20"/>
              </w:rPr>
              <w:t xml:space="preserve"> для торгівлі, такі як ініціювання </w:t>
            </w:r>
            <w:r w:rsidRPr="00B17BC5">
              <w:rPr>
                <w:rFonts w:ascii="Times New Roman" w:eastAsia="Times New Roman" w:hAnsi="Times New Roman" w:cs="Times New Roman"/>
                <w:b/>
                <w:color w:val="000000" w:themeColor="text1"/>
                <w:sz w:val="20"/>
                <w:szCs w:val="20"/>
              </w:rPr>
              <w:t>заявки (пропозиції)</w:t>
            </w:r>
            <w:r w:rsidRPr="00B17BC5">
              <w:rPr>
                <w:rFonts w:ascii="Times New Roman" w:eastAsia="Times New Roman" w:hAnsi="Times New Roman" w:cs="Times New Roman"/>
                <w:color w:val="000000" w:themeColor="text1"/>
                <w:sz w:val="20"/>
                <w:szCs w:val="20"/>
              </w:rPr>
              <w:t xml:space="preserve">, дата та час, ціна або обсяг заявки (пропозиції), або дії які необхідно вчинити із </w:t>
            </w:r>
            <w:r w:rsidRPr="00B17BC5">
              <w:rPr>
                <w:rFonts w:ascii="Times New Roman" w:eastAsia="Times New Roman" w:hAnsi="Times New Roman" w:cs="Times New Roman"/>
                <w:b/>
                <w:color w:val="000000" w:themeColor="text1"/>
                <w:sz w:val="20"/>
                <w:szCs w:val="20"/>
              </w:rPr>
              <w:t>заявкою (пропозицією)</w:t>
            </w:r>
            <w:r w:rsidRPr="00B17BC5">
              <w:rPr>
                <w:rFonts w:ascii="Times New Roman" w:eastAsia="Times New Roman" w:hAnsi="Times New Roman" w:cs="Times New Roman"/>
                <w:color w:val="000000" w:themeColor="text1"/>
                <w:sz w:val="20"/>
                <w:szCs w:val="20"/>
              </w:rPr>
              <w:t xml:space="preserve"> після її подання, з обмеженим втручанням людини або без такого втручання взагалі, за винятком будь-якої системи, що використовується лише для маршрутизації заявок (пропозицій) до одного чи кількох організованих ринків або для обробки заявок (пропозицій), які не включають визначення будь-яких торгових параметрів або підтвердження </w:t>
            </w:r>
            <w:r w:rsidRPr="00B17BC5">
              <w:rPr>
                <w:rFonts w:ascii="Times New Roman" w:eastAsia="Times New Roman" w:hAnsi="Times New Roman" w:cs="Times New Roman"/>
                <w:b/>
                <w:color w:val="000000" w:themeColor="text1"/>
                <w:sz w:val="20"/>
                <w:szCs w:val="20"/>
              </w:rPr>
              <w:t>заявок (пропозицій)</w:t>
            </w:r>
            <w:r w:rsidRPr="00B17BC5">
              <w:rPr>
                <w:rFonts w:ascii="Times New Roman" w:eastAsia="Times New Roman" w:hAnsi="Times New Roman" w:cs="Times New Roman"/>
                <w:color w:val="000000" w:themeColor="text1"/>
                <w:sz w:val="20"/>
                <w:szCs w:val="20"/>
              </w:rPr>
              <w:t xml:space="preserve"> чи після торговельної обробки виконаних угод;</w:t>
            </w:r>
          </w:p>
          <w:p w14:paraId="0000014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 xml:space="preserve">книга заявок - вся інформація щодо купівлі-продажу оптових енергетичних продуктів, торгівля якими здійснюється на організованих ринках, включаючи інформацію про виконані та невиконані  </w:t>
            </w:r>
            <w:r w:rsidRPr="00B17BC5">
              <w:rPr>
                <w:rFonts w:ascii="Times New Roman" w:eastAsia="Times New Roman" w:hAnsi="Times New Roman" w:cs="Times New Roman"/>
                <w:b/>
                <w:color w:val="000000" w:themeColor="text1"/>
                <w:sz w:val="20"/>
                <w:szCs w:val="20"/>
              </w:rPr>
              <w:t>заявки (пропозиції</w:t>
            </w:r>
            <w:r w:rsidRPr="00B17BC5">
              <w:rPr>
                <w:rFonts w:ascii="Times New Roman" w:eastAsia="Times New Roman" w:hAnsi="Times New Roman" w:cs="Times New Roman"/>
                <w:color w:val="000000" w:themeColor="text1"/>
                <w:sz w:val="20"/>
                <w:szCs w:val="20"/>
              </w:rPr>
              <w:t xml:space="preserve">), а також </w:t>
            </w:r>
            <w:r w:rsidRPr="00B17BC5">
              <w:rPr>
                <w:rFonts w:ascii="Times New Roman" w:eastAsia="Times New Roman" w:hAnsi="Times New Roman" w:cs="Times New Roman"/>
                <w:b/>
                <w:color w:val="000000" w:themeColor="text1"/>
                <w:sz w:val="20"/>
                <w:szCs w:val="20"/>
              </w:rPr>
              <w:t>заявки (пропозиції)</w:t>
            </w:r>
            <w:r w:rsidRPr="00B17BC5">
              <w:rPr>
                <w:rFonts w:ascii="Times New Roman" w:eastAsia="Times New Roman" w:hAnsi="Times New Roman" w:cs="Times New Roman"/>
                <w:color w:val="000000" w:themeColor="text1"/>
                <w:sz w:val="20"/>
                <w:szCs w:val="20"/>
              </w:rPr>
              <w:t>, згенеровані системою, та події життєвого циклу</w:t>
            </w:r>
            <w:r w:rsidRPr="00B17BC5">
              <w:rPr>
                <w:rFonts w:ascii="Times New Roman" w:eastAsia="Times New Roman" w:hAnsi="Times New Roman" w:cs="Times New Roman"/>
                <w:b/>
                <w:color w:val="000000" w:themeColor="text1"/>
                <w:sz w:val="20"/>
                <w:szCs w:val="20"/>
              </w:rPr>
              <w:t xml:space="preserve"> заявки (пропозиції)</w:t>
            </w:r>
            <w:r w:rsidRPr="00B17BC5">
              <w:rPr>
                <w:rFonts w:ascii="Times New Roman" w:eastAsia="Times New Roman" w:hAnsi="Times New Roman" w:cs="Times New Roman"/>
                <w:color w:val="000000" w:themeColor="text1"/>
                <w:sz w:val="20"/>
                <w:szCs w:val="20"/>
              </w:rPr>
              <w:t>;</w:t>
            </w:r>
          </w:p>
          <w:p w14:paraId="0000014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маніпулювання на оптовому енергетичному ринку - маніпулювання на ринку електричної енергії або маніпулювання на ринку природного газу. </w:t>
            </w:r>
          </w:p>
          <w:p w14:paraId="0000014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спроба маніпулювання на оптовому енергетичному ринку – спроба маніпулювання на ринку електричної енергії або спроба маніпулювання на ринку природного газу. </w:t>
            </w:r>
          </w:p>
          <w:p w14:paraId="0000014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торговельна стратегія – це набір об'єктивних правил, принципів, які притаманні  конкретному учаснику оптового енергетичного ринку, а також комплексний план його дій для отримання прибутку, які визначають умови, що повинні бути виконані при здійсненні операцій з оптовими енергетичними продуктами;</w:t>
            </w:r>
          </w:p>
          <w:p w14:paraId="0000014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торговельний план – це план учасника оптового енергетичного ринку, який включає систематичний метод оцінки попиту, пропозиції або ціни на оптові енергетичні продукти, визначення рівня ризику, який існує або може існувати та/або формулювання короткострокових/довгострокових інвестиційних цілей, які можуть впливати на щоденну торгівельну діяльність цього учасника оптового енергетичного ринку.</w:t>
            </w:r>
          </w:p>
          <w:p w14:paraId="0000014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r>
      <w:tr w:rsidR="00B17BC5" w:rsidRPr="00B17BC5" w14:paraId="542EED19" w14:textId="77777777" w:rsidTr="00B17BC5">
        <w:trPr>
          <w:trHeight w:val="675"/>
          <w:jc w:val="center"/>
        </w:trPr>
        <w:tc>
          <w:tcPr>
            <w:tcW w:w="5700" w:type="dxa"/>
            <w:shd w:val="clear" w:color="auto" w:fill="auto"/>
          </w:tcPr>
          <w:p w14:paraId="0000014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2. Практики, які можуть бути маніпулюванням чи спробою маніпулювання на оптовому енергетичному ринку</w:t>
            </w:r>
          </w:p>
        </w:tc>
        <w:tc>
          <w:tcPr>
            <w:tcW w:w="5505" w:type="dxa"/>
            <w:shd w:val="clear" w:color="auto" w:fill="auto"/>
          </w:tcPr>
          <w:p w14:paraId="0000014F"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15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w:t>
            </w:r>
            <w:r w:rsidRPr="00B17BC5">
              <w:rPr>
                <w:rFonts w:ascii="Times New Roman" w:eastAsia="Times New Roman" w:hAnsi="Times New Roman" w:cs="Times New Roman"/>
                <w:b/>
                <w:color w:val="000000" w:themeColor="text1"/>
                <w:sz w:val="20"/>
                <w:szCs w:val="20"/>
              </w:rPr>
              <w:t>Невичерпний перелік практик</w:t>
            </w:r>
            <w:r w:rsidRPr="00B17BC5">
              <w:rPr>
                <w:rFonts w:ascii="Times New Roman" w:eastAsia="Times New Roman" w:hAnsi="Times New Roman" w:cs="Times New Roman"/>
                <w:color w:val="000000" w:themeColor="text1"/>
                <w:sz w:val="20"/>
                <w:szCs w:val="20"/>
              </w:rPr>
              <w:t>, які можуть бути маніпулюванням чи спробою маніпулювання на оптовому енергетичному ринку</w:t>
            </w:r>
          </w:p>
          <w:p w14:paraId="00000151"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15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54" w14:textId="4940CAD5"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Запропоноване уточнення до назви розділу 2 Проєкту дозволить привести його у відповідність до п.15-2 ч.1 ст.17 Закону України «Про НКРЕКП» та для узгодження із пп.1 п.1.2 цього Проєкту.</w:t>
            </w:r>
          </w:p>
          <w:p w14:paraId="00000155" w14:textId="77777777" w:rsidR="00C92E0E" w:rsidRPr="00B17BC5" w:rsidRDefault="00C92E0E"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4065" w:type="dxa"/>
            <w:shd w:val="clear" w:color="auto" w:fill="auto"/>
          </w:tcPr>
          <w:p w14:paraId="00000156"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 xml:space="preserve">Пропозиції не враховано. </w:t>
            </w:r>
          </w:p>
          <w:p w14:paraId="0000015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 суперечить п.15-2 ч.1 ст.17 Закону України «Про НКРЕКП» та не впливає на зміст документу</w:t>
            </w:r>
          </w:p>
        </w:tc>
      </w:tr>
      <w:tr w:rsidR="00B17BC5" w:rsidRPr="00B17BC5" w14:paraId="274ABA64" w14:textId="77777777" w:rsidTr="00B17BC5">
        <w:trPr>
          <w:trHeight w:val="675"/>
          <w:jc w:val="center"/>
        </w:trPr>
        <w:tc>
          <w:tcPr>
            <w:tcW w:w="5700" w:type="dxa"/>
            <w:shd w:val="clear" w:color="auto" w:fill="auto"/>
          </w:tcPr>
          <w:p w14:paraId="00000158" w14:textId="77777777" w:rsidR="00C92E0E" w:rsidRPr="00B17BC5" w:rsidRDefault="002C6B5B" w:rsidP="002601C7">
            <w:pPr>
              <w:jc w:val="both"/>
              <w:rPr>
                <w:rFonts w:ascii="Times New Roman" w:eastAsia="Times New Roman" w:hAnsi="Times New Roman" w:cs="Times New Roman"/>
                <w:color w:val="000000" w:themeColor="text1"/>
                <w:sz w:val="20"/>
                <w:szCs w:val="20"/>
              </w:rPr>
            </w:pPr>
            <w:bookmarkStart w:id="2" w:name="_heading=h.1fob9te" w:colFirst="0" w:colLast="0"/>
            <w:bookmarkEnd w:id="2"/>
            <w:r w:rsidRPr="00B17BC5">
              <w:rPr>
                <w:rFonts w:ascii="Times New Roman" w:eastAsia="Times New Roman" w:hAnsi="Times New Roman" w:cs="Times New Roman"/>
                <w:color w:val="000000" w:themeColor="text1"/>
                <w:sz w:val="20"/>
                <w:szCs w:val="20"/>
              </w:rPr>
              <w:t>2.1. Маніпулювання на ринку електричної енергії та на ринку природного газу (далі – маніпулювання на оптовому енергетичному ринку) та спроба маніпулювання на ринку електричної енергії та на ринку природного газу (далі – спроба маніпулювання на оптовому енергетичному ринку) містять чотири типи маніпулятивної поведінки:</w:t>
            </w:r>
          </w:p>
          <w:p w14:paraId="0000015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створення оманливих сигналів для попиту та/або для пропозиції, або щодо цін на оптовому енергетичному ринку;</w:t>
            </w:r>
          </w:p>
          <w:p w14:paraId="0000015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формування ціни для оптових енергетичних продуктів на штучному рівні;</w:t>
            </w:r>
          </w:p>
          <w:p w14:paraId="0000015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використання фіктивного засобу або будь-якої іншої форми введення в оману чи зловживання довірою;</w:t>
            </w:r>
          </w:p>
          <w:p w14:paraId="0000015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 розкриття або поширення недостовірної інформації через медіа, у тому числі електронні.</w:t>
            </w:r>
          </w:p>
        </w:tc>
        <w:tc>
          <w:tcPr>
            <w:tcW w:w="5505" w:type="dxa"/>
            <w:shd w:val="clear" w:color="auto" w:fill="auto"/>
          </w:tcPr>
          <w:p w14:paraId="0000015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15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2.1. Маніпулювання на ринку електричної енергії та на ринку природного газу (далі – маніпулювання на оптовому енергетичному ринку) та спроба маніпулювання на ринку електричної енергії та на ринку природного газу (далі – спроба маніпулювання на оптовому енергетичному ринку) містять чотири типи маніпулятивної поведінки:</w:t>
            </w:r>
          </w:p>
          <w:p w14:paraId="0000015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w:t>
            </w:r>
            <w:r w:rsidRPr="00B17BC5">
              <w:rPr>
                <w:rFonts w:ascii="Times New Roman" w:eastAsia="Times New Roman" w:hAnsi="Times New Roman" w:cs="Times New Roman"/>
                <w:b/>
                <w:color w:val="000000" w:themeColor="text1"/>
                <w:sz w:val="20"/>
                <w:szCs w:val="20"/>
              </w:rPr>
              <w:t xml:space="preserve">вчинення правочинів, надання розпоряджень та/або доручень іншим суб’єктам ринку електричної енергії та/або природного газу на вчинення правочинів, пов’язаних з оптовими енергетичними продуктами, які </w:t>
            </w:r>
            <w:r w:rsidRPr="00B17BC5">
              <w:rPr>
                <w:rFonts w:ascii="Times New Roman" w:eastAsia="Times New Roman" w:hAnsi="Times New Roman" w:cs="Times New Roman"/>
                <w:color w:val="000000" w:themeColor="text1"/>
                <w:sz w:val="20"/>
                <w:szCs w:val="20"/>
              </w:rPr>
              <w:t>створюють оманливі сигнали для попиту та/або для пропозиції, або щодо цін на оптовому енергетичному ринку;</w:t>
            </w:r>
          </w:p>
          <w:p w14:paraId="0000016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w:t>
            </w:r>
            <w:r w:rsidRPr="00B17BC5">
              <w:rPr>
                <w:rFonts w:ascii="Times New Roman" w:eastAsia="Times New Roman" w:hAnsi="Times New Roman" w:cs="Times New Roman"/>
                <w:b/>
                <w:color w:val="000000" w:themeColor="text1"/>
                <w:sz w:val="20"/>
                <w:szCs w:val="20"/>
              </w:rPr>
              <w:t>вчинення правочинів, надання розпоряджень та/або доручень іншим суб’єктам ринку електричної енергії та/або природного газу на вчинення правочинів, пов’язаних з оптовими енергетичними продуктами, які</w:t>
            </w:r>
            <w:r w:rsidRPr="00B17BC5">
              <w:rPr>
                <w:rFonts w:ascii="Times New Roman" w:eastAsia="Times New Roman" w:hAnsi="Times New Roman" w:cs="Times New Roman"/>
                <w:color w:val="000000" w:themeColor="text1"/>
                <w:sz w:val="20"/>
                <w:szCs w:val="20"/>
              </w:rPr>
              <w:t xml:space="preserve"> формують ціни для оптових енергетичних продуктів </w:t>
            </w:r>
            <w:r w:rsidRPr="00B17BC5">
              <w:rPr>
                <w:rFonts w:ascii="Times New Roman" w:eastAsia="Times New Roman" w:hAnsi="Times New Roman" w:cs="Times New Roman"/>
                <w:b/>
                <w:color w:val="000000" w:themeColor="text1"/>
                <w:sz w:val="20"/>
                <w:szCs w:val="20"/>
              </w:rPr>
              <w:t>на рівні, який є економічно необґрунтованим</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крім випадків, якщо особа, яка уклала угоду (договір) з купівлі-продажу або подала пропозицію на купівлю-продаж відповідно до оптового енергетичного продукту, доведе, що вона діє на законних підставах, або якщо операція чи заявка на торгівлю відповідає загальноприйнятим практикам на оптовому енергетичному ринку</w:t>
            </w:r>
            <w:r w:rsidRPr="00B17BC5">
              <w:rPr>
                <w:rFonts w:ascii="Times New Roman" w:eastAsia="Times New Roman" w:hAnsi="Times New Roman" w:cs="Times New Roman"/>
                <w:color w:val="000000" w:themeColor="text1"/>
                <w:sz w:val="20"/>
                <w:szCs w:val="20"/>
              </w:rPr>
              <w:t>;</w:t>
            </w:r>
          </w:p>
          <w:p w14:paraId="0000016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w:t>
            </w:r>
            <w:r w:rsidRPr="00B17BC5">
              <w:rPr>
                <w:rFonts w:ascii="Times New Roman" w:eastAsia="Times New Roman" w:hAnsi="Times New Roman" w:cs="Times New Roman"/>
                <w:b/>
                <w:color w:val="000000" w:themeColor="text1"/>
                <w:sz w:val="20"/>
                <w:szCs w:val="20"/>
              </w:rPr>
              <w:t xml:space="preserve">вчинення правочинів, надання розпоряджень та/або доручень іншим суб’єктам ринку електричної енергії та/або природного газу на вчинення правочинів, пов’язаних з оптовими енергетичними продуктами, які </w:t>
            </w:r>
            <w:r w:rsidRPr="00B17BC5">
              <w:rPr>
                <w:rFonts w:ascii="Times New Roman" w:eastAsia="Times New Roman" w:hAnsi="Times New Roman" w:cs="Times New Roman"/>
                <w:b/>
                <w:color w:val="000000" w:themeColor="text1"/>
                <w:sz w:val="20"/>
                <w:szCs w:val="20"/>
              </w:rPr>
              <w:lastRenderedPageBreak/>
              <w:t xml:space="preserve">передбачають </w:t>
            </w:r>
            <w:r w:rsidRPr="00B17BC5">
              <w:rPr>
                <w:rFonts w:ascii="Times New Roman" w:eastAsia="Times New Roman" w:hAnsi="Times New Roman" w:cs="Times New Roman"/>
                <w:color w:val="000000" w:themeColor="text1"/>
                <w:sz w:val="20"/>
                <w:szCs w:val="20"/>
              </w:rPr>
              <w:t>використання фіктивного засобу або будь-якої іншої форми введення в оману чи зловживання довірою;</w:t>
            </w:r>
          </w:p>
          <w:p w14:paraId="0000016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4) Р</w:t>
            </w:r>
            <w:r w:rsidRPr="00B17BC5">
              <w:rPr>
                <w:rFonts w:ascii="Times New Roman" w:eastAsia="Times New Roman" w:hAnsi="Times New Roman" w:cs="Times New Roman"/>
                <w:color w:val="000000" w:themeColor="text1"/>
                <w:sz w:val="20"/>
                <w:szCs w:val="20"/>
              </w:rPr>
              <w:t>озкриття або поширення недостовірної інформації через медіа, у тому числі електронні.</w:t>
            </w:r>
          </w:p>
          <w:p w14:paraId="0000016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16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6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привести у відповідність до норм Закону України «Про внесення змін до деяких законів України щодо запобігання зловживанням на оптових енергетичних ринках»</w:t>
            </w:r>
          </w:p>
          <w:p w14:paraId="0000016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16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Асоціація газовидобувних компаній України</w:t>
            </w:r>
          </w:p>
          <w:p w14:paraId="00000169" w14:textId="77777777" w:rsidR="00C92E0E" w:rsidRPr="00B17BC5" w:rsidRDefault="002C6B5B" w:rsidP="002601C7">
            <w:pPr>
              <w:widowControl w:val="0"/>
              <w:pBdr>
                <w:top w:val="nil"/>
                <w:left w:val="nil"/>
                <w:bottom w:val="nil"/>
                <w:right w:val="nil"/>
                <w:between w:val="nil"/>
              </w:pBdr>
              <w:tabs>
                <w:tab w:val="left" w:pos="2586"/>
                <w:tab w:val="left" w:pos="3608"/>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2.1. Маніпулювання на ринку електричної енергії та на ринку природного газу (далі – маніпулювання на оптовому енергетичному ринку) та спроба маніпулювання на ринку електричної енергії та на ринку природного газу (далі – спроба маніпулювання на оптовому енергетичному ринку) містять чотири типи маніпулятивної поведінки:</w:t>
            </w:r>
          </w:p>
          <w:p w14:paraId="0000016A" w14:textId="77777777" w:rsidR="00C92E0E" w:rsidRPr="00B17BC5" w:rsidRDefault="002C6B5B" w:rsidP="002601C7">
            <w:pPr>
              <w:widowControl w:val="0"/>
              <w:pBdr>
                <w:top w:val="nil"/>
                <w:left w:val="nil"/>
                <w:bottom w:val="nil"/>
                <w:right w:val="nil"/>
                <w:between w:val="nil"/>
              </w:pBdr>
              <w:tabs>
                <w:tab w:val="left" w:pos="48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створення оманливих сигналів для попиту та/або для пропозиції, або щодо цін на оптовому енергетичному ринку;</w:t>
            </w:r>
          </w:p>
          <w:p w14:paraId="0000016B"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2) формування ціни для оптових енергетичних продуктів на штучному рівні, </w:t>
            </w:r>
            <w:r w:rsidRPr="00B17BC5">
              <w:rPr>
                <w:rFonts w:ascii="Times New Roman" w:eastAsia="Times New Roman" w:hAnsi="Times New Roman" w:cs="Times New Roman"/>
                <w:b/>
                <w:color w:val="000000" w:themeColor="text1"/>
                <w:sz w:val="20"/>
                <w:szCs w:val="20"/>
              </w:rPr>
              <w:t>крім випадків, якщо особа або особи, які діють спільно, що уклали угоду (договір) з купівлі-продажу або подали пропозицію на купівлю- продаж відповідно до оптового енергетичного продукту, доведуть, що вони діють на законних підставах, або якщо операція чи заявка на торгівлю відповідає загальноприйнятим практикам на оптовому енергетичному ринку;</w:t>
            </w:r>
          </w:p>
          <w:p w14:paraId="0000016C" w14:textId="77777777" w:rsidR="00C92E0E" w:rsidRPr="00B17BC5" w:rsidRDefault="00C92E0E"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16D" w14:textId="77777777" w:rsidR="00C92E0E" w:rsidRPr="00B17BC5" w:rsidRDefault="002C6B5B" w:rsidP="002601C7">
            <w:pPr>
              <w:widowControl w:val="0"/>
              <w:pBdr>
                <w:top w:val="nil"/>
                <w:left w:val="nil"/>
                <w:bottom w:val="nil"/>
                <w:right w:val="nil"/>
                <w:between w:val="nil"/>
              </w:pBdr>
              <w:tabs>
                <w:tab w:val="left" w:pos="442"/>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3)використання фіктивного засобу або будь-якої іншої форми введення в оману чи зловживання довірою, </w:t>
            </w:r>
            <w:r w:rsidRPr="00B17BC5">
              <w:rPr>
                <w:rFonts w:ascii="Times New Roman" w:eastAsia="Times New Roman" w:hAnsi="Times New Roman" w:cs="Times New Roman"/>
                <w:b/>
                <w:color w:val="000000" w:themeColor="text1"/>
                <w:sz w:val="20"/>
                <w:szCs w:val="20"/>
              </w:rPr>
              <w:t>що створюють або можуть створити оманливі сигнали для попиту та/або для пропозиції, або щодо ціни на оптові енергетичні продукти на ринку природного газу;</w:t>
            </w:r>
          </w:p>
          <w:p w14:paraId="0000016E" w14:textId="77777777" w:rsidR="00C92E0E" w:rsidRPr="00B17BC5" w:rsidRDefault="00C92E0E"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16F"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4) розкриття або поширення недостовірної інформації через медіа, у тому числі електронні, </w:t>
            </w:r>
            <w:r w:rsidRPr="00B17BC5">
              <w:rPr>
                <w:rFonts w:ascii="Times New Roman" w:eastAsia="Times New Roman" w:hAnsi="Times New Roman" w:cs="Times New Roman"/>
                <w:b/>
                <w:color w:val="000000" w:themeColor="text1"/>
                <w:sz w:val="20"/>
                <w:szCs w:val="20"/>
              </w:rPr>
              <w:t>або в будь-який інший спосіб, яке дає неправдиві або оманливі сигнали для попиту та/або для пропозиції, або для формування цін відповідно до оптових енергетичних продуктів.</w:t>
            </w:r>
          </w:p>
          <w:p w14:paraId="00000170" w14:textId="77777777" w:rsidR="00C92E0E" w:rsidRPr="00B17BC5" w:rsidRDefault="00C92E0E" w:rsidP="002601C7">
            <w:pPr>
              <w:widowControl w:val="0"/>
              <w:pBdr>
                <w:top w:val="nil"/>
                <w:left w:val="nil"/>
                <w:bottom w:val="nil"/>
                <w:right w:val="nil"/>
                <w:between w:val="nil"/>
              </w:pBdr>
              <w:tabs>
                <w:tab w:val="left" w:pos="857"/>
              </w:tabs>
              <w:jc w:val="both"/>
              <w:rPr>
                <w:rFonts w:ascii="Times New Roman" w:eastAsia="Times New Roman" w:hAnsi="Times New Roman" w:cs="Times New Roman"/>
                <w:b/>
                <w:color w:val="000000" w:themeColor="text1"/>
                <w:sz w:val="20"/>
                <w:szCs w:val="20"/>
              </w:rPr>
            </w:pPr>
          </w:p>
          <w:p w14:paraId="00000171"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72"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Приведення у відповідність до положень Закону України від 10 червня 2023 року No 3141-IX</w:t>
            </w:r>
          </w:p>
          <w:p w14:paraId="00000173" w14:textId="77777777" w:rsidR="00C92E0E" w:rsidRPr="00B17BC5" w:rsidRDefault="00C92E0E"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p>
          <w:p w14:paraId="00000174"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АТ «Оператор ринку»</w:t>
            </w:r>
          </w:p>
          <w:p w14:paraId="00000175"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2.1. …</w:t>
            </w:r>
          </w:p>
          <w:p w14:paraId="0000017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створення оманливих сигналів для попиту та/або для пропозиції, або щодо цін </w:t>
            </w:r>
            <w:r w:rsidRPr="00B17BC5">
              <w:rPr>
                <w:rFonts w:ascii="Times New Roman" w:eastAsia="Times New Roman" w:hAnsi="Times New Roman" w:cs="Times New Roman"/>
                <w:b/>
                <w:color w:val="000000" w:themeColor="text1"/>
                <w:sz w:val="20"/>
                <w:szCs w:val="20"/>
              </w:rPr>
              <w:t xml:space="preserve">для оптових енергетичних продуктів </w:t>
            </w:r>
            <w:r w:rsidRPr="00B17BC5">
              <w:rPr>
                <w:rFonts w:ascii="Times New Roman" w:eastAsia="Times New Roman" w:hAnsi="Times New Roman" w:cs="Times New Roman"/>
                <w:strike/>
                <w:color w:val="000000" w:themeColor="text1"/>
                <w:sz w:val="20"/>
                <w:szCs w:val="20"/>
              </w:rPr>
              <w:t>на оптовому енергетичному ринку</w:t>
            </w:r>
            <w:r w:rsidRPr="00B17BC5">
              <w:rPr>
                <w:rFonts w:ascii="Times New Roman" w:eastAsia="Times New Roman" w:hAnsi="Times New Roman" w:cs="Times New Roman"/>
                <w:color w:val="000000" w:themeColor="text1"/>
                <w:sz w:val="20"/>
                <w:szCs w:val="20"/>
              </w:rPr>
              <w:t>;</w:t>
            </w:r>
          </w:p>
          <w:p w14:paraId="0000017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17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використання </w:t>
            </w:r>
            <w:r w:rsidRPr="00B17BC5">
              <w:rPr>
                <w:rFonts w:ascii="Times New Roman" w:eastAsia="Times New Roman" w:hAnsi="Times New Roman" w:cs="Times New Roman"/>
                <w:b/>
                <w:color w:val="000000" w:themeColor="text1"/>
                <w:sz w:val="20"/>
                <w:szCs w:val="20"/>
              </w:rPr>
              <w:t>чи спроба використання</w:t>
            </w:r>
            <w:r w:rsidRPr="00B17BC5">
              <w:rPr>
                <w:rFonts w:ascii="Times New Roman" w:eastAsia="Times New Roman" w:hAnsi="Times New Roman" w:cs="Times New Roman"/>
                <w:color w:val="000000" w:themeColor="text1"/>
                <w:sz w:val="20"/>
                <w:szCs w:val="20"/>
              </w:rPr>
              <w:t xml:space="preserve"> фіктивного засобу або будь-якої іншої форми введення в оману чи зловживання довірою;</w:t>
            </w:r>
          </w:p>
          <w:p w14:paraId="0000017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7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формулювання підпунктів 1 та 3 цього пункту проєкту Вимог привести у відповідність до абзаців другого та четвертого пункту 1 частини 2 статті 11-2 Закону України «Про ринок електричної енергії», а саме:</w:t>
            </w:r>
          </w:p>
          <w:p w14:paraId="0000017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«створюють оманливі сигнали для попиту та/або для пропозиції, або щодо цін для оптових енергетичних продуктів»;</w:t>
            </w:r>
          </w:p>
          <w:p w14:paraId="0000017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«передбачають використання чи спробу використання фіктивного засобу або будь-якої іншої форми введення в оману чи зловживання довірою, що створюють або можуть створити оманливі сигнали для попиту та/або для пропозиції, або щодо ціни на оптові енергетичні продукти на ринку електричної енергії;».</w:t>
            </w:r>
          </w:p>
          <w:p w14:paraId="0000017D" w14:textId="77777777" w:rsidR="00C92E0E" w:rsidRPr="00B17BC5" w:rsidRDefault="00C92E0E"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p>
          <w:p w14:paraId="0000017E"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17F"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2.1. Маніпулювання на ринку електричної енергії та на ринку природного газу (далі – маніпулювання на оптовому енергетичному ринку) та спроба маніпулювання на ринку електричної енергії та на ринку природного газу (далі – спроба маніпулювання на оптовому енергетичному ринку) містять чотири типи маніпулятивної поведінки:</w:t>
            </w:r>
          </w:p>
          <w:p w14:paraId="00000180"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1) створення оманливих сигналів для попиту та/або для пропозиції, або щодо цін на оптовому енергетичному ринку;</w:t>
            </w:r>
          </w:p>
          <w:p w14:paraId="00000181"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2) формування ціни для оптових енергетичних продуктів на штучному рівні;</w:t>
            </w:r>
          </w:p>
          <w:p w14:paraId="00000182"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3) використання фіктивного засобу або будь-якої іншої форми введення в оману чи зловживання довірою;</w:t>
            </w:r>
          </w:p>
          <w:p w14:paraId="00000183"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4) розкриття або поширення недостовірної інформації через медіа, у тому числі електронні.</w:t>
            </w:r>
          </w:p>
          <w:p w14:paraId="00000184" w14:textId="77777777" w:rsidR="00C92E0E" w:rsidRPr="00B17BC5" w:rsidRDefault="00C92E0E" w:rsidP="002601C7">
            <w:pPr>
              <w:widowControl w:val="0"/>
              <w:pBdr>
                <w:top w:val="nil"/>
                <w:left w:val="nil"/>
                <w:bottom w:val="nil"/>
                <w:right w:val="nil"/>
                <w:between w:val="nil"/>
              </w:pBdr>
              <w:tabs>
                <w:tab w:val="left" w:pos="857"/>
              </w:tabs>
              <w:jc w:val="both"/>
              <w:rPr>
                <w:rFonts w:ascii="Times New Roman" w:eastAsia="Times New Roman" w:hAnsi="Times New Roman" w:cs="Times New Roman"/>
                <w:strike/>
                <w:color w:val="000000" w:themeColor="text1"/>
                <w:sz w:val="20"/>
                <w:szCs w:val="20"/>
              </w:rPr>
            </w:pPr>
          </w:p>
          <w:p w14:paraId="0000018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86"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Пункти 2.1 – 2.4 Проєкту пропонується виключити, оскільки вони вибірково дублюють та розширюють норми ст.57-2 Закону України від 10.06.2023 №3141-IX (далі – Закон про </w:t>
            </w:r>
            <w:r w:rsidRPr="00B17BC5">
              <w:rPr>
                <w:rFonts w:ascii="Times New Roman" w:eastAsia="Times New Roman" w:hAnsi="Times New Roman" w:cs="Times New Roman"/>
                <w:color w:val="000000" w:themeColor="text1"/>
                <w:sz w:val="20"/>
                <w:szCs w:val="20"/>
              </w:rPr>
              <w:lastRenderedPageBreak/>
              <w:t>REMIT), тим самим закладаючи в них зміст, відмінний від змісту, закладеного у Законі про REMIT.</w:t>
            </w:r>
          </w:p>
          <w:p w14:paraId="00000187" w14:textId="77777777" w:rsidR="00C92E0E" w:rsidRPr="00B17BC5" w:rsidRDefault="00C92E0E"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p>
          <w:p w14:paraId="00000188"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189"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2.1. </w:t>
            </w:r>
            <w:r w:rsidRPr="00B17BC5">
              <w:rPr>
                <w:rFonts w:ascii="Times New Roman" w:eastAsia="Times New Roman" w:hAnsi="Times New Roman" w:cs="Times New Roman"/>
                <w:b/>
                <w:color w:val="000000" w:themeColor="text1"/>
                <w:sz w:val="20"/>
                <w:szCs w:val="20"/>
              </w:rPr>
              <w:t>Регулятор розрізняє</w:t>
            </w:r>
            <w:r w:rsidRPr="00B17BC5">
              <w:rPr>
                <w:rFonts w:ascii="Times New Roman" w:eastAsia="Times New Roman" w:hAnsi="Times New Roman" w:cs="Times New Roman"/>
                <w:color w:val="000000" w:themeColor="text1"/>
                <w:sz w:val="20"/>
                <w:szCs w:val="20"/>
              </w:rPr>
              <w:t xml:space="preserve"> чотири </w:t>
            </w:r>
            <w:r w:rsidRPr="00B17BC5">
              <w:rPr>
                <w:rFonts w:ascii="Times New Roman" w:eastAsia="Times New Roman" w:hAnsi="Times New Roman" w:cs="Times New Roman"/>
                <w:b/>
                <w:color w:val="000000" w:themeColor="text1"/>
                <w:sz w:val="20"/>
                <w:szCs w:val="20"/>
              </w:rPr>
              <w:t>окремі</w:t>
            </w:r>
            <w:r w:rsidRPr="00B17BC5">
              <w:rPr>
                <w:rFonts w:ascii="Times New Roman" w:eastAsia="Times New Roman" w:hAnsi="Times New Roman" w:cs="Times New Roman"/>
                <w:color w:val="000000" w:themeColor="text1"/>
                <w:sz w:val="20"/>
                <w:szCs w:val="20"/>
              </w:rPr>
              <w:t xml:space="preserve"> типи маніпулятивної поведінки:</w:t>
            </w:r>
          </w:p>
          <w:p w14:paraId="0000018A"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 1) створення оманливих сигналів для попиту та/або для пропозиції, або щодо цін на оптовому енергетичному ринку; </w:t>
            </w:r>
          </w:p>
          <w:p w14:paraId="0000018B"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формування ціни для оптових енергетичних продуктів на штучному рівні; </w:t>
            </w:r>
          </w:p>
          <w:p w14:paraId="0000018C"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використання фіктивного засобу або будь-якої іншої форми введення в оману чи зловживання довірою; </w:t>
            </w:r>
          </w:p>
          <w:p w14:paraId="0000018D"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 розкриття або поширення недостовірної інформації через медіа, у тому числі електронні</w:t>
            </w:r>
          </w:p>
          <w:p w14:paraId="0000018E" w14:textId="77777777" w:rsidR="00C92E0E" w:rsidRPr="00B17BC5" w:rsidRDefault="00C92E0E"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p>
          <w:p w14:paraId="0000018F"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90"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Редакційна правка з урахуванням додавання нових визначень.</w:t>
            </w:r>
          </w:p>
          <w:p w14:paraId="00000191"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Маніпулювання або спроба маніпулювання може включає один, а не всі одночасно типи маніпулятивної поведінки.</w:t>
            </w:r>
          </w:p>
          <w:p w14:paraId="00000192" w14:textId="77777777" w:rsidR="00C92E0E" w:rsidRPr="00B17BC5" w:rsidRDefault="00C92E0E"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p>
          <w:p w14:paraId="00000193"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ПрАТ «Укргідроенерго»</w:t>
            </w:r>
          </w:p>
          <w:p w14:paraId="0000019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2.1. Маніпулювання на ринку електричної енергії та на ринку природного газу (далі – маніпулювання на оптовому енергетичному ринку) та спроба маніпулювання на ринку електричної енергії та на ринку природного газу (далі – спроба маніпулювання на оптовому енергетичному ринку) містять чотири типи маніпулятивної поведінки:</w:t>
            </w:r>
          </w:p>
          <w:p w14:paraId="0000019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196"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3) використання </w:t>
            </w:r>
            <w:r w:rsidRPr="00B17BC5">
              <w:rPr>
                <w:rFonts w:ascii="Times New Roman" w:eastAsia="Times New Roman" w:hAnsi="Times New Roman" w:cs="Times New Roman"/>
                <w:b/>
                <w:color w:val="000000" w:themeColor="text1"/>
                <w:sz w:val="20"/>
                <w:szCs w:val="20"/>
              </w:rPr>
              <w:t>чи спроба використання</w:t>
            </w:r>
            <w:r w:rsidRPr="00B17BC5">
              <w:rPr>
                <w:rFonts w:ascii="Times New Roman" w:eastAsia="Times New Roman" w:hAnsi="Times New Roman" w:cs="Times New Roman"/>
                <w:color w:val="000000" w:themeColor="text1"/>
                <w:sz w:val="20"/>
                <w:szCs w:val="20"/>
              </w:rPr>
              <w:t xml:space="preserve"> фіктивного засобу або будь-якої іншої форми введення в оману чи зловживання довірою</w:t>
            </w:r>
            <w:r w:rsidRPr="00B17BC5">
              <w:rPr>
                <w:rFonts w:ascii="Times New Roman" w:eastAsia="Times New Roman" w:hAnsi="Times New Roman" w:cs="Times New Roman"/>
                <w:b/>
                <w:color w:val="000000" w:themeColor="text1"/>
                <w:sz w:val="20"/>
                <w:szCs w:val="20"/>
              </w:rPr>
              <w:t>, що створюють або можуть створити оманливі сигнали для попиту та/або для пропозиції, або щодо ціни на оптові енергетичні продукти на ринку електричної енергії</w:t>
            </w:r>
          </w:p>
          <w:p w14:paraId="00000197" w14:textId="77777777" w:rsidR="00C92E0E" w:rsidRPr="00B17BC5" w:rsidRDefault="00C92E0E"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p>
          <w:p w14:paraId="00000198"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99"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Доповнення зроблені відповідно до:</w:t>
            </w:r>
          </w:p>
          <w:p w14:paraId="0000019A" w14:textId="55B23AB3"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 абз. 4 підп. 1 п. 2 ст. 112 Закону України «Про ринок електричної енергії», яким передбачено, що маніпулюванням на ринку електричної енергії є використання чи спроба використання фіктивного засобу або будь-якої іншої форми введення в оману чи зловживання довірою, що створюють або можуть створити оманливі сигнали для попиту та/або для ії, або щодо ціни на оптові енергетичні продукти на ринку </w:t>
            </w:r>
            <w:r w:rsidRPr="00B17BC5">
              <w:rPr>
                <w:rFonts w:ascii="Times New Roman" w:eastAsia="Times New Roman" w:hAnsi="Times New Roman" w:cs="Times New Roman"/>
                <w:color w:val="000000" w:themeColor="text1"/>
                <w:sz w:val="20"/>
                <w:szCs w:val="20"/>
              </w:rPr>
              <w:lastRenderedPageBreak/>
              <w:t>електричної енергії.</w:t>
            </w:r>
          </w:p>
          <w:p w14:paraId="0000019B"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Такі самі застереження містяться в п. 6.2. Настанов ACER щодо застосування REMIT (ACER Guidance on REMIT, 6-те видання 2021 року) у розясненнях до визначення маніпулювання ринком та спроби маніпулювання ринком.</w:t>
            </w:r>
          </w:p>
          <w:p w14:paraId="0000019C" w14:textId="77777777" w:rsidR="00C92E0E" w:rsidRPr="00B17BC5" w:rsidRDefault="00C92E0E"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p>
          <w:p w14:paraId="0000019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НЕК «Укренерго»</w:t>
            </w:r>
          </w:p>
          <w:p w14:paraId="0000019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2.1. </w:t>
            </w:r>
            <w:r w:rsidRPr="00B17BC5">
              <w:rPr>
                <w:rFonts w:ascii="Times New Roman" w:eastAsia="Times New Roman" w:hAnsi="Times New Roman" w:cs="Times New Roman"/>
                <w:b/>
                <w:color w:val="000000" w:themeColor="text1"/>
                <w:sz w:val="20"/>
                <w:szCs w:val="20"/>
              </w:rPr>
              <w:t>Дії, що мають ознаки маніпулювання</w:t>
            </w:r>
            <w:r w:rsidRPr="00B17BC5">
              <w:rPr>
                <w:rFonts w:ascii="Times New Roman" w:eastAsia="Times New Roman" w:hAnsi="Times New Roman" w:cs="Times New Roman"/>
                <w:color w:val="000000" w:themeColor="text1"/>
                <w:sz w:val="20"/>
                <w:szCs w:val="20"/>
              </w:rPr>
              <w:t xml:space="preserve"> на ринку електричної енергії та на ринку природного газу (далі – маніпулювання на оптовому енергетичному ринку) та що мають спроби маніпулювання на ринку електричної енергії та на ринку природного газу (далі – спроба маніпулювання на оптовому енергетичному ринку) містять чотири типи маніпулятивної поведінки:</w:t>
            </w:r>
          </w:p>
          <w:p w14:paraId="0000019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створення оманливих сигналів для попиту та/або для пропозиції, або щодо</w:t>
            </w:r>
          </w:p>
          <w:p w14:paraId="000001A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цін на оптовому енергетичному ринку;</w:t>
            </w:r>
          </w:p>
          <w:p w14:paraId="000001A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формування ціни для оптових енергетичних продуктів на штучному рівні;</w:t>
            </w:r>
          </w:p>
          <w:p w14:paraId="000001A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використання фіктивного засобу або будь-якої іншої форми введення в оману чи зловживання довірою;</w:t>
            </w:r>
          </w:p>
          <w:p w14:paraId="000001A3"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color w:val="000000" w:themeColor="text1"/>
                <w:sz w:val="20"/>
                <w:szCs w:val="20"/>
              </w:rPr>
              <w:t xml:space="preserve">4) розкриття або поширення недостовірної інформації через медіа, у тому числі </w:t>
            </w:r>
            <w:r w:rsidRPr="00B17BC5">
              <w:rPr>
                <w:rFonts w:ascii="Times New Roman" w:eastAsia="Times New Roman" w:hAnsi="Times New Roman" w:cs="Times New Roman"/>
                <w:b/>
                <w:color w:val="000000" w:themeColor="text1"/>
                <w:sz w:val="20"/>
                <w:szCs w:val="20"/>
              </w:rPr>
              <w:t>через веб-сторінку</w:t>
            </w:r>
            <w:r w:rsidRPr="00B17BC5">
              <w:rPr>
                <w:rFonts w:ascii="Times New Roman" w:eastAsia="Times New Roman" w:hAnsi="Times New Roman" w:cs="Times New Roman"/>
                <w:color w:val="000000" w:themeColor="text1"/>
                <w:sz w:val="20"/>
                <w:szCs w:val="20"/>
              </w:rPr>
              <w:t>.</w:t>
            </w:r>
            <w:r w:rsidRPr="00B17BC5">
              <w:rPr>
                <w:rFonts w:ascii="Times New Roman" w:eastAsia="Times New Roman" w:hAnsi="Times New Roman" w:cs="Times New Roman"/>
                <w:strike/>
                <w:color w:val="000000" w:themeColor="text1"/>
                <w:sz w:val="20"/>
                <w:szCs w:val="20"/>
              </w:rPr>
              <w:t>електронні</w:t>
            </w:r>
          </w:p>
          <w:p w14:paraId="000001A4" w14:textId="77777777" w:rsidR="00C92E0E" w:rsidRPr="00B17BC5" w:rsidRDefault="00C92E0E"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p>
          <w:p w14:paraId="000001A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A6"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Для більш конкретного визначення маніпулювання, та запобігання непорозумінь пропонується більш детально визначити поняття «штучне формування ціни», «фіктивний засіб», «введення в оману чи зловживання довіри» </w:t>
            </w:r>
          </w:p>
          <w:p w14:paraId="000001A7"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не визначати «…чотири типи</w:t>
            </w:r>
          </w:p>
          <w:p w14:paraId="000001A8"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маніпулятивної поведінки», оскільки дії, що є маніпулюванням/спробую маніпулювання, визначаються статтею 112 Закону про ринок електричної енергії та ст. 572 Закону про ринок газу.</w:t>
            </w:r>
          </w:p>
          <w:p w14:paraId="000001A9"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 вбачається доцільним дублювати положення Законів.</w:t>
            </w:r>
          </w:p>
          <w:p w14:paraId="000001AA"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Натомість, ч. 4 ст. 112 Закону про ринок електроенергії та ч. 4 ст. 572 Закону про ринок газу визначають, що Регулятор затверджує невичерпний перелік практик, які можуть бути маніпулюванням чи спробою маніпулювання на оптовому енергетичному ринку.</w:t>
            </w:r>
          </w:p>
          <w:p w14:paraId="000001AB"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Доповнення «…у тому числі електронні медіа» недоцільне, оскільки термін «медіа», наведений в п. 30 ч. 1 ст. 1 Закону про медіа, включає, в т.ч. онлайн-медіа (п. 36 ч. 1 ст. 1):</w:t>
            </w:r>
          </w:p>
          <w:p w14:paraId="000001AC"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30) медіа (засіб масової інформації) - засіб поширення масової </w:t>
            </w:r>
            <w:r w:rsidRPr="00B17BC5">
              <w:rPr>
                <w:rFonts w:ascii="Times New Roman" w:eastAsia="Times New Roman" w:hAnsi="Times New Roman" w:cs="Times New Roman"/>
                <w:color w:val="000000" w:themeColor="text1"/>
                <w:sz w:val="20"/>
                <w:szCs w:val="20"/>
              </w:rPr>
              <w:lastRenderedPageBreak/>
              <w:t>інформації у будь-якій формі, який періодично чи регулярно виходить у світ під редакційним контролем та постійною назвою як індивідуалізуючою ознакою;</w:t>
            </w:r>
          </w:p>
          <w:p w14:paraId="000001AD"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36) онлайн-медіа - медіа, що регулярно поширює інформацію у текстовій, аудіо-, аудіовізуальній чи іншій формі в електронному (цифровому) вигляді за допомогою мережі Інтернет на власному веб-сайті, крім медіа, які віднесені цим Законом до аудіовізуальних медіа;</w:t>
            </w:r>
          </w:p>
          <w:p w14:paraId="000001AE"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Діюче законодавство не містить визначення термінів «месенджери» та «соціальні мережі». </w:t>
            </w:r>
          </w:p>
          <w:p w14:paraId="000001AF"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Разом з тим, акаунт у соціальній мережі можна розцінювати як веб-сторінку. Згідно із Законом України «Про авторське право та суміжні права» веб-сторінка - складова частина веб-сайту, розташована за спеціальною адресою в мережі Інтернет.</w:t>
            </w:r>
          </w:p>
          <w:p w14:paraId="000001B0" w14:textId="77777777" w:rsidR="00C92E0E" w:rsidRPr="00B17BC5" w:rsidRDefault="00C92E0E"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p>
          <w:p w14:paraId="000001B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1B2"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В цьому пункті відсутні деривативи та міжнародна торгівля; що також мають бути віднесені до оптового енергетичного ринку, як визначено в Статті 5 REMIT. </w:t>
            </w:r>
          </w:p>
          <w:p w14:paraId="000001B3" w14:textId="77777777"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Керівництво ACER (в розділі 6.2) передбачає наступне:</w:t>
            </w:r>
          </w:p>
          <w:p w14:paraId="000001B4" w14:textId="3182BF64" w:rsidR="00C92E0E" w:rsidRPr="00B17BC5" w:rsidRDefault="002C6B5B" w:rsidP="002601C7">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»Маніпулювання ринком (і спроби маніпулювання ринком) можуть відбуватися 'на ринку' або 'поза ринком'. Його можуть проводити на будь-якому типі оптового енергетичного ринку (неперервний, аукціонний, тощо). Це може охоплювати різні продукти, ринки та торгові майданчики. Воно може виникати через кордони, між ринками електроенергії та газу, а також між фінансовими та </w:t>
            </w:r>
            <w:r w:rsidR="00122B03" w:rsidRPr="00B17BC5">
              <w:rPr>
                <w:rFonts w:ascii="Times New Roman" w:eastAsia="Times New Roman" w:hAnsi="Times New Roman" w:cs="Times New Roman"/>
                <w:color w:val="000000" w:themeColor="text1"/>
                <w:sz w:val="20"/>
                <w:szCs w:val="20"/>
              </w:rPr>
              <w:t xml:space="preserve">товарними </w:t>
            </w:r>
            <w:r w:rsidRPr="00B17BC5">
              <w:rPr>
                <w:rFonts w:ascii="Times New Roman" w:eastAsia="Times New Roman" w:hAnsi="Times New Roman" w:cs="Times New Roman"/>
                <w:color w:val="000000" w:themeColor="text1"/>
                <w:sz w:val="20"/>
                <w:szCs w:val="20"/>
              </w:rPr>
              <w:t>ринками.»</w:t>
            </w:r>
          </w:p>
        </w:tc>
        <w:tc>
          <w:tcPr>
            <w:tcW w:w="4065" w:type="dxa"/>
            <w:shd w:val="clear" w:color="auto" w:fill="auto"/>
          </w:tcPr>
          <w:p w14:paraId="000001B5"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78DD4DCA" w14:textId="77777777" w:rsidTr="00B17BC5">
        <w:trPr>
          <w:trHeight w:val="675"/>
          <w:jc w:val="center"/>
        </w:trPr>
        <w:tc>
          <w:tcPr>
            <w:tcW w:w="5700" w:type="dxa"/>
            <w:shd w:val="clear" w:color="auto" w:fill="auto"/>
          </w:tcPr>
          <w:p w14:paraId="000001B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 xml:space="preserve">2.2. Основним елементом маніпулювання на оптовому енергетичному ринку є вплив певних типів поведінки на попит, пропозицію або ціни для оптових енергетичних продуктів.  </w:t>
            </w:r>
          </w:p>
          <w:p w14:paraId="000001B7" w14:textId="7FF53B69"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Поведінка незалежно від наміру, яка підпадає під дію підпунктів 1 - 4 пункту 2.1 цієї глави може визначатися як маніпулювання на оптовому енергетичному ринку. </w:t>
            </w:r>
          </w:p>
          <w:p w14:paraId="000001B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Маніпулювання на оптовому енергетичному ринку, яке здійснене шляхом поведінки, визначеної підпунктом 2 пункту 2.1 цієї глави вважається здійсненим якщо ціни для оптових енергетичних продуктів сформовані на штучному рівні особою або особами, які діють спільно, шляхом надання розпоряджень та/або доручень чи вчинення правочинів, які призвели до спотворення ринкових механізмів, внаслідок чого ціни на оптові енергетичні продукти на конкретному оптовому енергетичному ринку не є результатом добросовісної конкуренції.</w:t>
            </w:r>
          </w:p>
        </w:tc>
        <w:tc>
          <w:tcPr>
            <w:tcW w:w="5505" w:type="dxa"/>
            <w:shd w:val="clear" w:color="auto" w:fill="auto"/>
          </w:tcPr>
          <w:p w14:paraId="000001B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Асоціація газовидобувних компаній України</w:t>
            </w:r>
          </w:p>
          <w:p w14:paraId="000001BA" w14:textId="77777777" w:rsidR="00C92E0E" w:rsidRPr="00B17BC5" w:rsidRDefault="002C6B5B" w:rsidP="002601C7">
            <w:pPr>
              <w:widowControl w:val="0"/>
              <w:pBdr>
                <w:top w:val="nil"/>
                <w:left w:val="nil"/>
                <w:bottom w:val="nil"/>
                <w:right w:val="nil"/>
                <w:between w:val="nil"/>
              </w:pBdr>
              <w:tabs>
                <w:tab w:val="left" w:pos="1407"/>
                <w:tab w:val="left" w:pos="2591"/>
                <w:tab w:val="left" w:pos="3409"/>
                <w:tab w:val="left" w:pos="360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2.2. Основним елементом маніпулювання на оптовому енергетичному ринку є </w:t>
            </w:r>
            <w:r w:rsidRPr="00B17BC5">
              <w:rPr>
                <w:rFonts w:ascii="Times New Roman" w:eastAsia="Times New Roman" w:hAnsi="Times New Roman" w:cs="Times New Roman"/>
                <w:b/>
                <w:color w:val="000000" w:themeColor="text1"/>
                <w:sz w:val="20"/>
                <w:szCs w:val="20"/>
              </w:rPr>
              <w:t xml:space="preserve">дії, вчинені з наміром </w:t>
            </w:r>
            <w:r w:rsidRPr="00B17BC5">
              <w:rPr>
                <w:rFonts w:ascii="Times New Roman" w:eastAsia="Times New Roman" w:hAnsi="Times New Roman" w:cs="Times New Roman"/>
                <w:color w:val="000000" w:themeColor="text1"/>
                <w:sz w:val="20"/>
                <w:szCs w:val="20"/>
              </w:rPr>
              <w:t>впливу на попит, пропозицію або ціни для оптових енергетичних продуктів.</w:t>
            </w:r>
          </w:p>
          <w:p w14:paraId="000001BB"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Поведінка, яка підпадає під дію підпунктів 1 - 4 пункту 2.1 цієї глави може визначатися як маніпулювання на оптовому енергетичному ринку.</w:t>
            </w:r>
          </w:p>
          <w:p w14:paraId="000001BC"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Маніпулювання на оптовому енергетичному ринку, вважається здійсненим якщо ціни для оптових енергетичних продуктів сформовані на штучному рівні особою або особами, які діють спільно, шляхом надання розпоряджень та/або доручень чи вчинення правочинів, які призвели до спотворення ринкових механізмів, внаслідок чого ціни на оптові енергетичні продукти на конкретному оптовому енергетичному ринку не є результатом добросовісної </w:t>
            </w:r>
            <w:r w:rsidRPr="00B17BC5">
              <w:rPr>
                <w:rFonts w:ascii="Times New Roman" w:eastAsia="Times New Roman" w:hAnsi="Times New Roman" w:cs="Times New Roman"/>
                <w:color w:val="000000" w:themeColor="text1"/>
                <w:sz w:val="20"/>
                <w:szCs w:val="20"/>
              </w:rPr>
              <w:lastRenderedPageBreak/>
              <w:t>конкуренції.</w:t>
            </w:r>
          </w:p>
          <w:p w14:paraId="000001BD"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p>
          <w:p w14:paraId="000001B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BF"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Відповідно до положень Закону України від 10 червня 2023 року No 3141-IX спробою маніпулювання на ринку природного газу є дії, вчинені з наміром, відповідно положення треба узгодити із Законом</w:t>
            </w:r>
          </w:p>
          <w:p w14:paraId="000001C0"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p>
          <w:p w14:paraId="000001C1"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1C2"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2.2. …</w:t>
            </w:r>
          </w:p>
          <w:p w14:paraId="000001C3"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Маніпулювання на оптовому енергетичному ринку, яке здійснене шляхом поведінки, визначеної підпунктом 2 пункту 2.1 цієї глави вважається здійсненим якщо ціни для оптових енергетичних продуктів сформовані на штучному рівні особою або особами, які діють спільно, </w:t>
            </w:r>
            <w:r w:rsidRPr="00B17BC5">
              <w:rPr>
                <w:rFonts w:ascii="Times New Roman" w:eastAsia="Times New Roman" w:hAnsi="Times New Roman" w:cs="Times New Roman"/>
                <w:b/>
                <w:color w:val="000000" w:themeColor="text1"/>
                <w:sz w:val="20"/>
                <w:szCs w:val="20"/>
              </w:rPr>
              <w:t>що уклали угоду (договір) з купівлі-продажу або подали заявку (пропозицію) на купівлю-продаж відповідно до оптового енергетичного продукту, не довели, що вони діють на законних підставах, або якщо угода (договір) чи заявка на торгівлю не відповідає загальноприйнятим практикам на оптовому енергетичному ринку</w:t>
            </w:r>
            <w:r w:rsidRPr="00B17BC5">
              <w:rPr>
                <w:rFonts w:ascii="Times New Roman" w:eastAsia="Times New Roman" w:hAnsi="Times New Roman" w:cs="Times New Roman"/>
                <w:color w:val="000000" w:themeColor="text1"/>
                <w:sz w:val="20"/>
                <w:szCs w:val="20"/>
              </w:rPr>
              <w:t>.</w:t>
            </w:r>
          </w:p>
          <w:p w14:paraId="000001C4"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p>
          <w:p w14:paraId="000001C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C6"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формулювання абзацу 3 цього пункту проєкту Вимог привести у відповідність до абзацу третього пункту 1 частини 2 статті 11-2 Закону України «Про ринок електричної енергії», а саме:</w:t>
            </w:r>
          </w:p>
          <w:p w14:paraId="000001C7"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«формують ціни для оптових енергетичних продуктів на ринку електричної енергії на штучному рівні, крім випадків, якщо особа або особи, які діють спільно, що уклали угоду (договір) з купівлі-продажу або подали пропозицію на купівлю-продаж відповідно до оптового енергетичного продукту, доведуть, що вони діють на законних підставах, або якщо операція чи заявка на торгівлю відповідає загальноприйнятим практикам на оптовому енергетичному ринку».</w:t>
            </w:r>
          </w:p>
          <w:p w14:paraId="000001C8"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p>
          <w:p w14:paraId="000001C9"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1C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 xml:space="preserve">2.2. Основним елементом маніпулювання на оптовому енергетичному ринку є вплив певних типів поведінки на попит, пропозицію або ціни для оптових енергетичних продуктів.  </w:t>
            </w:r>
          </w:p>
          <w:p w14:paraId="000001CB" w14:textId="7DF53469"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lastRenderedPageBreak/>
              <w:t xml:space="preserve">Поведінка незалежно від наміру, яка підпадає під дію підпунктів 1 - 4 пункту 2.1 цієї глави може визначатися як маніпулювання на оптовому енергетичному ринку. </w:t>
            </w:r>
          </w:p>
          <w:p w14:paraId="000001CC"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Маніпулювання на оптовому енергетичному ринку, яке здійснене шляхом поведінки, визначеної підпунктом 2 пункту 2.1 цієї глави вважається здійсненим якщо ціни для оптових енергетичних продуктів сформовані на штучному рівні особою або особами, які діють спільно, шляхом надання розпоряджень та/або доручень чи вчинення правочинів, які призвели до спотворення ринкових механізмів, внаслідок чого ціни на оптові енергетичні продукти на конкретному оптовому енергетичному ринку не є результатом добросовісної конкуренції.</w:t>
            </w:r>
          </w:p>
          <w:p w14:paraId="000001CD"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strike/>
                <w:color w:val="000000" w:themeColor="text1"/>
                <w:sz w:val="20"/>
                <w:szCs w:val="20"/>
              </w:rPr>
            </w:pPr>
          </w:p>
          <w:p w14:paraId="000001C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CF"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формулювання абзацу 3 цього пункту проєкту Вимог привести у відповідність до абзацу третього пункту 1 частини 2 статті 11-2 Закону України «Про ринок електричної енергії», а саме:</w:t>
            </w:r>
          </w:p>
          <w:p w14:paraId="000001D0"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«формують ціни для оптових енергетичних продуктів на ринку електричної енергії на штучному рівні, крім випадків, якщо особа або особи, які діють спільно, що уклали угоду (договір) з купівлі-продажу або подали пропозицію на купівлю-продаж відповідно до оптового енергетичного продукту, доведуть, що вони діють на законних підставах, або якщо операція чи заявка на торгівлю відповідає загальноприйнятим практикам на оптовому енергетичному ринку».</w:t>
            </w:r>
          </w:p>
          <w:p w14:paraId="000001D1"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p>
          <w:p w14:paraId="000001D2"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1D3"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2.2. Основним елементом маніпулювання на оптовому енергетичному ринку є вплив певних типів поведінки на попит, пропозицію або ціни для оптових енергетичних продуктів.</w:t>
            </w:r>
          </w:p>
          <w:p w14:paraId="000001D4"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 Поведінка незалежно від </w:t>
            </w:r>
            <w:r w:rsidRPr="00B17BC5">
              <w:rPr>
                <w:rFonts w:ascii="Times New Roman" w:eastAsia="Times New Roman" w:hAnsi="Times New Roman" w:cs="Times New Roman"/>
                <w:b/>
                <w:color w:val="000000" w:themeColor="text1"/>
                <w:sz w:val="20"/>
                <w:szCs w:val="20"/>
              </w:rPr>
              <w:t>наявності</w:t>
            </w:r>
            <w:r w:rsidRPr="00B17BC5">
              <w:rPr>
                <w:rFonts w:ascii="Times New Roman" w:eastAsia="Times New Roman" w:hAnsi="Times New Roman" w:cs="Times New Roman"/>
                <w:color w:val="000000" w:themeColor="text1"/>
                <w:sz w:val="20"/>
                <w:szCs w:val="20"/>
              </w:rPr>
              <w:t xml:space="preserve"> наміру, яка підпадає під дію підпунктів 1 - 4 пункту 2.1 цієї глави може визначатися як маніпулювання на оптовому енергетичному ринку. </w:t>
            </w:r>
          </w:p>
          <w:p w14:paraId="000001D5" w14:textId="42E8975B"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Маніпулювання на оптовому енергетичному ринку, яке здійснене шляхом поведінки, визначеної підпунктом 2 пункту 2.1 цієї глави вважається здійсненим якщо ціни для оптових енергетичних продуктів сформовані на штучному рівні особою або особами, які діють спільно, шляхом надання </w:t>
            </w:r>
            <w:r w:rsidRPr="00B17BC5">
              <w:rPr>
                <w:rFonts w:ascii="Times New Roman" w:eastAsia="Times New Roman" w:hAnsi="Times New Roman" w:cs="Times New Roman"/>
                <w:b/>
                <w:color w:val="000000" w:themeColor="text1"/>
                <w:sz w:val="20"/>
                <w:szCs w:val="20"/>
              </w:rPr>
              <w:t>підозрілих</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заявок (пропозицій) на організованому ринку</w:t>
            </w:r>
            <w:r w:rsidRPr="00B17BC5">
              <w:rPr>
                <w:rFonts w:ascii="Times New Roman" w:eastAsia="Times New Roman" w:hAnsi="Times New Roman" w:cs="Times New Roman"/>
                <w:color w:val="000000" w:themeColor="text1"/>
                <w:sz w:val="20"/>
                <w:szCs w:val="20"/>
              </w:rPr>
              <w:t xml:space="preserve"> та/або доручень </w:t>
            </w:r>
            <w:r w:rsidRPr="00B17BC5">
              <w:rPr>
                <w:rFonts w:ascii="Times New Roman" w:eastAsia="Times New Roman" w:hAnsi="Times New Roman" w:cs="Times New Roman"/>
                <w:b/>
                <w:color w:val="000000" w:themeColor="text1"/>
                <w:sz w:val="20"/>
                <w:szCs w:val="20"/>
              </w:rPr>
              <w:t>щодо вчинення правочинів</w:t>
            </w:r>
            <w:r w:rsidRPr="00B17BC5">
              <w:rPr>
                <w:rFonts w:ascii="Times New Roman" w:eastAsia="Times New Roman" w:hAnsi="Times New Roman" w:cs="Times New Roman"/>
                <w:color w:val="000000" w:themeColor="text1"/>
                <w:sz w:val="20"/>
                <w:szCs w:val="20"/>
              </w:rPr>
              <w:t xml:space="preserve"> чи вчинення </w:t>
            </w:r>
            <w:r w:rsidRPr="00B17BC5">
              <w:rPr>
                <w:rFonts w:ascii="Times New Roman" w:eastAsia="Times New Roman" w:hAnsi="Times New Roman" w:cs="Times New Roman"/>
                <w:color w:val="000000" w:themeColor="text1"/>
                <w:sz w:val="20"/>
                <w:szCs w:val="20"/>
              </w:rPr>
              <w:lastRenderedPageBreak/>
              <w:t xml:space="preserve">правочинів, які призвели до спотворення ринкових механізмів, внаслідок чого ціни на оптові енергетичні продукти </w:t>
            </w:r>
            <w:r w:rsidRPr="00B17BC5">
              <w:rPr>
                <w:rFonts w:ascii="Times New Roman" w:eastAsia="Times New Roman" w:hAnsi="Times New Roman" w:cs="Times New Roman"/>
                <w:b/>
                <w:color w:val="000000" w:themeColor="text1"/>
                <w:sz w:val="20"/>
                <w:szCs w:val="20"/>
              </w:rPr>
              <w:t>не є результатом чесної та конкурентної взаємодії між попитом та пропозицією на конкретному оптовому енергетичному ринку і не відповідають основним показникам ринку.</w:t>
            </w:r>
          </w:p>
          <w:p w14:paraId="000001D6"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p>
          <w:p w14:paraId="000001D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D8"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Редакційне уточнення – першу частину речення викласти у редакції: «Поведінка незалежно від наявності наміру,…»</w:t>
            </w:r>
          </w:p>
          <w:p w14:paraId="000001D9"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Відповідно до Рекомендацій ACER до маніпуляцій відноситься поведінка як з наміром так і без наміру.</w:t>
            </w:r>
          </w:p>
          <w:p w14:paraId="000001DA"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Редакційні уточнення. </w:t>
            </w:r>
          </w:p>
          <w:p w14:paraId="000001DB"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Рекомендації ACER враховують, що лише підозрілі транзакції (suspicious orders or transactions), що не відповідають фундаментальним даним ринку можуть призводити до маніпулятивної поведінки</w:t>
            </w:r>
          </w:p>
          <w:p w14:paraId="000001DC"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p>
          <w:p w14:paraId="000001DD"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ЗАХІДЕНЕРГО»</w:t>
            </w:r>
          </w:p>
          <w:p w14:paraId="000001D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2.2. Основним елементом маніпулювання на оптовому енергетичному ринку є вплив певних типів поведінки на попит, пропозицію або ціни для оптових енергетичних продуктів.</w:t>
            </w:r>
          </w:p>
          <w:p w14:paraId="000001DF" w14:textId="70035798"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Поведінка незалежно від наміру, яка підпадає під дію підпунктів 1 - 4 пункту 2.1 цієї глави може визначатися як маніпулювання на оптовому енергетичному ринку, </w:t>
            </w:r>
            <w:r w:rsidRPr="00B17BC5">
              <w:rPr>
                <w:rFonts w:ascii="Times New Roman" w:eastAsia="Times New Roman" w:hAnsi="Times New Roman" w:cs="Times New Roman"/>
                <w:b/>
                <w:color w:val="000000" w:themeColor="text1"/>
                <w:sz w:val="20"/>
                <w:szCs w:val="20"/>
              </w:rPr>
              <w:t>за винятком випадків, коли особа доведе, що угода або заявка на торгівлю відповідає загальноприйнятим ринковим практика на оптовому енергетичному ринку, які визначаються Регулятором поряд із практиками маніпулювання.</w:t>
            </w:r>
          </w:p>
          <w:p w14:paraId="000001E0"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Маніпулювання на оптовому енергетичному ринку, яке здійснене шляхом поведінки, визначеної підпунктом 2 пункту 2.1 цієї глави вважається здійсненим якщо ціни для оптових енергетичних продуктів сформовані на штучному рівні особою або особами, які діють спільно, шляхом надання розпоряджень та/або доручень чи вчинення правочинів, які призвели до спотворення ринкових механізмів, внаслідок чого ціни на оптові енергетичні продукти на конкретному оптовому енергетичному ринку не є результатом добросовісної конкуренції.</w:t>
            </w:r>
          </w:p>
          <w:p w14:paraId="000001E1"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p>
          <w:p w14:paraId="000001E2"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E3"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Зазначене доповнення обумовлено положеннями ст. 2 (2) </w:t>
            </w:r>
            <w:r w:rsidRPr="00B17BC5">
              <w:rPr>
                <w:rFonts w:ascii="Times New Roman" w:eastAsia="Times New Roman" w:hAnsi="Times New Roman" w:cs="Times New Roman"/>
                <w:color w:val="000000" w:themeColor="text1"/>
                <w:sz w:val="20"/>
                <w:szCs w:val="20"/>
              </w:rPr>
              <w:lastRenderedPageBreak/>
              <w:t>Регламенту (ЄС) № 1227/2011.</w:t>
            </w:r>
          </w:p>
          <w:p w14:paraId="000001E4"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p>
          <w:p w14:paraId="000001E5"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1E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2.2. </w:t>
            </w:r>
            <w:r w:rsidRPr="00B17BC5">
              <w:rPr>
                <w:rFonts w:ascii="Times New Roman" w:eastAsia="Times New Roman" w:hAnsi="Times New Roman" w:cs="Times New Roman"/>
                <w:b/>
                <w:color w:val="000000" w:themeColor="text1"/>
                <w:sz w:val="20"/>
                <w:szCs w:val="20"/>
              </w:rPr>
              <w:t>Обов’язковим</w:t>
            </w:r>
            <w:r w:rsidRPr="00B17BC5">
              <w:rPr>
                <w:rFonts w:ascii="Times New Roman" w:eastAsia="Times New Roman" w:hAnsi="Times New Roman" w:cs="Times New Roman"/>
                <w:color w:val="000000" w:themeColor="text1"/>
                <w:sz w:val="20"/>
                <w:szCs w:val="20"/>
              </w:rPr>
              <w:t xml:space="preserve"> елементом маніпулювання на оптовому енергетичному ринку є </w:t>
            </w:r>
            <w:r w:rsidRPr="00B17BC5">
              <w:rPr>
                <w:rFonts w:ascii="Times New Roman" w:eastAsia="Times New Roman" w:hAnsi="Times New Roman" w:cs="Times New Roman"/>
                <w:b/>
                <w:color w:val="000000" w:themeColor="text1"/>
                <w:sz w:val="20"/>
                <w:szCs w:val="20"/>
              </w:rPr>
              <w:t xml:space="preserve">використання </w:t>
            </w:r>
            <w:r w:rsidRPr="00B17BC5">
              <w:rPr>
                <w:rFonts w:ascii="Times New Roman" w:eastAsia="Times New Roman" w:hAnsi="Times New Roman" w:cs="Times New Roman"/>
                <w:color w:val="000000" w:themeColor="text1"/>
                <w:sz w:val="20"/>
                <w:szCs w:val="20"/>
              </w:rPr>
              <w:t xml:space="preserve">певних типів поведінки, </w:t>
            </w:r>
            <w:r w:rsidRPr="00B17BC5">
              <w:rPr>
                <w:rFonts w:ascii="Times New Roman" w:eastAsia="Times New Roman" w:hAnsi="Times New Roman" w:cs="Times New Roman"/>
                <w:b/>
                <w:color w:val="000000" w:themeColor="text1"/>
                <w:sz w:val="20"/>
                <w:szCs w:val="20"/>
              </w:rPr>
              <w:t>що мають на меті вплинути</w:t>
            </w:r>
            <w:r w:rsidRPr="00B17BC5">
              <w:rPr>
                <w:rFonts w:ascii="Times New Roman" w:eastAsia="Times New Roman" w:hAnsi="Times New Roman" w:cs="Times New Roman"/>
                <w:color w:val="000000" w:themeColor="text1"/>
                <w:sz w:val="20"/>
                <w:szCs w:val="20"/>
              </w:rPr>
              <w:t xml:space="preserve"> на попит, пропозицію або ціни для оптових енергетичних продуктів.  </w:t>
            </w:r>
          </w:p>
          <w:p w14:paraId="000001E7" w14:textId="4B4464BE" w:rsidR="00C92E0E" w:rsidRPr="00B17BC5" w:rsidRDefault="002C6B5B" w:rsidP="002601C7">
            <w:pP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t xml:space="preserve">Поведінка незалежно від наміру, яка підпадає під дію підпунктів 1 - 4 пункту 2.1 цієї глави може визначатися як маніпулювання на оптовому енергетичному ринку. </w:t>
            </w:r>
          </w:p>
          <w:p w14:paraId="000001E8"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Маніпулювання на оптовому енергетичному ринку, яке здійснене шляхом поведінки, визначеної підпунктом 2 пункту 2.1 цієї глави вважається здійсненим якщо ціни для оптових енергетичних продуктів сформовані на штучному рівні особою або особами, які діють спільно, шляхом надання розпоряджень та/або доручень чи вчинення правочинів, які призвели до спотворення ринкових механізмів, внаслідок чого ціни на оптові енергетичні продукти на конкретному оптовому енергетичному ринку не є результатом добросовісної конкуренції.</w:t>
            </w:r>
          </w:p>
          <w:p w14:paraId="000001E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EA"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 може будь-яка поведінка, вважатись маніпулюванням. Наприклад, зловживання довірою між двома контрагентами – обіцянка одного заплатити в певний строк і не виконання такої обіцянки, якщо це ніяк не впливає і не може вплинути на оптовий продукт не може вважатись маніпулюванням.</w:t>
            </w:r>
          </w:p>
          <w:p w14:paraId="000001EB"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Абзац другий суперечить змісту положень п.2.3.</w:t>
            </w:r>
          </w:p>
          <w:p w14:paraId="000001EC"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p>
          <w:p w14:paraId="000001E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ДП «НАЕК «Енергоатом»</w:t>
            </w:r>
          </w:p>
          <w:p w14:paraId="000001EE"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2.2</w:t>
            </w:r>
          </w:p>
          <w:p w14:paraId="000001EF"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1F0" w14:textId="19D9B70D"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Маніпулювання на оптовому енергетичному ринку </w:t>
            </w:r>
            <w:r w:rsidRPr="00B17BC5">
              <w:rPr>
                <w:rFonts w:ascii="Times New Roman" w:eastAsia="Times New Roman" w:hAnsi="Times New Roman" w:cs="Times New Roman"/>
                <w:b/>
                <w:color w:val="000000" w:themeColor="text1"/>
                <w:sz w:val="20"/>
                <w:szCs w:val="20"/>
              </w:rPr>
              <w:t xml:space="preserve">за типом поведінки, визначеним </w:t>
            </w:r>
            <w:r w:rsidRPr="00B17BC5">
              <w:rPr>
                <w:rFonts w:ascii="Times New Roman" w:eastAsia="Times New Roman" w:hAnsi="Times New Roman" w:cs="Times New Roman"/>
                <w:color w:val="000000" w:themeColor="text1"/>
                <w:sz w:val="20"/>
                <w:szCs w:val="20"/>
              </w:rPr>
              <w:t xml:space="preserve">підпунктом 2 пункту 2.1 цієї глави вважається здійсненим, якщо ціни для оптових енергетичних продуктів сформовані на штучному рівні особою або особами, які </w:t>
            </w:r>
            <w:r w:rsidRPr="00B17BC5">
              <w:rPr>
                <w:rFonts w:ascii="Times New Roman" w:eastAsia="Times New Roman" w:hAnsi="Times New Roman" w:cs="Times New Roman"/>
                <w:b/>
                <w:color w:val="000000" w:themeColor="text1"/>
                <w:sz w:val="20"/>
                <w:szCs w:val="20"/>
              </w:rPr>
              <w:t>діяли</w:t>
            </w:r>
            <w:r w:rsidRPr="00B17BC5">
              <w:rPr>
                <w:rFonts w:ascii="Times New Roman" w:eastAsia="Times New Roman" w:hAnsi="Times New Roman" w:cs="Times New Roman"/>
                <w:color w:val="000000" w:themeColor="text1"/>
                <w:sz w:val="20"/>
                <w:szCs w:val="20"/>
              </w:rPr>
              <w:t xml:space="preserve"> спільно </w:t>
            </w:r>
            <w:r w:rsidRPr="00B17BC5">
              <w:rPr>
                <w:rFonts w:ascii="Times New Roman" w:eastAsia="Times New Roman" w:hAnsi="Times New Roman" w:cs="Times New Roman"/>
                <w:b/>
                <w:color w:val="000000" w:themeColor="text1"/>
                <w:sz w:val="20"/>
                <w:szCs w:val="20"/>
              </w:rPr>
              <w:t>в частині</w:t>
            </w:r>
            <w:r w:rsidRPr="00B17BC5">
              <w:rPr>
                <w:rFonts w:ascii="Times New Roman" w:eastAsia="Times New Roman" w:hAnsi="Times New Roman" w:cs="Times New Roman"/>
                <w:color w:val="000000" w:themeColor="text1"/>
                <w:sz w:val="20"/>
                <w:szCs w:val="20"/>
              </w:rPr>
              <w:t xml:space="preserve"> надання розпоряджень та/або доручень чи вчинення правочинів, </w:t>
            </w:r>
            <w:r w:rsidRPr="00B17BC5">
              <w:rPr>
                <w:rFonts w:ascii="Times New Roman" w:eastAsia="Times New Roman" w:hAnsi="Times New Roman" w:cs="Times New Roman"/>
                <w:b/>
                <w:color w:val="000000" w:themeColor="text1"/>
                <w:sz w:val="20"/>
                <w:szCs w:val="20"/>
              </w:rPr>
              <w:t xml:space="preserve">що </w:t>
            </w:r>
            <w:r w:rsidRPr="00B17BC5">
              <w:rPr>
                <w:rFonts w:ascii="Times New Roman" w:eastAsia="Times New Roman" w:hAnsi="Times New Roman" w:cs="Times New Roman"/>
                <w:color w:val="000000" w:themeColor="text1"/>
                <w:sz w:val="20"/>
                <w:szCs w:val="20"/>
              </w:rPr>
              <w:t xml:space="preserve">призвели до спотворення ринкових механізмів, внаслідок чого ціни на оптові енергетичні продукти на конкретному оптовому енергетичному ринку </w:t>
            </w:r>
            <w:r w:rsidRPr="00B17BC5">
              <w:rPr>
                <w:rFonts w:ascii="Times New Roman" w:eastAsia="Times New Roman" w:hAnsi="Times New Roman" w:cs="Times New Roman"/>
                <w:b/>
                <w:color w:val="000000" w:themeColor="text1"/>
                <w:sz w:val="20"/>
                <w:szCs w:val="20"/>
              </w:rPr>
              <w:t xml:space="preserve">сформувалися в результаті недобросовісної </w:t>
            </w:r>
            <w:r w:rsidRPr="00B17BC5">
              <w:rPr>
                <w:rFonts w:ascii="Times New Roman" w:eastAsia="Times New Roman" w:hAnsi="Times New Roman" w:cs="Times New Roman"/>
                <w:color w:val="000000" w:themeColor="text1"/>
                <w:sz w:val="20"/>
                <w:szCs w:val="20"/>
              </w:rPr>
              <w:t>конкуренції.</w:t>
            </w:r>
          </w:p>
          <w:p w14:paraId="000001F1"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p>
          <w:p w14:paraId="000001F2"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«ЕНЕРДЖІ 365»</w:t>
            </w:r>
          </w:p>
          <w:p w14:paraId="000001F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 xml:space="preserve">Зазначений пункт супечить п.2.3 та п.2.4. проекту рішення, а саме : 2.3. </w:t>
            </w:r>
            <w:r w:rsidRPr="00B17BC5">
              <w:rPr>
                <w:rFonts w:ascii="Times New Roman" w:eastAsia="Times New Roman" w:hAnsi="Times New Roman" w:cs="Times New Roman"/>
                <w:b/>
                <w:color w:val="000000" w:themeColor="text1"/>
                <w:sz w:val="20"/>
                <w:szCs w:val="20"/>
              </w:rPr>
              <w:t>Основним елементом</w:t>
            </w:r>
            <w:r w:rsidRPr="00B17BC5">
              <w:rPr>
                <w:rFonts w:ascii="Times New Roman" w:eastAsia="Times New Roman" w:hAnsi="Times New Roman" w:cs="Times New Roman"/>
                <w:color w:val="000000" w:themeColor="text1"/>
                <w:sz w:val="20"/>
                <w:szCs w:val="20"/>
              </w:rPr>
              <w:t xml:space="preserve"> спроби маніпулювання на оптовому енергетичному ринку </w:t>
            </w:r>
            <w:r w:rsidRPr="00B17BC5">
              <w:rPr>
                <w:rFonts w:ascii="Times New Roman" w:eastAsia="Times New Roman" w:hAnsi="Times New Roman" w:cs="Times New Roman"/>
                <w:b/>
                <w:color w:val="000000" w:themeColor="text1"/>
                <w:sz w:val="20"/>
                <w:szCs w:val="20"/>
              </w:rPr>
              <w:t>є намір</w:t>
            </w:r>
            <w:r w:rsidRPr="00B17BC5">
              <w:rPr>
                <w:rFonts w:ascii="Times New Roman" w:eastAsia="Times New Roman" w:hAnsi="Times New Roman" w:cs="Times New Roman"/>
                <w:color w:val="000000" w:themeColor="text1"/>
                <w:sz w:val="20"/>
                <w:szCs w:val="20"/>
              </w:rPr>
              <w:t>, з яким здійснювалася відповідна поведінка, навіть якщо спроба була невдалою.</w:t>
            </w:r>
          </w:p>
          <w:p w14:paraId="000001F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1F5" w14:textId="50502206"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Оскільки в п.2.2. йдеться про неважливість такої складової як «намір» для визначення поведінки суб’єкта ринку, як маніпулюючої. Проте, відповідно до п.2.3. та п.2.4 проекту рішення «намір» є основним елементом маніпулювання на оптовому рину.</w:t>
            </w:r>
          </w:p>
          <w:p w14:paraId="000001F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Відтак, вважаємо за необхідне привести вищезаначені пункти проекту рішення у відповіднсть один до одного.</w:t>
            </w:r>
          </w:p>
          <w:p w14:paraId="000001F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1F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Згідно з Керівництвом ACER (розділ 6.2):</w:t>
            </w:r>
          </w:p>
          <w:p w14:paraId="000001F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»Як для маніпулювання, так і для спроби маніпулювання, перші три категорії поведінки (надання хибних/оманливих сигналів, закріплення ціни на штучному рівні, використання фіктивних засобів/обману/змови) передбачають видачу замовлення або укладення угоди.»</w:t>
            </w:r>
          </w:p>
          <w:p w14:paraId="000001F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Ми пропонуємо додати ясність щодо «закріплення ціни на штучному рівні», посилаючись на Керівництво ACER (розділ 6.2.2):</w:t>
            </w:r>
          </w:p>
          <w:p w14:paraId="000001F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»Термін закріплення вказує на успішне встановлення/позиціювання ціни оптового енергетичного продукту на певному рівні. Це передбачає, що ціна виникає, принаймні частково, від дій (у цьому випадку замовлень та/або угод) учасника ринку.</w:t>
            </w:r>
          </w:p>
          <w:p w14:paraId="000001F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Поняття штучності означає, що рівень ціни оптового енергетичного продукту не відповідає тому, що виникло б внаслідок чесної та конкурентної взаємодії між поданням та попитом на цьому конкретному ринку, для одного чи кількох оптових енергетичних продуктів, які не є результатом чесної конкуренції.</w:t>
            </w:r>
          </w:p>
          <w:p w14:paraId="000001FD"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p>
        </w:tc>
        <w:tc>
          <w:tcPr>
            <w:tcW w:w="4065" w:type="dxa"/>
            <w:shd w:val="clear" w:color="auto" w:fill="auto"/>
          </w:tcPr>
          <w:p w14:paraId="000001FE"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Пропозиції не враховано.</w:t>
            </w:r>
          </w:p>
          <w:p w14:paraId="000001F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Положення зазначеного пункту розроблено у відповідності до вимог Регламенту Європейського Парламенту та Ради (ЄС) </w:t>
            </w:r>
            <w:r w:rsidRPr="00B17BC5">
              <w:rPr>
                <w:rFonts w:ascii="Times New Roman" w:eastAsia="Times New Roman" w:hAnsi="Times New Roman" w:cs="Times New Roman"/>
                <w:color w:val="000000" w:themeColor="text1"/>
                <w:sz w:val="20"/>
                <w:szCs w:val="20"/>
              </w:rPr>
              <w:br/>
              <w:t xml:space="preserve">№ 1227/2011 від 25 жовтня 2011 року щодо доброчесності та прозорості оптового енергетичного ринку (далі – REMIT) та Процедурного акту ECRB </w:t>
            </w:r>
          </w:p>
          <w:p w14:paraId="0000020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2020/01, а також з урахуванням положень Керівництва ACER про застосування REMIT (6-те видання).</w:t>
            </w:r>
          </w:p>
          <w:p w14:paraId="00000201"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r>
      <w:tr w:rsidR="00B17BC5" w:rsidRPr="00B17BC5" w14:paraId="5CFE38D0" w14:textId="77777777" w:rsidTr="00B17BC5">
        <w:trPr>
          <w:trHeight w:val="675"/>
          <w:jc w:val="center"/>
        </w:trPr>
        <w:tc>
          <w:tcPr>
            <w:tcW w:w="5700" w:type="dxa"/>
            <w:shd w:val="clear" w:color="auto" w:fill="auto"/>
          </w:tcPr>
          <w:p w14:paraId="0000020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2.3. Основним елементом спроби маніпулювання на оптовому енергетичному ринку є намір, з яким здійснювалася відповідна поведінка, навіть якщо спроба була невдалою.</w:t>
            </w:r>
          </w:p>
        </w:tc>
        <w:tc>
          <w:tcPr>
            <w:tcW w:w="5505" w:type="dxa"/>
            <w:shd w:val="clear" w:color="auto" w:fill="auto"/>
          </w:tcPr>
          <w:p w14:paraId="0000020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Асоціація газовидобувних компаній України</w:t>
            </w:r>
          </w:p>
          <w:p w14:paraId="00000204" w14:textId="77777777" w:rsidR="00C92E0E" w:rsidRPr="00B17BC5" w:rsidRDefault="002C6B5B" w:rsidP="002601C7">
            <w:pPr>
              <w:widowControl w:val="0"/>
              <w:pBdr>
                <w:top w:val="nil"/>
                <w:left w:val="nil"/>
                <w:bottom w:val="nil"/>
                <w:right w:val="nil"/>
                <w:between w:val="nil"/>
              </w:pBdr>
              <w:tabs>
                <w:tab w:val="left" w:pos="2588"/>
                <w:tab w:val="left" w:pos="3625"/>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2.3. Основним елементом спроби маніпулювання на оптовому енергетичному ринку є намір, з яким здійснювалася відповідна поведінка, </w:t>
            </w:r>
            <w:r w:rsidRPr="00B17BC5">
              <w:rPr>
                <w:rFonts w:ascii="Times New Roman" w:eastAsia="Times New Roman" w:hAnsi="Times New Roman" w:cs="Times New Roman"/>
                <w:b/>
                <w:strike/>
                <w:color w:val="000000" w:themeColor="text1"/>
                <w:sz w:val="20"/>
                <w:szCs w:val="20"/>
              </w:rPr>
              <w:t>навіть якщо спроба була невдалою</w:t>
            </w:r>
            <w:r w:rsidRPr="00B17BC5">
              <w:rPr>
                <w:rFonts w:ascii="Times New Roman" w:eastAsia="Times New Roman" w:hAnsi="Times New Roman" w:cs="Times New Roman"/>
                <w:color w:val="000000" w:themeColor="text1"/>
                <w:sz w:val="20"/>
                <w:szCs w:val="20"/>
              </w:rPr>
              <w:t>.</w:t>
            </w:r>
          </w:p>
          <w:p w14:paraId="00000205" w14:textId="77777777" w:rsidR="00C92E0E" w:rsidRPr="00B17BC5" w:rsidRDefault="00C92E0E" w:rsidP="002601C7">
            <w:pPr>
              <w:widowControl w:val="0"/>
              <w:pBdr>
                <w:top w:val="nil"/>
                <w:left w:val="nil"/>
                <w:bottom w:val="nil"/>
                <w:right w:val="nil"/>
                <w:between w:val="nil"/>
              </w:pBdr>
              <w:tabs>
                <w:tab w:val="left" w:pos="2588"/>
                <w:tab w:val="left" w:pos="3625"/>
              </w:tabs>
              <w:jc w:val="both"/>
              <w:rPr>
                <w:rFonts w:ascii="Times New Roman" w:eastAsia="Times New Roman" w:hAnsi="Times New Roman" w:cs="Times New Roman"/>
                <w:color w:val="000000" w:themeColor="text1"/>
                <w:sz w:val="20"/>
                <w:szCs w:val="20"/>
              </w:rPr>
            </w:pPr>
          </w:p>
          <w:p w14:paraId="0000020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07" w14:textId="77777777" w:rsidR="00C92E0E" w:rsidRPr="00B17BC5" w:rsidRDefault="002C6B5B" w:rsidP="002601C7">
            <w:pPr>
              <w:widowControl w:val="0"/>
              <w:pBdr>
                <w:top w:val="nil"/>
                <w:left w:val="nil"/>
                <w:bottom w:val="nil"/>
                <w:right w:val="nil"/>
                <w:between w:val="nil"/>
              </w:pBdr>
              <w:tabs>
                <w:tab w:val="left" w:pos="2588"/>
                <w:tab w:val="left" w:pos="3625"/>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Закону України від 10 червня 2023 року № 3141-IX не передбачає положень про «невдалу спробу»</w:t>
            </w:r>
          </w:p>
          <w:p w14:paraId="00000208"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p>
          <w:p w14:paraId="00000209"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20A"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lastRenderedPageBreak/>
              <w:t>2.3. Основним елементом спроби маніпулювання на оптовому енергетичному ринку є намір, з яким здійснювалася відповідна поведінка, навіть якщо спроба була невдалою.</w:t>
            </w:r>
          </w:p>
          <w:p w14:paraId="0000020B"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20C"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0D"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формулювання абзацу 3 цього пункту проєкту Вимог привести у відповідність до абзацу третього пункту 1 частини 2 статті 11-2 Закону України «Про ринок електричної енергії», а саме:</w:t>
            </w:r>
          </w:p>
          <w:p w14:paraId="0000020E"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«формують ціни для оптових енергетичних продуктів на ринку електричної енергії на штучному рівні, крім випадків, якщо особа або особи, які діють спільно, що уклали угоду (договір) з купівлі-продажу або подали пропозицію на купівлю-продаж відповідно до оптового енергетичного продукту, доведуть, що вони діють на законних підставах, або якщо операція чи заявка на торгівлю відповідає загальноприйнятим практикам на оптовому енергетичному ринку».</w:t>
            </w:r>
          </w:p>
          <w:p w14:paraId="0000020F"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strike/>
                <w:color w:val="000000" w:themeColor="text1"/>
                <w:sz w:val="20"/>
                <w:szCs w:val="20"/>
              </w:rPr>
            </w:pPr>
          </w:p>
          <w:p w14:paraId="00000210"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211" w14:textId="2D3611C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2.3. Основним елементом спроби маніпулювання на оптовому енергетичному ринку є </w:t>
            </w:r>
            <w:r w:rsidRPr="00B17BC5">
              <w:rPr>
                <w:rFonts w:ascii="Times New Roman" w:eastAsia="Times New Roman" w:hAnsi="Times New Roman" w:cs="Times New Roman"/>
                <w:b/>
                <w:color w:val="000000" w:themeColor="text1"/>
                <w:sz w:val="20"/>
                <w:szCs w:val="20"/>
              </w:rPr>
              <w:t>наявність</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наміру вчинення маніпулювання на оптовому ринку</w:t>
            </w:r>
            <w:r w:rsidRPr="00B17BC5">
              <w:rPr>
                <w:rFonts w:ascii="Times New Roman" w:eastAsia="Times New Roman" w:hAnsi="Times New Roman" w:cs="Times New Roman"/>
                <w:color w:val="000000" w:themeColor="text1"/>
                <w:sz w:val="20"/>
                <w:szCs w:val="20"/>
              </w:rPr>
              <w:t>, з яким здійснювалася відповідна поведінка, навіть якщо спроба була невдалою.</w:t>
            </w:r>
          </w:p>
          <w:p w14:paraId="00000212"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strike/>
                <w:color w:val="000000" w:themeColor="text1"/>
                <w:sz w:val="20"/>
                <w:szCs w:val="20"/>
              </w:rPr>
            </w:pPr>
          </w:p>
          <w:p w14:paraId="00000213"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214"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color w:val="000000" w:themeColor="text1"/>
                <w:sz w:val="20"/>
                <w:szCs w:val="20"/>
              </w:rPr>
              <w:t xml:space="preserve">2.3. </w:t>
            </w:r>
            <w:r w:rsidRPr="00B17BC5">
              <w:rPr>
                <w:rFonts w:ascii="Times New Roman" w:eastAsia="Times New Roman" w:hAnsi="Times New Roman" w:cs="Times New Roman"/>
                <w:b/>
                <w:color w:val="000000" w:themeColor="text1"/>
                <w:sz w:val="20"/>
                <w:szCs w:val="20"/>
              </w:rPr>
              <w:t>Обов’язковим</w:t>
            </w:r>
            <w:r w:rsidRPr="00B17BC5">
              <w:rPr>
                <w:rFonts w:ascii="Times New Roman" w:eastAsia="Times New Roman" w:hAnsi="Times New Roman" w:cs="Times New Roman"/>
                <w:color w:val="000000" w:themeColor="text1"/>
                <w:sz w:val="20"/>
                <w:szCs w:val="20"/>
              </w:rPr>
              <w:t xml:space="preserve"> елементом спроби маніпулювання на оптовому енергетичному ринку є намір, з яким здійснювалася відповідна поведінка, навіть якщо спроба була невдалою.</w:t>
            </w:r>
          </w:p>
          <w:p w14:paraId="00000215"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tc>
        <w:tc>
          <w:tcPr>
            <w:tcW w:w="4065" w:type="dxa"/>
            <w:shd w:val="clear" w:color="auto" w:fill="auto"/>
          </w:tcPr>
          <w:p w14:paraId="00000216"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Пропозиції не враховано.</w:t>
            </w:r>
          </w:p>
          <w:p w14:paraId="0000021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Положення зазначеного пункту розроблено у відповідності до вимог Регламенту Європейського Парламенту та Ради (ЄС) </w:t>
            </w:r>
            <w:r w:rsidRPr="00B17BC5">
              <w:rPr>
                <w:rFonts w:ascii="Times New Roman" w:eastAsia="Times New Roman" w:hAnsi="Times New Roman" w:cs="Times New Roman"/>
                <w:color w:val="000000" w:themeColor="text1"/>
                <w:sz w:val="20"/>
                <w:szCs w:val="20"/>
              </w:rPr>
              <w:br/>
              <w:t xml:space="preserve">№ 1227/2011 від 25 жовтня 2011 року щодо доброчесності та прозорості оптового енергетичного ринку (далі – REMIT) та Процедурного акту ECRB </w:t>
            </w:r>
          </w:p>
          <w:p w14:paraId="0000021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 2020/01, а також з урахуванням положень Керівництва ACER про застосування REMIT (6-те видання).</w:t>
            </w:r>
          </w:p>
          <w:p w14:paraId="00000219"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r>
      <w:tr w:rsidR="00B17BC5" w:rsidRPr="00B17BC5" w14:paraId="1FD67C46" w14:textId="77777777" w:rsidTr="00B17BC5">
        <w:trPr>
          <w:trHeight w:val="675"/>
          <w:jc w:val="center"/>
        </w:trPr>
        <w:tc>
          <w:tcPr>
            <w:tcW w:w="5700" w:type="dxa"/>
            <w:shd w:val="clear" w:color="auto" w:fill="auto"/>
          </w:tcPr>
          <w:p w14:paraId="0000021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2.4 Достатньою умовою для встановлення спроби маніпулювання на оптовому енергетичному ринку є наявність доказів, що свідчать про намір вчинення маніпулювання на оптовому енергетичному ринку.</w:t>
            </w:r>
          </w:p>
        </w:tc>
        <w:tc>
          <w:tcPr>
            <w:tcW w:w="5505" w:type="dxa"/>
            <w:shd w:val="clear" w:color="auto" w:fill="auto"/>
          </w:tcPr>
          <w:p w14:paraId="0000021B"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21C"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1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2.4 Достатньою умовою для встановлення спроби маніпулювання на оптовому енергетичному ринку є наявність доказів, що свідчать про </w:t>
            </w:r>
            <w:r w:rsidRPr="00B17BC5">
              <w:rPr>
                <w:rFonts w:ascii="Times New Roman" w:eastAsia="Times New Roman" w:hAnsi="Times New Roman" w:cs="Times New Roman"/>
                <w:b/>
                <w:color w:val="000000" w:themeColor="text1"/>
                <w:sz w:val="20"/>
                <w:szCs w:val="20"/>
              </w:rPr>
              <w:t>вчинення</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 xml:space="preserve">дій з метою </w:t>
            </w:r>
            <w:r w:rsidRPr="00B17BC5">
              <w:rPr>
                <w:rFonts w:ascii="Times New Roman" w:eastAsia="Times New Roman" w:hAnsi="Times New Roman" w:cs="Times New Roman"/>
                <w:color w:val="000000" w:themeColor="text1"/>
                <w:sz w:val="20"/>
                <w:szCs w:val="20"/>
              </w:rPr>
              <w:t xml:space="preserve"> маніпулювання на оптовому енергетичному ринку.</w:t>
            </w:r>
          </w:p>
          <w:p w14:paraId="0000021E"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1F"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2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Намір та спроба не є тотожними поняттями, пропонуємо уточнити.</w:t>
            </w:r>
          </w:p>
          <w:p w14:paraId="00000221"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2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Асоціація газовидобувних компаній України</w:t>
            </w:r>
          </w:p>
          <w:p w14:paraId="0000022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2.4 </w:t>
            </w:r>
            <w:r w:rsidRPr="00B17BC5">
              <w:rPr>
                <w:rFonts w:ascii="Times New Roman" w:eastAsia="Times New Roman" w:hAnsi="Times New Roman" w:cs="Times New Roman"/>
                <w:strike/>
                <w:color w:val="000000" w:themeColor="text1"/>
                <w:sz w:val="20"/>
                <w:szCs w:val="20"/>
              </w:rPr>
              <w:t xml:space="preserve">Достатньою умовою для встановлення спроби маніпулювання на оптовому енергетичному ринку є наявність </w:t>
            </w:r>
            <w:r w:rsidRPr="00B17BC5">
              <w:rPr>
                <w:rFonts w:ascii="Times New Roman" w:eastAsia="Times New Roman" w:hAnsi="Times New Roman" w:cs="Times New Roman"/>
                <w:strike/>
                <w:color w:val="000000" w:themeColor="text1"/>
                <w:sz w:val="20"/>
                <w:szCs w:val="20"/>
              </w:rPr>
              <w:lastRenderedPageBreak/>
              <w:t>доказів, що свідчать про намір вчинення маніпулювання на оптовому енергетичному ринку.</w:t>
            </w:r>
          </w:p>
          <w:p w14:paraId="00000224"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2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2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 передбачено Закону України від10 червня 2023 року No 3141-IX і несе додаткові ризики для притягнення до відповідальності учасників ринку</w:t>
            </w:r>
          </w:p>
          <w:p w14:paraId="00000227"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28"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229"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2.4 Достатньою умовою для встановлення спроби маніпулювання на оптовому енергетичному ринку є наявність доказів, що свідчать про намір вчинення маніпулювання на оптовому енергетичному ринку.</w:t>
            </w:r>
          </w:p>
          <w:p w14:paraId="0000022A"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2B"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«ЕНЕРДЖІ 365»</w:t>
            </w:r>
          </w:p>
          <w:p w14:paraId="0000022C"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2.4 Достатньою умовою для встановлення спроби маніпулювання на оптовому енергетичному ринку є </w:t>
            </w:r>
            <w:r w:rsidRPr="00B17BC5">
              <w:rPr>
                <w:rFonts w:ascii="Times New Roman" w:eastAsia="Times New Roman" w:hAnsi="Times New Roman" w:cs="Times New Roman"/>
                <w:b/>
                <w:color w:val="000000" w:themeColor="text1"/>
                <w:sz w:val="20"/>
                <w:szCs w:val="20"/>
              </w:rPr>
              <w:t>наявність доказів</w:t>
            </w:r>
            <w:r w:rsidRPr="00B17BC5">
              <w:rPr>
                <w:rFonts w:ascii="Times New Roman" w:eastAsia="Times New Roman" w:hAnsi="Times New Roman" w:cs="Times New Roman"/>
                <w:color w:val="000000" w:themeColor="text1"/>
                <w:sz w:val="20"/>
                <w:szCs w:val="20"/>
              </w:rPr>
              <w:t xml:space="preserve">, що </w:t>
            </w:r>
            <w:r w:rsidRPr="00B17BC5">
              <w:rPr>
                <w:rFonts w:ascii="Times New Roman" w:eastAsia="Times New Roman" w:hAnsi="Times New Roman" w:cs="Times New Roman"/>
                <w:b/>
                <w:color w:val="000000" w:themeColor="text1"/>
                <w:sz w:val="20"/>
                <w:szCs w:val="20"/>
              </w:rPr>
              <w:t>свідчать</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про</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намір</w:t>
            </w:r>
            <w:r w:rsidRPr="00B17BC5">
              <w:rPr>
                <w:rFonts w:ascii="Times New Roman" w:eastAsia="Times New Roman" w:hAnsi="Times New Roman" w:cs="Times New Roman"/>
                <w:color w:val="000000" w:themeColor="text1"/>
                <w:sz w:val="20"/>
                <w:szCs w:val="20"/>
              </w:rPr>
              <w:t xml:space="preserve"> вчинення маніпулювання на оптовому енергетичному ринку.</w:t>
            </w:r>
          </w:p>
          <w:p w14:paraId="0000022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c>
          <w:tcPr>
            <w:tcW w:w="4065" w:type="dxa"/>
            <w:shd w:val="clear" w:color="auto" w:fill="auto"/>
          </w:tcPr>
          <w:p w14:paraId="0000022E"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Пропозиції не враховано.</w:t>
            </w:r>
          </w:p>
          <w:p w14:paraId="0000022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Положення зазначеного пункту розроблено у відповідності до вимог Регламенту Європейського Парламенту та Ради (ЄС) </w:t>
            </w:r>
            <w:r w:rsidRPr="00B17BC5">
              <w:rPr>
                <w:rFonts w:ascii="Times New Roman" w:eastAsia="Times New Roman" w:hAnsi="Times New Roman" w:cs="Times New Roman"/>
                <w:color w:val="000000" w:themeColor="text1"/>
                <w:sz w:val="20"/>
                <w:szCs w:val="20"/>
              </w:rPr>
              <w:br/>
              <w:t xml:space="preserve">№ 1227/2011 від 25 жовтня 2011 року щодо доброчесності та прозорості оптового енергетичного ринку (далі – REMIT) та Процедурного акту ECRB </w:t>
            </w:r>
          </w:p>
          <w:p w14:paraId="0000023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2020/01, а також з урахуванням положень Керівництва ACER про застосування REMIT (6-те видання).</w:t>
            </w:r>
          </w:p>
          <w:p w14:paraId="00000231"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3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 </w:t>
            </w:r>
          </w:p>
        </w:tc>
      </w:tr>
      <w:tr w:rsidR="00B17BC5" w:rsidRPr="00B17BC5" w14:paraId="026A54D0" w14:textId="77777777" w:rsidTr="00B17BC5">
        <w:trPr>
          <w:trHeight w:val="675"/>
          <w:jc w:val="center"/>
        </w:trPr>
        <w:tc>
          <w:tcPr>
            <w:tcW w:w="5700" w:type="dxa"/>
            <w:shd w:val="clear" w:color="auto" w:fill="auto"/>
          </w:tcPr>
          <w:p w14:paraId="0000023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2.5. До практик маніпулювання або спроб 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 або формування ціни для оптових енергетичних продуктів на штучному рівні, </w:t>
            </w:r>
            <w:r w:rsidRPr="00B17BC5">
              <w:rPr>
                <w:rFonts w:ascii="Times New Roman" w:eastAsia="Times New Roman" w:hAnsi="Times New Roman" w:cs="Times New Roman"/>
                <w:b/>
                <w:color w:val="000000" w:themeColor="text1"/>
                <w:sz w:val="20"/>
                <w:szCs w:val="20"/>
              </w:rPr>
              <w:t>належать</w:t>
            </w:r>
            <w:r w:rsidRPr="00B17BC5">
              <w:rPr>
                <w:rFonts w:ascii="Times New Roman" w:eastAsia="Times New Roman" w:hAnsi="Times New Roman" w:cs="Times New Roman"/>
                <w:color w:val="000000" w:themeColor="text1"/>
                <w:sz w:val="20"/>
                <w:szCs w:val="20"/>
              </w:rPr>
              <w:t xml:space="preserve"> зокрема:</w:t>
            </w:r>
          </w:p>
        </w:tc>
        <w:tc>
          <w:tcPr>
            <w:tcW w:w="5505" w:type="dxa"/>
            <w:shd w:val="clear" w:color="auto" w:fill="auto"/>
          </w:tcPr>
          <w:p w14:paraId="0000023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235"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3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2.5. </w:t>
            </w:r>
            <w:r w:rsidRPr="00B17BC5">
              <w:rPr>
                <w:rFonts w:ascii="Times New Roman" w:eastAsia="Times New Roman" w:hAnsi="Times New Roman" w:cs="Times New Roman"/>
                <w:b/>
                <w:color w:val="000000" w:themeColor="text1"/>
                <w:sz w:val="20"/>
                <w:szCs w:val="20"/>
              </w:rPr>
              <w:t>За певних умов, які в кожному окремому випадку досліджуються та встановлюються НКРЕКП, зокрема, зазначені нижче практики можуть свідчити про наявність в діях складу</w:t>
            </w:r>
            <w:r w:rsidRPr="00B17BC5">
              <w:rPr>
                <w:rFonts w:ascii="Times New Roman" w:eastAsia="Times New Roman" w:hAnsi="Times New Roman" w:cs="Times New Roman"/>
                <w:color w:val="000000" w:themeColor="text1"/>
                <w:sz w:val="20"/>
                <w:szCs w:val="20"/>
              </w:rPr>
              <w:t xml:space="preserve"> маніпулювання або спроби 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 або формування ціни для оптових енергетичних продуктів на рівні, який є економічно необґрунтованим:</w:t>
            </w:r>
          </w:p>
          <w:p w14:paraId="00000237"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38"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3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уточнити норму</w:t>
            </w:r>
          </w:p>
          <w:p w14:paraId="0000023A"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3B"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23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2.5. До </w:t>
            </w:r>
            <w:r w:rsidRPr="00B17BC5">
              <w:rPr>
                <w:rFonts w:ascii="Times New Roman" w:eastAsia="Times New Roman" w:hAnsi="Times New Roman" w:cs="Times New Roman"/>
                <w:b/>
                <w:color w:val="000000" w:themeColor="text1"/>
                <w:sz w:val="20"/>
                <w:szCs w:val="20"/>
              </w:rPr>
              <w:t xml:space="preserve">невичерпного переліку </w:t>
            </w:r>
            <w:r w:rsidRPr="00B17BC5">
              <w:rPr>
                <w:rFonts w:ascii="Times New Roman" w:eastAsia="Times New Roman" w:hAnsi="Times New Roman" w:cs="Times New Roman"/>
                <w:color w:val="000000" w:themeColor="text1"/>
                <w:sz w:val="20"/>
                <w:szCs w:val="20"/>
              </w:rPr>
              <w:t xml:space="preserve">практик, </w:t>
            </w:r>
            <w:r w:rsidRPr="00B17BC5">
              <w:rPr>
                <w:rFonts w:ascii="Times New Roman" w:eastAsia="Times New Roman" w:hAnsi="Times New Roman" w:cs="Times New Roman"/>
                <w:b/>
                <w:color w:val="000000" w:themeColor="text1"/>
                <w:sz w:val="20"/>
                <w:szCs w:val="20"/>
              </w:rPr>
              <w:t xml:space="preserve">які можуть бути </w:t>
            </w:r>
            <w:r w:rsidRPr="00B17BC5">
              <w:rPr>
                <w:rFonts w:ascii="Times New Roman" w:eastAsia="Times New Roman" w:hAnsi="Times New Roman" w:cs="Times New Roman"/>
                <w:color w:val="000000" w:themeColor="text1"/>
                <w:sz w:val="20"/>
                <w:szCs w:val="20"/>
              </w:rPr>
              <w:t>маніпулювання</w:t>
            </w:r>
            <w:r w:rsidRPr="00B17BC5">
              <w:rPr>
                <w:rFonts w:ascii="Times New Roman" w:eastAsia="Times New Roman" w:hAnsi="Times New Roman" w:cs="Times New Roman"/>
                <w:b/>
                <w:color w:val="000000" w:themeColor="text1"/>
                <w:sz w:val="20"/>
                <w:szCs w:val="20"/>
              </w:rPr>
              <w:t xml:space="preserve">м </w:t>
            </w:r>
            <w:r w:rsidRPr="00B17BC5">
              <w:rPr>
                <w:rFonts w:ascii="Times New Roman" w:eastAsia="Times New Roman" w:hAnsi="Times New Roman" w:cs="Times New Roman"/>
                <w:color w:val="000000" w:themeColor="text1"/>
                <w:sz w:val="20"/>
                <w:szCs w:val="20"/>
              </w:rPr>
              <w:t>або спроб</w:t>
            </w:r>
            <w:r w:rsidRPr="00B17BC5">
              <w:rPr>
                <w:rFonts w:ascii="Times New Roman" w:eastAsia="Times New Roman" w:hAnsi="Times New Roman" w:cs="Times New Roman"/>
                <w:b/>
                <w:color w:val="000000" w:themeColor="text1"/>
                <w:sz w:val="20"/>
                <w:szCs w:val="20"/>
              </w:rPr>
              <w:t xml:space="preserve">ою </w:t>
            </w:r>
            <w:r w:rsidRPr="00B17BC5">
              <w:rPr>
                <w:rFonts w:ascii="Times New Roman" w:eastAsia="Times New Roman" w:hAnsi="Times New Roman" w:cs="Times New Roman"/>
                <w:color w:val="000000" w:themeColor="text1"/>
                <w:sz w:val="20"/>
                <w:szCs w:val="20"/>
              </w:rPr>
              <w:t>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 або формування ціни для оптових енергетичних продуктів на штучному рівні, належать зокрема:</w:t>
            </w:r>
          </w:p>
          <w:p w14:paraId="0000023D"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23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4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Запропоноване у абзаці першому п.2.5 Проєкту дозволить привести його у відповідність до п.1.2 цього Проєкту та назвою цього розділу, а також п. 15</w:t>
            </w:r>
            <w:r w:rsidRPr="00B17BC5">
              <w:rPr>
                <w:rFonts w:ascii="Times New Roman" w:eastAsia="Times New Roman" w:hAnsi="Times New Roman" w:cs="Times New Roman"/>
                <w:color w:val="000000" w:themeColor="text1"/>
                <w:sz w:val="20"/>
                <w:szCs w:val="20"/>
                <w:vertAlign w:val="superscript"/>
              </w:rPr>
              <w:t xml:space="preserve">2 </w:t>
            </w:r>
            <w:r w:rsidRPr="00B17BC5">
              <w:rPr>
                <w:rFonts w:ascii="Times New Roman" w:eastAsia="Times New Roman" w:hAnsi="Times New Roman" w:cs="Times New Roman"/>
                <w:color w:val="000000" w:themeColor="text1"/>
                <w:sz w:val="20"/>
                <w:szCs w:val="20"/>
              </w:rPr>
              <w:t>ч. 1 ст. 17 Закону України «Про НКРЕКП».</w:t>
            </w:r>
          </w:p>
          <w:p w14:paraId="00000241"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242"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24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2.5. До практик маніпулювання або спроб 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 або формування ціни для оптових енергетичних продуктів на штучному рівні, </w:t>
            </w:r>
            <w:r w:rsidRPr="00B17BC5">
              <w:rPr>
                <w:rFonts w:ascii="Times New Roman" w:eastAsia="Times New Roman" w:hAnsi="Times New Roman" w:cs="Times New Roman"/>
                <w:b/>
                <w:color w:val="000000" w:themeColor="text1"/>
                <w:sz w:val="20"/>
                <w:szCs w:val="20"/>
              </w:rPr>
              <w:t>можуть бути віднесені</w:t>
            </w:r>
            <w:r w:rsidRPr="00B17BC5">
              <w:rPr>
                <w:rFonts w:ascii="Times New Roman" w:eastAsia="Times New Roman" w:hAnsi="Times New Roman" w:cs="Times New Roman"/>
                <w:color w:val="000000" w:themeColor="text1"/>
                <w:sz w:val="20"/>
                <w:szCs w:val="20"/>
              </w:rPr>
              <w:t xml:space="preserve">, зокрема: </w:t>
            </w:r>
          </w:p>
          <w:p w14:paraId="00000244"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4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4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Зазначені маніпулятивні практики можуть становити маніпуляції за певних умов і мають використовуватись Регулятором як відправна точна для здійснення оцінки дій (Рекомендацій ACER 4 абзац п. 6.3.2)</w:t>
            </w:r>
          </w:p>
          <w:p w14:paraId="00000247"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48"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24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2.5. До практик маніпулювання або спроб маніпулювання на оптовому енергетичному ринку, які вчинені </w:t>
            </w:r>
            <w:r w:rsidRPr="00B17BC5">
              <w:rPr>
                <w:rFonts w:ascii="Times New Roman" w:eastAsia="Times New Roman" w:hAnsi="Times New Roman" w:cs="Times New Roman"/>
                <w:b/>
                <w:color w:val="000000" w:themeColor="text1"/>
                <w:sz w:val="20"/>
                <w:szCs w:val="20"/>
              </w:rPr>
              <w:t xml:space="preserve">(вчинені з наміром) </w:t>
            </w:r>
            <w:r w:rsidRPr="00B17BC5">
              <w:rPr>
                <w:rFonts w:ascii="Times New Roman" w:eastAsia="Times New Roman" w:hAnsi="Times New Roman" w:cs="Times New Roman"/>
                <w:color w:val="000000" w:themeColor="text1"/>
                <w:sz w:val="20"/>
                <w:szCs w:val="20"/>
              </w:rPr>
              <w:t xml:space="preserve">шляхом створення оманливих сигналів для попиту та/або для пропозиції, або щодо цін на оптовому енергетичному ринку або формування ціни для оптових енергетичних продуктів на штучному рівні, належать зокрема: </w:t>
            </w:r>
          </w:p>
          <w:p w14:paraId="516E5E60" w14:textId="77777777" w:rsidR="002601C7" w:rsidRPr="00B17BC5" w:rsidRDefault="002601C7" w:rsidP="002601C7">
            <w:pPr>
              <w:jc w:val="both"/>
              <w:rPr>
                <w:rFonts w:ascii="Times New Roman" w:eastAsia="Times New Roman" w:hAnsi="Times New Roman" w:cs="Times New Roman"/>
                <w:color w:val="000000" w:themeColor="text1"/>
                <w:sz w:val="20"/>
                <w:szCs w:val="20"/>
              </w:rPr>
            </w:pPr>
          </w:p>
          <w:p w14:paraId="0000024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4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Будь-які дії вчиняються з наміром.</w:t>
            </w:r>
          </w:p>
          <w:p w14:paraId="0000024C" w14:textId="77777777" w:rsidR="00C92E0E" w:rsidRPr="00B17BC5" w:rsidRDefault="00C92E0E"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0"/>
                <w:szCs w:val="20"/>
              </w:rPr>
            </w:pPr>
          </w:p>
        </w:tc>
        <w:tc>
          <w:tcPr>
            <w:tcW w:w="4065" w:type="dxa"/>
            <w:shd w:val="clear" w:color="auto" w:fill="auto"/>
          </w:tcPr>
          <w:p w14:paraId="0000024D"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Пропозиції не враховано.</w:t>
            </w:r>
          </w:p>
          <w:p w14:paraId="0000024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Положення зазначеного пункту розроблено у відповідності до вимог Регламенту Європейського Парламенту та Ради (ЄС) </w:t>
            </w:r>
            <w:r w:rsidRPr="00B17BC5">
              <w:rPr>
                <w:rFonts w:ascii="Times New Roman" w:eastAsia="Times New Roman" w:hAnsi="Times New Roman" w:cs="Times New Roman"/>
                <w:color w:val="000000" w:themeColor="text1"/>
                <w:sz w:val="20"/>
                <w:szCs w:val="20"/>
              </w:rPr>
              <w:br/>
              <w:t>№ 1227/2011 від 25 жовтня 2011 року щодо доброчесності та прозорості оптового енергетичного ринку (далі – REMIT) та Процедурного акту ECRB № 2020/01, а також з урахуванням положень Керівництва ACER про застосування REMIT (6-те видання).</w:t>
            </w:r>
          </w:p>
        </w:tc>
      </w:tr>
      <w:tr w:rsidR="00B17BC5" w:rsidRPr="00B17BC5" w14:paraId="444458B3" w14:textId="77777777" w:rsidTr="00B17BC5">
        <w:trPr>
          <w:trHeight w:val="675"/>
          <w:jc w:val="center"/>
        </w:trPr>
        <w:tc>
          <w:tcPr>
            <w:tcW w:w="5700" w:type="dxa"/>
            <w:shd w:val="clear" w:color="auto" w:fill="auto"/>
          </w:tcPr>
          <w:p w14:paraId="0000024F" w14:textId="66FE2BD3"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укладання </w:t>
            </w:r>
            <w:r w:rsidRPr="00B17BC5">
              <w:rPr>
                <w:rFonts w:ascii="Times New Roman" w:eastAsia="Times New Roman" w:hAnsi="Times New Roman" w:cs="Times New Roman"/>
                <w:b/>
                <w:color w:val="000000" w:themeColor="text1"/>
                <w:sz w:val="20"/>
                <w:szCs w:val="20"/>
              </w:rPr>
              <w:t>фіктивних</w:t>
            </w:r>
            <w:r w:rsidRPr="00B17BC5">
              <w:rPr>
                <w:rFonts w:ascii="Times New Roman" w:eastAsia="Times New Roman" w:hAnsi="Times New Roman" w:cs="Times New Roman"/>
                <w:color w:val="000000" w:themeColor="text1"/>
                <w:sz w:val="20"/>
                <w:szCs w:val="20"/>
              </w:rPr>
              <w:t xml:space="preserve"> угод (wash trades) – домовленості щодо купівлі-продажу оптового енергетичного продукту, за яких не відбувається зміни бенефіціарних інтересів чи ринкових ризиків для сторін договору, або вигоди чи ринкові ризики передаються між сторонами, які спільно діють за попередньою змовою . Під бенефіціарним інтересом маються на увазі вигоди (доходи) / </w:t>
            </w:r>
            <w:r w:rsidRPr="00B17BC5">
              <w:rPr>
                <w:rFonts w:ascii="Times New Roman" w:eastAsia="Times New Roman" w:hAnsi="Times New Roman" w:cs="Times New Roman"/>
                <w:b/>
                <w:color w:val="000000" w:themeColor="text1"/>
                <w:sz w:val="20"/>
                <w:szCs w:val="20"/>
              </w:rPr>
              <w:t>втрати (збитки ),</w:t>
            </w:r>
            <w:r w:rsidRPr="00B17BC5">
              <w:rPr>
                <w:rFonts w:ascii="Times New Roman" w:eastAsia="Times New Roman" w:hAnsi="Times New Roman" w:cs="Times New Roman"/>
                <w:color w:val="000000" w:themeColor="text1"/>
                <w:sz w:val="20"/>
                <w:szCs w:val="20"/>
              </w:rPr>
              <w:t xml:space="preserve"> отримані та / або передані учасником оптового енергетичного ринку внаслідок вчинення правочинів, надання розпоряджень та / або доручень щодо оптових енергетичних продуктів. Під ринковим ризиком мається на увазі </w:t>
            </w:r>
            <w:r w:rsidRPr="00B17BC5">
              <w:rPr>
                <w:rFonts w:ascii="Times New Roman" w:eastAsia="Times New Roman" w:hAnsi="Times New Roman" w:cs="Times New Roman"/>
                <w:color w:val="000000" w:themeColor="text1"/>
                <w:sz w:val="20"/>
                <w:szCs w:val="20"/>
              </w:rPr>
              <w:lastRenderedPageBreak/>
              <w:t>імовірність виникнення втрат (збитків ) або недоотримання запланованих вигод (доходів) унаслідок несприятливих змін, обставин та / або умов, пов’язаних з оптовим енергетичним ринком;</w:t>
            </w:r>
          </w:p>
        </w:tc>
        <w:tc>
          <w:tcPr>
            <w:tcW w:w="5505" w:type="dxa"/>
            <w:shd w:val="clear" w:color="auto" w:fill="auto"/>
          </w:tcPr>
          <w:p w14:paraId="0000025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ТОВ «Д.Трейдінг»</w:t>
            </w:r>
          </w:p>
          <w:p w14:paraId="0000025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укладання </w:t>
            </w:r>
            <w:r w:rsidRPr="00B17BC5">
              <w:rPr>
                <w:rFonts w:ascii="Times New Roman" w:eastAsia="Times New Roman" w:hAnsi="Times New Roman" w:cs="Times New Roman"/>
                <w:b/>
                <w:color w:val="000000" w:themeColor="text1"/>
                <w:sz w:val="20"/>
                <w:szCs w:val="20"/>
              </w:rPr>
              <w:t>угод без зміни бенефіціарних інтересів чи ринкових ризиків</w:t>
            </w:r>
            <w:r w:rsidRPr="00B17BC5">
              <w:rPr>
                <w:rFonts w:ascii="Times New Roman" w:eastAsia="Times New Roman" w:hAnsi="Times New Roman" w:cs="Times New Roman"/>
                <w:color w:val="000000" w:themeColor="text1"/>
                <w:sz w:val="20"/>
                <w:szCs w:val="20"/>
              </w:rPr>
              <w:t xml:space="preserve"> (wash trades) – домовленості щодо купівлі-продажу оптового енергетичного продукту, за яких не відбувається зміни бенефіціарних інтересів чи ринкових ризиків для сторін договору, або вигоди чи ринкові ризики передаються між сторонами, які спільно діють за попередньою змовою.  Під бенефіціарним інтересом маються на увазі вигоди (доходи), отримані та / або передані учасником оптового енергетичного ринку внаслідок вчинення </w:t>
            </w:r>
            <w:r w:rsidRPr="00B17BC5">
              <w:rPr>
                <w:rFonts w:ascii="Times New Roman" w:eastAsia="Times New Roman" w:hAnsi="Times New Roman" w:cs="Times New Roman"/>
                <w:color w:val="000000" w:themeColor="text1"/>
                <w:sz w:val="20"/>
                <w:szCs w:val="20"/>
              </w:rPr>
              <w:lastRenderedPageBreak/>
              <w:t xml:space="preserve">правочинів, надання розпоряджень та / або доручень щодо оптових енергетичних продуктів. Під ринковим ризиком мається на увазі імовірність виникнення </w:t>
            </w:r>
            <w:r w:rsidRPr="00B17BC5">
              <w:rPr>
                <w:rFonts w:ascii="Times New Roman" w:eastAsia="Times New Roman" w:hAnsi="Times New Roman" w:cs="Times New Roman"/>
                <w:color w:val="000000" w:themeColor="text1"/>
                <w:sz w:val="20"/>
                <w:szCs w:val="20"/>
                <w:u w:val="single"/>
              </w:rPr>
              <w:t>втрат (збитків)</w:t>
            </w:r>
            <w:r w:rsidRPr="00B17BC5">
              <w:rPr>
                <w:rFonts w:ascii="Times New Roman" w:eastAsia="Times New Roman" w:hAnsi="Times New Roman" w:cs="Times New Roman"/>
                <w:color w:val="000000" w:themeColor="text1"/>
                <w:sz w:val="20"/>
                <w:szCs w:val="20"/>
              </w:rPr>
              <w:t xml:space="preserve"> або недоотримання запланованих вигод (доходів) унаслідок несприятливих змін, обставин та / або умов, пов’язаних з оптовим енергетичним ринком;</w:t>
            </w:r>
          </w:p>
          <w:p w14:paraId="0000025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5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5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Визначення фіктивних угод (правочинів) дано у Цивільному кодексі і воно суперечить наданому у Вимогах, пропонуємо змінити назву порушення на «укладання угод без зміни бенефіціарних інтересів чи ринкових ризиків»</w:t>
            </w:r>
          </w:p>
          <w:p w14:paraId="00000256"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Втрати (збитки) задубльовані у визначенні понять «бенефіціарний інтерес» та «ринковий ризик», пропонується залишити їх лише для поняття «ринковий ризик».</w:t>
            </w:r>
            <w:r w:rsidRPr="00B17BC5">
              <w:rPr>
                <w:rFonts w:ascii="Times New Roman" w:eastAsia="Times New Roman" w:hAnsi="Times New Roman" w:cs="Times New Roman"/>
                <w:b/>
                <w:color w:val="000000" w:themeColor="text1"/>
                <w:sz w:val="20"/>
                <w:szCs w:val="20"/>
              </w:rPr>
              <w:t xml:space="preserve"> </w:t>
            </w:r>
          </w:p>
          <w:p w14:paraId="00000257" w14:textId="77777777" w:rsidR="00C92E0E" w:rsidRPr="00B17BC5" w:rsidRDefault="00C92E0E" w:rsidP="002601C7">
            <w:pPr>
              <w:tabs>
                <w:tab w:val="left" w:pos="1331"/>
              </w:tabs>
              <w:jc w:val="both"/>
              <w:rPr>
                <w:rFonts w:ascii="Times New Roman" w:eastAsia="Times New Roman" w:hAnsi="Times New Roman" w:cs="Times New Roman"/>
                <w:b/>
                <w:color w:val="000000" w:themeColor="text1"/>
                <w:sz w:val="20"/>
                <w:szCs w:val="20"/>
              </w:rPr>
            </w:pPr>
          </w:p>
          <w:p w14:paraId="00000258"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25A"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укладання фіктивних угод (wash trades) – </w:t>
            </w:r>
            <w:r w:rsidRPr="00B17BC5">
              <w:rPr>
                <w:rFonts w:ascii="Times New Roman" w:eastAsia="Times New Roman" w:hAnsi="Times New Roman" w:cs="Times New Roman"/>
                <w:b/>
                <w:color w:val="000000" w:themeColor="text1"/>
                <w:sz w:val="20"/>
                <w:szCs w:val="20"/>
              </w:rPr>
              <w:t>подання заявок на купівлю-продаж відповідно до</w:t>
            </w:r>
            <w:r w:rsidRPr="00B17BC5">
              <w:rPr>
                <w:rFonts w:ascii="Times New Roman" w:eastAsia="Times New Roman" w:hAnsi="Times New Roman" w:cs="Times New Roman"/>
                <w:color w:val="000000" w:themeColor="text1"/>
                <w:sz w:val="20"/>
                <w:szCs w:val="20"/>
              </w:rPr>
              <w:t xml:space="preserve"> оптового енергетичного продукту, за яких не відбувається зміни бенефіціарних інтересів чи ринкових ризиків для сторін договору, або </w:t>
            </w:r>
            <w:r w:rsidRPr="00B17BC5">
              <w:rPr>
                <w:rFonts w:ascii="Times New Roman" w:eastAsia="Times New Roman" w:hAnsi="Times New Roman" w:cs="Times New Roman"/>
                <w:b/>
                <w:color w:val="000000" w:themeColor="text1"/>
                <w:sz w:val="20"/>
                <w:szCs w:val="20"/>
              </w:rPr>
              <w:t>доходи (прибутки)</w:t>
            </w:r>
            <w:r w:rsidRPr="00B17BC5">
              <w:rPr>
                <w:rFonts w:ascii="Times New Roman" w:eastAsia="Times New Roman" w:hAnsi="Times New Roman" w:cs="Times New Roman"/>
                <w:color w:val="000000" w:themeColor="text1"/>
                <w:sz w:val="20"/>
                <w:szCs w:val="20"/>
              </w:rPr>
              <w:t xml:space="preserve"> чи ринкові ризики передаються між сторонами, які спільно діють за попередньою змовою</w:t>
            </w:r>
            <w:r w:rsidRPr="00B17BC5">
              <w:rPr>
                <w:rFonts w:ascii="Times New Roman" w:eastAsia="Times New Roman" w:hAnsi="Times New Roman" w:cs="Times New Roman"/>
                <w:b/>
                <w:color w:val="000000" w:themeColor="text1"/>
                <w:sz w:val="20"/>
                <w:szCs w:val="20"/>
              </w:rPr>
              <w:t xml:space="preserve"> (окрім випадків, коли подання зустрічних заявок взаємно виключає їх акцепт)</w:t>
            </w:r>
            <w:r w:rsidRPr="00B17BC5">
              <w:rPr>
                <w:rFonts w:ascii="Times New Roman" w:eastAsia="Times New Roman" w:hAnsi="Times New Roman" w:cs="Times New Roman"/>
                <w:color w:val="000000" w:themeColor="text1"/>
                <w:sz w:val="20"/>
                <w:szCs w:val="20"/>
              </w:rPr>
              <w:t xml:space="preserve">. Під бенефіціарним інтересом маються на увазі </w:t>
            </w:r>
            <w:r w:rsidRPr="00B17BC5">
              <w:rPr>
                <w:rFonts w:ascii="Times New Roman" w:eastAsia="Times New Roman" w:hAnsi="Times New Roman" w:cs="Times New Roman"/>
                <w:b/>
                <w:color w:val="000000" w:themeColor="text1"/>
                <w:sz w:val="20"/>
                <w:szCs w:val="20"/>
              </w:rPr>
              <w:t>доходи (прибутки)</w:t>
            </w:r>
            <w:r w:rsidRPr="00B17BC5">
              <w:rPr>
                <w:rFonts w:ascii="Times New Roman" w:eastAsia="Times New Roman" w:hAnsi="Times New Roman" w:cs="Times New Roman"/>
                <w:color w:val="000000" w:themeColor="text1"/>
                <w:sz w:val="20"/>
                <w:szCs w:val="20"/>
              </w:rPr>
              <w:t xml:space="preserve"> / </w:t>
            </w:r>
            <w:r w:rsidRPr="00B17BC5">
              <w:rPr>
                <w:rFonts w:ascii="Times New Roman" w:eastAsia="Times New Roman" w:hAnsi="Times New Roman" w:cs="Times New Roman"/>
                <w:b/>
                <w:color w:val="000000" w:themeColor="text1"/>
                <w:sz w:val="20"/>
                <w:szCs w:val="20"/>
              </w:rPr>
              <w:t xml:space="preserve">витрати </w:t>
            </w:r>
            <w:r w:rsidRPr="00B17BC5">
              <w:rPr>
                <w:rFonts w:ascii="Times New Roman" w:eastAsia="Times New Roman" w:hAnsi="Times New Roman" w:cs="Times New Roman"/>
                <w:color w:val="000000" w:themeColor="text1"/>
                <w:sz w:val="20"/>
                <w:szCs w:val="20"/>
              </w:rPr>
              <w:t xml:space="preserve">(збитки), отримані та / або передані учасником оптового енергетичного ринку внаслідок вчинення правочинів, надання розпоряджень та / або доручень щодо оптових енергетичних продуктів. Під ринковим ризиком мається на увазі імовірність виникнення </w:t>
            </w:r>
            <w:r w:rsidRPr="00B17BC5">
              <w:rPr>
                <w:rFonts w:ascii="Times New Roman" w:eastAsia="Times New Roman" w:hAnsi="Times New Roman" w:cs="Times New Roman"/>
                <w:b/>
                <w:color w:val="000000" w:themeColor="text1"/>
                <w:sz w:val="20"/>
                <w:szCs w:val="20"/>
              </w:rPr>
              <w:t>витрат</w:t>
            </w:r>
            <w:r w:rsidRPr="00B17BC5">
              <w:rPr>
                <w:rFonts w:ascii="Times New Roman" w:eastAsia="Times New Roman" w:hAnsi="Times New Roman" w:cs="Times New Roman"/>
                <w:color w:val="000000" w:themeColor="text1"/>
                <w:sz w:val="20"/>
                <w:szCs w:val="20"/>
              </w:rPr>
              <w:t xml:space="preserve"> (збитків ) або недоотримання запланованих </w:t>
            </w:r>
            <w:r w:rsidRPr="00B17BC5">
              <w:rPr>
                <w:rFonts w:ascii="Times New Roman" w:eastAsia="Times New Roman" w:hAnsi="Times New Roman" w:cs="Times New Roman"/>
                <w:b/>
                <w:color w:val="000000" w:themeColor="text1"/>
                <w:sz w:val="20"/>
                <w:szCs w:val="20"/>
              </w:rPr>
              <w:t>доходів (прибутків)</w:t>
            </w:r>
            <w:r w:rsidRPr="00B17BC5">
              <w:rPr>
                <w:rFonts w:ascii="Times New Roman" w:eastAsia="Times New Roman" w:hAnsi="Times New Roman" w:cs="Times New Roman"/>
                <w:color w:val="000000" w:themeColor="text1"/>
                <w:sz w:val="20"/>
                <w:szCs w:val="20"/>
              </w:rPr>
              <w:t xml:space="preserve"> унаслідок несприятливих змін, обставин та / або умов, пов’язаних з оптовим енергетичним ринком;</w:t>
            </w:r>
          </w:p>
          <w:p w14:paraId="0000025B"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Приклади:</w:t>
            </w:r>
          </w:p>
          <w:p w14:paraId="0000025C"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1. Учасник ринку подає заявку на купівлю на ВДР. Близько за часом (у той самий час) він надсилає протилежну заявку (на продаж) з тією самою або подібною ціною та з тим самим чи подібним обсягом, що призводить до угоди. Цей тип поведінки іноді називають «фіктивний обмін А на А» і це відноситься до практики укладення домовленостей про продаж або купівлю оптового енергетичного продукту, якщо немає змін у бенефіціарних інтересах.</w:t>
            </w:r>
          </w:p>
          <w:p w14:paraId="0000025D" w14:textId="77777777" w:rsidR="00C92E0E" w:rsidRPr="00B17BC5" w:rsidRDefault="002C6B5B" w:rsidP="002601C7">
            <w:pPr>
              <w:shd w:val="clear" w:color="auto" w:fill="FFFFFF"/>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2. За домовленістю два учасника ринку  подають відповідно заявки на купівлю та на продаж електроенергії майже в той самий час, на однаковий або аналогічний обсяг та за такою самою або подібною ціною. Потім, через деякий час, ті самі учасники подають майже одночасно заявки у зворотному напрямку, які збігаються за ціною, яка може бути така ж або відмінна від першої операції. Цей тип поведінки іноді позначають як «фіктивний обмін A на B на A» і відноситься до практики укладення домовленостей про продаж або купівлю оптового енергетичного продукту, де передача бенефіціарного інтересу відбувається лише між сторонами (два або більше), які діють узгоджено</w:t>
            </w:r>
          </w:p>
          <w:p w14:paraId="0000025E" w14:textId="77777777" w:rsidR="00C92E0E" w:rsidRPr="00B17BC5" w:rsidRDefault="002C6B5B" w:rsidP="002601C7">
            <w:pPr>
              <w:shd w:val="clear" w:color="auto" w:fill="FFFFFF"/>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5F"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виключити поняття «вигода», як таке, що означає згідно із українським законодавством потенційну можливість отримання підприємством грошових коштів від використання активів. Також, виключити поняття втрати, як таке, що є складовою поняття «збитки» згідно з ст. 22  Цивільного кодексу України. Включити поняття «прибутки», яке означає різницю між всіма доходами та витратами, і витрати, яке означає зменшення економічних вигід у вигляді зменшення активів або збільшення зобов’язань, що призводить до зменшення власного капіталу.</w:t>
            </w:r>
          </w:p>
          <w:p w14:paraId="00000260"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оскільки термін «гранична ціна» визначений та застосовується відповідно до методики визначення істотного коливання цін на сегментах ринку електричної енергії, для уникнення неоднозначного трактування назву у положенні підпункту 6 цього пункту пропонуємо уточнити.</w:t>
            </w:r>
          </w:p>
          <w:p w14:paraId="00000261"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Вважаємо доцільним виділити з переліку практик зазначеного у цьому пункті та пунктах 2.6, 2.7 цього проєкту Вимог практики, які реально можуть виявлятися на ринку електричної енергії та окремих його сегментах, а також на ринку природного газу. Інакше, вважаємо, що дослідження усіх цих практик під час проведення спостереження особами, які професійно організовують операції з оптовими енергетичними продуктами, не повинно бути обов’язковим.</w:t>
            </w:r>
          </w:p>
          <w:p w14:paraId="00000262"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навести приклади практик, що можуть визнаватися маніпулюванням, за аналогією з Керівництвом ACER щодо застосування REMIT.</w:t>
            </w:r>
          </w:p>
          <w:p w14:paraId="00000263" w14:textId="77777777" w:rsidR="00C92E0E" w:rsidRPr="00B17BC5" w:rsidRDefault="00C92E0E" w:rsidP="002601C7">
            <w:pPr>
              <w:shd w:val="clear" w:color="auto" w:fill="FFFFFF"/>
              <w:jc w:val="both"/>
              <w:rPr>
                <w:rFonts w:ascii="Times New Roman" w:eastAsia="Times New Roman" w:hAnsi="Times New Roman" w:cs="Times New Roman"/>
                <w:color w:val="000000" w:themeColor="text1"/>
                <w:sz w:val="20"/>
                <w:szCs w:val="20"/>
              </w:rPr>
            </w:pPr>
          </w:p>
          <w:p w14:paraId="00000264"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265"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укладання фіктивних угод (wash trades) – </w:t>
            </w:r>
            <w:r w:rsidRPr="00B17BC5">
              <w:rPr>
                <w:rFonts w:ascii="Times New Roman" w:eastAsia="Times New Roman" w:hAnsi="Times New Roman" w:cs="Times New Roman"/>
                <w:b/>
                <w:strike/>
                <w:color w:val="000000" w:themeColor="text1"/>
                <w:sz w:val="20"/>
                <w:szCs w:val="20"/>
              </w:rPr>
              <w:t>домовленості</w:t>
            </w:r>
            <w:r w:rsidRPr="00B17BC5">
              <w:rPr>
                <w:rFonts w:ascii="Times New Roman" w:eastAsia="Times New Roman" w:hAnsi="Times New Roman" w:cs="Times New Roman"/>
                <w:b/>
                <w:color w:val="000000" w:themeColor="text1"/>
                <w:sz w:val="20"/>
                <w:szCs w:val="20"/>
              </w:rPr>
              <w:t xml:space="preserve"> укладення угод </w:t>
            </w:r>
            <w:r w:rsidRPr="00B17BC5">
              <w:rPr>
                <w:rFonts w:ascii="Times New Roman" w:eastAsia="Times New Roman" w:hAnsi="Times New Roman" w:cs="Times New Roman"/>
                <w:color w:val="000000" w:themeColor="text1"/>
                <w:sz w:val="20"/>
                <w:szCs w:val="20"/>
              </w:rPr>
              <w:t xml:space="preserve">щодо купівлі </w:t>
            </w:r>
            <w:r w:rsidRPr="00B17BC5">
              <w:rPr>
                <w:rFonts w:ascii="Times New Roman" w:eastAsia="Times New Roman" w:hAnsi="Times New Roman" w:cs="Times New Roman"/>
                <w:b/>
                <w:color w:val="000000" w:themeColor="text1"/>
                <w:sz w:val="20"/>
                <w:szCs w:val="20"/>
              </w:rPr>
              <w:t xml:space="preserve">або </w:t>
            </w:r>
            <w:r w:rsidRPr="00B17BC5">
              <w:rPr>
                <w:rFonts w:ascii="Times New Roman" w:eastAsia="Times New Roman" w:hAnsi="Times New Roman" w:cs="Times New Roman"/>
                <w:color w:val="000000" w:themeColor="text1"/>
                <w:sz w:val="20"/>
                <w:szCs w:val="20"/>
              </w:rPr>
              <w:t xml:space="preserve">продажу оптового </w:t>
            </w:r>
            <w:r w:rsidRPr="00B17BC5">
              <w:rPr>
                <w:rFonts w:ascii="Times New Roman" w:eastAsia="Times New Roman" w:hAnsi="Times New Roman" w:cs="Times New Roman"/>
                <w:color w:val="000000" w:themeColor="text1"/>
                <w:sz w:val="20"/>
                <w:szCs w:val="20"/>
              </w:rPr>
              <w:lastRenderedPageBreak/>
              <w:t>енергетичного продукту, за яких не відбувається зміни бенефіціарних інтересів чи ринкових ризиків для сторін договору, або вигоди чи ринкові ризики передаються між сторонами, які спільно діють за попередньою змовою. Під бенефіціарним інтересом маються на увазі вигоди (доходи) / втрати (збитки ), отримані та / або передані учасником оптового енергетичного ринку внаслідок вчинення правочинів, надання розпоряджень та / або доручень щодо оптових енергетичних продуктів. Під ринковим ризиком мається на увазі імовірність виникнення втрат (збитків ) або недоотримання запланованих вигод (доходів) унаслідок несприятливих змін, обставин та / або умов, пов’язаних з оптовим енергетичним ринком;</w:t>
            </w:r>
          </w:p>
          <w:p w14:paraId="00000266" w14:textId="77777777" w:rsidR="00C92E0E" w:rsidRPr="00B17BC5" w:rsidRDefault="00C92E0E" w:rsidP="002601C7">
            <w:pPr>
              <w:shd w:val="clear" w:color="auto" w:fill="FFFFFF"/>
              <w:jc w:val="both"/>
              <w:rPr>
                <w:rFonts w:ascii="Times New Roman" w:eastAsia="Times New Roman" w:hAnsi="Times New Roman" w:cs="Times New Roman"/>
                <w:color w:val="000000" w:themeColor="text1"/>
                <w:sz w:val="20"/>
                <w:szCs w:val="20"/>
              </w:rPr>
            </w:pPr>
          </w:p>
          <w:p w14:paraId="0000026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68"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 пп.1) п.2.5 Проєкту пропонується узгодити термінологію зі змістом та формулюванням, яке вживається у значенні розділу 6.3.2 Рекомендацій ACER [»entering into arrangements for the sale or purchase…»].</w:t>
            </w:r>
          </w:p>
          <w:p w14:paraId="00000269" w14:textId="77777777" w:rsidR="00C92E0E" w:rsidRPr="00B17BC5" w:rsidRDefault="00C92E0E" w:rsidP="002601C7">
            <w:pPr>
              <w:shd w:val="clear" w:color="auto" w:fill="FFFFFF"/>
              <w:jc w:val="both"/>
              <w:rPr>
                <w:rFonts w:ascii="Times New Roman" w:eastAsia="Times New Roman" w:hAnsi="Times New Roman" w:cs="Times New Roman"/>
                <w:color w:val="000000" w:themeColor="text1"/>
                <w:sz w:val="20"/>
                <w:szCs w:val="20"/>
              </w:rPr>
            </w:pPr>
          </w:p>
          <w:p w14:paraId="0000026A"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26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укладання фіктивних угод (wash trades) – домовленості щодо купівлі-продажу оптового енергетичного продукту, за яких не відбувається зміни бенефіціарних інтересів чи ринкових ризиків для сторін договору, або вигоди чи ринкові ризики передаються між сторонами, </w:t>
            </w:r>
            <w:r w:rsidRPr="00B17BC5">
              <w:rPr>
                <w:rFonts w:ascii="Times New Roman" w:eastAsia="Times New Roman" w:hAnsi="Times New Roman" w:cs="Times New Roman"/>
                <w:b/>
                <w:color w:val="000000" w:themeColor="text1"/>
                <w:sz w:val="20"/>
                <w:szCs w:val="20"/>
              </w:rPr>
              <w:t>які діють спільно або за</w:t>
            </w:r>
            <w:r w:rsidRPr="00B17BC5">
              <w:rPr>
                <w:rFonts w:ascii="Times New Roman" w:eastAsia="Times New Roman" w:hAnsi="Times New Roman" w:cs="Times New Roman"/>
                <w:color w:val="000000" w:themeColor="text1"/>
                <w:sz w:val="20"/>
                <w:szCs w:val="20"/>
              </w:rPr>
              <w:t xml:space="preserve"> попередньою змовою. Під бенефіціарним інтересом маються на увазі вигоди (доходи) / втрати (збитки ), отримані та / або передані учасником оптового енергетичного ринку внаслідок вчинення правочинів, надання розпоряджень та / або доручень щодо оптових енергетичних продуктів. Під ринковим ризиком мається на увазі імовірність виникнення втрат (збитків ) або недоотримання запланованих вигод (доходів) унаслідок несприятливих змін, обставин та / або умов, пов’язаних з оптовим енергетичним ринком; </w:t>
            </w:r>
          </w:p>
          <w:p w14:paraId="0000026C"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6D"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26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укладання фіктивних угод (wash trades) – домовленості щодо купівлі-продажу оптового енергетичного продукту, за </w:t>
            </w:r>
            <w:r w:rsidRPr="00B17BC5">
              <w:rPr>
                <w:rFonts w:ascii="Times New Roman" w:eastAsia="Times New Roman" w:hAnsi="Times New Roman" w:cs="Times New Roman"/>
                <w:b/>
                <w:color w:val="000000" w:themeColor="text1"/>
                <w:sz w:val="20"/>
                <w:szCs w:val="20"/>
              </w:rPr>
              <w:t>якими</w:t>
            </w:r>
            <w:r w:rsidRPr="00B17BC5">
              <w:rPr>
                <w:rFonts w:ascii="Times New Roman" w:eastAsia="Times New Roman" w:hAnsi="Times New Roman" w:cs="Times New Roman"/>
                <w:color w:val="000000" w:themeColor="text1"/>
                <w:sz w:val="20"/>
                <w:szCs w:val="20"/>
              </w:rPr>
              <w:t xml:space="preserve"> не відбувається зміни </w:t>
            </w:r>
            <w:r w:rsidRPr="00B17BC5">
              <w:rPr>
                <w:rFonts w:ascii="Times New Roman" w:eastAsia="Times New Roman" w:hAnsi="Times New Roman" w:cs="Times New Roman"/>
                <w:b/>
                <w:strike/>
                <w:color w:val="000000" w:themeColor="text1"/>
                <w:sz w:val="20"/>
                <w:szCs w:val="20"/>
              </w:rPr>
              <w:t>бенефіціарних</w:t>
            </w:r>
            <w:r w:rsidRPr="00B17BC5">
              <w:rPr>
                <w:rFonts w:ascii="Times New Roman" w:eastAsia="Times New Roman" w:hAnsi="Times New Roman" w:cs="Times New Roman"/>
                <w:color w:val="000000" w:themeColor="text1"/>
                <w:sz w:val="20"/>
                <w:szCs w:val="20"/>
              </w:rPr>
              <w:t xml:space="preserve"> інтересів чи ринкових ризиків для сторін договору, </w:t>
            </w:r>
            <w:r w:rsidRPr="00B17BC5">
              <w:rPr>
                <w:rFonts w:ascii="Times New Roman" w:eastAsia="Times New Roman" w:hAnsi="Times New Roman" w:cs="Times New Roman"/>
                <w:b/>
                <w:strike/>
                <w:color w:val="000000" w:themeColor="text1"/>
                <w:sz w:val="20"/>
                <w:szCs w:val="20"/>
              </w:rPr>
              <w:t>або вигоди чи ринкові ризики передаються між сторонами, які спільно діють за попередньою змовою</w:t>
            </w:r>
            <w:r w:rsidRPr="00B17BC5">
              <w:rPr>
                <w:rFonts w:ascii="Times New Roman" w:eastAsia="Times New Roman" w:hAnsi="Times New Roman" w:cs="Times New Roman"/>
                <w:color w:val="000000" w:themeColor="text1"/>
                <w:sz w:val="20"/>
                <w:szCs w:val="20"/>
              </w:rPr>
              <w:t xml:space="preserve">. Під </w:t>
            </w:r>
            <w:r w:rsidRPr="00B17BC5">
              <w:rPr>
                <w:rFonts w:ascii="Times New Roman" w:eastAsia="Times New Roman" w:hAnsi="Times New Roman" w:cs="Times New Roman"/>
                <w:b/>
                <w:strike/>
                <w:color w:val="000000" w:themeColor="text1"/>
                <w:sz w:val="20"/>
                <w:szCs w:val="20"/>
              </w:rPr>
              <w:t xml:space="preserve">бенефіціарним </w:t>
            </w:r>
            <w:r w:rsidRPr="00B17BC5">
              <w:rPr>
                <w:rFonts w:ascii="Times New Roman" w:eastAsia="Times New Roman" w:hAnsi="Times New Roman" w:cs="Times New Roman"/>
                <w:color w:val="000000" w:themeColor="text1"/>
                <w:sz w:val="20"/>
                <w:szCs w:val="20"/>
              </w:rPr>
              <w:t xml:space="preserve">інтересом маються на увазі вигоди (доходи) / втрати (збитки </w:t>
            </w:r>
            <w:r w:rsidRPr="00B17BC5">
              <w:rPr>
                <w:rFonts w:ascii="Times New Roman" w:eastAsia="Times New Roman" w:hAnsi="Times New Roman" w:cs="Times New Roman"/>
                <w:color w:val="000000" w:themeColor="text1"/>
                <w:sz w:val="20"/>
                <w:szCs w:val="20"/>
              </w:rPr>
              <w:lastRenderedPageBreak/>
              <w:t>), отримані та / або передані учасником оптового енергетичного ринку внаслідок вчинення правочинів, надання розпоряджень та / або доручень щодо оптових енергетичних продуктів. Під ринковим ризиком мається на увазі імовірність виникнення втрат (збитків ) або недоотримання запланованих вигод (доходів) унаслідок несприятливих змін, обставин та/або умов, пов’язаних з оптовим енергетичним ринком;</w:t>
            </w:r>
          </w:p>
          <w:p w14:paraId="0000026F"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7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ДП «НАЕК «Енергоатом»</w:t>
            </w:r>
          </w:p>
          <w:p w14:paraId="00000271"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укладання фіктивних угод (wash trades) – домовленості щодо купівлі-продажу оптового енергетичного продукту, за яких не відбувається зміни бенефіціарних інтересів чи ринкових ризиків для сторін договору, або вигоди чи ринкові ризики передаються між сторонами, які спільно діють за попередньою змовою. </w:t>
            </w:r>
            <w:r w:rsidRPr="00B17BC5">
              <w:rPr>
                <w:rFonts w:ascii="Times New Roman" w:eastAsia="Times New Roman" w:hAnsi="Times New Roman" w:cs="Times New Roman"/>
                <w:b/>
                <w:strike/>
                <w:color w:val="000000" w:themeColor="text1"/>
                <w:sz w:val="20"/>
                <w:szCs w:val="20"/>
              </w:rPr>
              <w:t>Під бенефіціарним інтересом маються на увазі вигоди (доходи) / втрати (збитки ), отримані та / або передані учасником оптового енергетичного ринку внаслідок вчинення правочинів, надання розпоряджень та / або доручень щодо оптових енергетичних продуктів. Під ринковим ризиком мається на увазі імовірність виникнення втрат (збитків ) або недоотримання запланованих вигод (доходів) унаслідок несприятливих змін, обставин та / або умов, пов’язаних з оптовим енергетичним ринком;</w:t>
            </w:r>
          </w:p>
          <w:p w14:paraId="00000272"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c>
          <w:tcPr>
            <w:tcW w:w="4065" w:type="dxa"/>
            <w:shd w:val="clear" w:color="auto" w:fill="auto"/>
          </w:tcPr>
          <w:p w14:paraId="00000273"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Пропозиції не враховано.</w:t>
            </w:r>
          </w:p>
          <w:p w14:paraId="0000027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 статті 11 Цивільного кодексу України (далі - ЦК України) закріплені законодавчі підстави виникнення цивільних прав і обов'язків, зокрема, одними з основних є договори (угоди) та інші правочини.</w:t>
            </w:r>
          </w:p>
          <w:p w14:paraId="00000275" w14:textId="3FE42F65"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Визначення правочину наведено в статті 202 ЦК України, що за своєю правовою природою є значно ширшим поняттям ніж те</w:t>
            </w:r>
            <w:r w:rsidR="00122B03" w:rsidRPr="00B17BC5">
              <w:rPr>
                <w:rFonts w:ascii="Times New Roman" w:eastAsia="Times New Roman" w:hAnsi="Times New Roman" w:cs="Times New Roman"/>
                <w:color w:val="000000" w:themeColor="text1"/>
                <w:sz w:val="20"/>
                <w:szCs w:val="20"/>
              </w:rPr>
              <w:t>,</w:t>
            </w:r>
            <w:r w:rsidRPr="00B17BC5">
              <w:rPr>
                <w:rFonts w:ascii="Times New Roman" w:eastAsia="Times New Roman" w:hAnsi="Times New Roman" w:cs="Times New Roman"/>
                <w:color w:val="000000" w:themeColor="text1"/>
                <w:sz w:val="20"/>
                <w:szCs w:val="20"/>
              </w:rPr>
              <w:t xml:space="preserve"> яке зазначене в положеннях цих вимог. Отже </w:t>
            </w:r>
            <w:r w:rsidRPr="00B17BC5">
              <w:rPr>
                <w:rFonts w:ascii="Times New Roman" w:eastAsia="Times New Roman" w:hAnsi="Times New Roman" w:cs="Times New Roman"/>
                <w:color w:val="000000" w:themeColor="text1"/>
                <w:sz w:val="20"/>
                <w:szCs w:val="20"/>
              </w:rPr>
              <w:lastRenderedPageBreak/>
              <w:t>посилання на тотожність понять «</w:t>
            </w:r>
            <w:r w:rsidRPr="00B17BC5">
              <w:rPr>
                <w:rFonts w:ascii="Times New Roman" w:eastAsia="Times New Roman" w:hAnsi="Times New Roman" w:cs="Times New Roman"/>
                <w:b/>
                <w:color w:val="000000" w:themeColor="text1"/>
                <w:sz w:val="20"/>
                <w:szCs w:val="20"/>
              </w:rPr>
              <w:t>фіктивної</w:t>
            </w:r>
            <w:r w:rsidRPr="00B17BC5">
              <w:rPr>
                <w:rFonts w:ascii="Times New Roman" w:eastAsia="Times New Roman" w:hAnsi="Times New Roman" w:cs="Times New Roman"/>
                <w:color w:val="000000" w:themeColor="text1"/>
                <w:sz w:val="20"/>
                <w:szCs w:val="20"/>
              </w:rPr>
              <w:t xml:space="preserve"> угоди» та «фіктивного правочину» є помилковим. Визначене ЦК України поняття «фіктивного правочину» за своїми ознаками є ширшим поняттям до якого відносяться в тому числі «</w:t>
            </w:r>
            <w:r w:rsidRPr="00B17BC5">
              <w:rPr>
                <w:rFonts w:ascii="Times New Roman" w:eastAsia="Times New Roman" w:hAnsi="Times New Roman" w:cs="Times New Roman"/>
                <w:b/>
                <w:color w:val="000000" w:themeColor="text1"/>
                <w:sz w:val="20"/>
                <w:szCs w:val="20"/>
              </w:rPr>
              <w:t>фіктивні</w:t>
            </w:r>
            <w:r w:rsidRPr="00B17BC5">
              <w:rPr>
                <w:rFonts w:ascii="Times New Roman" w:eastAsia="Times New Roman" w:hAnsi="Times New Roman" w:cs="Times New Roman"/>
                <w:color w:val="000000" w:themeColor="text1"/>
                <w:sz w:val="20"/>
                <w:szCs w:val="20"/>
              </w:rPr>
              <w:t xml:space="preserve"> угоди» та не суперечить вимогам цього Кодексу.</w:t>
            </w:r>
          </w:p>
          <w:p w14:paraId="0000027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77"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278"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r>
      <w:tr w:rsidR="00B17BC5" w:rsidRPr="00B17BC5" w14:paraId="0D0B9A28" w14:textId="77777777" w:rsidTr="00B17BC5">
        <w:trPr>
          <w:trHeight w:val="675"/>
          <w:jc w:val="center"/>
        </w:trPr>
        <w:tc>
          <w:tcPr>
            <w:tcW w:w="5700" w:type="dxa"/>
            <w:shd w:val="clear" w:color="auto" w:fill="auto"/>
          </w:tcPr>
          <w:p w14:paraId="0000027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2) узгоджена торгівля (pre-arranged trading) – укладення угод про продаж або купівлю оптового енергетичного продукту, за якими передача бенефіціарного інтересу або ринкового ризику відбувається лише між сторонами, які діють узгоджено або за змовою. Бенефіціарний інтерес та ринковий ризик розуміються у значеннях, наведених у підпункті 1 цього пункту;</w:t>
            </w:r>
          </w:p>
        </w:tc>
        <w:tc>
          <w:tcPr>
            <w:tcW w:w="5505" w:type="dxa"/>
            <w:shd w:val="clear" w:color="auto" w:fill="auto"/>
          </w:tcPr>
          <w:p w14:paraId="0000027A"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27C"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2) узгоджена торгівля (pre-arranged trading) – укладення угод </w:t>
            </w:r>
            <w:r w:rsidRPr="00B17BC5">
              <w:rPr>
                <w:color w:val="000000" w:themeColor="text1"/>
                <w:sz w:val="20"/>
                <w:szCs w:val="20"/>
              </w:rPr>
              <w:t>з купівлі-продажу або подання заявки на купівлю-продаж відповідно до</w:t>
            </w:r>
            <w:r w:rsidRPr="00B17BC5">
              <w:rPr>
                <w:b w:val="0"/>
                <w:color w:val="000000" w:themeColor="text1"/>
                <w:sz w:val="20"/>
                <w:szCs w:val="20"/>
              </w:rPr>
              <w:t xml:space="preserve"> оптового енергетичного продукту, за якими передача бенефіціарного інтересу або ринкового ризику відбувається лише між сторонами, які діють узгоджено або за змовою. Бенефіціарний інтерес розуміється у значенні, наведеному у підпункті 1 цього пункту. Під ринковим ризиком мається на увазі імовірність виникнення втрат (збитків ) або недоотримання запланованих вигод (доходів) унаслідок несприятливих змін, обставин та / або умов, пов’язаних з оптовим енергетичним ринком</w:t>
            </w:r>
          </w:p>
          <w:p w14:paraId="0000027D" w14:textId="77777777" w:rsidR="00C92E0E" w:rsidRPr="00B17BC5" w:rsidRDefault="00C92E0E" w:rsidP="002601C7">
            <w:pPr>
              <w:pStyle w:val="3"/>
              <w:jc w:val="both"/>
              <w:rPr>
                <w:b w:val="0"/>
                <w:color w:val="000000" w:themeColor="text1"/>
                <w:sz w:val="20"/>
                <w:szCs w:val="20"/>
              </w:rPr>
            </w:pPr>
          </w:p>
          <w:p w14:paraId="0000027E" w14:textId="77777777" w:rsidR="00C92E0E" w:rsidRPr="00B17BC5" w:rsidRDefault="002C6B5B" w:rsidP="002601C7">
            <w:pPr>
              <w:shd w:val="clear" w:color="auto" w:fill="FFFFFF"/>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7F" w14:textId="2FFB0531"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Пропонуємо виключити поняття «вигода», як таке, що означає згідно із українським законодавством потенційну можливість отримання підприємством грошових коштів від використання активів. Також, виключити поняття втрати, як таке, що є складовою поняття «збитки» згідно з ст. 22 Цивільного </w:t>
            </w:r>
            <w:r w:rsidRPr="00B17BC5">
              <w:rPr>
                <w:rFonts w:ascii="Times New Roman" w:eastAsia="Times New Roman" w:hAnsi="Times New Roman" w:cs="Times New Roman"/>
                <w:color w:val="000000" w:themeColor="text1"/>
                <w:sz w:val="20"/>
                <w:szCs w:val="20"/>
              </w:rPr>
              <w:lastRenderedPageBreak/>
              <w:t>кодексу України. Включити поняття «прибутки», яке означає різницю між всіма доходами та витратами, і витрати, яке означає зменшення економічних вигід у вигляді зменшення активів або збільшення зобов’язань, що призводить до зменшення власного капіталу.</w:t>
            </w:r>
          </w:p>
          <w:p w14:paraId="00000280"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оскільки термін «гранична ціна» визначений та застосовується відповідно до методики визначення істотного коливання цін на сегментах ринку електричної енергії, для уникнення неоднозначного трактування назву у положенні підпункту 6 цього пункту пропонуємо уточнити.</w:t>
            </w:r>
          </w:p>
          <w:p w14:paraId="00000281"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Вважаємо доцільним виділити з переліку практик зазначеного у цьому пункті та пунктах 2.6, 2.7 цього проєкту Вимог практики, які реально можуть виявлятися на ринку електричної енергії та окремих його сегментах, а також на ринку природного газу. Інакше, вважаємо, що дослідження усіх цих практик під час проведення спостереження особами, які професійно організовують операції з оптовими енергетичними продуктами, не повинно бути обов’язковим.</w:t>
            </w:r>
          </w:p>
          <w:p w14:paraId="00000282"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навести приклади практик, що можуть визнаватися маніпулюванням, за аналогією з Керівництвом ACER щодо застосування REMIT.</w:t>
            </w:r>
          </w:p>
          <w:p w14:paraId="00000283" w14:textId="77777777" w:rsidR="00C92E0E" w:rsidRPr="00B17BC5" w:rsidRDefault="00C92E0E" w:rsidP="002601C7">
            <w:pPr>
              <w:shd w:val="clear" w:color="auto" w:fill="FFFFFF"/>
              <w:jc w:val="both"/>
              <w:rPr>
                <w:rFonts w:ascii="Times New Roman" w:eastAsia="Times New Roman" w:hAnsi="Times New Roman" w:cs="Times New Roman"/>
                <w:color w:val="000000" w:themeColor="text1"/>
                <w:sz w:val="20"/>
                <w:szCs w:val="20"/>
              </w:rPr>
            </w:pPr>
          </w:p>
          <w:p w14:paraId="00000284"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285" w14:textId="77777777" w:rsidR="00C92E0E" w:rsidRPr="00B17BC5" w:rsidRDefault="002C6B5B" w:rsidP="002601C7">
            <w:pP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t>2) узгоджена торгівля (pre-arranged trading) – укладення угод про продаж або купівлю оптового енергетичного продукту, за якими передача бенефіціарного інтересу або ринкового ризику відбувається лише між сторонами, які діють узгоджено або за змовою. Бенефіціарний інтерес та ринковий ризик розуміються у значеннях, наведених у підпункті 1 цього пункту;</w:t>
            </w:r>
          </w:p>
          <w:p w14:paraId="00000286" w14:textId="77777777" w:rsidR="00C92E0E" w:rsidRPr="00B17BC5" w:rsidRDefault="00C92E0E" w:rsidP="002601C7">
            <w:pPr>
              <w:pStyle w:val="3"/>
              <w:jc w:val="both"/>
              <w:rPr>
                <w:b w:val="0"/>
                <w:color w:val="000000" w:themeColor="text1"/>
                <w:sz w:val="20"/>
                <w:szCs w:val="20"/>
              </w:rPr>
            </w:pPr>
          </w:p>
          <w:p w14:paraId="0000028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ДП «НАЕК «Енергоатом»</w:t>
            </w:r>
          </w:p>
          <w:p w14:paraId="0000028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узгоджена торгівля (pre-arranged trading) – укладення угод про продаж або купівлю оптового енергетичного продукту, за якими передача бенефіціарного інтересу або ринкового ризику відбувається лише між сторонами, які діють узгоджено або за змовою. </w:t>
            </w:r>
            <w:r w:rsidRPr="00B17BC5">
              <w:rPr>
                <w:rFonts w:ascii="Times New Roman" w:eastAsia="Times New Roman" w:hAnsi="Times New Roman" w:cs="Times New Roman"/>
                <w:b/>
                <w:strike/>
                <w:color w:val="000000" w:themeColor="text1"/>
                <w:sz w:val="20"/>
                <w:szCs w:val="20"/>
              </w:rPr>
              <w:t>Бенефіціарний інтерес та ринковий ризик розуміються у значеннях, наведених у підпункті 1 цього пункту;</w:t>
            </w:r>
          </w:p>
          <w:p w14:paraId="00000289" w14:textId="77777777" w:rsidR="00C92E0E" w:rsidRPr="00B17BC5" w:rsidRDefault="00C92E0E" w:rsidP="002601C7">
            <w:pPr>
              <w:pStyle w:val="3"/>
              <w:jc w:val="both"/>
              <w:rPr>
                <w:b w:val="0"/>
                <w:color w:val="000000" w:themeColor="text1"/>
                <w:sz w:val="20"/>
                <w:szCs w:val="20"/>
              </w:rPr>
            </w:pPr>
          </w:p>
          <w:p w14:paraId="0000028A"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28B"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Пропозиції не враховано.</w:t>
            </w:r>
          </w:p>
          <w:p w14:paraId="0000028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Положення зазначеного пункту розроблено у відповідності до вимог Регламенту Європейського Парламенту та Ради (ЄС) </w:t>
            </w:r>
            <w:r w:rsidRPr="00B17BC5">
              <w:rPr>
                <w:rFonts w:ascii="Times New Roman" w:eastAsia="Times New Roman" w:hAnsi="Times New Roman" w:cs="Times New Roman"/>
                <w:color w:val="000000" w:themeColor="text1"/>
                <w:sz w:val="20"/>
                <w:szCs w:val="20"/>
              </w:rPr>
              <w:br/>
              <w:t>№ 1227/2011 від 25 жовтня 2011 року щодо доброчесності та прозорості оптового енергетичного ринку (далі – REMIT) та Процедурного акту ECRB № 2020/01, а також з урахуванням положень Керівництва ACER про застосування REMIT (6-те видання).</w:t>
            </w:r>
          </w:p>
        </w:tc>
      </w:tr>
      <w:tr w:rsidR="00B17BC5" w:rsidRPr="00B17BC5" w14:paraId="1125B3D2" w14:textId="77777777" w:rsidTr="00B17BC5">
        <w:trPr>
          <w:trHeight w:val="675"/>
          <w:jc w:val="center"/>
        </w:trPr>
        <w:tc>
          <w:tcPr>
            <w:tcW w:w="5700" w:type="dxa"/>
            <w:shd w:val="clear" w:color="auto" w:fill="auto"/>
          </w:tcPr>
          <w:p w14:paraId="0000028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фішинг (phishing) – подання заявок або серій заявок на купівлю-продаж з метою розкриття заявок інших учасників </w:t>
            </w:r>
            <w:r w:rsidRPr="00B17BC5">
              <w:rPr>
                <w:rFonts w:ascii="Times New Roman" w:eastAsia="Times New Roman" w:hAnsi="Times New Roman" w:cs="Times New Roman"/>
                <w:color w:val="000000" w:themeColor="text1"/>
                <w:sz w:val="20"/>
                <w:szCs w:val="20"/>
              </w:rPr>
              <w:lastRenderedPageBreak/>
              <w:t>ринку та за результатом їх подання скористатися отриманою інформацією;</w:t>
            </w:r>
          </w:p>
        </w:tc>
        <w:tc>
          <w:tcPr>
            <w:tcW w:w="5505" w:type="dxa"/>
            <w:shd w:val="clear" w:color="auto" w:fill="auto"/>
          </w:tcPr>
          <w:p w14:paraId="0000028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ТОВ «Д.Трейдінг»</w:t>
            </w:r>
          </w:p>
          <w:p w14:paraId="0000028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вилучити</w:t>
            </w:r>
          </w:p>
          <w:p w14:paraId="0000029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91"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Обгрунтування:</w:t>
            </w:r>
          </w:p>
          <w:p w14:paraId="0000029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Порушення не відноситься до ринків України, адже може бути вчинене зважаючи на особливості функціонування енергетичних бірж</w:t>
            </w:r>
          </w:p>
          <w:p w14:paraId="0000029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94"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296"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3) фішинг (phishing) – подання заявок або серій заявок на купівлю-продаж з метою розкриття заявок інших учасників </w:t>
            </w:r>
            <w:r w:rsidRPr="00B17BC5">
              <w:rPr>
                <w:color w:val="000000" w:themeColor="text1"/>
                <w:sz w:val="20"/>
                <w:szCs w:val="20"/>
              </w:rPr>
              <w:t>оптового енергетичного</w:t>
            </w:r>
            <w:r w:rsidRPr="00B17BC5">
              <w:rPr>
                <w:b w:val="0"/>
                <w:color w:val="000000" w:themeColor="text1"/>
                <w:sz w:val="20"/>
                <w:szCs w:val="20"/>
              </w:rPr>
              <w:t xml:space="preserve"> ринку та </w:t>
            </w:r>
            <w:r w:rsidRPr="00B17BC5">
              <w:rPr>
                <w:color w:val="000000" w:themeColor="text1"/>
                <w:sz w:val="20"/>
                <w:szCs w:val="20"/>
              </w:rPr>
              <w:t>в подальшому використання отриманої інформації при поданні заявки на купівлю-продаж</w:t>
            </w:r>
            <w:r w:rsidRPr="00B17BC5">
              <w:rPr>
                <w:b w:val="0"/>
                <w:color w:val="000000" w:themeColor="text1"/>
                <w:sz w:val="20"/>
                <w:szCs w:val="20"/>
              </w:rPr>
              <w:t xml:space="preserve">; </w:t>
            </w:r>
          </w:p>
          <w:p w14:paraId="00000297" w14:textId="77777777" w:rsidR="00C92E0E" w:rsidRPr="00B17BC5" w:rsidRDefault="00C92E0E" w:rsidP="002601C7">
            <w:pPr>
              <w:pStyle w:val="3"/>
              <w:jc w:val="both"/>
              <w:rPr>
                <w:b w:val="0"/>
                <w:color w:val="000000" w:themeColor="text1"/>
                <w:sz w:val="20"/>
                <w:szCs w:val="20"/>
              </w:rPr>
            </w:pPr>
          </w:p>
          <w:p w14:paraId="00000298"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29A"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фішинг (phishing) – подання заявок </w:t>
            </w:r>
            <w:r w:rsidRPr="00B17BC5">
              <w:rPr>
                <w:rFonts w:ascii="Times New Roman" w:eastAsia="Times New Roman" w:hAnsi="Times New Roman" w:cs="Times New Roman"/>
                <w:b/>
                <w:color w:val="000000" w:themeColor="text1"/>
                <w:sz w:val="20"/>
                <w:szCs w:val="20"/>
              </w:rPr>
              <w:t xml:space="preserve">або виконання пропозицій (заявок) </w:t>
            </w:r>
            <w:r w:rsidRPr="00B17BC5">
              <w:rPr>
                <w:rFonts w:ascii="Times New Roman" w:eastAsia="Times New Roman" w:hAnsi="Times New Roman" w:cs="Times New Roman"/>
                <w:color w:val="000000" w:themeColor="text1"/>
                <w:sz w:val="20"/>
                <w:szCs w:val="20"/>
              </w:rPr>
              <w:t>або серій заявок</w:t>
            </w:r>
            <w:r w:rsidRPr="00B17BC5">
              <w:rPr>
                <w:rFonts w:ascii="Times New Roman" w:eastAsia="Times New Roman" w:hAnsi="Times New Roman" w:cs="Times New Roman"/>
                <w:b/>
                <w:color w:val="000000" w:themeColor="text1"/>
                <w:sz w:val="20"/>
                <w:szCs w:val="20"/>
              </w:rPr>
              <w:t xml:space="preserve">/пропозицій </w:t>
            </w:r>
            <w:r w:rsidRPr="00B17BC5">
              <w:rPr>
                <w:rFonts w:ascii="Times New Roman" w:eastAsia="Times New Roman" w:hAnsi="Times New Roman" w:cs="Times New Roman"/>
                <w:color w:val="000000" w:themeColor="text1"/>
                <w:sz w:val="20"/>
                <w:szCs w:val="20"/>
              </w:rPr>
              <w:t xml:space="preserve">на купівлю-продаж </w:t>
            </w:r>
            <w:r w:rsidRPr="00B17BC5">
              <w:rPr>
                <w:rFonts w:ascii="Times New Roman" w:eastAsia="Times New Roman" w:hAnsi="Times New Roman" w:cs="Times New Roman"/>
                <w:b/>
                <w:color w:val="000000" w:themeColor="text1"/>
                <w:sz w:val="20"/>
                <w:szCs w:val="20"/>
              </w:rPr>
              <w:t xml:space="preserve">або торгівлю </w:t>
            </w:r>
            <w:r w:rsidRPr="00B17BC5">
              <w:rPr>
                <w:rFonts w:ascii="Times New Roman" w:eastAsia="Times New Roman" w:hAnsi="Times New Roman" w:cs="Times New Roman"/>
                <w:color w:val="000000" w:themeColor="text1"/>
                <w:sz w:val="20"/>
                <w:szCs w:val="20"/>
              </w:rPr>
              <w:t>з метою розкриття заявок інших учасників ринку та за результатом їх подання скористатися отриманою інформацією;</w:t>
            </w:r>
          </w:p>
          <w:p w14:paraId="0000029B"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Під терміном пропозиція (заявка) розуміється</w:t>
            </w:r>
          </w:p>
          <w:p w14:paraId="0000029C"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w:t>
            </w:r>
          </w:p>
          <w:p w14:paraId="0000029D"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Під терміном заявка розуміється - ……..</w:t>
            </w:r>
          </w:p>
          <w:p w14:paraId="0000029E" w14:textId="77777777" w:rsidR="00C92E0E" w:rsidRPr="00B17BC5" w:rsidRDefault="00C92E0E" w:rsidP="002601C7">
            <w:pPr>
              <w:pStyle w:val="3"/>
              <w:jc w:val="both"/>
              <w:rPr>
                <w:b w:val="0"/>
                <w:color w:val="000000" w:themeColor="text1"/>
                <w:sz w:val="20"/>
                <w:szCs w:val="20"/>
              </w:rPr>
            </w:pPr>
          </w:p>
          <w:p w14:paraId="0000029F"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A0" w14:textId="28EE11BF"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Пп.3) п.2.5. Проєкту необхідно привести у відповідність до термінології Закону про REMIT, який оперує різними термінами однакового     змісту, а саме:</w:t>
            </w:r>
          </w:p>
          <w:p w14:paraId="000002A1" w14:textId="502B8D46"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«заявка»;   «пропозиції (заявки)»;</w:t>
            </w:r>
          </w:p>
          <w:p w14:paraId="000002A2" w14:textId="77777777" w:rsidR="00C92E0E" w:rsidRPr="00B17BC5" w:rsidRDefault="002C6B5B" w:rsidP="002601C7">
            <w:pPr>
              <w:pStyle w:val="3"/>
              <w:jc w:val="both"/>
              <w:rPr>
                <w:b w:val="0"/>
                <w:color w:val="000000" w:themeColor="text1"/>
                <w:sz w:val="20"/>
                <w:szCs w:val="20"/>
              </w:rPr>
            </w:pPr>
            <w:r w:rsidRPr="00B17BC5">
              <w:rPr>
                <w:color w:val="000000" w:themeColor="text1"/>
                <w:sz w:val="20"/>
                <w:szCs w:val="20"/>
              </w:rPr>
              <w:t>«заявка на торгівлю»; «заявок на купівлю-продаж», а також уніфікувати термінологію цього п.2.5 Проєкту, де вживається вибірково «подання заявки або виконання пропозицій (заявок)». Крім того, пропонується надати визначення вказаним термінам у цьому Проєкті для однозначного їх тлумачення,</w:t>
            </w:r>
            <w:r w:rsidRPr="00B17BC5">
              <w:rPr>
                <w:color w:val="000000" w:themeColor="text1"/>
                <w:sz w:val="20"/>
                <w:szCs w:val="20"/>
              </w:rPr>
              <w:tab/>
              <w:t>враховуючи термінологічні неузгодженості в Законі про REMIT.</w:t>
            </w:r>
          </w:p>
          <w:p w14:paraId="000002A3"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2A4"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2A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фішинг (phishing) – подання заявок або серій заявок </w:t>
            </w:r>
            <w:r w:rsidRPr="00B17BC5">
              <w:rPr>
                <w:rFonts w:ascii="Times New Roman" w:eastAsia="Times New Roman" w:hAnsi="Times New Roman" w:cs="Times New Roman"/>
                <w:b/>
                <w:color w:val="000000" w:themeColor="text1"/>
                <w:sz w:val="20"/>
                <w:szCs w:val="20"/>
              </w:rPr>
              <w:t>(пропозицій)</w:t>
            </w:r>
            <w:r w:rsidRPr="00B17BC5">
              <w:rPr>
                <w:rFonts w:ascii="Times New Roman" w:eastAsia="Times New Roman" w:hAnsi="Times New Roman" w:cs="Times New Roman"/>
                <w:color w:val="000000" w:themeColor="text1"/>
                <w:sz w:val="20"/>
                <w:szCs w:val="20"/>
              </w:rPr>
              <w:t xml:space="preserve"> на купівлю-продаж з метою розкриття заявок </w:t>
            </w:r>
            <w:r w:rsidRPr="00B17BC5">
              <w:rPr>
                <w:rFonts w:ascii="Times New Roman" w:eastAsia="Times New Roman" w:hAnsi="Times New Roman" w:cs="Times New Roman"/>
                <w:b/>
                <w:color w:val="000000" w:themeColor="text1"/>
                <w:sz w:val="20"/>
                <w:szCs w:val="20"/>
              </w:rPr>
              <w:t xml:space="preserve">(пропозицій) </w:t>
            </w:r>
            <w:r w:rsidRPr="00B17BC5">
              <w:rPr>
                <w:rFonts w:ascii="Times New Roman" w:eastAsia="Times New Roman" w:hAnsi="Times New Roman" w:cs="Times New Roman"/>
                <w:color w:val="000000" w:themeColor="text1"/>
                <w:sz w:val="20"/>
                <w:szCs w:val="20"/>
              </w:rPr>
              <w:t xml:space="preserve">інших учасників ринку та за результатом їх подання скористатися отриманою інформацією; </w:t>
            </w:r>
          </w:p>
          <w:p w14:paraId="000002A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A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A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Редакційне уточнення – використання однієї термінології по тексту проекту Постанови «заявок (пропозицій)»</w:t>
            </w:r>
          </w:p>
          <w:p w14:paraId="000002A9"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2AA"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2A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фішинг (phishing) – подання заявок або серій заявок на купівлю-продаж з метою розкриття заявок інших учасників ринку та за результатом їх </w:t>
            </w:r>
            <w:r w:rsidRPr="00B17BC5">
              <w:rPr>
                <w:rFonts w:ascii="Times New Roman" w:eastAsia="Times New Roman" w:hAnsi="Times New Roman" w:cs="Times New Roman"/>
                <w:b/>
                <w:color w:val="000000" w:themeColor="text1"/>
                <w:sz w:val="20"/>
                <w:szCs w:val="20"/>
              </w:rPr>
              <w:t>розкриття використання</w:t>
            </w:r>
            <w:r w:rsidRPr="00B17BC5">
              <w:rPr>
                <w:rFonts w:ascii="Times New Roman" w:eastAsia="Times New Roman" w:hAnsi="Times New Roman" w:cs="Times New Roman"/>
                <w:color w:val="000000" w:themeColor="text1"/>
                <w:sz w:val="20"/>
                <w:szCs w:val="20"/>
              </w:rPr>
              <w:t xml:space="preserve"> отриманої інформації </w:t>
            </w:r>
            <w:r w:rsidRPr="00B17BC5">
              <w:rPr>
                <w:rFonts w:ascii="Times New Roman" w:eastAsia="Times New Roman" w:hAnsi="Times New Roman" w:cs="Times New Roman"/>
                <w:b/>
                <w:color w:val="000000" w:themeColor="text1"/>
                <w:sz w:val="20"/>
                <w:szCs w:val="20"/>
              </w:rPr>
              <w:t>для отримання додаткової вигоди</w:t>
            </w:r>
            <w:r w:rsidRPr="00B17BC5">
              <w:rPr>
                <w:rFonts w:ascii="Times New Roman" w:eastAsia="Times New Roman" w:hAnsi="Times New Roman" w:cs="Times New Roman"/>
                <w:color w:val="000000" w:themeColor="text1"/>
                <w:sz w:val="20"/>
                <w:szCs w:val="20"/>
              </w:rPr>
              <w:t xml:space="preserve">; </w:t>
            </w:r>
          </w:p>
          <w:p w14:paraId="000002AC"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2A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ДП «НАЕК «Енергоатом»</w:t>
            </w:r>
          </w:p>
          <w:p w14:paraId="000002AE"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3) фішинг (phishing) – неправомірні дії учасників ринку (зокрема, в частині подання заявок або серій заявок на купівлю-продаж) наслідком яких є або може бути заволодіння інформацією (розкриття заявок), яка міститься в заявках інших учасників ринку;</w:t>
            </w:r>
          </w:p>
          <w:p w14:paraId="000002AF" w14:textId="77777777" w:rsidR="00C92E0E" w:rsidRPr="00B17BC5" w:rsidRDefault="00C92E0E" w:rsidP="002601C7">
            <w:pPr>
              <w:pStyle w:val="3"/>
              <w:jc w:val="both"/>
              <w:rPr>
                <w:b w:val="0"/>
                <w:color w:val="000000" w:themeColor="text1"/>
                <w:sz w:val="20"/>
                <w:szCs w:val="20"/>
              </w:rPr>
            </w:pPr>
          </w:p>
          <w:p w14:paraId="000002B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2B1"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Українська версія положення невірно перекладена як «подання заявок», що не є правильним. В англійській версії «executing»це правильний термін.</w:t>
            </w:r>
          </w:p>
          <w:p w14:paraId="000002B2"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tc>
        <w:tc>
          <w:tcPr>
            <w:tcW w:w="4065" w:type="dxa"/>
            <w:shd w:val="clear" w:color="auto" w:fill="auto"/>
          </w:tcPr>
          <w:p w14:paraId="000002B3"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Враховано в редакції.</w:t>
            </w:r>
          </w:p>
          <w:p w14:paraId="000002B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Пропонується прийняти в редакції</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color w:val="000000" w:themeColor="text1"/>
                <w:sz w:val="20"/>
                <w:szCs w:val="20"/>
              </w:rPr>
              <w:t xml:space="preserve">фішинг (phishing) – подання заявок або серій заявок </w:t>
            </w:r>
            <w:r w:rsidRPr="00B17BC5">
              <w:rPr>
                <w:rFonts w:ascii="Times New Roman" w:eastAsia="Times New Roman" w:hAnsi="Times New Roman" w:cs="Times New Roman"/>
                <w:b/>
                <w:color w:val="000000" w:themeColor="text1"/>
                <w:sz w:val="20"/>
                <w:szCs w:val="20"/>
              </w:rPr>
              <w:lastRenderedPageBreak/>
              <w:t>(пропозицій)</w:t>
            </w:r>
            <w:r w:rsidRPr="00B17BC5">
              <w:rPr>
                <w:rFonts w:ascii="Times New Roman" w:eastAsia="Times New Roman" w:hAnsi="Times New Roman" w:cs="Times New Roman"/>
                <w:color w:val="000000" w:themeColor="text1"/>
                <w:sz w:val="20"/>
                <w:szCs w:val="20"/>
              </w:rPr>
              <w:t xml:space="preserve"> на купівлю-продаж з метою розкриття заявок </w:t>
            </w:r>
            <w:r w:rsidRPr="00B17BC5">
              <w:rPr>
                <w:rFonts w:ascii="Times New Roman" w:eastAsia="Times New Roman" w:hAnsi="Times New Roman" w:cs="Times New Roman"/>
                <w:b/>
                <w:color w:val="000000" w:themeColor="text1"/>
                <w:sz w:val="20"/>
                <w:szCs w:val="20"/>
              </w:rPr>
              <w:t xml:space="preserve">(пропозицій) </w:t>
            </w:r>
            <w:r w:rsidRPr="00B17BC5">
              <w:rPr>
                <w:rFonts w:ascii="Times New Roman" w:eastAsia="Times New Roman" w:hAnsi="Times New Roman" w:cs="Times New Roman"/>
                <w:color w:val="000000" w:themeColor="text1"/>
                <w:sz w:val="20"/>
                <w:szCs w:val="20"/>
              </w:rPr>
              <w:t>інших учасників ринку та за результатом їх подання скористатися отриманою інформацією.</w:t>
            </w:r>
          </w:p>
        </w:tc>
      </w:tr>
      <w:tr w:rsidR="00B17BC5" w:rsidRPr="00B17BC5" w14:paraId="6E70371C" w14:textId="77777777" w:rsidTr="00B17BC5">
        <w:trPr>
          <w:trHeight w:val="675"/>
          <w:jc w:val="center"/>
        </w:trPr>
        <w:tc>
          <w:tcPr>
            <w:tcW w:w="5700" w:type="dxa"/>
            <w:shd w:val="clear" w:color="auto" w:fill="auto"/>
          </w:tcPr>
          <w:p w14:paraId="000002B5" w14:textId="31D79BCF"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lastRenderedPageBreak/>
              <w:t>4) лейринг (layering) – багаторазове подання заявок на купівлю-продаж без наміру їх виконання за різними цінами на одній стороні (покупця/продавця) з метою закриття однієї або багатьох пропозицій (заявок) на протилежній стороні (продавця/покупця);</w:t>
            </w:r>
          </w:p>
          <w:p w14:paraId="000002B6"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5505" w:type="dxa"/>
            <w:shd w:val="clear" w:color="auto" w:fill="auto"/>
          </w:tcPr>
          <w:p w14:paraId="000002B7"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2B9"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4) лейринг (layering) – </w:t>
            </w:r>
            <w:r w:rsidRPr="00B17BC5">
              <w:rPr>
                <w:color w:val="000000" w:themeColor="text1"/>
                <w:sz w:val="20"/>
                <w:szCs w:val="20"/>
              </w:rPr>
              <w:t>подання двох і більше</w:t>
            </w:r>
            <w:r w:rsidRPr="00B17BC5">
              <w:rPr>
                <w:b w:val="0"/>
                <w:color w:val="000000" w:themeColor="text1"/>
                <w:sz w:val="20"/>
                <w:szCs w:val="20"/>
              </w:rPr>
              <w:t xml:space="preserve"> заявок на купівлю-продаж </w:t>
            </w:r>
            <w:r w:rsidRPr="00B17BC5">
              <w:rPr>
                <w:color w:val="000000" w:themeColor="text1"/>
                <w:sz w:val="20"/>
                <w:szCs w:val="20"/>
              </w:rPr>
              <w:t>відповідно до оптового енергетичного продукту за різними цінами на одній стороні (покупця/продавця) без наміру їх виконання з метою закриття однієї або більше заявок (пропозицій)</w:t>
            </w:r>
            <w:r w:rsidRPr="00B17BC5">
              <w:rPr>
                <w:b w:val="0"/>
                <w:color w:val="000000" w:themeColor="text1"/>
                <w:sz w:val="20"/>
                <w:szCs w:val="20"/>
              </w:rPr>
              <w:t xml:space="preserve"> на протилежній стороні (продавця/покупця);</w:t>
            </w:r>
          </w:p>
          <w:p w14:paraId="000002BA" w14:textId="77777777" w:rsidR="00C92E0E" w:rsidRPr="00B17BC5" w:rsidRDefault="002C6B5B" w:rsidP="002601C7">
            <w:pPr>
              <w:pStyle w:val="3"/>
              <w:jc w:val="both"/>
              <w:rPr>
                <w:color w:val="000000" w:themeColor="text1"/>
                <w:sz w:val="20"/>
                <w:szCs w:val="20"/>
              </w:rPr>
            </w:pPr>
            <w:r w:rsidRPr="00B17BC5">
              <w:rPr>
                <w:color w:val="000000" w:themeColor="text1"/>
                <w:sz w:val="20"/>
                <w:szCs w:val="20"/>
              </w:rPr>
              <w:t>Економічна концепція лейрингу</w:t>
            </w:r>
          </w:p>
          <w:p w14:paraId="000002BB" w14:textId="77777777" w:rsidR="00C92E0E" w:rsidRPr="00B17BC5" w:rsidRDefault="002C6B5B" w:rsidP="002601C7">
            <w:pPr>
              <w:pStyle w:val="3"/>
              <w:jc w:val="both"/>
              <w:rPr>
                <w:color w:val="000000" w:themeColor="text1"/>
                <w:sz w:val="20"/>
                <w:szCs w:val="20"/>
              </w:rPr>
            </w:pPr>
            <w:r w:rsidRPr="00B17BC5">
              <w:rPr>
                <w:color w:val="000000" w:themeColor="text1"/>
                <w:sz w:val="20"/>
                <w:szCs w:val="20"/>
              </w:rPr>
              <w:t>Поведінка лейрингу впливає на очікування інших учасників ВДР щодо попиту та/або пропозиції та/або ціни, створюючи враження, що при зниженні/підвищенні рівня цін спостерігається більший відсоток продажу або купівлі, ніж є насправді. Як наслідок, учасник ВДР може отримати вигоду від кращих умов (обсягу чи ціни) ніж ті, які могли б скластися за відсутності такої поведінки.</w:t>
            </w:r>
          </w:p>
          <w:p w14:paraId="000002B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Приклад. Лейринг на стороні продажу з метою купівлі електроенергії за нижчими цінами:</w:t>
            </w:r>
          </w:p>
          <w:p w14:paraId="000002B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Ситуація: Учасник ринку (далі – УР) A хоче придбати 300 МВт на внутрішньодобовому ринку електроенергії (на 10 годину) за вигідною ціною, тобто за ціною нижче 28 євро/МВт.год, що є найкращою пропозицією при виході на ринок, а також ціною останньої операції. Нижче наведена хронологія подій від T1 (до виходу УP A на ринок) до T7 (коли УP A виходить з ринку).</w:t>
            </w:r>
          </w:p>
          <w:p w14:paraId="000002B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T1: Перед тим, як УP A вийде на ринок, найкраща і єдина пропозиція становить 400 МВт за 28 євро/МВт.год від УP Б, тоді як найкраща і єдина заявка на купівлю становить 100 МВт за 21 євро/МВт.год від УP В. На даний момент часу, якщо УP A хоче придбати 300 МВт, найкраща доступна ціна становить 28 євро/МВт-год.</w:t>
            </w:r>
          </w:p>
          <w:p w14:paraId="000002B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T2: УP A подає дві заявки на продаж: 200 МВт за 27 євро/МВт.год і ще одну на 100 МВт по 26 євро/МВт-год, причому остання стає найкращою пропозицією. Спред купівлі-продажу звужується на 2 євро/МВт.год порівняно з T1.</w:t>
            </w:r>
          </w:p>
          <w:p w14:paraId="000002C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T3: УP Б реагує на зміни в реєстрі заявок у T2 та оновлює ціну своєї заявки до 25 євро/МВт.год.</w:t>
            </w:r>
          </w:p>
          <w:p w14:paraId="000002C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T4: УP A подає дві додаткові заявки на продаж: 50 МВт за 24 євро/МВт.год і ще одну на 20 МВт за 23 євро/МВт.год, причому остання стає найкращою пропозицією. Спред купівлі-продажу ще більше звужується на 2 євро/МВт.год.</w:t>
            </w:r>
          </w:p>
          <w:p w14:paraId="000002C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T5: УР Б реагує, оновлюючи ціну своєї заявки на 400 МВт до 22 євро/МВт.год.</w:t>
            </w:r>
          </w:p>
          <w:p w14:paraId="000002C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T6: УP A подає заявку на купівлю на 300 МВт за 22 євро/МВт.год. Це відповідає заявці на продаж УP Б, що призводить до транзакції 300 МВт за 22 євро/МВт.год.</w:t>
            </w:r>
          </w:p>
          <w:p w14:paraId="000002C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T7: Невдовзі після акцепту УP A скасовує всі чотири свої попередньо подані заявки на продаж.</w:t>
            </w:r>
          </w:p>
          <w:p w14:paraId="000002C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Хронологічне представлення реєстру заявок показано на рисунку 1. </w:t>
            </w:r>
          </w:p>
          <w:p w14:paraId="000002C6"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2C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noProof/>
                <w:color w:val="000000" w:themeColor="text1"/>
                <w:sz w:val="20"/>
                <w:szCs w:val="20"/>
              </w:rPr>
              <w:drawing>
                <wp:inline distT="0" distB="0" distL="0" distR="0" wp14:anchorId="1986709F" wp14:editId="559B4C97">
                  <wp:extent cx="3362325" cy="1422400"/>
                  <wp:effectExtent l="0" t="0" r="0" b="0"/>
                  <wp:docPr id="1" name="image1.png" descr="C:\Users\kriklya\AppData\Local\Microsoft\Windows\INetCache\Content.MSO\1AB62D93.tmp"/>
                  <wp:cNvGraphicFramePr/>
                  <a:graphic xmlns:a="http://schemas.openxmlformats.org/drawingml/2006/main">
                    <a:graphicData uri="http://schemas.openxmlformats.org/drawingml/2006/picture">
                      <pic:pic xmlns:pic="http://schemas.openxmlformats.org/drawingml/2006/picture">
                        <pic:nvPicPr>
                          <pic:cNvPr id="0" name="image1.png" descr="C:\Users\kriklya\AppData\Local\Microsoft\Windows\INetCache\Content.MSO\1AB62D93.tmp"/>
                          <pic:cNvPicPr preferRelativeResize="0"/>
                        </pic:nvPicPr>
                        <pic:blipFill>
                          <a:blip r:embed="rId12"/>
                          <a:srcRect/>
                          <a:stretch>
                            <a:fillRect/>
                          </a:stretch>
                        </pic:blipFill>
                        <pic:spPr>
                          <a:xfrm>
                            <a:off x="0" y="0"/>
                            <a:ext cx="3362325" cy="1422400"/>
                          </a:xfrm>
                          <a:prstGeom prst="rect">
                            <a:avLst/>
                          </a:prstGeom>
                          <a:ln/>
                        </pic:spPr>
                      </pic:pic>
                    </a:graphicData>
                  </a:graphic>
                </wp:inline>
              </w:drawing>
            </w:r>
          </w:p>
          <w:p w14:paraId="0DFCC165" w14:textId="77777777" w:rsidR="002601C7" w:rsidRPr="00B17BC5" w:rsidRDefault="002601C7"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2C8" w14:textId="12276FE8"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2B5D44DD" w14:textId="3427980B" w:rsidR="002601C7"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 лейринг (layering) – багаторазове подання заявок </w:t>
            </w:r>
            <w:r w:rsidRPr="00B17BC5">
              <w:rPr>
                <w:rFonts w:ascii="Times New Roman" w:eastAsia="Times New Roman" w:hAnsi="Times New Roman" w:cs="Times New Roman"/>
                <w:b/>
                <w:color w:val="000000" w:themeColor="text1"/>
                <w:sz w:val="20"/>
                <w:szCs w:val="20"/>
              </w:rPr>
              <w:t xml:space="preserve">або виконання пропозицій (заявок) </w:t>
            </w:r>
            <w:r w:rsidRPr="00B17BC5">
              <w:rPr>
                <w:rFonts w:ascii="Times New Roman" w:eastAsia="Times New Roman" w:hAnsi="Times New Roman" w:cs="Times New Roman"/>
                <w:color w:val="000000" w:themeColor="text1"/>
                <w:sz w:val="20"/>
                <w:szCs w:val="20"/>
              </w:rPr>
              <w:t xml:space="preserve">на купівлю-продаж </w:t>
            </w:r>
            <w:r w:rsidRPr="00B17BC5">
              <w:rPr>
                <w:rFonts w:ascii="Times New Roman" w:eastAsia="Times New Roman" w:hAnsi="Times New Roman" w:cs="Times New Roman"/>
                <w:b/>
                <w:color w:val="000000" w:themeColor="text1"/>
                <w:sz w:val="20"/>
                <w:szCs w:val="20"/>
              </w:rPr>
              <w:t xml:space="preserve">або торгівлю </w:t>
            </w:r>
            <w:r w:rsidRPr="00B17BC5">
              <w:rPr>
                <w:rFonts w:ascii="Times New Roman" w:eastAsia="Times New Roman" w:hAnsi="Times New Roman" w:cs="Times New Roman"/>
                <w:color w:val="000000" w:themeColor="text1"/>
                <w:sz w:val="20"/>
                <w:szCs w:val="20"/>
              </w:rPr>
              <w:t>без наміру їх виконання за різними цінами на одній стороні (покупця/продавця) з метою закриття однієї або багатьох пропозицій (заявок) на протилежній стороні (продавця/покупця);</w:t>
            </w:r>
          </w:p>
          <w:p w14:paraId="000002CA"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CB"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CC" w14:textId="2C3E6902"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Пп.4) п.2.5. Проєкту необхідно привести у відповідність до термінології Закону про REMIT, який оперує різними термінами однакового змісту, а</w:t>
            </w:r>
            <w:r w:rsidR="00A16EB9"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саме:</w:t>
            </w:r>
          </w:p>
          <w:p w14:paraId="000002CD" w14:textId="05F99A8E"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«заявка»; «пропозиції (заявки)»;</w:t>
            </w:r>
          </w:p>
          <w:p w14:paraId="000002C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«заявка на торгівлю»; «заявок на купівлю-продаж», а також уніфікувати термінологію цього п.2.5 Проєкту, де вживається вибірково «подання заявки або виконання пропозицій (заявок)».</w:t>
            </w:r>
          </w:p>
          <w:p w14:paraId="000002CF"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D0"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2D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 лейринг (layering) – багаторазове подання </w:t>
            </w:r>
            <w:r w:rsidRPr="00B17BC5">
              <w:rPr>
                <w:rFonts w:ascii="Times New Roman" w:eastAsia="Times New Roman" w:hAnsi="Times New Roman" w:cs="Times New Roman"/>
                <w:b/>
                <w:color w:val="000000" w:themeColor="text1"/>
                <w:sz w:val="20"/>
                <w:szCs w:val="20"/>
              </w:rPr>
              <w:t>несправжніх</w:t>
            </w:r>
            <w:r w:rsidRPr="00B17BC5">
              <w:rPr>
                <w:rFonts w:ascii="Times New Roman" w:eastAsia="Times New Roman" w:hAnsi="Times New Roman" w:cs="Times New Roman"/>
                <w:color w:val="000000" w:themeColor="text1"/>
                <w:sz w:val="20"/>
                <w:szCs w:val="20"/>
              </w:rPr>
              <w:t xml:space="preserve"> заявок </w:t>
            </w:r>
            <w:r w:rsidRPr="00B17BC5">
              <w:rPr>
                <w:rFonts w:ascii="Times New Roman" w:eastAsia="Times New Roman" w:hAnsi="Times New Roman" w:cs="Times New Roman"/>
                <w:b/>
                <w:color w:val="000000" w:themeColor="text1"/>
                <w:sz w:val="20"/>
                <w:szCs w:val="20"/>
              </w:rPr>
              <w:t xml:space="preserve">(пропозицій) </w:t>
            </w:r>
            <w:r w:rsidRPr="00B17BC5">
              <w:rPr>
                <w:rFonts w:ascii="Times New Roman" w:eastAsia="Times New Roman" w:hAnsi="Times New Roman" w:cs="Times New Roman"/>
                <w:color w:val="000000" w:themeColor="text1"/>
                <w:sz w:val="20"/>
                <w:szCs w:val="20"/>
              </w:rPr>
              <w:t>на купівлю-продаж</w:t>
            </w:r>
            <w:r w:rsidRPr="00B17BC5">
              <w:rPr>
                <w:rFonts w:ascii="Times New Roman" w:eastAsia="Times New Roman" w:hAnsi="Times New Roman" w:cs="Times New Roman"/>
                <w:b/>
                <w:color w:val="000000" w:themeColor="text1"/>
                <w:sz w:val="20"/>
                <w:szCs w:val="20"/>
              </w:rPr>
              <w:t>, у тому числі без наміру їх виконання,</w:t>
            </w:r>
            <w:r w:rsidRPr="00B17BC5">
              <w:rPr>
                <w:rFonts w:ascii="Times New Roman" w:eastAsia="Times New Roman" w:hAnsi="Times New Roman" w:cs="Times New Roman"/>
                <w:color w:val="000000" w:themeColor="text1"/>
                <w:sz w:val="20"/>
                <w:szCs w:val="20"/>
              </w:rPr>
              <w:t xml:space="preserve"> за різними цінами на одній стороні (покупця/продавця) з метою закриття однієї або багатьох </w:t>
            </w:r>
            <w:r w:rsidRPr="00B17BC5">
              <w:rPr>
                <w:rFonts w:ascii="Times New Roman" w:eastAsia="Times New Roman" w:hAnsi="Times New Roman" w:cs="Times New Roman"/>
                <w:b/>
                <w:color w:val="000000" w:themeColor="text1"/>
                <w:sz w:val="20"/>
                <w:szCs w:val="20"/>
              </w:rPr>
              <w:t>заявок (пропозицій)</w:t>
            </w:r>
            <w:r w:rsidRPr="00B17BC5">
              <w:rPr>
                <w:rFonts w:ascii="Times New Roman" w:eastAsia="Times New Roman" w:hAnsi="Times New Roman" w:cs="Times New Roman"/>
                <w:color w:val="000000" w:themeColor="text1"/>
                <w:sz w:val="20"/>
                <w:szCs w:val="20"/>
              </w:rPr>
              <w:t xml:space="preserve"> на протилежній стороні (продавця/покупця);</w:t>
            </w:r>
          </w:p>
          <w:p w14:paraId="000002D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 спуфінг (spoofing) – подання однієї </w:t>
            </w:r>
            <w:r w:rsidRPr="00B17BC5">
              <w:rPr>
                <w:rFonts w:ascii="Times New Roman" w:eastAsia="Times New Roman" w:hAnsi="Times New Roman" w:cs="Times New Roman"/>
                <w:b/>
                <w:color w:val="000000" w:themeColor="text1"/>
                <w:sz w:val="20"/>
                <w:szCs w:val="20"/>
              </w:rPr>
              <w:t>несправжньої</w:t>
            </w:r>
            <w:r w:rsidRPr="00B17BC5">
              <w:rPr>
                <w:rFonts w:ascii="Times New Roman" w:eastAsia="Times New Roman" w:hAnsi="Times New Roman" w:cs="Times New Roman"/>
                <w:color w:val="000000" w:themeColor="text1"/>
                <w:sz w:val="20"/>
                <w:szCs w:val="20"/>
              </w:rPr>
              <w:t xml:space="preserve"> заявки або великої кількості </w:t>
            </w:r>
            <w:r w:rsidRPr="00B17BC5">
              <w:rPr>
                <w:rFonts w:ascii="Times New Roman" w:eastAsia="Times New Roman" w:hAnsi="Times New Roman" w:cs="Times New Roman"/>
                <w:b/>
                <w:color w:val="000000" w:themeColor="text1"/>
                <w:sz w:val="20"/>
                <w:szCs w:val="20"/>
              </w:rPr>
              <w:t xml:space="preserve">несправжніх </w:t>
            </w:r>
            <w:r w:rsidRPr="00B17BC5">
              <w:rPr>
                <w:rFonts w:ascii="Times New Roman" w:eastAsia="Times New Roman" w:hAnsi="Times New Roman" w:cs="Times New Roman"/>
                <w:color w:val="000000" w:themeColor="text1"/>
                <w:sz w:val="20"/>
                <w:szCs w:val="20"/>
              </w:rPr>
              <w:t>заявок на купівлю-продаж</w:t>
            </w:r>
            <w:r w:rsidRPr="00B17BC5">
              <w:rPr>
                <w:rFonts w:ascii="Times New Roman" w:eastAsia="Times New Roman" w:hAnsi="Times New Roman" w:cs="Times New Roman"/>
                <w:b/>
                <w:color w:val="000000" w:themeColor="text1"/>
                <w:sz w:val="20"/>
                <w:szCs w:val="20"/>
              </w:rPr>
              <w:t xml:space="preserve">, у тому числі без наміру їх виконання, </w:t>
            </w:r>
            <w:r w:rsidRPr="00B17BC5">
              <w:rPr>
                <w:rFonts w:ascii="Times New Roman" w:eastAsia="Times New Roman" w:hAnsi="Times New Roman" w:cs="Times New Roman"/>
                <w:color w:val="000000" w:themeColor="text1"/>
                <w:sz w:val="20"/>
                <w:szCs w:val="20"/>
              </w:rPr>
              <w:t>за однаковою ціною на одній стороні (покупця/продавця) з метою акцептування однієї або декількох пропозицій (заявок) на протилежній стороні (продавця/покупця);</w:t>
            </w:r>
          </w:p>
          <w:p w14:paraId="000002D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D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D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Редакційне уточнення – використання однієї термінології по тексту проекту Постанови «заявок (пропозицій)»</w:t>
            </w:r>
          </w:p>
          <w:p w14:paraId="000002D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 Рекомендаціях ACER використовується концепція non-genuine order – несправжня заявка (п. 6.2.1), що має ширше трактування ніж заявка без наміру їх виконання.</w:t>
            </w:r>
          </w:p>
          <w:p w14:paraId="000002D7"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D8"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2D9" w14:textId="53AAF4B4" w:rsidR="00C92E0E" w:rsidRPr="00B17BC5" w:rsidRDefault="002C6B5B" w:rsidP="002601C7">
            <w:pP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t>4) лейринг (layering) – багаторазове подання заявок на купівлю-продаж без наміру їх виконання за різними цінами на одній стороні (покупця/продавця) з метою закриття однієї або багатьох пропозицій (заявок) на протилежній стороні (продавця/покупця);</w:t>
            </w:r>
          </w:p>
          <w:p w14:paraId="000002DA" w14:textId="77777777" w:rsidR="00C92E0E" w:rsidRPr="00B17BC5" w:rsidRDefault="00C92E0E" w:rsidP="002601C7">
            <w:pPr>
              <w:jc w:val="both"/>
              <w:rPr>
                <w:rFonts w:ascii="Times New Roman" w:eastAsia="Times New Roman" w:hAnsi="Times New Roman" w:cs="Times New Roman"/>
                <w:b/>
                <w:strike/>
                <w:color w:val="000000" w:themeColor="text1"/>
                <w:sz w:val="20"/>
                <w:szCs w:val="20"/>
              </w:rPr>
            </w:pPr>
          </w:p>
          <w:p w14:paraId="000002D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2D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Рекомендується використовувати термінологію ACER (український переклад відрізняється від наданого перекладу). </w:t>
            </w:r>
          </w:p>
          <w:p w14:paraId="000002DD" w14:textId="77777777" w:rsidR="00C92E0E" w:rsidRPr="00B17BC5" w:rsidRDefault="00C92E0E" w:rsidP="002601C7">
            <w:pPr>
              <w:jc w:val="both"/>
              <w:rPr>
                <w:rFonts w:ascii="Times New Roman" w:eastAsia="Times New Roman" w:hAnsi="Times New Roman" w:cs="Times New Roman"/>
                <w:b/>
                <w:strike/>
                <w:color w:val="000000" w:themeColor="text1"/>
                <w:sz w:val="20"/>
                <w:szCs w:val="20"/>
              </w:rPr>
            </w:pPr>
          </w:p>
          <w:p w14:paraId="000002DE"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2DF"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 xml:space="preserve">Враховано в редакції: </w:t>
            </w:r>
          </w:p>
          <w:p w14:paraId="000002E0" w14:textId="607A834B" w:rsidR="00C92E0E" w:rsidRPr="00B17BC5" w:rsidRDefault="002C6B5B" w:rsidP="002601C7">
            <w:pPr>
              <w:pStyle w:val="3"/>
              <w:jc w:val="both"/>
              <w:rPr>
                <w:b w:val="0"/>
                <w:color w:val="000000" w:themeColor="text1"/>
                <w:sz w:val="20"/>
                <w:szCs w:val="20"/>
              </w:rPr>
            </w:pPr>
            <w:bookmarkStart w:id="3" w:name="_heading=h.3znysh7" w:colFirst="0" w:colLast="0"/>
            <w:bookmarkEnd w:id="3"/>
            <w:r w:rsidRPr="00B17BC5">
              <w:rPr>
                <w:b w:val="0"/>
                <w:color w:val="000000" w:themeColor="text1"/>
                <w:sz w:val="20"/>
                <w:szCs w:val="20"/>
              </w:rPr>
              <w:t xml:space="preserve">4) лейринг (layering) – багаторазове подання заявок (пропозицій) на купівлю-продаж без наміру їх виконання за різними цінами на одній стороні (покупця/продавця) з метою закриття однієї або багатьох заявок </w:t>
            </w:r>
            <w:r w:rsidRPr="00B17BC5">
              <w:rPr>
                <w:color w:val="000000" w:themeColor="text1"/>
                <w:sz w:val="20"/>
                <w:szCs w:val="20"/>
              </w:rPr>
              <w:t>(пропозицій)</w:t>
            </w:r>
            <w:r w:rsidRPr="00B17BC5">
              <w:rPr>
                <w:b w:val="0"/>
                <w:color w:val="000000" w:themeColor="text1"/>
                <w:sz w:val="20"/>
                <w:szCs w:val="20"/>
              </w:rPr>
              <w:t xml:space="preserve"> на протилежній стороні (продавця/покупця);</w:t>
            </w:r>
          </w:p>
          <w:p w14:paraId="000002E1"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r>
      <w:tr w:rsidR="00B17BC5" w:rsidRPr="00B17BC5" w14:paraId="61FF135F" w14:textId="77777777" w:rsidTr="00B17BC5">
        <w:trPr>
          <w:trHeight w:val="675"/>
          <w:jc w:val="center"/>
        </w:trPr>
        <w:tc>
          <w:tcPr>
            <w:tcW w:w="5700" w:type="dxa"/>
            <w:shd w:val="clear" w:color="auto" w:fill="auto"/>
          </w:tcPr>
          <w:p w14:paraId="000002E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5) спуфінг (spoofing) – подання однієї заявки або великої кількості  заявок на купівлю-продаж без наміру їх виконання за однаковою ціною на одній стороні (покупця/продавця) з метою акцептування однієї або декількох пропозицій (заявок) на протилежній стороні (продавця/покупця);</w:t>
            </w:r>
          </w:p>
        </w:tc>
        <w:tc>
          <w:tcPr>
            <w:tcW w:w="5505" w:type="dxa"/>
            <w:shd w:val="clear" w:color="auto" w:fill="auto"/>
          </w:tcPr>
          <w:p w14:paraId="000002E3"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2E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 спуфінг (spoofing) – подання однієї </w:t>
            </w:r>
            <w:r w:rsidRPr="00B17BC5">
              <w:rPr>
                <w:rFonts w:ascii="Times New Roman" w:eastAsia="Times New Roman" w:hAnsi="Times New Roman" w:cs="Times New Roman"/>
                <w:b/>
                <w:color w:val="000000" w:themeColor="text1"/>
                <w:sz w:val="20"/>
                <w:szCs w:val="20"/>
              </w:rPr>
              <w:t>великої</w:t>
            </w:r>
            <w:r w:rsidRPr="00B17BC5">
              <w:rPr>
                <w:rFonts w:ascii="Times New Roman" w:eastAsia="Times New Roman" w:hAnsi="Times New Roman" w:cs="Times New Roman"/>
                <w:color w:val="000000" w:themeColor="text1"/>
                <w:sz w:val="20"/>
                <w:szCs w:val="20"/>
              </w:rPr>
              <w:t xml:space="preserve"> заявки або великої кількості </w:t>
            </w:r>
            <w:r w:rsidRPr="00B17BC5">
              <w:rPr>
                <w:rFonts w:ascii="Times New Roman" w:eastAsia="Times New Roman" w:hAnsi="Times New Roman" w:cs="Times New Roman"/>
                <w:b/>
                <w:color w:val="000000" w:themeColor="text1"/>
                <w:sz w:val="20"/>
                <w:szCs w:val="20"/>
              </w:rPr>
              <w:t>необґрунтованих</w:t>
            </w:r>
            <w:r w:rsidRPr="00B17BC5">
              <w:rPr>
                <w:rFonts w:ascii="Times New Roman" w:eastAsia="Times New Roman" w:hAnsi="Times New Roman" w:cs="Times New Roman"/>
                <w:color w:val="000000" w:themeColor="text1"/>
                <w:sz w:val="20"/>
                <w:szCs w:val="20"/>
              </w:rPr>
              <w:t xml:space="preserve"> заявок на купівлю-продаж без наміру їх виконання за однаковою ціною на одній стороні (покупця/продавця) з метою акцептування однієї або декількох пропозицій (заявок) на протилежній стороні (продавця/покупця);</w:t>
            </w:r>
          </w:p>
          <w:p w14:paraId="000002E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E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E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привести у відповідність до тексту ACER Guidance on REMIT application 6th Edition</w:t>
            </w:r>
          </w:p>
          <w:p w14:paraId="000002E9"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EA"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2EC"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5) спуфінг (spoofing) – подання однієї </w:t>
            </w:r>
            <w:r w:rsidRPr="00B17BC5">
              <w:rPr>
                <w:color w:val="000000" w:themeColor="text1"/>
                <w:sz w:val="20"/>
                <w:szCs w:val="20"/>
              </w:rPr>
              <w:t>або більше</w:t>
            </w:r>
            <w:r w:rsidRPr="00B17BC5">
              <w:rPr>
                <w:b w:val="0"/>
                <w:color w:val="000000" w:themeColor="text1"/>
                <w:sz w:val="20"/>
                <w:szCs w:val="20"/>
              </w:rPr>
              <w:t xml:space="preserve"> заявок на купівлю-продаж </w:t>
            </w:r>
            <w:r w:rsidRPr="00B17BC5">
              <w:rPr>
                <w:color w:val="000000" w:themeColor="text1"/>
                <w:sz w:val="20"/>
                <w:szCs w:val="20"/>
              </w:rPr>
              <w:t>відповідно до оптового енергетичного продукту за однаковою ціною на одній стороні (покупця/продавця)</w:t>
            </w:r>
            <w:r w:rsidRPr="00B17BC5">
              <w:rPr>
                <w:b w:val="0"/>
                <w:color w:val="000000" w:themeColor="text1"/>
                <w:sz w:val="20"/>
                <w:szCs w:val="20"/>
              </w:rPr>
              <w:t xml:space="preserve"> </w:t>
            </w:r>
            <w:r w:rsidRPr="00B17BC5">
              <w:rPr>
                <w:color w:val="000000" w:themeColor="text1"/>
                <w:sz w:val="20"/>
                <w:szCs w:val="20"/>
              </w:rPr>
              <w:t xml:space="preserve">без наміру їх виконання </w:t>
            </w:r>
            <w:r w:rsidRPr="00B17BC5">
              <w:rPr>
                <w:b w:val="0"/>
                <w:color w:val="000000" w:themeColor="text1"/>
                <w:sz w:val="20"/>
                <w:szCs w:val="20"/>
              </w:rPr>
              <w:t xml:space="preserve">з метою акцептування однієї або </w:t>
            </w:r>
            <w:r w:rsidRPr="00B17BC5">
              <w:rPr>
                <w:color w:val="000000" w:themeColor="text1"/>
                <w:sz w:val="20"/>
                <w:szCs w:val="20"/>
              </w:rPr>
              <w:t>більше</w:t>
            </w:r>
            <w:r w:rsidRPr="00B17BC5">
              <w:rPr>
                <w:b w:val="0"/>
                <w:color w:val="000000" w:themeColor="text1"/>
                <w:sz w:val="20"/>
                <w:szCs w:val="20"/>
              </w:rPr>
              <w:t xml:space="preserve"> </w:t>
            </w:r>
            <w:r w:rsidRPr="00B17BC5">
              <w:rPr>
                <w:color w:val="000000" w:themeColor="text1"/>
                <w:sz w:val="20"/>
                <w:szCs w:val="20"/>
              </w:rPr>
              <w:t>заявок (пропозицій)</w:t>
            </w:r>
            <w:r w:rsidRPr="00B17BC5">
              <w:rPr>
                <w:b w:val="0"/>
                <w:color w:val="000000" w:themeColor="text1"/>
                <w:sz w:val="20"/>
                <w:szCs w:val="20"/>
              </w:rPr>
              <w:t xml:space="preserve"> на протилежній стороні (продавця/покупця);</w:t>
            </w:r>
          </w:p>
          <w:p w14:paraId="000002ED" w14:textId="77777777" w:rsidR="00C92E0E" w:rsidRPr="00B17BC5" w:rsidRDefault="002C6B5B" w:rsidP="002601C7">
            <w:pPr>
              <w:pStyle w:val="3"/>
              <w:jc w:val="both"/>
              <w:rPr>
                <w:color w:val="000000" w:themeColor="text1"/>
                <w:sz w:val="20"/>
                <w:szCs w:val="20"/>
              </w:rPr>
            </w:pPr>
            <w:r w:rsidRPr="00B17BC5">
              <w:rPr>
                <w:color w:val="000000" w:themeColor="text1"/>
                <w:sz w:val="20"/>
                <w:szCs w:val="20"/>
              </w:rPr>
              <w:t>Економічна концепція спуфінгу</w:t>
            </w:r>
          </w:p>
          <w:p w14:paraId="000002EE" w14:textId="77777777" w:rsidR="00C92E0E" w:rsidRPr="00B17BC5" w:rsidRDefault="002C6B5B" w:rsidP="002601C7">
            <w:pPr>
              <w:pStyle w:val="3"/>
              <w:jc w:val="both"/>
              <w:rPr>
                <w:color w:val="000000" w:themeColor="text1"/>
                <w:sz w:val="20"/>
                <w:szCs w:val="20"/>
              </w:rPr>
            </w:pPr>
            <w:r w:rsidRPr="00B17BC5">
              <w:rPr>
                <w:color w:val="000000" w:themeColor="text1"/>
                <w:sz w:val="20"/>
                <w:szCs w:val="20"/>
              </w:rPr>
              <w:t>Поведінка спуфінгу впливає на очікування інших учасників ВДР щодо попиту та/або пропозиції та/або ціни, створюючи враження, що при зниженні/підвищенні рівня цін спостерігається більший відсоток продажу або купівлі, ніж є насправді. Як наслідок, учасник ВДР може отримати вигоду від кращих умов (обсягу чи ціни) ніж ті, які могли б скластися за відсутності такої поведінки.</w:t>
            </w:r>
          </w:p>
          <w:p w14:paraId="000002E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Приклад. Спуфінг, що призводить до неправдивих або оманливих сигналів щодо попиту.</w:t>
            </w:r>
          </w:p>
          <w:p w14:paraId="000002F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u w:val="single"/>
              </w:rPr>
              <w:t>Ситуація</w:t>
            </w:r>
            <w:r w:rsidRPr="00B17BC5">
              <w:rPr>
                <w:rFonts w:ascii="Times New Roman" w:eastAsia="Times New Roman" w:hAnsi="Times New Roman" w:cs="Times New Roman"/>
                <w:b/>
                <w:color w:val="000000" w:themeColor="text1"/>
                <w:sz w:val="20"/>
                <w:szCs w:val="20"/>
              </w:rPr>
              <w:t>: У цьому прикладі УР А має інтерес до продажу, тому створює неправдиве враження високого попиту, який рухає ціну вгору на внутрішньодобовому ринку. </w:t>
            </w:r>
          </w:p>
          <w:p w14:paraId="000002F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u w:val="single"/>
              </w:rPr>
              <w:t>T1</w:t>
            </w:r>
            <w:r w:rsidRPr="00B17BC5">
              <w:rPr>
                <w:rFonts w:ascii="Times New Roman" w:eastAsia="Times New Roman" w:hAnsi="Times New Roman" w:cs="Times New Roman"/>
                <w:b/>
                <w:color w:val="000000" w:themeColor="text1"/>
                <w:sz w:val="20"/>
                <w:szCs w:val="20"/>
              </w:rPr>
              <w:t>: Остання операція на ринку була на ціновому рівні 23 євро/МВт.год. Інші учасники на ринку мають заявки на купівлю та продаж обсягом 50 МВт.год. Найкраща заявка на купівлю має ціну в 23 євро/МВт.год, а найкраща заявка на продаж - 26 євро/МВт.год (спред становить 3 євро/МВт.год). Деякий час подальша активність в реєстрі заявок відсутня.</w:t>
            </w:r>
          </w:p>
          <w:p w14:paraId="000002F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u w:val="single"/>
              </w:rPr>
              <w:t>T2</w:t>
            </w:r>
            <w:r w:rsidRPr="00B17BC5">
              <w:rPr>
                <w:rFonts w:ascii="Times New Roman" w:eastAsia="Times New Roman" w:hAnsi="Times New Roman" w:cs="Times New Roman"/>
                <w:b/>
                <w:color w:val="000000" w:themeColor="text1"/>
                <w:sz w:val="20"/>
                <w:szCs w:val="20"/>
              </w:rPr>
              <w:t>: УP A подає заявку на купівлю 200 МВт по 22 євро/МВт.год. Це стає другою найкращою заявкою.</w:t>
            </w:r>
          </w:p>
          <w:p w14:paraId="000002F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u w:val="single"/>
              </w:rPr>
              <w:t>T3</w:t>
            </w:r>
            <w:r w:rsidRPr="00B17BC5">
              <w:rPr>
                <w:rFonts w:ascii="Times New Roman" w:eastAsia="Times New Roman" w:hAnsi="Times New Roman" w:cs="Times New Roman"/>
                <w:b/>
                <w:color w:val="000000" w:themeColor="text1"/>
                <w:sz w:val="20"/>
                <w:szCs w:val="20"/>
              </w:rPr>
              <w:t>: УP A подає заявку на продаж 50 МВт по 25 євро/МВт.год. Це стає найкращою пропозицією.</w:t>
            </w:r>
          </w:p>
          <w:p w14:paraId="000002F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u w:val="single"/>
              </w:rPr>
              <w:lastRenderedPageBreak/>
              <w:t>Т4</w:t>
            </w:r>
            <w:r w:rsidRPr="00B17BC5">
              <w:rPr>
                <w:rFonts w:ascii="Times New Roman" w:eastAsia="Times New Roman" w:hAnsi="Times New Roman" w:cs="Times New Roman"/>
                <w:b/>
                <w:color w:val="000000" w:themeColor="text1"/>
                <w:sz w:val="20"/>
                <w:szCs w:val="20"/>
              </w:rPr>
              <w:t>: УР Б підвищує заявку УP A на 25 євро/МВт.год у відповідь на появу великого попиту в T2. Заявки зіставляються, і транзакція виконується</w:t>
            </w:r>
          </w:p>
          <w:p w14:paraId="000002F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u w:val="single"/>
              </w:rPr>
              <w:t>T5</w:t>
            </w:r>
            <w:r w:rsidRPr="00B17BC5">
              <w:rPr>
                <w:rFonts w:ascii="Times New Roman" w:eastAsia="Times New Roman" w:hAnsi="Times New Roman" w:cs="Times New Roman"/>
                <w:b/>
                <w:color w:val="000000" w:themeColor="text1"/>
                <w:sz w:val="20"/>
                <w:szCs w:val="20"/>
              </w:rPr>
              <w:t>: Через короткий проміжок часу УP A скасовує заявку на купівлю 200 МВт.год.</w:t>
            </w:r>
          </w:p>
          <w:p w14:paraId="000002F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Хронологічне представлення реєстру заявок показано на рисунку 2.</w:t>
            </w:r>
          </w:p>
          <w:p w14:paraId="000002F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noProof/>
                <w:color w:val="000000" w:themeColor="text1"/>
                <w:sz w:val="20"/>
                <w:szCs w:val="20"/>
              </w:rPr>
              <w:drawing>
                <wp:inline distT="0" distB="0" distL="0" distR="0" wp14:anchorId="41D62BF9" wp14:editId="5061D79B">
                  <wp:extent cx="3525012" cy="1400497"/>
                  <wp:effectExtent l="0" t="0" r="0" b="0"/>
                  <wp:docPr id="2" name="image2.png" descr="C:\Users\kriklya\AppData\Local\Microsoft\Windows\INetCache\Content.MSO\47E65019.tmp"/>
                  <wp:cNvGraphicFramePr/>
                  <a:graphic xmlns:a="http://schemas.openxmlformats.org/drawingml/2006/main">
                    <a:graphicData uri="http://schemas.openxmlformats.org/drawingml/2006/picture">
                      <pic:pic xmlns:pic="http://schemas.openxmlformats.org/drawingml/2006/picture">
                        <pic:nvPicPr>
                          <pic:cNvPr id="0" name="image2.png" descr="C:\Users\kriklya\AppData\Local\Microsoft\Windows\INetCache\Content.MSO\47E65019.tmp"/>
                          <pic:cNvPicPr preferRelativeResize="0"/>
                        </pic:nvPicPr>
                        <pic:blipFill>
                          <a:blip r:embed="rId13"/>
                          <a:srcRect/>
                          <a:stretch>
                            <a:fillRect/>
                          </a:stretch>
                        </pic:blipFill>
                        <pic:spPr>
                          <a:xfrm>
                            <a:off x="0" y="0"/>
                            <a:ext cx="3525012" cy="1400497"/>
                          </a:xfrm>
                          <a:prstGeom prst="rect">
                            <a:avLst/>
                          </a:prstGeom>
                          <a:ln/>
                        </pic:spPr>
                      </pic:pic>
                    </a:graphicData>
                  </a:graphic>
                </wp:inline>
              </w:drawing>
            </w:r>
          </w:p>
          <w:p w14:paraId="000002F8"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2F9"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2F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 спуфінг (spoofing) – подання однієї заявки </w:t>
            </w:r>
            <w:r w:rsidRPr="00B17BC5">
              <w:rPr>
                <w:rFonts w:ascii="Times New Roman" w:eastAsia="Times New Roman" w:hAnsi="Times New Roman" w:cs="Times New Roman"/>
                <w:b/>
                <w:color w:val="000000" w:themeColor="text1"/>
                <w:sz w:val="20"/>
                <w:szCs w:val="20"/>
              </w:rPr>
              <w:t xml:space="preserve">або виконання пропозицій (заявок) </w:t>
            </w:r>
            <w:r w:rsidRPr="00B17BC5">
              <w:rPr>
                <w:rFonts w:ascii="Times New Roman" w:eastAsia="Times New Roman" w:hAnsi="Times New Roman" w:cs="Times New Roman"/>
                <w:color w:val="000000" w:themeColor="text1"/>
                <w:sz w:val="20"/>
                <w:szCs w:val="20"/>
              </w:rPr>
              <w:t xml:space="preserve">або великої кількості заявок </w:t>
            </w:r>
            <w:r w:rsidRPr="00B17BC5">
              <w:rPr>
                <w:rFonts w:ascii="Times New Roman" w:eastAsia="Times New Roman" w:hAnsi="Times New Roman" w:cs="Times New Roman"/>
                <w:b/>
                <w:color w:val="000000" w:themeColor="text1"/>
                <w:sz w:val="20"/>
                <w:szCs w:val="20"/>
              </w:rPr>
              <w:t xml:space="preserve">або виконання пропозицій (заявок) </w:t>
            </w:r>
            <w:r w:rsidRPr="00B17BC5">
              <w:rPr>
                <w:rFonts w:ascii="Times New Roman" w:eastAsia="Times New Roman" w:hAnsi="Times New Roman" w:cs="Times New Roman"/>
                <w:color w:val="000000" w:themeColor="text1"/>
                <w:sz w:val="20"/>
                <w:szCs w:val="20"/>
              </w:rPr>
              <w:t xml:space="preserve">на купівлю-продаж </w:t>
            </w:r>
            <w:r w:rsidRPr="00B17BC5">
              <w:rPr>
                <w:rFonts w:ascii="Times New Roman" w:eastAsia="Times New Roman" w:hAnsi="Times New Roman" w:cs="Times New Roman"/>
                <w:b/>
                <w:color w:val="000000" w:themeColor="text1"/>
                <w:sz w:val="20"/>
                <w:szCs w:val="20"/>
              </w:rPr>
              <w:t xml:space="preserve">або торгівлю </w:t>
            </w:r>
            <w:r w:rsidRPr="00B17BC5">
              <w:rPr>
                <w:rFonts w:ascii="Times New Roman" w:eastAsia="Times New Roman" w:hAnsi="Times New Roman" w:cs="Times New Roman"/>
                <w:color w:val="000000" w:themeColor="text1"/>
                <w:sz w:val="20"/>
                <w:szCs w:val="20"/>
              </w:rPr>
              <w:t>без наміру їх виконання за однаковою ціною на одній стороні (покупця/продавця) з метою акцептування однієї або декількох пропозицій (заявок) на протилежній стороні (продавця/покупця);</w:t>
            </w:r>
          </w:p>
          <w:p w14:paraId="000002FB"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2FC"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2FD"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Пп.5) п.2.5. Проєкту необхідно привести у відповідність до термінології Закону про REMIT, який оперує різними термінами однакового змісту, а саме:</w:t>
            </w:r>
          </w:p>
          <w:p w14:paraId="000002FE"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«заявка»; «пропозиції (заявки)»;</w:t>
            </w:r>
          </w:p>
          <w:p w14:paraId="000002F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«заявка на торгівлю»; «заявок на купівлю-продаж», а також уніфікувати термінологію цього п.2.5 Проєкту, де вживається вибірково «подання заявки або виконання пропозицій (заявок)».</w:t>
            </w:r>
          </w:p>
          <w:p w14:paraId="0000030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301"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30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 спуфінг (spoofing) – подання однієї </w:t>
            </w:r>
            <w:r w:rsidRPr="00B17BC5">
              <w:rPr>
                <w:rFonts w:ascii="Times New Roman" w:eastAsia="Times New Roman" w:hAnsi="Times New Roman" w:cs="Times New Roman"/>
                <w:b/>
                <w:color w:val="000000" w:themeColor="text1"/>
                <w:sz w:val="20"/>
                <w:szCs w:val="20"/>
              </w:rPr>
              <w:t>несправжньої</w:t>
            </w:r>
            <w:r w:rsidRPr="00B17BC5">
              <w:rPr>
                <w:rFonts w:ascii="Times New Roman" w:eastAsia="Times New Roman" w:hAnsi="Times New Roman" w:cs="Times New Roman"/>
                <w:color w:val="000000" w:themeColor="text1"/>
                <w:sz w:val="20"/>
                <w:szCs w:val="20"/>
              </w:rPr>
              <w:t xml:space="preserve"> заявки або великої кількості </w:t>
            </w:r>
            <w:r w:rsidRPr="00B17BC5">
              <w:rPr>
                <w:rFonts w:ascii="Times New Roman" w:eastAsia="Times New Roman" w:hAnsi="Times New Roman" w:cs="Times New Roman"/>
                <w:b/>
                <w:color w:val="000000" w:themeColor="text1"/>
                <w:sz w:val="20"/>
                <w:szCs w:val="20"/>
              </w:rPr>
              <w:t xml:space="preserve">несправжніх </w:t>
            </w:r>
            <w:r w:rsidRPr="00B17BC5">
              <w:rPr>
                <w:rFonts w:ascii="Times New Roman" w:eastAsia="Times New Roman" w:hAnsi="Times New Roman" w:cs="Times New Roman"/>
                <w:color w:val="000000" w:themeColor="text1"/>
                <w:sz w:val="20"/>
                <w:szCs w:val="20"/>
              </w:rPr>
              <w:t>заявок на купівлю-продаж</w:t>
            </w:r>
            <w:r w:rsidRPr="00B17BC5">
              <w:rPr>
                <w:rFonts w:ascii="Times New Roman" w:eastAsia="Times New Roman" w:hAnsi="Times New Roman" w:cs="Times New Roman"/>
                <w:b/>
                <w:color w:val="000000" w:themeColor="text1"/>
                <w:sz w:val="20"/>
                <w:szCs w:val="20"/>
              </w:rPr>
              <w:t xml:space="preserve">, у тому числі без наміру їх виконання, </w:t>
            </w:r>
            <w:r w:rsidRPr="00B17BC5">
              <w:rPr>
                <w:rFonts w:ascii="Times New Roman" w:eastAsia="Times New Roman" w:hAnsi="Times New Roman" w:cs="Times New Roman"/>
                <w:color w:val="000000" w:themeColor="text1"/>
                <w:sz w:val="20"/>
                <w:szCs w:val="20"/>
              </w:rPr>
              <w:t>за однаковою ціною на одній стороні (покупця/продавця) з метою акцептування однієї або декількох пропозицій (заявок) на протилежній стороні (продавця/покупця);</w:t>
            </w:r>
          </w:p>
          <w:p w14:paraId="0000030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304"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ТОВ «КИЇВСЬКІ ЕНЕРГЕТИЧНІ ПОСЛУГИ»</w:t>
            </w:r>
          </w:p>
          <w:p w14:paraId="00000305" w14:textId="77777777" w:rsidR="00C92E0E" w:rsidRPr="00B17BC5" w:rsidRDefault="002C6B5B" w:rsidP="002601C7">
            <w:pP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t>5) спуфінг (spoofing) – подання однієї заявки або великої кількості заявок на купівлю-продаж без наміру їх виконання за однаковою ціною на одній стороні (покупця/продавця) з метою акцептування однієї або декількох пропозицій (заявок) на протилежній стороні (продавця/покупця);</w:t>
            </w:r>
          </w:p>
          <w:p w14:paraId="0000030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30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Рекомендується використовувати термінологію ACER (український переклад відрізняється від наданого перекладу). </w:t>
            </w:r>
          </w:p>
          <w:p w14:paraId="00000308"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309"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30A"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Враховано в редакції:</w:t>
            </w:r>
          </w:p>
          <w:p w14:paraId="0000030B" w14:textId="570BAF48"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 спуфінг (spoofing) – подання однієї </w:t>
            </w:r>
            <w:r w:rsidRPr="00B17BC5">
              <w:rPr>
                <w:rFonts w:ascii="Times New Roman" w:eastAsia="Times New Roman" w:hAnsi="Times New Roman" w:cs="Times New Roman"/>
                <w:b/>
                <w:color w:val="000000" w:themeColor="text1"/>
                <w:sz w:val="20"/>
                <w:szCs w:val="20"/>
              </w:rPr>
              <w:t>заявки (пропозиції)</w:t>
            </w:r>
            <w:r w:rsidRPr="00B17BC5">
              <w:rPr>
                <w:rFonts w:ascii="Times New Roman" w:eastAsia="Times New Roman" w:hAnsi="Times New Roman" w:cs="Times New Roman"/>
                <w:color w:val="000000" w:themeColor="text1"/>
                <w:sz w:val="20"/>
                <w:szCs w:val="20"/>
              </w:rPr>
              <w:t xml:space="preserve"> або великої кількості </w:t>
            </w:r>
            <w:r w:rsidRPr="00B17BC5">
              <w:rPr>
                <w:rFonts w:ascii="Times New Roman" w:eastAsia="Times New Roman" w:hAnsi="Times New Roman" w:cs="Times New Roman"/>
                <w:b/>
                <w:color w:val="000000" w:themeColor="text1"/>
                <w:sz w:val="20"/>
                <w:szCs w:val="20"/>
              </w:rPr>
              <w:t>заявок (пропозицій)</w:t>
            </w:r>
            <w:r w:rsidRPr="00B17BC5">
              <w:rPr>
                <w:rFonts w:ascii="Times New Roman" w:eastAsia="Times New Roman" w:hAnsi="Times New Roman" w:cs="Times New Roman"/>
                <w:color w:val="000000" w:themeColor="text1"/>
                <w:sz w:val="20"/>
                <w:szCs w:val="20"/>
              </w:rPr>
              <w:t xml:space="preserve"> на купівлю-продаж без наміру їх виконання за однаковою ціною на одній стороні (покупця/продавця) з метою акцептування однієї або декількох </w:t>
            </w:r>
            <w:r w:rsidRPr="00B17BC5">
              <w:rPr>
                <w:rFonts w:ascii="Times New Roman" w:eastAsia="Times New Roman" w:hAnsi="Times New Roman" w:cs="Times New Roman"/>
                <w:b/>
                <w:color w:val="000000" w:themeColor="text1"/>
                <w:sz w:val="20"/>
                <w:szCs w:val="20"/>
              </w:rPr>
              <w:t>заявок (пропозицій)</w:t>
            </w:r>
            <w:r w:rsidRPr="00B17BC5">
              <w:rPr>
                <w:rFonts w:ascii="Times New Roman" w:eastAsia="Times New Roman" w:hAnsi="Times New Roman" w:cs="Times New Roman"/>
                <w:color w:val="000000" w:themeColor="text1"/>
                <w:sz w:val="20"/>
                <w:szCs w:val="20"/>
              </w:rPr>
              <w:t xml:space="preserve"> на протилежній стороні (продавця/покупця);</w:t>
            </w:r>
          </w:p>
          <w:p w14:paraId="0000030C"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r>
      <w:tr w:rsidR="00B17BC5" w:rsidRPr="00B17BC5" w14:paraId="11971A6D" w14:textId="77777777" w:rsidTr="00B17BC5">
        <w:trPr>
          <w:trHeight w:val="675"/>
          <w:jc w:val="center"/>
        </w:trPr>
        <w:tc>
          <w:tcPr>
            <w:tcW w:w="5700" w:type="dxa"/>
            <w:shd w:val="clear" w:color="auto" w:fill="auto"/>
          </w:tcPr>
          <w:p w14:paraId="0000030D"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lastRenderedPageBreak/>
              <w:t>6) формування граничних цін (creating a floor or a ceiling in the price pattern) – угоди або заявки на купівлю-продаж, які виконані у такий спосіб, щоб спотворити ціну для оптового енергетичного продукту шляхом зниження або підвищення ціни від певного рівня з метою уникнення негативних наслідків, які виникли б у результаті ринкової зміни ціни;</w:t>
            </w:r>
          </w:p>
          <w:p w14:paraId="0000030E"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5505" w:type="dxa"/>
            <w:shd w:val="clear" w:color="auto" w:fill="auto"/>
          </w:tcPr>
          <w:p w14:paraId="0000030F"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310"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6) формування </w:t>
            </w:r>
            <w:r w:rsidRPr="00B17BC5">
              <w:rPr>
                <w:color w:val="000000" w:themeColor="text1"/>
                <w:sz w:val="20"/>
                <w:szCs w:val="20"/>
              </w:rPr>
              <w:t>нижньої або верхньої межі в моделі ціни</w:t>
            </w:r>
            <w:r w:rsidRPr="00B17BC5">
              <w:rPr>
                <w:b w:val="0"/>
                <w:color w:val="000000" w:themeColor="text1"/>
                <w:sz w:val="20"/>
                <w:szCs w:val="20"/>
              </w:rPr>
              <w:t xml:space="preserve"> (creating a floor or a ceiling in the price pattern) – </w:t>
            </w:r>
            <w:r w:rsidRPr="00B17BC5">
              <w:rPr>
                <w:color w:val="000000" w:themeColor="text1"/>
                <w:sz w:val="20"/>
                <w:szCs w:val="20"/>
              </w:rPr>
              <w:t xml:space="preserve">подання заявки (пропозиції) на купівлю-продаж відповідно до оптового енергетичного продукту </w:t>
            </w:r>
            <w:r w:rsidRPr="00B17BC5">
              <w:rPr>
                <w:b w:val="0"/>
                <w:color w:val="000000" w:themeColor="text1"/>
                <w:sz w:val="20"/>
                <w:szCs w:val="20"/>
              </w:rPr>
              <w:t xml:space="preserve">у такий спосіб, щоб </w:t>
            </w:r>
            <w:r w:rsidRPr="00B17BC5">
              <w:rPr>
                <w:color w:val="000000" w:themeColor="text1"/>
                <w:sz w:val="20"/>
                <w:szCs w:val="20"/>
              </w:rPr>
              <w:t>змінити</w:t>
            </w:r>
            <w:r w:rsidRPr="00B17BC5">
              <w:rPr>
                <w:b w:val="0"/>
                <w:color w:val="000000" w:themeColor="text1"/>
                <w:sz w:val="20"/>
                <w:szCs w:val="20"/>
              </w:rPr>
              <w:t xml:space="preserve"> ціну для оптового енергетичного продукту шляхом </w:t>
            </w:r>
            <w:r w:rsidRPr="00B17BC5">
              <w:rPr>
                <w:color w:val="000000" w:themeColor="text1"/>
                <w:sz w:val="20"/>
                <w:szCs w:val="20"/>
              </w:rPr>
              <w:t>її зниження або підвищення від певного рівня</w:t>
            </w:r>
            <w:r w:rsidRPr="00B17BC5">
              <w:rPr>
                <w:b w:val="0"/>
                <w:color w:val="000000" w:themeColor="text1"/>
                <w:sz w:val="20"/>
                <w:szCs w:val="20"/>
              </w:rPr>
              <w:t>;</w:t>
            </w:r>
          </w:p>
          <w:p w14:paraId="00000311" w14:textId="77777777" w:rsidR="00C92E0E" w:rsidRPr="00B17BC5" w:rsidRDefault="002C6B5B" w:rsidP="002601C7">
            <w:pPr>
              <w:pStyle w:val="3"/>
              <w:jc w:val="both"/>
              <w:rPr>
                <w:color w:val="000000" w:themeColor="text1"/>
                <w:sz w:val="20"/>
                <w:szCs w:val="20"/>
              </w:rPr>
            </w:pPr>
            <w:r w:rsidRPr="00B17BC5">
              <w:rPr>
                <w:color w:val="000000" w:themeColor="text1"/>
                <w:sz w:val="20"/>
                <w:szCs w:val="20"/>
              </w:rPr>
              <w:t>Приклад</w:t>
            </w:r>
          </w:p>
          <w:p w14:paraId="00000312" w14:textId="77777777" w:rsidR="00C92E0E" w:rsidRPr="00B17BC5" w:rsidRDefault="002C6B5B" w:rsidP="002601C7">
            <w:pPr>
              <w:pStyle w:val="3"/>
              <w:jc w:val="both"/>
              <w:rPr>
                <w:color w:val="000000" w:themeColor="text1"/>
                <w:sz w:val="20"/>
                <w:szCs w:val="20"/>
              </w:rPr>
            </w:pPr>
            <w:r w:rsidRPr="00B17BC5">
              <w:rPr>
                <w:color w:val="000000" w:themeColor="text1"/>
                <w:sz w:val="20"/>
                <w:szCs w:val="20"/>
              </w:rPr>
              <w:t>Відповідно до пункту 4.2 Додатку 5 До Правил РДН/ВДР (Порядок визначення ціни та обсягів купівлі-продажу електричної енергії на РДН), зіставлення кривих пропозиції та попиту, сформованих для певного розрахункового періоду та торгової зони, забезпечує визначення ціни на РДН для цього розрахункового періоду та торгової зони. При цьому, відповідно до п.4.3 цього Додатку, ціна на РДН завжди має бути ціною останнього прийнятого кроку заявки на продаж, тобто рівною або нижчою від ціни останньої заявки на купівлю.</w:t>
            </w:r>
          </w:p>
          <w:p w14:paraId="00000313" w14:textId="77777777" w:rsidR="00C92E0E" w:rsidRPr="00B17BC5" w:rsidRDefault="002C6B5B" w:rsidP="002601C7">
            <w:pPr>
              <w:pStyle w:val="3"/>
              <w:jc w:val="both"/>
              <w:rPr>
                <w:color w:val="000000" w:themeColor="text1"/>
                <w:sz w:val="20"/>
                <w:szCs w:val="20"/>
              </w:rPr>
            </w:pPr>
            <w:r w:rsidRPr="00B17BC5">
              <w:rPr>
                <w:color w:val="000000" w:themeColor="text1"/>
                <w:sz w:val="20"/>
                <w:szCs w:val="20"/>
              </w:rPr>
              <w:t>Продавець може застосувати стратегію щодо гарантованого продажу певного обсягу електричної енергії та спроби продажу малих обсягів електроенергії за більш високими цінами з метою створення передумов для визначення ціни на РДН на вищому рівні, ніж це відбулось би без цієї спроби.</w:t>
            </w:r>
          </w:p>
          <w:p w14:paraId="00000314" w14:textId="77777777" w:rsidR="00C92E0E" w:rsidRPr="00B17BC5" w:rsidRDefault="00C92E0E" w:rsidP="002601C7">
            <w:pPr>
              <w:pStyle w:val="3"/>
              <w:jc w:val="both"/>
              <w:rPr>
                <w:color w:val="000000" w:themeColor="text1"/>
                <w:sz w:val="20"/>
                <w:szCs w:val="20"/>
              </w:rPr>
            </w:pPr>
          </w:p>
          <w:p w14:paraId="00000315"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316"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 формування граничних цін (creating a floor or a ceiling in the price pattern) – </w:t>
            </w:r>
            <w:r w:rsidRPr="00B17BC5">
              <w:rPr>
                <w:rFonts w:ascii="Times New Roman" w:eastAsia="Times New Roman" w:hAnsi="Times New Roman" w:cs="Times New Roman"/>
                <w:b/>
                <w:strike/>
                <w:color w:val="000000" w:themeColor="text1"/>
                <w:sz w:val="20"/>
                <w:szCs w:val="20"/>
              </w:rPr>
              <w:t>угоди</w:t>
            </w:r>
            <w:r w:rsidRPr="00B17BC5">
              <w:rPr>
                <w:rFonts w:ascii="Times New Roman" w:eastAsia="Times New Roman" w:hAnsi="Times New Roman" w:cs="Times New Roman"/>
                <w:b/>
                <w:color w:val="000000" w:themeColor="text1"/>
                <w:sz w:val="20"/>
                <w:szCs w:val="20"/>
              </w:rPr>
              <w:t xml:space="preserve"> операції </w:t>
            </w:r>
            <w:r w:rsidRPr="00B17BC5">
              <w:rPr>
                <w:rFonts w:ascii="Times New Roman" w:eastAsia="Times New Roman" w:hAnsi="Times New Roman" w:cs="Times New Roman"/>
                <w:color w:val="000000" w:themeColor="text1"/>
                <w:sz w:val="20"/>
                <w:szCs w:val="20"/>
              </w:rPr>
              <w:t xml:space="preserve">або заявки </w:t>
            </w:r>
            <w:r w:rsidRPr="00B17BC5">
              <w:rPr>
                <w:rFonts w:ascii="Times New Roman" w:eastAsia="Times New Roman" w:hAnsi="Times New Roman" w:cs="Times New Roman"/>
                <w:b/>
                <w:color w:val="000000" w:themeColor="text1"/>
                <w:sz w:val="20"/>
                <w:szCs w:val="20"/>
              </w:rPr>
              <w:t xml:space="preserve">або виконання пропозицій (заявок) </w:t>
            </w:r>
            <w:r w:rsidRPr="00B17BC5">
              <w:rPr>
                <w:rFonts w:ascii="Times New Roman" w:eastAsia="Times New Roman" w:hAnsi="Times New Roman" w:cs="Times New Roman"/>
                <w:color w:val="000000" w:themeColor="text1"/>
                <w:sz w:val="20"/>
                <w:szCs w:val="20"/>
              </w:rPr>
              <w:t xml:space="preserve">на </w:t>
            </w:r>
            <w:r w:rsidRPr="00B17BC5">
              <w:rPr>
                <w:rFonts w:ascii="Times New Roman" w:eastAsia="Times New Roman" w:hAnsi="Times New Roman" w:cs="Times New Roman"/>
                <w:b/>
                <w:strike/>
                <w:color w:val="000000" w:themeColor="text1"/>
                <w:sz w:val="20"/>
                <w:szCs w:val="20"/>
              </w:rPr>
              <w:t>купівлю-</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b/>
                <w:strike/>
                <w:color w:val="000000" w:themeColor="text1"/>
                <w:sz w:val="20"/>
                <w:szCs w:val="20"/>
              </w:rPr>
              <w:t>продаж</w:t>
            </w:r>
            <w:r w:rsidRPr="00B17BC5">
              <w:rPr>
                <w:rFonts w:ascii="Times New Roman" w:eastAsia="Times New Roman" w:hAnsi="Times New Roman" w:cs="Times New Roman"/>
                <w:b/>
                <w:color w:val="000000" w:themeColor="text1"/>
                <w:sz w:val="20"/>
                <w:szCs w:val="20"/>
              </w:rPr>
              <w:t xml:space="preserve"> торгівлю</w:t>
            </w:r>
            <w:r w:rsidRPr="00B17BC5">
              <w:rPr>
                <w:rFonts w:ascii="Times New Roman" w:eastAsia="Times New Roman" w:hAnsi="Times New Roman" w:cs="Times New Roman"/>
                <w:color w:val="000000" w:themeColor="text1"/>
                <w:sz w:val="20"/>
                <w:szCs w:val="20"/>
              </w:rPr>
              <w:t xml:space="preserve">, які виконані у такий спосіб, щоб спотворити ціну для оптового енергетичного продукту шляхом зниження або підвищення ціни від певного рівня з метою уникнення негативних </w:t>
            </w:r>
            <w:r w:rsidRPr="00B17BC5">
              <w:rPr>
                <w:rFonts w:ascii="Times New Roman" w:eastAsia="Times New Roman" w:hAnsi="Times New Roman" w:cs="Times New Roman"/>
                <w:color w:val="000000" w:themeColor="text1"/>
                <w:sz w:val="20"/>
                <w:szCs w:val="20"/>
              </w:rPr>
              <w:lastRenderedPageBreak/>
              <w:t xml:space="preserve">наслідків, які виникли б у результаті </w:t>
            </w:r>
            <w:r w:rsidRPr="00B17BC5">
              <w:rPr>
                <w:rFonts w:ascii="Times New Roman" w:eastAsia="Times New Roman" w:hAnsi="Times New Roman" w:cs="Times New Roman"/>
                <w:b/>
                <w:strike/>
                <w:color w:val="000000" w:themeColor="text1"/>
                <w:sz w:val="20"/>
                <w:szCs w:val="20"/>
              </w:rPr>
              <w:t>ринкової</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color w:val="000000" w:themeColor="text1"/>
                <w:sz w:val="20"/>
                <w:szCs w:val="20"/>
              </w:rPr>
              <w:t>зміни ціни;</w:t>
            </w:r>
          </w:p>
          <w:p w14:paraId="00000317" w14:textId="77777777" w:rsidR="00C92E0E" w:rsidRPr="00B17BC5" w:rsidRDefault="00C92E0E" w:rsidP="002601C7">
            <w:pPr>
              <w:pStyle w:val="3"/>
              <w:jc w:val="both"/>
              <w:rPr>
                <w:color w:val="000000" w:themeColor="text1"/>
                <w:sz w:val="20"/>
                <w:szCs w:val="20"/>
              </w:rPr>
            </w:pPr>
          </w:p>
          <w:p w14:paraId="00000318"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319" w14:textId="76505198" w:rsidR="00C92E0E" w:rsidRPr="00B17BC5" w:rsidRDefault="002C6B5B" w:rsidP="002601C7">
            <w:pPr>
              <w:widowControl w:val="0"/>
              <w:pBdr>
                <w:top w:val="nil"/>
                <w:left w:val="nil"/>
                <w:bottom w:val="nil"/>
                <w:right w:val="nil"/>
                <w:between w:val="nil"/>
              </w:pBdr>
              <w:tabs>
                <w:tab w:val="left" w:pos="1845"/>
                <w:tab w:val="left" w:pos="2937"/>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Запропоновані уточнення до пп.6) п.2.5 Проєкту дозволить привести його у відповідність до п.6.3.2 Рекомендацій</w:t>
            </w:r>
            <w:r w:rsidRPr="00B17BC5">
              <w:rPr>
                <w:rFonts w:ascii="Times New Roman" w:eastAsia="Times New Roman" w:hAnsi="Times New Roman" w:cs="Times New Roman"/>
                <w:color w:val="000000" w:themeColor="text1"/>
                <w:sz w:val="20"/>
                <w:szCs w:val="20"/>
              </w:rPr>
              <w:tab/>
              <w:t>ACER</w:t>
            </w:r>
            <w:r w:rsidRPr="00B17BC5">
              <w:rPr>
                <w:rFonts w:ascii="Times New Roman" w:eastAsia="Times New Roman" w:hAnsi="Times New Roman" w:cs="Times New Roman"/>
                <w:color w:val="000000" w:themeColor="text1"/>
                <w:sz w:val="20"/>
                <w:szCs w:val="20"/>
              </w:rPr>
              <w:tab/>
              <w:t>та термінології Закону про REMIT, а також у відповідність до термінології Закону про REMIT, який оперує різними термінами однакового     змісту,     а саме:</w:t>
            </w:r>
          </w:p>
          <w:p w14:paraId="0000031B" w14:textId="2BB89E70" w:rsidR="00C92E0E" w:rsidRPr="00B17BC5" w:rsidRDefault="002C6B5B" w:rsidP="002601C7">
            <w:pPr>
              <w:widowControl w:val="0"/>
              <w:pBdr>
                <w:top w:val="nil"/>
                <w:left w:val="nil"/>
                <w:bottom w:val="nil"/>
                <w:right w:val="nil"/>
                <w:between w:val="nil"/>
              </w:pBdr>
              <w:jc w:val="both"/>
              <w:rPr>
                <w:rFonts w:ascii="Times New Roman" w:hAnsi="Times New Roman" w:cs="Times New Roman"/>
                <w:color w:val="000000" w:themeColor="text1"/>
              </w:rPr>
            </w:pPr>
            <w:r w:rsidRPr="00B17BC5">
              <w:rPr>
                <w:rFonts w:ascii="Times New Roman" w:eastAsia="Times New Roman" w:hAnsi="Times New Roman" w:cs="Times New Roman"/>
                <w:color w:val="000000" w:themeColor="text1"/>
                <w:sz w:val="20"/>
                <w:szCs w:val="20"/>
              </w:rPr>
              <w:t>«заявка»; «пропозиції (заявки)»;</w:t>
            </w:r>
            <w:r w:rsidR="00A16EB9" w:rsidRPr="00B17BC5">
              <w:rPr>
                <w:rFonts w:ascii="Times New Roman" w:eastAsia="Times New Roman" w:hAnsi="Times New Roman" w:cs="Times New Roman"/>
                <w:color w:val="000000" w:themeColor="text1"/>
                <w:sz w:val="20"/>
                <w:szCs w:val="20"/>
              </w:rPr>
              <w:t xml:space="preserve"> </w:t>
            </w:r>
            <w:r w:rsidRPr="00B17BC5">
              <w:rPr>
                <w:rFonts w:ascii="Times New Roman" w:hAnsi="Times New Roman" w:cs="Times New Roman"/>
                <w:color w:val="000000" w:themeColor="text1"/>
              </w:rPr>
              <w:t>«заявка на торгівлю»; «заявок на купівлю-продаж», а також уніфікувати термінологію цього п.2.5 Проєкту, де вживається вибірково «подання заявки або виконання пропозицій (заявок)».</w:t>
            </w:r>
          </w:p>
          <w:p w14:paraId="0000031C" w14:textId="77777777" w:rsidR="00C92E0E" w:rsidRPr="00B17BC5" w:rsidRDefault="00C92E0E" w:rsidP="002601C7">
            <w:pPr>
              <w:pStyle w:val="3"/>
              <w:jc w:val="both"/>
              <w:rPr>
                <w:color w:val="000000" w:themeColor="text1"/>
                <w:sz w:val="20"/>
                <w:szCs w:val="20"/>
              </w:rPr>
            </w:pPr>
          </w:p>
          <w:p w14:paraId="0000031D"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31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 формування граничних цін (creating a floor or a ceiling in the price pattern) – угоди або заявки на купівлю-продаж, які виконані у такий спосіб, щоб спотворити ціну для оптового енергетичного продукту шляхом зниження або підвищення ціни від певного рівня з метою уникнення негативних наслідків, які виникли б у результаті ринкової зміни ціни;</w:t>
            </w:r>
          </w:p>
          <w:p w14:paraId="0000031F"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320"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Враховано в редакції:</w:t>
            </w:r>
          </w:p>
          <w:p w14:paraId="00000321" w14:textId="77777777" w:rsidR="00C92E0E" w:rsidRPr="00B17BC5" w:rsidRDefault="002C6B5B" w:rsidP="002601C7">
            <w:pPr>
              <w:pStyle w:val="3"/>
              <w:jc w:val="both"/>
              <w:rPr>
                <w:color w:val="000000" w:themeColor="text1"/>
                <w:sz w:val="20"/>
                <w:szCs w:val="20"/>
              </w:rPr>
            </w:pPr>
            <w:bookmarkStart w:id="4" w:name="_heading=h.2et92p0" w:colFirst="0" w:colLast="0"/>
            <w:bookmarkEnd w:id="4"/>
            <w:r w:rsidRPr="00B17BC5">
              <w:rPr>
                <w:b w:val="0"/>
                <w:color w:val="000000" w:themeColor="text1"/>
                <w:sz w:val="20"/>
                <w:szCs w:val="20"/>
              </w:rPr>
              <w:t xml:space="preserve">6) формування граничних цін (creating a floor or a ceiling in the price pattern) – угоди або подання заявок </w:t>
            </w:r>
            <w:r w:rsidRPr="00B17BC5">
              <w:rPr>
                <w:color w:val="000000" w:themeColor="text1"/>
                <w:sz w:val="20"/>
                <w:szCs w:val="20"/>
              </w:rPr>
              <w:t>(пропозицій)</w:t>
            </w:r>
            <w:r w:rsidRPr="00B17BC5">
              <w:rPr>
                <w:b w:val="0"/>
                <w:color w:val="000000" w:themeColor="text1"/>
                <w:sz w:val="20"/>
                <w:szCs w:val="20"/>
              </w:rPr>
              <w:t xml:space="preserve"> на купівлю-продаж, які виконані у такий спосіб, щоб спотворити ціну для оптового енергетичного продукту шляхом зниження або підвищення ціни від певного рівня з метою уникнення негативних наслідків, які виникли б у результаті ринкової зміни ціни;</w:t>
            </w:r>
          </w:p>
          <w:p w14:paraId="00000322" w14:textId="77777777" w:rsidR="00C92E0E" w:rsidRPr="00B17BC5" w:rsidRDefault="00C92E0E" w:rsidP="002601C7">
            <w:pPr>
              <w:pStyle w:val="3"/>
              <w:jc w:val="both"/>
              <w:rPr>
                <w:color w:val="000000" w:themeColor="text1"/>
                <w:sz w:val="20"/>
                <w:szCs w:val="20"/>
              </w:rPr>
            </w:pPr>
            <w:bookmarkStart w:id="5" w:name="_heading=h.tyjcwt" w:colFirst="0" w:colLast="0"/>
            <w:bookmarkEnd w:id="5"/>
          </w:p>
          <w:p w14:paraId="0000032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r>
      <w:tr w:rsidR="00B17BC5" w:rsidRPr="00B17BC5" w14:paraId="6CDD8530" w14:textId="77777777" w:rsidTr="00B17BC5">
        <w:trPr>
          <w:trHeight w:val="675"/>
          <w:jc w:val="center"/>
        </w:trPr>
        <w:tc>
          <w:tcPr>
            <w:tcW w:w="5700" w:type="dxa"/>
            <w:shd w:val="clear" w:color="auto" w:fill="auto"/>
          </w:tcPr>
          <w:p w14:paraId="00000324" w14:textId="64A2F6C4"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7) роздування (painting the tape) – подання заявок на купівлю-продаж або виконання пропозицій (заявок) чи серій пропозицій (заявок), які демонструються публічно з метою створення враження торгової активності або зміни цін для оптових енергетичних продуктів;</w:t>
            </w:r>
          </w:p>
        </w:tc>
        <w:tc>
          <w:tcPr>
            <w:tcW w:w="5505" w:type="dxa"/>
            <w:shd w:val="clear" w:color="auto" w:fill="auto"/>
          </w:tcPr>
          <w:p w14:paraId="0000032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32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вилучити, або внести такі зміни:</w:t>
            </w:r>
          </w:p>
          <w:p w14:paraId="0000032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7) роздування (painting the tape) – </w:t>
            </w:r>
            <w:r w:rsidRPr="00B17BC5">
              <w:rPr>
                <w:rFonts w:ascii="Times New Roman" w:eastAsia="Times New Roman" w:hAnsi="Times New Roman" w:cs="Times New Roman"/>
                <w:b/>
                <w:color w:val="000000" w:themeColor="text1"/>
                <w:sz w:val="20"/>
                <w:szCs w:val="20"/>
              </w:rPr>
              <w:t>вчинення угод</w:t>
            </w:r>
            <w:r w:rsidRPr="00B17BC5">
              <w:rPr>
                <w:rFonts w:ascii="Times New Roman" w:eastAsia="Times New Roman" w:hAnsi="Times New Roman" w:cs="Times New Roman"/>
                <w:color w:val="000000" w:themeColor="text1"/>
                <w:sz w:val="20"/>
                <w:szCs w:val="20"/>
              </w:rPr>
              <w:t xml:space="preserve"> на купівлю-продаж чи </w:t>
            </w:r>
            <w:r w:rsidRPr="00B17BC5">
              <w:rPr>
                <w:rFonts w:ascii="Times New Roman" w:eastAsia="Times New Roman" w:hAnsi="Times New Roman" w:cs="Times New Roman"/>
                <w:b/>
                <w:color w:val="000000" w:themeColor="text1"/>
                <w:sz w:val="20"/>
                <w:szCs w:val="20"/>
              </w:rPr>
              <w:t>серій угод</w:t>
            </w:r>
            <w:r w:rsidRPr="00B17BC5">
              <w:rPr>
                <w:rFonts w:ascii="Times New Roman" w:eastAsia="Times New Roman" w:hAnsi="Times New Roman" w:cs="Times New Roman"/>
                <w:color w:val="000000" w:themeColor="text1"/>
                <w:sz w:val="20"/>
                <w:szCs w:val="20"/>
              </w:rPr>
              <w:t xml:space="preserve">, які демонструються публічно </w:t>
            </w:r>
            <w:r w:rsidRPr="00B17BC5">
              <w:rPr>
                <w:rFonts w:ascii="Times New Roman" w:eastAsia="Times New Roman" w:hAnsi="Times New Roman" w:cs="Times New Roman"/>
                <w:b/>
                <w:color w:val="000000" w:themeColor="text1"/>
                <w:sz w:val="20"/>
                <w:szCs w:val="20"/>
              </w:rPr>
              <w:t>на екрані торгових операцій в режимі реального часу</w:t>
            </w:r>
            <w:r w:rsidRPr="00B17BC5">
              <w:rPr>
                <w:rFonts w:ascii="Times New Roman" w:eastAsia="Times New Roman" w:hAnsi="Times New Roman" w:cs="Times New Roman"/>
                <w:color w:val="000000" w:themeColor="text1"/>
                <w:sz w:val="20"/>
                <w:szCs w:val="20"/>
              </w:rPr>
              <w:t xml:space="preserve"> з метою створення враження торгової активності або зміни цін для оптових енергетичних продуктів;</w:t>
            </w:r>
          </w:p>
          <w:p w14:paraId="00000328"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32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32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доопрацювати або видалити</w:t>
            </w:r>
          </w:p>
          <w:p w14:paraId="0000032B"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32C"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32D" w14:textId="77777777" w:rsidR="00C92E0E" w:rsidRPr="00B17BC5" w:rsidRDefault="00C92E0E" w:rsidP="002601C7">
            <w:pPr>
              <w:tabs>
                <w:tab w:val="left" w:pos="1331"/>
              </w:tabs>
              <w:jc w:val="both"/>
              <w:rPr>
                <w:rFonts w:ascii="Times New Roman" w:eastAsia="Times New Roman" w:hAnsi="Times New Roman" w:cs="Times New Roman"/>
                <w:b/>
                <w:color w:val="000000" w:themeColor="text1"/>
                <w:sz w:val="20"/>
                <w:szCs w:val="20"/>
              </w:rPr>
            </w:pPr>
          </w:p>
          <w:p w14:paraId="0000032E"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7) роздування (painting the tape) – подання </w:t>
            </w:r>
            <w:r w:rsidRPr="00B17BC5">
              <w:rPr>
                <w:color w:val="000000" w:themeColor="text1"/>
                <w:sz w:val="20"/>
                <w:szCs w:val="20"/>
              </w:rPr>
              <w:t>заявок (пропозицій)</w:t>
            </w:r>
            <w:r w:rsidRPr="00B17BC5">
              <w:rPr>
                <w:b w:val="0"/>
                <w:color w:val="000000" w:themeColor="text1"/>
                <w:sz w:val="20"/>
                <w:szCs w:val="20"/>
              </w:rPr>
              <w:t xml:space="preserve"> на купівлю-продаж </w:t>
            </w:r>
            <w:r w:rsidRPr="00B17BC5">
              <w:rPr>
                <w:color w:val="000000" w:themeColor="text1"/>
                <w:sz w:val="20"/>
                <w:szCs w:val="20"/>
              </w:rPr>
              <w:t>відповідно до оптового енергетичного продукту</w:t>
            </w:r>
            <w:r w:rsidRPr="00B17BC5">
              <w:rPr>
                <w:b w:val="0"/>
                <w:color w:val="000000" w:themeColor="text1"/>
                <w:sz w:val="20"/>
                <w:szCs w:val="20"/>
              </w:rPr>
              <w:t xml:space="preserve"> або виконання </w:t>
            </w:r>
            <w:r w:rsidRPr="00B17BC5">
              <w:rPr>
                <w:color w:val="000000" w:themeColor="text1"/>
                <w:sz w:val="20"/>
                <w:szCs w:val="20"/>
              </w:rPr>
              <w:t>однієї чи серії</w:t>
            </w:r>
            <w:r w:rsidRPr="00B17BC5">
              <w:rPr>
                <w:b w:val="0"/>
                <w:color w:val="000000" w:themeColor="text1"/>
                <w:sz w:val="20"/>
                <w:szCs w:val="20"/>
              </w:rPr>
              <w:t xml:space="preserve"> </w:t>
            </w:r>
            <w:r w:rsidRPr="00B17BC5">
              <w:rPr>
                <w:color w:val="000000" w:themeColor="text1"/>
                <w:sz w:val="20"/>
                <w:szCs w:val="20"/>
              </w:rPr>
              <w:t>заявок (пропозицій)</w:t>
            </w:r>
            <w:r w:rsidRPr="00B17BC5">
              <w:rPr>
                <w:b w:val="0"/>
                <w:color w:val="000000" w:themeColor="text1"/>
                <w:sz w:val="20"/>
                <w:szCs w:val="20"/>
              </w:rPr>
              <w:t xml:space="preserve">, які демонструються публічно з метою створення враження торгової активності або зміни ціни </w:t>
            </w:r>
            <w:r w:rsidRPr="00B17BC5">
              <w:rPr>
                <w:color w:val="000000" w:themeColor="text1"/>
                <w:sz w:val="20"/>
                <w:szCs w:val="20"/>
              </w:rPr>
              <w:t>відповідно до оптового енергетичного продукту</w:t>
            </w:r>
            <w:r w:rsidRPr="00B17BC5">
              <w:rPr>
                <w:b w:val="0"/>
                <w:color w:val="000000" w:themeColor="text1"/>
                <w:sz w:val="20"/>
                <w:szCs w:val="20"/>
              </w:rPr>
              <w:t>;</w:t>
            </w:r>
          </w:p>
          <w:p w14:paraId="0000032F"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330"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33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7) роздування (painting the tape) – подання заявок на купівлю-продаж або виконання пропозицій (заявок) чи серій пропозицій (заявок), які демонструються публічно з метою створення враження торгової активності або зміни цін для оптових енергетичних продуктів;</w:t>
            </w:r>
          </w:p>
          <w:p w14:paraId="00000332"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333"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334"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Враховано в редакції:</w:t>
            </w:r>
          </w:p>
          <w:p w14:paraId="00000335" w14:textId="5AE1B35D"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7) роздування (painting the tape) – подання та/або виконання </w:t>
            </w:r>
            <w:r w:rsidRPr="00B17BC5">
              <w:rPr>
                <w:rFonts w:ascii="Times New Roman" w:eastAsia="Times New Roman" w:hAnsi="Times New Roman" w:cs="Times New Roman"/>
                <w:b/>
                <w:color w:val="000000" w:themeColor="text1"/>
                <w:sz w:val="20"/>
                <w:szCs w:val="20"/>
              </w:rPr>
              <w:t>заявок (пропозицій)</w:t>
            </w:r>
            <w:r w:rsidRPr="00B17BC5">
              <w:rPr>
                <w:rFonts w:ascii="Times New Roman" w:eastAsia="Times New Roman" w:hAnsi="Times New Roman" w:cs="Times New Roman"/>
                <w:color w:val="000000" w:themeColor="text1"/>
                <w:sz w:val="20"/>
                <w:szCs w:val="20"/>
              </w:rPr>
              <w:t xml:space="preserve"> чи серій </w:t>
            </w:r>
            <w:r w:rsidRPr="00B17BC5">
              <w:rPr>
                <w:rFonts w:ascii="Times New Roman" w:eastAsia="Times New Roman" w:hAnsi="Times New Roman" w:cs="Times New Roman"/>
                <w:b/>
                <w:color w:val="000000" w:themeColor="text1"/>
                <w:sz w:val="20"/>
                <w:szCs w:val="20"/>
              </w:rPr>
              <w:t>заявок (пропозицій)</w:t>
            </w:r>
            <w:r w:rsidRPr="00B17BC5">
              <w:rPr>
                <w:rFonts w:ascii="Times New Roman" w:eastAsia="Times New Roman" w:hAnsi="Times New Roman" w:cs="Times New Roman"/>
                <w:color w:val="000000" w:themeColor="text1"/>
                <w:sz w:val="20"/>
                <w:szCs w:val="20"/>
              </w:rPr>
              <w:t xml:space="preserve"> на купівлю-продаж оптового енергетичного продукту, які демонструються публічно з метою створення враження торгової активності або зміни цін для оптових енергетичних продуктів;</w:t>
            </w:r>
          </w:p>
        </w:tc>
      </w:tr>
      <w:tr w:rsidR="00B17BC5" w:rsidRPr="00B17BC5" w14:paraId="094B681E" w14:textId="77777777" w:rsidTr="00B17BC5">
        <w:trPr>
          <w:trHeight w:val="675"/>
          <w:jc w:val="center"/>
        </w:trPr>
        <w:tc>
          <w:tcPr>
            <w:tcW w:w="5700" w:type="dxa"/>
            <w:shd w:val="clear" w:color="auto" w:fill="auto"/>
          </w:tcPr>
          <w:p w14:paraId="0000033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8) створення імпульсу (momentum ignition) – подання заявок на купівлю-продаж чи серії заявок на купівлю-продаж або виконання пропозицій (заявок) чи серії пропозицій (заявок), які можуть започаткувати або посилити тенденцію з метою підштовхнути інших учасників ринку до прискорення або розширення тенденції (тренду) з метою створення можливості закрити або відкрити позицію за вигідною ціною;</w:t>
            </w:r>
          </w:p>
        </w:tc>
        <w:tc>
          <w:tcPr>
            <w:tcW w:w="5505" w:type="dxa"/>
            <w:shd w:val="clear" w:color="auto" w:fill="auto"/>
          </w:tcPr>
          <w:p w14:paraId="00000337"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339"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8) створення імпульсу (momentum ignition) – подання </w:t>
            </w:r>
            <w:r w:rsidRPr="00B17BC5">
              <w:rPr>
                <w:color w:val="000000" w:themeColor="text1"/>
                <w:sz w:val="20"/>
                <w:szCs w:val="20"/>
              </w:rPr>
              <w:t>однієї чи серії заявок (пропозицій) на купівлю-продаж або виконання однієї чи серії заявок (пропозицій)</w:t>
            </w:r>
            <w:r w:rsidRPr="00B17BC5">
              <w:rPr>
                <w:b w:val="0"/>
                <w:color w:val="000000" w:themeColor="text1"/>
                <w:sz w:val="20"/>
                <w:szCs w:val="20"/>
              </w:rPr>
              <w:t xml:space="preserve"> </w:t>
            </w:r>
            <w:r w:rsidRPr="00B17BC5">
              <w:rPr>
                <w:color w:val="000000" w:themeColor="text1"/>
                <w:sz w:val="20"/>
                <w:szCs w:val="20"/>
              </w:rPr>
              <w:t>відповідно до оптового енергетичного продукту</w:t>
            </w:r>
            <w:r w:rsidRPr="00B17BC5">
              <w:rPr>
                <w:b w:val="0"/>
                <w:color w:val="000000" w:themeColor="text1"/>
                <w:sz w:val="20"/>
                <w:szCs w:val="20"/>
              </w:rPr>
              <w:t xml:space="preserve">, які можуть започаткувати або посилити тенденцію </w:t>
            </w:r>
            <w:r w:rsidRPr="00B17BC5">
              <w:rPr>
                <w:color w:val="000000" w:themeColor="text1"/>
                <w:sz w:val="20"/>
                <w:szCs w:val="20"/>
              </w:rPr>
              <w:t xml:space="preserve">та </w:t>
            </w:r>
            <w:r w:rsidRPr="00B17BC5">
              <w:rPr>
                <w:b w:val="0"/>
                <w:color w:val="000000" w:themeColor="text1"/>
                <w:sz w:val="20"/>
                <w:szCs w:val="20"/>
              </w:rPr>
              <w:t xml:space="preserve">підштовхнути інших учасників </w:t>
            </w:r>
            <w:r w:rsidRPr="00B17BC5">
              <w:rPr>
                <w:color w:val="000000" w:themeColor="text1"/>
                <w:sz w:val="20"/>
                <w:szCs w:val="20"/>
              </w:rPr>
              <w:t>оптового енергетичного</w:t>
            </w:r>
            <w:r w:rsidRPr="00B17BC5">
              <w:rPr>
                <w:b w:val="0"/>
                <w:color w:val="000000" w:themeColor="text1"/>
                <w:sz w:val="20"/>
                <w:szCs w:val="20"/>
              </w:rPr>
              <w:t xml:space="preserve"> ринку до прискорення або розширення тенденції (тренду) з метою створення можливості </w:t>
            </w:r>
            <w:r w:rsidRPr="00B17BC5">
              <w:rPr>
                <w:color w:val="000000" w:themeColor="text1"/>
                <w:sz w:val="20"/>
                <w:szCs w:val="20"/>
              </w:rPr>
              <w:t xml:space="preserve">для закриття або відкриття позиції </w:t>
            </w:r>
            <w:r w:rsidRPr="00B17BC5">
              <w:rPr>
                <w:b w:val="0"/>
                <w:color w:val="000000" w:themeColor="text1"/>
                <w:sz w:val="20"/>
                <w:szCs w:val="20"/>
              </w:rPr>
              <w:t xml:space="preserve">за вигідною ціною; </w:t>
            </w:r>
          </w:p>
          <w:p w14:paraId="0000033A" w14:textId="77777777" w:rsidR="00C92E0E" w:rsidRPr="00B17BC5" w:rsidRDefault="00C92E0E" w:rsidP="002601C7">
            <w:pPr>
              <w:pStyle w:val="3"/>
              <w:jc w:val="both"/>
              <w:rPr>
                <w:b w:val="0"/>
                <w:color w:val="000000" w:themeColor="text1"/>
                <w:sz w:val="20"/>
                <w:szCs w:val="20"/>
              </w:rPr>
            </w:pPr>
          </w:p>
          <w:p w14:paraId="0000033B"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33C"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8) створення імпульсу (momentum ignition) – подання заявок на купівлю-продаж чи серії заявок на купівлю- продаж або виконання пропозицій (заявок) чи серії пропозицій (заявок), які можуть започаткувати або посилити тенденцію з метою підштовхнути інших учасників ринку до прискорення або розширення тенденції (тренду) з метою створення можливості закрити або відкрити позицію за вигідною ціною;</w:t>
            </w:r>
          </w:p>
          <w:p w14:paraId="0000033D" w14:textId="77777777" w:rsidR="00C92E0E" w:rsidRPr="00B17BC5" w:rsidRDefault="00C92E0E" w:rsidP="002601C7">
            <w:pPr>
              <w:pStyle w:val="3"/>
              <w:jc w:val="both"/>
              <w:rPr>
                <w:b w:val="0"/>
                <w:color w:val="000000" w:themeColor="text1"/>
                <w:sz w:val="20"/>
                <w:szCs w:val="20"/>
              </w:rPr>
            </w:pPr>
          </w:p>
          <w:p w14:paraId="0000033E" w14:textId="77777777" w:rsidR="00C92E0E" w:rsidRPr="00B17BC5" w:rsidRDefault="00C92E0E" w:rsidP="002601C7">
            <w:pPr>
              <w:pStyle w:val="3"/>
              <w:jc w:val="both"/>
              <w:rPr>
                <w:b w:val="0"/>
                <w:color w:val="000000" w:themeColor="text1"/>
                <w:sz w:val="20"/>
                <w:szCs w:val="20"/>
              </w:rPr>
            </w:pPr>
          </w:p>
          <w:p w14:paraId="0000033F"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340"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У пп.8) п.2.5 Проєкту вживається термін «тенденція (тренд)», визначення якому потрібно надати у цьому документі для правової визначеності.</w:t>
            </w:r>
          </w:p>
          <w:p w14:paraId="00000341" w14:textId="77777777" w:rsidR="00C92E0E" w:rsidRPr="00B17BC5" w:rsidRDefault="00C92E0E" w:rsidP="002601C7">
            <w:pPr>
              <w:pStyle w:val="3"/>
              <w:jc w:val="both"/>
              <w:rPr>
                <w:b w:val="0"/>
                <w:color w:val="000000" w:themeColor="text1"/>
                <w:sz w:val="20"/>
                <w:szCs w:val="20"/>
              </w:rPr>
            </w:pPr>
          </w:p>
          <w:p w14:paraId="00000342"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34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8) створення імпульсу (momentum ignition) – подання заявок на купівлю-продаж чи серії заявок на купівлю-продаж або виконання пропозицій (заявок) чи серії пропозицій (заявок), </w:t>
            </w:r>
            <w:r w:rsidRPr="00B17BC5">
              <w:rPr>
                <w:rFonts w:ascii="Times New Roman" w:eastAsia="Times New Roman" w:hAnsi="Times New Roman" w:cs="Times New Roman"/>
                <w:b/>
                <w:color w:val="000000" w:themeColor="text1"/>
                <w:sz w:val="20"/>
                <w:szCs w:val="20"/>
              </w:rPr>
              <w:t>з наміром</w:t>
            </w:r>
            <w:r w:rsidRPr="00B17BC5">
              <w:rPr>
                <w:rFonts w:ascii="Times New Roman" w:eastAsia="Times New Roman" w:hAnsi="Times New Roman" w:cs="Times New Roman"/>
                <w:color w:val="000000" w:themeColor="text1"/>
                <w:sz w:val="20"/>
                <w:szCs w:val="20"/>
              </w:rPr>
              <w:t xml:space="preserve"> започаткувати або посилити тенденцію </w:t>
            </w:r>
            <w:r w:rsidRPr="00B17BC5">
              <w:rPr>
                <w:rFonts w:ascii="Times New Roman" w:eastAsia="Times New Roman" w:hAnsi="Times New Roman" w:cs="Times New Roman"/>
                <w:b/>
                <w:color w:val="000000" w:themeColor="text1"/>
                <w:sz w:val="20"/>
                <w:szCs w:val="20"/>
              </w:rPr>
              <w:t>на</w:t>
            </w:r>
            <w:r w:rsidRPr="00B17BC5">
              <w:rPr>
                <w:rFonts w:ascii="Times New Roman" w:eastAsia="Times New Roman" w:hAnsi="Times New Roman" w:cs="Times New Roman"/>
                <w:color w:val="000000" w:themeColor="text1"/>
                <w:sz w:val="20"/>
                <w:szCs w:val="20"/>
              </w:rPr>
              <w:t xml:space="preserve"> створення можливості закрити або відкрити позицію за </w:t>
            </w:r>
            <w:r w:rsidRPr="00B17BC5">
              <w:rPr>
                <w:rFonts w:ascii="Times New Roman" w:eastAsia="Times New Roman" w:hAnsi="Times New Roman" w:cs="Times New Roman"/>
                <w:b/>
                <w:color w:val="000000" w:themeColor="text1"/>
                <w:sz w:val="20"/>
                <w:szCs w:val="20"/>
              </w:rPr>
              <w:t>вигіднішою</w:t>
            </w:r>
            <w:r w:rsidRPr="00B17BC5">
              <w:rPr>
                <w:rFonts w:ascii="Times New Roman" w:eastAsia="Times New Roman" w:hAnsi="Times New Roman" w:cs="Times New Roman"/>
                <w:color w:val="000000" w:themeColor="text1"/>
                <w:sz w:val="20"/>
                <w:szCs w:val="20"/>
              </w:rPr>
              <w:t xml:space="preserve"> ціною; </w:t>
            </w:r>
          </w:p>
          <w:p w14:paraId="00000345"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346"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Враховано в редакції:</w:t>
            </w:r>
          </w:p>
          <w:p w14:paraId="0000034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8) створення імпульсу (momentum ignition) – подання та/або виконання заявок (пропозицій) на купівлю-продаж чи серії заявок </w:t>
            </w:r>
            <w:r w:rsidRPr="00B17BC5">
              <w:rPr>
                <w:rFonts w:ascii="Times New Roman" w:eastAsia="Times New Roman" w:hAnsi="Times New Roman" w:cs="Times New Roman"/>
                <w:b/>
                <w:color w:val="000000" w:themeColor="text1"/>
                <w:sz w:val="20"/>
                <w:szCs w:val="20"/>
              </w:rPr>
              <w:t>(пропозицій)</w:t>
            </w:r>
            <w:r w:rsidRPr="00B17BC5">
              <w:rPr>
                <w:rFonts w:ascii="Times New Roman" w:eastAsia="Times New Roman" w:hAnsi="Times New Roman" w:cs="Times New Roman"/>
                <w:color w:val="000000" w:themeColor="text1"/>
                <w:sz w:val="20"/>
                <w:szCs w:val="20"/>
              </w:rPr>
              <w:t xml:space="preserve"> на купівлю-продаж оптового енергетичного продукту, які можуть започаткувати або посилити тенденцію з метою підштовхнути інших учасників ринку до прискорення або розширення тенденції (тренду) з метою створення можливості закрити або відкрити позицію за вигідною ціною;</w:t>
            </w:r>
          </w:p>
        </w:tc>
      </w:tr>
      <w:tr w:rsidR="00B17BC5" w:rsidRPr="00B17BC5" w14:paraId="2CE60D1C" w14:textId="77777777" w:rsidTr="00B17BC5">
        <w:trPr>
          <w:trHeight w:val="675"/>
          <w:jc w:val="center"/>
        </w:trPr>
        <w:tc>
          <w:tcPr>
            <w:tcW w:w="5700" w:type="dxa"/>
            <w:shd w:val="clear" w:color="auto" w:fill="auto"/>
          </w:tcPr>
          <w:p w14:paraId="0000034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9) наповнення котируваннями (quote stuffing) – подання великої кількості заявок на купівлю-продаж та/або скасування та/або оновлення заявок на купівлю-продаж з метою створення </w:t>
            </w:r>
            <w:r w:rsidRPr="00B17BC5">
              <w:rPr>
                <w:rFonts w:ascii="Times New Roman" w:eastAsia="Times New Roman" w:hAnsi="Times New Roman" w:cs="Times New Roman"/>
                <w:color w:val="000000" w:themeColor="text1"/>
                <w:sz w:val="20"/>
                <w:szCs w:val="20"/>
              </w:rPr>
              <w:lastRenderedPageBreak/>
              <w:t>невизначеності для інших учасників оптового енергетичного ринку для сповільнення їх активності та/або маскування власної стратегії;</w:t>
            </w:r>
          </w:p>
        </w:tc>
        <w:tc>
          <w:tcPr>
            <w:tcW w:w="5505" w:type="dxa"/>
            <w:shd w:val="clear" w:color="auto" w:fill="auto"/>
          </w:tcPr>
          <w:p w14:paraId="00000349"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АТ «Оператор ринку»</w:t>
            </w:r>
          </w:p>
          <w:p w14:paraId="0000034B"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9) наповнення котируваннями (quote stuffing) – подання великої кількості </w:t>
            </w:r>
            <w:r w:rsidRPr="00B17BC5">
              <w:rPr>
                <w:color w:val="000000" w:themeColor="text1"/>
                <w:sz w:val="20"/>
                <w:szCs w:val="20"/>
              </w:rPr>
              <w:t>заявок (пропозицій)</w:t>
            </w:r>
            <w:r w:rsidRPr="00B17BC5">
              <w:rPr>
                <w:b w:val="0"/>
                <w:color w:val="000000" w:themeColor="text1"/>
                <w:sz w:val="20"/>
                <w:szCs w:val="20"/>
              </w:rPr>
              <w:t xml:space="preserve"> на купівлю-продаж </w:t>
            </w:r>
            <w:r w:rsidRPr="00B17BC5">
              <w:rPr>
                <w:b w:val="0"/>
                <w:color w:val="000000" w:themeColor="text1"/>
                <w:sz w:val="20"/>
                <w:szCs w:val="20"/>
              </w:rPr>
              <w:lastRenderedPageBreak/>
              <w:t xml:space="preserve">та/або скасування та/або оновлення </w:t>
            </w:r>
            <w:r w:rsidRPr="00B17BC5">
              <w:rPr>
                <w:color w:val="000000" w:themeColor="text1"/>
                <w:sz w:val="20"/>
                <w:szCs w:val="20"/>
              </w:rPr>
              <w:t>заявок (пропозицій)</w:t>
            </w:r>
            <w:r w:rsidRPr="00B17BC5">
              <w:rPr>
                <w:b w:val="0"/>
                <w:color w:val="000000" w:themeColor="text1"/>
                <w:sz w:val="20"/>
                <w:szCs w:val="20"/>
              </w:rPr>
              <w:t xml:space="preserve"> на купівлю-продаж </w:t>
            </w:r>
            <w:r w:rsidRPr="00B17BC5">
              <w:rPr>
                <w:color w:val="000000" w:themeColor="text1"/>
                <w:sz w:val="20"/>
                <w:szCs w:val="20"/>
              </w:rPr>
              <w:t>відповідно до оптового енергетичного продукту</w:t>
            </w:r>
            <w:r w:rsidRPr="00B17BC5">
              <w:rPr>
                <w:b w:val="0"/>
                <w:color w:val="000000" w:themeColor="text1"/>
                <w:sz w:val="20"/>
                <w:szCs w:val="20"/>
              </w:rPr>
              <w:t xml:space="preserve"> з метою створення невизначеності для інших учасників оптового енергетичного ринку для сповільнення їх активності та/або маскування власної стратегії;</w:t>
            </w:r>
          </w:p>
          <w:p w14:paraId="0000034C" w14:textId="77777777" w:rsidR="00C92E0E" w:rsidRPr="00B17BC5" w:rsidRDefault="00C92E0E" w:rsidP="002601C7">
            <w:pPr>
              <w:pStyle w:val="3"/>
              <w:tabs>
                <w:tab w:val="left" w:pos="1110"/>
              </w:tabs>
              <w:jc w:val="both"/>
              <w:rPr>
                <w:b w:val="0"/>
                <w:color w:val="000000" w:themeColor="text1"/>
                <w:sz w:val="20"/>
                <w:szCs w:val="20"/>
              </w:rPr>
            </w:pPr>
          </w:p>
          <w:p w14:paraId="0000034D"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34E" w14:textId="77777777" w:rsidR="00C92E0E" w:rsidRPr="00B17BC5" w:rsidRDefault="002C6B5B" w:rsidP="002601C7">
            <w:pPr>
              <w:pStyle w:val="3"/>
              <w:tabs>
                <w:tab w:val="left" w:pos="1110"/>
              </w:tabs>
              <w:jc w:val="both"/>
              <w:rPr>
                <w:color w:val="000000" w:themeColor="text1"/>
                <w:sz w:val="20"/>
                <w:szCs w:val="20"/>
              </w:rPr>
            </w:pPr>
            <w:r w:rsidRPr="00B17BC5">
              <w:rPr>
                <w:b w:val="0"/>
                <w:color w:val="000000" w:themeColor="text1"/>
                <w:sz w:val="20"/>
                <w:szCs w:val="20"/>
              </w:rPr>
              <w:t xml:space="preserve">9) наповнення котируваннями (quote stuffing) – подання великої кількості заявок або виконання пропозицій (заявок) на купівлю-продаж та/або </w:t>
            </w:r>
            <w:r w:rsidRPr="00B17BC5">
              <w:rPr>
                <w:color w:val="000000" w:themeColor="text1"/>
                <w:sz w:val="20"/>
                <w:szCs w:val="20"/>
              </w:rPr>
              <w:t>скасування та/або оновлення заявок або виконання пропозицій (заявок) на купівлю-продаж з метою створення невизначеності для інших учасників оптового енергетичного ринку для сповільнення їх активності та/або маскування власної стратегії;</w:t>
            </w:r>
          </w:p>
          <w:p w14:paraId="0000034F" w14:textId="77777777" w:rsidR="00C92E0E" w:rsidRPr="00B17BC5" w:rsidRDefault="00C92E0E" w:rsidP="002601C7">
            <w:pPr>
              <w:pStyle w:val="3"/>
              <w:tabs>
                <w:tab w:val="left" w:pos="1110"/>
              </w:tabs>
              <w:jc w:val="both"/>
              <w:rPr>
                <w:color w:val="000000" w:themeColor="text1"/>
                <w:sz w:val="20"/>
                <w:szCs w:val="20"/>
              </w:rPr>
            </w:pPr>
          </w:p>
          <w:p w14:paraId="0000035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351" w14:textId="1FAAE1C9" w:rsidR="00C92E0E" w:rsidRPr="00B17BC5" w:rsidRDefault="002C6B5B" w:rsidP="002601C7">
            <w:pPr>
              <w:pStyle w:val="3"/>
              <w:tabs>
                <w:tab w:val="left" w:pos="1110"/>
              </w:tabs>
              <w:jc w:val="both"/>
              <w:rPr>
                <w:b w:val="0"/>
                <w:color w:val="000000" w:themeColor="text1"/>
                <w:sz w:val="20"/>
                <w:szCs w:val="20"/>
              </w:rPr>
            </w:pPr>
            <w:r w:rsidRPr="00B17BC5">
              <w:rPr>
                <w:b w:val="0"/>
                <w:color w:val="000000" w:themeColor="text1"/>
                <w:sz w:val="20"/>
                <w:szCs w:val="20"/>
              </w:rPr>
              <w:t>Пп.9) п.2.5 Проєкту необхідно привести у відповідність до термінології Закону про REMIT, який оперує різними термінами однакового змісту, а саме:</w:t>
            </w:r>
          </w:p>
          <w:p w14:paraId="00000352" w14:textId="77777777" w:rsidR="00C92E0E" w:rsidRPr="00B17BC5" w:rsidRDefault="002C6B5B" w:rsidP="002601C7">
            <w:pPr>
              <w:pStyle w:val="3"/>
              <w:tabs>
                <w:tab w:val="left" w:pos="1110"/>
              </w:tabs>
              <w:jc w:val="both"/>
              <w:rPr>
                <w:b w:val="0"/>
                <w:color w:val="000000" w:themeColor="text1"/>
                <w:sz w:val="20"/>
                <w:szCs w:val="20"/>
              </w:rPr>
            </w:pPr>
            <w:r w:rsidRPr="00B17BC5">
              <w:rPr>
                <w:b w:val="0"/>
                <w:color w:val="000000" w:themeColor="text1"/>
                <w:sz w:val="20"/>
                <w:szCs w:val="20"/>
              </w:rPr>
              <w:t>«заявка»; «пропозиції (заявки)»;</w:t>
            </w:r>
          </w:p>
          <w:p w14:paraId="00000353" w14:textId="77777777" w:rsidR="00C92E0E" w:rsidRPr="00B17BC5" w:rsidRDefault="002C6B5B" w:rsidP="002601C7">
            <w:pPr>
              <w:pStyle w:val="3"/>
              <w:tabs>
                <w:tab w:val="left" w:pos="1110"/>
              </w:tabs>
              <w:jc w:val="both"/>
              <w:rPr>
                <w:b w:val="0"/>
                <w:color w:val="000000" w:themeColor="text1"/>
                <w:sz w:val="20"/>
                <w:szCs w:val="20"/>
              </w:rPr>
            </w:pPr>
            <w:r w:rsidRPr="00B17BC5">
              <w:rPr>
                <w:b w:val="0"/>
                <w:color w:val="000000" w:themeColor="text1"/>
                <w:sz w:val="20"/>
                <w:szCs w:val="20"/>
              </w:rPr>
              <w:t>«заявка на торгівлю»; «заявок на купівлю-продаж», а також уніфікувати термінологію цього п.2.5 Проєкту, де вживається вибірково «подання заявки або виконання пропозицій (заявок)».</w:t>
            </w:r>
          </w:p>
          <w:p w14:paraId="00000354"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355"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35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9) наповнення котируваннями (quote stuffing) – подання великої кількості заявок на купівлю-продаж та/або </w:t>
            </w:r>
            <w:r w:rsidRPr="00B17BC5">
              <w:rPr>
                <w:rFonts w:ascii="Times New Roman" w:eastAsia="Times New Roman" w:hAnsi="Times New Roman" w:cs="Times New Roman"/>
                <w:b/>
                <w:color w:val="000000" w:themeColor="text1"/>
                <w:sz w:val="20"/>
                <w:szCs w:val="20"/>
              </w:rPr>
              <w:t xml:space="preserve">їх </w:t>
            </w:r>
            <w:r w:rsidRPr="00B17BC5">
              <w:rPr>
                <w:rFonts w:ascii="Times New Roman" w:eastAsia="Times New Roman" w:hAnsi="Times New Roman" w:cs="Times New Roman"/>
                <w:color w:val="000000" w:themeColor="text1"/>
                <w:sz w:val="20"/>
                <w:szCs w:val="20"/>
              </w:rPr>
              <w:t xml:space="preserve">скасування та/або </w:t>
            </w:r>
            <w:r w:rsidRPr="00B17BC5">
              <w:rPr>
                <w:rFonts w:ascii="Times New Roman" w:eastAsia="Times New Roman" w:hAnsi="Times New Roman" w:cs="Times New Roman"/>
                <w:b/>
                <w:color w:val="000000" w:themeColor="text1"/>
                <w:sz w:val="20"/>
                <w:szCs w:val="20"/>
              </w:rPr>
              <w:t xml:space="preserve">їх </w:t>
            </w:r>
            <w:r w:rsidRPr="00B17BC5">
              <w:rPr>
                <w:rFonts w:ascii="Times New Roman" w:eastAsia="Times New Roman" w:hAnsi="Times New Roman" w:cs="Times New Roman"/>
                <w:color w:val="000000" w:themeColor="text1"/>
                <w:sz w:val="20"/>
                <w:szCs w:val="20"/>
              </w:rPr>
              <w:t xml:space="preserve">оновлення з </w:t>
            </w:r>
            <w:r w:rsidRPr="00B17BC5">
              <w:rPr>
                <w:rFonts w:ascii="Times New Roman" w:eastAsia="Times New Roman" w:hAnsi="Times New Roman" w:cs="Times New Roman"/>
                <w:b/>
                <w:color w:val="000000" w:themeColor="text1"/>
                <w:sz w:val="20"/>
                <w:szCs w:val="20"/>
              </w:rPr>
              <w:t>наміром</w:t>
            </w:r>
            <w:r w:rsidRPr="00B17BC5">
              <w:rPr>
                <w:rFonts w:ascii="Times New Roman" w:eastAsia="Times New Roman" w:hAnsi="Times New Roman" w:cs="Times New Roman"/>
                <w:color w:val="000000" w:themeColor="text1"/>
                <w:sz w:val="20"/>
                <w:szCs w:val="20"/>
              </w:rPr>
              <w:t xml:space="preserve"> створення невизначеності для інших учасників оптового енергетичного ринку </w:t>
            </w:r>
            <w:r w:rsidRPr="00B17BC5">
              <w:rPr>
                <w:rFonts w:ascii="Times New Roman" w:eastAsia="Times New Roman" w:hAnsi="Times New Roman" w:cs="Times New Roman"/>
                <w:b/>
                <w:color w:val="000000" w:themeColor="text1"/>
                <w:sz w:val="20"/>
                <w:szCs w:val="20"/>
              </w:rPr>
              <w:t>з метою</w:t>
            </w:r>
            <w:r w:rsidRPr="00B17BC5">
              <w:rPr>
                <w:rFonts w:ascii="Times New Roman" w:eastAsia="Times New Roman" w:hAnsi="Times New Roman" w:cs="Times New Roman"/>
                <w:color w:val="000000" w:themeColor="text1"/>
                <w:sz w:val="20"/>
                <w:szCs w:val="20"/>
              </w:rPr>
              <w:t xml:space="preserve"> сповільнення їх активності та/або маскування </w:t>
            </w:r>
            <w:r w:rsidRPr="00B17BC5">
              <w:rPr>
                <w:rFonts w:ascii="Times New Roman" w:eastAsia="Times New Roman" w:hAnsi="Times New Roman" w:cs="Times New Roman"/>
                <w:b/>
                <w:color w:val="000000" w:themeColor="text1"/>
                <w:sz w:val="20"/>
                <w:szCs w:val="20"/>
              </w:rPr>
              <w:t>власних дійсних намірів</w:t>
            </w:r>
            <w:r w:rsidRPr="00B17BC5">
              <w:rPr>
                <w:rFonts w:ascii="Times New Roman" w:eastAsia="Times New Roman" w:hAnsi="Times New Roman" w:cs="Times New Roman"/>
                <w:color w:val="000000" w:themeColor="text1"/>
                <w:sz w:val="20"/>
                <w:szCs w:val="20"/>
              </w:rPr>
              <w:t>;</w:t>
            </w:r>
          </w:p>
          <w:p w14:paraId="00000357"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358"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Враховано в редакції:</w:t>
            </w:r>
          </w:p>
          <w:p w14:paraId="0000035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9) наповнення котируваннями (quote stuffing) – подання великої кількості </w:t>
            </w:r>
            <w:r w:rsidRPr="00B17BC5">
              <w:rPr>
                <w:rFonts w:ascii="Times New Roman" w:eastAsia="Times New Roman" w:hAnsi="Times New Roman" w:cs="Times New Roman"/>
                <w:b/>
                <w:color w:val="000000" w:themeColor="text1"/>
                <w:sz w:val="20"/>
                <w:szCs w:val="20"/>
              </w:rPr>
              <w:t xml:space="preserve">заявок </w:t>
            </w:r>
            <w:r w:rsidRPr="00B17BC5">
              <w:rPr>
                <w:rFonts w:ascii="Times New Roman" w:eastAsia="Times New Roman" w:hAnsi="Times New Roman" w:cs="Times New Roman"/>
                <w:b/>
                <w:color w:val="000000" w:themeColor="text1"/>
                <w:sz w:val="20"/>
                <w:szCs w:val="20"/>
              </w:rPr>
              <w:lastRenderedPageBreak/>
              <w:t xml:space="preserve">(пропозицій) на купівлю-продаж та/або скасування та/або оновлення заявок (пропозицій) </w:t>
            </w:r>
            <w:r w:rsidRPr="00B17BC5">
              <w:rPr>
                <w:rFonts w:ascii="Times New Roman" w:eastAsia="Times New Roman" w:hAnsi="Times New Roman" w:cs="Times New Roman"/>
                <w:color w:val="000000" w:themeColor="text1"/>
                <w:sz w:val="20"/>
                <w:szCs w:val="20"/>
              </w:rPr>
              <w:t>на купівлю-продаж з метою створення невизначеності для інших учасників оптового енергетичного ринку для сповільнення їх активності та/або маскування власної стратегії;</w:t>
            </w:r>
          </w:p>
        </w:tc>
      </w:tr>
      <w:tr w:rsidR="00B17BC5" w:rsidRPr="00B17BC5" w14:paraId="1091A638" w14:textId="77777777" w:rsidTr="00B17BC5">
        <w:trPr>
          <w:trHeight w:val="675"/>
          <w:jc w:val="center"/>
        </w:trPr>
        <w:tc>
          <w:tcPr>
            <w:tcW w:w="5700" w:type="dxa"/>
            <w:shd w:val="clear" w:color="auto" w:fill="auto"/>
          </w:tcPr>
          <w:p w14:paraId="0000035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10) просування пропозиції (advancing the bid) – подання заявок на купівлю-продаж, які збільшують попит (зменшують пропозицію) на оптовий енергетичний продукт з метою підвищення (зниження) його ціни;</w:t>
            </w:r>
          </w:p>
        </w:tc>
        <w:tc>
          <w:tcPr>
            <w:tcW w:w="5505" w:type="dxa"/>
            <w:shd w:val="clear" w:color="auto" w:fill="auto"/>
          </w:tcPr>
          <w:p w14:paraId="0000035B"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35D"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10) просування пропозиції (advancing the bid) – подання </w:t>
            </w:r>
            <w:r w:rsidRPr="00B17BC5">
              <w:rPr>
                <w:color w:val="000000" w:themeColor="text1"/>
                <w:sz w:val="20"/>
                <w:szCs w:val="20"/>
              </w:rPr>
              <w:t>заявок (пропозицій)</w:t>
            </w:r>
            <w:r w:rsidRPr="00B17BC5">
              <w:rPr>
                <w:b w:val="0"/>
                <w:color w:val="000000" w:themeColor="text1"/>
                <w:sz w:val="20"/>
                <w:szCs w:val="20"/>
              </w:rPr>
              <w:t xml:space="preserve"> на купівлю-продаж </w:t>
            </w:r>
            <w:r w:rsidRPr="00B17BC5">
              <w:rPr>
                <w:color w:val="000000" w:themeColor="text1"/>
                <w:sz w:val="20"/>
                <w:szCs w:val="20"/>
              </w:rPr>
              <w:t>відповідно до оптового енергетичного продукту</w:t>
            </w:r>
            <w:r w:rsidRPr="00B17BC5">
              <w:rPr>
                <w:b w:val="0"/>
                <w:color w:val="000000" w:themeColor="text1"/>
                <w:sz w:val="20"/>
                <w:szCs w:val="20"/>
              </w:rPr>
              <w:t>, які збільшують попит (зменшують пропозицію) на оптовий енергетичний продукт з метою підвищення (зниження) його ціни;</w:t>
            </w:r>
          </w:p>
          <w:p w14:paraId="0000035E" w14:textId="77777777" w:rsidR="00C92E0E" w:rsidRPr="00B17BC5" w:rsidRDefault="00C92E0E" w:rsidP="002601C7">
            <w:pPr>
              <w:pStyle w:val="3"/>
              <w:jc w:val="both"/>
              <w:rPr>
                <w:b w:val="0"/>
                <w:color w:val="000000" w:themeColor="text1"/>
                <w:sz w:val="20"/>
                <w:szCs w:val="20"/>
              </w:rPr>
            </w:pPr>
          </w:p>
          <w:p w14:paraId="0000035F"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360" w14:textId="77777777" w:rsidR="00C92E0E" w:rsidRPr="00B17BC5" w:rsidRDefault="002C6B5B" w:rsidP="002601C7">
            <w:pPr>
              <w:pStyle w:val="3"/>
              <w:jc w:val="both"/>
              <w:rPr>
                <w:color w:val="000000" w:themeColor="text1"/>
                <w:sz w:val="20"/>
                <w:szCs w:val="20"/>
              </w:rPr>
            </w:pPr>
            <w:r w:rsidRPr="00B17BC5">
              <w:rPr>
                <w:color w:val="000000" w:themeColor="text1"/>
                <w:sz w:val="20"/>
                <w:szCs w:val="20"/>
              </w:rPr>
              <w:t xml:space="preserve">10) просування пропозиції (advancing the bid) – подання заявок або виконання пропозицій (заявок) на купівлю-продаж, які збільшують попит (зменшують пропозицію) </w:t>
            </w:r>
            <w:r w:rsidRPr="00B17BC5">
              <w:rPr>
                <w:color w:val="000000" w:themeColor="text1"/>
                <w:sz w:val="20"/>
                <w:szCs w:val="20"/>
              </w:rPr>
              <w:lastRenderedPageBreak/>
              <w:t>на оптовий енергетичний продукт з метою підвищення (зниження) його ціни;</w:t>
            </w:r>
          </w:p>
          <w:p w14:paraId="00000361" w14:textId="77777777" w:rsidR="00C92E0E" w:rsidRPr="00B17BC5" w:rsidRDefault="00C92E0E" w:rsidP="002601C7">
            <w:pPr>
              <w:pStyle w:val="3"/>
              <w:jc w:val="both"/>
              <w:rPr>
                <w:color w:val="000000" w:themeColor="text1"/>
                <w:sz w:val="20"/>
                <w:szCs w:val="20"/>
              </w:rPr>
            </w:pPr>
          </w:p>
          <w:p w14:paraId="00000362"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363" w14:textId="069F6891"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Пп.10) п.2.5 Проєкту необхідно привести у відповідність до термінології Закону про REMIT, який оперує різними термінами однакового змісту, а саме:</w:t>
            </w:r>
          </w:p>
          <w:p w14:paraId="00000364" w14:textId="4B9C08A9"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«заявка»; «пропозиції (заявки)»;</w:t>
            </w:r>
          </w:p>
          <w:p w14:paraId="00000365"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«заявка на торгівлю»; «заявок на купівлю-продаж», а також уніфікувати термінологію цього п.2.5 Проєкту, де вживається вибірково «подання заявки або виконання пропозицій (заявок)».</w:t>
            </w:r>
          </w:p>
          <w:p w14:paraId="00000366" w14:textId="77777777" w:rsidR="00C92E0E" w:rsidRPr="00B17BC5" w:rsidRDefault="00C92E0E" w:rsidP="002601C7">
            <w:pPr>
              <w:pStyle w:val="3"/>
              <w:jc w:val="both"/>
              <w:rPr>
                <w:b w:val="0"/>
                <w:color w:val="000000" w:themeColor="text1"/>
                <w:sz w:val="20"/>
                <w:szCs w:val="20"/>
              </w:rPr>
            </w:pPr>
          </w:p>
          <w:p w14:paraId="00000367"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368" w14:textId="77777777" w:rsidR="00C92E0E" w:rsidRPr="00B17BC5" w:rsidRDefault="002C6B5B" w:rsidP="002601C7">
            <w:pP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t>10) просування пропозиції (advancing the bid) – подання заявок на купівлю-продаж, які збільшують попит (зменшують пропозицію) на оптовий енергетичний продукт з метою підвищення (зниження) його ціни;</w:t>
            </w:r>
          </w:p>
          <w:p w14:paraId="0000036A"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36B"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Враховано в редакції:</w:t>
            </w:r>
          </w:p>
          <w:p w14:paraId="0000036C"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10) просування пропозиції (advancing the bid) – подання </w:t>
            </w:r>
            <w:r w:rsidRPr="00B17BC5">
              <w:rPr>
                <w:rFonts w:ascii="Times New Roman" w:eastAsia="Times New Roman" w:hAnsi="Times New Roman" w:cs="Times New Roman"/>
                <w:b/>
                <w:color w:val="000000" w:themeColor="text1"/>
                <w:sz w:val="20"/>
                <w:szCs w:val="20"/>
              </w:rPr>
              <w:t>заявок (пропозицій)</w:t>
            </w:r>
            <w:r w:rsidRPr="00B17BC5">
              <w:rPr>
                <w:rFonts w:ascii="Times New Roman" w:eastAsia="Times New Roman" w:hAnsi="Times New Roman" w:cs="Times New Roman"/>
                <w:color w:val="000000" w:themeColor="text1"/>
                <w:sz w:val="20"/>
                <w:szCs w:val="20"/>
              </w:rPr>
              <w:t xml:space="preserve"> на купівлю-продаж, які збільшують попит (зменшують пропозицію) на оптовий енергетичний продукт з метою підвищення (зниження) його ціни;</w:t>
            </w:r>
          </w:p>
        </w:tc>
      </w:tr>
      <w:tr w:rsidR="00B17BC5" w:rsidRPr="00B17BC5" w14:paraId="3EC60F6C" w14:textId="77777777" w:rsidTr="00B17BC5">
        <w:trPr>
          <w:trHeight w:val="675"/>
          <w:jc w:val="center"/>
        </w:trPr>
        <w:tc>
          <w:tcPr>
            <w:tcW w:w="5700" w:type="dxa"/>
            <w:shd w:val="clear" w:color="auto" w:fill="auto"/>
          </w:tcPr>
          <w:p w14:paraId="0000036D" w14:textId="3C050E91"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11) задимлення (smoking) – подання заявок на купівлю-продаж з метою заохочення інших учасників оптового енергетичного ринку, які використовують традиційні методи торгівлі («повільні трейдери»), з подальшим швидким переглядом (коригуванням) заявок на менш вигідних умовах з розрахунком на отримання прибутку від поданих заявок «повільного трейдера»;</w:t>
            </w:r>
          </w:p>
        </w:tc>
        <w:tc>
          <w:tcPr>
            <w:tcW w:w="5505" w:type="dxa"/>
            <w:shd w:val="clear" w:color="auto" w:fill="auto"/>
          </w:tcPr>
          <w:p w14:paraId="0000036E"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370"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11) задимлення (smoking) – подання </w:t>
            </w:r>
            <w:r w:rsidRPr="00B17BC5">
              <w:rPr>
                <w:color w:val="000000" w:themeColor="text1"/>
                <w:sz w:val="20"/>
                <w:szCs w:val="20"/>
              </w:rPr>
              <w:t>заявок (пропозицій)</w:t>
            </w:r>
            <w:r w:rsidRPr="00B17BC5">
              <w:rPr>
                <w:b w:val="0"/>
                <w:color w:val="000000" w:themeColor="text1"/>
                <w:sz w:val="20"/>
                <w:szCs w:val="20"/>
              </w:rPr>
              <w:t xml:space="preserve"> на купівлю-продаж </w:t>
            </w:r>
            <w:r w:rsidRPr="00B17BC5">
              <w:rPr>
                <w:color w:val="000000" w:themeColor="text1"/>
                <w:sz w:val="20"/>
                <w:szCs w:val="20"/>
              </w:rPr>
              <w:t>відповідно до оптового енергетичного продукту</w:t>
            </w:r>
            <w:r w:rsidRPr="00B17BC5">
              <w:rPr>
                <w:b w:val="0"/>
                <w:color w:val="000000" w:themeColor="text1"/>
                <w:sz w:val="20"/>
                <w:szCs w:val="20"/>
              </w:rPr>
              <w:t xml:space="preserve"> з метою заохочення інших учасників оптового енергетичного ринку, які використовують традиційні методи торгівлі («повільні трейдери»), з подальшим швидким переглядом (коригуванням) </w:t>
            </w:r>
            <w:r w:rsidRPr="00B17BC5">
              <w:rPr>
                <w:color w:val="000000" w:themeColor="text1"/>
                <w:sz w:val="20"/>
                <w:szCs w:val="20"/>
              </w:rPr>
              <w:t>заявок (пропозицій)</w:t>
            </w:r>
            <w:r w:rsidRPr="00B17BC5">
              <w:rPr>
                <w:b w:val="0"/>
                <w:color w:val="000000" w:themeColor="text1"/>
                <w:sz w:val="20"/>
                <w:szCs w:val="20"/>
              </w:rPr>
              <w:t xml:space="preserve"> </w:t>
            </w:r>
            <w:r w:rsidRPr="00B17BC5">
              <w:rPr>
                <w:color w:val="000000" w:themeColor="text1"/>
                <w:sz w:val="20"/>
                <w:szCs w:val="20"/>
              </w:rPr>
              <w:t>до менш вигідних умов</w:t>
            </w:r>
            <w:r w:rsidRPr="00B17BC5">
              <w:rPr>
                <w:b w:val="0"/>
                <w:color w:val="000000" w:themeColor="text1"/>
                <w:sz w:val="20"/>
                <w:szCs w:val="20"/>
              </w:rPr>
              <w:t xml:space="preserve"> з розрахунком на отримання прибутку від  поданих </w:t>
            </w:r>
            <w:r w:rsidRPr="00B17BC5">
              <w:rPr>
                <w:color w:val="000000" w:themeColor="text1"/>
                <w:sz w:val="20"/>
                <w:szCs w:val="20"/>
              </w:rPr>
              <w:t>заявок (пропозицій)</w:t>
            </w:r>
            <w:r w:rsidRPr="00B17BC5">
              <w:rPr>
                <w:b w:val="0"/>
                <w:color w:val="000000" w:themeColor="text1"/>
                <w:sz w:val="20"/>
                <w:szCs w:val="20"/>
              </w:rPr>
              <w:t xml:space="preserve"> «повільного трейдера»;</w:t>
            </w:r>
          </w:p>
          <w:p w14:paraId="00000371" w14:textId="77777777" w:rsidR="00C92E0E" w:rsidRPr="00B17BC5" w:rsidRDefault="00C92E0E" w:rsidP="002601C7">
            <w:pPr>
              <w:tabs>
                <w:tab w:val="left" w:pos="1331"/>
              </w:tabs>
              <w:jc w:val="both"/>
              <w:rPr>
                <w:rFonts w:ascii="Times New Roman" w:eastAsia="Times New Roman" w:hAnsi="Times New Roman" w:cs="Times New Roman"/>
                <w:b/>
                <w:color w:val="000000" w:themeColor="text1"/>
                <w:sz w:val="20"/>
                <w:szCs w:val="20"/>
              </w:rPr>
            </w:pPr>
          </w:p>
          <w:p w14:paraId="00000372"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373" w14:textId="77777777" w:rsidR="00C92E0E" w:rsidRPr="00B17BC5" w:rsidRDefault="002C6B5B" w:rsidP="002601C7">
            <w:pPr>
              <w:widowControl w:val="0"/>
              <w:pBdr>
                <w:top w:val="nil"/>
                <w:left w:val="nil"/>
                <w:bottom w:val="nil"/>
                <w:right w:val="nil"/>
                <w:between w:val="nil"/>
              </w:pBdr>
              <w:tabs>
                <w:tab w:val="left" w:pos="1649"/>
                <w:tab w:val="left" w:pos="3389"/>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11) задимлення (smoking) – подання заявок </w:t>
            </w:r>
            <w:r w:rsidRPr="00B17BC5">
              <w:rPr>
                <w:rFonts w:ascii="Times New Roman" w:eastAsia="Times New Roman" w:hAnsi="Times New Roman" w:cs="Times New Roman"/>
                <w:b/>
                <w:color w:val="000000" w:themeColor="text1"/>
                <w:sz w:val="20"/>
                <w:szCs w:val="20"/>
              </w:rPr>
              <w:t xml:space="preserve">або виконання пропозицій (заявок) </w:t>
            </w:r>
            <w:r w:rsidRPr="00B17BC5">
              <w:rPr>
                <w:rFonts w:ascii="Times New Roman" w:eastAsia="Times New Roman" w:hAnsi="Times New Roman" w:cs="Times New Roman"/>
                <w:color w:val="000000" w:themeColor="text1"/>
                <w:sz w:val="20"/>
                <w:szCs w:val="20"/>
              </w:rPr>
              <w:t>на купівлю-продаж з метою заохочення інших учасників оптового енергетичного ринку, які використовують традиційні методи торгівлі («повільні трейдери»), з подальшим швидким</w:t>
            </w:r>
            <w:r w:rsidRPr="00B17BC5">
              <w:rPr>
                <w:rFonts w:ascii="Times New Roman" w:eastAsia="Times New Roman" w:hAnsi="Times New Roman" w:cs="Times New Roman"/>
                <w:color w:val="000000" w:themeColor="text1"/>
                <w:sz w:val="20"/>
                <w:szCs w:val="20"/>
              </w:rPr>
              <w:tab/>
              <w:t>переглядом</w:t>
            </w:r>
            <w:r w:rsidRPr="00B17BC5">
              <w:rPr>
                <w:rFonts w:ascii="Times New Roman" w:eastAsia="Times New Roman" w:hAnsi="Times New Roman" w:cs="Times New Roman"/>
                <w:color w:val="000000" w:themeColor="text1"/>
                <w:sz w:val="20"/>
                <w:szCs w:val="20"/>
              </w:rPr>
              <w:tab/>
              <w:t>(коригуванням) заявок</w:t>
            </w:r>
            <w:r w:rsidRPr="00B17BC5">
              <w:rPr>
                <w:rFonts w:ascii="Times New Roman" w:eastAsia="Times New Roman" w:hAnsi="Times New Roman" w:cs="Times New Roman"/>
                <w:b/>
                <w:color w:val="000000" w:themeColor="text1"/>
                <w:sz w:val="20"/>
                <w:szCs w:val="20"/>
              </w:rPr>
              <w:t xml:space="preserve">/пропозицій (заявок) </w:t>
            </w:r>
            <w:r w:rsidRPr="00B17BC5">
              <w:rPr>
                <w:rFonts w:ascii="Times New Roman" w:eastAsia="Times New Roman" w:hAnsi="Times New Roman" w:cs="Times New Roman"/>
                <w:color w:val="000000" w:themeColor="text1"/>
                <w:sz w:val="20"/>
                <w:szCs w:val="20"/>
              </w:rPr>
              <w:t>на менш вигідних умовах з розрахунком на отримання прибутку від поданих заявок «повільного трейдера»;</w:t>
            </w:r>
          </w:p>
          <w:p w14:paraId="00000374" w14:textId="77777777" w:rsidR="00C92E0E" w:rsidRPr="00B17BC5" w:rsidRDefault="00C92E0E"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37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376" w14:textId="25C9A3BA"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Пп.11) п.2.5 Проєкту необхідно привести у відповідність до термінології Закону про REMIT, який оперує різними термінами однакового змісту, а саме:</w:t>
            </w:r>
          </w:p>
          <w:p w14:paraId="00000378" w14:textId="37880D5C"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«заявка»; «пропозиції (заявки)»;</w:t>
            </w:r>
            <w:r w:rsidR="00A16EB9"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«заявка на торгівлю»; «заявок на купівлю-продаж», а також уніфікувати термінологію цього п.2.5 Проєкту, де вживається вибірково «подання заявки або виконання пропозицій (заявок)».</w:t>
            </w:r>
          </w:p>
          <w:p w14:paraId="00000379"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37A"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37B" w14:textId="77777777" w:rsidR="00C92E0E" w:rsidRPr="00B17BC5" w:rsidRDefault="002C6B5B" w:rsidP="002601C7">
            <w:pP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t>11) задимлення (smoking) – подання заявок на купівлю-продаж з метою заохочення інших учасників оптового енергетичного ринку, які використовують традиційні методи торгівлі («повільні трейдери»), з подальшим швидким переглядом (коригуванням) заявок на менш вигідних умовах з розрахунком на отримання прибутку від поданих заявок «повільного трейдера»;</w:t>
            </w:r>
          </w:p>
          <w:p w14:paraId="0000037C"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37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w:t>
            </w:r>
          </w:p>
        </w:tc>
        <w:tc>
          <w:tcPr>
            <w:tcW w:w="4065" w:type="dxa"/>
            <w:shd w:val="clear" w:color="auto" w:fill="auto"/>
          </w:tcPr>
          <w:sdt>
            <w:sdtPr>
              <w:rPr>
                <w:rFonts w:ascii="Times New Roman" w:hAnsi="Times New Roman" w:cs="Times New Roman"/>
                <w:color w:val="000000" w:themeColor="text1"/>
              </w:rPr>
              <w:tag w:val="goog_rdk_5"/>
              <w:id w:val="-1983371647"/>
            </w:sdtPr>
            <w:sdtContent>
              <w:p w14:paraId="0000037E" w14:textId="77777777" w:rsidR="00C92E0E" w:rsidRPr="00B17BC5" w:rsidRDefault="00000000" w:rsidP="002601C7">
                <w:pPr>
                  <w:jc w:val="both"/>
                  <w:rPr>
                    <w:rFonts w:ascii="Times New Roman" w:eastAsia="Times New Roman" w:hAnsi="Times New Roman" w:cs="Times New Roman"/>
                    <w:color w:val="000000" w:themeColor="text1"/>
                    <w:sz w:val="20"/>
                    <w:szCs w:val="20"/>
                  </w:rPr>
                </w:pPr>
                <w:sdt>
                  <w:sdtPr>
                    <w:rPr>
                      <w:rFonts w:ascii="Times New Roman" w:hAnsi="Times New Roman" w:cs="Times New Roman"/>
                      <w:color w:val="000000" w:themeColor="text1"/>
                    </w:rPr>
                    <w:tag w:val="goog_rdk_4"/>
                    <w:id w:val="2101669847"/>
                  </w:sdtPr>
                  <w:sdtContent>
                    <w:r w:rsidR="002C6B5B" w:rsidRPr="00B17BC5">
                      <w:rPr>
                        <w:rFonts w:ascii="Times New Roman" w:eastAsia="Times New Roman" w:hAnsi="Times New Roman" w:cs="Times New Roman"/>
                        <w:b/>
                        <w:bCs/>
                        <w:color w:val="000000" w:themeColor="text1"/>
                        <w:sz w:val="20"/>
                        <w:szCs w:val="20"/>
                      </w:rPr>
                      <w:t>Враховано в редакції:</w:t>
                    </w:r>
                  </w:sdtContent>
                </w:sdt>
              </w:p>
            </w:sdtContent>
          </w:sdt>
          <w:p w14:paraId="0000037F" w14:textId="2FF66AB4" w:rsidR="00C92E0E" w:rsidRPr="00B17BC5" w:rsidRDefault="00000000" w:rsidP="002601C7">
            <w:pPr>
              <w:jc w:val="both"/>
              <w:rPr>
                <w:rFonts w:ascii="Times New Roman" w:eastAsia="Times New Roman" w:hAnsi="Times New Roman" w:cs="Times New Roman"/>
                <w:color w:val="000000" w:themeColor="text1"/>
                <w:sz w:val="20"/>
                <w:szCs w:val="20"/>
              </w:rPr>
            </w:pPr>
            <w:sdt>
              <w:sdtPr>
                <w:rPr>
                  <w:rFonts w:ascii="Times New Roman" w:hAnsi="Times New Roman" w:cs="Times New Roman"/>
                  <w:color w:val="000000" w:themeColor="text1"/>
                </w:rPr>
                <w:tag w:val="goog_rdk_6"/>
                <w:id w:val="1605998924"/>
              </w:sdtPr>
              <w:sdtContent>
                <w:r w:rsidR="002C6B5B" w:rsidRPr="00B17BC5">
                  <w:rPr>
                    <w:rFonts w:ascii="Times New Roman" w:eastAsia="Times New Roman" w:hAnsi="Times New Roman" w:cs="Times New Roman"/>
                    <w:color w:val="000000" w:themeColor="text1"/>
                    <w:sz w:val="20"/>
                    <w:szCs w:val="20"/>
                  </w:rPr>
                  <w:t xml:space="preserve">11) задимлення (smoking) – подання </w:t>
                </w:r>
              </w:sdtContent>
            </w:sdt>
            <w:sdt>
              <w:sdtPr>
                <w:rPr>
                  <w:rFonts w:ascii="Times New Roman" w:hAnsi="Times New Roman" w:cs="Times New Roman"/>
                  <w:color w:val="000000" w:themeColor="text1"/>
                </w:rPr>
                <w:tag w:val="goog_rdk_7"/>
                <w:id w:val="1587886321"/>
              </w:sdtPr>
              <w:sdtContent>
                <w:r w:rsidR="002C6B5B" w:rsidRPr="00B17BC5">
                  <w:rPr>
                    <w:rFonts w:ascii="Times New Roman" w:eastAsia="Times New Roman" w:hAnsi="Times New Roman" w:cs="Times New Roman"/>
                    <w:b/>
                    <w:color w:val="000000" w:themeColor="text1"/>
                    <w:sz w:val="20"/>
                    <w:szCs w:val="20"/>
                  </w:rPr>
                  <w:t>заявок (пропозицій)</w:t>
                </w:r>
              </w:sdtContent>
            </w:sdt>
            <w:sdt>
              <w:sdtPr>
                <w:rPr>
                  <w:rFonts w:ascii="Times New Roman" w:hAnsi="Times New Roman" w:cs="Times New Roman"/>
                  <w:color w:val="000000" w:themeColor="text1"/>
                </w:rPr>
                <w:tag w:val="goog_rdk_8"/>
                <w:id w:val="-631938633"/>
              </w:sdtPr>
              <w:sdtContent>
                <w:r w:rsidR="002C6B5B" w:rsidRPr="00B17BC5">
                  <w:rPr>
                    <w:rFonts w:ascii="Times New Roman" w:eastAsia="Times New Roman" w:hAnsi="Times New Roman" w:cs="Times New Roman"/>
                    <w:color w:val="000000" w:themeColor="text1"/>
                    <w:sz w:val="20"/>
                    <w:szCs w:val="20"/>
                  </w:rPr>
                  <w:t xml:space="preserve"> на купівлю-продаж оптового енергетичного продукту з метою заохочення інших учасників оптового енергетичного ринку, які використовують традиційні методи торгівлі («повільні трейдери»), з подальшим швидким переглядом (коригуванням) заявок на менш вигідних умовах з </w:t>
                </w:r>
              </w:sdtContent>
            </w:sdt>
            <w:sdt>
              <w:sdtPr>
                <w:rPr>
                  <w:rFonts w:ascii="Times New Roman" w:hAnsi="Times New Roman" w:cs="Times New Roman"/>
                  <w:color w:val="000000" w:themeColor="text1"/>
                </w:rPr>
                <w:tag w:val="goog_rdk_9"/>
                <w:id w:val="-158310714"/>
              </w:sdtPr>
              <w:sdtContent/>
            </w:sdt>
            <w:sdt>
              <w:sdtPr>
                <w:rPr>
                  <w:rFonts w:ascii="Times New Roman" w:hAnsi="Times New Roman" w:cs="Times New Roman"/>
                  <w:color w:val="000000" w:themeColor="text1"/>
                </w:rPr>
                <w:tag w:val="goog_rdk_10"/>
                <w:id w:val="617181705"/>
              </w:sdtPr>
              <w:sdtContent>
                <w:r w:rsidR="002C6B5B" w:rsidRPr="00B17BC5">
                  <w:rPr>
                    <w:rFonts w:ascii="Times New Roman" w:eastAsia="Times New Roman" w:hAnsi="Times New Roman" w:cs="Times New Roman"/>
                    <w:color w:val="000000" w:themeColor="text1"/>
                    <w:sz w:val="20"/>
                    <w:szCs w:val="20"/>
                  </w:rPr>
                  <w:t>розрахунком</w:t>
                </w:r>
              </w:sdtContent>
            </w:sdt>
            <w:sdt>
              <w:sdtPr>
                <w:rPr>
                  <w:rFonts w:ascii="Times New Roman" w:hAnsi="Times New Roman" w:cs="Times New Roman"/>
                  <w:color w:val="000000" w:themeColor="text1"/>
                </w:rPr>
                <w:tag w:val="goog_rdk_11"/>
                <w:id w:val="-1379774130"/>
                <w:showingPlcHdr/>
              </w:sdtPr>
              <w:sdtContent>
                <w:r w:rsidR="002601C7" w:rsidRPr="00B17BC5">
                  <w:rPr>
                    <w:rFonts w:ascii="Times New Roman" w:hAnsi="Times New Roman" w:cs="Times New Roman"/>
                    <w:color w:val="000000" w:themeColor="text1"/>
                  </w:rPr>
                  <w:t xml:space="preserve">     </w:t>
                </w:r>
              </w:sdtContent>
            </w:sdt>
            <w:r w:rsidR="000934D8" w:rsidRPr="00B17BC5">
              <w:rPr>
                <w:rFonts w:ascii="Times New Roman" w:eastAsia="Times New Roman" w:hAnsi="Times New Roman" w:cs="Times New Roman"/>
                <w:color w:val="000000" w:themeColor="text1"/>
                <w:sz w:val="20"/>
                <w:szCs w:val="20"/>
              </w:rPr>
              <w:t xml:space="preserve"> на отримання прибутку від поданих </w:t>
            </w:r>
            <w:r w:rsidR="000934D8" w:rsidRPr="00B17BC5">
              <w:rPr>
                <w:rFonts w:ascii="Times New Roman" w:eastAsia="Times New Roman" w:hAnsi="Times New Roman" w:cs="Times New Roman"/>
                <w:b/>
                <w:color w:val="000000" w:themeColor="text1"/>
                <w:sz w:val="20"/>
                <w:szCs w:val="20"/>
              </w:rPr>
              <w:t>заявок (пропозицій)</w:t>
            </w:r>
            <w:r w:rsidR="000934D8" w:rsidRPr="00B17BC5">
              <w:rPr>
                <w:rFonts w:ascii="Times New Roman" w:eastAsia="Times New Roman" w:hAnsi="Times New Roman" w:cs="Times New Roman"/>
                <w:color w:val="000000" w:themeColor="text1"/>
                <w:sz w:val="20"/>
                <w:szCs w:val="20"/>
              </w:rPr>
              <w:t xml:space="preserve"> «повільного трейдера»;</w:t>
            </w:r>
          </w:p>
        </w:tc>
      </w:tr>
      <w:tr w:rsidR="00B17BC5" w:rsidRPr="00B17BC5" w14:paraId="4F4A84EA" w14:textId="77777777" w:rsidTr="00B17BC5">
        <w:trPr>
          <w:trHeight w:val="675"/>
          <w:jc w:val="center"/>
        </w:trPr>
        <w:tc>
          <w:tcPr>
            <w:tcW w:w="5700" w:type="dxa"/>
            <w:shd w:val="clear" w:color="auto" w:fill="auto"/>
          </w:tcPr>
          <w:p w14:paraId="0000038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12) помилкові заявки (erroneous orders) – ненавмисне подання заявок або виконання пропозицій (заявок), які надають ринку оманливі сигнали щодо пропозиції, попиту або ціни оптового енергетичного продукту;</w:t>
            </w:r>
          </w:p>
        </w:tc>
        <w:tc>
          <w:tcPr>
            <w:tcW w:w="5505" w:type="dxa"/>
            <w:shd w:val="clear" w:color="auto" w:fill="auto"/>
          </w:tcPr>
          <w:p w14:paraId="00000381"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383"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12) помилкові заявки (erroneous orders) – ненавмисне </w:t>
            </w:r>
            <w:r w:rsidRPr="00B17BC5">
              <w:rPr>
                <w:color w:val="000000" w:themeColor="text1"/>
                <w:sz w:val="20"/>
                <w:szCs w:val="20"/>
              </w:rPr>
              <w:t>подання або виконання</w:t>
            </w:r>
            <w:r w:rsidRPr="00B17BC5">
              <w:rPr>
                <w:b w:val="0"/>
                <w:color w:val="000000" w:themeColor="text1"/>
                <w:sz w:val="20"/>
                <w:szCs w:val="20"/>
              </w:rPr>
              <w:t xml:space="preserve"> </w:t>
            </w:r>
            <w:r w:rsidRPr="00B17BC5">
              <w:rPr>
                <w:color w:val="000000" w:themeColor="text1"/>
                <w:sz w:val="20"/>
                <w:szCs w:val="20"/>
              </w:rPr>
              <w:t>заявок (пропозицій),</w:t>
            </w:r>
            <w:r w:rsidRPr="00B17BC5">
              <w:rPr>
                <w:b w:val="0"/>
                <w:color w:val="000000" w:themeColor="text1"/>
                <w:sz w:val="20"/>
                <w:szCs w:val="20"/>
              </w:rPr>
              <w:t xml:space="preserve"> які надають </w:t>
            </w:r>
            <w:r w:rsidRPr="00B17BC5">
              <w:rPr>
                <w:color w:val="000000" w:themeColor="text1"/>
                <w:sz w:val="20"/>
                <w:szCs w:val="20"/>
              </w:rPr>
              <w:t>учасникам оптового енергетичного</w:t>
            </w:r>
            <w:r w:rsidRPr="00B17BC5">
              <w:rPr>
                <w:b w:val="0"/>
                <w:color w:val="000000" w:themeColor="text1"/>
                <w:sz w:val="20"/>
                <w:szCs w:val="20"/>
              </w:rPr>
              <w:t xml:space="preserve"> ринку </w:t>
            </w:r>
            <w:r w:rsidRPr="00B17BC5">
              <w:rPr>
                <w:color w:val="000000" w:themeColor="text1"/>
                <w:sz w:val="20"/>
                <w:szCs w:val="20"/>
              </w:rPr>
              <w:t>помилкові або</w:t>
            </w:r>
            <w:r w:rsidRPr="00B17BC5">
              <w:rPr>
                <w:b w:val="0"/>
                <w:color w:val="000000" w:themeColor="text1"/>
                <w:sz w:val="20"/>
                <w:szCs w:val="20"/>
              </w:rPr>
              <w:t xml:space="preserve"> оманливі сигнали щодо пропозиції, попиту або ціни </w:t>
            </w:r>
            <w:r w:rsidRPr="00B17BC5">
              <w:rPr>
                <w:color w:val="000000" w:themeColor="text1"/>
                <w:sz w:val="20"/>
                <w:szCs w:val="20"/>
              </w:rPr>
              <w:t>для</w:t>
            </w:r>
            <w:r w:rsidRPr="00B17BC5">
              <w:rPr>
                <w:b w:val="0"/>
                <w:color w:val="000000" w:themeColor="text1"/>
                <w:sz w:val="20"/>
                <w:szCs w:val="20"/>
              </w:rPr>
              <w:t xml:space="preserve"> оптового енергетичного продукту;</w:t>
            </w:r>
          </w:p>
          <w:p w14:paraId="00000384" w14:textId="77777777" w:rsidR="00C92E0E" w:rsidRPr="00B17BC5" w:rsidRDefault="00C92E0E" w:rsidP="002601C7">
            <w:pPr>
              <w:pStyle w:val="3"/>
              <w:jc w:val="both"/>
              <w:rPr>
                <w:b w:val="0"/>
                <w:color w:val="000000" w:themeColor="text1"/>
                <w:sz w:val="20"/>
                <w:szCs w:val="20"/>
              </w:rPr>
            </w:pPr>
          </w:p>
          <w:p w14:paraId="00000385"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386" w14:textId="77777777" w:rsidR="00C92E0E" w:rsidRPr="00B17BC5" w:rsidRDefault="002C6B5B" w:rsidP="002601C7">
            <w:pP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t>12) помилкові заявки (erroneous orders) – ненавмисне подання заявок або виконання пропозицій (заявок), які надають ринку оманливі сигнали щодо пропозиції, попиту або ціни оптового енергетичного продукту;</w:t>
            </w:r>
          </w:p>
          <w:p w14:paraId="00000388"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389"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Враховано в редакції:</w:t>
            </w:r>
          </w:p>
          <w:p w14:paraId="0000038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12) помилкові заявки (erroneous orders) – ненавмисне подання </w:t>
            </w:r>
            <w:r w:rsidRPr="00B17BC5">
              <w:rPr>
                <w:rFonts w:ascii="Times New Roman" w:eastAsia="Times New Roman" w:hAnsi="Times New Roman" w:cs="Times New Roman"/>
                <w:b/>
                <w:color w:val="000000" w:themeColor="text1"/>
                <w:sz w:val="20"/>
                <w:szCs w:val="20"/>
              </w:rPr>
              <w:t>заявок (пропозицій)</w:t>
            </w:r>
            <w:r w:rsidRPr="00B17BC5">
              <w:rPr>
                <w:rFonts w:ascii="Times New Roman" w:eastAsia="Times New Roman" w:hAnsi="Times New Roman" w:cs="Times New Roman"/>
                <w:color w:val="000000" w:themeColor="text1"/>
                <w:sz w:val="20"/>
                <w:szCs w:val="20"/>
              </w:rPr>
              <w:t xml:space="preserve"> або виконання </w:t>
            </w:r>
            <w:r w:rsidRPr="00B17BC5">
              <w:rPr>
                <w:rFonts w:ascii="Times New Roman" w:eastAsia="Times New Roman" w:hAnsi="Times New Roman" w:cs="Times New Roman"/>
                <w:b/>
                <w:color w:val="000000" w:themeColor="text1"/>
                <w:sz w:val="20"/>
                <w:szCs w:val="20"/>
              </w:rPr>
              <w:t>заявок (пропозицій)</w:t>
            </w:r>
            <w:r w:rsidRPr="00B17BC5">
              <w:rPr>
                <w:rFonts w:ascii="Times New Roman" w:eastAsia="Times New Roman" w:hAnsi="Times New Roman" w:cs="Times New Roman"/>
                <w:color w:val="000000" w:themeColor="text1"/>
                <w:sz w:val="20"/>
                <w:szCs w:val="20"/>
              </w:rPr>
              <w:t>, які надають ринку оманливі сигнали щодо пропозиції, попиту або ціни оптового енергетичного продукту;</w:t>
            </w:r>
          </w:p>
        </w:tc>
      </w:tr>
      <w:tr w:rsidR="00B17BC5" w:rsidRPr="00B17BC5" w14:paraId="3615649F" w14:textId="77777777" w:rsidTr="00B17BC5">
        <w:trPr>
          <w:trHeight w:val="675"/>
          <w:jc w:val="center"/>
        </w:trPr>
        <w:tc>
          <w:tcPr>
            <w:tcW w:w="5700" w:type="dxa"/>
            <w:shd w:val="clear" w:color="auto" w:fill="auto"/>
          </w:tcPr>
          <w:p w14:paraId="0000038B"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13) розміщення заявок без наміру їх виконанні (placing orders with no intention of executing them) – подання заявок на купівлю-продаж оптового енергетичного продукту без мети їх виконання (заявки можуть відкликатися до моменту їх виконання або навіть бути виконаними), що може створювати оманливі сигнали щодо пропозиції, попиту або ціни для оптового енергетичного продукту, або формувати ціну на штучному рівні;</w:t>
            </w:r>
          </w:p>
          <w:p w14:paraId="0000038C"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5505" w:type="dxa"/>
            <w:shd w:val="clear" w:color="auto" w:fill="auto"/>
          </w:tcPr>
          <w:p w14:paraId="0000038D"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38F"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13) розміщення заявок без наміру їх виконання (placing orders with no intention of executing them) – подання </w:t>
            </w:r>
            <w:r w:rsidRPr="00B17BC5">
              <w:rPr>
                <w:color w:val="000000" w:themeColor="text1"/>
                <w:sz w:val="20"/>
                <w:szCs w:val="20"/>
              </w:rPr>
              <w:t>заявок (пропозицій)</w:t>
            </w:r>
            <w:r w:rsidRPr="00B17BC5">
              <w:rPr>
                <w:b w:val="0"/>
                <w:color w:val="000000" w:themeColor="text1"/>
                <w:sz w:val="20"/>
                <w:szCs w:val="20"/>
              </w:rPr>
              <w:t xml:space="preserve"> на купівлю-продаж </w:t>
            </w:r>
            <w:r w:rsidRPr="00B17BC5">
              <w:rPr>
                <w:color w:val="000000" w:themeColor="text1"/>
                <w:sz w:val="20"/>
                <w:szCs w:val="20"/>
              </w:rPr>
              <w:t>відповідно до</w:t>
            </w:r>
            <w:r w:rsidRPr="00B17BC5">
              <w:rPr>
                <w:b w:val="0"/>
                <w:color w:val="000000" w:themeColor="text1"/>
                <w:sz w:val="20"/>
                <w:szCs w:val="20"/>
              </w:rPr>
              <w:t xml:space="preserve"> оптового енергетичного продукту без мети їх виконання (</w:t>
            </w:r>
            <w:r w:rsidRPr="00B17BC5">
              <w:rPr>
                <w:color w:val="000000" w:themeColor="text1"/>
                <w:sz w:val="20"/>
                <w:szCs w:val="20"/>
              </w:rPr>
              <w:t>в тому числі заявки (пропозиції), скасовані до моменту їх виконання</w:t>
            </w:r>
            <w:r w:rsidRPr="00B17BC5">
              <w:rPr>
                <w:b w:val="0"/>
                <w:color w:val="000000" w:themeColor="text1"/>
                <w:sz w:val="20"/>
                <w:szCs w:val="20"/>
              </w:rPr>
              <w:t>), що може створювати оманливі сигнали щодо пропозиції, попиту або ціни для оптового енергетичного продукту, або формувати ціну на штучному рівні;</w:t>
            </w:r>
          </w:p>
          <w:p w14:paraId="00000390" w14:textId="77777777" w:rsidR="00C92E0E" w:rsidRPr="00B17BC5" w:rsidRDefault="00C92E0E" w:rsidP="002601C7">
            <w:pPr>
              <w:pStyle w:val="3"/>
              <w:jc w:val="both"/>
              <w:rPr>
                <w:b w:val="0"/>
                <w:color w:val="000000" w:themeColor="text1"/>
                <w:sz w:val="20"/>
                <w:szCs w:val="20"/>
              </w:rPr>
            </w:pPr>
          </w:p>
          <w:p w14:paraId="00000391"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392"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13) розміщення заявок </w:t>
            </w:r>
            <w:r w:rsidRPr="00B17BC5">
              <w:rPr>
                <w:color w:val="000000" w:themeColor="text1"/>
                <w:sz w:val="20"/>
                <w:szCs w:val="20"/>
              </w:rPr>
              <w:t xml:space="preserve">або виконання пропозицій (заявок) </w:t>
            </w:r>
            <w:r w:rsidRPr="00B17BC5">
              <w:rPr>
                <w:b w:val="0"/>
                <w:color w:val="000000" w:themeColor="text1"/>
                <w:sz w:val="20"/>
                <w:szCs w:val="20"/>
              </w:rPr>
              <w:t xml:space="preserve">без наміру їх виконанні (placing orders with no intention of executing them) – подання заявок </w:t>
            </w:r>
            <w:r w:rsidRPr="00B17BC5">
              <w:rPr>
                <w:color w:val="000000" w:themeColor="text1"/>
                <w:sz w:val="20"/>
                <w:szCs w:val="20"/>
              </w:rPr>
              <w:t xml:space="preserve">або виконання пропозицій (заявок) </w:t>
            </w:r>
            <w:r w:rsidRPr="00B17BC5">
              <w:rPr>
                <w:b w:val="0"/>
                <w:color w:val="000000" w:themeColor="text1"/>
                <w:sz w:val="20"/>
                <w:szCs w:val="20"/>
              </w:rPr>
              <w:t>на купівлю-продаж оптового енергетичного продукту без мети їх виконання (заявки</w:t>
            </w:r>
            <w:r w:rsidRPr="00B17BC5">
              <w:rPr>
                <w:color w:val="000000" w:themeColor="text1"/>
                <w:sz w:val="20"/>
                <w:szCs w:val="20"/>
              </w:rPr>
              <w:t xml:space="preserve">/пропозиції </w:t>
            </w:r>
            <w:r w:rsidRPr="00B17BC5">
              <w:rPr>
                <w:b w:val="0"/>
                <w:color w:val="000000" w:themeColor="text1"/>
                <w:sz w:val="20"/>
                <w:szCs w:val="20"/>
              </w:rPr>
              <w:t xml:space="preserve">можуть </w:t>
            </w:r>
            <w:r w:rsidRPr="00B17BC5">
              <w:rPr>
                <w:b w:val="0"/>
                <w:color w:val="000000" w:themeColor="text1"/>
                <w:sz w:val="20"/>
                <w:szCs w:val="20"/>
              </w:rPr>
              <w:lastRenderedPageBreak/>
              <w:t>відкликатися до моменту їх виконання або навіть бути виконаними), що може створювати оманливі сигнали щодо пропозиції, попиту або ціни для оптового енергетичного продукту, або формувати ціну на штучному рівні;</w:t>
            </w:r>
          </w:p>
          <w:p w14:paraId="00000393" w14:textId="77777777" w:rsidR="00C92E0E" w:rsidRPr="00B17BC5" w:rsidRDefault="00C92E0E" w:rsidP="002601C7">
            <w:pPr>
              <w:pStyle w:val="3"/>
              <w:jc w:val="both"/>
              <w:rPr>
                <w:b w:val="0"/>
                <w:color w:val="000000" w:themeColor="text1"/>
                <w:sz w:val="20"/>
                <w:szCs w:val="20"/>
              </w:rPr>
            </w:pPr>
          </w:p>
          <w:p w14:paraId="0000039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395" w14:textId="31482804"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Пп.13) п.2.5 Проєкту необхідно привести у відповідність до термінології Закону про REMIT, який оперує різними термінами однакового змісту, а саме:</w:t>
            </w:r>
          </w:p>
          <w:p w14:paraId="00000397" w14:textId="47EE032B"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«заявка»; «пропозиції (заявки)»;</w:t>
            </w:r>
            <w:r w:rsidR="00A16EB9" w:rsidRPr="00B17BC5">
              <w:rPr>
                <w:b w:val="0"/>
                <w:color w:val="000000" w:themeColor="text1"/>
                <w:sz w:val="20"/>
                <w:szCs w:val="20"/>
              </w:rPr>
              <w:t xml:space="preserve"> </w:t>
            </w:r>
            <w:r w:rsidRPr="00B17BC5">
              <w:rPr>
                <w:b w:val="0"/>
                <w:color w:val="000000" w:themeColor="text1"/>
                <w:sz w:val="20"/>
                <w:szCs w:val="20"/>
              </w:rPr>
              <w:t>«заявка на торгівлю»; «заявок на купівлю-продаж», а також уніфікувати термінологію цього п.2.5 Проєкту, де вживається вибірково «подання заявки або виконання пропозицій (заявок)».</w:t>
            </w:r>
          </w:p>
          <w:p w14:paraId="00000398" w14:textId="77777777" w:rsidR="00C92E0E" w:rsidRPr="00B17BC5" w:rsidRDefault="00C92E0E" w:rsidP="002601C7">
            <w:pPr>
              <w:pStyle w:val="3"/>
              <w:jc w:val="both"/>
              <w:rPr>
                <w:b w:val="0"/>
                <w:color w:val="000000" w:themeColor="text1"/>
                <w:sz w:val="20"/>
                <w:szCs w:val="20"/>
              </w:rPr>
            </w:pPr>
          </w:p>
          <w:p w14:paraId="00000399"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39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13) розміщення заявок без наміру їх </w:t>
            </w:r>
            <w:r w:rsidRPr="00B17BC5">
              <w:rPr>
                <w:rFonts w:ascii="Times New Roman" w:eastAsia="Times New Roman" w:hAnsi="Times New Roman" w:cs="Times New Roman"/>
                <w:b/>
                <w:color w:val="000000" w:themeColor="text1"/>
                <w:sz w:val="20"/>
                <w:szCs w:val="20"/>
              </w:rPr>
              <w:t xml:space="preserve">виконання </w:t>
            </w:r>
            <w:r w:rsidRPr="00B17BC5">
              <w:rPr>
                <w:rFonts w:ascii="Times New Roman" w:eastAsia="Times New Roman" w:hAnsi="Times New Roman" w:cs="Times New Roman"/>
                <w:color w:val="000000" w:themeColor="text1"/>
                <w:sz w:val="20"/>
                <w:szCs w:val="20"/>
              </w:rPr>
              <w:t xml:space="preserve">(placing orders with no intention of executing them) – подання заявок на купівлю-продаж оптового енергетичного продукту без мети їх виконання (заявки можуть відкликатися до моменту їх виконання </w:t>
            </w:r>
            <w:r w:rsidRPr="00B17BC5">
              <w:rPr>
                <w:rFonts w:ascii="Times New Roman" w:eastAsia="Times New Roman" w:hAnsi="Times New Roman" w:cs="Times New Roman"/>
                <w:b/>
                <w:strike/>
                <w:color w:val="000000" w:themeColor="text1"/>
                <w:sz w:val="20"/>
                <w:szCs w:val="20"/>
              </w:rPr>
              <w:t>або навіть бути виконаними</w:t>
            </w:r>
            <w:r w:rsidRPr="00B17BC5">
              <w:rPr>
                <w:rFonts w:ascii="Times New Roman" w:eastAsia="Times New Roman" w:hAnsi="Times New Roman" w:cs="Times New Roman"/>
                <w:color w:val="000000" w:themeColor="text1"/>
                <w:sz w:val="20"/>
                <w:szCs w:val="20"/>
              </w:rPr>
              <w:t>), що може створювати оманливі сигнали щодо пропозиції, попиту або ціни для оптового енергетичного продукту, або формувати ціну на штучному рівні;</w:t>
            </w:r>
          </w:p>
          <w:p w14:paraId="0000039B" w14:textId="77777777" w:rsidR="00C92E0E" w:rsidRPr="00B17BC5" w:rsidRDefault="00C92E0E" w:rsidP="002601C7">
            <w:pPr>
              <w:pStyle w:val="3"/>
              <w:jc w:val="both"/>
              <w:rPr>
                <w:b w:val="0"/>
                <w:color w:val="000000" w:themeColor="text1"/>
                <w:sz w:val="20"/>
                <w:szCs w:val="20"/>
              </w:rPr>
            </w:pPr>
          </w:p>
          <w:p w14:paraId="0000039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39D"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Додати </w:t>
            </w:r>
            <w:sdt>
              <w:sdtPr>
                <w:rPr>
                  <w:color w:val="000000" w:themeColor="text1"/>
                </w:rPr>
                <w:tag w:val="goog_rdk_12"/>
                <w:id w:val="-239946474"/>
              </w:sdtPr>
              <w:sdtContent/>
            </w:sdt>
            <w:r w:rsidRPr="00B17BC5">
              <w:rPr>
                <w:b w:val="0"/>
                <w:color w:val="000000" w:themeColor="text1"/>
                <w:sz w:val="20"/>
                <w:szCs w:val="20"/>
              </w:rPr>
              <w:t>до дефініції «without an interest in their individual» - «без зацікавленості у їх індивідуальному виконанні».</w:t>
            </w:r>
          </w:p>
          <w:p w14:paraId="0000039E"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39F"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Враховано в редакції:</w:t>
            </w:r>
          </w:p>
          <w:p w14:paraId="000003A0" w14:textId="1DB243A0" w:rsidR="00C92E0E" w:rsidRPr="00B17BC5" w:rsidRDefault="002C6B5B" w:rsidP="002601C7">
            <w:pPr>
              <w:pStyle w:val="3"/>
              <w:jc w:val="both"/>
              <w:rPr>
                <w:b w:val="0"/>
                <w:color w:val="000000" w:themeColor="text1"/>
                <w:sz w:val="20"/>
                <w:szCs w:val="20"/>
              </w:rPr>
            </w:pPr>
            <w:bookmarkStart w:id="6" w:name="_heading=h.3dy6vkm" w:colFirst="0" w:colLast="0"/>
            <w:bookmarkEnd w:id="6"/>
            <w:r w:rsidRPr="00B17BC5">
              <w:rPr>
                <w:b w:val="0"/>
                <w:color w:val="000000" w:themeColor="text1"/>
                <w:sz w:val="20"/>
                <w:szCs w:val="20"/>
              </w:rPr>
              <w:t>розміщення заявок без наміру їх виконанн</w:t>
            </w:r>
            <w:r w:rsidR="00291973" w:rsidRPr="00B17BC5">
              <w:rPr>
                <w:b w:val="0"/>
                <w:color w:val="000000" w:themeColor="text1"/>
                <w:sz w:val="20"/>
                <w:szCs w:val="20"/>
              </w:rPr>
              <w:t>я</w:t>
            </w:r>
            <w:r w:rsidRPr="00B17BC5">
              <w:rPr>
                <w:b w:val="0"/>
                <w:color w:val="000000" w:themeColor="text1"/>
                <w:sz w:val="20"/>
                <w:szCs w:val="20"/>
              </w:rPr>
              <w:t xml:space="preserve"> (placing orders with no intention of executing them) – подання заявок </w:t>
            </w:r>
            <w:r w:rsidRPr="00B17BC5">
              <w:rPr>
                <w:color w:val="000000" w:themeColor="text1"/>
                <w:sz w:val="20"/>
                <w:szCs w:val="20"/>
              </w:rPr>
              <w:t>(пропозиці</w:t>
            </w:r>
            <w:r w:rsidR="00291973" w:rsidRPr="00B17BC5">
              <w:rPr>
                <w:color w:val="000000" w:themeColor="text1"/>
                <w:sz w:val="20"/>
                <w:szCs w:val="20"/>
              </w:rPr>
              <w:t>й</w:t>
            </w:r>
            <w:r w:rsidRPr="00B17BC5">
              <w:rPr>
                <w:color w:val="000000" w:themeColor="text1"/>
                <w:sz w:val="20"/>
                <w:szCs w:val="20"/>
              </w:rPr>
              <w:t xml:space="preserve">) </w:t>
            </w:r>
            <w:r w:rsidRPr="00B17BC5">
              <w:rPr>
                <w:b w:val="0"/>
                <w:color w:val="000000" w:themeColor="text1"/>
                <w:sz w:val="20"/>
                <w:szCs w:val="20"/>
              </w:rPr>
              <w:t xml:space="preserve">на купівлю-продаж оптового енергетичного продукту </w:t>
            </w:r>
            <w:r w:rsidRPr="00B17BC5">
              <w:rPr>
                <w:color w:val="000000" w:themeColor="text1"/>
                <w:sz w:val="20"/>
                <w:szCs w:val="20"/>
                <w:u w:val="single"/>
              </w:rPr>
              <w:t>без мети їх виконання</w:t>
            </w:r>
            <w:r w:rsidRPr="00B17BC5">
              <w:rPr>
                <w:b w:val="0"/>
                <w:color w:val="000000" w:themeColor="text1"/>
                <w:sz w:val="20"/>
                <w:szCs w:val="20"/>
              </w:rPr>
              <w:t xml:space="preserve"> (заявки</w:t>
            </w:r>
            <w:r w:rsidRPr="00B17BC5">
              <w:rPr>
                <w:color w:val="000000" w:themeColor="text1"/>
                <w:sz w:val="20"/>
                <w:szCs w:val="20"/>
              </w:rPr>
              <w:t xml:space="preserve"> (пропозиції)</w:t>
            </w:r>
            <w:r w:rsidRPr="00B17BC5">
              <w:rPr>
                <w:b w:val="0"/>
                <w:color w:val="000000" w:themeColor="text1"/>
                <w:sz w:val="20"/>
                <w:szCs w:val="20"/>
              </w:rPr>
              <w:t xml:space="preserve"> можуть відкликатися до моменту їх виконання або навіть бути виконаними), що може створювати оманливі сигнали щодо пропозиції, попиту або ціни для оптового енергетичного продукту, або формувати ціну на штучному рівні;</w:t>
            </w:r>
          </w:p>
          <w:p w14:paraId="000003A1"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r>
      <w:tr w:rsidR="00B17BC5" w:rsidRPr="00B17BC5" w14:paraId="6DC20771" w14:textId="77777777" w:rsidTr="00B17BC5">
        <w:trPr>
          <w:trHeight w:val="675"/>
          <w:jc w:val="center"/>
        </w:trPr>
        <w:tc>
          <w:tcPr>
            <w:tcW w:w="5700" w:type="dxa"/>
            <w:shd w:val="clear" w:color="auto" w:fill="auto"/>
          </w:tcPr>
          <w:p w14:paraId="000003A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14) позначення референтного часу (marking the reference period) – подання заявок на купівлю-продаж або виконання пропозицій (заявок) на оптовому енергетичному ринку в певний час торгової сесії (наприклад, закриття сесії, відкриття сесії або проведення розрахунків) з метою збільшення, зменшення або утримання референтної ціни (наприклад, ціна закриття, ціна відкриття або ціна розрахунків) на певному рівні;</w:t>
            </w:r>
          </w:p>
        </w:tc>
        <w:tc>
          <w:tcPr>
            <w:tcW w:w="5505" w:type="dxa"/>
            <w:shd w:val="clear" w:color="auto" w:fill="auto"/>
          </w:tcPr>
          <w:p w14:paraId="000003A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3A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вилучити</w:t>
            </w:r>
          </w:p>
          <w:p w14:paraId="000003A5"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3A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3A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 застосовна до ринку України</w:t>
            </w:r>
          </w:p>
          <w:p w14:paraId="000003A8"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3A9"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3AB"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14) позначення референтного часу (marking the reference period) – подання </w:t>
            </w:r>
            <w:r w:rsidRPr="00B17BC5">
              <w:rPr>
                <w:color w:val="000000" w:themeColor="text1"/>
                <w:sz w:val="20"/>
                <w:szCs w:val="20"/>
              </w:rPr>
              <w:t>або виконання</w:t>
            </w:r>
            <w:r w:rsidRPr="00B17BC5">
              <w:rPr>
                <w:b w:val="0"/>
                <w:color w:val="000000" w:themeColor="text1"/>
                <w:sz w:val="20"/>
                <w:szCs w:val="20"/>
              </w:rPr>
              <w:t xml:space="preserve"> </w:t>
            </w:r>
            <w:r w:rsidRPr="00B17BC5">
              <w:rPr>
                <w:color w:val="000000" w:themeColor="text1"/>
                <w:sz w:val="20"/>
                <w:szCs w:val="20"/>
              </w:rPr>
              <w:t>заявок (пропозицій)</w:t>
            </w:r>
            <w:r w:rsidRPr="00B17BC5">
              <w:rPr>
                <w:b w:val="0"/>
                <w:color w:val="000000" w:themeColor="text1"/>
                <w:sz w:val="20"/>
                <w:szCs w:val="20"/>
              </w:rPr>
              <w:t xml:space="preserve"> на купівлю-продаж </w:t>
            </w:r>
            <w:r w:rsidRPr="00B17BC5">
              <w:rPr>
                <w:color w:val="000000" w:themeColor="text1"/>
                <w:sz w:val="20"/>
                <w:szCs w:val="20"/>
              </w:rPr>
              <w:t>відповідно до</w:t>
            </w:r>
            <w:r w:rsidRPr="00B17BC5">
              <w:rPr>
                <w:b w:val="0"/>
                <w:color w:val="000000" w:themeColor="text1"/>
                <w:sz w:val="20"/>
                <w:szCs w:val="20"/>
              </w:rPr>
              <w:t xml:space="preserve"> </w:t>
            </w:r>
            <w:r w:rsidRPr="00B17BC5">
              <w:rPr>
                <w:color w:val="000000" w:themeColor="text1"/>
                <w:sz w:val="20"/>
                <w:szCs w:val="20"/>
              </w:rPr>
              <w:t>оптового енергетичного продукту</w:t>
            </w:r>
            <w:r w:rsidRPr="00B17BC5">
              <w:rPr>
                <w:b w:val="0"/>
                <w:color w:val="000000" w:themeColor="text1"/>
                <w:sz w:val="20"/>
                <w:szCs w:val="20"/>
              </w:rPr>
              <w:t xml:space="preserve"> в певний час торгової сесії (наприклад, закриття сесії, відкриття сесії або проведення розрахунків) з метою збільшення, зменшення або утримання референтної ціни (наприклад, </w:t>
            </w:r>
            <w:r w:rsidRPr="00B17BC5">
              <w:rPr>
                <w:color w:val="000000" w:themeColor="text1"/>
                <w:sz w:val="20"/>
                <w:szCs w:val="20"/>
              </w:rPr>
              <w:t>ціни</w:t>
            </w:r>
            <w:r w:rsidRPr="00B17BC5">
              <w:rPr>
                <w:b w:val="0"/>
                <w:color w:val="000000" w:themeColor="text1"/>
                <w:sz w:val="20"/>
                <w:szCs w:val="20"/>
              </w:rPr>
              <w:t xml:space="preserve"> закриття, </w:t>
            </w:r>
            <w:r w:rsidRPr="00B17BC5">
              <w:rPr>
                <w:color w:val="000000" w:themeColor="text1"/>
                <w:sz w:val="20"/>
                <w:szCs w:val="20"/>
              </w:rPr>
              <w:t>ціни</w:t>
            </w:r>
            <w:r w:rsidRPr="00B17BC5">
              <w:rPr>
                <w:b w:val="0"/>
                <w:color w:val="000000" w:themeColor="text1"/>
                <w:sz w:val="20"/>
                <w:szCs w:val="20"/>
              </w:rPr>
              <w:t xml:space="preserve"> відкриття або </w:t>
            </w:r>
            <w:r w:rsidRPr="00B17BC5">
              <w:rPr>
                <w:color w:val="000000" w:themeColor="text1"/>
                <w:sz w:val="20"/>
                <w:szCs w:val="20"/>
              </w:rPr>
              <w:t>ціни</w:t>
            </w:r>
            <w:r w:rsidRPr="00B17BC5">
              <w:rPr>
                <w:b w:val="0"/>
                <w:color w:val="000000" w:themeColor="text1"/>
                <w:sz w:val="20"/>
                <w:szCs w:val="20"/>
              </w:rPr>
              <w:t xml:space="preserve"> розрахунків) на певному рівні;</w:t>
            </w:r>
          </w:p>
          <w:p w14:paraId="000003AC" w14:textId="77777777" w:rsidR="00C92E0E" w:rsidRPr="00B17BC5" w:rsidRDefault="00C92E0E" w:rsidP="002601C7">
            <w:pPr>
              <w:pStyle w:val="3"/>
              <w:jc w:val="both"/>
              <w:rPr>
                <w:b w:val="0"/>
                <w:color w:val="000000" w:themeColor="text1"/>
                <w:sz w:val="20"/>
                <w:szCs w:val="20"/>
              </w:rPr>
            </w:pPr>
          </w:p>
          <w:p w14:paraId="000003AD"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НАК«Нафтогаз України»</w:t>
            </w:r>
          </w:p>
          <w:p w14:paraId="000003AE" w14:textId="77777777" w:rsidR="00C92E0E" w:rsidRPr="00B17BC5" w:rsidRDefault="002C6B5B" w:rsidP="002601C7">
            <w:pPr>
              <w:widowControl w:val="0"/>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14) позначення референтного часу (marking the reference period) – подання заявок </w:t>
            </w:r>
            <w:r w:rsidRPr="00B17BC5">
              <w:rPr>
                <w:rFonts w:ascii="Times New Roman" w:eastAsia="Times New Roman" w:hAnsi="Times New Roman" w:cs="Times New Roman"/>
                <w:b/>
                <w:color w:val="000000" w:themeColor="text1"/>
                <w:sz w:val="20"/>
                <w:szCs w:val="20"/>
              </w:rPr>
              <w:t xml:space="preserve">або виконання пропозицій (заявок) </w:t>
            </w:r>
            <w:r w:rsidRPr="00B17BC5">
              <w:rPr>
                <w:rFonts w:ascii="Times New Roman" w:eastAsia="Times New Roman" w:hAnsi="Times New Roman" w:cs="Times New Roman"/>
                <w:color w:val="000000" w:themeColor="text1"/>
                <w:sz w:val="20"/>
                <w:szCs w:val="20"/>
              </w:rPr>
              <w:t>на купівлю-продаж або виконання пропозицій (заявок) на оптовому енергетичному ринку в певний час торгової сесії (наприклад, закриття сесії, відкриття сесії або проведення розрахунків) з метою збільшення, зменшення або утримання референтної ціни (наприклад, ціна закриття, ціна відкриття або ціна розрахунків) на певному рівні;</w:t>
            </w:r>
          </w:p>
          <w:p w14:paraId="000003AF" w14:textId="77777777" w:rsidR="00C92E0E" w:rsidRPr="00B17BC5" w:rsidRDefault="00C92E0E" w:rsidP="002601C7">
            <w:pPr>
              <w:pStyle w:val="3"/>
              <w:jc w:val="both"/>
              <w:rPr>
                <w:b w:val="0"/>
                <w:color w:val="000000" w:themeColor="text1"/>
                <w:sz w:val="20"/>
                <w:szCs w:val="20"/>
              </w:rPr>
            </w:pPr>
          </w:p>
          <w:p w14:paraId="000003B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3B1" w14:textId="2651010A"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Пп.14) п.2.5 Проєкту необхідно привести у відповідність до термінології Закону про REMIT, який оперує різними термінами однакового  змісту, а саме:</w:t>
            </w:r>
          </w:p>
          <w:p w14:paraId="000003B3" w14:textId="7F25C410"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«заявка»; «пропозиції (заявки)»;</w:t>
            </w:r>
            <w:r w:rsidR="00A16EB9" w:rsidRPr="00B17BC5">
              <w:rPr>
                <w:b w:val="0"/>
                <w:color w:val="000000" w:themeColor="text1"/>
                <w:sz w:val="20"/>
                <w:szCs w:val="20"/>
              </w:rPr>
              <w:t xml:space="preserve"> </w:t>
            </w:r>
            <w:r w:rsidRPr="00B17BC5">
              <w:rPr>
                <w:b w:val="0"/>
                <w:color w:val="000000" w:themeColor="text1"/>
                <w:sz w:val="20"/>
                <w:szCs w:val="20"/>
              </w:rPr>
              <w:t>«заявка на торгівлю»; «заявок на купівлю-продаж», а також уніфікувати термінологію цього п.2.5 Проєкту, де вживається вибірково «подання заявки або виконання пропозицій (заявок)».</w:t>
            </w:r>
          </w:p>
          <w:p w14:paraId="000003B4" w14:textId="77777777" w:rsidR="00C92E0E" w:rsidRPr="00B17BC5" w:rsidRDefault="00C92E0E" w:rsidP="002601C7">
            <w:pPr>
              <w:pStyle w:val="3"/>
              <w:jc w:val="both"/>
              <w:rPr>
                <w:b w:val="0"/>
                <w:color w:val="000000" w:themeColor="text1"/>
                <w:sz w:val="20"/>
                <w:szCs w:val="20"/>
              </w:rPr>
            </w:pPr>
          </w:p>
          <w:p w14:paraId="000003B5"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3B6" w14:textId="77777777" w:rsidR="00C92E0E" w:rsidRPr="00B17BC5" w:rsidRDefault="002C6B5B" w:rsidP="002601C7">
            <w:pP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t>14) позначення референтного часу (marking the reference period) – подання заявок на купівлю-продаж або виконання пропозицій (заявок) на оптовому енергетичному ринку в певний час торгової сесії (наприклад, закриття сесії, відкриття сесії або проведення розрахунків) з метою збільшення, зменшення або утримання референтної ціни (наприклад, ціна закриття, ціна відкриття або ціна розрахунків) на певному рівні;</w:t>
            </w:r>
          </w:p>
          <w:p w14:paraId="000003B7" w14:textId="77777777" w:rsidR="00C92E0E" w:rsidRPr="00B17BC5" w:rsidRDefault="00C92E0E" w:rsidP="002601C7">
            <w:pPr>
              <w:pStyle w:val="3"/>
              <w:jc w:val="both"/>
              <w:rPr>
                <w:b w:val="0"/>
                <w:color w:val="000000" w:themeColor="text1"/>
                <w:sz w:val="20"/>
                <w:szCs w:val="20"/>
              </w:rPr>
            </w:pPr>
          </w:p>
          <w:p w14:paraId="000003B8"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3B9"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47A47888" w14:textId="77777777" w:rsidTr="00B17BC5">
        <w:trPr>
          <w:trHeight w:val="675"/>
          <w:jc w:val="center"/>
        </w:trPr>
        <w:tc>
          <w:tcPr>
            <w:tcW w:w="5700" w:type="dxa"/>
            <w:shd w:val="clear" w:color="auto" w:fill="auto"/>
          </w:tcPr>
          <w:p w14:paraId="000003B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15) спотворення витрат, пов’язаних з товарним контрактом (distort costs associated with a commodity contract) – укладення домовленостей з метою спотворення витрат, пов’язаних з оптовим енергетичним продуктом, таким як зберігання або транспортування, з ефектом фіксації розрахункової ціни фінансового інструменту або відповідного оптового енергетичного продукту  на штучному рівні;</w:t>
            </w:r>
          </w:p>
        </w:tc>
        <w:tc>
          <w:tcPr>
            <w:tcW w:w="5505" w:type="dxa"/>
            <w:shd w:val="clear" w:color="auto" w:fill="auto"/>
          </w:tcPr>
          <w:p w14:paraId="000003B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3B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вилучити</w:t>
            </w:r>
          </w:p>
          <w:p w14:paraId="000003B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3B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3B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 застосовна до ринку України</w:t>
            </w:r>
          </w:p>
          <w:p w14:paraId="000003C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3C2"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3C4" w14:textId="66DF93DE"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15) спотворення витрат, пов’язаних з товарним контрактом (distort costs associated with a commodity contract)</w:t>
            </w:r>
            <w:r w:rsidRPr="00B17BC5">
              <w:rPr>
                <w:color w:val="000000" w:themeColor="text1"/>
                <w:sz w:val="20"/>
                <w:szCs w:val="20"/>
              </w:rPr>
              <w:t xml:space="preserve"> – </w:t>
            </w:r>
            <w:r w:rsidRPr="00B17BC5">
              <w:rPr>
                <w:b w:val="0"/>
                <w:color w:val="000000" w:themeColor="text1"/>
                <w:sz w:val="20"/>
                <w:szCs w:val="20"/>
              </w:rPr>
              <w:t xml:space="preserve">укладення </w:t>
            </w:r>
            <w:r w:rsidRPr="00B17BC5">
              <w:rPr>
                <w:color w:val="000000" w:themeColor="text1"/>
                <w:sz w:val="20"/>
                <w:szCs w:val="20"/>
              </w:rPr>
              <w:t>угод</w:t>
            </w:r>
            <w:r w:rsidRPr="00B17BC5">
              <w:rPr>
                <w:b w:val="0"/>
                <w:color w:val="000000" w:themeColor="text1"/>
                <w:sz w:val="20"/>
                <w:szCs w:val="20"/>
              </w:rPr>
              <w:t xml:space="preserve"> з метою спотворення витрат, пов’язаних з оптовим енергетичним продуктом, таким як зберігання або транспортування</w:t>
            </w:r>
            <w:r w:rsidRPr="00B17BC5">
              <w:rPr>
                <w:color w:val="000000" w:themeColor="text1"/>
                <w:sz w:val="20"/>
                <w:szCs w:val="20"/>
              </w:rPr>
              <w:t>/передачі/постачання/розподілу</w:t>
            </w:r>
            <w:r w:rsidRPr="00B17BC5">
              <w:rPr>
                <w:b w:val="0"/>
                <w:color w:val="000000" w:themeColor="text1"/>
                <w:sz w:val="20"/>
                <w:szCs w:val="20"/>
              </w:rPr>
              <w:t xml:space="preserve">, з ефектом фіксації розрахункової ціни фінансового інструменту або для </w:t>
            </w:r>
            <w:r w:rsidRPr="00B17BC5">
              <w:rPr>
                <w:b w:val="0"/>
                <w:color w:val="000000" w:themeColor="text1"/>
                <w:sz w:val="20"/>
                <w:szCs w:val="20"/>
              </w:rPr>
              <w:lastRenderedPageBreak/>
              <w:t>відповідного оптового енергетичного продукту на штучному рівні;</w:t>
            </w:r>
          </w:p>
          <w:p w14:paraId="000003C5" w14:textId="77777777" w:rsidR="00C92E0E" w:rsidRPr="00B17BC5" w:rsidRDefault="00C92E0E" w:rsidP="002601C7">
            <w:pPr>
              <w:pStyle w:val="3"/>
              <w:jc w:val="both"/>
              <w:rPr>
                <w:b w:val="0"/>
                <w:color w:val="000000" w:themeColor="text1"/>
                <w:sz w:val="20"/>
                <w:szCs w:val="20"/>
              </w:rPr>
            </w:pPr>
          </w:p>
          <w:p w14:paraId="000003C6"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3C7" w14:textId="2A38A7CE"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15) спотворення витрат, пов’язаних з товарним контрактом (distort costs associated with a commodity contract) – укладення </w:t>
            </w:r>
            <w:r w:rsidRPr="00B17BC5">
              <w:rPr>
                <w:rFonts w:ascii="Times New Roman" w:eastAsia="Times New Roman" w:hAnsi="Times New Roman" w:cs="Times New Roman"/>
                <w:b/>
                <w:color w:val="000000" w:themeColor="text1"/>
                <w:sz w:val="20"/>
                <w:szCs w:val="20"/>
              </w:rPr>
              <w:t>угод, досягнення домовленостей</w:t>
            </w:r>
            <w:r w:rsidRPr="00B17BC5">
              <w:rPr>
                <w:rFonts w:ascii="Times New Roman" w:eastAsia="Times New Roman" w:hAnsi="Times New Roman" w:cs="Times New Roman"/>
                <w:color w:val="000000" w:themeColor="text1"/>
                <w:sz w:val="20"/>
                <w:szCs w:val="20"/>
              </w:rPr>
              <w:t xml:space="preserve"> з метою спотворення витрат, пов’язаних з оптовим енергетичним продуктом, </w:t>
            </w:r>
            <w:r w:rsidRPr="00B17BC5">
              <w:rPr>
                <w:rFonts w:ascii="Times New Roman" w:eastAsia="Times New Roman" w:hAnsi="Times New Roman" w:cs="Times New Roman"/>
                <w:b/>
                <w:color w:val="000000" w:themeColor="text1"/>
                <w:sz w:val="20"/>
                <w:szCs w:val="20"/>
              </w:rPr>
              <w:t>таких як витрати на</w:t>
            </w:r>
            <w:r w:rsidRPr="00B17BC5">
              <w:rPr>
                <w:rFonts w:ascii="Times New Roman" w:eastAsia="Times New Roman" w:hAnsi="Times New Roman" w:cs="Times New Roman"/>
                <w:color w:val="000000" w:themeColor="text1"/>
                <w:sz w:val="20"/>
                <w:szCs w:val="20"/>
              </w:rPr>
              <w:t xml:space="preserve"> зберігання або транспортування, </w:t>
            </w:r>
            <w:r w:rsidRPr="00B17BC5">
              <w:rPr>
                <w:rFonts w:ascii="Times New Roman" w:eastAsia="Times New Roman" w:hAnsi="Times New Roman" w:cs="Times New Roman"/>
                <w:b/>
                <w:color w:val="000000" w:themeColor="text1"/>
                <w:sz w:val="20"/>
                <w:szCs w:val="20"/>
              </w:rPr>
              <w:t>для</w:t>
            </w:r>
            <w:r w:rsidRPr="00B17BC5">
              <w:rPr>
                <w:rFonts w:ascii="Times New Roman" w:eastAsia="Times New Roman" w:hAnsi="Times New Roman" w:cs="Times New Roman"/>
                <w:color w:val="000000" w:themeColor="text1"/>
                <w:sz w:val="20"/>
                <w:szCs w:val="20"/>
              </w:rPr>
              <w:t xml:space="preserve"> фіксації розрахункової ціни </w:t>
            </w:r>
            <w:r w:rsidRPr="00B17BC5">
              <w:rPr>
                <w:rFonts w:ascii="Times New Roman" w:eastAsia="Times New Roman" w:hAnsi="Times New Roman" w:cs="Times New Roman"/>
                <w:b/>
                <w:color w:val="000000" w:themeColor="text1"/>
                <w:sz w:val="20"/>
                <w:szCs w:val="20"/>
              </w:rPr>
              <w:t>відповідних витрат</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для врахування їх в ціні</w:t>
            </w:r>
            <w:r w:rsidRPr="00B17BC5">
              <w:rPr>
                <w:rFonts w:ascii="Times New Roman" w:eastAsia="Times New Roman" w:hAnsi="Times New Roman" w:cs="Times New Roman"/>
                <w:color w:val="000000" w:themeColor="text1"/>
                <w:sz w:val="20"/>
                <w:szCs w:val="20"/>
              </w:rPr>
              <w:t xml:space="preserve"> відповідного оптового енергетичного продукту на штучному рівні;</w:t>
            </w:r>
          </w:p>
          <w:p w14:paraId="000003C8" w14:textId="77777777" w:rsidR="00C92E0E" w:rsidRPr="00B17BC5" w:rsidRDefault="00C92E0E" w:rsidP="002601C7">
            <w:pPr>
              <w:pStyle w:val="3"/>
              <w:jc w:val="both"/>
              <w:rPr>
                <w:b w:val="0"/>
                <w:color w:val="000000" w:themeColor="text1"/>
                <w:sz w:val="20"/>
                <w:szCs w:val="20"/>
              </w:rPr>
            </w:pPr>
          </w:p>
          <w:p w14:paraId="000003C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ПрАТ «Укргідроенерго»</w:t>
            </w:r>
          </w:p>
          <w:p w14:paraId="000003CA" w14:textId="5A8A62D9"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15) спотворення витрат, пов’язаних з товарним контрактом (distort costs associated with a commodity contract) – укладення домовленостей з метою спотворення витрат, пов’язаних з оптовим енергетичним продуктом, так</w:t>
            </w:r>
            <w:r w:rsidRPr="00B17BC5">
              <w:rPr>
                <w:rFonts w:ascii="Times New Roman" w:eastAsia="Times New Roman" w:hAnsi="Times New Roman" w:cs="Times New Roman"/>
                <w:b/>
                <w:color w:val="000000" w:themeColor="text1"/>
                <w:sz w:val="20"/>
                <w:szCs w:val="20"/>
              </w:rPr>
              <w:t xml:space="preserve">і </w:t>
            </w:r>
            <w:r w:rsidRPr="00B17BC5">
              <w:rPr>
                <w:rFonts w:ascii="Times New Roman" w:eastAsia="Times New Roman" w:hAnsi="Times New Roman" w:cs="Times New Roman"/>
                <w:color w:val="000000" w:themeColor="text1"/>
                <w:sz w:val="20"/>
                <w:szCs w:val="20"/>
              </w:rPr>
              <w:t xml:space="preserve">як </w:t>
            </w:r>
            <w:r w:rsidRPr="00B17BC5">
              <w:rPr>
                <w:rFonts w:ascii="Times New Roman" w:eastAsia="Times New Roman" w:hAnsi="Times New Roman" w:cs="Times New Roman"/>
                <w:b/>
                <w:color w:val="000000" w:themeColor="text1"/>
                <w:sz w:val="20"/>
                <w:szCs w:val="20"/>
              </w:rPr>
              <w:t xml:space="preserve">витрати на </w:t>
            </w:r>
            <w:r w:rsidRPr="00B17BC5">
              <w:rPr>
                <w:rFonts w:ascii="Times New Roman" w:eastAsia="Times New Roman" w:hAnsi="Times New Roman" w:cs="Times New Roman"/>
                <w:color w:val="000000" w:themeColor="text1"/>
                <w:sz w:val="20"/>
                <w:szCs w:val="20"/>
              </w:rPr>
              <w:t>зберігання або транспортування, з ефектом фіксації розрахункової ціни фінансового інструменту або відповідного оптового енергетичного продукту на штучному рівні;</w:t>
            </w:r>
          </w:p>
          <w:p w14:paraId="000003CB"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3C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3C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Згідно з термінологією Законодавства (REMIT), транспортування визначається як угоди щодо передачі електричної енергії або транспортування природного газу, отримання доступу до потужності/розподілу потужності;</w:t>
            </w:r>
          </w:p>
          <w:p w14:paraId="000003CE"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3CF"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p w14:paraId="000003D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3D1"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3D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 </w:t>
            </w:r>
          </w:p>
        </w:tc>
      </w:tr>
      <w:tr w:rsidR="00B17BC5" w:rsidRPr="00B17BC5" w14:paraId="0BB0C443" w14:textId="77777777" w:rsidTr="00B17BC5">
        <w:trPr>
          <w:trHeight w:val="675"/>
          <w:jc w:val="center"/>
        </w:trPr>
        <w:tc>
          <w:tcPr>
            <w:tcW w:w="5700" w:type="dxa"/>
            <w:shd w:val="clear" w:color="auto" w:fill="auto"/>
          </w:tcPr>
          <w:p w14:paraId="000003D3" w14:textId="09FF16F2"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16) зловживаюче витіснення (abusive squeeze) – залучення однієї або кількох фізичних/юридичних осіб, які мають значний вплив на попит, пропозицію або постачання оптового енергетичного продукту та/або базовий продукт деривативного контракту, що використовує цей вплив у спосіб, який спотворює або може спотворити ціну, за якою інші повинні постачати, споживати, або затримувати постачання оптового енергетичного продукту, щоб виконати свої зобов'язання;</w:t>
            </w:r>
          </w:p>
        </w:tc>
        <w:tc>
          <w:tcPr>
            <w:tcW w:w="5505" w:type="dxa"/>
            <w:shd w:val="clear" w:color="auto" w:fill="auto"/>
          </w:tcPr>
          <w:p w14:paraId="000003D4"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3D6"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16) зловживаюче витіснення (abusive squeeze) – залучення однієї або кількох фізичних/юридичних осіб, які мають значний вплив на попит, пропозицію або постачання оптового енергетичного продукту та/або базовий продукт  деривативного контракту, що використовує цей вплив у спосіб, який спотворює або може спотворити ціну, за якою інші повинні постачати, споживати, або затримувати постачання оптового енергетичного продукту, щоб виконати свої зобов'язання;</w:t>
            </w:r>
          </w:p>
          <w:p w14:paraId="000003D7" w14:textId="77777777" w:rsidR="00C92E0E" w:rsidRPr="00B17BC5" w:rsidRDefault="00C92E0E" w:rsidP="002601C7">
            <w:pPr>
              <w:pStyle w:val="3"/>
              <w:jc w:val="both"/>
              <w:rPr>
                <w:b w:val="0"/>
                <w:color w:val="000000" w:themeColor="text1"/>
                <w:sz w:val="20"/>
                <w:szCs w:val="20"/>
              </w:rPr>
            </w:pPr>
          </w:p>
          <w:p w14:paraId="000003D8"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3D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16) зловживаюче витіснення (abusive squeeze) – залучення однієї або кількох фізичних/юридичних осіб, які мають значний вплив на попит, пропозицію або постачання оптового енергетичного продукту та/або базовий продукт  </w:t>
            </w:r>
            <w:r w:rsidRPr="00B17BC5">
              <w:rPr>
                <w:rFonts w:ascii="Times New Roman" w:eastAsia="Times New Roman" w:hAnsi="Times New Roman" w:cs="Times New Roman"/>
                <w:color w:val="000000" w:themeColor="text1"/>
                <w:sz w:val="20"/>
                <w:szCs w:val="20"/>
              </w:rPr>
              <w:lastRenderedPageBreak/>
              <w:t xml:space="preserve">деривативного контракту, </w:t>
            </w:r>
            <w:r w:rsidRPr="00B17BC5">
              <w:rPr>
                <w:rFonts w:ascii="Times New Roman" w:eastAsia="Times New Roman" w:hAnsi="Times New Roman" w:cs="Times New Roman"/>
                <w:b/>
                <w:color w:val="000000" w:themeColor="text1"/>
                <w:sz w:val="20"/>
                <w:szCs w:val="20"/>
              </w:rPr>
              <w:t>з метою</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використання такого</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впливу</w:t>
            </w:r>
            <w:r w:rsidRPr="00B17BC5">
              <w:rPr>
                <w:rFonts w:ascii="Times New Roman" w:eastAsia="Times New Roman" w:hAnsi="Times New Roman" w:cs="Times New Roman"/>
                <w:color w:val="000000" w:themeColor="text1"/>
                <w:sz w:val="20"/>
                <w:szCs w:val="20"/>
              </w:rPr>
              <w:t xml:space="preserve"> у спосіб, який спотворює або може спотворити ціну, за якою інші </w:t>
            </w:r>
            <w:r w:rsidRPr="00B17BC5">
              <w:rPr>
                <w:rFonts w:ascii="Times New Roman" w:eastAsia="Times New Roman" w:hAnsi="Times New Roman" w:cs="Times New Roman"/>
                <w:b/>
                <w:color w:val="000000" w:themeColor="text1"/>
                <w:sz w:val="20"/>
                <w:szCs w:val="20"/>
              </w:rPr>
              <w:t>учасники</w:t>
            </w:r>
            <w:r w:rsidRPr="00B17BC5">
              <w:rPr>
                <w:rFonts w:ascii="Times New Roman" w:eastAsia="Times New Roman" w:hAnsi="Times New Roman" w:cs="Times New Roman"/>
                <w:color w:val="000000" w:themeColor="text1"/>
                <w:sz w:val="20"/>
                <w:szCs w:val="20"/>
              </w:rPr>
              <w:t xml:space="preserve"> повинні постачати, споживати, або </w:t>
            </w:r>
            <w:r w:rsidRPr="00B17BC5">
              <w:rPr>
                <w:rFonts w:ascii="Times New Roman" w:eastAsia="Times New Roman" w:hAnsi="Times New Roman" w:cs="Times New Roman"/>
                <w:b/>
                <w:color w:val="000000" w:themeColor="text1"/>
                <w:sz w:val="20"/>
                <w:szCs w:val="20"/>
              </w:rPr>
              <w:t>утриматися від</w:t>
            </w:r>
            <w:r w:rsidRPr="00B17BC5">
              <w:rPr>
                <w:rFonts w:ascii="Times New Roman" w:eastAsia="Times New Roman" w:hAnsi="Times New Roman" w:cs="Times New Roman"/>
                <w:color w:val="000000" w:themeColor="text1"/>
                <w:sz w:val="20"/>
                <w:szCs w:val="20"/>
              </w:rPr>
              <w:t xml:space="preserve"> постачання</w:t>
            </w:r>
            <w:r w:rsidRPr="00B17BC5">
              <w:rPr>
                <w:rFonts w:ascii="Times New Roman" w:eastAsia="Times New Roman" w:hAnsi="Times New Roman" w:cs="Times New Roman"/>
                <w:b/>
                <w:color w:val="000000" w:themeColor="text1"/>
                <w:sz w:val="20"/>
                <w:szCs w:val="20"/>
              </w:rPr>
              <w:t>/споживання</w:t>
            </w:r>
            <w:r w:rsidRPr="00B17BC5">
              <w:rPr>
                <w:rFonts w:ascii="Times New Roman" w:eastAsia="Times New Roman" w:hAnsi="Times New Roman" w:cs="Times New Roman"/>
                <w:color w:val="000000" w:themeColor="text1"/>
                <w:sz w:val="20"/>
                <w:szCs w:val="20"/>
              </w:rPr>
              <w:t xml:space="preserve"> оптового енергетичного продукту, щоб виконати свої зобов'язання;</w:t>
            </w:r>
          </w:p>
          <w:p w14:paraId="000003DA" w14:textId="77777777" w:rsidR="00C92E0E" w:rsidRPr="00B17BC5" w:rsidRDefault="00C92E0E" w:rsidP="002601C7">
            <w:pPr>
              <w:pStyle w:val="3"/>
              <w:jc w:val="both"/>
              <w:rPr>
                <w:b w:val="0"/>
                <w:color w:val="000000" w:themeColor="text1"/>
                <w:sz w:val="20"/>
                <w:szCs w:val="20"/>
              </w:rPr>
            </w:pPr>
          </w:p>
          <w:p w14:paraId="000003D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3DC"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Термін «постачання»слід уточнити, враховуючи різні визначення в Законодавсті «Про ринок електричної енергії» та «Про ринок природного газу».</w:t>
            </w:r>
          </w:p>
          <w:p w14:paraId="000003DD"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3DE"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1766036D" w14:textId="77777777" w:rsidTr="00B17BC5">
        <w:trPr>
          <w:trHeight w:val="675"/>
          <w:jc w:val="center"/>
        </w:trPr>
        <w:tc>
          <w:tcPr>
            <w:tcW w:w="5700" w:type="dxa"/>
            <w:shd w:val="clear" w:color="auto" w:fill="auto"/>
          </w:tcPr>
          <w:p w14:paraId="000003D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17) міжринкове маніпулювання (cross-market-manipulation) – здійснення торгівлі або подання заявок на купівлю-продаж одного оптового енергетичного продукту (включаючи демонстрацію ознак інтересу) з метою неналежного впливу на ціну іншого (як правило, пов’язаного) продукту;</w:t>
            </w:r>
          </w:p>
        </w:tc>
        <w:tc>
          <w:tcPr>
            <w:tcW w:w="5505" w:type="dxa"/>
            <w:shd w:val="clear" w:color="auto" w:fill="auto"/>
          </w:tcPr>
          <w:p w14:paraId="000003E0"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3E2"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17) міжринкове маніпулювання (cross-market manipulation) –</w:t>
            </w:r>
            <w:r w:rsidRPr="00B17BC5">
              <w:rPr>
                <w:color w:val="000000" w:themeColor="text1"/>
                <w:sz w:val="20"/>
                <w:szCs w:val="20"/>
              </w:rPr>
              <w:t xml:space="preserve"> </w:t>
            </w:r>
            <w:r w:rsidRPr="00B17BC5">
              <w:rPr>
                <w:b w:val="0"/>
                <w:color w:val="000000" w:themeColor="text1"/>
                <w:sz w:val="20"/>
                <w:szCs w:val="20"/>
              </w:rPr>
              <w:t xml:space="preserve">здійснення торгівлі або подання </w:t>
            </w:r>
            <w:r w:rsidRPr="00B17BC5">
              <w:rPr>
                <w:color w:val="000000" w:themeColor="text1"/>
                <w:sz w:val="20"/>
                <w:szCs w:val="20"/>
              </w:rPr>
              <w:t>заявок (пропозицій)</w:t>
            </w:r>
            <w:r w:rsidRPr="00B17BC5">
              <w:rPr>
                <w:b w:val="0"/>
                <w:color w:val="000000" w:themeColor="text1"/>
                <w:sz w:val="20"/>
                <w:szCs w:val="20"/>
              </w:rPr>
              <w:t xml:space="preserve"> на купівлю-продаж </w:t>
            </w:r>
            <w:r w:rsidRPr="00B17BC5">
              <w:rPr>
                <w:color w:val="000000" w:themeColor="text1"/>
                <w:sz w:val="20"/>
                <w:szCs w:val="20"/>
              </w:rPr>
              <w:t xml:space="preserve">відповідно до </w:t>
            </w:r>
            <w:r w:rsidRPr="00B17BC5">
              <w:rPr>
                <w:b w:val="0"/>
                <w:color w:val="000000" w:themeColor="text1"/>
                <w:sz w:val="20"/>
                <w:szCs w:val="20"/>
              </w:rPr>
              <w:t xml:space="preserve">одного оптового енергетичного продукту (включаючи демонстрацію ознак інтересу) з метою неналежного впливу на ціну іншого (як правило, пов’язаного) </w:t>
            </w:r>
            <w:r w:rsidRPr="00B17BC5">
              <w:rPr>
                <w:color w:val="000000" w:themeColor="text1"/>
                <w:sz w:val="20"/>
                <w:szCs w:val="20"/>
              </w:rPr>
              <w:t>оптового енергетичного</w:t>
            </w:r>
            <w:r w:rsidRPr="00B17BC5">
              <w:rPr>
                <w:b w:val="0"/>
                <w:color w:val="000000" w:themeColor="text1"/>
                <w:sz w:val="20"/>
                <w:szCs w:val="20"/>
              </w:rPr>
              <w:t xml:space="preserve"> продукту;</w:t>
            </w:r>
          </w:p>
          <w:p w14:paraId="000003E3" w14:textId="77777777" w:rsidR="00C92E0E" w:rsidRPr="00B17BC5" w:rsidRDefault="00C92E0E" w:rsidP="002601C7">
            <w:pPr>
              <w:pStyle w:val="3"/>
              <w:jc w:val="both"/>
              <w:rPr>
                <w:b w:val="0"/>
                <w:color w:val="000000" w:themeColor="text1"/>
                <w:sz w:val="20"/>
                <w:szCs w:val="20"/>
              </w:rPr>
            </w:pPr>
          </w:p>
          <w:p w14:paraId="000003E4"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3E5"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17) міжринкове маніпулювання (cross-market- manipulation) – здійснення торгівлі або подання заявок </w:t>
            </w:r>
            <w:r w:rsidRPr="00B17BC5">
              <w:rPr>
                <w:color w:val="000000" w:themeColor="text1"/>
                <w:sz w:val="20"/>
                <w:szCs w:val="20"/>
              </w:rPr>
              <w:t xml:space="preserve">або виконання пропозицій (заявок) </w:t>
            </w:r>
            <w:r w:rsidRPr="00B17BC5">
              <w:rPr>
                <w:b w:val="0"/>
                <w:color w:val="000000" w:themeColor="text1"/>
                <w:sz w:val="20"/>
                <w:szCs w:val="20"/>
              </w:rPr>
              <w:t>на купівлю- продаж одного оптового енергетичного продукту (включаючи демонстрацію ознак інтересу) з метою неналежного впливу на ціну іншого (як правило, пов’язаного) продукту;</w:t>
            </w:r>
          </w:p>
          <w:p w14:paraId="000003E6" w14:textId="77777777" w:rsidR="00C92E0E" w:rsidRPr="00B17BC5" w:rsidRDefault="00C92E0E" w:rsidP="002601C7">
            <w:pPr>
              <w:pStyle w:val="3"/>
              <w:jc w:val="both"/>
              <w:rPr>
                <w:b w:val="0"/>
                <w:color w:val="000000" w:themeColor="text1"/>
                <w:sz w:val="20"/>
                <w:szCs w:val="20"/>
              </w:rPr>
            </w:pPr>
          </w:p>
          <w:p w14:paraId="000003E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3EA" w14:textId="0D276819"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Пп.17) п.2.5 Проєкту необхідно привести у відповідність до термінології Закону про REMIT, який оперує різними термінами однакового     змісту, а саме:</w:t>
            </w:r>
            <w:r w:rsidR="00A16EB9" w:rsidRPr="00B17BC5">
              <w:rPr>
                <w:b w:val="0"/>
                <w:color w:val="000000" w:themeColor="text1"/>
                <w:sz w:val="20"/>
                <w:szCs w:val="20"/>
              </w:rPr>
              <w:t xml:space="preserve"> </w:t>
            </w:r>
            <w:r w:rsidRPr="00B17BC5">
              <w:rPr>
                <w:b w:val="0"/>
                <w:color w:val="000000" w:themeColor="text1"/>
                <w:sz w:val="20"/>
                <w:szCs w:val="20"/>
              </w:rPr>
              <w:t>«заявка»; «пропозиції   (заявки)»;</w:t>
            </w:r>
            <w:r w:rsidR="00A16EB9" w:rsidRPr="00B17BC5">
              <w:rPr>
                <w:b w:val="0"/>
                <w:color w:val="000000" w:themeColor="text1"/>
                <w:sz w:val="20"/>
                <w:szCs w:val="20"/>
              </w:rPr>
              <w:t xml:space="preserve"> </w:t>
            </w:r>
            <w:r w:rsidRPr="00B17BC5">
              <w:rPr>
                <w:b w:val="0"/>
                <w:color w:val="000000" w:themeColor="text1"/>
                <w:sz w:val="20"/>
                <w:szCs w:val="20"/>
              </w:rPr>
              <w:t>«заявка на торгівлю»; «заявок на купівлю-продаж», а також уніфікувати термінологію цього п.2.5 Проєкту, де вживається вибірково «подання заявки або виконання пропозицій (заявок)».</w:t>
            </w:r>
          </w:p>
          <w:p w14:paraId="000003EB" w14:textId="77777777" w:rsidR="00C92E0E" w:rsidRPr="00B17BC5" w:rsidRDefault="00C92E0E" w:rsidP="002601C7">
            <w:pPr>
              <w:pStyle w:val="3"/>
              <w:jc w:val="both"/>
              <w:rPr>
                <w:b w:val="0"/>
                <w:color w:val="000000" w:themeColor="text1"/>
                <w:sz w:val="20"/>
                <w:szCs w:val="20"/>
              </w:rPr>
            </w:pPr>
          </w:p>
          <w:p w14:paraId="000003EC"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3E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17) </w:t>
            </w:r>
            <w:r w:rsidRPr="00B17BC5">
              <w:rPr>
                <w:rFonts w:ascii="Times New Roman" w:eastAsia="Times New Roman" w:hAnsi="Times New Roman" w:cs="Times New Roman"/>
                <w:b/>
                <w:color w:val="000000" w:themeColor="text1"/>
                <w:sz w:val="20"/>
                <w:szCs w:val="20"/>
              </w:rPr>
              <w:t>міжпродуктове</w:t>
            </w:r>
            <w:r w:rsidRPr="00B17BC5">
              <w:rPr>
                <w:rFonts w:ascii="Times New Roman" w:eastAsia="Times New Roman" w:hAnsi="Times New Roman" w:cs="Times New Roman"/>
                <w:color w:val="000000" w:themeColor="text1"/>
                <w:sz w:val="20"/>
                <w:szCs w:val="20"/>
              </w:rPr>
              <w:t xml:space="preserve"> маніпулювання (cross-</w:t>
            </w:r>
            <w:r w:rsidRPr="00B17BC5">
              <w:rPr>
                <w:rFonts w:ascii="Times New Roman" w:eastAsia="Times New Roman" w:hAnsi="Times New Roman" w:cs="Times New Roman"/>
                <w:b/>
                <w:color w:val="000000" w:themeColor="text1"/>
                <w:sz w:val="20"/>
                <w:szCs w:val="20"/>
              </w:rPr>
              <w:t>product</w:t>
            </w:r>
            <w:r w:rsidRPr="00B17BC5">
              <w:rPr>
                <w:rFonts w:ascii="Times New Roman" w:eastAsia="Times New Roman" w:hAnsi="Times New Roman" w:cs="Times New Roman"/>
                <w:color w:val="000000" w:themeColor="text1"/>
                <w:sz w:val="20"/>
                <w:szCs w:val="20"/>
              </w:rPr>
              <w:t>-manipulation) – здійснення торгівлі або подання заявок на купівлю-продаж одного оптового енергетичного продукту (включаючи демонстрацію ознак інтересу) з метою неналежного впливу на ціну іншого (як правило, пов’язаного) продукту;</w:t>
            </w:r>
          </w:p>
          <w:p w14:paraId="000003EE" w14:textId="77777777" w:rsidR="00C92E0E" w:rsidRPr="00B17BC5" w:rsidRDefault="00C92E0E" w:rsidP="002601C7">
            <w:pPr>
              <w:pStyle w:val="3"/>
              <w:jc w:val="both"/>
              <w:rPr>
                <w:b w:val="0"/>
                <w:color w:val="000000" w:themeColor="text1"/>
                <w:sz w:val="20"/>
                <w:szCs w:val="20"/>
              </w:rPr>
            </w:pPr>
          </w:p>
          <w:p w14:paraId="000003EF"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Обгрунтування:</w:t>
            </w:r>
          </w:p>
          <w:p w14:paraId="000003F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Редакційне уточнення відповідно до Рекомендацій ACER</w:t>
            </w:r>
          </w:p>
          <w:p w14:paraId="000003F1"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3F2"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3F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17) міжринкове маніпулювання (cross-market-manipulation) – здійснення торгівлі або подання заявок на купівлю-продаж одного оптового енергетичного продукту (включаючи демонстрацію ознак інтересу) з метою неналежного впливу на ціну іншого (як правило, пов’язаного) продукту;</w:t>
            </w:r>
          </w:p>
          <w:p w14:paraId="000003F4"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3F5"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3F9E3235" w14:textId="77777777" w:rsidTr="00B17BC5">
        <w:trPr>
          <w:trHeight w:val="675"/>
          <w:jc w:val="center"/>
        </w:trPr>
        <w:tc>
          <w:tcPr>
            <w:tcW w:w="5700" w:type="dxa"/>
            <w:shd w:val="clear" w:color="auto" w:fill="auto"/>
          </w:tcPr>
          <w:p w14:paraId="000003F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18) маніпулювання між торговельними майданчиками (cross-venue manipulation) – здійснення торгівлі або подання заявок на купівлю-продаж через одну особу, яка професійно організовує операції з оптовими енергетичними продуктами, або двосторонній договір (включаючи демонстрацію ознак інтересу) з метою неналежного впливу на ціну того самого оптового енергетичного продукту в іншої особи, яка професійно організовує операції з оптовими енергетичними продуктами, або на інший двосторонній договір;</w:t>
            </w:r>
          </w:p>
        </w:tc>
        <w:tc>
          <w:tcPr>
            <w:tcW w:w="5505" w:type="dxa"/>
            <w:shd w:val="clear" w:color="auto" w:fill="auto"/>
          </w:tcPr>
          <w:p w14:paraId="000003F7"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3F9"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18) маніпулювання між торговельними майданчиками (cross-venue manipulation) – здійснення </w:t>
            </w:r>
            <w:r w:rsidRPr="00B17BC5">
              <w:rPr>
                <w:color w:val="000000" w:themeColor="text1"/>
                <w:sz w:val="20"/>
                <w:szCs w:val="20"/>
              </w:rPr>
              <w:t>купівлі-продажу</w:t>
            </w:r>
            <w:r w:rsidRPr="00B17BC5">
              <w:rPr>
                <w:b w:val="0"/>
                <w:color w:val="000000" w:themeColor="text1"/>
                <w:sz w:val="20"/>
                <w:szCs w:val="20"/>
              </w:rPr>
              <w:t xml:space="preserve"> або подання </w:t>
            </w:r>
            <w:r w:rsidRPr="00B17BC5">
              <w:rPr>
                <w:color w:val="000000" w:themeColor="text1"/>
                <w:sz w:val="20"/>
                <w:szCs w:val="20"/>
              </w:rPr>
              <w:t>заявок (пропозицій)</w:t>
            </w:r>
            <w:r w:rsidRPr="00B17BC5">
              <w:rPr>
                <w:b w:val="0"/>
                <w:color w:val="000000" w:themeColor="text1"/>
                <w:sz w:val="20"/>
                <w:szCs w:val="20"/>
              </w:rPr>
              <w:t xml:space="preserve"> на купівлю-продаж </w:t>
            </w:r>
            <w:r w:rsidRPr="00B17BC5">
              <w:rPr>
                <w:color w:val="000000" w:themeColor="text1"/>
                <w:sz w:val="20"/>
                <w:szCs w:val="20"/>
              </w:rPr>
              <w:t>відповідно до оптового енергетичного продукту на одному торговельному майданчику або укладення двостороннього договору</w:t>
            </w:r>
            <w:r w:rsidRPr="00B17BC5">
              <w:rPr>
                <w:b w:val="0"/>
                <w:color w:val="000000" w:themeColor="text1"/>
                <w:sz w:val="20"/>
                <w:szCs w:val="20"/>
              </w:rPr>
              <w:t xml:space="preserve"> (включаючи демонстрацію ознак інтересу) з метою неналежного впливу на ціну того самого оптового енергетичного продукту </w:t>
            </w:r>
            <w:r w:rsidRPr="00B17BC5">
              <w:rPr>
                <w:color w:val="000000" w:themeColor="text1"/>
                <w:sz w:val="20"/>
                <w:szCs w:val="20"/>
              </w:rPr>
              <w:t>на іншому</w:t>
            </w:r>
            <w:r w:rsidRPr="00B17BC5">
              <w:rPr>
                <w:b w:val="0"/>
                <w:color w:val="000000" w:themeColor="text1"/>
                <w:sz w:val="20"/>
                <w:szCs w:val="20"/>
              </w:rPr>
              <w:t xml:space="preserve"> </w:t>
            </w:r>
            <w:r w:rsidRPr="00B17BC5">
              <w:rPr>
                <w:color w:val="000000" w:themeColor="text1"/>
                <w:sz w:val="20"/>
                <w:szCs w:val="20"/>
              </w:rPr>
              <w:t>торговельному майданчику або за іншим двостороннім договором</w:t>
            </w:r>
            <w:r w:rsidRPr="00B17BC5">
              <w:rPr>
                <w:b w:val="0"/>
                <w:color w:val="000000" w:themeColor="text1"/>
                <w:sz w:val="20"/>
                <w:szCs w:val="20"/>
              </w:rPr>
              <w:t>;</w:t>
            </w:r>
          </w:p>
          <w:p w14:paraId="000003FA" w14:textId="77777777" w:rsidR="00C92E0E" w:rsidRPr="00B17BC5" w:rsidRDefault="00C92E0E" w:rsidP="002601C7">
            <w:pPr>
              <w:pStyle w:val="3"/>
              <w:jc w:val="both"/>
              <w:rPr>
                <w:b w:val="0"/>
                <w:color w:val="000000" w:themeColor="text1"/>
                <w:sz w:val="20"/>
                <w:szCs w:val="20"/>
              </w:rPr>
            </w:pPr>
          </w:p>
          <w:p w14:paraId="000003FB"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3F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18) маніпулювання між торговельними майданчиками (cross-venue manipulation) – здійснення торгівлі або подання заявок </w:t>
            </w:r>
            <w:r w:rsidRPr="00B17BC5">
              <w:rPr>
                <w:rFonts w:ascii="Times New Roman" w:eastAsia="Times New Roman" w:hAnsi="Times New Roman" w:cs="Times New Roman"/>
                <w:b/>
                <w:color w:val="000000" w:themeColor="text1"/>
                <w:sz w:val="20"/>
                <w:szCs w:val="20"/>
              </w:rPr>
              <w:t xml:space="preserve">або виконання пропозицій (заявок) </w:t>
            </w:r>
            <w:r w:rsidRPr="00B17BC5">
              <w:rPr>
                <w:rFonts w:ascii="Times New Roman" w:eastAsia="Times New Roman" w:hAnsi="Times New Roman" w:cs="Times New Roman"/>
                <w:color w:val="000000" w:themeColor="text1"/>
                <w:sz w:val="20"/>
                <w:szCs w:val="20"/>
              </w:rPr>
              <w:t>на купівлю-продаж через одну особу, яка професійно організовує операції з оптовими енергетичними продуктами, або двосторонній договір (включаючи демонстрацію ознак інтересу) з метою неналежного впливу на ціну того самого оптового енергетичного продукту в іншої особи, яка професійно організовує операції з оптовими енергетичними продуктами, або на інший двосторонній договір;</w:t>
            </w:r>
          </w:p>
          <w:p w14:paraId="2738A702" w14:textId="77777777" w:rsidR="002601C7" w:rsidRPr="00B17BC5" w:rsidRDefault="002601C7" w:rsidP="002601C7">
            <w:pPr>
              <w:jc w:val="both"/>
              <w:rPr>
                <w:rFonts w:ascii="Times New Roman" w:eastAsia="Times New Roman" w:hAnsi="Times New Roman" w:cs="Times New Roman"/>
                <w:color w:val="000000" w:themeColor="text1"/>
                <w:sz w:val="20"/>
                <w:szCs w:val="20"/>
              </w:rPr>
            </w:pPr>
          </w:p>
          <w:p w14:paraId="000003FD" w14:textId="77777777" w:rsidR="00C92E0E" w:rsidRPr="00B17BC5" w:rsidRDefault="002C6B5B" w:rsidP="002601C7">
            <w:pPr>
              <w:widowControl w:val="0"/>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00" w14:textId="01CB48E7" w:rsidR="00C92E0E" w:rsidRPr="00B17BC5" w:rsidRDefault="002C6B5B" w:rsidP="002601C7">
            <w:pPr>
              <w:widowControl w:val="0"/>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Пп.18) п.2.5 Проєкту необхідно привести у відповідність до термінології Закону про REMIT, який оперує різними термінами однакового змісту, а саме:</w:t>
            </w:r>
            <w:r w:rsidR="00A16EB9"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«заявка»; «пропозиції (заявки)»;</w:t>
            </w:r>
            <w:r w:rsidR="00A16EB9"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«заявка на торгівлю»; «заявок на купівлю-продаж», а також уніфікувати термінологію цього п.2.5 Проєкту, де вживається вибірково «подання заявки або виконання пропозицій (заявок)».</w:t>
            </w:r>
          </w:p>
          <w:p w14:paraId="00000401" w14:textId="77777777" w:rsidR="00C92E0E" w:rsidRPr="00B17BC5" w:rsidRDefault="00C92E0E" w:rsidP="002601C7">
            <w:pPr>
              <w:widowControl w:val="0"/>
              <w:jc w:val="both"/>
              <w:rPr>
                <w:rFonts w:ascii="Times New Roman" w:eastAsia="Times New Roman" w:hAnsi="Times New Roman" w:cs="Times New Roman"/>
                <w:color w:val="000000" w:themeColor="text1"/>
                <w:sz w:val="20"/>
                <w:szCs w:val="20"/>
              </w:rPr>
            </w:pPr>
          </w:p>
          <w:p w14:paraId="00000402"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403" w14:textId="77777777" w:rsidR="00C92E0E" w:rsidRPr="00B17BC5" w:rsidRDefault="002C6B5B" w:rsidP="002601C7">
            <w:pP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lastRenderedPageBreak/>
              <w:t>18) маніпулювання між торговельними майданчиками (cross-venue manipulation) – здійснення торгівлі або подання заявок на купівлю-продаж через одну особу, яка професійно організовує операції з оптовими енергетичними продуктами, або двосторонній договір (включаючи демонстрацію ознак інтересу) з метою неналежного впливу на ціну того самого оптового енергетичного продукту в іншої особи, яка професійно організовує операції з оптовими енергетичними продуктами, або на інший двосторонній договір;</w:t>
            </w:r>
          </w:p>
          <w:p w14:paraId="00000404" w14:textId="77777777" w:rsidR="00C92E0E" w:rsidRPr="00B17BC5" w:rsidRDefault="00C92E0E" w:rsidP="002601C7">
            <w:pPr>
              <w:widowControl w:val="0"/>
              <w:jc w:val="both"/>
              <w:rPr>
                <w:rFonts w:ascii="Times New Roman" w:eastAsia="Times New Roman" w:hAnsi="Times New Roman" w:cs="Times New Roman"/>
                <w:color w:val="000000" w:themeColor="text1"/>
                <w:sz w:val="20"/>
                <w:szCs w:val="20"/>
              </w:rPr>
            </w:pPr>
          </w:p>
          <w:p w14:paraId="00000405"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406"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03D03F7C" w14:textId="77777777" w:rsidTr="00B17BC5">
        <w:trPr>
          <w:trHeight w:val="675"/>
          <w:jc w:val="center"/>
        </w:trPr>
        <w:tc>
          <w:tcPr>
            <w:tcW w:w="5700" w:type="dxa"/>
            <w:shd w:val="clear" w:color="auto" w:fill="auto"/>
          </w:tcPr>
          <w:p w14:paraId="0000040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19) накопичення спроможності (transmission capacity hoarding) – штучне невикористання власних потужностей (виробничих/генеруючих потужностей, потужності транспортування/передачі/зберігання енергії або потужності споживання), а також придбання пропускної спроможності міждержавних перетинів (в повному обсязі, або частково) без її використання.</w:t>
            </w:r>
          </w:p>
        </w:tc>
        <w:tc>
          <w:tcPr>
            <w:tcW w:w="5505" w:type="dxa"/>
            <w:shd w:val="clear" w:color="auto" w:fill="auto"/>
          </w:tcPr>
          <w:p w14:paraId="0000040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Асоціація газовидобувних компаній України</w:t>
            </w:r>
          </w:p>
          <w:p w14:paraId="0000040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19) накопичення спроможності (transmission capacity hoarding) – штучне невикористання власних потужностей (виробничих/генеруючих потужностей, потужності транспортування/передачі/зберігання енергії або потужності споживання), за відсутності обґрунтованої потреби, а також придбання пропускної спроможності міждержавних перетинів (в повному обсязі, або частково) без її використання.</w:t>
            </w:r>
          </w:p>
          <w:p w14:paraId="0000040B"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0C"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0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 виробничому процесі видобутку газу, а саме при переключеннях, проведенні ремонтних робіт або аварійних ситуаціях, з метою збереження видобутку відбувається зміна дебіту свердловин або штучне накопичення газу в трубі, що може бути кваліфіковано як «накопичення спроможності».</w:t>
            </w:r>
          </w:p>
          <w:p w14:paraId="0000040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Враховуючи викладене пропонуємо уточнити, що маніпулюванням є саме штучне невикористання</w:t>
            </w:r>
            <w:r w:rsidRPr="00B17BC5">
              <w:rPr>
                <w:rFonts w:ascii="Times New Roman" w:eastAsia="Times New Roman" w:hAnsi="Times New Roman" w:cs="Times New Roman"/>
                <w:color w:val="000000" w:themeColor="text1"/>
                <w:sz w:val="20"/>
                <w:szCs w:val="20"/>
              </w:rPr>
              <w:tab/>
              <w:t>власних потужностей без обґрунтованої потреби.</w:t>
            </w:r>
          </w:p>
          <w:p w14:paraId="0000040F"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10"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41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19) накопичення спроможності (transmission capacity hoarding) – штучне невикористання власних потужностей (виробничих/генеруючих потужностей, потужності транспортування/передачі/зберігання енергії або потужності споживання), а також придбання пропускної спроможності міждержавних перетинів (в повному обсязі, або частково) без її використання</w:t>
            </w:r>
          </w:p>
          <w:p w14:paraId="0000041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14"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41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19) накопичення спроможності (transmission capacity hoarding) – штучне невикористання власних потужностей </w:t>
            </w:r>
            <w:r w:rsidRPr="00B17BC5">
              <w:rPr>
                <w:rFonts w:ascii="Times New Roman" w:eastAsia="Times New Roman" w:hAnsi="Times New Roman" w:cs="Times New Roman"/>
                <w:color w:val="000000" w:themeColor="text1"/>
                <w:sz w:val="20"/>
                <w:szCs w:val="20"/>
              </w:rPr>
              <w:lastRenderedPageBreak/>
              <w:t xml:space="preserve">(виробничих/генеруючих потужностей, потужності транспортування/передачі/зберігання енергії або потужності споживання), а також придбання пропускної спроможності міждержавних перетинів (в повному обсязі, або частково) без її </w:t>
            </w:r>
            <w:r w:rsidRPr="00B17BC5">
              <w:rPr>
                <w:rFonts w:ascii="Times New Roman" w:eastAsia="Times New Roman" w:hAnsi="Times New Roman" w:cs="Times New Roman"/>
                <w:b/>
                <w:color w:val="000000" w:themeColor="text1"/>
                <w:sz w:val="20"/>
                <w:szCs w:val="20"/>
              </w:rPr>
              <w:t>ефективного</w:t>
            </w:r>
            <w:r w:rsidRPr="00B17BC5">
              <w:rPr>
                <w:rFonts w:ascii="Times New Roman" w:eastAsia="Times New Roman" w:hAnsi="Times New Roman" w:cs="Times New Roman"/>
                <w:color w:val="000000" w:themeColor="text1"/>
                <w:sz w:val="20"/>
                <w:szCs w:val="20"/>
              </w:rPr>
              <w:t xml:space="preserve"> використання.</w:t>
            </w:r>
          </w:p>
          <w:p w14:paraId="0000041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1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1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Редакційне уточнення відповідно до Рекомендацій ACER</w:t>
            </w:r>
          </w:p>
          <w:p w14:paraId="00000419"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1A"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ЗАХІДЕНЕРГО»</w:t>
            </w:r>
          </w:p>
          <w:p w14:paraId="0000041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19) накопичення спроможності (transmission capacity hoarding) – </w:t>
            </w:r>
            <w:r w:rsidRPr="00B17BC5">
              <w:rPr>
                <w:rFonts w:ascii="Times New Roman" w:eastAsia="Times New Roman" w:hAnsi="Times New Roman" w:cs="Times New Roman"/>
                <w:b/>
                <w:strike/>
                <w:color w:val="000000" w:themeColor="text1"/>
                <w:sz w:val="20"/>
                <w:szCs w:val="20"/>
              </w:rPr>
              <w:t>штучне</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безпідставне</w:t>
            </w:r>
            <w:r w:rsidRPr="00B17BC5">
              <w:rPr>
                <w:rFonts w:ascii="Times New Roman" w:eastAsia="Times New Roman" w:hAnsi="Times New Roman" w:cs="Times New Roman"/>
                <w:color w:val="000000" w:themeColor="text1"/>
                <w:sz w:val="20"/>
                <w:szCs w:val="20"/>
              </w:rPr>
              <w:t xml:space="preserve"> невикористання власних потужностей (виробничих/генеруючих потужностей, потужності транспортування/передачі/зберігання енергії або потужності споживання), а також придбання пропускної спроможності міждержавних перетинів (в повному обсязі, або частково) без її використання.</w:t>
            </w:r>
          </w:p>
          <w:p w14:paraId="0000041C"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1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1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Формулювання має оціночний характер, що в умовах відсутності чітких та зрозумілих критеріїв відповідного визначення, що може негативно позначитись на дотриманні принципів діяльності Регулятора, визначених положеннями ст. 4 Закону України «Про НКРЕКП», а саме справедливості та недопущення дискримінації.</w:t>
            </w:r>
          </w:p>
          <w:p w14:paraId="0000041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Пропонується замінити на термін «безпідставне».</w:t>
            </w:r>
          </w:p>
          <w:p w14:paraId="0000042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21"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42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19) накопичення спроможності (transmission capacity hoarding) – штучне невикористання власних потужностей (виробничих/генеруючих потужностей, потужності транспортування/передачі/зберігання енергії або потужності споживання), а також придбання пропускної спроможності міждержавних перетинів (в повному обсязі, або частково) без </w:t>
            </w:r>
            <w:r w:rsidRPr="00B17BC5">
              <w:rPr>
                <w:rFonts w:ascii="Times New Roman" w:eastAsia="Times New Roman" w:hAnsi="Times New Roman" w:cs="Times New Roman"/>
                <w:b/>
                <w:color w:val="000000" w:themeColor="text1"/>
                <w:sz w:val="20"/>
                <w:szCs w:val="20"/>
              </w:rPr>
              <w:t>наміру їх</w:t>
            </w:r>
            <w:r w:rsidRPr="00B17BC5">
              <w:rPr>
                <w:rFonts w:ascii="Times New Roman" w:eastAsia="Times New Roman" w:hAnsi="Times New Roman" w:cs="Times New Roman"/>
                <w:color w:val="000000" w:themeColor="text1"/>
                <w:sz w:val="20"/>
                <w:szCs w:val="20"/>
              </w:rPr>
              <w:t xml:space="preserve"> використання.</w:t>
            </w:r>
          </w:p>
          <w:p w14:paraId="0000042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2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ПрАТ «Укргідроенерго»</w:t>
            </w:r>
          </w:p>
          <w:p w14:paraId="0000042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19) накопичення </w:t>
            </w:r>
            <w:r w:rsidRPr="00B17BC5">
              <w:rPr>
                <w:rFonts w:ascii="Times New Roman" w:eastAsia="Times New Roman" w:hAnsi="Times New Roman" w:cs="Times New Roman"/>
                <w:b/>
                <w:color w:val="000000" w:themeColor="text1"/>
                <w:sz w:val="20"/>
                <w:szCs w:val="20"/>
              </w:rPr>
              <w:t>пропускної</w:t>
            </w:r>
            <w:r w:rsidRPr="00B17BC5">
              <w:rPr>
                <w:rFonts w:ascii="Times New Roman" w:eastAsia="Times New Roman" w:hAnsi="Times New Roman" w:cs="Times New Roman"/>
                <w:color w:val="000000" w:themeColor="text1"/>
                <w:sz w:val="20"/>
                <w:szCs w:val="20"/>
              </w:rPr>
              <w:t xml:space="preserve"> спроможності (transmission capacity hoarding):</w:t>
            </w:r>
          </w:p>
          <w:p w14:paraId="0000042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 придбання пропускної спроможності міждержавних перетинів (в повному обсязі, або частково) без її використання; </w:t>
            </w:r>
            <w:r w:rsidRPr="00B17BC5">
              <w:rPr>
                <w:rFonts w:ascii="Times New Roman" w:eastAsia="Times New Roman" w:hAnsi="Times New Roman" w:cs="Times New Roman"/>
                <w:b/>
                <w:color w:val="000000" w:themeColor="text1"/>
                <w:sz w:val="20"/>
                <w:szCs w:val="20"/>
              </w:rPr>
              <w:t xml:space="preserve">та дії, які здійснюються учасниками оптового енергетичного ринку, що штучно спричиняють встановлення цін на рівні, не виправданому ринковими </w:t>
            </w:r>
            <w:r w:rsidRPr="00B17BC5">
              <w:rPr>
                <w:rFonts w:ascii="Times New Roman" w:eastAsia="Times New Roman" w:hAnsi="Times New Roman" w:cs="Times New Roman"/>
                <w:b/>
                <w:color w:val="000000" w:themeColor="text1"/>
                <w:sz w:val="20"/>
                <w:szCs w:val="20"/>
              </w:rPr>
              <w:lastRenderedPageBreak/>
              <w:t>силами пропозиції та попиту (включаючи фактичну готовність виробничих, складських чи транспортних потужностей).</w:t>
            </w:r>
          </w:p>
          <w:p w14:paraId="0000042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Невикористання власних потужностей не є автоматичним маніпулюванням або спробою маніпулювання на оптовому енергетичному ринку та потребує аналізу кожного окремого випадку, який враховує обставини та особливості ринку.</w:t>
            </w:r>
          </w:p>
          <w:p w14:paraId="00000428"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42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2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Пропонується конкретизувати з огляду на таке:</w:t>
            </w:r>
          </w:p>
          <w:p w14:paraId="0000042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Пункт 6.3.2. Настанов ACER щодо застосування REMIT (ACER Guidance on REMIT, 6-те видання 2021 року) у роз’ясненнях до видів практик передбачає окремі підпункти s) та t), та відносить:</w:t>
            </w:r>
          </w:p>
          <w:p w14:paraId="0000042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s) Transmission capacity hoarding: this practice involves (i) the acquisition of all or part of the available transmission capacity (ii) without using it or without using it effectively; and</w:t>
            </w:r>
          </w:p>
          <w:p w14:paraId="0000042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t) Actions undertaken by persons that artificially cause prices to be at a level not justified by market forces of supply and demand (including actual availability of production, storage or transportationcapacity).</w:t>
            </w:r>
          </w:p>
          <w:p w14:paraId="0000042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s) накопичення пропускної спроможності: ця практика передбачає (i) придбання всієї або частини наявної пропускної спроможності (ii) без її використання або без її ефективного використання; та</w:t>
            </w:r>
          </w:p>
          <w:p w14:paraId="0000042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t) дії, які здійснюються особами, що штучно спричиняють встановлення цін на рівні, не виправданому ринковими силами пропозиції та попиту (включаючи фактичну готовність виробничих, складських чи транспортних потужностей).</w:t>
            </w:r>
          </w:p>
          <w:p w14:paraId="0000043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Відповідно до розяснень маніпулятивне утримання пропускної спроможності має місце, коли учасник ринку з відносною здатністю впливати на ціну або взаємодію пропозиції та попиту на оптовий енергетичний продукт, вирішує безпідставно не пропонувати або економічно утримати наявні можливості виробництва, зберігання або пропускну спроможність від ринку. Це включає невиправдане обмеження інфраструктури або транспортних спроможностей, що призводить до цін, які, ймовірно, не відображають справедливу та конкурентну взаємодію пропозиції та попиту.</w:t>
            </w:r>
          </w:p>
          <w:p w14:paraId="0000043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Одночасно, утримання потужностей з виробництва електроенергії автоматично не означає порушення REMIT. </w:t>
            </w:r>
            <w:r w:rsidRPr="00B17BC5">
              <w:rPr>
                <w:rFonts w:ascii="Times New Roman" w:eastAsia="Times New Roman" w:hAnsi="Times New Roman" w:cs="Times New Roman"/>
                <w:color w:val="000000" w:themeColor="text1"/>
                <w:sz w:val="20"/>
                <w:szCs w:val="20"/>
              </w:rPr>
              <w:lastRenderedPageBreak/>
              <w:t>Тому потрібен аналіз кожного окремого випадку, який враховує обставини та особливості ринку.</w:t>
            </w:r>
          </w:p>
          <w:p w14:paraId="00000432"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3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ДП «НАЕК «Енергоатом»</w:t>
            </w:r>
          </w:p>
          <w:p w14:paraId="00000434"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19) накопичення спроможності (transmission capacity hoarding) – штучне невикористання власних потужностей (виробничих/генеруючих потужностей, потужності </w:t>
            </w:r>
            <w:r w:rsidRPr="00B17BC5">
              <w:rPr>
                <w:rFonts w:ascii="Times New Roman" w:eastAsia="Times New Roman" w:hAnsi="Times New Roman" w:cs="Times New Roman"/>
                <w:b/>
                <w:color w:val="000000" w:themeColor="text1"/>
                <w:sz w:val="20"/>
                <w:szCs w:val="20"/>
              </w:rPr>
              <w:t>передачі/розподілу/</w:t>
            </w:r>
            <w:r w:rsidRPr="00B17BC5">
              <w:rPr>
                <w:rFonts w:ascii="Times New Roman" w:eastAsia="Times New Roman" w:hAnsi="Times New Roman" w:cs="Times New Roman"/>
                <w:color w:val="000000" w:themeColor="text1"/>
                <w:sz w:val="20"/>
                <w:szCs w:val="20"/>
              </w:rPr>
              <w:t xml:space="preserve">зберігання енергії або потужності споживання), а також придбання пропускної спроможності міждержавних перетинів (в повному обсязі, або частково) без її використання. </w:t>
            </w:r>
          </w:p>
          <w:p w14:paraId="1A70380F" w14:textId="77777777" w:rsidR="002601C7" w:rsidRPr="00B17BC5" w:rsidRDefault="002601C7"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43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588AD51D" w14:textId="1B6849D8" w:rsidR="000934D8" w:rsidRPr="00B17BC5" w:rsidRDefault="00000000"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sdt>
              <w:sdtPr>
                <w:rPr>
                  <w:rFonts w:ascii="Times New Roman" w:hAnsi="Times New Roman" w:cs="Times New Roman"/>
                  <w:color w:val="000000" w:themeColor="text1"/>
                </w:rPr>
                <w:tag w:val="goog_rdk_14"/>
                <w:id w:val="1710302413"/>
                <w:showingPlcHdr/>
              </w:sdtPr>
              <w:sdtContent>
                <w:r w:rsidR="002601C7" w:rsidRPr="00B17BC5">
                  <w:rPr>
                    <w:rFonts w:ascii="Times New Roman" w:hAnsi="Times New Roman" w:cs="Times New Roman"/>
                    <w:color w:val="000000" w:themeColor="text1"/>
                  </w:rPr>
                  <w:t xml:space="preserve">     </w:t>
                </w:r>
              </w:sdtContent>
            </w:sdt>
            <w:r w:rsidR="000934D8" w:rsidRPr="00B17BC5">
              <w:rPr>
                <w:rFonts w:ascii="Times New Roman" w:hAnsi="Times New Roman" w:cs="Times New Roman"/>
                <w:color w:val="000000" w:themeColor="text1"/>
              </w:rPr>
              <w:t xml:space="preserve"> </w:t>
            </w:r>
            <w:r w:rsidR="000934D8" w:rsidRPr="00B17BC5">
              <w:rPr>
                <w:rFonts w:ascii="Times New Roman" w:eastAsia="Times New Roman" w:hAnsi="Times New Roman" w:cs="Times New Roman"/>
                <w:color w:val="000000" w:themeColor="text1"/>
                <w:sz w:val="20"/>
                <w:szCs w:val="20"/>
              </w:rPr>
              <w:t xml:space="preserve">transmission capacity hoarding – this practice involves (i) the acquisition of all or part of the available transmission capacity (ii) without using it or without using it effectively. </w:t>
            </w:r>
          </w:p>
          <w:p w14:paraId="7E077C65" w14:textId="77777777" w:rsidR="000934D8" w:rsidRPr="00B17BC5" w:rsidRDefault="000934D8"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накопичення пропускної спроможності – ця практика передбачає (і) набуття усієї або частини вільної пропускної спроможності (іі) і її невикористання / неефективне використання.</w:t>
            </w:r>
          </w:p>
          <w:p w14:paraId="00000437" w14:textId="1524B553" w:rsidR="00C92E0E" w:rsidRPr="00B17BC5" w:rsidRDefault="000934D8"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Концепція утримання спроможності повинна наводитися у ширшому контексті, оскільки утримання аналізується за певних умов. В цьому контексті потрібно забезпечити правильну узгодженість між REMIT і Законі про конкуренцію.</w:t>
            </w:r>
          </w:p>
        </w:tc>
        <w:tc>
          <w:tcPr>
            <w:tcW w:w="4065" w:type="dxa"/>
            <w:shd w:val="clear" w:color="auto" w:fill="auto"/>
          </w:tcPr>
          <w:p w14:paraId="00000438" w14:textId="77777777" w:rsidR="00C92E0E" w:rsidRPr="00B17BC5" w:rsidRDefault="00000000" w:rsidP="002601C7">
            <w:pPr>
              <w:jc w:val="both"/>
              <w:rPr>
                <w:rFonts w:ascii="Times New Roman" w:eastAsia="Times New Roman" w:hAnsi="Times New Roman" w:cs="Times New Roman"/>
                <w:b/>
                <w:bCs/>
                <w:color w:val="000000" w:themeColor="text1"/>
                <w:sz w:val="20"/>
                <w:szCs w:val="20"/>
              </w:rPr>
            </w:pPr>
            <w:sdt>
              <w:sdtPr>
                <w:rPr>
                  <w:rFonts w:ascii="Times New Roman" w:hAnsi="Times New Roman" w:cs="Times New Roman"/>
                  <w:color w:val="000000" w:themeColor="text1"/>
                </w:rPr>
                <w:tag w:val="goog_rdk_15"/>
                <w:id w:val="507416190"/>
              </w:sdtPr>
              <w:sdtContent/>
            </w:sdt>
            <w:r w:rsidR="002C6B5B" w:rsidRPr="00B17BC5">
              <w:rPr>
                <w:rFonts w:ascii="Times New Roman" w:eastAsia="Times New Roman" w:hAnsi="Times New Roman" w:cs="Times New Roman"/>
                <w:b/>
                <w:bCs/>
                <w:color w:val="000000" w:themeColor="text1"/>
                <w:sz w:val="20"/>
                <w:szCs w:val="20"/>
              </w:rPr>
              <w:t>Пропонується викласти в редакції:</w:t>
            </w:r>
          </w:p>
          <w:p w14:paraId="00000439" w14:textId="1CFECC22"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19) накопичення пропускної спроможності/розподілу потужності (transmission capacity hoarding) - придбання пропускної спроможності/розподіл потужності</w:t>
            </w:r>
            <w:r w:rsidR="00A16EB9"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міждержавних перетинів/</w:t>
            </w:r>
            <w:r w:rsidR="00A16EB9" w:rsidRPr="00B17BC5">
              <w:rPr>
                <w:rFonts w:ascii="Times New Roman" w:eastAsia="Times New Roman" w:hAnsi="Times New Roman" w:cs="Times New Roman"/>
                <w:color w:val="000000" w:themeColor="text1"/>
                <w:sz w:val="20"/>
                <w:szCs w:val="20"/>
              </w:rPr>
              <w:br/>
            </w:r>
            <w:r w:rsidRPr="00B17BC5">
              <w:rPr>
                <w:rFonts w:ascii="Times New Roman" w:eastAsia="Times New Roman" w:hAnsi="Times New Roman" w:cs="Times New Roman"/>
                <w:color w:val="000000" w:themeColor="text1"/>
                <w:sz w:val="20"/>
                <w:szCs w:val="20"/>
              </w:rPr>
              <w:t>з’єднань (в повному обсязі, або частково) без її подальшого використання або ефективного використання.</w:t>
            </w:r>
          </w:p>
          <w:p w14:paraId="0000043A"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3B"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Пропонується доповнити п. 2.5 новим пунктом наступного змісту:</w:t>
            </w:r>
          </w:p>
          <w:p w14:paraId="0000043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20) утримання потужності (capacity with holding) - дії або бездіяльність учасника оптового енергетичного ринку, які  призводять до формування ціни на штучному рівні, шляхом штучного невикористання наявних у такого учасника потужностей (виробничих потужностей, потужності транспортування/передачі/зберігання/споживання енергії або пропускної спроможності міждержавних перетинів). </w:t>
            </w:r>
          </w:p>
          <w:p w14:paraId="0000043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3E"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r>
      <w:tr w:rsidR="00B17BC5" w:rsidRPr="00B17BC5" w14:paraId="6720236E" w14:textId="77777777" w:rsidTr="00B17BC5">
        <w:trPr>
          <w:trHeight w:val="675"/>
          <w:jc w:val="center"/>
        </w:trPr>
        <w:tc>
          <w:tcPr>
            <w:tcW w:w="5700" w:type="dxa"/>
            <w:shd w:val="clear" w:color="auto" w:fill="auto"/>
          </w:tcPr>
          <w:p w14:paraId="0000043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 xml:space="preserve">2.6. </w:t>
            </w:r>
            <w:r w:rsidRPr="00B17BC5">
              <w:rPr>
                <w:rFonts w:ascii="Times New Roman" w:eastAsia="Times New Roman" w:hAnsi="Times New Roman" w:cs="Times New Roman"/>
                <w:b/>
                <w:color w:val="000000" w:themeColor="text1"/>
                <w:sz w:val="20"/>
                <w:szCs w:val="20"/>
              </w:rPr>
              <w:t>До практик маніпулювання або спроби</w:t>
            </w:r>
            <w:r w:rsidRPr="00B17BC5">
              <w:rPr>
                <w:rFonts w:ascii="Times New Roman" w:eastAsia="Times New Roman" w:hAnsi="Times New Roman" w:cs="Times New Roman"/>
                <w:color w:val="000000" w:themeColor="text1"/>
                <w:sz w:val="20"/>
                <w:szCs w:val="20"/>
              </w:rPr>
              <w:t xml:space="preserve"> маніпулювання на оптовому енергетичному ринку, які вчинені (вчинені з наміром) шляхом використання (спроби використання) фіктивного засобу або будь-якої іншої форми введення в оману чи зловживання довірою, належать зокрема:</w:t>
            </w:r>
          </w:p>
          <w:p w14:paraId="0000044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 </w:t>
            </w:r>
          </w:p>
        </w:tc>
        <w:tc>
          <w:tcPr>
            <w:tcW w:w="5505" w:type="dxa"/>
            <w:shd w:val="clear" w:color="auto" w:fill="auto"/>
          </w:tcPr>
          <w:p w14:paraId="0000044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44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2.6. </w:t>
            </w:r>
            <w:r w:rsidRPr="00B17BC5">
              <w:rPr>
                <w:rFonts w:ascii="Times New Roman" w:eastAsia="Times New Roman" w:hAnsi="Times New Roman" w:cs="Times New Roman"/>
                <w:b/>
                <w:color w:val="000000" w:themeColor="text1"/>
                <w:sz w:val="20"/>
                <w:szCs w:val="20"/>
              </w:rPr>
              <w:t>За певних умов, які в кожному окремому випадку досліджуються та встановлюються НКРЕКП, зокрема, зазначені нижче практики можуть свідчити про наявність в діях складу</w:t>
            </w:r>
            <w:r w:rsidRPr="00B17BC5">
              <w:rPr>
                <w:rFonts w:ascii="Times New Roman" w:eastAsia="Times New Roman" w:hAnsi="Times New Roman" w:cs="Times New Roman"/>
                <w:color w:val="000000" w:themeColor="text1"/>
                <w:sz w:val="20"/>
                <w:szCs w:val="20"/>
              </w:rPr>
              <w:t xml:space="preserve"> маніпулювання або спроби маніпулювання на оптовому енергетичному ринку, які вчинені (вчинені з наміром) шляхом використання (спроби використання) фіктивного засобу або будь-якої іншої форми введення в оману чи зловживання довірою, належать зокрема:</w:t>
            </w:r>
          </w:p>
          <w:p w14:paraId="0000044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формування оманливого сприйняття шляхом вчинення певних дій (creating a misperception through specific actions) – дії (або бездіяльність) учасника оптового енергетичного ринку при переміщенні, транспортуванні, закачуванні або зберіганні електричної енергії чи природного газу, які можуть створити хибне уявлення щодо пропозиції, попиту, ціни чи вартості оптового енергетичного продукту;</w:t>
            </w:r>
          </w:p>
          <w:p w14:paraId="0000044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оманливі дослідження або рекомендації (misleading research or recommendations) – подання заявок на купівлю-продаж або виконання пропозицій (заявок)  до або одразу ж після того, як </w:t>
            </w:r>
            <w:r w:rsidRPr="00B17BC5">
              <w:rPr>
                <w:rFonts w:ascii="Times New Roman" w:eastAsia="Times New Roman" w:hAnsi="Times New Roman" w:cs="Times New Roman"/>
                <w:color w:val="000000" w:themeColor="text1"/>
                <w:sz w:val="20"/>
                <w:szCs w:val="20"/>
              </w:rPr>
              <w:lastRenderedPageBreak/>
              <w:t>учасник оптового енергетичного ринку чи особи, пов'язані з цим учасником, створюють або поширюють протилежні дослідження чи рекомендації для купівлі-продажу, які стали загальнодоступними;</w:t>
            </w:r>
          </w:p>
          <w:p w14:paraId="0A7FBD77" w14:textId="77777777" w:rsidR="002601C7" w:rsidRPr="00B17BC5" w:rsidRDefault="002601C7" w:rsidP="002601C7">
            <w:pPr>
              <w:jc w:val="both"/>
              <w:rPr>
                <w:rFonts w:ascii="Times New Roman" w:eastAsia="Times New Roman" w:hAnsi="Times New Roman" w:cs="Times New Roman"/>
                <w:color w:val="000000" w:themeColor="text1"/>
                <w:sz w:val="20"/>
                <w:szCs w:val="20"/>
              </w:rPr>
            </w:pPr>
          </w:p>
          <w:p w14:paraId="0000044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4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Перелічені практики маніпулювання (1, 2, 3 та 4) можуть бути застосовані лише до ринку деривативів, який в Україні не розвинений та не працює. Пропонуємо вилучити підпункти 1, 2 та 3 с пункту 2.6.</w:t>
            </w:r>
          </w:p>
          <w:p w14:paraId="00000447"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48"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44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2.6. До практик маніпулювання або спроби маніпулювання на оптовому енергетичному ринку, які вчинені (вчинені з наміром) шляхом використання (спроби використання) фіктивного засобу або будь-якої іншої форми введення в оману чи зловживання довірою, </w:t>
            </w:r>
            <w:r w:rsidRPr="00B17BC5">
              <w:rPr>
                <w:rFonts w:ascii="Times New Roman" w:eastAsia="Times New Roman" w:hAnsi="Times New Roman" w:cs="Times New Roman"/>
                <w:b/>
                <w:color w:val="000000" w:themeColor="text1"/>
                <w:sz w:val="20"/>
                <w:szCs w:val="20"/>
              </w:rPr>
              <w:t>можуть бути віднесені,</w:t>
            </w:r>
            <w:r w:rsidRPr="00B17BC5">
              <w:rPr>
                <w:rFonts w:ascii="Times New Roman" w:eastAsia="Times New Roman" w:hAnsi="Times New Roman" w:cs="Times New Roman"/>
                <w:color w:val="000000" w:themeColor="text1"/>
                <w:sz w:val="20"/>
                <w:szCs w:val="20"/>
              </w:rPr>
              <w:t xml:space="preserve"> зокрема:</w:t>
            </w:r>
          </w:p>
          <w:p w14:paraId="0000044A"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4B"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44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2.6. До практик маніпулювання або спроби маніпулювання на оптовому енергетичному ринку, які вчинені </w:t>
            </w:r>
            <w:r w:rsidRPr="00B17BC5">
              <w:rPr>
                <w:rFonts w:ascii="Times New Roman" w:eastAsia="Times New Roman" w:hAnsi="Times New Roman" w:cs="Times New Roman"/>
                <w:b/>
                <w:color w:val="000000" w:themeColor="text1"/>
                <w:sz w:val="20"/>
                <w:szCs w:val="20"/>
              </w:rPr>
              <w:t>(вчинені</w:t>
            </w:r>
            <w:r w:rsidRPr="00B17BC5">
              <w:rPr>
                <w:rFonts w:ascii="Times New Roman" w:eastAsia="Times New Roman" w:hAnsi="Times New Roman" w:cs="Times New Roman"/>
                <w:color w:val="000000" w:themeColor="text1"/>
                <w:sz w:val="20"/>
                <w:szCs w:val="20"/>
              </w:rPr>
              <w:t xml:space="preserve"> з наміром</w:t>
            </w:r>
            <w:r w:rsidRPr="00B17BC5">
              <w:rPr>
                <w:rFonts w:ascii="Times New Roman" w:eastAsia="Times New Roman" w:hAnsi="Times New Roman" w:cs="Times New Roman"/>
                <w:b/>
                <w:color w:val="000000" w:themeColor="text1"/>
                <w:sz w:val="20"/>
                <w:szCs w:val="20"/>
              </w:rPr>
              <w:t>)</w:t>
            </w:r>
            <w:r w:rsidRPr="00B17BC5">
              <w:rPr>
                <w:rFonts w:ascii="Times New Roman" w:eastAsia="Times New Roman" w:hAnsi="Times New Roman" w:cs="Times New Roman"/>
                <w:color w:val="000000" w:themeColor="text1"/>
                <w:sz w:val="20"/>
                <w:szCs w:val="20"/>
              </w:rPr>
              <w:t xml:space="preserve"> шляхом використання </w:t>
            </w:r>
            <w:r w:rsidRPr="00B17BC5">
              <w:rPr>
                <w:rFonts w:ascii="Times New Roman" w:eastAsia="Times New Roman" w:hAnsi="Times New Roman" w:cs="Times New Roman"/>
                <w:b/>
                <w:color w:val="000000" w:themeColor="text1"/>
                <w:sz w:val="20"/>
                <w:szCs w:val="20"/>
              </w:rPr>
              <w:t>(спроби використання)</w:t>
            </w:r>
            <w:r w:rsidRPr="00B17BC5">
              <w:rPr>
                <w:rFonts w:ascii="Times New Roman" w:eastAsia="Times New Roman" w:hAnsi="Times New Roman" w:cs="Times New Roman"/>
                <w:color w:val="000000" w:themeColor="text1"/>
                <w:sz w:val="20"/>
                <w:szCs w:val="20"/>
              </w:rPr>
              <w:t xml:space="preserve"> фіктивного засобу або будь-якої іншої форми введення в оману чи зловживання довірою, належать зокрема: </w:t>
            </w:r>
          </w:p>
          <w:p w14:paraId="0000044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4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44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тут має значення «придбати» в короткій позиції важливі лише заявки на купівлю</w:t>
            </w:r>
          </w:p>
        </w:tc>
        <w:tc>
          <w:tcPr>
            <w:tcW w:w="4065" w:type="dxa"/>
            <w:shd w:val="clear" w:color="auto" w:fill="auto"/>
          </w:tcPr>
          <w:p w14:paraId="00000450"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Пропозиції не враховано.</w:t>
            </w:r>
          </w:p>
          <w:p w14:paraId="0000045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Положення зазначеного пункту розроблено у відповідності до вимог Регламенту Європейського Парламенту та Ради (ЄС) </w:t>
            </w:r>
            <w:r w:rsidRPr="00B17BC5">
              <w:rPr>
                <w:rFonts w:ascii="Times New Roman" w:eastAsia="Times New Roman" w:hAnsi="Times New Roman" w:cs="Times New Roman"/>
                <w:color w:val="000000" w:themeColor="text1"/>
                <w:sz w:val="20"/>
                <w:szCs w:val="20"/>
              </w:rPr>
              <w:br/>
              <w:t>№ 1227/2011 від 25 жовтня 2011 року щодо доброчесності та прозорості оптового енергетичного ринку (далі – REMIT) та Процедурного акту ECRB № 2020/01, а також з врахуванням положень Керівництва ACER про застосування REMIT (6-те видання).</w:t>
            </w:r>
          </w:p>
        </w:tc>
      </w:tr>
      <w:tr w:rsidR="00B17BC5" w:rsidRPr="00B17BC5" w14:paraId="56FC1351" w14:textId="77777777" w:rsidTr="00B17BC5">
        <w:trPr>
          <w:trHeight w:val="675"/>
          <w:jc w:val="center"/>
        </w:trPr>
        <w:tc>
          <w:tcPr>
            <w:tcW w:w="5700" w:type="dxa"/>
            <w:shd w:val="clear" w:color="auto" w:fill="auto"/>
          </w:tcPr>
          <w:p w14:paraId="00000452" w14:textId="75E9EA5F"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розкритикувати та продати (trash and cash) – зайняття короткої позиції щодо оптового енергетичного продукту з наступним здійсненням продажу та/або поширення негативної оманливої  інформації, яка прямо чи опосередковано впливає на оптовий енергетичний продукт з метою зниження його ціни шляхом заохочення інших продавців. Коли ціна впала, позиція повністю або частково закрита. Зайняттям короткої позиції в розумінні цих Вимог є подання учасником оптового енергетичного ринку заявок на купівлю/продаж оптового енергетичного продукту з метою отримання прибутку від падіння ціни на нього;</w:t>
            </w:r>
          </w:p>
          <w:p w14:paraId="0000045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c>
          <w:tcPr>
            <w:tcW w:w="5505" w:type="dxa"/>
            <w:shd w:val="clear" w:color="auto" w:fill="auto"/>
          </w:tcPr>
          <w:p w14:paraId="0000045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455"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1) розкритикувати та продати (trash and cash) – зайняття короткої позиції щодо оптового енергетичного продукту з наступним здійсненням продажу та/або поширення  негативної оманливої  інформації, яка прямо чи опосередковано впливає на оптовий енергетичний продукт з метою зниження його ціни шляхом заохочення інших продавців. Коли ціна впала, позиція повністю або частково закрита. Зайняттям короткої позиції в розумінні цих Вимог є подання учасником оптового енергетичного ринку заявок на купівлю/продаж оптового енергетичного продукту з метою отримання прибутку від падіння ціни на нього;</w:t>
            </w:r>
          </w:p>
          <w:p w14:paraId="00000456" w14:textId="77777777" w:rsidR="00C92E0E" w:rsidRPr="00B17BC5" w:rsidRDefault="00C92E0E" w:rsidP="002601C7">
            <w:pPr>
              <w:jc w:val="both"/>
              <w:rPr>
                <w:rFonts w:ascii="Times New Roman" w:eastAsia="Times New Roman" w:hAnsi="Times New Roman" w:cs="Times New Roman"/>
                <w:b/>
                <w:strike/>
                <w:color w:val="000000" w:themeColor="text1"/>
                <w:sz w:val="20"/>
                <w:szCs w:val="20"/>
              </w:rPr>
            </w:pPr>
          </w:p>
          <w:p w14:paraId="0000045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5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Перелічені практики маніпулювання (1, 2, 3 та 4) можуть бути застосовані лише до ринку деривативів, який в Україні не розвинений та не працює. Пропонуємо вилучити підпункти 1, 2 та 3 с пункту 2.6.</w:t>
            </w:r>
          </w:p>
          <w:p w14:paraId="00000459"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45A"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45B"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45C"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розкритикувати та продати (trash and cash) – зайняття короткої позиції </w:t>
            </w:r>
            <w:r w:rsidRPr="00B17BC5">
              <w:rPr>
                <w:rFonts w:ascii="Times New Roman" w:eastAsia="Times New Roman" w:hAnsi="Times New Roman" w:cs="Times New Roman"/>
                <w:b/>
                <w:color w:val="000000" w:themeColor="text1"/>
                <w:sz w:val="20"/>
                <w:szCs w:val="20"/>
              </w:rPr>
              <w:t>відповідно до</w:t>
            </w:r>
            <w:r w:rsidRPr="00B17BC5">
              <w:rPr>
                <w:rFonts w:ascii="Times New Roman" w:eastAsia="Times New Roman" w:hAnsi="Times New Roman" w:cs="Times New Roman"/>
                <w:color w:val="000000" w:themeColor="text1"/>
                <w:sz w:val="20"/>
                <w:szCs w:val="20"/>
              </w:rPr>
              <w:t xml:space="preserve"> оптового енергетичного продукту з наступним здійсненням продажу та/або поширення  </w:t>
            </w:r>
            <w:r w:rsidRPr="00B17BC5">
              <w:rPr>
                <w:rFonts w:ascii="Times New Roman" w:eastAsia="Times New Roman" w:hAnsi="Times New Roman" w:cs="Times New Roman"/>
                <w:b/>
                <w:strike/>
                <w:color w:val="000000" w:themeColor="text1"/>
                <w:sz w:val="20"/>
                <w:szCs w:val="20"/>
              </w:rPr>
              <w:t>негативної</w:t>
            </w:r>
            <w:r w:rsidRPr="00B17BC5">
              <w:rPr>
                <w:rFonts w:ascii="Times New Roman" w:eastAsia="Times New Roman" w:hAnsi="Times New Roman" w:cs="Times New Roman"/>
                <w:color w:val="000000" w:themeColor="text1"/>
                <w:sz w:val="20"/>
                <w:szCs w:val="20"/>
              </w:rPr>
              <w:t xml:space="preserve"> оманливої  інформації, яка прямо чи опосередковано впливає на оптовий енергетичний продукт з метою зниження </w:t>
            </w:r>
            <w:r w:rsidRPr="00B17BC5">
              <w:rPr>
                <w:rFonts w:ascii="Times New Roman" w:eastAsia="Times New Roman" w:hAnsi="Times New Roman" w:cs="Times New Roman"/>
                <w:b/>
                <w:color w:val="000000" w:themeColor="text1"/>
                <w:sz w:val="20"/>
                <w:szCs w:val="20"/>
              </w:rPr>
              <w:t>ціни для нього</w:t>
            </w:r>
            <w:r w:rsidRPr="00B17BC5">
              <w:rPr>
                <w:rFonts w:ascii="Times New Roman" w:eastAsia="Times New Roman" w:hAnsi="Times New Roman" w:cs="Times New Roman"/>
                <w:color w:val="000000" w:themeColor="text1"/>
                <w:sz w:val="20"/>
                <w:szCs w:val="20"/>
              </w:rPr>
              <w:t xml:space="preserve"> шляхом заохочення інших продавців. Коли ціна </w:t>
            </w:r>
            <w:r w:rsidRPr="00B17BC5">
              <w:rPr>
                <w:rFonts w:ascii="Times New Roman" w:eastAsia="Times New Roman" w:hAnsi="Times New Roman" w:cs="Times New Roman"/>
                <w:b/>
                <w:color w:val="000000" w:themeColor="text1"/>
                <w:sz w:val="20"/>
                <w:szCs w:val="20"/>
              </w:rPr>
              <w:t>впаде</w:t>
            </w:r>
            <w:r w:rsidRPr="00B17BC5">
              <w:rPr>
                <w:rFonts w:ascii="Times New Roman" w:eastAsia="Times New Roman" w:hAnsi="Times New Roman" w:cs="Times New Roman"/>
                <w:color w:val="000000" w:themeColor="text1"/>
                <w:sz w:val="20"/>
                <w:szCs w:val="20"/>
              </w:rPr>
              <w:t xml:space="preserve">, позиція повністю або частково </w:t>
            </w:r>
            <w:r w:rsidRPr="00B17BC5">
              <w:rPr>
                <w:rFonts w:ascii="Times New Roman" w:eastAsia="Times New Roman" w:hAnsi="Times New Roman" w:cs="Times New Roman"/>
                <w:b/>
                <w:color w:val="000000" w:themeColor="text1"/>
                <w:sz w:val="20"/>
                <w:szCs w:val="20"/>
              </w:rPr>
              <w:t>закривається</w:t>
            </w:r>
            <w:r w:rsidRPr="00B17BC5">
              <w:rPr>
                <w:rFonts w:ascii="Times New Roman" w:eastAsia="Times New Roman" w:hAnsi="Times New Roman" w:cs="Times New Roman"/>
                <w:color w:val="000000" w:themeColor="text1"/>
                <w:sz w:val="20"/>
                <w:szCs w:val="20"/>
              </w:rPr>
              <w:t>. Зайняттям короткої позиції в розумінні цих Вимог є</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color w:val="000000" w:themeColor="text1"/>
                <w:sz w:val="20"/>
                <w:szCs w:val="20"/>
              </w:rPr>
              <w:t xml:space="preserve">подання учасником оптового енергетичного ринку заявок </w:t>
            </w:r>
            <w:r w:rsidRPr="00B17BC5">
              <w:rPr>
                <w:rFonts w:ascii="Times New Roman" w:eastAsia="Times New Roman" w:hAnsi="Times New Roman" w:cs="Times New Roman"/>
                <w:b/>
                <w:color w:val="000000" w:themeColor="text1"/>
                <w:sz w:val="20"/>
                <w:szCs w:val="20"/>
              </w:rPr>
              <w:t>(пропозицій)</w:t>
            </w:r>
            <w:r w:rsidRPr="00B17BC5">
              <w:rPr>
                <w:rFonts w:ascii="Times New Roman" w:eastAsia="Times New Roman" w:hAnsi="Times New Roman" w:cs="Times New Roman"/>
                <w:color w:val="000000" w:themeColor="text1"/>
                <w:sz w:val="20"/>
                <w:szCs w:val="20"/>
              </w:rPr>
              <w:t xml:space="preserve"> на купівлю/продаж </w:t>
            </w:r>
            <w:r w:rsidRPr="00B17BC5">
              <w:rPr>
                <w:rFonts w:ascii="Times New Roman" w:eastAsia="Times New Roman" w:hAnsi="Times New Roman" w:cs="Times New Roman"/>
                <w:b/>
                <w:color w:val="000000" w:themeColor="text1"/>
                <w:sz w:val="20"/>
                <w:szCs w:val="20"/>
              </w:rPr>
              <w:t>відповідно до</w:t>
            </w:r>
            <w:r w:rsidRPr="00B17BC5">
              <w:rPr>
                <w:rFonts w:ascii="Times New Roman" w:eastAsia="Times New Roman" w:hAnsi="Times New Roman" w:cs="Times New Roman"/>
                <w:color w:val="000000" w:themeColor="text1"/>
                <w:sz w:val="20"/>
                <w:szCs w:val="20"/>
              </w:rPr>
              <w:t xml:space="preserve"> оптового енергетичного продукту з метою отримання прибутку від падіння ціни </w:t>
            </w:r>
            <w:r w:rsidRPr="00B17BC5">
              <w:rPr>
                <w:rFonts w:ascii="Times New Roman" w:eastAsia="Times New Roman" w:hAnsi="Times New Roman" w:cs="Times New Roman"/>
                <w:b/>
                <w:color w:val="000000" w:themeColor="text1"/>
                <w:sz w:val="20"/>
                <w:szCs w:val="20"/>
              </w:rPr>
              <w:t>для</w:t>
            </w:r>
            <w:r w:rsidRPr="00B17BC5">
              <w:rPr>
                <w:rFonts w:ascii="Times New Roman" w:eastAsia="Times New Roman" w:hAnsi="Times New Roman" w:cs="Times New Roman"/>
                <w:color w:val="000000" w:themeColor="text1"/>
                <w:sz w:val="20"/>
                <w:szCs w:val="20"/>
              </w:rPr>
              <w:t xml:space="preserve"> нього</w:t>
            </w:r>
          </w:p>
          <w:p w14:paraId="0000045D"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45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5F"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Підпункт 1 пункту 2.6 глави 2 Вимог привести у відповідність до законодавства та переформулювати для кращого пояснення суті цієї практики маніпулювання або спроби маніпулювання.</w:t>
            </w:r>
          </w:p>
          <w:p w14:paraId="00000460"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461"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46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розкритикувати та продати (trash and cash) – зайняття короткої позиції щодо оптового енергетичного продукту з наступним здійсненням продажу та/або поширення негативної оманливої інформації, яка прямо чи опосередковано впливає на оптовий енергетичний продукт з метою зниження його ціни шляхом заохочення інших продавців. Коли ціна </w:t>
            </w:r>
            <w:r w:rsidRPr="00B17BC5">
              <w:rPr>
                <w:rFonts w:ascii="Times New Roman" w:eastAsia="Times New Roman" w:hAnsi="Times New Roman" w:cs="Times New Roman"/>
                <w:b/>
                <w:color w:val="000000" w:themeColor="text1"/>
                <w:sz w:val="20"/>
                <w:szCs w:val="20"/>
              </w:rPr>
              <w:t>впаде</w:t>
            </w:r>
            <w:r w:rsidRPr="00B17BC5">
              <w:rPr>
                <w:rFonts w:ascii="Times New Roman" w:eastAsia="Times New Roman" w:hAnsi="Times New Roman" w:cs="Times New Roman"/>
                <w:color w:val="000000" w:themeColor="text1"/>
                <w:sz w:val="20"/>
                <w:szCs w:val="20"/>
              </w:rPr>
              <w:t xml:space="preserve">, позиція повністю або частково </w:t>
            </w:r>
            <w:r w:rsidRPr="00B17BC5">
              <w:rPr>
                <w:rFonts w:ascii="Times New Roman" w:eastAsia="Times New Roman" w:hAnsi="Times New Roman" w:cs="Times New Roman"/>
                <w:b/>
                <w:color w:val="000000" w:themeColor="text1"/>
                <w:sz w:val="20"/>
                <w:szCs w:val="20"/>
              </w:rPr>
              <w:t>закривається</w:t>
            </w:r>
            <w:r w:rsidRPr="00B17BC5">
              <w:rPr>
                <w:rFonts w:ascii="Times New Roman" w:eastAsia="Times New Roman" w:hAnsi="Times New Roman" w:cs="Times New Roman"/>
                <w:color w:val="000000" w:themeColor="text1"/>
                <w:sz w:val="20"/>
                <w:szCs w:val="20"/>
              </w:rPr>
              <w:t>. Зайняттям короткої позиції в розумінні цих Вимог є подання учасником оптового енергетичного ринку заявок на купівлю/продаж оптового енергетичного продукту з метою отримання прибутку від падіння ціни на нього;</w:t>
            </w:r>
          </w:p>
          <w:p w14:paraId="00000463"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46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6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Зазначені маніпулятивні практики можуть становити маніпуляції за певних умов і мають використовуватись Регулятором як відправна точна для здійснення оцінки дій (Рекомендацій ACER 4 абзац п. 6.3.2)</w:t>
            </w:r>
          </w:p>
          <w:p w14:paraId="0000046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67"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468" w14:textId="77777777" w:rsidR="00C92E0E" w:rsidRPr="00B17BC5" w:rsidRDefault="002C6B5B" w:rsidP="002601C7">
            <w:pPr>
              <w:pStyle w:val="3"/>
              <w:jc w:val="both"/>
              <w:rPr>
                <w:strike/>
                <w:color w:val="000000" w:themeColor="text1"/>
                <w:sz w:val="20"/>
                <w:szCs w:val="20"/>
              </w:rPr>
            </w:pPr>
            <w:r w:rsidRPr="00B17BC5">
              <w:rPr>
                <w:strike/>
                <w:color w:val="000000" w:themeColor="text1"/>
                <w:sz w:val="20"/>
                <w:szCs w:val="20"/>
              </w:rPr>
              <w:t>1) розкритикувати та продати (trash and cash) – зайняття короткої позиції щодо оптового енергетичного продукту з наступним здійсненням продажу та/або поширення  негативної оманливої  інформації, яка прямо чи опосередковано впливає на оптовий енергетичний продукт з метою зниження його ціни шляхом заохочення інших продавців. Коли ціна впала, позиція повністю або частково закрита. Зайняттям короткої позиції в розумінні цих Вимог є подання учасником оптового енергетичного ринку заявок на купівлю/продаж оптового енергетичного продукту з метою отримання прибутку від падіння ціни на нього;</w:t>
            </w:r>
          </w:p>
          <w:p w14:paraId="00000469"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46A"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Пропозиції не враховано.</w:t>
            </w:r>
          </w:p>
          <w:p w14:paraId="0000046B"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Положення зазначеного пункту розроблено у відповідності до вимог Регламенту Європейського Парламенту та Ради (ЄС) </w:t>
            </w:r>
            <w:r w:rsidRPr="00B17BC5">
              <w:rPr>
                <w:rFonts w:ascii="Times New Roman" w:eastAsia="Times New Roman" w:hAnsi="Times New Roman" w:cs="Times New Roman"/>
                <w:color w:val="000000" w:themeColor="text1"/>
                <w:sz w:val="20"/>
                <w:szCs w:val="20"/>
              </w:rPr>
              <w:br/>
              <w:t>№ 1227/2011 від 25 жовтня 2011 року щодо доброчесності та прозорості оптового енергетичного ринку (далі – REMIT) та Процедурного акту ECRB № 2020/01, а також з врахуванням положень Керівництва ACER про застосування REMIT (6-те видання).</w:t>
            </w:r>
          </w:p>
        </w:tc>
      </w:tr>
      <w:tr w:rsidR="00B17BC5" w:rsidRPr="00B17BC5" w14:paraId="1F7DFAE5" w14:textId="77777777" w:rsidTr="00B17BC5">
        <w:trPr>
          <w:trHeight w:val="675"/>
          <w:jc w:val="center"/>
        </w:trPr>
        <w:tc>
          <w:tcPr>
            <w:tcW w:w="5700" w:type="dxa"/>
            <w:shd w:val="clear" w:color="auto" w:fill="auto"/>
          </w:tcPr>
          <w:p w14:paraId="0000046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2) накачати і скинути (pump and dump) – зайняти довгу позицію щодо оптового енергетичного продукту з наступним здійсненням купівлі та/або поширенням  позитивної оманливої інформації, яка прямо чи опосередковано впливає на оптовий енергетичний продукт з метою підвищення його ціни шляхом заохочення інших покупців. Зайняттям довгої позиції в розумінні цих Вимог є подання учасником оптового енергетичного ринку заявок на купівлю/продаж оптового енергетичного продукту з метою отримання прибутку від зростання ціни на нього;</w:t>
            </w:r>
          </w:p>
          <w:p w14:paraId="0000046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c>
          <w:tcPr>
            <w:tcW w:w="5505" w:type="dxa"/>
            <w:shd w:val="clear" w:color="auto" w:fill="auto"/>
          </w:tcPr>
          <w:p w14:paraId="0000046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46F"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2) накачати і скинути (pump and dump) – зайняти довгу позицію щодо оптового енергетичного продукту з наступним здійсненням купівлі та/або поширенням  позитивної оманливої інформації, яка прямо чи опосередковано впливає на оптовий енергетичний продукт з метою підвищення його ціни шляхом заохочення інших покупців. Зайняттям довгої позиції в розумінні цих Вимог є подання учасником оптового енергетичного ринку заявок на купівлю/продаж оптового енергетичного продукту з метою отримання прибутку від зростання ціни на нього;</w:t>
            </w:r>
          </w:p>
          <w:p w14:paraId="0BA01150" w14:textId="77777777" w:rsidR="002601C7" w:rsidRPr="00B17BC5" w:rsidRDefault="002601C7" w:rsidP="002601C7">
            <w:pPr>
              <w:jc w:val="both"/>
              <w:rPr>
                <w:rFonts w:ascii="Times New Roman" w:eastAsia="Times New Roman" w:hAnsi="Times New Roman" w:cs="Times New Roman"/>
                <w:strike/>
                <w:color w:val="000000" w:themeColor="text1"/>
                <w:sz w:val="20"/>
                <w:szCs w:val="20"/>
              </w:rPr>
            </w:pPr>
          </w:p>
          <w:p w14:paraId="0000047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7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Перелічені практики маніпулювання (1, 2, 3 та 4) можуть бути застосовані лише до ринку деривативів, який в Україні не розвинений та не працює. Пропонуємо вилучити підпункти 1, 2 та 3 с пункту 2.6.</w:t>
            </w:r>
          </w:p>
          <w:p w14:paraId="00000472"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73"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475"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накачати і скинути (pump and dump) – </w:t>
            </w:r>
            <w:r w:rsidRPr="00B17BC5">
              <w:rPr>
                <w:rFonts w:ascii="Times New Roman" w:eastAsia="Times New Roman" w:hAnsi="Times New Roman" w:cs="Times New Roman"/>
                <w:b/>
                <w:color w:val="000000" w:themeColor="text1"/>
                <w:sz w:val="20"/>
                <w:szCs w:val="20"/>
              </w:rPr>
              <w:t>зайняття</w:t>
            </w:r>
            <w:r w:rsidRPr="00B17BC5">
              <w:rPr>
                <w:rFonts w:ascii="Times New Roman" w:eastAsia="Times New Roman" w:hAnsi="Times New Roman" w:cs="Times New Roman"/>
                <w:color w:val="000000" w:themeColor="text1"/>
                <w:sz w:val="20"/>
                <w:szCs w:val="20"/>
              </w:rPr>
              <w:t xml:space="preserve"> довгої позиції </w:t>
            </w:r>
            <w:r w:rsidRPr="00B17BC5">
              <w:rPr>
                <w:rFonts w:ascii="Times New Roman" w:eastAsia="Times New Roman" w:hAnsi="Times New Roman" w:cs="Times New Roman"/>
                <w:b/>
                <w:color w:val="000000" w:themeColor="text1"/>
                <w:sz w:val="20"/>
                <w:szCs w:val="20"/>
              </w:rPr>
              <w:t>відповідно до</w:t>
            </w:r>
            <w:r w:rsidRPr="00B17BC5">
              <w:rPr>
                <w:rFonts w:ascii="Times New Roman" w:eastAsia="Times New Roman" w:hAnsi="Times New Roman" w:cs="Times New Roman"/>
                <w:color w:val="000000" w:themeColor="text1"/>
                <w:sz w:val="20"/>
                <w:szCs w:val="20"/>
              </w:rPr>
              <w:t xml:space="preserve"> оптового енергетичного продукту з наступним здійсненням купівлі та/або поширенням  </w:t>
            </w:r>
            <w:r w:rsidRPr="00B17BC5">
              <w:rPr>
                <w:rFonts w:ascii="Times New Roman" w:eastAsia="Times New Roman" w:hAnsi="Times New Roman" w:cs="Times New Roman"/>
                <w:b/>
                <w:strike/>
                <w:color w:val="000000" w:themeColor="text1"/>
                <w:sz w:val="20"/>
                <w:szCs w:val="20"/>
              </w:rPr>
              <w:t>позитивної</w:t>
            </w:r>
            <w:r w:rsidRPr="00B17BC5">
              <w:rPr>
                <w:rFonts w:ascii="Times New Roman" w:eastAsia="Times New Roman" w:hAnsi="Times New Roman" w:cs="Times New Roman"/>
                <w:color w:val="000000" w:themeColor="text1"/>
                <w:sz w:val="20"/>
                <w:szCs w:val="20"/>
              </w:rPr>
              <w:t xml:space="preserve"> оманливої інформації, яка прямо чи опосередковано впливає на оптовий енергетичний продукт з метою підвищення </w:t>
            </w:r>
            <w:r w:rsidRPr="00B17BC5">
              <w:rPr>
                <w:rFonts w:ascii="Times New Roman" w:eastAsia="Times New Roman" w:hAnsi="Times New Roman" w:cs="Times New Roman"/>
                <w:b/>
                <w:color w:val="000000" w:themeColor="text1"/>
                <w:sz w:val="20"/>
                <w:szCs w:val="20"/>
              </w:rPr>
              <w:t>ціни для нього</w:t>
            </w:r>
            <w:r w:rsidRPr="00B17BC5">
              <w:rPr>
                <w:rFonts w:ascii="Times New Roman" w:eastAsia="Times New Roman" w:hAnsi="Times New Roman" w:cs="Times New Roman"/>
                <w:color w:val="000000" w:themeColor="text1"/>
                <w:sz w:val="20"/>
                <w:szCs w:val="20"/>
              </w:rPr>
              <w:t xml:space="preserve"> шляхом заохочення інших покупців. </w:t>
            </w:r>
            <w:r w:rsidRPr="00B17BC5">
              <w:rPr>
                <w:rFonts w:ascii="Times New Roman" w:eastAsia="Times New Roman" w:hAnsi="Times New Roman" w:cs="Times New Roman"/>
                <w:b/>
                <w:color w:val="000000" w:themeColor="text1"/>
                <w:sz w:val="20"/>
                <w:szCs w:val="20"/>
              </w:rPr>
              <w:t>Коли ціна підвищиться, позиція повністю або частково закривається.</w:t>
            </w:r>
            <w:r w:rsidRPr="00B17BC5">
              <w:rPr>
                <w:rFonts w:ascii="Times New Roman" w:eastAsia="Times New Roman" w:hAnsi="Times New Roman" w:cs="Times New Roman"/>
                <w:color w:val="000000" w:themeColor="text1"/>
                <w:sz w:val="20"/>
                <w:szCs w:val="20"/>
              </w:rPr>
              <w:t xml:space="preserve"> Зайняттям довгої позиції в розумінні цих Вимог є</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color w:val="000000" w:themeColor="text1"/>
                <w:sz w:val="20"/>
                <w:szCs w:val="20"/>
              </w:rPr>
              <w:t xml:space="preserve">подання учасником оптового енергетичного ринку заявок </w:t>
            </w:r>
            <w:r w:rsidRPr="00B17BC5">
              <w:rPr>
                <w:rFonts w:ascii="Times New Roman" w:eastAsia="Times New Roman" w:hAnsi="Times New Roman" w:cs="Times New Roman"/>
                <w:b/>
                <w:color w:val="000000" w:themeColor="text1"/>
                <w:sz w:val="20"/>
                <w:szCs w:val="20"/>
              </w:rPr>
              <w:t>(пропозицій)</w:t>
            </w:r>
            <w:r w:rsidRPr="00B17BC5">
              <w:rPr>
                <w:rFonts w:ascii="Times New Roman" w:eastAsia="Times New Roman" w:hAnsi="Times New Roman" w:cs="Times New Roman"/>
                <w:color w:val="000000" w:themeColor="text1"/>
                <w:sz w:val="20"/>
                <w:szCs w:val="20"/>
              </w:rPr>
              <w:t xml:space="preserve"> на купівлю/продаж </w:t>
            </w:r>
            <w:r w:rsidRPr="00B17BC5">
              <w:rPr>
                <w:rFonts w:ascii="Times New Roman" w:eastAsia="Times New Roman" w:hAnsi="Times New Roman" w:cs="Times New Roman"/>
                <w:b/>
                <w:color w:val="000000" w:themeColor="text1"/>
                <w:sz w:val="20"/>
                <w:szCs w:val="20"/>
              </w:rPr>
              <w:t>відповідно до</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lastRenderedPageBreak/>
              <w:t xml:space="preserve">оптового енергетичного продукту з метою отримання прибутку від зростання ціни </w:t>
            </w:r>
            <w:r w:rsidRPr="00B17BC5">
              <w:rPr>
                <w:rFonts w:ascii="Times New Roman" w:eastAsia="Times New Roman" w:hAnsi="Times New Roman" w:cs="Times New Roman"/>
                <w:b/>
                <w:color w:val="000000" w:themeColor="text1"/>
                <w:sz w:val="20"/>
                <w:szCs w:val="20"/>
              </w:rPr>
              <w:t>для</w:t>
            </w:r>
            <w:r w:rsidRPr="00B17BC5">
              <w:rPr>
                <w:rFonts w:ascii="Times New Roman" w:eastAsia="Times New Roman" w:hAnsi="Times New Roman" w:cs="Times New Roman"/>
                <w:color w:val="000000" w:themeColor="text1"/>
                <w:sz w:val="20"/>
                <w:szCs w:val="20"/>
              </w:rPr>
              <w:t xml:space="preserve"> нього;</w:t>
            </w:r>
          </w:p>
          <w:p w14:paraId="00000476"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47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78"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Підпункт 2 пункту 2.6 глави 2 Вимог привести у відповідність до законодавства та переформулювати для кращого пояснення суті цієї практики маніпулювання або спроби маніпулювання.</w:t>
            </w:r>
          </w:p>
          <w:p w14:paraId="00000479" w14:textId="77777777" w:rsidR="00C92E0E" w:rsidRPr="00B17BC5" w:rsidRDefault="00C92E0E" w:rsidP="002601C7">
            <w:pPr>
              <w:jc w:val="both"/>
              <w:rPr>
                <w:rFonts w:ascii="Times New Roman" w:eastAsia="Times New Roman" w:hAnsi="Times New Roman" w:cs="Times New Roman"/>
                <w:strike/>
                <w:color w:val="000000" w:themeColor="text1"/>
                <w:sz w:val="20"/>
                <w:szCs w:val="20"/>
              </w:rPr>
            </w:pPr>
          </w:p>
          <w:p w14:paraId="0000047A"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47B"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2) накачати і скинути (pump and dump) – зайняти довгу позицію щодо оптового енергетичного продукту з наступним здійсненням купівлі та/або поширенням  позитивної оманливої інформації, яка прямо чи опосередковано впливає на оптовий енергетичний продукт з метою підвищення його ціни шляхом заохочення інших покупців. Зайняттям довгої позиції в розумінні цих Вимог є</w:t>
            </w:r>
            <w:r w:rsidRPr="00B17BC5">
              <w:rPr>
                <w:color w:val="000000" w:themeColor="text1"/>
                <w:sz w:val="20"/>
                <w:szCs w:val="20"/>
              </w:rPr>
              <w:t xml:space="preserve"> </w:t>
            </w:r>
            <w:r w:rsidRPr="00B17BC5">
              <w:rPr>
                <w:b w:val="0"/>
                <w:color w:val="000000" w:themeColor="text1"/>
                <w:sz w:val="20"/>
                <w:szCs w:val="20"/>
              </w:rPr>
              <w:t>подання учасником оптового енергетичного ринку заявок на купівлю/продаж оптового енергетичного продукту з метою отримання прибутку від зростання ціни на нього;</w:t>
            </w:r>
          </w:p>
          <w:p w14:paraId="0000047C" w14:textId="77777777" w:rsidR="00C92E0E" w:rsidRPr="00B17BC5" w:rsidRDefault="00C92E0E" w:rsidP="002601C7">
            <w:pPr>
              <w:jc w:val="both"/>
              <w:rPr>
                <w:rFonts w:ascii="Times New Roman" w:eastAsia="Times New Roman" w:hAnsi="Times New Roman" w:cs="Times New Roman"/>
                <w:strike/>
                <w:color w:val="000000" w:themeColor="text1"/>
                <w:sz w:val="20"/>
                <w:szCs w:val="20"/>
              </w:rPr>
            </w:pPr>
          </w:p>
          <w:p w14:paraId="0000047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47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тут має значення «продати»</w:t>
            </w:r>
          </w:p>
          <w:p w14:paraId="0000047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 довгій позиції важливі лише заявки на продаж</w:t>
            </w:r>
          </w:p>
          <w:p w14:paraId="00000480"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48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Враховано в редакції:</w:t>
            </w:r>
          </w:p>
          <w:p w14:paraId="00000482" w14:textId="5B29269C"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накачати і скинути (pump and dump) – зайняття довгої позиції відповідно до оптового енергетичного продукту з наступним здійсненням купівлі та/або поширенням оманливої інформації, яка прямо чи опосередковано впливає на оптовий енергетичний продукт з метою підвищення ціни для нього шляхом заохочення інших покупців. Коли ціна </w:t>
            </w:r>
            <w:r w:rsidR="00A12F47" w:rsidRPr="00B17BC5">
              <w:rPr>
                <w:rFonts w:ascii="Times New Roman" w:eastAsia="Times New Roman" w:hAnsi="Times New Roman" w:cs="Times New Roman"/>
                <w:color w:val="000000" w:themeColor="text1"/>
                <w:sz w:val="20"/>
                <w:szCs w:val="20"/>
              </w:rPr>
              <w:t>підвищується</w:t>
            </w:r>
            <w:r w:rsidRPr="00B17BC5">
              <w:rPr>
                <w:rFonts w:ascii="Times New Roman" w:eastAsia="Times New Roman" w:hAnsi="Times New Roman" w:cs="Times New Roman"/>
                <w:color w:val="000000" w:themeColor="text1"/>
                <w:sz w:val="20"/>
                <w:szCs w:val="20"/>
              </w:rPr>
              <w:t>, позиція повністю або частково закривається. Зайняттям довгої позиції в розумінні цих Вимог є подання учасником оптового енергетичного ринку заявок (пропозицій) на купівлю/продаж відповідно до оптового енергетичного продукту з метою отримання прибутку від зростання ціни для нього;</w:t>
            </w:r>
          </w:p>
          <w:p w14:paraId="00000483"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r>
      <w:tr w:rsidR="00B17BC5" w:rsidRPr="00B17BC5" w14:paraId="3F0EEF52" w14:textId="77777777" w:rsidTr="00B17BC5">
        <w:trPr>
          <w:trHeight w:val="675"/>
          <w:jc w:val="center"/>
        </w:trPr>
        <w:tc>
          <w:tcPr>
            <w:tcW w:w="5700" w:type="dxa"/>
            <w:shd w:val="clear" w:color="auto" w:fill="auto"/>
          </w:tcPr>
          <w:p w14:paraId="0000048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відкриття позиції щодо оптового енергетичного продукту та її закриття (частково або повністю) відразу після публічного розголошення існування такої позиції;</w:t>
            </w:r>
          </w:p>
          <w:p w14:paraId="00000485"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c>
          <w:tcPr>
            <w:tcW w:w="5505" w:type="dxa"/>
            <w:shd w:val="clear" w:color="auto" w:fill="auto"/>
          </w:tcPr>
          <w:p w14:paraId="0000048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487"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3) відкриття позиції щодо оптового енергетичного продукту та її закриття (частково або повністю) відразу після публічного розголошення існування такої позиції;</w:t>
            </w:r>
          </w:p>
          <w:p w14:paraId="1790DE89" w14:textId="77777777" w:rsidR="002601C7" w:rsidRPr="00B17BC5" w:rsidRDefault="002601C7" w:rsidP="002601C7">
            <w:pPr>
              <w:jc w:val="both"/>
              <w:rPr>
                <w:rFonts w:ascii="Times New Roman" w:eastAsia="Times New Roman" w:hAnsi="Times New Roman" w:cs="Times New Roman"/>
                <w:strike/>
                <w:color w:val="000000" w:themeColor="text1"/>
                <w:sz w:val="20"/>
                <w:szCs w:val="20"/>
              </w:rPr>
            </w:pPr>
          </w:p>
          <w:p w14:paraId="00000488"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8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Перелічені практики маніпулювання (1, 2, 3 та 4) можуть бути застосовані лише до ринку деривативів, який в Україні не розвинений та не працює. Пропонуємо вилучити підпункти 1, 2 та 3 с пункту 2.6.</w:t>
            </w:r>
          </w:p>
          <w:p w14:paraId="0000048A"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8B"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48D"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відкриття позиції </w:t>
            </w:r>
            <w:r w:rsidRPr="00B17BC5">
              <w:rPr>
                <w:rFonts w:ascii="Times New Roman" w:eastAsia="Times New Roman" w:hAnsi="Times New Roman" w:cs="Times New Roman"/>
                <w:b/>
                <w:color w:val="000000" w:themeColor="text1"/>
                <w:sz w:val="20"/>
                <w:szCs w:val="20"/>
              </w:rPr>
              <w:t>відповідно до</w:t>
            </w:r>
            <w:r w:rsidRPr="00B17BC5">
              <w:rPr>
                <w:rFonts w:ascii="Times New Roman" w:eastAsia="Times New Roman" w:hAnsi="Times New Roman" w:cs="Times New Roman"/>
                <w:color w:val="000000" w:themeColor="text1"/>
                <w:sz w:val="20"/>
                <w:szCs w:val="20"/>
              </w:rPr>
              <w:t xml:space="preserve"> оптового енергетичного продукту та її закриття (частково або повністю) відразу після публічного розголошення існування такої позиції;</w:t>
            </w:r>
          </w:p>
          <w:p w14:paraId="0000048E"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48F"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490" w14:textId="77777777" w:rsidR="00C92E0E" w:rsidRPr="00B17BC5" w:rsidRDefault="002C6B5B" w:rsidP="002601C7">
            <w:pPr>
              <w:pStyle w:val="3"/>
              <w:jc w:val="both"/>
              <w:rPr>
                <w:strike/>
                <w:color w:val="000000" w:themeColor="text1"/>
                <w:sz w:val="20"/>
                <w:szCs w:val="20"/>
              </w:rPr>
            </w:pPr>
            <w:r w:rsidRPr="00B17BC5">
              <w:rPr>
                <w:strike/>
                <w:color w:val="000000" w:themeColor="text1"/>
                <w:sz w:val="20"/>
                <w:szCs w:val="20"/>
              </w:rPr>
              <w:lastRenderedPageBreak/>
              <w:t>3) відкриття позиції щодо оптового енергетичного продукту та її закриття (частково або повністю) відразу після публічного розголошення існування такої позиції;</w:t>
            </w:r>
          </w:p>
          <w:p w14:paraId="00000492"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493"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Пропозиції не враховано.</w:t>
            </w:r>
          </w:p>
          <w:p w14:paraId="0000049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Положення зазначеного пункту розроблено у відповідності до вимог Регламенту Європейського Парламенту та Ради (ЄС) </w:t>
            </w:r>
            <w:r w:rsidRPr="00B17BC5">
              <w:rPr>
                <w:rFonts w:ascii="Times New Roman" w:eastAsia="Times New Roman" w:hAnsi="Times New Roman" w:cs="Times New Roman"/>
                <w:color w:val="000000" w:themeColor="text1"/>
                <w:sz w:val="20"/>
                <w:szCs w:val="20"/>
              </w:rPr>
              <w:br/>
              <w:t>№ 1227/2011 від 25 жовтня 2011 року щодо доброчесності та прозорості оптового енергетичного ринку (далі – REMIT) та Процедурного акту ECRB № 2020/01, а також з урахуванням положень Керівництва ACER про застосування REMIT (6-те видання).</w:t>
            </w:r>
          </w:p>
        </w:tc>
      </w:tr>
      <w:tr w:rsidR="00B17BC5" w:rsidRPr="00B17BC5" w14:paraId="3AFFE53F" w14:textId="77777777" w:rsidTr="00B17BC5">
        <w:trPr>
          <w:trHeight w:val="675"/>
          <w:jc w:val="center"/>
        </w:trPr>
        <w:tc>
          <w:tcPr>
            <w:tcW w:w="5700" w:type="dxa"/>
            <w:shd w:val="clear" w:color="auto" w:fill="auto"/>
          </w:tcPr>
          <w:p w14:paraId="0000049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 формування оманливого сприйняття шляхом вчинення певних дій (creating a misperception through specific actions) – дії (або бездіяльність) учасника оптового енергетичного ринку, при переміщенні, транспортуванні, закачуванні або зберіганні електричної енергії чи природного газу, які можуть створити хибне уявлення щодо пропозиції, попиту, ціни чи вартості оптового енергетичного продукту;</w:t>
            </w:r>
          </w:p>
          <w:p w14:paraId="0000049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c>
          <w:tcPr>
            <w:tcW w:w="5505" w:type="dxa"/>
            <w:shd w:val="clear" w:color="auto" w:fill="auto"/>
          </w:tcPr>
          <w:p w14:paraId="0000049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Асоціація газовидобувних компаній України</w:t>
            </w:r>
          </w:p>
          <w:p w14:paraId="0000049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 формування оманливого сприйняття шляхом вчинення певних дій (creating a misperception through specific actions) – дії (або бездіяльність) учасника оптового енергетичного ринку при переміщенні, транспортуванні, закачуванні або зберіганні електричної енергії чи природного газу, які стали загальнодоступними та можуть створити хибне уявлення щодо пропозиції, попиту, ціни чи вартості</w:t>
            </w:r>
          </w:p>
          <w:p w14:paraId="0000049A"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9B"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9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Внутрішньопромисловими газопроводами газовидобувних підприємств переміщується природний газ інших суб’єктів ринку природного газу, зокрема Оператора ГТС та через неврегульованість в Кодексі ГТС відноситься Оператором при розрахунку фактично-використаних потужностей на рахунок такого газовидобувного підприємства, чим може</w:t>
            </w:r>
            <w:r w:rsidRPr="00B17BC5">
              <w:rPr>
                <w:rFonts w:ascii="Times New Roman" w:eastAsia="Times New Roman" w:hAnsi="Times New Roman" w:cs="Times New Roman"/>
                <w:color w:val="000000" w:themeColor="text1"/>
                <w:sz w:val="20"/>
                <w:szCs w:val="20"/>
              </w:rPr>
              <w:tab/>
              <w:t>створюватись</w:t>
            </w:r>
            <w:r w:rsidRPr="00B17BC5">
              <w:rPr>
                <w:rFonts w:ascii="Times New Roman" w:eastAsia="Times New Roman" w:hAnsi="Times New Roman" w:cs="Times New Roman"/>
                <w:color w:val="000000" w:themeColor="text1"/>
                <w:sz w:val="20"/>
                <w:szCs w:val="20"/>
              </w:rPr>
              <w:tab/>
              <w:t xml:space="preserve"> оманливе  сприйняття про більший обсяг  подачі природного газу ніж  фактично видобутого який може  бути відчуженим.</w:t>
            </w:r>
          </w:p>
          <w:p w14:paraId="0000049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9E"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4A0"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 формування оманливого сприйняття шляхом вчинення певних дій (creating a misperception through specific actions) – дії (або бездіяльність) учасника оптового енергетичного ринку при переміщенні, транспортуванні, закачуванні або </w:t>
            </w:r>
            <w:r w:rsidRPr="00B17BC5">
              <w:rPr>
                <w:rFonts w:ascii="Times New Roman" w:eastAsia="Times New Roman" w:hAnsi="Times New Roman" w:cs="Times New Roman"/>
                <w:b/>
                <w:color w:val="000000" w:themeColor="text1"/>
                <w:sz w:val="20"/>
                <w:szCs w:val="20"/>
              </w:rPr>
              <w:t>зберіганні природнього газу чи виробництві, передачі, розподілу або зберіганні електричної енергії</w:t>
            </w:r>
            <w:r w:rsidRPr="00B17BC5">
              <w:rPr>
                <w:rFonts w:ascii="Times New Roman" w:eastAsia="Times New Roman" w:hAnsi="Times New Roman" w:cs="Times New Roman"/>
                <w:color w:val="000000" w:themeColor="text1"/>
                <w:sz w:val="20"/>
                <w:szCs w:val="20"/>
              </w:rPr>
              <w:t xml:space="preserve">, які можуть створити </w:t>
            </w:r>
            <w:r w:rsidRPr="00B17BC5">
              <w:rPr>
                <w:rFonts w:ascii="Times New Roman" w:eastAsia="Times New Roman" w:hAnsi="Times New Roman" w:cs="Times New Roman"/>
                <w:b/>
                <w:color w:val="000000" w:themeColor="text1"/>
                <w:sz w:val="20"/>
                <w:szCs w:val="20"/>
              </w:rPr>
              <w:t>оманливе</w:t>
            </w:r>
            <w:r w:rsidRPr="00B17BC5">
              <w:rPr>
                <w:rFonts w:ascii="Times New Roman" w:eastAsia="Times New Roman" w:hAnsi="Times New Roman" w:cs="Times New Roman"/>
                <w:color w:val="000000" w:themeColor="text1"/>
                <w:sz w:val="20"/>
                <w:szCs w:val="20"/>
              </w:rPr>
              <w:t xml:space="preserve"> уявлення щодо пропозиції, попиту, ціни чи вартості </w:t>
            </w:r>
            <w:r w:rsidRPr="00B17BC5">
              <w:rPr>
                <w:rFonts w:ascii="Times New Roman" w:eastAsia="Times New Roman" w:hAnsi="Times New Roman" w:cs="Times New Roman"/>
                <w:b/>
                <w:color w:val="000000" w:themeColor="text1"/>
                <w:sz w:val="20"/>
                <w:szCs w:val="20"/>
              </w:rPr>
              <w:t>відповідно до</w:t>
            </w:r>
            <w:r w:rsidRPr="00B17BC5">
              <w:rPr>
                <w:rFonts w:ascii="Times New Roman" w:eastAsia="Times New Roman" w:hAnsi="Times New Roman" w:cs="Times New Roman"/>
                <w:color w:val="000000" w:themeColor="text1"/>
                <w:sz w:val="20"/>
                <w:szCs w:val="20"/>
              </w:rPr>
              <w:t xml:space="preserve"> оптового енергетичного продукту;</w:t>
            </w:r>
          </w:p>
          <w:p w14:paraId="000004A1"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4A2"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A3"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Підпункт 4 пункту 2.6 глави 2 Вимог привести у відповідність до законодавства та переформулювати для кращого пояснення суті цієї практики маніпулювання або спроби маніпулювання.</w:t>
            </w:r>
          </w:p>
          <w:p w14:paraId="000004A4"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4A5"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4A6"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4) формування оманливого сприйняття шляхом вчинення певних дій (creating a misperception through specific actions) – дії (або бездіяльність) учасника оптового енергетичного </w:t>
            </w:r>
            <w:r w:rsidRPr="00B17BC5">
              <w:rPr>
                <w:b w:val="0"/>
                <w:color w:val="000000" w:themeColor="text1"/>
                <w:sz w:val="20"/>
                <w:szCs w:val="20"/>
              </w:rPr>
              <w:lastRenderedPageBreak/>
              <w:t xml:space="preserve">ринку при переміщенні, транспортуванні, закачуванні або зберіганні електричної енергії чи природного газу, які </w:t>
            </w:r>
            <w:r w:rsidRPr="00B17BC5">
              <w:rPr>
                <w:color w:val="000000" w:themeColor="text1"/>
                <w:sz w:val="20"/>
                <w:szCs w:val="20"/>
              </w:rPr>
              <w:t>мають намір</w:t>
            </w:r>
            <w:r w:rsidRPr="00B17BC5">
              <w:rPr>
                <w:b w:val="0"/>
                <w:color w:val="000000" w:themeColor="text1"/>
                <w:sz w:val="20"/>
                <w:szCs w:val="20"/>
              </w:rPr>
              <w:t xml:space="preserve"> створити хибне уявлення щодо пропозиції, попиту, ціни чи вартості оптового енергетичного продукту;</w:t>
            </w:r>
          </w:p>
          <w:p w14:paraId="000004A7" w14:textId="77777777" w:rsidR="00C92E0E" w:rsidRPr="00B17BC5" w:rsidRDefault="00C92E0E" w:rsidP="002601C7">
            <w:pPr>
              <w:pStyle w:val="3"/>
              <w:jc w:val="both"/>
              <w:rPr>
                <w:b w:val="0"/>
                <w:color w:val="000000" w:themeColor="text1"/>
                <w:sz w:val="20"/>
                <w:szCs w:val="20"/>
              </w:rPr>
            </w:pPr>
          </w:p>
          <w:p w14:paraId="000004A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4A9"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Українську версію потрібно узгодити із перекладом Настанови ACER:</w:t>
            </w:r>
          </w:p>
          <w:p w14:paraId="000004AA"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(creating a misperception through specific actions) – engaging (or not engaging when there is an expectation on the market of engaging), for example, in a flow, movement, transportation, injection or storage of electricity or natural gas which might create a misleading impression as to the supply, demand, price or value of a wholesale energy product;</w:t>
            </w:r>
          </w:p>
          <w:p w14:paraId="000004AB" w14:textId="77777777"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формування оманливого сприйняття шляхом вчинення певних дій – вчинення дій (або бездіяльність, коли на ринку є очікування вчинення дій), наприклад, для перетоку, переміщення, транспортування, закачування або відбору електроенергії чи природного газу, що може створити хибне уявлення про пропозицію, попит, ціну або вартість оптового енергетичного продукту;</w:t>
            </w:r>
          </w:p>
          <w:p w14:paraId="000004AC"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c>
          <w:tcPr>
            <w:tcW w:w="4065" w:type="dxa"/>
            <w:shd w:val="clear" w:color="auto" w:fill="auto"/>
          </w:tcPr>
          <w:p w14:paraId="000004A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Враховано в редакції</w:t>
            </w:r>
          </w:p>
          <w:p w14:paraId="000004AE" w14:textId="60BDDABA"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формування оманливого сприйняття шляхом вчинення певних дій (creating a misperception through specific actions) – дії (або бездіяльність) учасника оптового енергетичного ринку </w:t>
            </w:r>
            <w:r w:rsidRPr="00B17BC5">
              <w:rPr>
                <w:rFonts w:ascii="Times New Roman" w:eastAsia="Times New Roman" w:hAnsi="Times New Roman" w:cs="Times New Roman"/>
                <w:b/>
                <w:color w:val="000000" w:themeColor="text1"/>
                <w:sz w:val="20"/>
                <w:szCs w:val="20"/>
              </w:rPr>
              <w:t>зокрема</w:t>
            </w:r>
            <w:r w:rsidRPr="00B17BC5">
              <w:rPr>
                <w:rFonts w:ascii="Times New Roman" w:eastAsia="Times New Roman" w:hAnsi="Times New Roman" w:cs="Times New Roman"/>
                <w:color w:val="000000" w:themeColor="text1"/>
                <w:sz w:val="20"/>
                <w:szCs w:val="20"/>
              </w:rPr>
              <w:t>, при переміщенні,</w:t>
            </w:r>
            <w:r w:rsidR="00A12F47" w:rsidRPr="00B17BC5">
              <w:rPr>
                <w:rFonts w:ascii="Times New Roman" w:eastAsia="Times New Roman" w:hAnsi="Times New Roman" w:cs="Times New Roman"/>
                <w:color w:val="000000" w:themeColor="text1"/>
                <w:sz w:val="20"/>
                <w:szCs w:val="20"/>
              </w:rPr>
              <w:t xml:space="preserve"> передачі,</w:t>
            </w:r>
            <w:r w:rsidRPr="00B17BC5">
              <w:rPr>
                <w:rFonts w:ascii="Times New Roman" w:eastAsia="Times New Roman" w:hAnsi="Times New Roman" w:cs="Times New Roman"/>
                <w:color w:val="000000" w:themeColor="text1"/>
                <w:sz w:val="20"/>
                <w:szCs w:val="20"/>
              </w:rPr>
              <w:t xml:space="preserve"> транспортуванні, закачуванні або зберіганні електричної енергії чи природного газу</w:t>
            </w:r>
            <w:r w:rsidRPr="00B17BC5">
              <w:rPr>
                <w:rFonts w:ascii="Times New Roman" w:eastAsia="Times New Roman" w:hAnsi="Times New Roman" w:cs="Times New Roman"/>
                <w:b/>
                <w:color w:val="000000" w:themeColor="text1"/>
                <w:sz w:val="20"/>
                <w:szCs w:val="20"/>
              </w:rPr>
              <w:t xml:space="preserve"> тощо</w:t>
            </w:r>
            <w:r w:rsidRPr="00B17BC5">
              <w:rPr>
                <w:rFonts w:ascii="Times New Roman" w:eastAsia="Times New Roman" w:hAnsi="Times New Roman" w:cs="Times New Roman"/>
                <w:color w:val="000000" w:themeColor="text1"/>
                <w:sz w:val="20"/>
                <w:szCs w:val="20"/>
              </w:rPr>
              <w:t>, які можуть створити хибне уявлення щодо пропозиції, попиту, ціни чи вартості оптового енергетичного продукту;</w:t>
            </w:r>
          </w:p>
          <w:p w14:paraId="000004AF"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r>
      <w:tr w:rsidR="00B17BC5" w:rsidRPr="00B17BC5" w14:paraId="060A6E2B" w14:textId="77777777" w:rsidTr="00B17BC5">
        <w:trPr>
          <w:trHeight w:val="675"/>
          <w:jc w:val="center"/>
        </w:trPr>
        <w:tc>
          <w:tcPr>
            <w:tcW w:w="5700" w:type="dxa"/>
            <w:shd w:val="clear" w:color="auto" w:fill="auto"/>
          </w:tcPr>
          <w:p w14:paraId="000004B0" w14:textId="54BB09A2"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 оманливі дослідження або рекомендації (misleading research or recommendations) – подання заявок на купівлю-продаж або виконання пропозицій (заявок) до або одразу ж після того, як учасник оптового енергетичного ринку чи особи, пов'язані з цим учасником, створюють або поширюють протилежні дослідження чи рекомендації для купівлі-продажу, які стали загальнодоступними;</w:t>
            </w:r>
          </w:p>
        </w:tc>
        <w:tc>
          <w:tcPr>
            <w:tcW w:w="5505" w:type="dxa"/>
            <w:shd w:val="clear" w:color="auto" w:fill="auto"/>
          </w:tcPr>
          <w:p w14:paraId="000004B1"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4B3"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 оманливі дослідження або рекомендації (misleading research or recommendations) – </w:t>
            </w:r>
            <w:r w:rsidRPr="00B17BC5">
              <w:rPr>
                <w:rFonts w:ascii="Times New Roman" w:eastAsia="Times New Roman" w:hAnsi="Times New Roman" w:cs="Times New Roman"/>
                <w:b/>
                <w:color w:val="000000" w:themeColor="text1"/>
                <w:sz w:val="20"/>
                <w:szCs w:val="20"/>
              </w:rPr>
              <w:t>подання або виконання заявок (пропозицій) на купівлю-продаж відповідно до оптового енергетичного продукту</w:t>
            </w:r>
            <w:r w:rsidRPr="00B17BC5">
              <w:rPr>
                <w:rFonts w:ascii="Times New Roman" w:eastAsia="Times New Roman" w:hAnsi="Times New Roman" w:cs="Times New Roman"/>
                <w:color w:val="000000" w:themeColor="text1"/>
                <w:sz w:val="20"/>
                <w:szCs w:val="20"/>
              </w:rPr>
              <w:t xml:space="preserve"> до або одразу ж після того, як учасник оптового енергетичного ринку чи особи, пов'язані з цим учасником, створюють або поширюють </w:t>
            </w:r>
            <w:r w:rsidRPr="00B17BC5">
              <w:rPr>
                <w:rFonts w:ascii="Times New Roman" w:eastAsia="Times New Roman" w:hAnsi="Times New Roman" w:cs="Times New Roman"/>
                <w:b/>
                <w:strike/>
                <w:color w:val="000000" w:themeColor="text1"/>
                <w:sz w:val="20"/>
                <w:szCs w:val="20"/>
              </w:rPr>
              <w:t xml:space="preserve">протилежні </w:t>
            </w:r>
            <w:r w:rsidRPr="00B17BC5">
              <w:rPr>
                <w:rFonts w:ascii="Times New Roman" w:eastAsia="Times New Roman" w:hAnsi="Times New Roman" w:cs="Times New Roman"/>
                <w:color w:val="000000" w:themeColor="text1"/>
                <w:sz w:val="20"/>
                <w:szCs w:val="20"/>
              </w:rPr>
              <w:t xml:space="preserve">дослідження чи рекомендації </w:t>
            </w:r>
            <w:r w:rsidRPr="00B17BC5">
              <w:rPr>
                <w:rFonts w:ascii="Times New Roman" w:eastAsia="Times New Roman" w:hAnsi="Times New Roman" w:cs="Times New Roman"/>
                <w:b/>
                <w:color w:val="000000" w:themeColor="text1"/>
                <w:sz w:val="20"/>
                <w:szCs w:val="20"/>
              </w:rPr>
              <w:t xml:space="preserve">щодо заохочення </w:t>
            </w:r>
            <w:r w:rsidRPr="00B17BC5">
              <w:rPr>
                <w:rFonts w:ascii="Times New Roman" w:eastAsia="Times New Roman" w:hAnsi="Times New Roman" w:cs="Times New Roman"/>
                <w:color w:val="000000" w:themeColor="text1"/>
                <w:sz w:val="20"/>
                <w:szCs w:val="20"/>
              </w:rPr>
              <w:t xml:space="preserve">купівлі-продажу </w:t>
            </w:r>
            <w:r w:rsidRPr="00B17BC5">
              <w:rPr>
                <w:rFonts w:ascii="Times New Roman" w:eastAsia="Times New Roman" w:hAnsi="Times New Roman" w:cs="Times New Roman"/>
                <w:b/>
                <w:color w:val="000000" w:themeColor="text1"/>
                <w:sz w:val="20"/>
                <w:szCs w:val="20"/>
              </w:rPr>
              <w:t>у протилежному до поданих/виконаних заявок (пропозицій) відповідно до оптового енергетичного продукту напрямку</w:t>
            </w:r>
            <w:r w:rsidRPr="00B17BC5">
              <w:rPr>
                <w:rFonts w:ascii="Times New Roman" w:eastAsia="Times New Roman" w:hAnsi="Times New Roman" w:cs="Times New Roman"/>
                <w:color w:val="000000" w:themeColor="text1"/>
                <w:sz w:val="20"/>
                <w:szCs w:val="20"/>
              </w:rPr>
              <w:t xml:space="preserve">, які стали загальнодоступними; </w:t>
            </w:r>
          </w:p>
          <w:p w14:paraId="000004B4"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4B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B6"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Підпункт 5 пункту 2.6 глави 2 Вимог привести у відповідність до законодавства та переформулювати для кращого пояснення суті цієї практики маніпулювання або спроби маніпулювання. Крім того, неоднозначно розуміється термін «протилежні дослідження», що потребує уточнення.</w:t>
            </w:r>
          </w:p>
          <w:p w14:paraId="000004B7"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4B8"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4BA" w14:textId="2BB5E298" w:rsidR="00C92E0E" w:rsidRPr="00B17BC5" w:rsidRDefault="002C6B5B" w:rsidP="002601C7">
            <w:pPr>
              <w:pStyle w:val="3"/>
              <w:jc w:val="both"/>
              <w:rPr>
                <w:b w:val="0"/>
                <w:color w:val="000000" w:themeColor="text1"/>
                <w:sz w:val="20"/>
                <w:szCs w:val="20"/>
              </w:rPr>
            </w:pPr>
            <w:r w:rsidRPr="00B17BC5">
              <w:rPr>
                <w:b w:val="0"/>
                <w:color w:val="000000" w:themeColor="text1"/>
                <w:sz w:val="20"/>
                <w:szCs w:val="20"/>
              </w:rPr>
              <w:t xml:space="preserve">5) оманливі дослідження або рекомендації (misleading research or recommendations) – подання заявок на купівлю-продаж або </w:t>
            </w:r>
            <w:r w:rsidRPr="00B17BC5">
              <w:rPr>
                <w:b w:val="0"/>
                <w:color w:val="000000" w:themeColor="text1"/>
                <w:sz w:val="20"/>
                <w:szCs w:val="20"/>
              </w:rPr>
              <w:lastRenderedPageBreak/>
              <w:t xml:space="preserve">виконання пропозицій (заявок)  до або одразу ж після того, як учасник оптового енергетичного ринку чи особи, пов'язані з цим учасником, створюють або поширюють протилежні </w:t>
            </w:r>
            <w:r w:rsidRPr="00B17BC5">
              <w:rPr>
                <w:color w:val="000000" w:themeColor="text1"/>
                <w:sz w:val="20"/>
                <w:szCs w:val="20"/>
              </w:rPr>
              <w:t>за змістом</w:t>
            </w:r>
            <w:r w:rsidRPr="00B17BC5">
              <w:rPr>
                <w:b w:val="0"/>
                <w:color w:val="000000" w:themeColor="text1"/>
                <w:sz w:val="20"/>
                <w:szCs w:val="20"/>
              </w:rPr>
              <w:t xml:space="preserve"> дослідження чи рекомендації для купівлі-продажу, які стали загальнодоступними; </w:t>
            </w:r>
          </w:p>
        </w:tc>
        <w:tc>
          <w:tcPr>
            <w:tcW w:w="4065" w:type="dxa"/>
            <w:shd w:val="clear" w:color="auto" w:fill="auto"/>
          </w:tcPr>
          <w:p w14:paraId="000004BB"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Враховано в редакції:</w:t>
            </w:r>
          </w:p>
          <w:p w14:paraId="000004B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 оманливі дослідження або рекомендації (misleading research or recommendations) – подання та/ або виконання заявок (пропозицій) на купівлю-продаж до або одразу ж після того, як учасник оптового енергетичного ринку чи особи, пов'язані з цим учасником, створюють або поширюють протилежні дослідження чи рекомендації для купівлі-продажу, які стали загальнодоступними;</w:t>
            </w:r>
          </w:p>
          <w:p w14:paraId="000004B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r>
      <w:tr w:rsidR="00B17BC5" w:rsidRPr="00B17BC5" w14:paraId="593117A6" w14:textId="77777777" w:rsidTr="00B17BC5">
        <w:trPr>
          <w:trHeight w:val="675"/>
          <w:jc w:val="center"/>
        </w:trPr>
        <w:tc>
          <w:tcPr>
            <w:tcW w:w="5700" w:type="dxa"/>
            <w:shd w:val="clear" w:color="auto" w:fill="auto"/>
          </w:tcPr>
          <w:p w14:paraId="000004B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 інші більш загальні форми поширення неправдивої або оманливої інформації,з метою отримання вигоди (other more general forms of dissemination of false or misleading information with an underlying trading interest) – поширення неправдивої або оманливої інформації через засоби масової інформації, включаючи Інтернет, або в будь-який інший спосіб, що призводить або може призвести до зміни ціни оптового енергетичного продукту в напрямку, сприятливому для зайнятої позиції або операції, запланованої особою або особами, зацікавленими в поширенні інформації.</w:t>
            </w:r>
          </w:p>
        </w:tc>
        <w:tc>
          <w:tcPr>
            <w:tcW w:w="5505" w:type="dxa"/>
            <w:shd w:val="clear" w:color="auto" w:fill="auto"/>
          </w:tcPr>
          <w:p w14:paraId="000004B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4C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підпункт 6 перенести до пункту 2.7.</w:t>
            </w:r>
          </w:p>
          <w:p w14:paraId="000004C2"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4C3"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C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Зазначена практика маніпулювання відноситься до тих, які можуть бути вчинені шляхом розкриття або поширення недостовірної інформації. Тому пропонуємо перенести її до наступного пункту.</w:t>
            </w:r>
          </w:p>
          <w:p w14:paraId="000004C5"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4C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Асоціація газовидобувних компаній України</w:t>
            </w:r>
          </w:p>
          <w:p w14:paraId="000004C7"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 інші більш загальні форми поширення неправдивої або оманливої інформації,з метою отримання вигоди (other more general forms of dissemination of false or misleading information with an underlying trading interest) – поширення неправдивої або оманливої інформації через засоби масової інформації, включаючи Інтернет, або в будь-який інший спосіб, що призводить або може призвести до зміни ціни оптового енергетичного продукту в напрямку, сприятливому для зайнятої позиції або операції, запланованої особою або особами, зацікавленими в поширенні інформації.</w:t>
            </w:r>
          </w:p>
          <w:p w14:paraId="000004C9" w14:textId="77777777" w:rsidR="00C92E0E" w:rsidRPr="00B17BC5" w:rsidRDefault="002C6B5B" w:rsidP="002601C7">
            <w:pPr>
              <w:widowControl w:val="0"/>
              <w:pBdr>
                <w:top w:val="nil"/>
                <w:left w:val="nil"/>
                <w:bottom w:val="nil"/>
                <w:right w:val="nil"/>
                <w:between w:val="nil"/>
              </w:pBdr>
              <w:tabs>
                <w:tab w:val="left" w:pos="2504"/>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Поширення інформації щодо оптового енергетичного продукту журналістами під час виконання ними своєї професійної діяльності необхідно розглядати з урахуванням правил, що регулюють їх професію, та правил, що регулюють свободу преси, крім випадків, коли такі особи прямо або опосередковано отримують перевагу або доходи завдяки</w:t>
            </w:r>
            <w:r w:rsidRPr="00B17BC5">
              <w:rPr>
                <w:rFonts w:ascii="Times New Roman" w:eastAsia="Times New Roman" w:hAnsi="Times New Roman" w:cs="Times New Roman"/>
                <w:b/>
                <w:color w:val="000000" w:themeColor="text1"/>
                <w:sz w:val="20"/>
                <w:szCs w:val="20"/>
              </w:rPr>
              <w:tab/>
              <w:t>розповсюдженню відповідної інформації, або коли вони розкривають інформацію з наміром ввести ринок в оману стосовно пропозиції, попиту або цін на оптові енергетичні продукти.</w:t>
            </w:r>
          </w:p>
          <w:p w14:paraId="000004CA" w14:textId="77777777" w:rsidR="00C92E0E" w:rsidRPr="00B17BC5" w:rsidRDefault="00C92E0E" w:rsidP="002601C7">
            <w:pPr>
              <w:widowControl w:val="0"/>
              <w:pBdr>
                <w:top w:val="nil"/>
                <w:left w:val="nil"/>
                <w:bottom w:val="nil"/>
                <w:right w:val="nil"/>
                <w:between w:val="nil"/>
              </w:pBdr>
              <w:tabs>
                <w:tab w:val="left" w:pos="2504"/>
              </w:tabs>
              <w:jc w:val="both"/>
              <w:rPr>
                <w:rFonts w:ascii="Times New Roman" w:eastAsia="Times New Roman" w:hAnsi="Times New Roman" w:cs="Times New Roman"/>
                <w:b/>
                <w:color w:val="000000" w:themeColor="text1"/>
                <w:sz w:val="20"/>
                <w:szCs w:val="20"/>
              </w:rPr>
            </w:pPr>
          </w:p>
          <w:p w14:paraId="000004CB"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CC" w14:textId="266D7953" w:rsidR="00C92E0E" w:rsidRPr="00B17BC5" w:rsidRDefault="002C6B5B" w:rsidP="002601C7">
            <w:pPr>
              <w:widowControl w:val="0"/>
              <w:pBdr>
                <w:top w:val="nil"/>
                <w:left w:val="nil"/>
                <w:bottom w:val="nil"/>
                <w:right w:val="nil"/>
                <w:between w:val="nil"/>
              </w:pBdr>
              <w:tabs>
                <w:tab w:val="left" w:pos="2504"/>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Дане доповнення пропонується з урахуванням рекомендацій пункту (15) вступної частини Регламенту Європейського Парламенту і Ради (ЄС)</w:t>
            </w:r>
            <w:r w:rsidR="002601C7"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 1227/2011 від 25 жовтня 2011 року</w:t>
            </w:r>
          </w:p>
          <w:p w14:paraId="000004CD" w14:textId="77777777" w:rsidR="00C92E0E" w:rsidRPr="00B17BC5" w:rsidRDefault="00C92E0E" w:rsidP="002601C7">
            <w:pPr>
              <w:widowControl w:val="0"/>
              <w:pBdr>
                <w:top w:val="nil"/>
                <w:left w:val="nil"/>
                <w:bottom w:val="nil"/>
                <w:right w:val="nil"/>
                <w:between w:val="nil"/>
              </w:pBdr>
              <w:tabs>
                <w:tab w:val="left" w:pos="2504"/>
              </w:tabs>
              <w:jc w:val="both"/>
              <w:rPr>
                <w:rFonts w:ascii="Times New Roman" w:eastAsia="Times New Roman" w:hAnsi="Times New Roman" w:cs="Times New Roman"/>
                <w:color w:val="000000" w:themeColor="text1"/>
                <w:sz w:val="20"/>
                <w:szCs w:val="20"/>
              </w:rPr>
            </w:pPr>
          </w:p>
          <w:p w14:paraId="000004CE"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4D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 інші більш загальні форми поширення неправдивої або оманливої інформації, з метою отримання вигоди (other more </w:t>
            </w:r>
            <w:r w:rsidRPr="00B17BC5">
              <w:rPr>
                <w:rFonts w:ascii="Times New Roman" w:eastAsia="Times New Roman" w:hAnsi="Times New Roman" w:cs="Times New Roman"/>
                <w:color w:val="000000" w:themeColor="text1"/>
                <w:sz w:val="20"/>
                <w:szCs w:val="20"/>
              </w:rPr>
              <w:lastRenderedPageBreak/>
              <w:t xml:space="preserve">general forms of dissemination of false or misleading information with an underlying trading interest) – поширення неправдивої або оманливої інформації через засоби масової інформації, включаючи Інтернет, або в будь-який інший спосіб, що призводить або може призвести до зміни ціни </w:t>
            </w:r>
            <w:r w:rsidRPr="00B17BC5">
              <w:rPr>
                <w:rFonts w:ascii="Times New Roman" w:eastAsia="Times New Roman" w:hAnsi="Times New Roman" w:cs="Times New Roman"/>
                <w:b/>
                <w:color w:val="000000" w:themeColor="text1"/>
                <w:sz w:val="20"/>
                <w:szCs w:val="20"/>
              </w:rPr>
              <w:t>відповідно до</w:t>
            </w:r>
            <w:r w:rsidRPr="00B17BC5">
              <w:rPr>
                <w:rFonts w:ascii="Times New Roman" w:eastAsia="Times New Roman" w:hAnsi="Times New Roman" w:cs="Times New Roman"/>
                <w:color w:val="000000" w:themeColor="text1"/>
                <w:sz w:val="20"/>
                <w:szCs w:val="20"/>
              </w:rPr>
              <w:t xml:space="preserve"> оптового енергетичного продукту в напрямку, сприятливому для зайнятої позиції або операції, запланованої особою або особами, зацікавленими в поширенні </w:t>
            </w:r>
            <w:r w:rsidRPr="00B17BC5">
              <w:rPr>
                <w:rFonts w:ascii="Times New Roman" w:eastAsia="Times New Roman" w:hAnsi="Times New Roman" w:cs="Times New Roman"/>
                <w:b/>
                <w:color w:val="000000" w:themeColor="text1"/>
                <w:sz w:val="20"/>
                <w:szCs w:val="20"/>
              </w:rPr>
              <w:t>такої</w:t>
            </w:r>
            <w:r w:rsidRPr="00B17BC5">
              <w:rPr>
                <w:rFonts w:ascii="Times New Roman" w:eastAsia="Times New Roman" w:hAnsi="Times New Roman" w:cs="Times New Roman"/>
                <w:color w:val="000000" w:themeColor="text1"/>
                <w:sz w:val="20"/>
                <w:szCs w:val="20"/>
              </w:rPr>
              <w:t xml:space="preserve"> інформації</w:t>
            </w:r>
          </w:p>
          <w:p w14:paraId="000004D1"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D2"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D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Підпункт 6 пункту 2.6 глави 2 Вимог привести у відповідність до законодавства та переформулювати для кращого пояснення суті цієї практики маніпулювання або спроби маніпулювання.</w:t>
            </w:r>
          </w:p>
          <w:p w14:paraId="000004D4" w14:textId="77777777" w:rsidR="00C92E0E" w:rsidRPr="00B17BC5" w:rsidRDefault="00C92E0E" w:rsidP="002601C7">
            <w:pPr>
              <w:widowControl w:val="0"/>
              <w:pBdr>
                <w:top w:val="nil"/>
                <w:left w:val="nil"/>
                <w:bottom w:val="nil"/>
                <w:right w:val="nil"/>
                <w:between w:val="nil"/>
              </w:pBdr>
              <w:tabs>
                <w:tab w:val="left" w:pos="2504"/>
              </w:tabs>
              <w:jc w:val="both"/>
              <w:rPr>
                <w:rFonts w:ascii="Times New Roman" w:eastAsia="Times New Roman" w:hAnsi="Times New Roman" w:cs="Times New Roman"/>
                <w:color w:val="000000" w:themeColor="text1"/>
                <w:sz w:val="20"/>
                <w:szCs w:val="20"/>
              </w:rPr>
            </w:pPr>
          </w:p>
          <w:p w14:paraId="000004D5"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4D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 інші більш загальні форми поширення неправдивої або оманливої інформації,з метою отримання вигоди (other more general forms of dissemination of false or misleading information with an underlying trading interest) – поширення неправдивої або оманливої інформації через засоби масової інформації, включаючи Інтернет, або в будь-який інший спосіб, </w:t>
            </w:r>
            <w:r w:rsidRPr="00B17BC5">
              <w:rPr>
                <w:rFonts w:ascii="Times New Roman" w:eastAsia="Times New Roman" w:hAnsi="Times New Roman" w:cs="Times New Roman"/>
                <w:b/>
                <w:color w:val="000000" w:themeColor="text1"/>
                <w:sz w:val="20"/>
                <w:szCs w:val="20"/>
              </w:rPr>
              <w:t>з наміром вплинути на</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зміну</w:t>
            </w:r>
            <w:r w:rsidRPr="00B17BC5">
              <w:rPr>
                <w:rFonts w:ascii="Times New Roman" w:eastAsia="Times New Roman" w:hAnsi="Times New Roman" w:cs="Times New Roman"/>
                <w:color w:val="000000" w:themeColor="text1"/>
                <w:sz w:val="20"/>
                <w:szCs w:val="20"/>
              </w:rPr>
              <w:t xml:space="preserve"> ціни оптового енергетичного продукту в напрямку, сприятливому для зайнятої позиції або операції, запланованої особою або особами, зацікавленими в поширенні інформації.</w:t>
            </w:r>
          </w:p>
          <w:p w14:paraId="000004D7" w14:textId="77777777" w:rsidR="00C92E0E" w:rsidRPr="00B17BC5" w:rsidRDefault="00C92E0E" w:rsidP="002601C7">
            <w:pPr>
              <w:widowControl w:val="0"/>
              <w:pBdr>
                <w:top w:val="nil"/>
                <w:left w:val="nil"/>
                <w:bottom w:val="nil"/>
                <w:right w:val="nil"/>
                <w:between w:val="nil"/>
              </w:pBdr>
              <w:tabs>
                <w:tab w:val="left" w:pos="2504"/>
              </w:tabs>
              <w:jc w:val="both"/>
              <w:rPr>
                <w:rFonts w:ascii="Times New Roman" w:eastAsia="Times New Roman" w:hAnsi="Times New Roman" w:cs="Times New Roman"/>
                <w:color w:val="000000" w:themeColor="text1"/>
                <w:sz w:val="20"/>
                <w:szCs w:val="20"/>
              </w:rPr>
            </w:pPr>
          </w:p>
        </w:tc>
        <w:tc>
          <w:tcPr>
            <w:tcW w:w="4065" w:type="dxa"/>
            <w:shd w:val="clear" w:color="auto" w:fill="auto"/>
          </w:tcPr>
          <w:p w14:paraId="000004D8"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Пропозиції не враховано.</w:t>
            </w:r>
          </w:p>
          <w:p w14:paraId="000004D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Положення зазначеного пункту розроблено у відповідності до вимог Регламенту Європейського Парламенту та Ради (ЄС) </w:t>
            </w:r>
            <w:r w:rsidRPr="00B17BC5">
              <w:rPr>
                <w:rFonts w:ascii="Times New Roman" w:eastAsia="Times New Roman" w:hAnsi="Times New Roman" w:cs="Times New Roman"/>
                <w:color w:val="000000" w:themeColor="text1"/>
                <w:sz w:val="20"/>
                <w:szCs w:val="20"/>
              </w:rPr>
              <w:br/>
              <w:t>№ 1227/2011 від 25 жовтня 2011 року щодо доброчесності та прозорості оптового енергетичного ринку (далі – REMIT) та Процедурного акту ECRB № 2020/01, а також з урахуванням положень Керівництва ACER про застосування REMIT (6-те видання).</w:t>
            </w:r>
          </w:p>
        </w:tc>
      </w:tr>
      <w:tr w:rsidR="00B17BC5" w:rsidRPr="00B17BC5" w14:paraId="4B6525B4" w14:textId="77777777" w:rsidTr="00B17BC5">
        <w:trPr>
          <w:trHeight w:val="675"/>
          <w:jc w:val="center"/>
        </w:trPr>
        <w:tc>
          <w:tcPr>
            <w:tcW w:w="5700" w:type="dxa"/>
            <w:shd w:val="clear" w:color="auto" w:fill="auto"/>
          </w:tcPr>
          <w:p w14:paraId="000004D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2.7. До практик маніпулювання або спроби маніпулювання на оптовому енергетичному ринку, які вчинені (вчинені з наміром) шляхом розкриття або поширення недостовірної інформації через медіа, у тому числі електронні, або в будь-який інший спосіб, яке дає/створює або може створити неправдиві або оманливі сигнали для попиту та/або пропозиції, або щодо цін відповідно до оптових енергетичних продуктів, належать зокрема:</w:t>
            </w:r>
          </w:p>
          <w:p w14:paraId="000004D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поширення неправдивої або оманливої інформації (dissemination of false or misleading information) – розміщення інформації або випуск прес-релізу в засобах масової інформації, включаючи Інтернет, або в будь-який інший спосіб, що містить неправдиві або оманливі сигнали щодо пропозиції, попиту або ціни для оптового енергетичного продукту; </w:t>
            </w:r>
          </w:p>
          <w:p w14:paraId="000004D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інші більш загальні форми поширення неправдивої або оманливої інформації (other more general forms of dissemination of false or misleading information) – охоплює поведінку, </w:t>
            </w:r>
            <w:r w:rsidRPr="00B17BC5">
              <w:rPr>
                <w:rFonts w:ascii="Times New Roman" w:eastAsia="Times New Roman" w:hAnsi="Times New Roman" w:cs="Times New Roman"/>
                <w:color w:val="000000" w:themeColor="text1"/>
                <w:sz w:val="20"/>
                <w:szCs w:val="20"/>
              </w:rPr>
              <w:lastRenderedPageBreak/>
              <w:t>спрямовану на створення неправдивого та оманливого враження будь-якими засобами про постачання, попит або ціну для оптового енергетичного продукту.</w:t>
            </w:r>
          </w:p>
        </w:tc>
        <w:tc>
          <w:tcPr>
            <w:tcW w:w="5505" w:type="dxa"/>
            <w:shd w:val="clear" w:color="auto" w:fill="auto"/>
          </w:tcPr>
          <w:p w14:paraId="000004D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ТОВ «Д.Трейдінг»</w:t>
            </w:r>
          </w:p>
          <w:p w14:paraId="000004D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2.7. </w:t>
            </w:r>
            <w:r w:rsidRPr="00B17BC5">
              <w:rPr>
                <w:rFonts w:ascii="Times New Roman" w:eastAsia="Times New Roman" w:hAnsi="Times New Roman" w:cs="Times New Roman"/>
                <w:b/>
                <w:color w:val="000000" w:themeColor="text1"/>
                <w:sz w:val="20"/>
                <w:szCs w:val="20"/>
              </w:rPr>
              <w:t>За певних умов, які в кожному окремому випадку досліджуються та встановлюються НКРЕКП, зокрема, зазначені нижче практики можуть свідчити про наявність в діях складу маніпулювання</w:t>
            </w:r>
            <w:r w:rsidRPr="00B17BC5">
              <w:rPr>
                <w:rFonts w:ascii="Times New Roman" w:eastAsia="Times New Roman" w:hAnsi="Times New Roman" w:cs="Times New Roman"/>
                <w:color w:val="000000" w:themeColor="text1"/>
                <w:sz w:val="20"/>
                <w:szCs w:val="20"/>
              </w:rPr>
              <w:t xml:space="preserve"> на оптовому енергетичному ринку, які вчинені (вчинені з наміром) шляхом розкриття або поширення недостовірної інформації через медіа, у тому числі електронні, або в будь-який інший спосіб, яке дає/створює або може створити неправдиві або оманливі сигнали для попиту та/або пропозиції, або щодо цін відповідно до оптових енергетичних продуктів, належать зокрема:</w:t>
            </w:r>
          </w:p>
          <w:p w14:paraId="000004E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E1"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E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уточнити норму пункт 2.7.</w:t>
            </w:r>
          </w:p>
          <w:p w14:paraId="000004E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E4"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4E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 xml:space="preserve">2.7. До практик маніпулювання або спроби маніпулювання на оптовому енергетичному ринку, які вчинені (вчинені з наміром) шляхом </w:t>
            </w:r>
            <w:r w:rsidRPr="00B17BC5">
              <w:rPr>
                <w:rFonts w:ascii="Times New Roman" w:eastAsia="Times New Roman" w:hAnsi="Times New Roman" w:cs="Times New Roman"/>
                <w:b/>
                <w:strike/>
                <w:color w:val="000000" w:themeColor="text1"/>
                <w:sz w:val="20"/>
                <w:szCs w:val="20"/>
              </w:rPr>
              <w:t>розкриття або</w:t>
            </w:r>
            <w:r w:rsidRPr="00B17BC5">
              <w:rPr>
                <w:rFonts w:ascii="Times New Roman" w:eastAsia="Times New Roman" w:hAnsi="Times New Roman" w:cs="Times New Roman"/>
                <w:color w:val="000000" w:themeColor="text1"/>
                <w:sz w:val="20"/>
                <w:szCs w:val="20"/>
              </w:rPr>
              <w:t xml:space="preserve"> поширення недостовірної інформації через медіа, у тому числі електронні, або в будь-який інший спосіб, яке дає/створює або може створити неправдиві або оманливі сигнали для попиту та/або пропозиції, або щодо цін відповідно до оптових енергетичних продуктів, належать зокрема:</w:t>
            </w:r>
          </w:p>
          <w:p w14:paraId="000004E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поширення неправдивої або оманливої інформації (dissemination of false or misleading information) – розміщення інформації або випуск прес-релізу в засобах масової інформації, включаючи Інтернет, або в будь-який інший спосіб, що містить неправдиві або оманливі сигнали щодо пропозиції, попиту або ціни для оптового енергетичного продукту; </w:t>
            </w:r>
          </w:p>
          <w:p w14:paraId="000004E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інші більш загальні форми поширення неправдивої або оманливої інформації (other more general forms of dissemination of false or misleading information) – охоплює поведінку, спрямовану на створення неправдивого та оманливого враження будь-якими засобами про </w:t>
            </w:r>
            <w:r w:rsidRPr="00B17BC5">
              <w:rPr>
                <w:rFonts w:ascii="Times New Roman" w:eastAsia="Times New Roman" w:hAnsi="Times New Roman" w:cs="Times New Roman"/>
                <w:b/>
                <w:color w:val="000000" w:themeColor="text1"/>
                <w:sz w:val="20"/>
                <w:szCs w:val="20"/>
              </w:rPr>
              <w:t>пропозицію</w:t>
            </w:r>
            <w:r w:rsidRPr="00B17BC5">
              <w:rPr>
                <w:rFonts w:ascii="Times New Roman" w:eastAsia="Times New Roman" w:hAnsi="Times New Roman" w:cs="Times New Roman"/>
                <w:color w:val="000000" w:themeColor="text1"/>
                <w:sz w:val="20"/>
                <w:szCs w:val="20"/>
              </w:rPr>
              <w:t>, попит або ціну для оптового енергетичного продукту.</w:t>
            </w:r>
          </w:p>
          <w:p w14:paraId="000004E9"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EA"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4E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2.7. До практик маніпулювання або спроби маніпулювання на оптовому енергетичному ринку, які вчинені (вчинені з наміром) шляхом розкриття або поширення недостовірної інформації через медіа, у тому числі електронні, або в будь-який інший спосіб, яке дає/створює або може створити неправдиві або оманливі сигнали для попиту та/або пропозиції, або щодо цін відповідно до оптових енергетичних продуктів, </w:t>
            </w:r>
            <w:r w:rsidRPr="00B17BC5">
              <w:rPr>
                <w:rFonts w:ascii="Times New Roman" w:eastAsia="Times New Roman" w:hAnsi="Times New Roman" w:cs="Times New Roman"/>
                <w:b/>
                <w:color w:val="000000" w:themeColor="text1"/>
                <w:sz w:val="20"/>
                <w:szCs w:val="20"/>
              </w:rPr>
              <w:t>можуть бути віднесені,</w:t>
            </w:r>
            <w:r w:rsidRPr="00B17BC5">
              <w:rPr>
                <w:rFonts w:ascii="Times New Roman" w:eastAsia="Times New Roman" w:hAnsi="Times New Roman" w:cs="Times New Roman"/>
                <w:color w:val="000000" w:themeColor="text1"/>
                <w:sz w:val="20"/>
                <w:szCs w:val="20"/>
              </w:rPr>
              <w:t xml:space="preserve"> зокрема: </w:t>
            </w:r>
          </w:p>
          <w:p w14:paraId="000004E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E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E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Зазначені маніпулятивні практики можуть становити маніпуляції за певних умов і мають використовуватись Регулятором як відправна точна для здійснення оцінки дій (Рекомендацій ACER 4 абзац п. 6.3.2)</w:t>
            </w:r>
          </w:p>
          <w:p w14:paraId="000004F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F1"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ЗАХІДЕНЕРГО»</w:t>
            </w:r>
          </w:p>
          <w:p w14:paraId="000004F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2.7. До практик маніпулювання або спроби маніпулювання на оптовому енергетичному ринку, які вчинені (вчинені з наміром) шляхом розкриття або поширення недостовірної інформації через медіа, у тому числі електронні, або в будь-який інший спосіб, яке дає/створює або може створити </w:t>
            </w:r>
            <w:r w:rsidRPr="00B17BC5">
              <w:rPr>
                <w:rFonts w:ascii="Times New Roman" w:eastAsia="Times New Roman" w:hAnsi="Times New Roman" w:cs="Times New Roman"/>
                <w:color w:val="000000" w:themeColor="text1"/>
                <w:sz w:val="20"/>
                <w:szCs w:val="20"/>
              </w:rPr>
              <w:lastRenderedPageBreak/>
              <w:t>неправдиві або оманливі сигнали для попиту та/або пропозиції, або щодо цін відповідно до оптових енергетичних продуктів, належать зокрема:</w:t>
            </w:r>
          </w:p>
          <w:p w14:paraId="000004F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поширення неправдивої або оманливої інформації (dissemination of false or misleading information) – розміщення інформації або випуск прес-релізу в засобах масової інформації, включаючи Інтернет, або в будь-який інший спосіб, що містить неправдиві або оманливі </w:t>
            </w:r>
            <w:r w:rsidRPr="00B17BC5">
              <w:rPr>
                <w:rFonts w:ascii="Times New Roman" w:eastAsia="Times New Roman" w:hAnsi="Times New Roman" w:cs="Times New Roman"/>
                <w:b/>
                <w:strike/>
                <w:color w:val="000000" w:themeColor="text1"/>
                <w:sz w:val="20"/>
                <w:szCs w:val="20"/>
              </w:rPr>
              <w:t>сигнали</w:t>
            </w:r>
            <w:r w:rsidRPr="00B17BC5">
              <w:rPr>
                <w:rFonts w:ascii="Times New Roman" w:eastAsia="Times New Roman" w:hAnsi="Times New Roman" w:cs="Times New Roman"/>
                <w:strike/>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твердження</w:t>
            </w:r>
            <w:r w:rsidRPr="00B17BC5">
              <w:rPr>
                <w:rFonts w:ascii="Times New Roman" w:eastAsia="Times New Roman" w:hAnsi="Times New Roman" w:cs="Times New Roman"/>
                <w:color w:val="000000" w:themeColor="text1"/>
                <w:sz w:val="20"/>
                <w:szCs w:val="20"/>
              </w:rPr>
              <w:t xml:space="preserve"> щодо пропозиції, попиту або ціни для оптового енергетичного продукту;</w:t>
            </w:r>
          </w:p>
          <w:p w14:paraId="000004F4"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F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4F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Формулювання має оціночний характер, що в умовах відсутності чітких та зрозумілих критеріїв відповідного визначення, що може негативно позначитись на дотриманні принципів діяльності Регулятора, визначених положеннями ст. 4 Закону України «Про НКРЕКП», а саме справедливості та недопущення дискримінації.</w:t>
            </w:r>
          </w:p>
          <w:p w14:paraId="000004F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Пропонується замінити на термін «твердження».</w:t>
            </w:r>
          </w:p>
          <w:p w14:paraId="000004F8"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4F9"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4F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2.7. До практик маніпулювання або спроби маніпулювання на оптовому енергетичному ринку, які вчинені </w:t>
            </w:r>
            <w:r w:rsidRPr="00B17BC5">
              <w:rPr>
                <w:rFonts w:ascii="Times New Roman" w:eastAsia="Times New Roman" w:hAnsi="Times New Roman" w:cs="Times New Roman"/>
                <w:b/>
                <w:color w:val="000000" w:themeColor="text1"/>
                <w:sz w:val="20"/>
                <w:szCs w:val="20"/>
              </w:rPr>
              <w:t>(вчинені з наміром)</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 xml:space="preserve">учасником оптового енергетичного ринку </w:t>
            </w:r>
            <w:r w:rsidRPr="00B17BC5">
              <w:rPr>
                <w:rFonts w:ascii="Times New Roman" w:eastAsia="Times New Roman" w:hAnsi="Times New Roman" w:cs="Times New Roman"/>
                <w:color w:val="000000" w:themeColor="text1"/>
                <w:sz w:val="20"/>
                <w:szCs w:val="20"/>
              </w:rPr>
              <w:t xml:space="preserve">шляхом розкриття або поширення недостовірної інформації через медіа, у тому числі електронні, або в будь-який інший спосіб, яке дає/створює або може створити неправдиві або оманливі сигнали для попиту та/або пропозиції, або щодо цін </w:t>
            </w:r>
            <w:r w:rsidRPr="00B17BC5">
              <w:rPr>
                <w:rFonts w:ascii="Times New Roman" w:eastAsia="Times New Roman" w:hAnsi="Times New Roman" w:cs="Times New Roman"/>
                <w:b/>
                <w:color w:val="000000" w:themeColor="text1"/>
                <w:sz w:val="20"/>
                <w:szCs w:val="20"/>
              </w:rPr>
              <w:t>на</w:t>
            </w:r>
            <w:r w:rsidRPr="00B17BC5">
              <w:rPr>
                <w:rFonts w:ascii="Times New Roman" w:eastAsia="Times New Roman" w:hAnsi="Times New Roman" w:cs="Times New Roman"/>
                <w:color w:val="000000" w:themeColor="text1"/>
                <w:sz w:val="20"/>
                <w:szCs w:val="20"/>
              </w:rPr>
              <w:t xml:space="preserve"> відповідн</w:t>
            </w:r>
            <w:r w:rsidRPr="00B17BC5">
              <w:rPr>
                <w:rFonts w:ascii="Times New Roman" w:eastAsia="Times New Roman" w:hAnsi="Times New Roman" w:cs="Times New Roman"/>
                <w:b/>
                <w:color w:val="000000" w:themeColor="text1"/>
                <w:sz w:val="20"/>
                <w:szCs w:val="20"/>
              </w:rPr>
              <w:t>і</w:t>
            </w:r>
            <w:r w:rsidRPr="00B17BC5">
              <w:rPr>
                <w:rFonts w:ascii="Times New Roman" w:eastAsia="Times New Roman" w:hAnsi="Times New Roman" w:cs="Times New Roman"/>
                <w:color w:val="000000" w:themeColor="text1"/>
                <w:sz w:val="20"/>
                <w:szCs w:val="20"/>
              </w:rPr>
              <w:t xml:space="preserve"> оптов</w:t>
            </w:r>
            <w:r w:rsidRPr="00B17BC5">
              <w:rPr>
                <w:rFonts w:ascii="Times New Roman" w:eastAsia="Times New Roman" w:hAnsi="Times New Roman" w:cs="Times New Roman"/>
                <w:b/>
                <w:color w:val="000000" w:themeColor="text1"/>
                <w:sz w:val="20"/>
                <w:szCs w:val="20"/>
              </w:rPr>
              <w:t>і</w:t>
            </w:r>
            <w:r w:rsidRPr="00B17BC5">
              <w:rPr>
                <w:rFonts w:ascii="Times New Roman" w:eastAsia="Times New Roman" w:hAnsi="Times New Roman" w:cs="Times New Roman"/>
                <w:color w:val="000000" w:themeColor="text1"/>
                <w:sz w:val="20"/>
                <w:szCs w:val="20"/>
              </w:rPr>
              <w:t xml:space="preserve"> енергетичн</w:t>
            </w:r>
            <w:r w:rsidRPr="00B17BC5">
              <w:rPr>
                <w:rFonts w:ascii="Times New Roman" w:eastAsia="Times New Roman" w:hAnsi="Times New Roman" w:cs="Times New Roman"/>
                <w:b/>
                <w:color w:val="000000" w:themeColor="text1"/>
                <w:sz w:val="20"/>
                <w:szCs w:val="20"/>
              </w:rPr>
              <w:t>і</w:t>
            </w:r>
            <w:r w:rsidRPr="00B17BC5">
              <w:rPr>
                <w:rFonts w:ascii="Times New Roman" w:eastAsia="Times New Roman" w:hAnsi="Times New Roman" w:cs="Times New Roman"/>
                <w:color w:val="000000" w:themeColor="text1"/>
                <w:sz w:val="20"/>
                <w:szCs w:val="20"/>
              </w:rPr>
              <w:t xml:space="preserve"> продукт</w:t>
            </w:r>
            <w:r w:rsidRPr="00B17BC5">
              <w:rPr>
                <w:rFonts w:ascii="Times New Roman" w:eastAsia="Times New Roman" w:hAnsi="Times New Roman" w:cs="Times New Roman"/>
                <w:b/>
                <w:color w:val="000000" w:themeColor="text1"/>
                <w:sz w:val="20"/>
                <w:szCs w:val="20"/>
              </w:rPr>
              <w:t>и</w:t>
            </w:r>
            <w:r w:rsidRPr="00B17BC5">
              <w:rPr>
                <w:rFonts w:ascii="Times New Roman" w:eastAsia="Times New Roman" w:hAnsi="Times New Roman" w:cs="Times New Roman"/>
                <w:color w:val="000000" w:themeColor="text1"/>
                <w:sz w:val="20"/>
                <w:szCs w:val="20"/>
              </w:rPr>
              <w:t>, належать зокрема:</w:t>
            </w:r>
          </w:p>
          <w:p w14:paraId="000004FC" w14:textId="7BC2BD3A"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tc>
        <w:tc>
          <w:tcPr>
            <w:tcW w:w="4065" w:type="dxa"/>
            <w:shd w:val="clear" w:color="auto" w:fill="auto"/>
          </w:tcPr>
          <w:p w14:paraId="000004F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Враховано в редакції:</w:t>
            </w:r>
          </w:p>
          <w:p w14:paraId="000004F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2.7. До практик маніпулювання або спроби маніпулювання на оптовому енергетичному ринку, які вчинені (вчинені з наміром) шляхом поширення недостовірної інформації через медіа, у тому числі електронні, або в будь-який інший спосіб, яке дає/створює або може створити неправдиві або оманливі сигнали для попиту та/або пропозиції, або щодо цін відповідно до оптових енергетичних продуктів, належать зокрема:</w:t>
            </w:r>
          </w:p>
          <w:p w14:paraId="000004F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поширення неправдивої або оманливої інформації (dissemination of false or misleading information) – розміщення інформації або випуск прес-релізу в засобах масової інформації, включаючи Інтернет, або </w:t>
            </w:r>
            <w:r w:rsidRPr="00B17BC5">
              <w:rPr>
                <w:rFonts w:ascii="Times New Roman" w:eastAsia="Times New Roman" w:hAnsi="Times New Roman" w:cs="Times New Roman"/>
                <w:color w:val="000000" w:themeColor="text1"/>
                <w:sz w:val="20"/>
                <w:szCs w:val="20"/>
              </w:rPr>
              <w:lastRenderedPageBreak/>
              <w:t xml:space="preserve">в будь-який інший спосіб, що містить неправдиві або оманливі сигнали щодо пропозиції, попиту або ціни для оптового енергетичного продукту; </w:t>
            </w:r>
          </w:p>
          <w:p w14:paraId="0000050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інші більш загальні форми поширення неправдивої або оманливої інформації (other more general forms of dissemination of false or misleading information) – охоплює поведінку, спрямовану на створення неправдивого та оманливого враження будь-якими засобами про </w:t>
            </w:r>
            <w:r w:rsidRPr="00B17BC5">
              <w:rPr>
                <w:rFonts w:ascii="Times New Roman" w:eastAsia="Times New Roman" w:hAnsi="Times New Roman" w:cs="Times New Roman"/>
                <w:b/>
                <w:color w:val="000000" w:themeColor="text1"/>
                <w:sz w:val="20"/>
                <w:szCs w:val="20"/>
              </w:rPr>
              <w:t>пропозицію</w:t>
            </w:r>
            <w:r w:rsidRPr="00B17BC5">
              <w:rPr>
                <w:rFonts w:ascii="Times New Roman" w:eastAsia="Times New Roman" w:hAnsi="Times New Roman" w:cs="Times New Roman"/>
                <w:color w:val="000000" w:themeColor="text1"/>
                <w:sz w:val="20"/>
                <w:szCs w:val="20"/>
              </w:rPr>
              <w:t>, попит або ціну для оптового енергетичного продукту.</w:t>
            </w:r>
          </w:p>
          <w:p w14:paraId="00000501"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r>
      <w:tr w:rsidR="00B17BC5" w:rsidRPr="00B17BC5" w14:paraId="02644189" w14:textId="77777777" w:rsidTr="00B17BC5">
        <w:trPr>
          <w:trHeight w:val="675"/>
          <w:jc w:val="center"/>
        </w:trPr>
        <w:tc>
          <w:tcPr>
            <w:tcW w:w="5700" w:type="dxa"/>
            <w:shd w:val="clear" w:color="auto" w:fill="auto"/>
          </w:tcPr>
          <w:p w14:paraId="0000050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2.8. Різні практики, які можуть бути маніпулюванням чи спробою маніпулювання на оптовому енергетичному ринку, можуть підпадати під один або декілька типів маніпулювання або спроби маніпулювання на оптовому енергетичному ринку.</w:t>
            </w:r>
          </w:p>
        </w:tc>
        <w:tc>
          <w:tcPr>
            <w:tcW w:w="5505" w:type="dxa"/>
            <w:shd w:val="clear" w:color="auto" w:fill="auto"/>
          </w:tcPr>
          <w:p w14:paraId="00000503"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504"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2.8. Різні практики, які можуть бути маніпулюванням чи спробою маніпулювання на оптовому енергетичному ринку, можуть підпадати під один або декілька типів маніпулювання або спроби маніпулювання на оптовому енергетичному ринку.</w:t>
            </w:r>
          </w:p>
          <w:p w14:paraId="00000505" w14:textId="77777777" w:rsidR="00C92E0E" w:rsidRPr="00B17BC5" w:rsidRDefault="00C92E0E" w:rsidP="002601C7">
            <w:pPr>
              <w:jc w:val="both"/>
              <w:rPr>
                <w:rFonts w:ascii="Times New Roman" w:eastAsia="Times New Roman" w:hAnsi="Times New Roman" w:cs="Times New Roman"/>
                <w:strike/>
                <w:color w:val="000000" w:themeColor="text1"/>
                <w:sz w:val="20"/>
                <w:szCs w:val="20"/>
              </w:rPr>
            </w:pPr>
          </w:p>
          <w:p w14:paraId="0000050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507" w14:textId="77777777" w:rsidR="00C92E0E" w:rsidRPr="00B17BC5" w:rsidRDefault="002C6B5B" w:rsidP="002601C7">
            <w:pPr>
              <w:widowControl w:val="0"/>
              <w:tabs>
                <w:tab w:val="left" w:pos="282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Пропонується виключити п.2.8 Проєкту через відсутність чітких критеріїв для визначення маніпулювання/спроби маніпулювання або вказати про які саме «різні практики» йде мова</w:t>
            </w:r>
          </w:p>
        </w:tc>
        <w:tc>
          <w:tcPr>
            <w:tcW w:w="4065" w:type="dxa"/>
            <w:shd w:val="clear" w:color="auto" w:fill="auto"/>
          </w:tcPr>
          <w:p w14:paraId="00000508"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Пропозиції не враховано.</w:t>
            </w:r>
          </w:p>
          <w:p w14:paraId="0000050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Положення зазначеного пункту розроблено у відповідності до вимог Регламенту Європейського Парламенту та Ради (ЄС) </w:t>
            </w:r>
            <w:r w:rsidRPr="00B17BC5">
              <w:rPr>
                <w:rFonts w:ascii="Times New Roman" w:eastAsia="Times New Roman" w:hAnsi="Times New Roman" w:cs="Times New Roman"/>
                <w:color w:val="000000" w:themeColor="text1"/>
                <w:sz w:val="20"/>
                <w:szCs w:val="20"/>
              </w:rPr>
              <w:br/>
              <w:t>№ 1227/2011 від 25 жовтня 2011 року щодо доброчесності та прозорості оптового енергетичного ринку (далі – REMIT) та Процедурного акту ECRB № 2020/01, а також з урахуванням положень Керівництва ACER про застосування REMIT (6-те видання).</w:t>
            </w:r>
          </w:p>
        </w:tc>
      </w:tr>
      <w:tr w:rsidR="00B17BC5" w:rsidRPr="00B17BC5" w14:paraId="5B32E1C3" w14:textId="77777777" w:rsidTr="00B17BC5">
        <w:trPr>
          <w:trHeight w:val="675"/>
          <w:jc w:val="center"/>
        </w:trPr>
        <w:tc>
          <w:tcPr>
            <w:tcW w:w="5700" w:type="dxa"/>
            <w:shd w:val="clear" w:color="auto" w:fill="auto"/>
          </w:tcPr>
          <w:p w14:paraId="0000050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Положення відсутні</w:t>
            </w:r>
          </w:p>
        </w:tc>
        <w:tc>
          <w:tcPr>
            <w:tcW w:w="5505" w:type="dxa"/>
            <w:shd w:val="clear" w:color="auto" w:fill="auto"/>
          </w:tcPr>
          <w:p w14:paraId="0000050B"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«Оператор ГТС України»</w:t>
            </w:r>
          </w:p>
          <w:p w14:paraId="0000050C"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2.9. Положення цієї глави не застосовуються до правочинів (операцій), здійснених оператором газотранспортної системи в рамках вчинення балансуючих дій з метою безпечної, безперебійної та надійної роботи газотранспортної системи.</w:t>
            </w:r>
          </w:p>
          <w:p w14:paraId="0000050D" w14:textId="77777777" w:rsidR="00C92E0E" w:rsidRPr="00B17BC5" w:rsidRDefault="00C92E0E"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50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50F"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Відповідно до вимог Кодексу ГТС оператор газотранспортної системи здійснює балансуючі дії для:</w:t>
            </w:r>
          </w:p>
          <w:p w14:paraId="00000510" w14:textId="77777777" w:rsidR="00C92E0E" w:rsidRPr="00B17BC5" w:rsidRDefault="002C6B5B" w:rsidP="002601C7">
            <w:pPr>
              <w:numPr>
                <w:ilvl w:val="0"/>
                <w:numId w:val="4"/>
              </w:numPr>
              <w:pBdr>
                <w:top w:val="nil"/>
                <w:left w:val="nil"/>
                <w:bottom w:val="nil"/>
                <w:right w:val="nil"/>
                <w:between w:val="nil"/>
              </w:pBdr>
              <w:shd w:val="clear" w:color="auto" w:fill="FFFFFF"/>
              <w:ind w:left="0" w:firstLine="0"/>
              <w:jc w:val="both"/>
              <w:rPr>
                <w:rFonts w:ascii="Times New Roman" w:eastAsia="Times New Roman" w:hAnsi="Times New Roman" w:cs="Times New Roman"/>
                <w:color w:val="000000" w:themeColor="text1"/>
                <w:sz w:val="20"/>
                <w:szCs w:val="20"/>
              </w:rPr>
            </w:pPr>
            <w:bookmarkStart w:id="7" w:name="bookmark=id.1t3h5sf" w:colFirst="0" w:colLast="0"/>
            <w:bookmarkEnd w:id="7"/>
            <w:r w:rsidRPr="00B17BC5">
              <w:rPr>
                <w:rFonts w:ascii="Times New Roman" w:eastAsia="Times New Roman" w:hAnsi="Times New Roman" w:cs="Times New Roman"/>
                <w:color w:val="000000" w:themeColor="text1"/>
                <w:sz w:val="20"/>
                <w:szCs w:val="20"/>
              </w:rPr>
              <w:t>підтримання тиску в газотранспортній системі з метою виконання вимог цілісності газотранспортної системи та вимог щодо експлуатації газотранспортної системи;</w:t>
            </w:r>
          </w:p>
          <w:p w14:paraId="00000511" w14:textId="77777777" w:rsidR="00C92E0E" w:rsidRPr="00B17BC5" w:rsidRDefault="002C6B5B" w:rsidP="002601C7">
            <w:pPr>
              <w:numPr>
                <w:ilvl w:val="0"/>
                <w:numId w:val="4"/>
              </w:numPr>
              <w:pBdr>
                <w:top w:val="nil"/>
                <w:left w:val="nil"/>
                <w:bottom w:val="nil"/>
                <w:right w:val="nil"/>
                <w:between w:val="nil"/>
              </w:pBdr>
              <w:shd w:val="clear" w:color="auto" w:fill="FFFFFF"/>
              <w:ind w:left="0" w:firstLine="0"/>
              <w:jc w:val="both"/>
              <w:rPr>
                <w:rFonts w:ascii="Times New Roman" w:eastAsia="Times New Roman" w:hAnsi="Times New Roman" w:cs="Times New Roman"/>
                <w:color w:val="000000" w:themeColor="text1"/>
                <w:sz w:val="20"/>
                <w:szCs w:val="20"/>
              </w:rPr>
            </w:pPr>
            <w:bookmarkStart w:id="8" w:name="bookmark=id.4d34og8" w:colFirst="0" w:colLast="0"/>
            <w:bookmarkEnd w:id="8"/>
            <w:r w:rsidRPr="00B17BC5">
              <w:rPr>
                <w:rFonts w:ascii="Times New Roman" w:eastAsia="Times New Roman" w:hAnsi="Times New Roman" w:cs="Times New Roman"/>
                <w:color w:val="000000" w:themeColor="text1"/>
                <w:sz w:val="20"/>
                <w:szCs w:val="20"/>
              </w:rPr>
              <w:t>досягнення певної кількості природного газу у газотранспортній системі на кінець доби, що може відрізнятися від кількості, що очікується відповідно до передбачених подач та відборів для такої газової доби, але яка буде сумісна з економічною, ефективною та безпечною експлуатацією газотранспортної системи.</w:t>
            </w:r>
          </w:p>
          <w:p w14:paraId="00000512"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Оператор газотранспортної системи вчиняє балансуючі дії шляхом купівлі та продажу короткострокових стандартизованих продуктів.</w:t>
            </w:r>
          </w:p>
          <w:p w14:paraId="00000513" w14:textId="50D4271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 метою здійснення балансуючих дій оператор газотранспортної системи може в якості контрагента проводити операції на торгових платформах.</w:t>
            </w:r>
          </w:p>
          <w:p w14:paraId="00000514"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Оператор газотранспортної системи не повинен отримувати фінансову вигоду або зазнавати фінансових втрат унаслідок сплати та отримання плати за добовий небаланс, витрат за вчинення балансуючих дій, пов’язаних зі своєю діяльністю з балансування.</w:t>
            </w:r>
          </w:p>
          <w:p w14:paraId="00000515"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Принципи нейтральності балансування визначені Кодексом ГТС.</w:t>
            </w:r>
          </w:p>
          <w:p w14:paraId="00000516"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Таким чином, правочини (операції), здійснених оператором газотранспортної системи в рамках вчинення балансуючих дій з метою безпечної, безперебійної та надійної роботи газотранспортної системи, не є і не може розцінюватися як маніпулювання чи спробою маніпулювання на оптовому енергетичному ринку.</w:t>
            </w:r>
          </w:p>
          <w:p w14:paraId="0000051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Аналогічне за своєю природою виключення міститься в п. 3.3 цих Вимог.</w:t>
            </w:r>
          </w:p>
          <w:p w14:paraId="00000518" w14:textId="77777777" w:rsidR="00C92E0E" w:rsidRPr="00B17BC5" w:rsidRDefault="00C92E0E"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519"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 xml:space="preserve">Пропозицію не враховано. </w:t>
            </w:r>
          </w:p>
          <w:p w14:paraId="0000051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Положення цих вимог розроблено у відповідності до вимог ЗУ «Про ринок електричної енергії та ЗУ «Про ринок природного газу (зі змінами внесеними ЗУ №3141) та поширюється на всіх учасників оптового енергетичного ринку без виключення.</w:t>
            </w:r>
          </w:p>
        </w:tc>
      </w:tr>
      <w:tr w:rsidR="00B17BC5" w:rsidRPr="00B17BC5" w14:paraId="236C6CF9" w14:textId="77777777" w:rsidTr="00B17BC5">
        <w:trPr>
          <w:trHeight w:val="675"/>
          <w:jc w:val="center"/>
        </w:trPr>
        <w:tc>
          <w:tcPr>
            <w:tcW w:w="5700" w:type="dxa"/>
            <w:shd w:val="clear" w:color="auto" w:fill="auto"/>
          </w:tcPr>
          <w:p w14:paraId="0000051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Положення відсутні</w:t>
            </w:r>
          </w:p>
        </w:tc>
        <w:tc>
          <w:tcPr>
            <w:tcW w:w="5505" w:type="dxa"/>
            <w:shd w:val="clear" w:color="auto" w:fill="auto"/>
          </w:tcPr>
          <w:p w14:paraId="0000051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520" w14:textId="37A31AF8"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Рекомендуємо додати до цього розділу, що це невичерпний список практик.</w:t>
            </w:r>
          </w:p>
        </w:tc>
        <w:tc>
          <w:tcPr>
            <w:tcW w:w="4065" w:type="dxa"/>
            <w:shd w:val="clear" w:color="auto" w:fill="auto"/>
          </w:tcPr>
          <w:p w14:paraId="0000052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Враховано в редакції:</w:t>
            </w:r>
          </w:p>
          <w:p w14:paraId="0000052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2.9. Перелік практик, які можуть бути маніпулюванням чи спробою маніпулювання на оптовому енергетичному ринку наведений </w:t>
            </w:r>
            <w:r w:rsidRPr="00B17BC5">
              <w:rPr>
                <w:rFonts w:ascii="Times New Roman" w:eastAsia="Times New Roman" w:hAnsi="Times New Roman" w:cs="Times New Roman"/>
                <w:color w:val="000000" w:themeColor="text1"/>
                <w:sz w:val="20"/>
                <w:szCs w:val="20"/>
              </w:rPr>
              <w:lastRenderedPageBreak/>
              <w:t>у цих вимогах не є вичерпним та може бути доповнений у визначеному законом порядку.</w:t>
            </w:r>
          </w:p>
        </w:tc>
      </w:tr>
      <w:tr w:rsidR="00B17BC5" w:rsidRPr="00B17BC5" w14:paraId="119D3F7D" w14:textId="77777777" w:rsidTr="00B17BC5">
        <w:trPr>
          <w:trHeight w:val="675"/>
          <w:jc w:val="center"/>
        </w:trPr>
        <w:tc>
          <w:tcPr>
            <w:tcW w:w="5700" w:type="dxa"/>
            <w:shd w:val="clear" w:color="auto" w:fill="auto"/>
          </w:tcPr>
          <w:p w14:paraId="0000052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3. Порушення обмеження щодо поводження з інсайдерською інформацією на оптовому енергетичному ринку</w:t>
            </w:r>
          </w:p>
        </w:tc>
        <w:tc>
          <w:tcPr>
            <w:tcW w:w="5505" w:type="dxa"/>
            <w:shd w:val="clear" w:color="auto" w:fill="auto"/>
          </w:tcPr>
          <w:p w14:paraId="0000052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«ДТЕК БОТІЄВСЬКА ВЕС»</w:t>
            </w:r>
          </w:p>
          <w:p w14:paraId="0000052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strike/>
                <w:color w:val="000000" w:themeColor="text1"/>
                <w:sz w:val="20"/>
                <w:szCs w:val="20"/>
              </w:rPr>
              <w:t>3. Порушення обмеження щодо поводження з інсайдерською інформацією на оптовому енергетичному ринку</w:t>
            </w:r>
            <w:r w:rsidRPr="00B17BC5">
              <w:rPr>
                <w:rFonts w:ascii="Times New Roman" w:eastAsia="Times New Roman" w:hAnsi="Times New Roman" w:cs="Times New Roman"/>
                <w:b/>
                <w:color w:val="000000" w:themeColor="text1"/>
                <w:sz w:val="20"/>
                <w:szCs w:val="20"/>
              </w:rPr>
              <w:t xml:space="preserve"> </w:t>
            </w:r>
          </w:p>
          <w:p w14:paraId="1EFE7D8F" w14:textId="77777777" w:rsidR="002601C7" w:rsidRPr="00B17BC5" w:rsidRDefault="002601C7" w:rsidP="002601C7">
            <w:pPr>
              <w:jc w:val="both"/>
              <w:rPr>
                <w:rFonts w:ascii="Times New Roman" w:eastAsia="Times New Roman" w:hAnsi="Times New Roman" w:cs="Times New Roman"/>
                <w:b/>
                <w:color w:val="000000" w:themeColor="text1"/>
                <w:sz w:val="20"/>
                <w:szCs w:val="20"/>
              </w:rPr>
            </w:pPr>
          </w:p>
          <w:p w14:paraId="0000052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52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1.Регулятор не може затверджувати обмеження щодо поводження з інсайдерською інформацією на оптовому енергетичному ринку, які встановлені Законом. </w:t>
            </w:r>
          </w:p>
          <w:p w14:paraId="00000528" w14:textId="77777777" w:rsidR="00C92E0E" w:rsidRPr="00B17BC5" w:rsidRDefault="002C6B5B" w:rsidP="002601C7">
            <w:pP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color w:val="000000" w:themeColor="text1"/>
                <w:sz w:val="20"/>
                <w:szCs w:val="20"/>
              </w:rPr>
              <w:t>2. Назва розділу не відповідає п.п. 2 п. 1.2 «Обмеження щодо поводження з інсайдерською інформацією на оптовому енергетичному ринку»</w:t>
            </w:r>
          </w:p>
        </w:tc>
        <w:tc>
          <w:tcPr>
            <w:tcW w:w="4065" w:type="dxa"/>
            <w:shd w:val="clear" w:color="auto" w:fill="auto"/>
          </w:tcPr>
          <w:p w14:paraId="00000529"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Потребує обговорення.</w:t>
            </w:r>
          </w:p>
        </w:tc>
      </w:tr>
      <w:tr w:rsidR="00B17BC5" w:rsidRPr="00B17BC5" w14:paraId="58994645" w14:textId="77777777" w:rsidTr="00B17BC5">
        <w:trPr>
          <w:trHeight w:val="675"/>
          <w:jc w:val="center"/>
        </w:trPr>
        <w:tc>
          <w:tcPr>
            <w:tcW w:w="5700" w:type="dxa"/>
            <w:shd w:val="clear" w:color="auto" w:fill="auto"/>
          </w:tcPr>
          <w:p w14:paraId="0000052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3.1. Порушення обмеження поводження з інсайдерською інформацією на оптовому енергетичному ринку може здійснюватися у таких формах:</w:t>
            </w:r>
          </w:p>
          <w:p w14:paraId="0000052B"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2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вчинення або спроба вчинення на власну користь або на користь інших осіб, прямо чи опосередковано пов’язаних відносинами контролю, правочинів, які є оптовими енергетичними продуктами, яких стосується зазначена інсайдерська інформація, з використанням інсайдерської інформації.</w:t>
            </w:r>
          </w:p>
          <w:p w14:paraId="0000052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 метою дотримання обмеження поводження з інсайдерською інформацією, фізичні та юридичні особи повинні утримуватися від будь-яких змін або вибіркового відкликання будь-якої(-их) заявки (-ок), розміщеної (-их) до отримання доступу до інсайдерської інформації.</w:t>
            </w:r>
          </w:p>
          <w:p w14:paraId="0000052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Для кваліфікації дій фізичної та/або юридичної особи як порушення, визначене абзацом першим цього підпункту, не має значення, чи такі дії здійснено навмисно чи з необережності, а також чи було фактично здійснено операцію з оптовим енергетичним продуктом; </w:t>
            </w:r>
          </w:p>
          <w:p w14:paraId="0000052F"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3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розголошення, передача інсайдерської інформації або надання доступу до неї іншим особам (крім розкриття інсайдерської інформації в межах виконання професійних, трудових (службових) обов’язків та в інших випадках, передбачених законом).</w:t>
            </w:r>
          </w:p>
          <w:p w14:paraId="0000053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Під розкриттям інсайдерської інформації в межах виконання професійних, трудових (службових) обов’язків мається на увазі оприлюднення інсайдерської інформації відповідно до глави 4 </w:t>
            </w:r>
            <w:r w:rsidRPr="00B17BC5">
              <w:rPr>
                <w:rFonts w:ascii="Times New Roman" w:eastAsia="Times New Roman" w:hAnsi="Times New Roman" w:cs="Times New Roman"/>
                <w:color w:val="000000" w:themeColor="text1"/>
                <w:sz w:val="20"/>
                <w:szCs w:val="20"/>
              </w:rPr>
              <w:lastRenderedPageBreak/>
              <w:t>цих Вимог, на виконання статті 111 Закону України «Про ринок електричної енергії» та статті 571 Закону України «Про ринок природного газу»;</w:t>
            </w:r>
          </w:p>
          <w:p w14:paraId="00000532"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3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надання рекомендацій щодо вчинення правочинів, пов’язаних з оптовими енергетичними продуктами, яких стосується така інформація, на основі інсайдерської інформації.</w:t>
            </w:r>
          </w:p>
          <w:p w14:paraId="0000053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Під наданням рекомендацій, передбачених абзацом першим цього підпункту маються на увазі будь-які дії, вчинені власником інсайдерської інформації з метою надання іншій особі одного або більше прямих або непрямих сигналів, що стосуються операцій з оптовим(-ми) енергетичним(-ми) продуктом(-ами), пов’язаним(-и) з такою інсайдерською інформацією. </w:t>
            </w:r>
          </w:p>
          <w:p w14:paraId="0000053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Для кваліфікації дій, передбачених абзацом першим цього підпункту, як порушення обмежень поводження з інсайдерською інформацією:</w:t>
            </w:r>
          </w:p>
          <w:p w14:paraId="0000053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достатнім є передача рекомендації та/або спонукання, що стосується операції з оптовим енергетичним продуктом, тобто без фактичної передачі самої інсайдерської інформації, на основі якої надано таку рекомендацію або спонукання;</w:t>
            </w:r>
          </w:p>
          <w:p w14:paraId="0000053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 має значення фактичне використання такої рекомендації та/або спонукання особою (здійснення або не здійснення операції з оптовим енергетичним продуктом), якій було надано таку рекомендацію/спонукання.</w:t>
            </w:r>
          </w:p>
        </w:tc>
        <w:tc>
          <w:tcPr>
            <w:tcW w:w="5505" w:type="dxa"/>
            <w:shd w:val="clear" w:color="auto" w:fill="auto"/>
          </w:tcPr>
          <w:p w14:paraId="0000053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ТОВ «Д.Трейдінг»</w:t>
            </w:r>
          </w:p>
          <w:p w14:paraId="0000053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3.1. Порушення обмеження поводження з інсайдерською інформацією на оптовому енергетичному ринку може здійснюватися у таких формах:</w:t>
            </w:r>
          </w:p>
          <w:p w14:paraId="0000053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53B"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розголошення, передача інсайдерської інформації або надання доступу до неї іншим особам (крім розкриття інсайдерської інформації в межах виконання професійних, трудових (службових) обов’язків та в інших випадках, передбачених законом).</w:t>
            </w:r>
          </w:p>
          <w:p w14:paraId="0000053C" w14:textId="77777777" w:rsidR="00C92E0E" w:rsidRPr="00B17BC5" w:rsidRDefault="00C92E0E" w:rsidP="002601C7">
            <w:pPr>
              <w:shd w:val="clear" w:color="auto" w:fill="FFFFFF"/>
              <w:jc w:val="both"/>
              <w:rPr>
                <w:rFonts w:ascii="Times New Roman" w:eastAsia="Times New Roman" w:hAnsi="Times New Roman" w:cs="Times New Roman"/>
                <w:color w:val="000000" w:themeColor="text1"/>
                <w:sz w:val="20"/>
                <w:szCs w:val="20"/>
              </w:rPr>
            </w:pPr>
          </w:p>
          <w:p w14:paraId="0000053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53E"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Абзац другий пропонуємо вилучити для уникнення звуження трактування питань пов’язаних з виконанням професійних, трудових (службових) обов’язків</w:t>
            </w:r>
          </w:p>
          <w:p w14:paraId="0000053F"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54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Асоціація газовидобувних компаній України</w:t>
            </w:r>
          </w:p>
          <w:p w14:paraId="00000542"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3.1. Порушення обмеження поводження з інсайдерською інформацією на оптовому енергетичному ринку може здійснюватися у таких формах:</w:t>
            </w:r>
          </w:p>
          <w:p w14:paraId="00000544" w14:textId="77777777" w:rsidR="00C92E0E" w:rsidRPr="00B17BC5" w:rsidRDefault="002C6B5B" w:rsidP="002601C7">
            <w:pPr>
              <w:widowControl w:val="0"/>
              <w:pBdr>
                <w:top w:val="nil"/>
                <w:left w:val="nil"/>
                <w:bottom w:val="nil"/>
                <w:right w:val="nil"/>
                <w:between w:val="nil"/>
              </w:pBdr>
              <w:tabs>
                <w:tab w:val="left" w:pos="2161"/>
                <w:tab w:val="left" w:pos="2986"/>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вчинення </w:t>
            </w:r>
            <w:r w:rsidRPr="00B17BC5">
              <w:rPr>
                <w:rFonts w:ascii="Times New Roman" w:eastAsia="Times New Roman" w:hAnsi="Times New Roman" w:cs="Times New Roman"/>
                <w:b/>
                <w:strike/>
                <w:color w:val="000000" w:themeColor="text1"/>
                <w:sz w:val="20"/>
                <w:szCs w:val="20"/>
              </w:rPr>
              <w:t>або спроба вчинення</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color w:val="000000" w:themeColor="text1"/>
                <w:sz w:val="20"/>
                <w:szCs w:val="20"/>
              </w:rPr>
              <w:t>на власну користь або на користь інших осіб, прямо чи опосередковано пов’язаних відносинами контролю, правочинів, які є оптовими енергетичними продуктами, яких стосується зазначена інсайдерська інформація, з використанням інсайдерської інформації.</w:t>
            </w:r>
          </w:p>
          <w:p w14:paraId="00000545" w14:textId="77777777" w:rsidR="00C92E0E" w:rsidRPr="00B17BC5" w:rsidRDefault="002C6B5B" w:rsidP="002601C7">
            <w:pPr>
              <w:widowControl w:val="0"/>
              <w:pBdr>
                <w:top w:val="nil"/>
                <w:left w:val="nil"/>
                <w:bottom w:val="nil"/>
                <w:right w:val="nil"/>
                <w:between w:val="nil"/>
              </w:pBdr>
              <w:tabs>
                <w:tab w:val="left" w:pos="2193"/>
                <w:tab w:val="left" w:pos="3035"/>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 метою дотримання обмеження поводження з інсайдерською інформацією, фізичні та юридичні особи повинні утримуватися від будь-яких змін або вибіркового відкликання </w:t>
            </w:r>
            <w:r w:rsidRPr="00B17BC5">
              <w:rPr>
                <w:rFonts w:ascii="Times New Roman" w:eastAsia="Times New Roman" w:hAnsi="Times New Roman" w:cs="Times New Roman"/>
                <w:color w:val="000000" w:themeColor="text1"/>
                <w:sz w:val="20"/>
                <w:szCs w:val="20"/>
              </w:rPr>
              <w:lastRenderedPageBreak/>
              <w:t>будь-якої(- их) заявки (-ок), розміщеної (-их) до отримання доступу до інсайдерської інформації.</w:t>
            </w:r>
          </w:p>
          <w:p w14:paraId="00000546"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t>Для кваліфікації дій фізичної та/або юридичної особи як порушення, визначене абзацом першим цього підпункту, не має значення, чи такі дії здійснено навмисно чи з необережності, а також чи було фактично здійснено операцію з оптовим енергетичним продуктом;</w:t>
            </w:r>
          </w:p>
          <w:p w14:paraId="00000548"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надання рекомендацій щодо вчинення правочинів, пов’язаних з оптовими енергетичними продуктами, яких стосується така інформація, на основі інсайдерської інформації.</w:t>
            </w:r>
          </w:p>
          <w:p w14:paraId="0000054A" w14:textId="77777777" w:rsidR="00C92E0E" w:rsidRPr="00B17BC5" w:rsidRDefault="002C6B5B" w:rsidP="002601C7">
            <w:pPr>
              <w:widowControl w:val="0"/>
              <w:pBdr>
                <w:top w:val="nil"/>
                <w:left w:val="nil"/>
                <w:bottom w:val="nil"/>
                <w:right w:val="nil"/>
                <w:between w:val="nil"/>
              </w:pBdr>
              <w:tabs>
                <w:tab w:val="left" w:pos="1221"/>
                <w:tab w:val="left" w:pos="3058"/>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Під наданням рекомендацій, передбачених абзацом першим цього підпункту маються на увазі будь-які дії, вчинені власником інсайдерської інформації з метою надання іншій особі одного або більше прямих або непрямих сигналів, що стосуються операцій з оптовим(-ми) енергетичним(- ми) продуктом(-ами), пов’язаним(-и) з такою інсайдерською інформацією.</w:t>
            </w:r>
          </w:p>
          <w:p w14:paraId="0000054B"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Для кваліфікації дій, передбачених абзацом першим цього підпункту, як порушення обмежень поводження з інсайдерською інформацією</w:t>
            </w:r>
            <w:r w:rsidRPr="00B17BC5">
              <w:rPr>
                <w:rFonts w:ascii="Times New Roman" w:eastAsia="Times New Roman" w:hAnsi="Times New Roman" w:cs="Times New Roman"/>
                <w:b/>
                <w:color w:val="000000" w:themeColor="text1"/>
                <w:sz w:val="20"/>
                <w:szCs w:val="20"/>
              </w:rPr>
              <w:t>:</w:t>
            </w:r>
          </w:p>
          <w:p w14:paraId="0000054D" w14:textId="77777777" w:rsidR="00C92E0E" w:rsidRPr="00B17BC5" w:rsidRDefault="002C6B5B" w:rsidP="002601C7">
            <w:pPr>
              <w:widowControl w:val="0"/>
              <w:pBdr>
                <w:top w:val="nil"/>
                <w:left w:val="nil"/>
                <w:bottom w:val="nil"/>
                <w:right w:val="nil"/>
                <w:between w:val="nil"/>
              </w:pBdr>
              <w:tabs>
                <w:tab w:val="left" w:pos="1808"/>
                <w:tab w:val="left" w:pos="3130"/>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достатнім є передача рекомендації та/або спонукання, що стосується операції з оптовим енергетичним продуктом, тобто без фактичної передачі самої інсайдерської інформації, на основі якої надано таку рекомендацію або спонукання, </w:t>
            </w:r>
            <w:r w:rsidRPr="00B17BC5">
              <w:rPr>
                <w:rFonts w:ascii="Times New Roman" w:eastAsia="Times New Roman" w:hAnsi="Times New Roman" w:cs="Times New Roman"/>
                <w:b/>
                <w:color w:val="000000" w:themeColor="text1"/>
                <w:sz w:val="20"/>
                <w:szCs w:val="20"/>
              </w:rPr>
              <w:t>з метою отримання вигоди.</w:t>
            </w:r>
          </w:p>
          <w:p w14:paraId="0000054F"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 має значення фактичне використання такої рекомендації та/або спонукання собою (здійснення або не здійснення операції з оптовим енергетичним продуктом), якій було надано таку рекомендацію/спонукання.</w:t>
            </w:r>
          </w:p>
          <w:p w14:paraId="0000055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51"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552" w14:textId="677A0D56"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Закону України від 10 червня 2023 року №3141-IX застосовує слова «спроба вчинення» виключно в контексті маніпулювання</w:t>
            </w:r>
            <w:r w:rsidR="00367693" w:rsidRPr="00B17BC5">
              <w:rPr>
                <w:rFonts w:ascii="Times New Roman" w:eastAsia="Times New Roman" w:hAnsi="Times New Roman" w:cs="Times New Roman"/>
                <w:color w:val="000000" w:themeColor="text1"/>
                <w:sz w:val="20"/>
                <w:szCs w:val="20"/>
              </w:rPr>
              <w:t>.</w:t>
            </w:r>
          </w:p>
          <w:p w14:paraId="00000553" w14:textId="297E25BA"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Пропонується виключити норму оскільки вона не передбачена Закону України від 10 червня 2023 року </w:t>
            </w:r>
            <w:r w:rsidR="00367693" w:rsidRPr="00B17BC5">
              <w:rPr>
                <w:rFonts w:ascii="Times New Roman" w:eastAsia="Times New Roman" w:hAnsi="Times New Roman" w:cs="Times New Roman"/>
                <w:color w:val="000000" w:themeColor="text1"/>
                <w:sz w:val="20"/>
                <w:szCs w:val="20"/>
              </w:rPr>
              <w:br/>
            </w:r>
            <w:r w:rsidRPr="00B17BC5">
              <w:rPr>
                <w:rFonts w:ascii="Times New Roman" w:eastAsia="Times New Roman" w:hAnsi="Times New Roman" w:cs="Times New Roman"/>
                <w:color w:val="000000" w:themeColor="text1"/>
                <w:sz w:val="20"/>
                <w:szCs w:val="20"/>
              </w:rPr>
              <w:t>№ 3141-IX і може стати підставою для маніпулювання з метою притягнення до відповідальності учасників ринку</w:t>
            </w:r>
          </w:p>
          <w:p w14:paraId="0000055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Інформація може передаватися не з метою отримання вигоди і в такому випадку норми про порушення обмеження щодо поводження з інсайдерською інформацією не мають застосовуватись</w:t>
            </w:r>
          </w:p>
          <w:p w14:paraId="00000555"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56"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АТ «Оператор ринку»</w:t>
            </w:r>
          </w:p>
          <w:p w14:paraId="00000557"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5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3.1. Порушення </w:t>
            </w:r>
            <w:r w:rsidRPr="00B17BC5">
              <w:rPr>
                <w:rFonts w:ascii="Times New Roman" w:eastAsia="Times New Roman" w:hAnsi="Times New Roman" w:cs="Times New Roman"/>
                <w:b/>
                <w:color w:val="000000" w:themeColor="text1"/>
                <w:sz w:val="20"/>
                <w:szCs w:val="20"/>
              </w:rPr>
              <w:t>обмежень</w:t>
            </w:r>
            <w:r w:rsidRPr="00B17BC5">
              <w:rPr>
                <w:rFonts w:ascii="Times New Roman" w:eastAsia="Times New Roman" w:hAnsi="Times New Roman" w:cs="Times New Roman"/>
                <w:color w:val="000000" w:themeColor="text1"/>
                <w:sz w:val="20"/>
                <w:szCs w:val="20"/>
              </w:rPr>
              <w:t xml:space="preserve"> поводження з інсайдерською інформацією на оптовому енергетичному ринку може </w:t>
            </w:r>
            <w:r w:rsidRPr="00B17BC5">
              <w:rPr>
                <w:rFonts w:ascii="Times New Roman" w:eastAsia="Times New Roman" w:hAnsi="Times New Roman" w:cs="Times New Roman"/>
                <w:b/>
                <w:color w:val="000000" w:themeColor="text1"/>
                <w:sz w:val="20"/>
                <w:szCs w:val="20"/>
              </w:rPr>
              <w:t>виявлятися</w:t>
            </w:r>
            <w:r w:rsidRPr="00B17BC5">
              <w:rPr>
                <w:rFonts w:ascii="Times New Roman" w:eastAsia="Times New Roman" w:hAnsi="Times New Roman" w:cs="Times New Roman"/>
                <w:color w:val="000000" w:themeColor="text1"/>
                <w:sz w:val="20"/>
                <w:szCs w:val="20"/>
              </w:rPr>
              <w:t xml:space="preserve"> у таких формах:</w:t>
            </w:r>
          </w:p>
          <w:p w14:paraId="00000559"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вчинення або спроба вчинення на власну користь або на користь інших осіб, прямо чи опосередковано пов’язаних відносинами контролю, правочинів, які є оптовими енергетичними продуктами, яких стосується зазначена інсайдерська інформація, з використанням інсайдерської інформації.</w:t>
            </w:r>
          </w:p>
          <w:p w14:paraId="0000055A" w14:textId="77777777" w:rsidR="00C92E0E" w:rsidRPr="00B17BC5" w:rsidRDefault="002C6B5B" w:rsidP="002601C7">
            <w:pPr>
              <w:shd w:val="clear" w:color="auto" w:fill="FFFFFF"/>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t>З метою дотримання обмеження поводження з інсайдерською інформацією, фізичні та юридичні особи повинні утримуватися від будь-яких змін або вибіркового відкликання будь-якої(-их) заявки (-ок), розміщеної (-их) до отримання доступу до інсайдерської інформації.</w:t>
            </w:r>
          </w:p>
          <w:p w14:paraId="0000055B"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Для кваліфікації дій </w:t>
            </w:r>
            <w:r w:rsidRPr="00B17BC5">
              <w:rPr>
                <w:rFonts w:ascii="Times New Roman" w:eastAsia="Times New Roman" w:hAnsi="Times New Roman" w:cs="Times New Roman"/>
                <w:b/>
                <w:color w:val="000000" w:themeColor="text1"/>
                <w:sz w:val="20"/>
                <w:szCs w:val="20"/>
              </w:rPr>
              <w:t>учасника оптового енергетичного ринку (його відповідальної особи)</w:t>
            </w:r>
            <w:r w:rsidRPr="00B17BC5">
              <w:rPr>
                <w:rFonts w:ascii="Times New Roman" w:eastAsia="Times New Roman" w:hAnsi="Times New Roman" w:cs="Times New Roman"/>
                <w:color w:val="000000" w:themeColor="text1"/>
                <w:sz w:val="20"/>
                <w:szCs w:val="20"/>
              </w:rPr>
              <w:t xml:space="preserve"> як порушення, </w:t>
            </w:r>
            <w:r w:rsidRPr="00B17BC5">
              <w:rPr>
                <w:rFonts w:ascii="Times New Roman" w:eastAsia="Times New Roman" w:hAnsi="Times New Roman" w:cs="Times New Roman"/>
                <w:b/>
                <w:color w:val="000000" w:themeColor="text1"/>
                <w:sz w:val="20"/>
                <w:szCs w:val="20"/>
              </w:rPr>
              <w:t>що зазначене у абзаці першому</w:t>
            </w:r>
            <w:r w:rsidRPr="00B17BC5">
              <w:rPr>
                <w:rFonts w:ascii="Times New Roman" w:eastAsia="Times New Roman" w:hAnsi="Times New Roman" w:cs="Times New Roman"/>
                <w:color w:val="000000" w:themeColor="text1"/>
                <w:sz w:val="20"/>
                <w:szCs w:val="20"/>
              </w:rPr>
              <w:t xml:space="preserve"> цього підпункту, не має значення, чи такі дії здійснено навмисно чи з необережності, а також чи було фактично здійснено операцію з оптовим енергетичним продуктом; </w:t>
            </w:r>
          </w:p>
          <w:p w14:paraId="0000055C"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розголошення, передача інсайдерської інформації або надання доступу до неї іншим особам (крім розкриття інсайдерської інформації в межах виконання професійних, трудових (службових) обов’язків та в інших випадках, передбачених законом).</w:t>
            </w:r>
          </w:p>
          <w:p w14:paraId="0000055D"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Під розкриттям інсайдерської інформації в межах виконання професійних, трудових (службових) обов’язків мається на увазі </w:t>
            </w:r>
            <w:r w:rsidRPr="00B17BC5">
              <w:rPr>
                <w:rFonts w:ascii="Times New Roman" w:eastAsia="Times New Roman" w:hAnsi="Times New Roman" w:cs="Times New Roman"/>
                <w:b/>
                <w:color w:val="000000" w:themeColor="text1"/>
                <w:sz w:val="20"/>
                <w:szCs w:val="20"/>
              </w:rPr>
              <w:t>оприлюднення (розкриття)</w:t>
            </w:r>
            <w:r w:rsidRPr="00B17BC5">
              <w:rPr>
                <w:rFonts w:ascii="Times New Roman" w:eastAsia="Times New Roman" w:hAnsi="Times New Roman" w:cs="Times New Roman"/>
                <w:color w:val="000000" w:themeColor="text1"/>
                <w:sz w:val="20"/>
                <w:szCs w:val="20"/>
              </w:rPr>
              <w:t xml:space="preserve"> інсайдерської інформації відповідно до глави 4 цих Вимог, на виконання статті 11</w:t>
            </w:r>
            <w:r w:rsidRPr="00B17BC5">
              <w:rPr>
                <w:rFonts w:ascii="Times New Roman" w:eastAsia="Times New Roman" w:hAnsi="Times New Roman" w:cs="Times New Roman"/>
                <w:color w:val="000000" w:themeColor="text1"/>
                <w:sz w:val="20"/>
                <w:szCs w:val="20"/>
                <w:vertAlign w:val="superscript"/>
              </w:rPr>
              <w:t>1</w:t>
            </w:r>
            <w:r w:rsidRPr="00B17BC5">
              <w:rPr>
                <w:rFonts w:ascii="Times New Roman" w:eastAsia="Times New Roman" w:hAnsi="Times New Roman" w:cs="Times New Roman"/>
                <w:color w:val="000000" w:themeColor="text1"/>
                <w:sz w:val="20"/>
                <w:szCs w:val="20"/>
              </w:rPr>
              <w:t xml:space="preserve"> Закону України «Про ринок електричної енергії» та статті 57</w:t>
            </w:r>
            <w:r w:rsidRPr="00B17BC5">
              <w:rPr>
                <w:rFonts w:ascii="Times New Roman" w:eastAsia="Times New Roman" w:hAnsi="Times New Roman" w:cs="Times New Roman"/>
                <w:color w:val="000000" w:themeColor="text1"/>
                <w:sz w:val="20"/>
                <w:szCs w:val="20"/>
                <w:vertAlign w:val="superscript"/>
              </w:rPr>
              <w:t>1</w:t>
            </w:r>
            <w:r w:rsidRPr="00B17BC5">
              <w:rPr>
                <w:rFonts w:ascii="Times New Roman" w:eastAsia="Times New Roman" w:hAnsi="Times New Roman" w:cs="Times New Roman"/>
                <w:color w:val="000000" w:themeColor="text1"/>
                <w:sz w:val="20"/>
                <w:szCs w:val="20"/>
              </w:rPr>
              <w:t xml:space="preserve"> Закону України «Про ринок природного газу»;</w:t>
            </w:r>
          </w:p>
          <w:p w14:paraId="0000055E"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надання </w:t>
            </w:r>
            <w:r w:rsidRPr="00B17BC5">
              <w:rPr>
                <w:rFonts w:ascii="Times New Roman" w:eastAsia="Times New Roman" w:hAnsi="Times New Roman" w:cs="Times New Roman"/>
                <w:b/>
                <w:color w:val="000000" w:themeColor="text1"/>
                <w:sz w:val="20"/>
                <w:szCs w:val="20"/>
              </w:rPr>
              <w:t>доручення (рекомендації)</w:t>
            </w:r>
            <w:r w:rsidRPr="00B17BC5">
              <w:rPr>
                <w:rFonts w:ascii="Times New Roman" w:eastAsia="Times New Roman" w:hAnsi="Times New Roman" w:cs="Times New Roman"/>
                <w:color w:val="000000" w:themeColor="text1"/>
                <w:sz w:val="20"/>
                <w:szCs w:val="20"/>
              </w:rPr>
              <w:t xml:space="preserve"> щодо вчинення правочинів, пов’язаних з оптовими енергетичними продуктами, яких стосується така інформація, на основі інсайдерської інформації.</w:t>
            </w:r>
          </w:p>
          <w:p w14:paraId="0000055F"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Під наданням </w:t>
            </w:r>
            <w:r w:rsidRPr="00B17BC5">
              <w:rPr>
                <w:rFonts w:ascii="Times New Roman" w:eastAsia="Times New Roman" w:hAnsi="Times New Roman" w:cs="Times New Roman"/>
                <w:b/>
                <w:color w:val="000000" w:themeColor="text1"/>
                <w:sz w:val="20"/>
                <w:szCs w:val="20"/>
              </w:rPr>
              <w:t>доручення (рекомендації)</w:t>
            </w:r>
            <w:r w:rsidRPr="00B17BC5">
              <w:rPr>
                <w:rFonts w:ascii="Times New Roman" w:eastAsia="Times New Roman" w:hAnsi="Times New Roman" w:cs="Times New Roman"/>
                <w:color w:val="000000" w:themeColor="text1"/>
                <w:sz w:val="20"/>
                <w:szCs w:val="20"/>
              </w:rPr>
              <w:t xml:space="preserve">, передбачених абзацом першим цього підпункту маються на увазі будь-які дії, вчинені власником інсайдерської інформації з метою надання іншій особі одного або більше прямих або непрямих сигналів щодо вчинення операцій з оптовим(-ми) енергетичним(-ми) продуктом(-ами), пов’язаним(-и) з такою інсайдерською інформацією. </w:t>
            </w:r>
          </w:p>
          <w:p w14:paraId="00000560"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Для кваліфікації дій, передбачених абзацом першим цього підпункту, як порушення обмежень поводження з інсайдерською інформацією:</w:t>
            </w:r>
          </w:p>
          <w:p w14:paraId="00000561"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достатнім є </w:t>
            </w:r>
            <w:r w:rsidRPr="00B17BC5">
              <w:rPr>
                <w:rFonts w:ascii="Times New Roman" w:eastAsia="Times New Roman" w:hAnsi="Times New Roman" w:cs="Times New Roman"/>
                <w:b/>
                <w:color w:val="000000" w:themeColor="text1"/>
                <w:sz w:val="20"/>
                <w:szCs w:val="20"/>
              </w:rPr>
              <w:t>надання доручення (рекомендації)</w:t>
            </w:r>
            <w:r w:rsidRPr="00B17BC5">
              <w:rPr>
                <w:rFonts w:ascii="Times New Roman" w:eastAsia="Times New Roman" w:hAnsi="Times New Roman" w:cs="Times New Roman"/>
                <w:color w:val="000000" w:themeColor="text1"/>
                <w:sz w:val="20"/>
                <w:szCs w:val="20"/>
              </w:rPr>
              <w:t xml:space="preserve"> та/або спонукання </w:t>
            </w:r>
            <w:r w:rsidRPr="00B17BC5">
              <w:rPr>
                <w:rFonts w:ascii="Times New Roman" w:eastAsia="Times New Roman" w:hAnsi="Times New Roman" w:cs="Times New Roman"/>
                <w:b/>
                <w:color w:val="000000" w:themeColor="text1"/>
                <w:sz w:val="20"/>
                <w:szCs w:val="20"/>
              </w:rPr>
              <w:t>щодо вчинення</w:t>
            </w:r>
            <w:r w:rsidRPr="00B17BC5">
              <w:rPr>
                <w:rFonts w:ascii="Times New Roman" w:eastAsia="Times New Roman" w:hAnsi="Times New Roman" w:cs="Times New Roman"/>
                <w:color w:val="000000" w:themeColor="text1"/>
                <w:sz w:val="20"/>
                <w:szCs w:val="20"/>
              </w:rPr>
              <w:t xml:space="preserve"> операції з оптовим енергетичним продуктом, тобто без фактичної передачі самої інсайдерської інформації, на основі якої надано </w:t>
            </w:r>
            <w:r w:rsidRPr="00B17BC5">
              <w:rPr>
                <w:rFonts w:ascii="Times New Roman" w:eastAsia="Times New Roman" w:hAnsi="Times New Roman" w:cs="Times New Roman"/>
                <w:b/>
                <w:color w:val="000000" w:themeColor="text1"/>
                <w:sz w:val="20"/>
                <w:szCs w:val="20"/>
              </w:rPr>
              <w:t>таке доручення (рекомендацію)</w:t>
            </w:r>
            <w:r w:rsidRPr="00B17BC5">
              <w:rPr>
                <w:rFonts w:ascii="Times New Roman" w:eastAsia="Times New Roman" w:hAnsi="Times New Roman" w:cs="Times New Roman"/>
                <w:color w:val="000000" w:themeColor="text1"/>
                <w:sz w:val="20"/>
                <w:szCs w:val="20"/>
              </w:rPr>
              <w:t xml:space="preserve"> або спонукання;</w:t>
            </w:r>
          </w:p>
          <w:p w14:paraId="0000056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не має значення фактичне використання </w:t>
            </w:r>
            <w:r w:rsidRPr="00B17BC5">
              <w:rPr>
                <w:rFonts w:ascii="Times New Roman" w:eastAsia="Times New Roman" w:hAnsi="Times New Roman" w:cs="Times New Roman"/>
                <w:b/>
                <w:color w:val="000000" w:themeColor="text1"/>
                <w:sz w:val="20"/>
                <w:szCs w:val="20"/>
              </w:rPr>
              <w:t>такого доручення (рекомендації)</w:t>
            </w:r>
            <w:r w:rsidRPr="00B17BC5">
              <w:rPr>
                <w:rFonts w:ascii="Times New Roman" w:eastAsia="Times New Roman" w:hAnsi="Times New Roman" w:cs="Times New Roman"/>
                <w:color w:val="000000" w:themeColor="text1"/>
                <w:sz w:val="20"/>
                <w:szCs w:val="20"/>
              </w:rPr>
              <w:t xml:space="preserve"> та/або спонукання особою (здійснення або не здійснення операції з оптовим енергетичним продуктом), якій було надано </w:t>
            </w:r>
            <w:r w:rsidRPr="00B17BC5">
              <w:rPr>
                <w:rFonts w:ascii="Times New Roman" w:eastAsia="Times New Roman" w:hAnsi="Times New Roman" w:cs="Times New Roman"/>
                <w:b/>
                <w:color w:val="000000" w:themeColor="text1"/>
                <w:sz w:val="20"/>
                <w:szCs w:val="20"/>
              </w:rPr>
              <w:t>таке доручення (рекомендацію)</w:t>
            </w:r>
            <w:r w:rsidRPr="00B17BC5">
              <w:rPr>
                <w:rFonts w:ascii="Times New Roman" w:eastAsia="Times New Roman" w:hAnsi="Times New Roman" w:cs="Times New Roman"/>
                <w:color w:val="000000" w:themeColor="text1"/>
                <w:sz w:val="20"/>
                <w:szCs w:val="20"/>
              </w:rPr>
              <w:t xml:space="preserve"> /спонукання.</w:t>
            </w:r>
          </w:p>
          <w:p w14:paraId="00000563"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56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565" w14:textId="074E76D6"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Положення першого абзацу цього пункту «порушення може здійснюватися» має ще трактування як «порушення дозволяється», тому пропонуємо уточнення. </w:t>
            </w:r>
          </w:p>
          <w:p w14:paraId="0000056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пропонуємо виключити положення абзацу другого підпункту 1 цього пункту як повтор норми, зазначеної у підпункті 1 пункту 3.3 цього проєкту Вимог.</w:t>
            </w:r>
          </w:p>
          <w:p w14:paraId="0000056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 положенні абзацу третього підпункту 1 цього пункту пропонуємо уточнити про яких фізичних та юридичних осіб йдеться.</w:t>
            </w:r>
          </w:p>
          <w:p w14:paraId="0000056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Інші пропозиції редакційно.,</w:t>
            </w:r>
          </w:p>
          <w:p w14:paraId="00000569"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6A"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Розумні електромережі України</w:t>
            </w:r>
          </w:p>
          <w:p w14:paraId="0000056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Потребує уточнення пункт 3.1. Розділу 3 проєкту Вимог, зокрема, ситуація щодо розкриття інсайдерської інформації, якщо ОСР стала відома інформація про недоступність установок передачі електричної енергії через знеструмлення ліній електропередачі ОСР до її оприлюднення не через розголошення/передачу, а через технології роботи, пов’язані із недоступністю розподілу електричної енергії, спричиненою недоступністю установок з передачі, чи буде вважатися така ситуація розголошенням/передачею.</w:t>
            </w:r>
          </w:p>
          <w:p w14:paraId="0000056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6E"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56F"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3.1. Порушення обмеження поводження з інсайдерською інформацією на оптовому енергетичному ринку може здійснюватися у таких формах:</w:t>
            </w:r>
          </w:p>
          <w:p w14:paraId="00000570"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w:t>
            </w:r>
          </w:p>
          <w:p w14:paraId="00000571" w14:textId="77777777" w:rsidR="00C92E0E" w:rsidRPr="00B17BC5" w:rsidRDefault="002C6B5B" w:rsidP="002601C7">
            <w:pPr>
              <w:shd w:val="clear" w:color="auto" w:fill="FFFFFF"/>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 xml:space="preserve">2) розголошення, передача інсайдерської інформації або надання доступу до неї іншим особам (крім розкриття інсайдерської інформації в межах виконання професійних, </w:t>
            </w:r>
            <w:r w:rsidRPr="00B17BC5">
              <w:rPr>
                <w:rFonts w:ascii="Times New Roman" w:eastAsia="Times New Roman" w:hAnsi="Times New Roman" w:cs="Times New Roman"/>
                <w:strike/>
                <w:color w:val="000000" w:themeColor="text1"/>
                <w:sz w:val="20"/>
                <w:szCs w:val="20"/>
              </w:rPr>
              <w:lastRenderedPageBreak/>
              <w:t>трудових (службових) обов’язків та в інших випадках, передбачених законом).</w:t>
            </w:r>
          </w:p>
          <w:p w14:paraId="00000572" w14:textId="77777777" w:rsidR="00C92E0E" w:rsidRPr="00B17BC5" w:rsidRDefault="002C6B5B" w:rsidP="002601C7">
            <w:pP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t>Під розкриттям інсайдерської інформації в межах виконання професійних, трудових (службових) обов’язків мається на увазі оприлюднення інсайдерської інформації відповідно до глави 4 цих Вимог, на виконання статті 11</w:t>
            </w:r>
            <w:r w:rsidRPr="00B17BC5">
              <w:rPr>
                <w:rFonts w:ascii="Times New Roman" w:eastAsia="Times New Roman" w:hAnsi="Times New Roman" w:cs="Times New Roman"/>
                <w:b/>
                <w:strike/>
                <w:color w:val="000000" w:themeColor="text1"/>
                <w:sz w:val="20"/>
                <w:szCs w:val="20"/>
                <w:vertAlign w:val="superscript"/>
              </w:rPr>
              <w:t>1</w:t>
            </w:r>
            <w:r w:rsidRPr="00B17BC5">
              <w:rPr>
                <w:rFonts w:ascii="Times New Roman" w:eastAsia="Times New Roman" w:hAnsi="Times New Roman" w:cs="Times New Roman"/>
                <w:b/>
                <w:strike/>
                <w:color w:val="000000" w:themeColor="text1"/>
                <w:sz w:val="20"/>
                <w:szCs w:val="20"/>
              </w:rPr>
              <w:t xml:space="preserve"> Закону України «Про ринок електричної енергії» та статті 57</w:t>
            </w:r>
            <w:r w:rsidRPr="00B17BC5">
              <w:rPr>
                <w:rFonts w:ascii="Times New Roman" w:eastAsia="Times New Roman" w:hAnsi="Times New Roman" w:cs="Times New Roman"/>
                <w:b/>
                <w:strike/>
                <w:color w:val="000000" w:themeColor="text1"/>
                <w:sz w:val="20"/>
                <w:szCs w:val="20"/>
                <w:vertAlign w:val="superscript"/>
              </w:rPr>
              <w:t>1</w:t>
            </w:r>
            <w:r w:rsidRPr="00B17BC5">
              <w:rPr>
                <w:rFonts w:ascii="Times New Roman" w:eastAsia="Times New Roman" w:hAnsi="Times New Roman" w:cs="Times New Roman"/>
                <w:b/>
                <w:strike/>
                <w:color w:val="000000" w:themeColor="text1"/>
                <w:sz w:val="20"/>
                <w:szCs w:val="20"/>
              </w:rPr>
              <w:t xml:space="preserve"> Закону України «Про ринок природного газу</w:t>
            </w:r>
          </w:p>
          <w:p w14:paraId="00000573" w14:textId="77777777" w:rsidR="00C92E0E" w:rsidRPr="00B17BC5" w:rsidRDefault="00C92E0E" w:rsidP="002601C7">
            <w:pPr>
              <w:jc w:val="both"/>
              <w:rPr>
                <w:rFonts w:ascii="Times New Roman" w:eastAsia="Times New Roman" w:hAnsi="Times New Roman" w:cs="Times New Roman"/>
                <w:b/>
                <w:strike/>
                <w:color w:val="000000" w:themeColor="text1"/>
                <w:sz w:val="20"/>
                <w:szCs w:val="20"/>
              </w:rPr>
            </w:pPr>
          </w:p>
          <w:p w14:paraId="0000057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575" w14:textId="6831A1F1"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Пропонується</w:t>
            </w:r>
            <w:r w:rsidRPr="00B17BC5">
              <w:rPr>
                <w:rFonts w:ascii="Times New Roman" w:eastAsia="Times New Roman" w:hAnsi="Times New Roman" w:cs="Times New Roman"/>
                <w:color w:val="000000" w:themeColor="text1"/>
                <w:sz w:val="20"/>
                <w:szCs w:val="20"/>
              </w:rPr>
              <w:tab/>
              <w:t>виключити весь розділ 3 Проєкту, оскільки його положення вибірково дублюють норми Закону про REMIT (зокрема ст.57-1 Закону України «Про ринок природного газу»), тим самим змінюючи їх зміст, що призведе до їх неоднозначного застосування та правової невизначеності. Більше того, у сфері обмеження поводження з інсайдерською інформацією Регулятор наділений законним правом саме визначати вимоги щодо оприлюднення (розкриття) інсайдерської інформації, а не визначати обмеження щодо поводження з інсайдерською інформацією.</w:t>
            </w:r>
          </w:p>
          <w:p w14:paraId="0000057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77"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ЗАХІДЕНЕРГО»</w:t>
            </w:r>
          </w:p>
          <w:p w14:paraId="0000057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3.1. Порушення обмеження поводження з інсайдерською інформацією на оптовому енергетичному ринку може здійснюватися у таких формах:</w:t>
            </w:r>
          </w:p>
          <w:p w14:paraId="0000057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вчинення або спроба вчинення на власну користь або на користь інших осіб, прямо чи опосередковано пов’язаних відносинами контролю, правочинів, які є оптовими енергетичними продуктами, яких стосується зазначена інсайдерська інформація, з використанням інсайдерської інформації.</w:t>
            </w:r>
          </w:p>
          <w:p w14:paraId="0000057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 метою дотримання обмеження поводження з інсайдерською інформацією, фізичні та юридичні особи повинні утримуватися від будь-яких змін або вибіркового відкликання будь-якої(-их) заявки (-ок), розміщеної (-их) до отримання доступу до інсайдерської інформації.</w:t>
            </w:r>
          </w:p>
          <w:p w14:paraId="0000057B" w14:textId="77777777" w:rsidR="00C92E0E" w:rsidRPr="00B17BC5" w:rsidRDefault="002C6B5B" w:rsidP="002601C7">
            <w:pP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color w:val="000000" w:themeColor="text1"/>
                <w:sz w:val="20"/>
                <w:szCs w:val="20"/>
              </w:rPr>
              <w:t>Для кваліфікації дій фізичної та/або юридичної особи як порушення, визначене абзацом першим цього підпункту, не має значення, чи такі дії здійснено навмисно чи з необережності,</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b/>
                <w:strike/>
                <w:color w:val="000000" w:themeColor="text1"/>
                <w:sz w:val="20"/>
                <w:szCs w:val="20"/>
              </w:rPr>
              <w:t xml:space="preserve">а також чи було фактично здійснено операцію з оптовим енергетичним продуктом; </w:t>
            </w:r>
          </w:p>
          <w:p w14:paraId="0000057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розголошення, передача інсайдерської інформації або надання доступу до неї іншим особам (крім розкриття інсайдерської інформації в межах виконання професійних, </w:t>
            </w:r>
            <w:r w:rsidRPr="00B17BC5">
              <w:rPr>
                <w:rFonts w:ascii="Times New Roman" w:eastAsia="Times New Roman" w:hAnsi="Times New Roman" w:cs="Times New Roman"/>
                <w:color w:val="000000" w:themeColor="text1"/>
                <w:sz w:val="20"/>
                <w:szCs w:val="20"/>
              </w:rPr>
              <w:lastRenderedPageBreak/>
              <w:t>трудових (службових) обов’язків та в інших випадках, передбачених законом).</w:t>
            </w:r>
          </w:p>
          <w:p w14:paraId="0000057D" w14:textId="77777777" w:rsidR="00C92E0E" w:rsidRPr="00B17BC5" w:rsidRDefault="002C6B5B" w:rsidP="002601C7">
            <w:pP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t>Під розкриттям інсайдерської інформації в межах виконання професійних, трудових (службових) обов’язків мається на увазі оприлюднення інсайдерської інформації відповідно до глави 4 цих Вимог, на виконання статті 11-1 Закону України «Про ринок електричної енергії» та статті 57-1 Закону України «Про ринок природного газу»;</w:t>
            </w:r>
          </w:p>
          <w:p w14:paraId="0000057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надання рекомендацій щодо вчинення правочинів, пов’язаних з оптовими енергетичними продуктами, яких стосується така інформація, на основі інсайдерської інформації.</w:t>
            </w:r>
          </w:p>
          <w:p w14:paraId="0000057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Під наданням рекомендацій, передбачених абзацом першим цього підпункту маються на увазі будь-які дії, вчинені власником інсайдерської інформації з метою надання іншій особі одного або більше прямих або непрямих сигналів, що стосуються операцій з оптовим(-ми) енергетичним(-ми) продуктом(-ами), пов’язаним(-и) з такою інсайдерською інформацією. </w:t>
            </w:r>
          </w:p>
          <w:p w14:paraId="0000058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Для кваліфікації дій, передбачених абзацом першим цього підпункту, як порушення обмежень поводження з інсайдерською інформацією:</w:t>
            </w:r>
          </w:p>
          <w:p w14:paraId="0000058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достатнім є передача рекомендації та/або спонукання, що стосується операції з оптовим енергетичним продуктом, тобто без фактичної передачі самої інсайдерської інформації, на основі якої надано таку рекомендацію або спонукання;</w:t>
            </w:r>
          </w:p>
          <w:p w14:paraId="0000058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 має значення фактичне використання такої рекомендації та/або спонукання особою (здійснення або не здійснення операції з оптовим енергетичним продуктом), якій було надано таку рекомендацію/спонукання.</w:t>
            </w:r>
          </w:p>
          <w:p w14:paraId="0000058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8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58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Поширення кваліфікуючих ознак щодо відсутності значення для вчинення або спроби вчинення для положень абз. 1 підпункту 1 факту фактичного здійснення операції з оптовим енергетичним продуктом є нелогічним, адже наявність чи відсутність такого факту і складає різницю між вчиненням та спробою.</w:t>
            </w:r>
          </w:p>
          <w:p w14:paraId="0000058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Визначення проекту Порядку, що під розкриттям інсайдерської інформації в межах виконання професійних, трудових (службових) обов’язків мається на увазі оприлюднення інсайдерської інформації відповідно до глави 4 цих Вимог, на виконання статті 11-1 Закону України «Про ринок електричної енергії» та статті 57-1 Закону України </w:t>
            </w:r>
            <w:r w:rsidRPr="00B17BC5">
              <w:rPr>
                <w:rFonts w:ascii="Times New Roman" w:eastAsia="Times New Roman" w:hAnsi="Times New Roman" w:cs="Times New Roman"/>
                <w:color w:val="000000" w:themeColor="text1"/>
                <w:sz w:val="20"/>
                <w:szCs w:val="20"/>
              </w:rPr>
              <w:lastRenderedPageBreak/>
              <w:t>«Про ринок природного газу», суперечить положенням Закону № 3141 та звужує його положення.</w:t>
            </w:r>
          </w:p>
          <w:p w14:paraId="0000058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Згідно положень ст. 3 (1) (b) Регламенту (ЄС) № 1227/2011 особам, які володіють інсайдерською інформацією щодо оптових енергетичних продуктів, заборонено розкривати таку інформацію будь-якій третій особі, крім випадків, коли таке розкриття здійснюється у звичайному порядку в рамках виконання їхніх службових, професійних чи робочих обов’язків.</w:t>
            </w:r>
          </w:p>
          <w:p w14:paraId="0000058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А, отже, під терміном «розкриття» розуміється не тільки її опублікування, а розголошення/передача/надання, як і визначено положеннями ч. 2 ст. 11-1 Закону України «Про ринок електричної енергії».</w:t>
            </w:r>
          </w:p>
          <w:p w14:paraId="00000589"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8A"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58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3.1. Порушення обмеження поводження з інсайдерською інформацією на оптовому енергетичному ринку може здійснюватися у таких формах:</w:t>
            </w:r>
          </w:p>
          <w:p w14:paraId="0000058C"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вчинення або спроба вчинення на власну користь або на користь інших осіб, прямо чи опосередковано пов’язаних відносинами контролю, правочинів, </w:t>
            </w:r>
            <w:r w:rsidRPr="00B17BC5">
              <w:rPr>
                <w:rFonts w:ascii="Times New Roman" w:eastAsia="Times New Roman" w:hAnsi="Times New Roman" w:cs="Times New Roman"/>
                <w:b/>
                <w:color w:val="000000" w:themeColor="text1"/>
                <w:sz w:val="20"/>
                <w:szCs w:val="20"/>
              </w:rPr>
              <w:t>з</w:t>
            </w:r>
            <w:r w:rsidRPr="00B17BC5">
              <w:rPr>
                <w:rFonts w:ascii="Times New Roman" w:eastAsia="Times New Roman" w:hAnsi="Times New Roman" w:cs="Times New Roman"/>
                <w:color w:val="000000" w:themeColor="text1"/>
                <w:sz w:val="20"/>
                <w:szCs w:val="20"/>
              </w:rPr>
              <w:t xml:space="preserve"> оптовими енергетичними продуктами, </w:t>
            </w:r>
            <w:r w:rsidRPr="00B17BC5">
              <w:rPr>
                <w:rFonts w:ascii="Times New Roman" w:eastAsia="Times New Roman" w:hAnsi="Times New Roman" w:cs="Times New Roman"/>
                <w:b/>
                <w:strike/>
                <w:color w:val="000000" w:themeColor="text1"/>
                <w:sz w:val="20"/>
                <w:szCs w:val="20"/>
              </w:rPr>
              <w:t>яких стосується зазначена інсайдерська інформація,</w:t>
            </w:r>
            <w:r w:rsidRPr="00B17BC5">
              <w:rPr>
                <w:rFonts w:ascii="Times New Roman" w:eastAsia="Times New Roman" w:hAnsi="Times New Roman" w:cs="Times New Roman"/>
                <w:color w:val="000000" w:themeColor="text1"/>
                <w:sz w:val="20"/>
                <w:szCs w:val="20"/>
              </w:rPr>
              <w:t xml:space="preserve"> з використанням інсайдерської інформації </w:t>
            </w:r>
            <w:r w:rsidRPr="00B17BC5">
              <w:rPr>
                <w:rFonts w:ascii="Times New Roman" w:eastAsia="Times New Roman" w:hAnsi="Times New Roman" w:cs="Times New Roman"/>
                <w:b/>
                <w:color w:val="000000" w:themeColor="text1"/>
                <w:sz w:val="20"/>
                <w:szCs w:val="20"/>
              </w:rPr>
              <w:t>щодо таких продуктів, до оприлюднення відповідної інсайдерської інформації</w:t>
            </w:r>
            <w:r w:rsidRPr="00B17BC5">
              <w:rPr>
                <w:rFonts w:ascii="Times New Roman" w:eastAsia="Times New Roman" w:hAnsi="Times New Roman" w:cs="Times New Roman"/>
                <w:color w:val="000000" w:themeColor="text1"/>
                <w:sz w:val="20"/>
                <w:szCs w:val="20"/>
              </w:rPr>
              <w:t>.</w:t>
            </w:r>
          </w:p>
          <w:p w14:paraId="0000058D"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 метою дотримання обмеження поводження з інсайдерською інформацією, фізичні та юридичні особи повинні утримуватися від будь-яких змін або вибіркового відкликання будь-якої(-их) заявки(-ок), розміщеної(-их) </w:t>
            </w:r>
            <w:r w:rsidRPr="00B17BC5">
              <w:rPr>
                <w:rFonts w:ascii="Times New Roman" w:eastAsia="Times New Roman" w:hAnsi="Times New Roman" w:cs="Times New Roman"/>
                <w:b/>
                <w:strike/>
                <w:color w:val="000000" w:themeColor="text1"/>
                <w:sz w:val="20"/>
                <w:szCs w:val="20"/>
              </w:rPr>
              <w:t>до отримання доступу</w:t>
            </w:r>
            <w:r w:rsidRPr="00B17BC5">
              <w:rPr>
                <w:rFonts w:ascii="Times New Roman" w:eastAsia="Times New Roman" w:hAnsi="Times New Roman" w:cs="Times New Roman"/>
                <w:color w:val="000000" w:themeColor="text1"/>
                <w:sz w:val="20"/>
                <w:szCs w:val="20"/>
              </w:rPr>
              <w:t xml:space="preserve"> до </w:t>
            </w:r>
            <w:r w:rsidRPr="00B17BC5">
              <w:rPr>
                <w:rFonts w:ascii="Times New Roman" w:eastAsia="Times New Roman" w:hAnsi="Times New Roman" w:cs="Times New Roman"/>
                <w:b/>
                <w:color w:val="000000" w:themeColor="text1"/>
                <w:sz w:val="20"/>
                <w:szCs w:val="20"/>
              </w:rPr>
              <w:t>розкриття/оприлюднення</w:t>
            </w:r>
            <w:r w:rsidRPr="00B17BC5">
              <w:rPr>
                <w:rFonts w:ascii="Times New Roman" w:eastAsia="Times New Roman" w:hAnsi="Times New Roman" w:cs="Times New Roman"/>
                <w:color w:val="000000" w:themeColor="text1"/>
                <w:sz w:val="20"/>
                <w:szCs w:val="20"/>
              </w:rPr>
              <w:t xml:space="preserve"> інсайдерської інформації.</w:t>
            </w:r>
          </w:p>
          <w:p w14:paraId="0000058E"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Для кваліфікації дій фізичної та/або юридичної особи як порушення, </w:t>
            </w:r>
            <w:r w:rsidRPr="00B17BC5">
              <w:rPr>
                <w:rFonts w:ascii="Times New Roman" w:eastAsia="Times New Roman" w:hAnsi="Times New Roman" w:cs="Times New Roman"/>
                <w:b/>
                <w:color w:val="000000" w:themeColor="text1"/>
                <w:sz w:val="20"/>
                <w:szCs w:val="20"/>
              </w:rPr>
              <w:t>визначеного</w:t>
            </w:r>
            <w:r w:rsidRPr="00B17BC5">
              <w:rPr>
                <w:rFonts w:ascii="Times New Roman" w:eastAsia="Times New Roman" w:hAnsi="Times New Roman" w:cs="Times New Roman"/>
                <w:color w:val="000000" w:themeColor="text1"/>
                <w:sz w:val="20"/>
                <w:szCs w:val="20"/>
              </w:rPr>
              <w:t xml:space="preserve"> абзацом першим цього підпункту, не має значення, чи такі дії здійснено навмисно чи з необережності, а також чи було фактично здійснено операцію з оптовим енергетичним продуктом; </w:t>
            </w:r>
          </w:p>
          <w:p w14:paraId="0000058F"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розголошення, передача інсайдерської інформації або надання доступу до неї іншим особам (крім розкриття інсайдерської інформації в межах виконання професійних, трудових (службових) обов’язків та в інших випадках, передбачених законом).</w:t>
            </w:r>
          </w:p>
          <w:p w14:paraId="00000590"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Під розкриттям інсайдерської інформації в межах виконання професійних, трудових (службових) обов’язків мається на увазі оприлюднення інсайдерської інформації відповідно до </w:t>
            </w:r>
            <w:r w:rsidRPr="00B17BC5">
              <w:rPr>
                <w:rFonts w:ascii="Times New Roman" w:eastAsia="Times New Roman" w:hAnsi="Times New Roman" w:cs="Times New Roman"/>
                <w:color w:val="000000" w:themeColor="text1"/>
                <w:sz w:val="20"/>
                <w:szCs w:val="20"/>
              </w:rPr>
              <w:lastRenderedPageBreak/>
              <w:t>глави 4 цих Вимог, на виконання статті 11</w:t>
            </w:r>
            <w:r w:rsidRPr="00B17BC5">
              <w:rPr>
                <w:rFonts w:ascii="Times New Roman" w:eastAsia="Times New Roman" w:hAnsi="Times New Roman" w:cs="Times New Roman"/>
                <w:color w:val="000000" w:themeColor="text1"/>
                <w:sz w:val="20"/>
                <w:szCs w:val="20"/>
                <w:vertAlign w:val="superscript"/>
              </w:rPr>
              <w:t>1</w:t>
            </w:r>
            <w:r w:rsidRPr="00B17BC5">
              <w:rPr>
                <w:rFonts w:ascii="Times New Roman" w:eastAsia="Times New Roman" w:hAnsi="Times New Roman" w:cs="Times New Roman"/>
                <w:color w:val="000000" w:themeColor="text1"/>
                <w:sz w:val="20"/>
                <w:szCs w:val="20"/>
              </w:rPr>
              <w:t xml:space="preserve"> Закону України «Про ринок електричної енергії» та статті 57</w:t>
            </w:r>
            <w:r w:rsidRPr="00B17BC5">
              <w:rPr>
                <w:rFonts w:ascii="Times New Roman" w:eastAsia="Times New Roman" w:hAnsi="Times New Roman" w:cs="Times New Roman"/>
                <w:color w:val="000000" w:themeColor="text1"/>
                <w:sz w:val="20"/>
                <w:szCs w:val="20"/>
                <w:vertAlign w:val="superscript"/>
              </w:rPr>
              <w:t>1</w:t>
            </w:r>
            <w:r w:rsidRPr="00B17BC5">
              <w:rPr>
                <w:rFonts w:ascii="Times New Roman" w:eastAsia="Times New Roman" w:hAnsi="Times New Roman" w:cs="Times New Roman"/>
                <w:color w:val="000000" w:themeColor="text1"/>
                <w:sz w:val="20"/>
                <w:szCs w:val="20"/>
              </w:rPr>
              <w:t xml:space="preserve"> Закону України «Про ринок природного газу»</w:t>
            </w:r>
            <w:r w:rsidRPr="00B17BC5">
              <w:rPr>
                <w:rFonts w:ascii="Times New Roman" w:eastAsia="Times New Roman" w:hAnsi="Times New Roman" w:cs="Times New Roman"/>
                <w:b/>
                <w:color w:val="000000" w:themeColor="text1"/>
                <w:sz w:val="20"/>
                <w:szCs w:val="20"/>
              </w:rPr>
              <w:t xml:space="preserve"> або обґрунтована необхідність передачі такої інформації працівнику для виконання його обов’язків (з метою вжиття заходів по захисту життя працівників, перевірки її на приналежність до інсайдерської тощо)</w:t>
            </w:r>
            <w:r w:rsidRPr="00B17BC5">
              <w:rPr>
                <w:rFonts w:ascii="Times New Roman" w:eastAsia="Times New Roman" w:hAnsi="Times New Roman" w:cs="Times New Roman"/>
                <w:color w:val="000000" w:themeColor="text1"/>
                <w:sz w:val="20"/>
                <w:szCs w:val="20"/>
              </w:rPr>
              <w:t>;</w:t>
            </w:r>
          </w:p>
          <w:p w14:paraId="00000591"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надання рекомендацій щодо вчинення правочинів, пов’язаних з оптовими енергетичними продуктами, яких стосується </w:t>
            </w:r>
            <w:r w:rsidRPr="00B17BC5">
              <w:rPr>
                <w:rFonts w:ascii="Times New Roman" w:eastAsia="Times New Roman" w:hAnsi="Times New Roman" w:cs="Times New Roman"/>
                <w:b/>
                <w:color w:val="000000" w:themeColor="text1"/>
                <w:sz w:val="20"/>
                <w:szCs w:val="20"/>
              </w:rPr>
              <w:t>інсайдерська</w:t>
            </w:r>
            <w:r w:rsidRPr="00B17BC5">
              <w:rPr>
                <w:rFonts w:ascii="Times New Roman" w:eastAsia="Times New Roman" w:hAnsi="Times New Roman" w:cs="Times New Roman"/>
                <w:color w:val="000000" w:themeColor="text1"/>
                <w:sz w:val="20"/>
                <w:szCs w:val="20"/>
              </w:rPr>
              <w:t xml:space="preserve"> інформація, на основі </w:t>
            </w:r>
            <w:r w:rsidRPr="00B17BC5">
              <w:rPr>
                <w:rFonts w:ascii="Times New Roman" w:eastAsia="Times New Roman" w:hAnsi="Times New Roman" w:cs="Times New Roman"/>
                <w:b/>
                <w:color w:val="000000" w:themeColor="text1"/>
                <w:sz w:val="20"/>
                <w:szCs w:val="20"/>
              </w:rPr>
              <w:t>такої</w:t>
            </w:r>
            <w:r w:rsidRPr="00B17BC5">
              <w:rPr>
                <w:rFonts w:ascii="Times New Roman" w:eastAsia="Times New Roman" w:hAnsi="Times New Roman" w:cs="Times New Roman"/>
                <w:color w:val="000000" w:themeColor="text1"/>
                <w:sz w:val="20"/>
                <w:szCs w:val="20"/>
              </w:rPr>
              <w:t xml:space="preserve"> інформації.</w:t>
            </w:r>
          </w:p>
          <w:p w14:paraId="00000592"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Під наданням рекомендацій, передбачених абзацом першим цього підпункту маються на увазі будь-які дії, вчинені власником інсайдерської інформації з метою надання іншій особі одного або більше прямих або непрямих сигналів, що стосуються операцій з оптовим(-ми) енергетичним(-ми) продуктом(-ами), пов’язаним(-и) з такою інсайдерською інформацією. </w:t>
            </w:r>
          </w:p>
          <w:p w14:paraId="00000593"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Для кваліфікації дій, передбачених абзацом першим цього підпункту, як порушення обмежень поводження з інсайдерською інформацією достатнім є передача рекомендації та/або спонукання, що стосується операції з оптовим енергетичним продуктом, </w:t>
            </w:r>
            <w:r w:rsidRPr="00B17BC5">
              <w:rPr>
                <w:rFonts w:ascii="Times New Roman" w:eastAsia="Times New Roman" w:hAnsi="Times New Roman" w:cs="Times New Roman"/>
                <w:b/>
                <w:color w:val="000000" w:themeColor="text1"/>
                <w:sz w:val="20"/>
                <w:szCs w:val="20"/>
              </w:rPr>
              <w:t>в тому числі</w:t>
            </w:r>
            <w:r w:rsidRPr="00B17BC5">
              <w:rPr>
                <w:rFonts w:ascii="Times New Roman" w:eastAsia="Times New Roman" w:hAnsi="Times New Roman" w:cs="Times New Roman"/>
                <w:color w:val="000000" w:themeColor="text1"/>
                <w:sz w:val="20"/>
                <w:szCs w:val="20"/>
              </w:rPr>
              <w:t xml:space="preserve"> без фактичної передачі самої інсайдерської інформації, на основі якої надано таку рекомендацію або спонукання.</w:t>
            </w:r>
          </w:p>
          <w:p w14:paraId="0000059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Не</w:t>
            </w:r>
            <w:r w:rsidRPr="00B17BC5">
              <w:rPr>
                <w:rFonts w:ascii="Times New Roman" w:eastAsia="Times New Roman" w:hAnsi="Times New Roman" w:cs="Times New Roman"/>
                <w:color w:val="000000" w:themeColor="text1"/>
                <w:sz w:val="20"/>
                <w:szCs w:val="20"/>
              </w:rPr>
              <w:t xml:space="preserve"> має значення фактичне використання такої рекомендації та/або спонукання особою (здійснення або не здійснення операції з оптовим енергетичним продуктом), якій було надано таку рекомендацію/спонукання.</w:t>
            </w:r>
          </w:p>
          <w:p w14:paraId="00000595"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9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ДНІПРОВСЬКІ ЕЛЕКТРОМЕРЕЖІ»</w:t>
            </w:r>
          </w:p>
          <w:p w14:paraId="0000059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3.1. Порушення обмеження поводження з інсайдерською інформацією на оптовому енергетичному ринку може здійснюватися у таких формах:</w:t>
            </w:r>
          </w:p>
          <w:p w14:paraId="0000059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59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розголошення, передача інсайдерської інформації або надання доступу до неї іншим особам (крім розкриття інсайдерської інформації в межах виконання професійних, трудових (службових) обов’язків та в інших випадках, передбачених законом).</w:t>
            </w:r>
          </w:p>
          <w:p w14:paraId="0000059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Під розкриттям інсайдерської інформації в межах виконання професійних, трудових (службових) обов’язків мається на увазі оприлюднення </w:t>
            </w:r>
            <w:r w:rsidRPr="00B17BC5">
              <w:rPr>
                <w:rFonts w:ascii="Times New Roman" w:eastAsia="Times New Roman" w:hAnsi="Times New Roman" w:cs="Times New Roman"/>
                <w:b/>
                <w:color w:val="000000" w:themeColor="text1"/>
                <w:sz w:val="20"/>
                <w:szCs w:val="20"/>
              </w:rPr>
              <w:t>власної</w:t>
            </w:r>
            <w:r w:rsidRPr="00B17BC5">
              <w:rPr>
                <w:rFonts w:ascii="Times New Roman" w:eastAsia="Times New Roman" w:hAnsi="Times New Roman" w:cs="Times New Roman"/>
                <w:color w:val="000000" w:themeColor="text1"/>
                <w:sz w:val="20"/>
                <w:szCs w:val="20"/>
              </w:rPr>
              <w:t xml:space="preserve"> інсайдерської інформації відповідно до глави 4 цих Вимог, на виконання статті 11-1 </w:t>
            </w:r>
            <w:r w:rsidRPr="00B17BC5">
              <w:rPr>
                <w:rFonts w:ascii="Times New Roman" w:eastAsia="Times New Roman" w:hAnsi="Times New Roman" w:cs="Times New Roman"/>
                <w:color w:val="000000" w:themeColor="text1"/>
                <w:sz w:val="20"/>
                <w:szCs w:val="20"/>
              </w:rPr>
              <w:lastRenderedPageBreak/>
              <w:t>Закону України «Про ринок електричної енергії» та статті 571 Закону України «Про ринок природного газу»;</w:t>
            </w:r>
          </w:p>
          <w:p w14:paraId="0000059B"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9C"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59D" w14:textId="531E8F3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Потребує уточнення ситуація щодо розкриття інсайдерської інформації, якщо ОСР стала відома інформація про недоступність установок передачі електричної енергії через знеструмлення ліній електропередачі ОСР до її оприлюднення не через розголошення/передачу, а через технології роботи, пов’язані із недоступністю розподілу електричної енергії, спричиненою недоступністю установок з передачі, то це буде розголошенням/передачею.</w:t>
            </w:r>
          </w:p>
          <w:p w14:paraId="0000059E"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9F"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ОДЕСЬКІ ЕЛЕКТРОМЕРЕЖІ»</w:t>
            </w:r>
          </w:p>
          <w:p w14:paraId="000005A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3.1. Порушення обмеження поводження з інсайдерською інформацією на оптовому енергетичному ринку може здійснюватися у таких формах:</w:t>
            </w:r>
          </w:p>
          <w:p w14:paraId="000005A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5A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розголошення, передача інсайдерської інформації або надання доступу до неї іншим особам (крім розкриття інсайдерської інформації в межах виконання професійних, трудових (службових) обов’язків та в інших випадках, передбачених законом).</w:t>
            </w:r>
          </w:p>
          <w:p w14:paraId="000005A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Під розкриттям інсайдерської інформації в межах виконання професійних, трудових (службових) обов’язків мається на увазі оприлюднення </w:t>
            </w:r>
            <w:r w:rsidRPr="00B17BC5">
              <w:rPr>
                <w:rFonts w:ascii="Times New Roman" w:eastAsia="Times New Roman" w:hAnsi="Times New Roman" w:cs="Times New Roman"/>
                <w:b/>
                <w:color w:val="000000" w:themeColor="text1"/>
                <w:sz w:val="20"/>
                <w:szCs w:val="20"/>
              </w:rPr>
              <w:t>власної</w:t>
            </w:r>
            <w:r w:rsidRPr="00B17BC5">
              <w:rPr>
                <w:rFonts w:ascii="Times New Roman" w:eastAsia="Times New Roman" w:hAnsi="Times New Roman" w:cs="Times New Roman"/>
                <w:color w:val="000000" w:themeColor="text1"/>
                <w:sz w:val="20"/>
                <w:szCs w:val="20"/>
              </w:rPr>
              <w:t xml:space="preserve"> інсайдерської інформації відповідно до глави 4 цих Вимог, на виконання статті 11-1 Закону України «Про ринок електричної енергії» та статті 571 Закону України «Про ринок природного газу»;</w:t>
            </w:r>
          </w:p>
          <w:p w14:paraId="000005A4"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A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5A6" w14:textId="566903B3"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Потребує уточнення ситуація щодо розкриття інсайдерської інформації, якщо ОСР стала відома інформація про недоступність установок передачі електричної енергії через знеструмлення ліній електропередачі ОСР до її оприлюднення не через розголошення/передачу, а через технології роботи, пов’язані із недоступністю розподілу електричної енергії, спричиненою недоступністю установок з передачі, то це буде розголошенням/передачею.</w:t>
            </w:r>
          </w:p>
          <w:p w14:paraId="000005A7"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A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«ДТЕК БОТІЄВСЬКА ВЕС»</w:t>
            </w:r>
          </w:p>
          <w:p w14:paraId="000005A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3.1. Порушення обмеження поводження з інсайдерською інформацією на оптовому енергетичному ринку </w:t>
            </w:r>
            <w:r w:rsidRPr="00B17BC5">
              <w:rPr>
                <w:rFonts w:ascii="Times New Roman" w:eastAsia="Times New Roman" w:hAnsi="Times New Roman" w:cs="Times New Roman"/>
                <w:b/>
                <w:strike/>
                <w:color w:val="000000" w:themeColor="text1"/>
                <w:sz w:val="20"/>
                <w:szCs w:val="20"/>
              </w:rPr>
              <w:t>може</w:t>
            </w:r>
            <w:r w:rsidRPr="00B17BC5">
              <w:rPr>
                <w:rFonts w:ascii="Times New Roman" w:eastAsia="Times New Roman" w:hAnsi="Times New Roman" w:cs="Times New Roman"/>
                <w:color w:val="000000" w:themeColor="text1"/>
                <w:sz w:val="20"/>
                <w:szCs w:val="20"/>
              </w:rPr>
              <w:t xml:space="preserve"> здійснюватися у таких формах:</w:t>
            </w:r>
          </w:p>
          <w:p w14:paraId="000005A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1) вчинення або спроба вчинення на власну користь або на користь інших осіб, прямо чи опосередковано пов’язаних відносинами контролю, правочинів, які є оптовими енергетичними продуктами, яких стосується зазначена інсайдерська інформація, з використанням інсайдерської інформації.</w:t>
            </w:r>
          </w:p>
          <w:p w14:paraId="000005A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 метою дотримання обмеження поводження з інсайдерською інформацією, </w:t>
            </w:r>
            <w:r w:rsidRPr="00B17BC5">
              <w:rPr>
                <w:rFonts w:ascii="Times New Roman" w:eastAsia="Times New Roman" w:hAnsi="Times New Roman" w:cs="Times New Roman"/>
                <w:strike/>
                <w:color w:val="000000" w:themeColor="text1"/>
                <w:sz w:val="20"/>
                <w:szCs w:val="20"/>
              </w:rPr>
              <w:t>фізичні та юридичні</w:t>
            </w:r>
            <w:r w:rsidRPr="00B17BC5">
              <w:rPr>
                <w:rFonts w:ascii="Times New Roman" w:eastAsia="Times New Roman" w:hAnsi="Times New Roman" w:cs="Times New Roman"/>
                <w:color w:val="000000" w:themeColor="text1"/>
                <w:sz w:val="20"/>
                <w:szCs w:val="20"/>
              </w:rPr>
              <w:t xml:space="preserve"> особи, </w:t>
            </w:r>
            <w:r w:rsidRPr="00B17BC5">
              <w:rPr>
                <w:rFonts w:ascii="Times New Roman" w:eastAsia="Times New Roman" w:hAnsi="Times New Roman" w:cs="Times New Roman"/>
                <w:b/>
                <w:color w:val="000000" w:themeColor="text1"/>
                <w:sz w:val="20"/>
                <w:szCs w:val="20"/>
              </w:rPr>
              <w:t>які володіють інсайдерською інформацією</w:t>
            </w:r>
            <w:r w:rsidRPr="00B17BC5">
              <w:rPr>
                <w:rFonts w:ascii="Times New Roman" w:eastAsia="Times New Roman" w:hAnsi="Times New Roman" w:cs="Times New Roman"/>
                <w:color w:val="000000" w:themeColor="text1"/>
                <w:sz w:val="20"/>
                <w:szCs w:val="20"/>
              </w:rPr>
              <w:t xml:space="preserve">, повинні утримуватися від будь-яких змін або вибіркового відкликання будь-якої(-их) заявки (-ок), розміщеної (-их) до </w:t>
            </w:r>
            <w:r w:rsidRPr="00B17BC5">
              <w:rPr>
                <w:rFonts w:ascii="Times New Roman" w:eastAsia="Times New Roman" w:hAnsi="Times New Roman" w:cs="Times New Roman"/>
                <w:b/>
                <w:color w:val="000000" w:themeColor="text1"/>
                <w:sz w:val="20"/>
                <w:szCs w:val="20"/>
              </w:rPr>
              <w:t>публікації</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strike/>
                <w:color w:val="000000" w:themeColor="text1"/>
                <w:sz w:val="20"/>
                <w:szCs w:val="20"/>
              </w:rPr>
              <w:t>отримання доступу до</w:t>
            </w:r>
            <w:r w:rsidRPr="00B17BC5">
              <w:rPr>
                <w:rFonts w:ascii="Times New Roman" w:eastAsia="Times New Roman" w:hAnsi="Times New Roman" w:cs="Times New Roman"/>
                <w:color w:val="000000" w:themeColor="text1"/>
                <w:sz w:val="20"/>
                <w:szCs w:val="20"/>
              </w:rPr>
              <w:t xml:space="preserve"> інсайдерської інформації </w:t>
            </w:r>
            <w:r w:rsidRPr="00B17BC5">
              <w:rPr>
                <w:rFonts w:ascii="Times New Roman" w:eastAsia="Times New Roman" w:hAnsi="Times New Roman" w:cs="Times New Roman"/>
                <w:b/>
                <w:color w:val="000000" w:themeColor="text1"/>
                <w:sz w:val="20"/>
                <w:szCs w:val="20"/>
              </w:rPr>
              <w:t>в установленому законом порядку</w:t>
            </w:r>
            <w:r w:rsidRPr="00B17BC5">
              <w:rPr>
                <w:rFonts w:ascii="Times New Roman" w:eastAsia="Times New Roman" w:hAnsi="Times New Roman" w:cs="Times New Roman"/>
                <w:color w:val="000000" w:themeColor="text1"/>
                <w:sz w:val="20"/>
                <w:szCs w:val="20"/>
              </w:rPr>
              <w:t>.</w:t>
            </w:r>
          </w:p>
          <w:p w14:paraId="000005A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Для кваліфікації дій фізичної та/або юридичної особи як порушення, визначене абзацом першим цього підпункту, не має значення, чи такі дії здійснено навмисно чи з необережності, а також чи було фактично здійснено операцію з оптовим енергетичним продуктом; </w:t>
            </w:r>
          </w:p>
          <w:p w14:paraId="000005A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розголошення, передача інсайдерської інформації або надання доступу до неї іншим особам (крім розкриття інсайдерської інформації в межах виконання професійних, трудових (службових) обов’язків та в інших випадках, передбачених законом).</w:t>
            </w:r>
          </w:p>
          <w:p w14:paraId="000005A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Під розкриттям інсайдерської інформації в межах виконання професійних, трудових (службових) обов’язків мається на увазі </w:t>
            </w:r>
            <w:r w:rsidRPr="00B17BC5">
              <w:rPr>
                <w:rFonts w:ascii="Times New Roman" w:eastAsia="Times New Roman" w:hAnsi="Times New Roman" w:cs="Times New Roman"/>
                <w:b/>
                <w:color w:val="000000" w:themeColor="text1"/>
                <w:sz w:val="20"/>
                <w:szCs w:val="20"/>
              </w:rPr>
              <w:t>обіг інформації в межах існуючих процесів учасника оптового енергетичного ринку та виконання договорів</w:t>
            </w:r>
            <w:r w:rsidRPr="00B17BC5">
              <w:rPr>
                <w:rFonts w:ascii="Times New Roman" w:eastAsia="Times New Roman" w:hAnsi="Times New Roman" w:cs="Times New Roman"/>
                <w:color w:val="000000" w:themeColor="text1"/>
                <w:sz w:val="20"/>
                <w:szCs w:val="20"/>
              </w:rPr>
              <w:t>;</w:t>
            </w:r>
          </w:p>
          <w:p w14:paraId="000005AF"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оприлюднення інсайдерської інформації відповідно до глави 4 цих Вимог, на виконання статті 11</w:t>
            </w:r>
            <w:r w:rsidRPr="00B17BC5">
              <w:rPr>
                <w:rFonts w:ascii="Times New Roman" w:eastAsia="Times New Roman" w:hAnsi="Times New Roman" w:cs="Times New Roman"/>
                <w:strike/>
                <w:color w:val="000000" w:themeColor="text1"/>
                <w:sz w:val="20"/>
                <w:szCs w:val="20"/>
                <w:vertAlign w:val="superscript"/>
              </w:rPr>
              <w:t>1</w:t>
            </w:r>
            <w:r w:rsidRPr="00B17BC5">
              <w:rPr>
                <w:rFonts w:ascii="Times New Roman" w:eastAsia="Times New Roman" w:hAnsi="Times New Roman" w:cs="Times New Roman"/>
                <w:strike/>
                <w:color w:val="000000" w:themeColor="text1"/>
                <w:sz w:val="20"/>
                <w:szCs w:val="20"/>
              </w:rPr>
              <w:t xml:space="preserve"> Закону України «Про ринок електричної енергії» та статті 57</w:t>
            </w:r>
            <w:r w:rsidRPr="00B17BC5">
              <w:rPr>
                <w:rFonts w:ascii="Times New Roman" w:eastAsia="Times New Roman" w:hAnsi="Times New Roman" w:cs="Times New Roman"/>
                <w:strike/>
                <w:color w:val="000000" w:themeColor="text1"/>
                <w:sz w:val="20"/>
                <w:szCs w:val="20"/>
                <w:vertAlign w:val="superscript"/>
              </w:rPr>
              <w:t>1</w:t>
            </w:r>
            <w:r w:rsidRPr="00B17BC5">
              <w:rPr>
                <w:rFonts w:ascii="Times New Roman" w:eastAsia="Times New Roman" w:hAnsi="Times New Roman" w:cs="Times New Roman"/>
                <w:strike/>
                <w:color w:val="000000" w:themeColor="text1"/>
                <w:sz w:val="20"/>
                <w:szCs w:val="20"/>
              </w:rPr>
              <w:t xml:space="preserve"> Закону України «Про ринок природного газу»;</w:t>
            </w:r>
          </w:p>
          <w:p w14:paraId="000005B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надання рекомендацій щодо вчинення правочинів, пов’язаних з оптовими енергетичними продуктами, яких стосується така інформація, на основі інсайдерської інформації.</w:t>
            </w:r>
          </w:p>
          <w:p w14:paraId="000005B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Під наданням рекомендацій, передбачених абзацом першим цього підпункту маються на увазі будь-які дії, вчинені власником інсайдерської інформації з метою надання іншій особі одного або більше прямих або непрямих сигналів, що стосуються операцій з оптовим(-ми) енергетичним(-ми) продуктом(-ами), пов’язаним(-и) з такою інсайдерською інформацією. </w:t>
            </w:r>
          </w:p>
          <w:p w14:paraId="000005B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Для кваліфікації дій, передбачених абзацом першим цього підпункту, як порушення обмежень поводження з інсайдерською інформацією:</w:t>
            </w:r>
          </w:p>
          <w:p w14:paraId="000005B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достатнім є передача рекомендації та/або спонукання, що стосується операції з оптовим енергетичним продуктом, тобто без фактичної передачі самої інсайдерської інформації, на основі якої надано таку рекомендацію або спонукання;</w:t>
            </w:r>
          </w:p>
          <w:p w14:paraId="000005B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 має значення фактичне використання такої рекомендації та/або спонукання особою (здійснення або не здійснення операції з оптовим енергетичним продуктом), якій було надано таку рекомендацію/спонукання.</w:t>
            </w:r>
          </w:p>
          <w:p w14:paraId="54ADE0BD" w14:textId="77777777" w:rsidR="00367693" w:rsidRPr="00B17BC5" w:rsidRDefault="00367693" w:rsidP="002601C7">
            <w:pPr>
              <w:jc w:val="both"/>
              <w:rPr>
                <w:rFonts w:ascii="Times New Roman" w:eastAsia="Times New Roman" w:hAnsi="Times New Roman" w:cs="Times New Roman"/>
                <w:color w:val="000000" w:themeColor="text1"/>
                <w:sz w:val="20"/>
                <w:szCs w:val="20"/>
              </w:rPr>
            </w:pPr>
          </w:p>
          <w:p w14:paraId="000005B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5B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Частина 1 статті 3 REMIT посилається на третіх сторін, а тому тут варто вказати не лише пов’язані підприємства.</w:t>
            </w:r>
          </w:p>
          <w:p w14:paraId="000005B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ACER надає більш вичерпний список дій, який, наприклад, охоплює розміщення нових заявок, внесення змін/модифікації діючих заявок, скасування заявок, встановлення зв’язків або залежностей між заявками, або будь-які інші дії, які стосуються здійснення операцій або розміщення заявок на одному або декількох оптових енергетичних ринках.</w:t>
            </w:r>
          </w:p>
          <w:p w14:paraId="000005B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Потрібно доповнити іншими випадками розголошення, передачі інсайдерської інформації або надання доступу до неї іншим особам, коли обмін інформацією може здійснюватися в процесі професійних і трудових відносин. В цьому контексті, п. 5.2.2 Настанова ACER передбачає, що «Регулятори можуть взяти до уваги те, чи розголошення здійснюється (i) за наперед визначеним робочим процесом за принципом «потрібно знати», і чи (ii) передбачалося розголошення у договорі, яким визначено обов’язки особи.</w:t>
            </w:r>
          </w:p>
          <w:p w14:paraId="000005BB"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5BC"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p w14:paraId="000005B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BE"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BF"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C0"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r>
      <w:tr w:rsidR="00B17BC5" w:rsidRPr="00B17BC5" w14:paraId="0B29B730" w14:textId="77777777" w:rsidTr="00B17BC5">
        <w:trPr>
          <w:trHeight w:val="675"/>
          <w:jc w:val="center"/>
        </w:trPr>
        <w:tc>
          <w:tcPr>
            <w:tcW w:w="5700" w:type="dxa"/>
            <w:shd w:val="clear" w:color="auto" w:fill="auto"/>
          </w:tcPr>
          <w:p w14:paraId="000005C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3.2. Обмеження, встановлені пунктом 3.1 цієї глави, поширюються на осіб, які володіють інсайдерською інформацією, а саме на:</w:t>
            </w:r>
          </w:p>
          <w:p w14:paraId="000005C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осіб, які входять до складу органів управління учасника оптового енергетичного ринку;</w:t>
            </w:r>
          </w:p>
          <w:p w14:paraId="000005C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осіб, які є власниками акцій або часток (паїв) у статутному капіталі учасника оптового енергетичного ринку;</w:t>
            </w:r>
          </w:p>
          <w:p w14:paraId="000005C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осіб, які мають доступ до такої інформації у зв’язку з виконанням професійних, трудових (службових) обов’язків;</w:t>
            </w:r>
          </w:p>
          <w:p w14:paraId="000005C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 осіб, які отримали доступ до інсайдерської інформації внаслідок вчинення неправомірних дій;</w:t>
            </w:r>
          </w:p>
          <w:p w14:paraId="000005C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 осіб, які знають або повинні знати, що інформація є інсайдерською;</w:t>
            </w:r>
          </w:p>
          <w:p w14:paraId="000005C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6) осіб, які беруть участь у прийнятті рішень про здійснення господарсько-торговельних операцій, які стосуються оптових енергетичних продуктів, від імені юридичної особи, що володіє інсайдерською інформацією.</w:t>
            </w:r>
          </w:p>
        </w:tc>
        <w:tc>
          <w:tcPr>
            <w:tcW w:w="5505" w:type="dxa"/>
            <w:shd w:val="clear" w:color="auto" w:fill="auto"/>
          </w:tcPr>
          <w:p w14:paraId="000005C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ТОВ «Д.Трейдінг»</w:t>
            </w:r>
          </w:p>
          <w:p w14:paraId="000005C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вилучити</w:t>
            </w:r>
          </w:p>
          <w:p w14:paraId="000005CA"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CB"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5C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Дублює норми Закону України «Про внесення змін до деяких законів України щодо запобігання зловживанням на оптових енергетичних ринках»</w:t>
            </w:r>
          </w:p>
          <w:p w14:paraId="000005C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C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 ДП «НАЕК «Енергоатом»</w:t>
            </w:r>
          </w:p>
          <w:p w14:paraId="000005D1"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3.2. Обмеження, встановлені пунктом 3.1 цієї глави, поширюються на осіб, які володіють інсайдерською інформацією, а саме на:</w:t>
            </w:r>
          </w:p>
          <w:p w14:paraId="000005D2"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lastRenderedPageBreak/>
              <w:t>1) осіб, які входять до складу органів управління учасника оптового енергетичного ринку;</w:t>
            </w:r>
          </w:p>
          <w:p w14:paraId="000005D3"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2) осіб, які є власниками акцій або часток (паїв) у статутному капіталі учасника оптового енергетичного ринку;</w:t>
            </w:r>
          </w:p>
          <w:p w14:paraId="000005D4"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3) осіб, які мають доступ до такої інформації у зв’язку з виконанням професійних, трудових (службових) обов’язків;</w:t>
            </w:r>
          </w:p>
          <w:p w14:paraId="000005D5"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4) осіб, які отримали доступ до інсайдерської інформації внаслідок вчинення неправомірних дій;</w:t>
            </w:r>
          </w:p>
          <w:p w14:paraId="000005D6"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5) осіб, які знають або повинні знати, що інформація є інсайдерською;</w:t>
            </w:r>
          </w:p>
          <w:p w14:paraId="000005D7"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6) осіб, які беруть участь у прийнятті рішень про здійснення господарсько-торговельних операцій, які стосуються оптових енергетичних продуктів, від імені юридичної особи, що володіє інсайдерською інформацією.</w:t>
            </w:r>
          </w:p>
          <w:p w14:paraId="000005D8" w14:textId="77777777" w:rsidR="00C92E0E" w:rsidRPr="00B17BC5" w:rsidRDefault="00C92E0E" w:rsidP="002601C7">
            <w:pPr>
              <w:jc w:val="both"/>
              <w:rPr>
                <w:rFonts w:ascii="Times New Roman" w:eastAsia="Times New Roman" w:hAnsi="Times New Roman" w:cs="Times New Roman"/>
                <w:strike/>
                <w:color w:val="000000" w:themeColor="text1"/>
                <w:sz w:val="20"/>
                <w:szCs w:val="20"/>
              </w:rPr>
            </w:pPr>
          </w:p>
          <w:p w14:paraId="000005D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5D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Пропонується виключити весь розділ 3 Проєкту, оскільки його положення вибірково дублюють норми Закону про REMIT (зокрема ст.57-1 Закону України «Про ринок природного газу»), тим самим змінюючи їх зміст, що призведе до їх неоднозначного застосування та правової невизначеності. Більше того, у сфері обмеження поводження з інсайдерською інформацією Регулятор наділений законним правом саме визначати вимоги щодо оприлюднення (розкриття)</w:t>
            </w:r>
            <w:r w:rsidRPr="00B17BC5">
              <w:rPr>
                <w:rFonts w:ascii="Times New Roman" w:eastAsia="Times New Roman" w:hAnsi="Times New Roman" w:cs="Times New Roman"/>
                <w:color w:val="000000" w:themeColor="text1"/>
                <w:sz w:val="20"/>
                <w:szCs w:val="20"/>
              </w:rPr>
              <w:tab/>
              <w:t>інсайдерської інформації, а не визначати обмеження щодо поводження з інсайдерською інформацією.</w:t>
            </w:r>
          </w:p>
          <w:p w14:paraId="000005DB"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D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5D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Рекомендовано надати у цих вимогах більш детальний список осіб, які підпадають під кожну з категорій, визначену в частині 2 статті 3 REMIT. Для порівняння можете використати Настанову ACER (п. 5.4). </w:t>
            </w:r>
          </w:p>
          <w:p w14:paraId="000005DF"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5E0"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5A65520D" w14:textId="77777777" w:rsidTr="00B17BC5">
        <w:trPr>
          <w:trHeight w:val="675"/>
          <w:jc w:val="center"/>
        </w:trPr>
        <w:tc>
          <w:tcPr>
            <w:tcW w:w="5700" w:type="dxa"/>
            <w:shd w:val="clear" w:color="auto" w:fill="auto"/>
          </w:tcPr>
          <w:p w14:paraId="000005E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3.3. Положення пунктів 3.1 та 3.2 цієї глави не застосовуються до:</w:t>
            </w:r>
          </w:p>
          <w:p w14:paraId="000005E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правочинів (операцій), здійснених під час виконання зобов’язань із купівлі/продажу відповідно до оптових енергетичних продуктів, якщо ці правочини (операції) є результатом укладення торговельних операцій з купівлі-продажу або подання пропозицій на купівлю-продаж відповідно до оптових енергетичних продуктів до моменту отримання доступу (володіння) до інсайдерської інформації. Учасник оптового енергетичного ринку зобов’язаний не вносити зміни до таких правочинів (операцій) в частині ціни, умов розрахунків та </w:t>
            </w:r>
            <w:r w:rsidRPr="00B17BC5">
              <w:rPr>
                <w:rFonts w:ascii="Times New Roman" w:eastAsia="Times New Roman" w:hAnsi="Times New Roman" w:cs="Times New Roman"/>
                <w:color w:val="000000" w:themeColor="text1"/>
                <w:sz w:val="20"/>
                <w:szCs w:val="20"/>
              </w:rPr>
              <w:lastRenderedPageBreak/>
              <w:t>штрафних санкцій, обсягу, строків та інших умов переходу права власності на природний газ/електричну енергію або вибіркове відкликання заявок на купівлю-продаж відповідно до оптових енергетичних продуктів після отримання доступу до інсайдерської інформації;</w:t>
            </w:r>
          </w:p>
          <w:p w14:paraId="000005E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правочинів (операцій), здійснених виробниками електричної енергії, суб’єктами господарювання, які провадять діяльність з видобутку (виробництва) природного газу, операторами газосховищ або операторами установок LNG (імпортерами), за умови існування хоча б одного з таких випадків:</w:t>
            </w:r>
          </w:p>
          <w:p w14:paraId="000005E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правочини (операції) здійснені виключно з метою покриття фізичних втрат внаслідок незапланованих збоїв у системах/одиницях виробництва, які можуть призвести до неможливості виконання учасниками оптового енергетичного ринку своїх договірних зобов’язань, і лише в обсязі таких фізичних втрат. Таке звільнення застосовується, якщо в учасника оптового енергетичного ринку відсутні інші активи, за рахунок яких можливо покрити такі фізичні втрати, або можливість їх покриття: щодо ринку електричної енергії – на ринку «на добу наперед», внутрішньодобовому або балансуючому ринку; щодо ринку природного газу – за рахунок послуг балансування оператора газотранспортної системи;</w:t>
            </w:r>
          </w:p>
          <w:p w14:paraId="000005E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правочини (операції) здійснені за погодженням (у рамках договорів) з оператором системи передачі з метою дотримання вимог безпечної та надійної роботи системи/з оператором газотранспортної системи з метою забезпечення безпечної та безперебійної роботи газотранспортної системи.</w:t>
            </w:r>
          </w:p>
          <w:p w14:paraId="000005E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 таких випадках відповідна інформація, що стосується зазначених правочинів (операцій), невідкладно, але не пізніше наступного робочого дня після вчинення (здійснення), надсилається учасниками оптового енергетичного ринку до НКРЕКП за формою, наведеною у додатку 1 до цих Вимог. Таке звільнення застосовується на період неможливості виконання учасниками оптового енергетичного ринку своїх договірних зобов’язань унаслідок незапланованих збоїв у системах/одиницях виробництва електричної енергії/видобутку (виробництва) природного газу;</w:t>
            </w:r>
          </w:p>
          <w:p w14:paraId="000005E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учасників оптового енергетичного ринку, які діють відповідно до законодавства у разі виникнення надзвичайної ситуації, або втручання в ринкові механізми органів державної влади з метою забезпечення безпеки постачання.</w:t>
            </w:r>
          </w:p>
        </w:tc>
        <w:tc>
          <w:tcPr>
            <w:tcW w:w="5505" w:type="dxa"/>
            <w:shd w:val="clear" w:color="auto" w:fill="auto"/>
          </w:tcPr>
          <w:p w14:paraId="000005E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ТОВ «Д.Трейдінг»</w:t>
            </w:r>
          </w:p>
          <w:p w14:paraId="000005E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вилучити</w:t>
            </w:r>
          </w:p>
          <w:p w14:paraId="000005EA"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5EB"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5E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Дублює норми Закону України «Про внесення змін до деяких законів України щодо запобігання зловживанням на оптових енергетичних ринках»</w:t>
            </w:r>
          </w:p>
          <w:p w14:paraId="000005ED"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5EE"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5EF"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3.3. Положення пунктів 3.1 та 3.2 цієї глави не застосовуються до:</w:t>
            </w:r>
          </w:p>
          <w:p w14:paraId="000005F0"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 xml:space="preserve">1) правочинів (операцій), здійснених під час виконання зобов’язань із купівлі/продажу відповідно до оптових енергетичних продуктів, якщо ці правочини (операції) є результатом укладення торговельних операцій з купівлі-продажу або подання пропозицій на купівлю-продаж відповідно до оптових енергетичних продуктів до моменту отримання доступу (володіння) до інсайдерської інформації. Учасник оптового енергетичного ринку зобов’язаний не </w:t>
            </w:r>
            <w:r w:rsidRPr="00B17BC5">
              <w:rPr>
                <w:rFonts w:ascii="Times New Roman" w:eastAsia="Times New Roman" w:hAnsi="Times New Roman" w:cs="Times New Roman"/>
                <w:b/>
                <w:color w:val="000000" w:themeColor="text1"/>
                <w:sz w:val="20"/>
                <w:szCs w:val="20"/>
              </w:rPr>
              <w:t>здійснювати будь-яких змін у таких правочинах (операціях) щодо</w:t>
            </w:r>
            <w:r w:rsidRPr="00B17BC5">
              <w:rPr>
                <w:rFonts w:ascii="Times New Roman" w:eastAsia="Times New Roman" w:hAnsi="Times New Roman" w:cs="Times New Roman"/>
                <w:color w:val="000000" w:themeColor="text1"/>
                <w:sz w:val="20"/>
                <w:szCs w:val="20"/>
              </w:rPr>
              <w:t xml:space="preserve"> ціни, умов розрахунків та штрафних санкцій, обсягу, строків та інших умов переходу права власності на природний газ/електричну енергію або вибіркове відкликання заявок на купівлю-продаж відповідно до оптових енергетичних продуктів після отримання доступу до інсайдерської інформації;</w:t>
            </w:r>
          </w:p>
          <w:p w14:paraId="000005F1"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правочинів (операцій), здійснених виробниками електричної енергії, суб’єктами господарювання, які провадять діяльність з видобутку (виробництва) природного газу, операторами газосховищ або операторами установок LNG (імпортерами), за умови існування хоча б одного з таких випадків:</w:t>
            </w:r>
          </w:p>
          <w:p w14:paraId="000005F2"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правочини (операції) здійснені виключно з метою покриття фізичних втрат внаслідок незапланованих збоїв у системах/одиницях виробництва, які можуть призвести до неможливості виконання учасниками оптового енергетичного ринку своїх договірних зобов’язань, і лише в обсязі таких фізичних втрат. Таке звільнення застосовується, якщо в учасника оптового енергетичного ринку відсутні інші активи, за рахунок яких можливо покрити такі фізичні втрати, або можливість їх покриття: щодо ринку електричної енергії – на ринку «на добу наперед», внутрішньодобовому або балансуючому ринку; щодо ринку природного газу – за рахунок послуг балансування оператора газотранспортної системи;</w:t>
            </w:r>
          </w:p>
          <w:p w14:paraId="000005F3"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правочини (операції) здійснені за погодженням (у рамках договорів) з оператором системи передачі з метою дотримання вимог безпечної та надійної роботи системи/з оператором газотранспортної системи з метою забезпечення безпечної та безперебійної роботи газотранспортної системи.</w:t>
            </w:r>
          </w:p>
          <w:p w14:paraId="000005F4"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У таких випадках відповідна інформація, що стосується зазначених правочинів (операцій), невідкладно, але не пізніше наступного робочого дня після вчинення (здійснення), надсилається учасниками оптового енергетичного ринку до НКРЕКП за формою, наведеною у додатку 1 до цих Вимог. </w:t>
            </w:r>
            <w:r w:rsidRPr="00B17BC5">
              <w:rPr>
                <w:rFonts w:ascii="Times New Roman" w:eastAsia="Times New Roman" w:hAnsi="Times New Roman" w:cs="Times New Roman"/>
                <w:color w:val="000000" w:themeColor="text1"/>
                <w:sz w:val="20"/>
                <w:szCs w:val="20"/>
              </w:rPr>
              <w:lastRenderedPageBreak/>
              <w:t>Таке звільнення застосовується на період неможливості виконання учасниками оптового енергетичного ринку своїх договірних зобов’язань унаслідок незапланованих збоїв у системах/одиницях виробництва електричної енергії/видобутку (виробництва) природного газу;</w:t>
            </w:r>
          </w:p>
          <w:p w14:paraId="000005F5"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учасників оптового енергетичного ринку, які діють відповідно до законодавства у разі виникнення надзвичайної ситуації </w:t>
            </w:r>
            <w:r w:rsidRPr="00B17BC5">
              <w:rPr>
                <w:rFonts w:ascii="Times New Roman" w:eastAsia="Times New Roman" w:hAnsi="Times New Roman" w:cs="Times New Roman"/>
                <w:b/>
                <w:color w:val="000000" w:themeColor="text1"/>
                <w:sz w:val="20"/>
                <w:szCs w:val="20"/>
              </w:rPr>
              <w:t>або якщо відповідальні органи державної влади втрутилися в ринкові механізми з метою забезпечення безпеки постачання, а ринкові механізми були повністю чи частково тимчасово призупинені</w:t>
            </w:r>
            <w:r w:rsidRPr="00B17BC5">
              <w:rPr>
                <w:rFonts w:ascii="Times New Roman" w:eastAsia="Times New Roman" w:hAnsi="Times New Roman" w:cs="Times New Roman"/>
                <w:color w:val="000000" w:themeColor="text1"/>
                <w:sz w:val="20"/>
                <w:szCs w:val="20"/>
              </w:rPr>
              <w:t>.</w:t>
            </w:r>
          </w:p>
          <w:p w14:paraId="000005F6"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5F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5F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Приведено у відповідність до формулювань частини шостої статті 11-1 Закону України «Про ринок електричної енергії» та статті 57-1 Закону України «Про ринок природного газу».</w:t>
            </w:r>
          </w:p>
          <w:p w14:paraId="000005F9"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5FA"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5F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 ДП «НАЕК «Енергоатом»</w:t>
            </w:r>
          </w:p>
          <w:p w14:paraId="000005FD"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3.3. Положення пунктів 3.1 та 3.2 цієї глави не застосовуються до:</w:t>
            </w:r>
          </w:p>
          <w:p w14:paraId="000005FE"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1) правочинів (операцій), здійснених під час виконання зобов’язань із купівлі/продажу відповідно до оптових енергетичних продуктів, якщо ці правочини (операції) є результатом укладення торговельних операцій з купівлі-продажу або подання пропозицій на купівлю-продаж відповідно до оптових енергетичних продуктів до моменту отримання доступу (володіння) до інсайдерської інформації. Учасник оптового енергетичного ринку зобов’язаний не вносити зміни до таких правочинів (операцій) в частині ціни, умов розрахунків та штрафних санкцій, обсягу, строків та інших умов переходу права власності на природний газ/електричну енергію або вибіркове відкликання заявок на купівлю-продаж відповідно до оптових енергетичних продуктів після отримання доступу до інсайдерської інформації;</w:t>
            </w:r>
          </w:p>
          <w:p w14:paraId="000005FF"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2) правочинів (операцій), здійснених виробниками електричної енергії, суб’єктами господарювання, які провадять діяльність з видобутку (виробництва) природного газу, операторами газосховищ або операторами установок LNG (імпортерами), за умови існування хоча б одного з таких випадків:</w:t>
            </w:r>
          </w:p>
          <w:p w14:paraId="00000600"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 xml:space="preserve">правочини (операції) здійснені виключно з метою покриття фізичних втрат внаслідок незапланованих збоїв у </w:t>
            </w:r>
            <w:r w:rsidRPr="00B17BC5">
              <w:rPr>
                <w:rFonts w:ascii="Times New Roman" w:eastAsia="Times New Roman" w:hAnsi="Times New Roman" w:cs="Times New Roman"/>
                <w:strike/>
                <w:color w:val="000000" w:themeColor="text1"/>
                <w:sz w:val="20"/>
                <w:szCs w:val="20"/>
              </w:rPr>
              <w:lastRenderedPageBreak/>
              <w:t>системах/одиницях виробництва, які можуть призвести до неможливості виконання учасниками оптового енергетичного ринку своїх договірних зобов’язань, і лише в обсязі таких фізичних втрат. Таке звільнення застосовується, якщо в учасника оптового енергетичного ринку відсутні інші активи, за рахунок яких можливо покрити такі фізичні втрати, або можливість їх покриття: щодо ринку електричної енергії – на ринку «на добу наперед», внутрішньодобовому або балансуючому ринку; щодо ринку природного газу – за рахунок послуг балансування оператора газотранспортної системи;</w:t>
            </w:r>
          </w:p>
          <w:p w14:paraId="00000601"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правочини (операції) здійснені за погодженням (у рамках договорів) з оператором системи передачі з метою дотримання вимог безпечної та надійної роботи системи/з оператором газотранспортної системи з метою забезпечення безпечної та безперебійної роботи газотранспортної системи.</w:t>
            </w:r>
          </w:p>
          <w:p w14:paraId="00000602"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У таких випадках відповідна інформація, що стосується зазначених правочинів (операцій), невідкладно, але не пізніше наступного робочого дня після вчинення (здійснення), надсилається учасниками оптового енергетичного ринку до НКРЕКП за формою, наведеною у додатку 1 до цих Вимог. Таке звільнення застосовується на період неможливості виконання учасниками оптового енергетичного ринку своїх договірних зобов’язань унаслідок незапланованих збоїв у системах/одиницях виробництва електричної енергії/видобутку (виробництва) природного газу;</w:t>
            </w:r>
          </w:p>
          <w:p w14:paraId="00000603"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3) учасників оптового енергетичного ринку, які діють відповідно до законодавства у разі виникнення надзвичайної ситуації, або втручання в ринкові механізми органів державної влади з метою забезпечення безпеки постачання.</w:t>
            </w:r>
          </w:p>
          <w:p w14:paraId="00000604" w14:textId="77777777" w:rsidR="00C92E0E" w:rsidRPr="00B17BC5" w:rsidRDefault="00C92E0E" w:rsidP="002601C7">
            <w:pPr>
              <w:widowControl w:val="0"/>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p>
          <w:p w14:paraId="0000060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606"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Пропонується виключити весь розділ 3 Проєкту, оскільки його положення вибірково дублюють норми Закону про REMIT (зокрема ст.57-1 Закону України «Про ринок природного газу»), тим самим змінюючи їх зміст, що призведе до їх неоднозначного застосування та правової невизначеності. Більше того, у сфері обмеження поводження з інсайдерською інформацією Регулятор наділений законним правом саме визначати вимоги щодо оприлюднення (розкриття) інсайдерської інформації, а не визначати обмеження щодо поводження з інсайдерською інформацією.</w:t>
            </w:r>
          </w:p>
          <w:p w14:paraId="00000607" w14:textId="77777777" w:rsidR="00C92E0E" w:rsidRPr="00B17BC5" w:rsidRDefault="00C92E0E"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608"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609"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3.3. Положення пунктів 3.1 та 3.2 цієї глави не застосовуються до:</w:t>
            </w:r>
          </w:p>
          <w:p w14:paraId="0000060A"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правочинів (операцій), здійснених під час виконання зобов’язань із купівлі/продажу відповідно до оптових енергетичних продуктів, якщо ці правочини (операції) є результатом укладення торговельних операцій з купівлі-продажу або подання пропозицій на купівлю-продаж відповідно до оптових енергетичних продуктів до моменту отримання доступу (володіння) до інсайдерської інформації </w:t>
            </w:r>
            <w:r w:rsidRPr="00B17BC5">
              <w:rPr>
                <w:rFonts w:ascii="Times New Roman" w:eastAsia="Times New Roman" w:hAnsi="Times New Roman" w:cs="Times New Roman"/>
                <w:b/>
                <w:color w:val="000000" w:themeColor="text1"/>
                <w:sz w:val="20"/>
                <w:szCs w:val="20"/>
              </w:rPr>
              <w:t>або після оприлюднення/розкриття відповідної інсайдерської інформації у встановленому порядку.</w:t>
            </w:r>
            <w:r w:rsidRPr="00B17BC5">
              <w:rPr>
                <w:rFonts w:ascii="Times New Roman" w:eastAsia="Times New Roman" w:hAnsi="Times New Roman" w:cs="Times New Roman"/>
                <w:color w:val="000000" w:themeColor="text1"/>
                <w:sz w:val="20"/>
                <w:szCs w:val="20"/>
              </w:rPr>
              <w:t xml:space="preserve"> Учасник оптового енергетичного ринку зобов’язаний не вносити зміни до таких правочинів (операцій) в частині ціни, умов розрахунків та штрафних санкцій, обсягу, строків та інших умов переходу права власності на природний газ/електричну енергію або вибіркове відкликання заявок на купівлю-продаж відповідно до оптових енергетичних продуктів після отримання доступу до інсайдерської інформації </w:t>
            </w:r>
            <w:r w:rsidRPr="00B17BC5">
              <w:rPr>
                <w:rFonts w:ascii="Times New Roman" w:eastAsia="Times New Roman" w:hAnsi="Times New Roman" w:cs="Times New Roman"/>
                <w:b/>
                <w:color w:val="000000" w:themeColor="text1"/>
                <w:sz w:val="20"/>
                <w:szCs w:val="20"/>
              </w:rPr>
              <w:t>до моменту її розкриття/оприлюднення у встановленому законодавством порядку</w:t>
            </w:r>
            <w:r w:rsidRPr="00B17BC5">
              <w:rPr>
                <w:rFonts w:ascii="Times New Roman" w:eastAsia="Times New Roman" w:hAnsi="Times New Roman" w:cs="Times New Roman"/>
                <w:color w:val="000000" w:themeColor="text1"/>
                <w:sz w:val="20"/>
                <w:szCs w:val="20"/>
              </w:rPr>
              <w:t>;</w:t>
            </w:r>
          </w:p>
          <w:p w14:paraId="0000060B"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правочинів (операцій), здійснених виробниками електричної енергії, суб’єктами господарювання, які провадять діяльність з видобутку (виробництва) природного газу, операторами газосховищ або операторами установок LNG (імпортерами), за умови існування хоча б одного з таких випадків:</w:t>
            </w:r>
          </w:p>
          <w:p w14:paraId="0000060C"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правочини (операції) здійснені виключно з метою покриття фізичних втрат внаслідок незапланованих збоїв у системах/одиницях виробництва, які можуть призвести до неможливості виконання учасниками оптового енергетичного ринку своїх договірних зобов’язань, і лише в обсязі таких фізичних втрат. Таке звільнення застосовується, якщо в учасника оптового енергетичного ринку відсутні інші активи, за рахунок яких можливо покрити такі фізичні втрати, або можливість їх покриття: щодо ринку електричної енергії – на ринку «на добу наперед», внутрішньодобовому або балансуючому ринку; щодо ринку природного газу – за рахунок послуг балансування оператора газотранспортної системи;</w:t>
            </w:r>
          </w:p>
          <w:p w14:paraId="0000060D"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правочини (операції) здійснені за погодженням (у рамках договорів) з оператором системи передачі з метою дотримання вимог безпечної та надійної роботи системи/з оператором газотранспортної системи з метою забезпечення безпечної та безперебійної роботи газотранспортної системи.</w:t>
            </w:r>
          </w:p>
          <w:p w14:paraId="0000060E"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У таких випадках відповідна інформація, що стосується зазначених правочинів (операцій), невідкладно, але не пізніше наступного робочого дня після вчинення (здійснення), надсилається учасниками оптового енергетичного ринку до НКРЕКП за формою, наведеною у додатку 1 до цих Вимог. Таке звільнення застосовується на період неможливості виконання учасниками оптового енергетичного ринку своїх договірних зобов’язань унаслідок незапланованих збоїв у системах/одиницях виробництва електричної енергії/видобутку (виробництва) природного газу;</w:t>
            </w:r>
          </w:p>
          <w:p w14:paraId="0000060F"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учасників оптового енергетичного ринку, які діють відповідно до законодавства у разі виникнення надзвичайної ситуації, або втручання в ринкові механізми органів державної влади з метою забезпечення безпеки постачання.</w:t>
            </w:r>
          </w:p>
          <w:p w14:paraId="00000610"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61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ТОВ «Оператор ГТС України»</w:t>
            </w:r>
          </w:p>
          <w:p w14:paraId="00000613"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3.3. Положення пунктів 3.1 та 3.2 цієї глави не застосовуються до:</w:t>
            </w:r>
          </w:p>
          <w:p w14:paraId="00000615"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правочинів (операцій), здійснених під час виконання зобов’язань із купівлі/продажу відповідно до оптових енергетичних продуктів, якщо ці правочини (операції) є результатом укладення торговельних операцій з купівлі-продажу або подання пропозицій на купівлю-продаж відповідно до оптових енергетичних продуктів до моменту отримання доступу (володіння) до інсайдерської інформації. Учасник оптового енергетичного ринку зобов’язаний не вносити зміни до таких правочинів (операцій) в частині ціни, умов розрахунків та штрафних санкцій, обсягу, строків та інших умов переходу права власності на природний газ/електричну енергію або вибіркове відкликання заявок на купівлю-продаж відповідно до оптових енергетичних продуктів після отримання доступу до інсайдерської інформації;</w:t>
            </w:r>
          </w:p>
          <w:p w14:paraId="00000617"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правочинів (операцій), здійснених виробниками електричної енергії, суб’єктами господарювання, які провадять діяльність з видобутку (виробництва) природного газу, операторами газосховищ або операторами установок LNG (імпортерами), за умови існування хоча б одного з таких випадків:</w:t>
            </w:r>
          </w:p>
          <w:p w14:paraId="00000618"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правочини (операції) здійснені виключно з метою покриття фізичних втрат внаслідок незапланованих збоїв у системах/одиницях виробництва, які можуть призвести до неможливості виконання учасниками оптового енергетичного ринку своїх договірних зобов’язань, і лише в обсязі таких </w:t>
            </w:r>
            <w:r w:rsidRPr="00B17BC5">
              <w:rPr>
                <w:rFonts w:ascii="Times New Roman" w:eastAsia="Times New Roman" w:hAnsi="Times New Roman" w:cs="Times New Roman"/>
                <w:color w:val="000000" w:themeColor="text1"/>
                <w:sz w:val="20"/>
                <w:szCs w:val="20"/>
              </w:rPr>
              <w:lastRenderedPageBreak/>
              <w:t xml:space="preserve">фізичних втрат. Таке звільнення застосовується, якщо в учасника оптового енергетичного ринку відсутні інші активи, за рахунок яких можливо покрити такі фізичні втрати, або можливість їх покриття: щодо ринку електричної енергії – на ринку «на добу наперед», внутрішньодобовому або балансуючому ринку; щодо ринку природного газу – </w:t>
            </w:r>
            <w:r w:rsidRPr="00B17BC5">
              <w:rPr>
                <w:rFonts w:ascii="Times New Roman" w:eastAsia="Times New Roman" w:hAnsi="Times New Roman" w:cs="Times New Roman"/>
                <w:b/>
                <w:color w:val="000000" w:themeColor="text1"/>
                <w:sz w:val="20"/>
                <w:szCs w:val="20"/>
              </w:rPr>
              <w:t xml:space="preserve"> балансуючі дії та комерційне балансування </w:t>
            </w:r>
            <w:r w:rsidRPr="00B17BC5">
              <w:rPr>
                <w:rFonts w:ascii="Times New Roman" w:eastAsia="Times New Roman" w:hAnsi="Times New Roman" w:cs="Times New Roman"/>
                <w:b/>
                <w:strike/>
                <w:color w:val="000000" w:themeColor="text1"/>
                <w:sz w:val="20"/>
                <w:szCs w:val="20"/>
              </w:rPr>
              <w:t>за рахунок послуг балансування</w:t>
            </w:r>
            <w:r w:rsidRPr="00B17BC5">
              <w:rPr>
                <w:rFonts w:ascii="Times New Roman" w:eastAsia="Times New Roman" w:hAnsi="Times New Roman" w:cs="Times New Roman"/>
                <w:color w:val="000000" w:themeColor="text1"/>
                <w:sz w:val="20"/>
                <w:szCs w:val="20"/>
              </w:rPr>
              <w:t xml:space="preserve"> оператора газотранспортної системи;</w:t>
            </w:r>
          </w:p>
          <w:p w14:paraId="0000061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правочини (операції) здійснені за погодженням (у рамках договорів) з оператором системи передачі з метою дотримання вимог безпечної та надійної роботи системи/з оператором газотранспортної системи з метою забезпечення безпечної та безперебійної роботи газотранспортної системи.</w:t>
            </w:r>
          </w:p>
          <w:p w14:paraId="0000061A"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61B"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61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пункт 3.3 Вимог привести у відповідність до термінології, яка використовується у Кодексі ГТС.</w:t>
            </w:r>
          </w:p>
          <w:p w14:paraId="0000061D"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61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ПрАТ «Укргідроенерго»</w:t>
            </w:r>
          </w:p>
          <w:p w14:paraId="0000061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3.3. Положення пунктів 3.1 та 3.2 цієї глави не застосовуються до:</w:t>
            </w:r>
          </w:p>
          <w:p w14:paraId="0000062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62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учасників оптового енергетичного ринку, які діють відповідно до законодавства у разі виникнення надзвичайної ситуації, або втручання в ринкові механізми органів державної влади з метою забезпечення безпеки постачання</w:t>
            </w:r>
            <w:r w:rsidRPr="00B17BC5">
              <w:rPr>
                <w:rFonts w:ascii="Times New Roman" w:eastAsia="Times New Roman" w:hAnsi="Times New Roman" w:cs="Times New Roman"/>
                <w:b/>
                <w:color w:val="000000" w:themeColor="text1"/>
                <w:sz w:val="20"/>
                <w:szCs w:val="20"/>
              </w:rPr>
              <w:t xml:space="preserve"> електричної енергії та природного газу</w:t>
            </w:r>
            <w:r w:rsidRPr="00B17BC5">
              <w:rPr>
                <w:rFonts w:ascii="Times New Roman" w:eastAsia="Times New Roman" w:hAnsi="Times New Roman" w:cs="Times New Roman"/>
                <w:color w:val="000000" w:themeColor="text1"/>
                <w:sz w:val="20"/>
                <w:szCs w:val="20"/>
              </w:rPr>
              <w:t>.</w:t>
            </w:r>
          </w:p>
          <w:p w14:paraId="00000622"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62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62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Додати правочини щодо транспортування та деривативи, оскільки вони є оптовими енергетичними продуктами відповідно до REMIT</w:t>
            </w:r>
          </w:p>
          <w:p w14:paraId="0000062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 5.5.2. Настанов ACER передбачає, що «застосування звільнень у абзаці b частини 4 статті 3 REMIT не може збігатися із застосуванням частини 2 статті 4 REMIT стосовно відтермінованого розголошення інсайдерської інформації, оскільки частина 2 статті 4 вимагає, щоби учасник ринку не приймав рішення, пов’язані з торгівлею оптовими енергетичними продуктами, на основі такої інсайдерської інформації.</w:t>
            </w:r>
          </w:p>
          <w:p w14:paraId="0000062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Згаданий учасник ринку може використовувати таке звільнення лише для здійснення операцій, направлених на покриття раптової фізичної втрати. Будь-яка торгівля, яка </w:t>
            </w:r>
            <w:r w:rsidRPr="00B17BC5">
              <w:rPr>
                <w:rFonts w:ascii="Times New Roman" w:eastAsia="Times New Roman" w:hAnsi="Times New Roman" w:cs="Times New Roman"/>
                <w:color w:val="000000" w:themeColor="text1"/>
                <w:sz w:val="20"/>
                <w:szCs w:val="20"/>
              </w:rPr>
              <w:lastRenderedPageBreak/>
              <w:t>перевищує обсяги покриття термінової (внутрішньодобової) фізичної втрати не підлягає цьому звільненню.</w:t>
            </w:r>
          </w:p>
          <w:p w14:paraId="0000062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Як може учасник наперед знати про цю ситуацію і доступність на ринку до факту настання потреби? П. 5.5.2 Настанов ACER: Згаданий учасник ринку може використовувати таке звільнення лише для здійснення операцій, направлених на покриття раптової фізичної втрати. Будь-яка торгівля, яка перевищує обсяги покриття термінової (внутрішньодобової) фізичної втрати не підлягає цьому звільненню. Ситуації, для яких наявні коригувальні дії або договірні домовленості, не вважаються такими, що призводять до дійсного порушення договору в межах абзацу b частини 4 статті 3. Наприклад, накопичення небалансу через незаплановані відключення не вважається порушенням договору.</w:t>
            </w:r>
          </w:p>
          <w:p w14:paraId="0000062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Як і наведено вище, учасники ринку можуть використовувати звільнення лише для здійснення операцій, направлених на покриття раптової фізичної втрати. Будь-яка торгівля, яка перевищує обсяги покриття термінової (внутрішньодобової) фізичної втрати не підлягає цьому звільненню.</w:t>
            </w:r>
          </w:p>
          <w:p w14:paraId="0000062A"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4065" w:type="dxa"/>
            <w:shd w:val="clear" w:color="auto" w:fill="auto"/>
          </w:tcPr>
          <w:p w14:paraId="0000062B"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7C099D9A" w14:textId="77777777" w:rsidTr="00B17BC5">
        <w:trPr>
          <w:trHeight w:val="675"/>
          <w:jc w:val="center"/>
        </w:trPr>
        <w:tc>
          <w:tcPr>
            <w:tcW w:w="5700" w:type="dxa"/>
            <w:shd w:val="clear" w:color="auto" w:fill="auto"/>
          </w:tcPr>
          <w:p w14:paraId="0000062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4. Вимоги до оприлюднення (розкриття) інсайдерської інформації учасниками оптового енергетичного ринку</w:t>
            </w:r>
          </w:p>
        </w:tc>
        <w:tc>
          <w:tcPr>
            <w:tcW w:w="5505" w:type="dxa"/>
            <w:shd w:val="clear" w:color="auto" w:fill="auto"/>
          </w:tcPr>
          <w:p w14:paraId="0000062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62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вилучити</w:t>
            </w:r>
          </w:p>
          <w:p w14:paraId="0000062F"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63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63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Розділ 4 пропонуємо вилучити повністю зважаючи на відсутність у Законі повноважень щодо прийняття подібних вимог.</w:t>
            </w:r>
          </w:p>
          <w:p w14:paraId="00000632"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63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63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Преамбула проєкту Постанови зазначає, що постанова застосовується в межах іншої постанови від 26.03.22 № 349 щодо захисту інформації від оприлюднення протягом воєнного стану. Однак, не надано деталей щодо того, яку саме інсайдерську інформацію не слід публікувати через обмеження воєнного стану. Це призводить до неоднозначності прочитання як учасниками ринку, так і Регулятором того, яка інсайдерська інформація не повинна публікуватися через воєнний стан. Як наступний крок – за неоприлюднення якої саме інсайдерської інформації не накладатимуться санкції.</w:t>
            </w:r>
          </w:p>
          <w:p w14:paraId="00000637" w14:textId="2D9388FB" w:rsidR="00C92E0E" w:rsidRPr="00B17BC5" w:rsidRDefault="002C6B5B" w:rsidP="00367693">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Рекомендовано відкрито прояснити у проєкті Постанови (наприклад у окремому додатку, який діятиме протягом воєнного стану) яка саме інсайдерська інформація не повинна публікуватися через заборону розголошення інформації </w:t>
            </w:r>
            <w:r w:rsidRPr="00B17BC5">
              <w:rPr>
                <w:rFonts w:ascii="Times New Roman" w:eastAsia="Times New Roman" w:hAnsi="Times New Roman" w:cs="Times New Roman"/>
                <w:color w:val="000000" w:themeColor="text1"/>
                <w:sz w:val="20"/>
                <w:szCs w:val="20"/>
              </w:rPr>
              <w:lastRenderedPageBreak/>
              <w:t>протягом воєнного стану відповідно до постанови від 26.03.22 № 349.</w:t>
            </w:r>
          </w:p>
        </w:tc>
        <w:tc>
          <w:tcPr>
            <w:tcW w:w="4065" w:type="dxa"/>
            <w:shd w:val="clear" w:color="auto" w:fill="auto"/>
          </w:tcPr>
          <w:p w14:paraId="00000638"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 xml:space="preserve">Потребує обговорення. </w:t>
            </w:r>
          </w:p>
          <w:p w14:paraId="00000639"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63A"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r>
      <w:tr w:rsidR="00B17BC5" w:rsidRPr="00B17BC5" w14:paraId="17F017D5" w14:textId="77777777" w:rsidTr="00B17BC5">
        <w:trPr>
          <w:trHeight w:val="675"/>
          <w:jc w:val="center"/>
        </w:trPr>
        <w:tc>
          <w:tcPr>
            <w:tcW w:w="5700" w:type="dxa"/>
            <w:shd w:val="clear" w:color="auto" w:fill="auto"/>
          </w:tcPr>
          <w:p w14:paraId="0000063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4.1. Учасник оптового енергетичного ринку, який володіє інсайдерською інформацією про господарську діяльність чи об’єкти, що належать чи підконтрольні цьому учаснику, або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оптового енергетичного ринку чи суб’єкт господарювання, зобов’язаний оприлюднювати її у загальнодоступній формі, яка забезпечує прозорість і рівні умови для учасників оптового енергетичного ринку на платформі інсайдерської інформації (далі – платформа). </w:t>
            </w:r>
          </w:p>
          <w:p w14:paraId="0000063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До початку функціонування платформ інсайдерської інформації учасники оптового енергетичного ринку оприлюднюють інсайдерську інформацію на своїх веб-сайтах.</w:t>
            </w:r>
          </w:p>
        </w:tc>
        <w:tc>
          <w:tcPr>
            <w:tcW w:w="5505" w:type="dxa"/>
            <w:shd w:val="clear" w:color="auto" w:fill="auto"/>
          </w:tcPr>
          <w:p w14:paraId="0000063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Асоціація газовидобувних компаній України</w:t>
            </w:r>
          </w:p>
          <w:p w14:paraId="0000063E" w14:textId="77777777" w:rsidR="00C92E0E" w:rsidRPr="00B17BC5" w:rsidRDefault="00C92E0E"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p>
          <w:p w14:paraId="0000063F" w14:textId="77777777" w:rsidR="00C92E0E" w:rsidRPr="00B17BC5" w:rsidRDefault="002C6B5B"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4.1. Учасник оптового енергетичного ринку, який володіє інсайдерською інформацією про господарську діяльність чи об’єкти, що належать чи підконтрольні цьому учаснику, або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оптового енергетичного ринку чи суб’єкт господарювання, зобов’язаний оприлюднювати її </w:t>
            </w:r>
            <w:r w:rsidRPr="00B17BC5">
              <w:rPr>
                <w:rFonts w:ascii="Times New Roman" w:eastAsia="Times New Roman" w:hAnsi="Times New Roman" w:cs="Times New Roman"/>
                <w:b/>
                <w:strike/>
                <w:color w:val="000000" w:themeColor="text1"/>
                <w:sz w:val="20"/>
                <w:szCs w:val="20"/>
              </w:rPr>
              <w:t>у</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b/>
                <w:strike/>
                <w:color w:val="000000" w:themeColor="text1"/>
                <w:sz w:val="20"/>
                <w:szCs w:val="20"/>
              </w:rPr>
              <w:t>загальнодоступній формі, яка</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b/>
                <w:strike/>
                <w:color w:val="000000" w:themeColor="text1"/>
                <w:sz w:val="20"/>
                <w:szCs w:val="20"/>
              </w:rPr>
              <w:t>забезпечує прозорість і рівні умови</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b/>
                <w:strike/>
                <w:color w:val="000000" w:themeColor="text1"/>
                <w:sz w:val="20"/>
                <w:szCs w:val="20"/>
              </w:rPr>
              <w:t>для учасників оптового</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b/>
                <w:strike/>
                <w:color w:val="000000" w:themeColor="text1"/>
                <w:sz w:val="20"/>
                <w:szCs w:val="20"/>
              </w:rPr>
              <w:t>енергетичного ринку</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color w:val="000000" w:themeColor="text1"/>
                <w:sz w:val="20"/>
                <w:szCs w:val="20"/>
              </w:rPr>
              <w:t>на платформі інсайдерської інформації (далі – платформа).</w:t>
            </w:r>
          </w:p>
          <w:p w14:paraId="00000640" w14:textId="77777777" w:rsidR="00C92E0E" w:rsidRPr="00B17BC5" w:rsidRDefault="00C92E0E"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p>
          <w:p w14:paraId="00000641"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642" w14:textId="77777777" w:rsidR="00C92E0E" w:rsidRPr="00B17BC5" w:rsidRDefault="002C6B5B"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Правка надана з метою мінімізації суб’єктивних тверджень</w:t>
            </w:r>
          </w:p>
          <w:p w14:paraId="00000643" w14:textId="77777777" w:rsidR="00C92E0E" w:rsidRPr="00B17BC5" w:rsidRDefault="00C92E0E"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p>
          <w:p w14:paraId="00000644"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64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4.1. Учасник оптового енергетичного ринку, який володіє інсайдерською інформацією про господарську діяльність чи об’єкти, що належать чи підконтрольні цьому учаснику, або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оптового енергетичного ринку чи суб’єкт господарювання, зобов’язаний оприлюднювати </w:t>
            </w:r>
            <w:r w:rsidRPr="00B17BC5">
              <w:rPr>
                <w:rFonts w:ascii="Times New Roman" w:eastAsia="Times New Roman" w:hAnsi="Times New Roman" w:cs="Times New Roman"/>
                <w:b/>
                <w:color w:val="000000" w:themeColor="text1"/>
                <w:sz w:val="20"/>
                <w:szCs w:val="20"/>
              </w:rPr>
              <w:t xml:space="preserve">(розкривати) її на платформі інсайдерської інформації (далі – платформа), яка функціонує відповідно до затвердженого НКРЕКП порядку. </w:t>
            </w:r>
          </w:p>
          <w:p w14:paraId="0000064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Учасник оптового енергетичного ринку, який не є адміністратором платформи, для оприлюднення (розкриття) інсайдерської інформації повинен укласти договір з будь-яким адміністратором платформи, інформація щодо яких розміщена на вебсайті НКРЕКП, та надати інформацію про платформу, що ним використовуватиметься, до реєстру учасників оптового енергетичного ринку у встановленому НКРЕКП порядку.</w:t>
            </w:r>
          </w:p>
          <w:p w14:paraId="00000647"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До початку функціонування платформ </w:t>
            </w:r>
            <w:r w:rsidRPr="00B17BC5">
              <w:rPr>
                <w:rFonts w:ascii="Times New Roman" w:eastAsia="Times New Roman" w:hAnsi="Times New Roman" w:cs="Times New Roman"/>
                <w:b/>
                <w:strike/>
                <w:color w:val="000000" w:themeColor="text1"/>
                <w:sz w:val="20"/>
                <w:szCs w:val="20"/>
              </w:rPr>
              <w:t>інсайдерської інформації</w:t>
            </w:r>
            <w:r w:rsidRPr="00B17BC5">
              <w:rPr>
                <w:rFonts w:ascii="Times New Roman" w:eastAsia="Times New Roman" w:hAnsi="Times New Roman" w:cs="Times New Roman"/>
                <w:color w:val="000000" w:themeColor="text1"/>
                <w:sz w:val="20"/>
                <w:szCs w:val="20"/>
              </w:rPr>
              <w:t xml:space="preserve"> учасники оптового енергетичного ринку оприлюднюють інсайдерську інформацію на своїх </w:t>
            </w:r>
            <w:r w:rsidRPr="00B17BC5">
              <w:rPr>
                <w:rFonts w:ascii="Times New Roman" w:eastAsia="Times New Roman" w:hAnsi="Times New Roman" w:cs="Times New Roman"/>
                <w:b/>
                <w:color w:val="000000" w:themeColor="text1"/>
                <w:sz w:val="20"/>
                <w:szCs w:val="20"/>
              </w:rPr>
              <w:t>вебсайтах</w:t>
            </w:r>
            <w:r w:rsidRPr="00B17BC5">
              <w:rPr>
                <w:rFonts w:ascii="Times New Roman" w:eastAsia="Times New Roman" w:hAnsi="Times New Roman" w:cs="Times New Roman"/>
                <w:color w:val="000000" w:themeColor="text1"/>
                <w:sz w:val="20"/>
                <w:szCs w:val="20"/>
              </w:rPr>
              <w:t>.</w:t>
            </w:r>
          </w:p>
          <w:p w14:paraId="00000648"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64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Обгрунтування:</w:t>
            </w:r>
          </w:p>
          <w:p w14:paraId="0000064A"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Згідно вимог законодавства учасники зобов’язані «ефективно та своєчасно оприлюднювати (розкривати) наявну в них інсайдерську інформацію».</w:t>
            </w:r>
          </w:p>
          <w:p w14:paraId="0000064B"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Форма та спосіб оприлюднення інсайдерської інформації будуть визначені у Порядку функціонування платформ інсайдерської інформації, тому тут доцільно лише надати посилання на документ, згідно з яким функціонують відповідні платформи.</w:t>
            </w:r>
          </w:p>
          <w:p w14:paraId="0000064C"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пропонуємо надати учаснику ринку інформацію щодо обрання платформи для оприлюднення (розкриття) інсайдерської інформації.</w:t>
            </w:r>
          </w:p>
          <w:p w14:paraId="0000064D"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64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Розумні електромережі України</w:t>
            </w:r>
          </w:p>
          <w:p w14:paraId="00000650"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Пункт 4.1 Розділу 4 проєкту Вимог зобов’язує певного учасника ринку оприлюднювати інформацію, яка належить іншому учаснику ринку.</w:t>
            </w:r>
          </w:p>
          <w:p w14:paraId="00000651"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Разом з тим, законодавство не містить обов’язків материнської компанії, чи пов’язаного суб’єкту господарювання надавати учаснику ринку інсайдерську інформацію.</w:t>
            </w:r>
          </w:p>
          <w:p w14:paraId="00000652"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653"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654"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4.1. Учасник оптового енергетичного ринку, який володіє інсайдерською інформацією про господарську діяльність чи об’єкти, що належать чи підконтрольні цьому учаснику, або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оптового енергетичного ринку чи суб’єкт</w:t>
            </w:r>
            <w:r w:rsidRPr="00B17BC5">
              <w:rPr>
                <w:rFonts w:ascii="Times New Roman" w:eastAsia="Times New Roman" w:hAnsi="Times New Roman" w:cs="Times New Roman"/>
                <w:color w:val="000000" w:themeColor="text1"/>
                <w:sz w:val="20"/>
                <w:szCs w:val="20"/>
              </w:rPr>
              <w:tab/>
              <w:t xml:space="preserve">господарювання, зобов’язаний оприлюднювати </w:t>
            </w:r>
            <w:r w:rsidRPr="00B17BC5">
              <w:rPr>
                <w:rFonts w:ascii="Times New Roman" w:eastAsia="Times New Roman" w:hAnsi="Times New Roman" w:cs="Times New Roman"/>
                <w:b/>
                <w:color w:val="000000" w:themeColor="text1"/>
                <w:sz w:val="20"/>
                <w:szCs w:val="20"/>
              </w:rPr>
              <w:t xml:space="preserve">(розкривати) </w:t>
            </w:r>
            <w:r w:rsidRPr="00B17BC5">
              <w:rPr>
                <w:rFonts w:ascii="Times New Roman" w:eastAsia="Times New Roman" w:hAnsi="Times New Roman" w:cs="Times New Roman"/>
                <w:color w:val="000000" w:themeColor="text1"/>
                <w:sz w:val="20"/>
                <w:szCs w:val="20"/>
              </w:rPr>
              <w:t>її у загальнодоступній формі, яка забезпечує прозорість і рівні умови для учасників оптового енергетичного ринку на платформі інсайдерської інформації (далі – платформа).</w:t>
            </w:r>
          </w:p>
          <w:p w14:paraId="00000656"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До початку функціонування платформ інсайдерської інформації учасники оптового енергетичного ринку </w:t>
            </w:r>
            <w:r w:rsidRPr="00B17BC5">
              <w:rPr>
                <w:rFonts w:ascii="Times New Roman" w:eastAsia="Times New Roman" w:hAnsi="Times New Roman" w:cs="Times New Roman"/>
                <w:b/>
                <w:color w:val="000000" w:themeColor="text1"/>
                <w:sz w:val="20"/>
                <w:szCs w:val="20"/>
              </w:rPr>
              <w:t xml:space="preserve">здійснюють розкриття інсайдерської інформації </w:t>
            </w:r>
            <w:r w:rsidRPr="00B17BC5">
              <w:rPr>
                <w:rFonts w:ascii="Times New Roman" w:eastAsia="Times New Roman" w:hAnsi="Times New Roman" w:cs="Times New Roman"/>
                <w:b/>
                <w:strike/>
                <w:color w:val="000000" w:themeColor="text1"/>
                <w:sz w:val="20"/>
                <w:szCs w:val="20"/>
              </w:rPr>
              <w:t>оприлюднюють</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b/>
                <w:strike/>
                <w:color w:val="000000" w:themeColor="text1"/>
                <w:sz w:val="20"/>
                <w:szCs w:val="20"/>
              </w:rPr>
              <w:t>інсайдерську інформацію</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color w:val="000000" w:themeColor="text1"/>
                <w:sz w:val="20"/>
                <w:szCs w:val="20"/>
              </w:rPr>
              <w:t>на своїх веб-сайтах.</w:t>
            </w:r>
          </w:p>
          <w:p w14:paraId="00000657"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658"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659" w14:textId="77777777" w:rsidR="00C92E0E" w:rsidRPr="00B17BC5" w:rsidRDefault="002C6B5B" w:rsidP="002601C7">
            <w:pPr>
              <w:widowControl w:val="0"/>
              <w:tabs>
                <w:tab w:val="left" w:pos="2188"/>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Пропонується затвердити Вимоги до оприлюднення (розкриття) інсайдерської інформації</w:t>
            </w:r>
          </w:p>
          <w:p w14:paraId="0000065A" w14:textId="77777777" w:rsidR="00C92E0E" w:rsidRPr="00B17BC5" w:rsidRDefault="002C6B5B" w:rsidP="002601C7">
            <w:pPr>
              <w:widowControl w:val="0"/>
              <w:tabs>
                <w:tab w:val="left" w:pos="2102"/>
                <w:tab w:val="left" w:pos="2188"/>
                <w:tab w:val="left" w:pos="2342"/>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учасниками оптового енергетичного ринку окремим актом </w:t>
            </w:r>
            <w:r w:rsidRPr="00B17BC5">
              <w:rPr>
                <w:rFonts w:ascii="Times New Roman" w:eastAsia="Times New Roman" w:hAnsi="Times New Roman" w:cs="Times New Roman"/>
                <w:color w:val="000000" w:themeColor="text1"/>
                <w:sz w:val="20"/>
                <w:szCs w:val="20"/>
              </w:rPr>
              <w:lastRenderedPageBreak/>
              <w:t xml:space="preserve">Регулятора, оскільки відповідно до п.1 Розділу II. Прикінцеві та перехідні положення Закону про REMIT вимоги Закону України «Про ринок природного газу»та Закону України «Про ринок електричної енергії»щодо оприлюднення учасниками оптового енергетичного ринку інсайдерської інформації </w:t>
            </w:r>
            <w:r w:rsidRPr="00B17BC5">
              <w:rPr>
                <w:rFonts w:ascii="Times New Roman" w:eastAsia="Times New Roman" w:hAnsi="Times New Roman" w:cs="Times New Roman"/>
                <w:color w:val="000000" w:themeColor="text1"/>
                <w:sz w:val="20"/>
                <w:szCs w:val="20"/>
                <w:u w:val="single"/>
              </w:rPr>
              <w:t>набирають чинності після</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u w:val="single"/>
              </w:rPr>
              <w:t>набрання чинності затвердженими</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u w:val="single"/>
              </w:rPr>
              <w:t>Регулятором вимогами до</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u w:val="single"/>
              </w:rPr>
              <w:t>оприлюднення (розкриття)</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u w:val="single"/>
              </w:rPr>
              <w:t>інсайдерської інформації.</w:t>
            </w:r>
          </w:p>
          <w:p w14:paraId="0000065B" w14:textId="77777777" w:rsidR="00C92E0E" w:rsidRPr="00B17BC5" w:rsidRDefault="002C6B5B" w:rsidP="002601C7">
            <w:pPr>
              <w:widowControl w:val="0"/>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Крім того, по тексту п.4.1 Проєкту пропонується уточнити, що обов’язок стосується не лише оприлюднення, але й розкриття такої інформації, оскільки за це передбачено відповідальність відповідно до ст.59 Закону України «Про ринок природного газу». Запропоноване уточнення до п.4.2 Проєкту дозволить привести його термінологію у відповідність до Закону України «Про ринок природного газу, який оперує поняттям «оприлюднення»,</w:t>
            </w:r>
          </w:p>
          <w:p w14:paraId="0000065C" w14:textId="77777777" w:rsidR="00C92E0E" w:rsidRPr="00B17BC5" w:rsidRDefault="002C6B5B" w:rsidP="002601C7">
            <w:pPr>
              <w:widowControl w:val="0"/>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«розкриття», «оприлюднення (розкриття)».</w:t>
            </w:r>
          </w:p>
          <w:p w14:paraId="0000065D" w14:textId="77777777" w:rsidR="00C92E0E" w:rsidRPr="00B17BC5" w:rsidRDefault="00C92E0E" w:rsidP="002601C7">
            <w:pPr>
              <w:widowControl w:val="0"/>
              <w:jc w:val="both"/>
              <w:rPr>
                <w:rFonts w:ascii="Times New Roman" w:eastAsia="Times New Roman" w:hAnsi="Times New Roman" w:cs="Times New Roman"/>
                <w:color w:val="000000" w:themeColor="text1"/>
                <w:sz w:val="20"/>
                <w:szCs w:val="20"/>
              </w:rPr>
            </w:pPr>
          </w:p>
          <w:p w14:paraId="0000065F"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66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4.1. Учасник оптового енергетичного ринку, який володіє інсайдерською інформацією про господарську діяльність чи об’єкти, що належать чи підконтрольні цьому учаснику, або його материнській компанії чи пов’язаному з ним суб’єкту господарювання, </w:t>
            </w:r>
            <w:r w:rsidRPr="00B17BC5">
              <w:rPr>
                <w:rFonts w:ascii="Times New Roman" w:eastAsia="Times New Roman" w:hAnsi="Times New Roman" w:cs="Times New Roman"/>
                <w:b/>
                <w:color w:val="000000" w:themeColor="text1"/>
                <w:sz w:val="20"/>
                <w:szCs w:val="20"/>
              </w:rPr>
              <w:t>який не є учасником оптового енергетичного ринку,</w:t>
            </w:r>
            <w:r w:rsidRPr="00B17BC5">
              <w:rPr>
                <w:rFonts w:ascii="Times New Roman" w:eastAsia="Times New Roman" w:hAnsi="Times New Roman" w:cs="Times New Roman"/>
                <w:color w:val="000000" w:themeColor="text1"/>
                <w:sz w:val="20"/>
                <w:szCs w:val="20"/>
              </w:rPr>
              <w:t xml:space="preserve"> або про об’єкти, за операційну діяльність яких повністю чи частково відповідає такий учасник оптового енергетичного ринку </w:t>
            </w:r>
            <w:r w:rsidRPr="00B17BC5">
              <w:rPr>
                <w:rFonts w:ascii="Times New Roman" w:eastAsia="Times New Roman" w:hAnsi="Times New Roman" w:cs="Times New Roman"/>
                <w:b/>
                <w:strike/>
                <w:color w:val="000000" w:themeColor="text1"/>
                <w:sz w:val="20"/>
                <w:szCs w:val="20"/>
              </w:rPr>
              <w:t>чи суб’єкт господарювання</w:t>
            </w:r>
            <w:r w:rsidRPr="00B17BC5">
              <w:rPr>
                <w:rFonts w:ascii="Times New Roman" w:eastAsia="Times New Roman" w:hAnsi="Times New Roman" w:cs="Times New Roman"/>
                <w:color w:val="000000" w:themeColor="text1"/>
                <w:sz w:val="20"/>
                <w:szCs w:val="20"/>
              </w:rPr>
              <w:t xml:space="preserve">, зобов’язаний оприлюднювати її у загальнодоступній формі, яка забезпечує прозорість і рівні умови </w:t>
            </w:r>
            <w:r w:rsidRPr="00B17BC5">
              <w:rPr>
                <w:rFonts w:ascii="Times New Roman" w:eastAsia="Times New Roman" w:hAnsi="Times New Roman" w:cs="Times New Roman"/>
                <w:b/>
                <w:color w:val="000000" w:themeColor="text1"/>
                <w:sz w:val="20"/>
                <w:szCs w:val="20"/>
              </w:rPr>
              <w:t>доступу</w:t>
            </w:r>
            <w:r w:rsidRPr="00B17BC5">
              <w:rPr>
                <w:rFonts w:ascii="Times New Roman" w:eastAsia="Times New Roman" w:hAnsi="Times New Roman" w:cs="Times New Roman"/>
                <w:color w:val="000000" w:themeColor="text1"/>
                <w:sz w:val="20"/>
                <w:szCs w:val="20"/>
              </w:rPr>
              <w:t xml:space="preserve"> для учасників оптового енергетичного ринку на платформі інсайдерської інформації (далі – платформа). </w:t>
            </w:r>
          </w:p>
          <w:p w14:paraId="00000661" w14:textId="77777777" w:rsidR="00C92E0E" w:rsidRPr="00B17BC5" w:rsidRDefault="002C6B5B" w:rsidP="002601C7">
            <w:pPr>
              <w:widowControl w:val="0"/>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До початку функціонування платформ інсайдерської інформації учасники оптового енергетичного ринку оприлюднюють інсайдерську інформацію на своїх веб-сайтах.</w:t>
            </w:r>
          </w:p>
          <w:p w14:paraId="00000662" w14:textId="77777777" w:rsidR="00C92E0E" w:rsidRPr="00B17BC5" w:rsidRDefault="00C92E0E"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p>
          <w:p w14:paraId="00000663"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ДНІПРОВСЬКІ ЕЛЕКТРОМЕРЕЖІ»</w:t>
            </w:r>
          </w:p>
          <w:p w14:paraId="00000664" w14:textId="77777777" w:rsidR="00C92E0E" w:rsidRPr="00B17BC5" w:rsidRDefault="002C6B5B"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 xml:space="preserve">4.1. Учасник оптового енергетичного ринку, який володіє інсайдерською інформацією про господарську діяльність чи об’єкти, що належать чи підконтрольні цьому учаснику, зобов’язаний оприлюднювати її у загальнодоступній формі, яка забезпечує прозорість і рівні умови для учасників оптового енергетичного ринку на платформі інсайдерської інформації (далі – платформа). </w:t>
            </w:r>
          </w:p>
          <w:p w14:paraId="00000665" w14:textId="77777777" w:rsidR="00C92E0E" w:rsidRPr="00B17BC5" w:rsidRDefault="002C6B5B"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 xml:space="preserve">До початку функціонування платформ інсайдерської </w:t>
            </w:r>
            <w:r w:rsidRPr="00B17BC5">
              <w:rPr>
                <w:rFonts w:ascii="Times New Roman" w:eastAsia="Times New Roman" w:hAnsi="Times New Roman" w:cs="Times New Roman"/>
                <w:strike/>
                <w:color w:val="000000" w:themeColor="text1"/>
                <w:sz w:val="20"/>
                <w:szCs w:val="20"/>
              </w:rPr>
              <w:lastRenderedPageBreak/>
              <w:t>інформації учасники оптового енергетичного ринку оприлюднюють інсайдерську інформацію на своїх веб-сайтах</w:t>
            </w:r>
          </w:p>
          <w:p w14:paraId="00000666" w14:textId="77777777" w:rsidR="00C92E0E" w:rsidRPr="00B17BC5" w:rsidRDefault="00C92E0E"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strike/>
                <w:color w:val="000000" w:themeColor="text1"/>
                <w:sz w:val="20"/>
                <w:szCs w:val="20"/>
              </w:rPr>
            </w:pPr>
          </w:p>
          <w:p w14:paraId="0000066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668" w14:textId="15BFD840" w:rsidR="00C92E0E" w:rsidRPr="00B17BC5" w:rsidRDefault="002C6B5B"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 зрозумілий механізм виконання зазначеної норми.</w:t>
            </w:r>
          </w:p>
          <w:p w14:paraId="00000669" w14:textId="77777777" w:rsidR="00C92E0E" w:rsidRPr="00B17BC5" w:rsidRDefault="002C6B5B"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Відповідно до Порядку реєстрації учасників оптового енергетичного ринку, затвердженого постанова НКРЕКП від 04.10.2023 № 1812, пов’язані учасники – особи, зареєстровані як учасники оптового енергетичного ринку та включені до Реєстру, які є пов’язаними особами у значенні, наведеному у Податковому кодексі України.</w:t>
            </w:r>
          </w:p>
          <w:p w14:paraId="0000066A" w14:textId="77777777" w:rsidR="00C92E0E" w:rsidRPr="00B17BC5" w:rsidRDefault="002C6B5B"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Таким чином, пункт 4.1 проекту Вимог зобов’язує певного учасника ринку оприлюднювати інформацію, яка належить іншому учаснику ринку.</w:t>
            </w:r>
          </w:p>
          <w:p w14:paraId="0000066B" w14:textId="77777777" w:rsidR="00C92E0E" w:rsidRPr="00B17BC5" w:rsidRDefault="002C6B5B"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Крім того, законодавство не містить обов’язків материнської компанії чи пов’язаного суб’єкту господарювання надавати учаснику ринку інсайдерської інформації.</w:t>
            </w:r>
          </w:p>
          <w:p w14:paraId="0000066C" w14:textId="77777777" w:rsidR="00C92E0E" w:rsidRPr="00B17BC5" w:rsidRDefault="00C92E0E"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p>
          <w:p w14:paraId="0000066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ОДЕСЬКІ ЕЛЕКТРОМЕРЕЖІ»</w:t>
            </w:r>
          </w:p>
          <w:p w14:paraId="0000066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4.1. Учасник оптового енергетичного ринку, який володіє інсайдерською інформацією про господарську діяльність чи об’єкти, що належать чи підконтрольні цьому учаснику, </w:t>
            </w:r>
            <w:r w:rsidRPr="00B17BC5">
              <w:rPr>
                <w:rFonts w:ascii="Times New Roman" w:eastAsia="Times New Roman" w:hAnsi="Times New Roman" w:cs="Times New Roman"/>
                <w:b/>
                <w:strike/>
                <w:color w:val="000000" w:themeColor="text1"/>
                <w:sz w:val="20"/>
                <w:szCs w:val="20"/>
              </w:rPr>
              <w:t>або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оптового енергетичного ринку чи суб’єкт господарювання</w:t>
            </w:r>
            <w:r w:rsidRPr="00B17BC5">
              <w:rPr>
                <w:rFonts w:ascii="Times New Roman" w:eastAsia="Times New Roman" w:hAnsi="Times New Roman" w:cs="Times New Roman"/>
                <w:b/>
                <w:color w:val="000000" w:themeColor="text1"/>
                <w:sz w:val="20"/>
                <w:szCs w:val="20"/>
              </w:rPr>
              <w:t>,</w:t>
            </w:r>
            <w:r w:rsidRPr="00B17BC5">
              <w:rPr>
                <w:rFonts w:ascii="Times New Roman" w:eastAsia="Times New Roman" w:hAnsi="Times New Roman" w:cs="Times New Roman"/>
                <w:color w:val="000000" w:themeColor="text1"/>
                <w:sz w:val="20"/>
                <w:szCs w:val="20"/>
              </w:rPr>
              <w:t xml:space="preserve"> зобов’язаний оприлюднювати її у загальнодоступній формі, яка забезпечує прозорість і рівні умови для учасників оптового енергетичного ринку на платформі інсайдерської інформації (далі – платформа). </w:t>
            </w:r>
          </w:p>
          <w:p w14:paraId="0000066F" w14:textId="77777777" w:rsidR="00C92E0E" w:rsidRPr="00B17BC5" w:rsidRDefault="002C6B5B"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До початку функціонування платформ інсайдерської інформації учасники оптового енергетичного ринку оприлюднюють інсайдерську інформацію на своїх веб-сайтах.</w:t>
            </w:r>
          </w:p>
          <w:p w14:paraId="00000670" w14:textId="77777777" w:rsidR="00C92E0E" w:rsidRPr="00B17BC5" w:rsidRDefault="00C92E0E"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p>
          <w:p w14:paraId="00000671"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672" w14:textId="77777777" w:rsidR="00C92E0E" w:rsidRPr="00B17BC5" w:rsidRDefault="002C6B5B"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 зрозумілий механізм виконання зазначеної норми.</w:t>
            </w:r>
          </w:p>
          <w:p w14:paraId="00000673" w14:textId="77777777" w:rsidR="00C92E0E" w:rsidRPr="00B17BC5" w:rsidRDefault="002C6B5B"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Відповідно до Порядку реєстрації учасників оптового енергетичного ринку, затвердженого постанова НКРЕКП від 04.10.2023 № 1812, пов’язані учасники – особи, зареєстровані як учасники оптового енергетичного ринку та включені до Реєстру, які є пов’язаними особами у значенні, наведеному у Податковому кодексі України.</w:t>
            </w:r>
          </w:p>
          <w:p w14:paraId="00000674" w14:textId="77777777" w:rsidR="00C92E0E" w:rsidRPr="00B17BC5" w:rsidRDefault="002C6B5B"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Таким чином, пункт 4.1 проекту Вимог зобов’язує певного учасника ринку оприлюднювати інформацію, яка належить </w:t>
            </w:r>
            <w:r w:rsidRPr="00B17BC5">
              <w:rPr>
                <w:rFonts w:ascii="Times New Roman" w:eastAsia="Times New Roman" w:hAnsi="Times New Roman" w:cs="Times New Roman"/>
                <w:color w:val="000000" w:themeColor="text1"/>
                <w:sz w:val="20"/>
                <w:szCs w:val="20"/>
              </w:rPr>
              <w:lastRenderedPageBreak/>
              <w:t>іншому учаснику ринку.</w:t>
            </w:r>
          </w:p>
          <w:p w14:paraId="00000675" w14:textId="77777777" w:rsidR="00C92E0E" w:rsidRPr="00B17BC5" w:rsidRDefault="002C6B5B"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Крім того, законодавство не містить обов’язків материнської компанії чи пов’язаного суб’єкту господарювання надавати учаснику ринку інсайдерської інформації.</w:t>
            </w:r>
          </w:p>
          <w:p w14:paraId="00000676" w14:textId="77777777" w:rsidR="00C92E0E" w:rsidRPr="00B17BC5" w:rsidRDefault="00C92E0E"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p>
          <w:p w14:paraId="0000067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67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Учасники ринку, що володіють інсайдерською інформацією, повинні невідкладно надавати і регулярно оновлювати інформацію щодо місця оприлюднення інсайдерської інформації відповідно до Процедури реєстрації учасників оптового енергетичного ринку.</w:t>
            </w:r>
          </w:p>
          <w:p w14:paraId="0000067A" w14:textId="77777777" w:rsidR="00C92E0E" w:rsidRPr="00B17BC5" w:rsidRDefault="002C6B5B" w:rsidP="002601C7">
            <w:pPr>
              <w:widowControl w:val="0"/>
              <w:pBdr>
                <w:top w:val="nil"/>
                <w:left w:val="nil"/>
                <w:bottom w:val="nil"/>
                <w:right w:val="nil"/>
                <w:between w:val="nil"/>
              </w:pBdr>
              <w:tabs>
                <w:tab w:val="left" w:pos="1182"/>
                <w:tab w:val="left" w:pos="1484"/>
                <w:tab w:val="left" w:pos="2763"/>
                <w:tab w:val="left" w:pos="358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Acquis Енергетичного Співтовариства містить Регламент 543/2013, також транспонований і впроваджений в Україні. Відповідно до п 4.2.1 Настанови ACER: Стосовно оприлюднення інсайдерської інформації, у тому числі в агрегованій формі, відповідно до Регламенту (ЄС) 2019/943 або (ЄК) № 715/2009, включно із настановами і мережевими кодексами, прийнятими відповідно до цих Регламентів, і Регламентом Комісії (ЄС) № 543/2013, воно також вважається, згідно з частиною 4 статті 4 REMIT, одночасним, повним і ефективним оприлюдненням, якщо оприлюднена інформація стосується тої самої події або подій, має той самий зміст і формат, а також відповідає мінімальним вимогам якості (див. підрозділ 4.2.2) до інформації, яка повинна оприлюднюватися на виконання частини 1 статті 4 REMIT. Тому, потрібно зробити посилання на відповідну процедуру (Постанова НКРЕКП No 459 від 2018 року Про затвердження Порядку збору та передачі даних щодо функціонування ринку електричної енергії для оприлюднення на платформі прозорості ENTSO-E).</w:t>
            </w:r>
          </w:p>
        </w:tc>
        <w:tc>
          <w:tcPr>
            <w:tcW w:w="4065" w:type="dxa"/>
            <w:shd w:val="clear" w:color="auto" w:fill="auto"/>
          </w:tcPr>
          <w:p w14:paraId="0000067B"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p w14:paraId="0000067C" w14:textId="77777777" w:rsidR="00C92E0E" w:rsidRPr="00B17BC5" w:rsidRDefault="00C92E0E" w:rsidP="002601C7">
            <w:pPr>
              <w:tabs>
                <w:tab w:val="left" w:pos="1331"/>
              </w:tabs>
              <w:jc w:val="both"/>
              <w:rPr>
                <w:rFonts w:ascii="Times New Roman" w:eastAsia="Times New Roman" w:hAnsi="Times New Roman" w:cs="Times New Roman"/>
                <w:b/>
                <w:color w:val="000000" w:themeColor="text1"/>
                <w:sz w:val="20"/>
                <w:szCs w:val="20"/>
              </w:rPr>
            </w:pPr>
          </w:p>
        </w:tc>
      </w:tr>
      <w:tr w:rsidR="00B17BC5" w:rsidRPr="00B17BC5" w14:paraId="70CEF5A8" w14:textId="77777777" w:rsidTr="00B17BC5">
        <w:trPr>
          <w:trHeight w:val="675"/>
          <w:jc w:val="center"/>
        </w:trPr>
        <w:tc>
          <w:tcPr>
            <w:tcW w:w="5700" w:type="dxa"/>
            <w:shd w:val="clear" w:color="auto" w:fill="auto"/>
          </w:tcPr>
          <w:p w14:paraId="0000067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4.2. Зобов’язання щодо оприлюднення інсайдерської інформації не поширюється на учасників оптового енергетичного ринку, які володіють інсайдерською інформацією стосовно діяльності або об'єктів інших учасників ринку.</w:t>
            </w:r>
          </w:p>
          <w:p w14:paraId="0000067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Учасник оптового енергетичного ринку несе відповідальність за порушення встановлених обмежень щодо використання інсайдерської інформації, вказаної в абзаці першому цього пункту.</w:t>
            </w:r>
          </w:p>
        </w:tc>
        <w:tc>
          <w:tcPr>
            <w:tcW w:w="5505" w:type="dxa"/>
            <w:shd w:val="clear" w:color="auto" w:fill="auto"/>
          </w:tcPr>
          <w:p w14:paraId="0000067F"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68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4.2. Зобов’язання щодо оприлюднення </w:t>
            </w:r>
            <w:r w:rsidRPr="00B17BC5">
              <w:rPr>
                <w:rFonts w:ascii="Times New Roman" w:eastAsia="Times New Roman" w:hAnsi="Times New Roman" w:cs="Times New Roman"/>
                <w:b/>
                <w:color w:val="000000" w:themeColor="text1"/>
                <w:sz w:val="20"/>
                <w:szCs w:val="20"/>
              </w:rPr>
              <w:t>(розкриття)</w:t>
            </w:r>
            <w:r w:rsidRPr="00B17BC5">
              <w:rPr>
                <w:rFonts w:ascii="Times New Roman" w:eastAsia="Times New Roman" w:hAnsi="Times New Roman" w:cs="Times New Roman"/>
                <w:color w:val="000000" w:themeColor="text1"/>
                <w:sz w:val="20"/>
                <w:szCs w:val="20"/>
              </w:rPr>
              <w:t xml:space="preserve"> інсайдерської інформації не поширюється на учасників оптового енергетичного ринку, які володіють інсайдерською інформацією стосовно діяльності або об'єктів інших учасників ринку, </w:t>
            </w:r>
            <w:r w:rsidRPr="00B17BC5">
              <w:rPr>
                <w:rFonts w:ascii="Times New Roman" w:eastAsia="Times New Roman" w:hAnsi="Times New Roman" w:cs="Times New Roman"/>
                <w:b/>
                <w:color w:val="000000" w:themeColor="text1"/>
                <w:sz w:val="20"/>
                <w:szCs w:val="20"/>
              </w:rPr>
              <w:t>що з ним не пов'язані</w:t>
            </w:r>
            <w:r w:rsidRPr="00B17BC5">
              <w:rPr>
                <w:rFonts w:ascii="Times New Roman" w:eastAsia="Times New Roman" w:hAnsi="Times New Roman" w:cs="Times New Roman"/>
                <w:color w:val="000000" w:themeColor="text1"/>
                <w:sz w:val="20"/>
                <w:szCs w:val="20"/>
              </w:rPr>
              <w:t>.</w:t>
            </w:r>
          </w:p>
          <w:p w14:paraId="0000068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За обставин, зазначених в абзаці першому цього пункту, учасник оптового енергетичного ринку повинен дотримуватися встановлених законодавством обмежень щодо використання інсайдерської інформації.</w:t>
            </w:r>
          </w:p>
          <w:p w14:paraId="00000682"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683"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68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доповнення, щоб не було суперечності з нормою п.4.1 цих Вимог.</w:t>
            </w:r>
          </w:p>
          <w:p w14:paraId="0000068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Також, пропонуємо уточнити положення абзацу другого для уникнення неоднозначного тлумачення.</w:t>
            </w:r>
          </w:p>
          <w:p w14:paraId="00000686"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687"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688" w14:textId="77777777" w:rsidR="00C92E0E" w:rsidRPr="00B17BC5" w:rsidRDefault="002C6B5B" w:rsidP="002601C7">
            <w:pPr>
              <w:widowControl w:val="0"/>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4.2. Зобов’язання щодо оприлюднення </w:t>
            </w:r>
            <w:r w:rsidRPr="00B17BC5">
              <w:rPr>
                <w:rFonts w:ascii="Times New Roman" w:eastAsia="Times New Roman" w:hAnsi="Times New Roman" w:cs="Times New Roman"/>
                <w:b/>
                <w:color w:val="000000" w:themeColor="text1"/>
                <w:sz w:val="20"/>
                <w:szCs w:val="20"/>
              </w:rPr>
              <w:t xml:space="preserve">(розкриття) </w:t>
            </w:r>
            <w:r w:rsidRPr="00B17BC5">
              <w:rPr>
                <w:rFonts w:ascii="Times New Roman" w:eastAsia="Times New Roman" w:hAnsi="Times New Roman" w:cs="Times New Roman"/>
                <w:color w:val="000000" w:themeColor="text1"/>
                <w:sz w:val="20"/>
                <w:szCs w:val="20"/>
              </w:rPr>
              <w:t>інсайдерської інформації не поширюється на учасників оптового енергетичного ринку, які володіють інсайдерською інформацією стосовно діяльності або об'єктів інших учасників ринку.</w:t>
            </w:r>
          </w:p>
          <w:p w14:paraId="00000689" w14:textId="77777777" w:rsidR="00C92E0E" w:rsidRPr="00B17BC5" w:rsidRDefault="002C6B5B" w:rsidP="002601C7">
            <w:pPr>
              <w:widowControl w:val="0"/>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При цьому особам, які володіють такою інформацією, рекомендовано негайно інформувати відповідних інших учасник(ів) ринку з метою сприяння ефективному та своєчасному дотриманню вимог щодо оприлюднення (розкриття) інсайдерської інформації.</w:t>
            </w:r>
          </w:p>
          <w:p w14:paraId="0000068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Учасник оптового енергетичного ринку несе</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strike/>
                <w:color w:val="000000" w:themeColor="text1"/>
                <w:sz w:val="20"/>
                <w:szCs w:val="20"/>
              </w:rPr>
              <w:t>відповідальність за порушення встановлених</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strike/>
                <w:color w:val="000000" w:themeColor="text1"/>
                <w:sz w:val="20"/>
                <w:szCs w:val="20"/>
              </w:rPr>
              <w:t>обмежень щодо використання інсайдерської</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strike/>
                <w:color w:val="000000" w:themeColor="text1"/>
                <w:sz w:val="20"/>
                <w:szCs w:val="20"/>
              </w:rPr>
              <w:t>інформації, вказаної в абзаці першому цього пункту.</w:t>
            </w:r>
          </w:p>
          <w:p w14:paraId="0000068B"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p>
          <w:p w14:paraId="0000068C"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68E" w14:textId="75D3F06C" w:rsidR="00C92E0E" w:rsidRPr="00B17BC5" w:rsidRDefault="002C6B5B" w:rsidP="00367693">
            <w:pPr>
              <w:widowControl w:val="0"/>
              <w:tabs>
                <w:tab w:val="left" w:pos="1596"/>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Запропоноване уточнення до п.4.2 Проєкту дозволить привести його термінологію у відповідність до Закону України «Про ринок природного газу, який оперує поняттям</w:t>
            </w:r>
            <w:r w:rsidR="00367693"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«оприлюднення»,</w:t>
            </w:r>
            <w:r w:rsidR="00367693"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«розкриття»</w:t>
            </w:r>
            <w:r w:rsidR="00367693"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«оприлюднення (розкриття)».</w:t>
            </w:r>
          </w:p>
          <w:p w14:paraId="00000690" w14:textId="04296F9A" w:rsidR="00C92E0E" w:rsidRPr="00B17BC5" w:rsidRDefault="002C6B5B" w:rsidP="00367693">
            <w:pPr>
              <w:widowControl w:val="0"/>
              <w:tabs>
                <w:tab w:val="left" w:pos="2026"/>
                <w:tab w:val="left" w:pos="2433"/>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Запропоноване</w:t>
            </w:r>
            <w:r w:rsidR="00367693"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Регулятором формулювання п.4.2 Проєкту, окрім абзацу другого цього пункту, є частковою транспозицією п.4.1 Рекомендацій ACER. Тому пропонується виключити абзац другий п.4.2, який крім того, не узгоджується зі змістом абзацу першого. Більше того п.4.1 Рекомендацій ACER містить уточнення, що Агентство закликає осіб, які володіють такою інформацією,</w:t>
            </w:r>
            <w:r w:rsidR="00367693"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негайно</w:t>
            </w:r>
            <w:r w:rsidR="00367693"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інформувати</w:t>
            </w:r>
            <w:r w:rsidR="00367693"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відповідних учасник(ів) ринку з метою сприяння ефективному та своєчасному дотриманню статті 4(1) REMIT.</w:t>
            </w:r>
          </w:p>
          <w:p w14:paraId="00000691"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693"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69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4.2. Зобов’язання щодо оприлюднення інсайдерської інформації не поширюється на учасників оптового енергетичного ринку, які володіють інсайдерською інформацією стосовно діяльності або об'єктів інших учасників </w:t>
            </w:r>
            <w:r w:rsidRPr="00B17BC5">
              <w:rPr>
                <w:rFonts w:ascii="Times New Roman" w:eastAsia="Times New Roman" w:hAnsi="Times New Roman" w:cs="Times New Roman"/>
                <w:b/>
                <w:color w:val="000000" w:themeColor="text1"/>
                <w:sz w:val="20"/>
                <w:szCs w:val="20"/>
              </w:rPr>
              <w:t>оптового енергетичного</w:t>
            </w:r>
            <w:r w:rsidRPr="00B17BC5">
              <w:rPr>
                <w:rFonts w:ascii="Times New Roman" w:eastAsia="Times New Roman" w:hAnsi="Times New Roman" w:cs="Times New Roman"/>
                <w:color w:val="000000" w:themeColor="text1"/>
                <w:sz w:val="20"/>
                <w:szCs w:val="20"/>
              </w:rPr>
              <w:t xml:space="preserve"> ринку.</w:t>
            </w:r>
          </w:p>
          <w:p w14:paraId="0000069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Учасник оптового енергетичного ринку несе відповідальність за порушення встановлених обмежень щодо використання інсайдерської інформації, вказаної в абзаці першому цього пункту.</w:t>
            </w:r>
          </w:p>
          <w:p w14:paraId="00000696"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69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69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ACER (п. 4.2) – обов’язок оприлюднювати інсайдерську інформацію не застосовується до особи або учасника ринку, який володіє інсайдерською інформацією щодо діяльності або установок іншого учасника ринку, якщо тільки власник цієї інсайдерської інформації не є пов’язаним підприємством або власником цього іншого учасника ринку. Тому, ми рекомендуємо додати наступне:</w:t>
            </w:r>
          </w:p>
          <w:p w14:paraId="0000069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»which is not a parent or related undertaking to that market participant»;</w:t>
            </w:r>
          </w:p>
          <w:p w14:paraId="0000069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«якщо вони не є материнською компанією або пов’язаними підприємствами;</w:t>
            </w:r>
          </w:p>
          <w:p w14:paraId="0000069D" w14:textId="44AB194C"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color w:val="000000" w:themeColor="text1"/>
                <w:sz w:val="20"/>
                <w:szCs w:val="20"/>
              </w:rPr>
              <w:t>«окрім випадків, коли вони є їх материнською компанією або пов’язаними підприємствами»</w:t>
            </w:r>
          </w:p>
        </w:tc>
        <w:tc>
          <w:tcPr>
            <w:tcW w:w="4065" w:type="dxa"/>
            <w:shd w:val="clear" w:color="auto" w:fill="auto"/>
          </w:tcPr>
          <w:p w14:paraId="0000069E"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p w14:paraId="0000069F"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6A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r>
      <w:tr w:rsidR="00B17BC5" w:rsidRPr="00B17BC5" w14:paraId="4EB31F79" w14:textId="77777777" w:rsidTr="00B17BC5">
        <w:trPr>
          <w:trHeight w:val="675"/>
          <w:jc w:val="center"/>
        </w:trPr>
        <w:tc>
          <w:tcPr>
            <w:tcW w:w="5700" w:type="dxa"/>
            <w:shd w:val="clear" w:color="auto" w:fill="auto"/>
          </w:tcPr>
          <w:p w14:paraId="000006A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4.3. Вимоги до оприлюднення інсайдерської інформації поширюються на усі оптові енергетичні продукти.</w:t>
            </w:r>
          </w:p>
        </w:tc>
        <w:tc>
          <w:tcPr>
            <w:tcW w:w="5505" w:type="dxa"/>
            <w:shd w:val="clear" w:color="auto" w:fill="auto"/>
          </w:tcPr>
          <w:p w14:paraId="000006A2"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6A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4.3. Вимоги до оприлюднення інсайдерської інформації поширюються на усі оптові енергетичні продукти.</w:t>
            </w:r>
          </w:p>
          <w:p w14:paraId="000006A4"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p>
          <w:p w14:paraId="000006A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6A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Невірне формулювання. Вимоги до оприлюднення інсайдерської інформації поширюються на усіх учасників оптового енергетичного ринку, що зазначено у п.1.1 цього проєкту Вимог.</w:t>
            </w:r>
          </w:p>
          <w:p w14:paraId="000006A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color w:val="000000" w:themeColor="text1"/>
                <w:sz w:val="20"/>
                <w:szCs w:val="20"/>
              </w:rPr>
              <w:t>Відповідно до законодавства, з використанням інсайдерської інформації заборонено вчинення правочинів, що є оптовими енергетичними продуктами, яких стосується зазначена інсайдерська інформація</w:t>
            </w:r>
          </w:p>
        </w:tc>
        <w:tc>
          <w:tcPr>
            <w:tcW w:w="4065" w:type="dxa"/>
            <w:shd w:val="clear" w:color="auto" w:fill="auto"/>
          </w:tcPr>
          <w:p w14:paraId="000006A8"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 xml:space="preserve">Потребує обговорення. </w:t>
            </w:r>
          </w:p>
          <w:p w14:paraId="000006A9"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r>
      <w:tr w:rsidR="00B17BC5" w:rsidRPr="00B17BC5" w14:paraId="48CB3F18" w14:textId="77777777" w:rsidTr="00B17BC5">
        <w:trPr>
          <w:trHeight w:val="675"/>
          <w:jc w:val="center"/>
        </w:trPr>
        <w:tc>
          <w:tcPr>
            <w:tcW w:w="5700" w:type="dxa"/>
            <w:shd w:val="clear" w:color="auto" w:fill="auto"/>
          </w:tcPr>
          <w:p w14:paraId="000006A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4.4. Учасник оптового енергетичного ринку самостійно визначає, чи належить наявна у нього інформація до інсайдерської та чи поширюються на неї вимоги щодо оприлюднення. </w:t>
            </w:r>
          </w:p>
          <w:p w14:paraId="000006A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При визначенні, чи є інформація інсайдерською, учасник оптового енергетичного ринку повинен оцінити її за такими критеріями:</w:t>
            </w:r>
          </w:p>
          <w:p w14:paraId="000006A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така інформація є точного характеру, а саме визначає набір обставин, які існують або існування яких можна обґрунтовано очікувати, або подію, яка настала або настання якої можна обґрунтовано очікувати, та є достатньо конкретною, щоб давати змогу робити висновки про можливий вплив такого набору обставин або події на ціни відповідно до оптових енергетичних продуктів;</w:t>
            </w:r>
          </w:p>
          <w:p w14:paraId="000006A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така інформація не була оприлюднена раніше;</w:t>
            </w:r>
          </w:p>
          <w:p w14:paraId="000006A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така інформація прямо чи опосередковано стосується одного або декількох оптових енергетичних продуктів. При цьому інформація, яка може мати вплив на попит, пропозицію та/або ціни відповідно до оптових енергетичних продуктів або на очікування попиту, пропозиції та/або цін відповідно до оптових енергетичних продуктів, вважається такою, що прямо чи опосередковано стосується оптових енергетичних продуктів;</w:t>
            </w:r>
          </w:p>
          <w:p w14:paraId="000006A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така інформація може значно вплинути на ринкову ціну відповідно до одного або декількох оптових енергетичних продуктів.</w:t>
            </w:r>
          </w:p>
        </w:tc>
        <w:tc>
          <w:tcPr>
            <w:tcW w:w="5505" w:type="dxa"/>
            <w:shd w:val="clear" w:color="auto" w:fill="auto"/>
          </w:tcPr>
          <w:p w14:paraId="000006B0"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НАК«Нафтогаз України»</w:t>
            </w:r>
          </w:p>
          <w:p w14:paraId="000006B1"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4.4. Учасник оптового енергетичного ринку самостійно визначає, чи </w:t>
            </w:r>
            <w:r w:rsidRPr="00B17BC5">
              <w:rPr>
                <w:rFonts w:ascii="Times New Roman" w:eastAsia="Times New Roman" w:hAnsi="Times New Roman" w:cs="Times New Roman"/>
                <w:b/>
                <w:color w:val="000000" w:themeColor="text1"/>
                <w:sz w:val="20"/>
                <w:szCs w:val="20"/>
              </w:rPr>
              <w:t xml:space="preserve">потенційно </w:t>
            </w:r>
            <w:r w:rsidRPr="00B17BC5">
              <w:rPr>
                <w:rFonts w:ascii="Times New Roman" w:eastAsia="Times New Roman" w:hAnsi="Times New Roman" w:cs="Times New Roman"/>
                <w:color w:val="000000" w:themeColor="text1"/>
                <w:sz w:val="20"/>
                <w:szCs w:val="20"/>
              </w:rPr>
              <w:t>належить наявна у нього інформація до інсайдерської та чи поширюються на неї вимоги щодо оприлюднення.</w:t>
            </w:r>
          </w:p>
          <w:p w14:paraId="000006B2"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При визначенні, чи є інформація інсайдерською, учасник оптового енергетичного ринку повинен оцінити її за такими критеріями:</w:t>
            </w:r>
          </w:p>
          <w:p w14:paraId="000006B3"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така інформація є точного характеру, а саме визначає набір обставин, які існують або існування яких можна обґрунтовано очікувати, або подію, яка настала або настання якої можна обґрунтовано очікувати, та є достатньо конкретною, щоб давати змогу робити висновки про можливий вплив такого набору обставин або події на ціни відповідно до оптових енергетичних продуктів;</w:t>
            </w:r>
          </w:p>
          <w:p w14:paraId="000006B5" w14:textId="737C2408" w:rsidR="00C92E0E" w:rsidRPr="00B17BC5" w:rsidRDefault="002C6B5B" w:rsidP="00367693">
            <w:pPr>
              <w:widowControl w:val="0"/>
              <w:pBdr>
                <w:top w:val="nil"/>
                <w:left w:val="nil"/>
                <w:bottom w:val="nil"/>
                <w:right w:val="nil"/>
                <w:between w:val="nil"/>
              </w:pBdr>
              <w:tabs>
                <w:tab w:val="left" w:pos="1342"/>
                <w:tab w:val="left" w:pos="2258"/>
                <w:tab w:val="left" w:pos="2873"/>
                <w:tab w:val="left" w:pos="4029"/>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така інформація не була оприлюднена раніше; така </w:t>
            </w:r>
            <w:r w:rsidRPr="00B17BC5">
              <w:rPr>
                <w:rFonts w:ascii="Times New Roman" w:eastAsia="Times New Roman" w:hAnsi="Times New Roman" w:cs="Times New Roman"/>
                <w:color w:val="000000" w:themeColor="text1"/>
                <w:sz w:val="20"/>
                <w:szCs w:val="20"/>
              </w:rPr>
              <w:lastRenderedPageBreak/>
              <w:t>інформація прямо чи опосередковано стосується</w:t>
            </w:r>
            <w:r w:rsidR="00367693"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одног</w:t>
            </w:r>
            <w:r w:rsidR="00367693" w:rsidRPr="00B17BC5">
              <w:rPr>
                <w:rFonts w:ascii="Times New Roman" w:eastAsia="Times New Roman" w:hAnsi="Times New Roman" w:cs="Times New Roman"/>
                <w:color w:val="000000" w:themeColor="text1"/>
                <w:sz w:val="20"/>
                <w:szCs w:val="20"/>
              </w:rPr>
              <w:t xml:space="preserve">о </w:t>
            </w:r>
            <w:r w:rsidRPr="00B17BC5">
              <w:rPr>
                <w:rFonts w:ascii="Times New Roman" w:eastAsia="Times New Roman" w:hAnsi="Times New Roman" w:cs="Times New Roman"/>
                <w:color w:val="000000" w:themeColor="text1"/>
                <w:sz w:val="20"/>
                <w:szCs w:val="20"/>
              </w:rPr>
              <w:t>або</w:t>
            </w:r>
            <w:r w:rsidR="00367693"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декількох</w:t>
            </w:r>
            <w:r w:rsidR="00367693"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оптових енергетичних продуктів. При цьому інформація, яка може мати вплив на попит, пропозицію та/або ціни відповідно до оптових енергетичних продуктів або на очікування попиту, пропозиції та/або цін відповідно до оптових енергетичних продуктів, вважається такою, що прямо чи опосередковано стосується</w:t>
            </w:r>
            <w:r w:rsidR="00367693"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оптових енергетичних продуктів;</w:t>
            </w:r>
          </w:p>
          <w:p w14:paraId="000006B7" w14:textId="3AC38451"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така інформація може значно вплинути на </w:t>
            </w:r>
            <w:r w:rsidRPr="00B17BC5">
              <w:rPr>
                <w:rFonts w:ascii="Times New Roman" w:eastAsia="Times New Roman" w:hAnsi="Times New Roman" w:cs="Times New Roman"/>
                <w:b/>
                <w:strike/>
                <w:color w:val="000000" w:themeColor="text1"/>
                <w:sz w:val="20"/>
                <w:szCs w:val="20"/>
              </w:rPr>
              <w:t>ринкову</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color w:val="000000" w:themeColor="text1"/>
                <w:sz w:val="20"/>
                <w:szCs w:val="20"/>
              </w:rPr>
              <w:t xml:space="preserve">ціну відповідно до одного або декількох оптових енергетичних продуктів. </w:t>
            </w:r>
            <w:r w:rsidRPr="00B17BC5">
              <w:rPr>
                <w:rFonts w:ascii="Times New Roman" w:eastAsia="Times New Roman" w:hAnsi="Times New Roman" w:cs="Times New Roman"/>
                <w:b/>
                <w:color w:val="000000" w:themeColor="text1"/>
                <w:sz w:val="20"/>
                <w:szCs w:val="20"/>
              </w:rPr>
              <w:t>Оцінка ймовірності цінового ефекту повинна проводитися учасником ринку в кожному окремому випадку. Учасник ринку повинен враховувати очікуваний ефект від</w:t>
            </w:r>
            <w:r w:rsidR="00367693"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інформації, а також специфіки ринку та ринкової ситуації на момент такої оцінки. Неповний перелік факторів, які зазвичай мають значення для цієї оцінки наведені нижче:</w:t>
            </w:r>
          </w:p>
          <w:p w14:paraId="000006B8" w14:textId="61D84B45" w:rsidR="00C92E0E" w:rsidRPr="00B17BC5" w:rsidRDefault="00367693" w:rsidP="00367693">
            <w:pPr>
              <w:widowControl w:val="0"/>
              <w:pBdr>
                <w:top w:val="nil"/>
                <w:left w:val="nil"/>
                <w:bottom w:val="nil"/>
                <w:right w:val="nil"/>
                <w:between w:val="nil"/>
              </w:pBdr>
              <w:tabs>
                <w:tab w:val="left" w:pos="1018"/>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 xml:space="preserve">- </w:t>
            </w:r>
            <w:r w:rsidR="002C6B5B" w:rsidRPr="00B17BC5">
              <w:rPr>
                <w:rFonts w:ascii="Times New Roman" w:eastAsia="Times New Roman" w:hAnsi="Times New Roman" w:cs="Times New Roman"/>
                <w:b/>
                <w:color w:val="000000" w:themeColor="text1"/>
                <w:sz w:val="20"/>
                <w:szCs w:val="20"/>
              </w:rPr>
              <w:t>характеристики ринку (розмір, часові рамки, структура ринку, ліквідність, тип учасників тощо);</w:t>
            </w:r>
          </w:p>
          <w:p w14:paraId="000006B9" w14:textId="41CC8F4D" w:rsidR="00C92E0E" w:rsidRPr="00B17BC5" w:rsidRDefault="00367693" w:rsidP="00367693">
            <w:pPr>
              <w:widowControl w:val="0"/>
              <w:pBdr>
                <w:top w:val="nil"/>
                <w:left w:val="nil"/>
                <w:bottom w:val="nil"/>
                <w:right w:val="nil"/>
                <w:between w:val="nil"/>
              </w:pBdr>
              <w:tabs>
                <w:tab w:val="left" w:pos="984"/>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 xml:space="preserve"> -</w:t>
            </w:r>
            <w:r w:rsidR="002C6B5B" w:rsidRPr="00B17BC5">
              <w:rPr>
                <w:rFonts w:ascii="Times New Roman" w:eastAsia="Times New Roman" w:hAnsi="Times New Roman" w:cs="Times New Roman"/>
                <w:b/>
                <w:color w:val="000000" w:themeColor="text1"/>
                <w:sz w:val="20"/>
                <w:szCs w:val="20"/>
              </w:rPr>
              <w:t>розмір заходу;</w:t>
            </w:r>
          </w:p>
          <w:p w14:paraId="000006BA" w14:textId="5FA252C4" w:rsidR="00C92E0E" w:rsidRPr="00B17BC5" w:rsidRDefault="00367693"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w:t>
            </w:r>
            <w:r w:rsidR="002C6B5B" w:rsidRPr="00B17BC5">
              <w:rPr>
                <w:rFonts w:ascii="Times New Roman" w:eastAsia="Times New Roman" w:hAnsi="Times New Roman" w:cs="Times New Roman"/>
                <w:b/>
                <w:color w:val="000000" w:themeColor="text1"/>
                <w:sz w:val="20"/>
                <w:szCs w:val="20"/>
              </w:rPr>
              <w:t>вже опублікована інформація про ситуацію попиту чи пропозиції;</w:t>
            </w:r>
          </w:p>
          <w:p w14:paraId="000006BB" w14:textId="5595D6B8" w:rsidR="00C92E0E" w:rsidRPr="00B17BC5" w:rsidRDefault="00367693" w:rsidP="00367693">
            <w:pPr>
              <w:widowControl w:val="0"/>
              <w:pBdr>
                <w:top w:val="nil"/>
                <w:left w:val="nil"/>
                <w:bottom w:val="nil"/>
                <w:right w:val="nil"/>
                <w:between w:val="nil"/>
              </w:pBdr>
              <w:tabs>
                <w:tab w:val="left" w:pos="968"/>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 xml:space="preserve"> -</w:t>
            </w:r>
            <w:r w:rsidR="002C6B5B" w:rsidRPr="00B17BC5">
              <w:rPr>
                <w:rFonts w:ascii="Times New Roman" w:eastAsia="Times New Roman" w:hAnsi="Times New Roman" w:cs="Times New Roman"/>
                <w:b/>
                <w:color w:val="000000" w:themeColor="text1"/>
                <w:sz w:val="20"/>
                <w:szCs w:val="20"/>
              </w:rPr>
              <w:t xml:space="preserve">наявність і відсутність засобів передачі, зберігання або </w:t>
            </w:r>
            <w:r w:rsidRPr="00B17BC5">
              <w:rPr>
                <w:rFonts w:ascii="Times New Roman" w:eastAsia="Times New Roman" w:hAnsi="Times New Roman" w:cs="Times New Roman"/>
                <w:b/>
                <w:color w:val="000000" w:themeColor="text1"/>
                <w:sz w:val="20"/>
                <w:szCs w:val="20"/>
              </w:rPr>
              <w:t>м</w:t>
            </w:r>
            <w:r w:rsidR="002C6B5B" w:rsidRPr="00B17BC5">
              <w:rPr>
                <w:rFonts w:ascii="Times New Roman" w:eastAsia="Times New Roman" w:hAnsi="Times New Roman" w:cs="Times New Roman"/>
                <w:b/>
                <w:color w:val="000000" w:themeColor="text1"/>
                <w:sz w:val="20"/>
                <w:szCs w:val="20"/>
              </w:rPr>
              <w:t>ережеві обмеження;</w:t>
            </w:r>
          </w:p>
          <w:p w14:paraId="000006BC" w14:textId="705B3CBD" w:rsidR="00C92E0E" w:rsidRPr="00B17BC5" w:rsidRDefault="00367693" w:rsidP="00367693">
            <w:pPr>
              <w:widowControl w:val="0"/>
              <w:pBdr>
                <w:top w:val="nil"/>
                <w:left w:val="nil"/>
                <w:bottom w:val="nil"/>
                <w:right w:val="nil"/>
                <w:between w:val="nil"/>
              </w:pBdr>
              <w:tabs>
                <w:tab w:val="left" w:pos="120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 xml:space="preserve">- </w:t>
            </w:r>
            <w:r w:rsidR="002C6B5B" w:rsidRPr="00B17BC5">
              <w:rPr>
                <w:rFonts w:ascii="Times New Roman" w:eastAsia="Times New Roman" w:hAnsi="Times New Roman" w:cs="Times New Roman"/>
                <w:b/>
                <w:color w:val="000000" w:themeColor="text1"/>
                <w:sz w:val="20"/>
                <w:szCs w:val="20"/>
              </w:rPr>
              <w:t>час доби (наприклад, робочий час/неробочий час);</w:t>
            </w:r>
          </w:p>
          <w:p w14:paraId="000006BD" w14:textId="6FC6F300" w:rsidR="00C92E0E" w:rsidRPr="00B17BC5" w:rsidRDefault="00367693" w:rsidP="00367693">
            <w:pPr>
              <w:widowControl w:val="0"/>
              <w:pBdr>
                <w:top w:val="nil"/>
                <w:left w:val="nil"/>
                <w:bottom w:val="nil"/>
                <w:right w:val="nil"/>
                <w:between w:val="nil"/>
              </w:pBdr>
              <w:tabs>
                <w:tab w:val="left" w:pos="1019"/>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 xml:space="preserve">- </w:t>
            </w:r>
            <w:r w:rsidR="002C6B5B" w:rsidRPr="00B17BC5">
              <w:rPr>
                <w:rFonts w:ascii="Times New Roman" w:eastAsia="Times New Roman" w:hAnsi="Times New Roman" w:cs="Times New Roman"/>
                <w:b/>
                <w:color w:val="000000" w:themeColor="text1"/>
                <w:sz w:val="20"/>
                <w:szCs w:val="20"/>
              </w:rPr>
              <w:t>наявність оголошень про нерегулярні події (наприклад, введення в експлуатацію нового об’єкту тощо);</w:t>
            </w:r>
          </w:p>
          <w:p w14:paraId="000006BE" w14:textId="4A029A55" w:rsidR="00C92E0E" w:rsidRPr="00B17BC5" w:rsidRDefault="00367693" w:rsidP="00367693">
            <w:pPr>
              <w:widowControl w:val="0"/>
              <w:pBdr>
                <w:top w:val="nil"/>
                <w:left w:val="nil"/>
                <w:bottom w:val="nil"/>
                <w:right w:val="nil"/>
                <w:between w:val="nil"/>
              </w:pBdr>
              <w:tabs>
                <w:tab w:val="left" w:pos="1074"/>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 xml:space="preserve">- </w:t>
            </w:r>
            <w:r w:rsidR="002C6B5B" w:rsidRPr="00B17BC5">
              <w:rPr>
                <w:rFonts w:ascii="Times New Roman" w:eastAsia="Times New Roman" w:hAnsi="Times New Roman" w:cs="Times New Roman"/>
                <w:b/>
                <w:color w:val="000000" w:themeColor="text1"/>
                <w:sz w:val="20"/>
                <w:szCs w:val="20"/>
              </w:rPr>
              <w:t>Оголошення оператора ГТС/системи передачі електричної енергії, що стосуються системи транспортування/передачі (небаланси, безпека постачання, технічні обмеження тощо); і</w:t>
            </w:r>
          </w:p>
          <w:p w14:paraId="000006BF" w14:textId="005F5F8B" w:rsidR="00C92E0E" w:rsidRPr="00B17BC5" w:rsidRDefault="00367693" w:rsidP="00367693">
            <w:pPr>
              <w:widowControl w:val="0"/>
              <w:pBdr>
                <w:top w:val="nil"/>
                <w:left w:val="nil"/>
                <w:bottom w:val="nil"/>
                <w:right w:val="nil"/>
                <w:between w:val="nil"/>
              </w:pBdr>
              <w:tabs>
                <w:tab w:val="left" w:pos="95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 б</w:t>
            </w:r>
            <w:r w:rsidR="002C6B5B" w:rsidRPr="00B17BC5">
              <w:rPr>
                <w:rFonts w:ascii="Times New Roman" w:eastAsia="Times New Roman" w:hAnsi="Times New Roman" w:cs="Times New Roman"/>
                <w:b/>
                <w:color w:val="000000" w:themeColor="text1"/>
                <w:sz w:val="20"/>
                <w:szCs w:val="20"/>
              </w:rPr>
              <w:t>удь-які інші ринкові змінні, які можуть вплинути на ціну відповідного оптового енергетичного продукту в певні обставини (наприклад, погодні умови, CO2, ціни на пальне, політичні та геополітичні обставини, тощо).</w:t>
            </w:r>
          </w:p>
          <w:p w14:paraId="000006C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Для здійснення оцінки віднесення інформації до інсайдерської, учасникам ринку рекомендується розробити власні внутрішні правила відповідності (комплаєнсу), адаптовані до їх діяльності та специфіки інформації, яку вони використовують і до якої мають доступ.</w:t>
            </w:r>
          </w:p>
          <w:p w14:paraId="000006C1"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6C2"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6C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Запропоноване формулювання до п.4.4 Проєкту дозволить привести його у відповідність до п.3.3, у тому числі, п.3.3.4 Рекомендацій ACER.</w:t>
            </w:r>
          </w:p>
          <w:p w14:paraId="000006C4"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6C5"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ЗАХІДЕНЕРГО»</w:t>
            </w:r>
          </w:p>
          <w:p w14:paraId="000006C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4.4. Учасник оптового енергетичного ринку самостійно визначає, чи належить наявна у нього інформація до інсайдерської та чи поширюються на неї вимоги щодо оприлюднення. </w:t>
            </w:r>
          </w:p>
          <w:p w14:paraId="000006C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При визначенні, чи є інформація інсайдерською, учасник оптового енергетичного ринку повинен оцінити її за такими критеріями:</w:t>
            </w:r>
          </w:p>
          <w:p w14:paraId="000006C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така інформація є точного характеру, а саме визначає набір обставин, які існують або існування яких можна обґрунтовано очікувати, або подію, яка настала або настання якої можна обґрунтовано очікувати, та є достатньо конкретною, щоб давати змогу робити висновки про можливий вплив такого набору обставин або події на ціни відповідно до оптових енергетичних продуктів;</w:t>
            </w:r>
          </w:p>
          <w:p w14:paraId="000006C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така інформація не була оприлюднена раніше;</w:t>
            </w:r>
          </w:p>
          <w:p w14:paraId="000006C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така інформація прямо чи опосередковано стосується одного або декількох оптових енергетичних продуктів. При цьому інформація, яка може мати вплив на попит, пропозицію та/або ціни відповідно до оптових енергетичних продуктів або на очікування попиту, пропозиції та/або цін відповідно до оптових енергетичних продуктів, вважається такою, що прямо чи опосередковано стосується оптових енергетичних продуктів;</w:t>
            </w:r>
          </w:p>
          <w:p w14:paraId="000006C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така інформація може значно вплинути на ринкову ціну відповідно до одного або декількох оптових енергетичних продуктів.</w:t>
            </w:r>
          </w:p>
          <w:p w14:paraId="000006C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Інформація вважається інсайдерською лише у разі, якщо вона за своїм змістом відповідає положенням хоча б одного підпункту пунктів 4.8.-4.9. цього Порядку та одночасно відповідає всім критеріям, визначеним у цьому пункті.</w:t>
            </w:r>
          </w:p>
          <w:p w14:paraId="000006CD"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6C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6C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Зазначене доповнення обумовлено положеннями п. 3.1. розділу 3 «Застосування визначення інсайдерської інформації» Посібника ACER від 22.07.2021 щодо застосування Регламенту (ЄС) № 1227/2011 (6-е видання).</w:t>
            </w:r>
          </w:p>
          <w:p w14:paraId="000006D1" w14:textId="77777777" w:rsidR="00C92E0E" w:rsidRPr="00B17BC5" w:rsidRDefault="00C92E0E"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6D2"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6D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 xml:space="preserve">4.4. Учасник оптового енергетичного ринку самостійно визначає, чи належить наявна у нього інформація до інсайдерської та чи поширюються на неї вимоги щодо оприлюднення. </w:t>
            </w:r>
          </w:p>
          <w:p w14:paraId="000006D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При визначенні, чи є інформація інсайдерською, учасник оптового енергетичного ринку повинен оцінити її </w:t>
            </w:r>
            <w:r w:rsidRPr="00B17BC5">
              <w:rPr>
                <w:rFonts w:ascii="Times New Roman" w:eastAsia="Times New Roman" w:hAnsi="Times New Roman" w:cs="Times New Roman"/>
                <w:b/>
                <w:color w:val="000000" w:themeColor="text1"/>
                <w:sz w:val="20"/>
                <w:szCs w:val="20"/>
              </w:rPr>
              <w:t>на одночасну відповідність</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таким критеріям</w:t>
            </w:r>
            <w:r w:rsidRPr="00B17BC5">
              <w:rPr>
                <w:rFonts w:ascii="Times New Roman" w:eastAsia="Times New Roman" w:hAnsi="Times New Roman" w:cs="Times New Roman"/>
                <w:color w:val="000000" w:themeColor="text1"/>
                <w:sz w:val="20"/>
                <w:szCs w:val="20"/>
              </w:rPr>
              <w:t>:</w:t>
            </w:r>
          </w:p>
          <w:p w14:paraId="000006D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така інформація є точного характеру, а саме визначає набір обставин, які існують або існування яких можна обґрунтовано очікувати, або подію, яка настала або настання якої можна обґрунтовано очікувати, та є достатньо конкретною, щоб давати змогу робити висновки про можливий вплив такого набору обставин або події на ціни відповідно до оптових енергетичних продуктів;</w:t>
            </w:r>
          </w:p>
          <w:p w14:paraId="000006D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така інформація не була оприлюднена раніше;</w:t>
            </w:r>
          </w:p>
          <w:p w14:paraId="000006D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така інформація прямо чи опосередковано стосується одного або декількох оптових енергетичних продуктів. При цьому інформація, яка може мати вплив на попит, пропозицію та/або ціни відповідно до оптових енергетичних продуктів або на очікування попиту, пропозиції та/або цін відповідно до оптових енергетичних продуктів, вважається такою, що прямо чи опосередковано стосується оптових енергетичних продуктів;</w:t>
            </w:r>
          </w:p>
          <w:p w14:paraId="000006D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така інформація може значно вплинути на ринкову ціну відповідно до одного або декількох оптових енергетичних продуктів.</w:t>
            </w:r>
          </w:p>
          <w:p w14:paraId="000006D9"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6DA"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ДНІПРОВСЬКІ ЕЛЕКТРОМЕРЕЖІ», АТ «ДТЕК ОДЕСЬКІ ЕЛЕКТРОМЕРЕЖІ»</w:t>
            </w:r>
          </w:p>
          <w:p w14:paraId="000006DC"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 xml:space="preserve">4.4. Учасник оптового енергетичного ринку самостійно визначає, чи належить наявна у нього інформація до інсайдерської та чи поширюються на неї вимоги щодо оприлюднення. </w:t>
            </w:r>
          </w:p>
          <w:p w14:paraId="000006DD"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При визначенні, чи є інформація інсайдерською, учасник оптового енергетичного ринку повинен оцінити її за такими критеріями:</w:t>
            </w:r>
          </w:p>
          <w:p w14:paraId="000006DE"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така інформація є точного характеру, а саме визначає набір обставин, які існують або існування яких можна обґрунтовано очікувати, або подію, яка настала або настання якої можна обґрунтовано очікувати, та є достатньо конкретною, щоб давати змогу робити висновки про можливий вплив такого набору обставин або події на ціни відповідно до оптових енергетичних продуктів;</w:t>
            </w:r>
          </w:p>
          <w:p w14:paraId="000006DF"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така інформація не була оприлюднена раніше;</w:t>
            </w:r>
          </w:p>
          <w:p w14:paraId="000006E0"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lastRenderedPageBreak/>
              <w:t>така інформація прямо чи опосередковано стосується одного або декількох оптових енергетичних продуктів. При цьому інформація, яка може мати вплив на попит, пропозицію та/або ціни відповідно до оптових енергетичних продуктів або на очікування попиту, пропозиції та/або цін відповідно до оптових енергетичних продуктів, вважається такою, що прямо чи опосередковано стосується оптових енергетичних продуктів;</w:t>
            </w:r>
          </w:p>
          <w:p w14:paraId="000006E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така інформація може значно вплинути на ринкову ціну відповідно до одного або декількох оптових енергетичних продуктів.</w:t>
            </w:r>
          </w:p>
          <w:p w14:paraId="000006E2"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p>
          <w:p w14:paraId="000006E3"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6E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Перенести до нового пункту 4.9.1..Інсайдерська інформація визначається не лише її змістом та застосуванням, а також одночасно критеріями, що зазначені у цьому пункті.</w:t>
            </w:r>
          </w:p>
          <w:p w14:paraId="000006E5"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6E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ДП «НАЕК «Енергоатом»</w:t>
            </w:r>
          </w:p>
          <w:p w14:paraId="000006E7"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4.4. </w:t>
            </w:r>
          </w:p>
          <w:p w14:paraId="000006E8"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6E9"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При визначенні, чи є інформація інсайдерською, учасник оптового енергетичного ринку повинен оцінити її за такими критеріями:</w:t>
            </w:r>
          </w:p>
          <w:p w14:paraId="000006EA"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6E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така інформація </w:t>
            </w:r>
            <w:r w:rsidRPr="00B17BC5">
              <w:rPr>
                <w:rFonts w:ascii="Times New Roman" w:eastAsia="Times New Roman" w:hAnsi="Times New Roman" w:cs="Times New Roman"/>
                <w:b/>
                <w:color w:val="000000" w:themeColor="text1"/>
                <w:sz w:val="20"/>
                <w:szCs w:val="20"/>
              </w:rPr>
              <w:t xml:space="preserve">може значно вплинути на ринкову ціну </w:t>
            </w:r>
            <w:r w:rsidRPr="00B17BC5">
              <w:rPr>
                <w:rFonts w:ascii="Times New Roman" w:eastAsia="Times New Roman" w:hAnsi="Times New Roman" w:cs="Times New Roman"/>
                <w:color w:val="000000" w:themeColor="text1"/>
                <w:sz w:val="20"/>
                <w:szCs w:val="20"/>
              </w:rPr>
              <w:t>відповідно до одного або декількох оптових енергетичних продуктів</w:t>
            </w:r>
          </w:p>
          <w:p w14:paraId="000006EC"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6E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6EE" w14:textId="7BD7CA24"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Потребує уточнення ступінь зміни ринкової ціни в сторону збільшення або зменшення, зокрема, вираження у відсотковому значенні.</w:t>
            </w:r>
          </w:p>
          <w:p w14:paraId="000006EF"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6F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НЕК «Укренерго»</w:t>
            </w:r>
          </w:p>
          <w:p w14:paraId="000006F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4.4. Учасник оптового енергетичного ринку самостійно визначає, чи належить наявна у нього інформація до інсайдерської та чи поширюються на неї вимоги щодо оприлюднення.</w:t>
            </w:r>
          </w:p>
          <w:p w14:paraId="000006F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При визначенні, чи є інформація інсайдерською, учасник оптового енергетичного ринку повинен оцінити її за такими критеріями:</w:t>
            </w:r>
          </w:p>
          <w:p w14:paraId="000006F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така інформація є точного характеру, а саме визначає набір обставин, які існують або існування яких можна обґрунтовано очікувати, або подію, яка настала або настання якої можна </w:t>
            </w:r>
            <w:r w:rsidRPr="00B17BC5">
              <w:rPr>
                <w:rFonts w:ascii="Times New Roman" w:eastAsia="Times New Roman" w:hAnsi="Times New Roman" w:cs="Times New Roman"/>
                <w:color w:val="000000" w:themeColor="text1"/>
                <w:sz w:val="20"/>
                <w:szCs w:val="20"/>
              </w:rPr>
              <w:lastRenderedPageBreak/>
              <w:t xml:space="preserve">обґрунтовано очікувати, та є достатньо конкретною, щоб давати змогу робити висновки про можливий вплив такого набору обставин або події на ціни </w:t>
            </w:r>
            <w:r w:rsidRPr="00B17BC5">
              <w:rPr>
                <w:rFonts w:ascii="Times New Roman" w:eastAsia="Times New Roman" w:hAnsi="Times New Roman" w:cs="Times New Roman"/>
                <w:b/>
                <w:color w:val="000000" w:themeColor="text1"/>
                <w:sz w:val="20"/>
                <w:szCs w:val="20"/>
              </w:rPr>
              <w:t>відповідних</w:t>
            </w:r>
            <w:r w:rsidRPr="00B17BC5">
              <w:rPr>
                <w:rFonts w:ascii="Times New Roman" w:eastAsia="Times New Roman" w:hAnsi="Times New Roman" w:cs="Times New Roman"/>
                <w:color w:val="000000" w:themeColor="text1"/>
                <w:sz w:val="20"/>
                <w:szCs w:val="20"/>
              </w:rPr>
              <w:t xml:space="preserve"> оптових енергетичних продуктів;</w:t>
            </w:r>
          </w:p>
          <w:p w14:paraId="000006F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така інформація не була оприлюднена раніше;</w:t>
            </w:r>
          </w:p>
          <w:p w14:paraId="000006F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така інформація прямо чи опосередковано стосується одного або декількох оптових енергетичних продуктів. При цьому інформація, яка може мати вплив на попит, пропозицію та/або ціни відповідно до оптових енергетичних продуктів або на очікування попиту, пропозиції та/або цін </w:t>
            </w:r>
            <w:r w:rsidRPr="00B17BC5">
              <w:rPr>
                <w:rFonts w:ascii="Times New Roman" w:eastAsia="Times New Roman" w:hAnsi="Times New Roman" w:cs="Times New Roman"/>
                <w:b/>
                <w:color w:val="000000" w:themeColor="text1"/>
                <w:sz w:val="20"/>
                <w:szCs w:val="20"/>
              </w:rPr>
              <w:t xml:space="preserve">відповідних </w:t>
            </w:r>
            <w:r w:rsidRPr="00B17BC5">
              <w:rPr>
                <w:rFonts w:ascii="Times New Roman" w:eastAsia="Times New Roman" w:hAnsi="Times New Roman" w:cs="Times New Roman"/>
                <w:color w:val="000000" w:themeColor="text1"/>
                <w:sz w:val="20"/>
                <w:szCs w:val="20"/>
              </w:rPr>
              <w:t>оптових енергетичних</w:t>
            </w:r>
          </w:p>
          <w:p w14:paraId="000006F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продуктів, вважається такою, що прямо чи опосередковано стосується оптових енергетичних продуктів;</w:t>
            </w:r>
          </w:p>
          <w:p w14:paraId="000006F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така інформація може значно вплинути на ринкову ціну відповідно до одного або декількох оптових енергетичних продуктів.;</w:t>
            </w:r>
          </w:p>
          <w:p w14:paraId="000006F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така інформація може значно вплинути на ринкову ціну </w:t>
            </w:r>
            <w:r w:rsidRPr="00B17BC5">
              <w:rPr>
                <w:rFonts w:ascii="Times New Roman" w:eastAsia="Times New Roman" w:hAnsi="Times New Roman" w:cs="Times New Roman"/>
                <w:b/>
                <w:strike/>
                <w:color w:val="000000" w:themeColor="text1"/>
                <w:sz w:val="20"/>
                <w:szCs w:val="20"/>
              </w:rPr>
              <w:t>відповідно до</w:t>
            </w:r>
            <w:r w:rsidRPr="00B17BC5">
              <w:rPr>
                <w:rFonts w:ascii="Times New Roman" w:eastAsia="Times New Roman" w:hAnsi="Times New Roman" w:cs="Times New Roman"/>
                <w:color w:val="000000" w:themeColor="text1"/>
                <w:sz w:val="20"/>
                <w:szCs w:val="20"/>
              </w:rPr>
              <w:t xml:space="preserve"> одного або декількох оптових енергетичних продуктів.</w:t>
            </w:r>
          </w:p>
          <w:p w14:paraId="000006F9"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6FA"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6F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Для правильної оцінки інформації як інсайдерської необхідно надати більш точне визначення поняттю «значний вплив на цін», також відповідно до Регламенту ЄС No 1227/2011 та розділу 3 (зокрема п. 3.3.4) ACER Guidance рекомендується викласти визначення впливу тієї чи іншої інформації на ринкову ціну. Без визначення категорія буде оціночною, що матиме наслідком суб’єктивний підхід до визначення інсайдерської інформації. </w:t>
            </w:r>
          </w:p>
          <w:p w14:paraId="000006F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не зрозуміло, чи планується одночасне використання критерію «значного» та «істотного» впливу на ринкову ціну.</w:t>
            </w:r>
          </w:p>
          <w:p w14:paraId="000006F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Доцільно уніфікувати термінологію та навести відповідне визначення.</w:t>
            </w:r>
          </w:p>
          <w:p w14:paraId="000006FE"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6F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70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0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Закон України Про REMIT визначає, що інсайдерська інформація – це «інша інформація … </w:t>
            </w:r>
            <w:r w:rsidRPr="00B17BC5">
              <w:rPr>
                <w:rFonts w:ascii="Times New Roman" w:eastAsia="Times New Roman" w:hAnsi="Times New Roman" w:cs="Times New Roman"/>
                <w:b/>
                <w:color w:val="000000" w:themeColor="text1"/>
                <w:sz w:val="20"/>
                <w:szCs w:val="20"/>
              </w:rPr>
              <w:t>список якої визначається Регулятором»</w:t>
            </w:r>
            <w:r w:rsidRPr="00B17BC5">
              <w:rPr>
                <w:rFonts w:ascii="Times New Roman" w:eastAsia="Times New Roman" w:hAnsi="Times New Roman" w:cs="Times New Roman"/>
                <w:color w:val="000000" w:themeColor="text1"/>
                <w:sz w:val="20"/>
                <w:szCs w:val="20"/>
              </w:rPr>
              <w:t xml:space="preserve"> як для Закону «Про ринок природного газу» (пункт 1 абзацу 3 частини 1 статті 57</w:t>
            </w:r>
            <w:r w:rsidRPr="00B17BC5">
              <w:rPr>
                <w:rFonts w:ascii="Times New Roman" w:eastAsia="Times New Roman" w:hAnsi="Times New Roman" w:cs="Times New Roman"/>
                <w:color w:val="000000" w:themeColor="text1"/>
                <w:sz w:val="20"/>
                <w:szCs w:val="20"/>
                <w:vertAlign w:val="superscript"/>
              </w:rPr>
              <w:t>1</w:t>
            </w:r>
            <w:r w:rsidRPr="00B17BC5">
              <w:rPr>
                <w:rFonts w:ascii="Times New Roman" w:eastAsia="Times New Roman" w:hAnsi="Times New Roman" w:cs="Times New Roman"/>
                <w:color w:val="000000" w:themeColor="text1"/>
                <w:sz w:val="20"/>
                <w:szCs w:val="20"/>
              </w:rPr>
              <w:t>) так і для Закону «Про ринок електроенергії» (пункт 1 абзацу 3 частини 1 статті 11</w:t>
            </w:r>
            <w:r w:rsidRPr="00B17BC5">
              <w:rPr>
                <w:rFonts w:ascii="Times New Roman" w:eastAsia="Times New Roman" w:hAnsi="Times New Roman" w:cs="Times New Roman"/>
                <w:color w:val="000000" w:themeColor="text1"/>
                <w:sz w:val="20"/>
                <w:szCs w:val="20"/>
                <w:vertAlign w:val="superscript"/>
              </w:rPr>
              <w:t>1</w:t>
            </w:r>
            <w:r w:rsidRPr="00B17BC5">
              <w:rPr>
                <w:rFonts w:ascii="Times New Roman" w:eastAsia="Times New Roman" w:hAnsi="Times New Roman" w:cs="Times New Roman"/>
                <w:color w:val="000000" w:themeColor="text1"/>
                <w:sz w:val="20"/>
                <w:szCs w:val="20"/>
              </w:rPr>
              <w:t xml:space="preserve">). </w:t>
            </w:r>
          </w:p>
          <w:p w14:paraId="0000070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 іншого боку, Настанови REMIT ACER пояснюють на основі яких критеріїв учасники ринку переконуються, чи інформація, </w:t>
            </w:r>
            <w:r w:rsidRPr="00B17BC5">
              <w:rPr>
                <w:rFonts w:ascii="Times New Roman" w:eastAsia="Times New Roman" w:hAnsi="Times New Roman" w:cs="Times New Roman"/>
                <w:color w:val="000000" w:themeColor="text1"/>
                <w:sz w:val="20"/>
                <w:szCs w:val="20"/>
              </w:rPr>
              <w:lastRenderedPageBreak/>
              <w:t>якою вони володіють, може потенційно бути інсайдерською інформацією, наприклад – одночасна відповідність сукупно 4 критеріям інсайдерської інформації, що означають ці 4 критерії, які процеси відповідності для учасників ринку, які найкращі практики визначення інсайдерської інформації та її оприлюднення.</w:t>
            </w:r>
          </w:p>
          <w:p w14:paraId="0000070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Однак пункт 4.4 ні відповідає Закону України «Про REMIT» (яким список інсайдерської інформації визначається Регулятором), ні надає достатньо деталей для пояснення, як це робить Настанова ACER з REMIT ACER.</w:t>
            </w:r>
          </w:p>
          <w:p w14:paraId="0000070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Якщо НКРЕКП хоче надати учасникам ринку право самостійного визначення, рекомендовано надати більш деталізовані настанови, як у Настанові з REMIT ACER.</w:t>
            </w:r>
          </w:p>
          <w:p w14:paraId="0000070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Чи цей пункт має на меті зазначити, що учасники ринку відповідальні за визначення того, яка інформація є інсайдерською? Якщо так, то формулювання добре, якщо буде зазначено, що станеться у разі їх невідповідності. В будь-якому разі, якщо інші закони потребують чіткого списку, його потрібно надати. Знову ж так, усі списки мають бути невичерпними.</w:t>
            </w:r>
          </w:p>
          <w:p w14:paraId="0000070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ACER зважає на потребу також розглянути коцепцію проміжних кроків у деяких процесах, які тривають певний проміжок часу і які також можуть бути інформацією точного характеру.</w:t>
            </w:r>
          </w:p>
          <w:p w14:paraId="0000070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Доступ до інформації надається усім учасникам ринку одночасно, із забезпеченням рівного доступу до інформації. (Настанова ACER, підрозділ 3.3.2).</w:t>
            </w:r>
          </w:p>
          <w:p w14:paraId="00000708"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4065" w:type="dxa"/>
            <w:shd w:val="clear" w:color="auto" w:fill="auto"/>
          </w:tcPr>
          <w:p w14:paraId="00000709"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38406944" w14:textId="77777777" w:rsidTr="00B17BC5">
        <w:trPr>
          <w:trHeight w:val="675"/>
          <w:jc w:val="center"/>
        </w:trPr>
        <w:tc>
          <w:tcPr>
            <w:tcW w:w="5700" w:type="dxa"/>
            <w:shd w:val="clear" w:color="auto" w:fill="auto"/>
          </w:tcPr>
          <w:p w14:paraId="0000070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4.5. Інформація про власні торговельні стратегії та/або торговельні плани учасника оптового енергетичного ринку не вважається інсайдерською, крім випадків, якщо така інформація підлягає оприлюдненню згідно із законом. Інсайдерськими можуть вважатися факти та/або події, які використовуються для визначення або зміни таких торговельних стратегій та/або торговельних планів у кожному випадку індивідуально.</w:t>
            </w:r>
          </w:p>
        </w:tc>
        <w:tc>
          <w:tcPr>
            <w:tcW w:w="5505" w:type="dxa"/>
            <w:shd w:val="clear" w:color="auto" w:fill="auto"/>
          </w:tcPr>
          <w:p w14:paraId="0000070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Асоціація газовидобувних компаній України</w:t>
            </w:r>
          </w:p>
          <w:p w14:paraId="0000070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color w:val="000000" w:themeColor="text1"/>
                <w:sz w:val="20"/>
                <w:szCs w:val="20"/>
              </w:rPr>
              <w:t xml:space="preserve">4.5. Інформація про власні торговельні стратегії та/або торговельні плани учасника оптового енергетичного ринку не вважається інсайдерською, крім випадків, якщо така інформація підлягає оприлюдненню згідно із законом. </w:t>
            </w:r>
            <w:r w:rsidRPr="00B17BC5">
              <w:rPr>
                <w:rFonts w:ascii="Times New Roman" w:eastAsia="Times New Roman" w:hAnsi="Times New Roman" w:cs="Times New Roman"/>
                <w:strike/>
                <w:color w:val="000000" w:themeColor="text1"/>
                <w:sz w:val="20"/>
                <w:szCs w:val="20"/>
              </w:rPr>
              <w:t>Інсайдерськими можуть вважатися факти та/або події, які використовуються для визначення або зміни таких торговельних стратегій та/або торговельних планів</w:t>
            </w:r>
            <w:r w:rsidRPr="00B17BC5">
              <w:rPr>
                <w:rFonts w:ascii="Times New Roman" w:eastAsia="Times New Roman" w:hAnsi="Times New Roman" w:cs="Times New Roman"/>
                <w:b/>
                <w:strike/>
                <w:color w:val="000000" w:themeColor="text1"/>
                <w:sz w:val="20"/>
                <w:szCs w:val="20"/>
              </w:rPr>
              <w:t>у кожному випадку індивідуально.</w:t>
            </w:r>
          </w:p>
          <w:p w14:paraId="0000070D"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strike/>
                <w:color w:val="000000" w:themeColor="text1"/>
                <w:sz w:val="20"/>
                <w:szCs w:val="20"/>
              </w:rPr>
            </w:pPr>
          </w:p>
          <w:p w14:paraId="0000070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0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Правка надана з метою мінімізації суб’єктивних тверджень</w:t>
            </w:r>
          </w:p>
          <w:p w14:paraId="00000710"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711"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71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4.5. Інформація про власні торговельні стратегії та/або торговельні плани учасника оптового енергетичного ринку не </w:t>
            </w:r>
            <w:r w:rsidRPr="00B17BC5">
              <w:rPr>
                <w:rFonts w:ascii="Times New Roman" w:eastAsia="Times New Roman" w:hAnsi="Times New Roman" w:cs="Times New Roman"/>
                <w:color w:val="000000" w:themeColor="text1"/>
                <w:sz w:val="20"/>
                <w:szCs w:val="20"/>
              </w:rPr>
              <w:lastRenderedPageBreak/>
              <w:t xml:space="preserve">вважається інсайдерською </w:t>
            </w:r>
            <w:r w:rsidRPr="00B17BC5">
              <w:rPr>
                <w:rFonts w:ascii="Times New Roman" w:eastAsia="Times New Roman" w:hAnsi="Times New Roman" w:cs="Times New Roman"/>
                <w:b/>
                <w:color w:val="000000" w:themeColor="text1"/>
                <w:sz w:val="20"/>
                <w:szCs w:val="20"/>
              </w:rPr>
              <w:t>інформацією</w:t>
            </w:r>
            <w:r w:rsidRPr="00B17BC5">
              <w:rPr>
                <w:rFonts w:ascii="Times New Roman" w:eastAsia="Times New Roman" w:hAnsi="Times New Roman" w:cs="Times New Roman"/>
                <w:color w:val="000000" w:themeColor="text1"/>
                <w:sz w:val="20"/>
                <w:szCs w:val="20"/>
              </w:rPr>
              <w:t xml:space="preserve">, крім випадків, якщо така інформація підлягає оприлюдненню згідно із законом. </w:t>
            </w:r>
            <w:r w:rsidRPr="00B17BC5">
              <w:rPr>
                <w:rFonts w:ascii="Times New Roman" w:eastAsia="Times New Roman" w:hAnsi="Times New Roman" w:cs="Times New Roman"/>
                <w:b/>
                <w:color w:val="000000" w:themeColor="text1"/>
                <w:sz w:val="20"/>
                <w:szCs w:val="20"/>
              </w:rPr>
              <w:t xml:space="preserve">Інсайдерською інформацією </w:t>
            </w:r>
            <w:r w:rsidRPr="00B17BC5">
              <w:rPr>
                <w:rFonts w:ascii="Times New Roman" w:eastAsia="Times New Roman" w:hAnsi="Times New Roman" w:cs="Times New Roman"/>
                <w:color w:val="000000" w:themeColor="text1"/>
                <w:sz w:val="20"/>
                <w:szCs w:val="20"/>
              </w:rPr>
              <w:t>можуть вважатися факти та/або події, які використовуються для визначення або зміни таких торговельних стратегій та/або торговельних планів у кожному випадку індивідуально.</w:t>
            </w:r>
          </w:p>
          <w:p w14:paraId="00000713"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71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1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Пункт 4.5. частково дублює ч.8 ст. 57-1 Закону України «Про ринок природного</w:t>
            </w:r>
            <w:r w:rsidRPr="00B17BC5">
              <w:rPr>
                <w:rFonts w:ascii="Times New Roman" w:eastAsia="Times New Roman" w:hAnsi="Times New Roman" w:cs="Times New Roman"/>
                <w:color w:val="000000" w:themeColor="text1"/>
                <w:sz w:val="20"/>
                <w:szCs w:val="20"/>
              </w:rPr>
              <w:tab/>
              <w:t>газу»,</w:t>
            </w:r>
            <w:r w:rsidRPr="00B17BC5">
              <w:rPr>
                <w:rFonts w:ascii="Times New Roman" w:eastAsia="Times New Roman" w:hAnsi="Times New Roman" w:cs="Times New Roman"/>
                <w:color w:val="000000" w:themeColor="text1"/>
                <w:sz w:val="20"/>
                <w:szCs w:val="20"/>
              </w:rPr>
              <w:tab/>
              <w:t>тому запропоноване направлене на узгодження положень цього пункту із вказаним законом.</w:t>
            </w:r>
          </w:p>
          <w:p w14:paraId="00000716"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717"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71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4.5. Інформація про власні торговельні стратегії та/або торговельні плани учасника оптового енергетичного ринку не вважається інсайдерською, крім випадків, якщо така інформація підлягає оприлюдненню згідно із законом. </w:t>
            </w:r>
            <w:r w:rsidRPr="00B17BC5">
              <w:rPr>
                <w:rFonts w:ascii="Times New Roman" w:eastAsia="Times New Roman" w:hAnsi="Times New Roman" w:cs="Times New Roman"/>
                <w:b/>
                <w:color w:val="000000" w:themeColor="text1"/>
                <w:sz w:val="20"/>
                <w:szCs w:val="20"/>
              </w:rPr>
              <w:t xml:space="preserve">Інсайдерською інформацією </w:t>
            </w:r>
            <w:r w:rsidRPr="00B17BC5">
              <w:rPr>
                <w:rFonts w:ascii="Times New Roman" w:eastAsia="Times New Roman" w:hAnsi="Times New Roman" w:cs="Times New Roman"/>
                <w:color w:val="000000" w:themeColor="text1"/>
                <w:sz w:val="20"/>
                <w:szCs w:val="20"/>
              </w:rPr>
              <w:t xml:space="preserve">можуть вважатися факти та/або події, які використовуються для визначення або зміни </w:t>
            </w:r>
            <w:r w:rsidRPr="00B17BC5">
              <w:rPr>
                <w:rFonts w:ascii="Times New Roman" w:eastAsia="Times New Roman" w:hAnsi="Times New Roman" w:cs="Times New Roman"/>
                <w:b/>
                <w:strike/>
                <w:color w:val="000000" w:themeColor="text1"/>
                <w:sz w:val="20"/>
                <w:szCs w:val="20"/>
              </w:rPr>
              <w:t>таких</w:t>
            </w:r>
            <w:r w:rsidRPr="00B17BC5">
              <w:rPr>
                <w:rFonts w:ascii="Times New Roman" w:eastAsia="Times New Roman" w:hAnsi="Times New Roman" w:cs="Times New Roman"/>
                <w:color w:val="000000" w:themeColor="text1"/>
                <w:sz w:val="20"/>
                <w:szCs w:val="20"/>
              </w:rPr>
              <w:t xml:space="preserve"> торговельних стратегій та/або торговельних планів</w:t>
            </w:r>
            <w:r w:rsidRPr="00B17BC5">
              <w:rPr>
                <w:rFonts w:ascii="Times New Roman" w:eastAsia="Times New Roman" w:hAnsi="Times New Roman" w:cs="Times New Roman"/>
                <w:b/>
                <w:color w:val="000000" w:themeColor="text1"/>
                <w:sz w:val="20"/>
                <w:szCs w:val="20"/>
              </w:rPr>
              <w:t>, що підлягають оприлюдненню згідно з законом,</w:t>
            </w:r>
            <w:r w:rsidRPr="00B17BC5">
              <w:rPr>
                <w:rFonts w:ascii="Times New Roman" w:eastAsia="Times New Roman" w:hAnsi="Times New Roman" w:cs="Times New Roman"/>
                <w:color w:val="000000" w:themeColor="text1"/>
                <w:sz w:val="20"/>
                <w:szCs w:val="20"/>
              </w:rPr>
              <w:t xml:space="preserve"> у кожному випадку індивідуально.</w:t>
            </w:r>
          </w:p>
        </w:tc>
        <w:tc>
          <w:tcPr>
            <w:tcW w:w="4065" w:type="dxa"/>
            <w:shd w:val="clear" w:color="auto" w:fill="auto"/>
          </w:tcPr>
          <w:p w14:paraId="00000719"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 xml:space="preserve">Потребує обговорення. </w:t>
            </w:r>
          </w:p>
          <w:p w14:paraId="0000071A"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r>
      <w:tr w:rsidR="00B17BC5" w:rsidRPr="00B17BC5" w14:paraId="1A131E9C" w14:textId="77777777" w:rsidTr="00B17BC5">
        <w:trPr>
          <w:trHeight w:val="675"/>
          <w:jc w:val="center"/>
        </w:trPr>
        <w:tc>
          <w:tcPr>
            <w:tcW w:w="5700" w:type="dxa"/>
            <w:shd w:val="clear" w:color="auto" w:fill="auto"/>
          </w:tcPr>
          <w:p w14:paraId="0000071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4.6. Оприлюднення інсайдерської інформації повинно бути стислим та конкретним, а також достатнім, точним і повним, щоб дозволити правильно зрозуміти основну операцію (подію), яка може значно вплинути на ринкову ціну відповідно до одного або декількох оптових енергетичних продуктів.</w:t>
            </w:r>
          </w:p>
        </w:tc>
        <w:tc>
          <w:tcPr>
            <w:tcW w:w="5505" w:type="dxa"/>
            <w:shd w:val="clear" w:color="auto" w:fill="auto"/>
          </w:tcPr>
          <w:p w14:paraId="0000071C"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71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4.6. Оприлюднення інсайдерської інформації повинно бути стислим та конкретним, а також достатнім, точним і повним, щоб дозволити правильно зрозуміти основну операцію (подію), яка може значно вплинути на </w:t>
            </w:r>
            <w:r w:rsidRPr="00B17BC5">
              <w:rPr>
                <w:rFonts w:ascii="Times New Roman" w:eastAsia="Times New Roman" w:hAnsi="Times New Roman" w:cs="Times New Roman"/>
                <w:b/>
                <w:strike/>
                <w:color w:val="000000" w:themeColor="text1"/>
                <w:sz w:val="20"/>
                <w:szCs w:val="20"/>
              </w:rPr>
              <w:t>ринкову</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color w:val="000000" w:themeColor="text1"/>
                <w:sz w:val="20"/>
                <w:szCs w:val="20"/>
              </w:rPr>
              <w:t>ціну відповідно до одного або декількох оптових енергетичних продуктів.</w:t>
            </w:r>
          </w:p>
          <w:p w14:paraId="0000071E"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72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2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Рекомендації ACER не містять слова «ринкова», тому у п.4.6 пропонується виключити це слово.</w:t>
            </w:r>
          </w:p>
          <w:p w14:paraId="00000722"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72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ДП «НАЕК «Енергоатом»</w:t>
            </w:r>
          </w:p>
          <w:p w14:paraId="0000072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4.6. Оприлюднення інсайдерської інформації повинно бути стислим та конкретним, а також достатнім, точним і повним, щоб дозволити правильно зрозуміти основну операцію (подію), яка може значно вплинути на ринкову ціну </w:t>
            </w:r>
            <w:r w:rsidRPr="00B17BC5">
              <w:rPr>
                <w:rFonts w:ascii="Times New Roman" w:eastAsia="Times New Roman" w:hAnsi="Times New Roman" w:cs="Times New Roman"/>
                <w:b/>
                <w:strike/>
                <w:color w:val="000000" w:themeColor="text1"/>
                <w:sz w:val="20"/>
                <w:szCs w:val="20"/>
              </w:rPr>
              <w:t>відповідно до</w:t>
            </w:r>
            <w:r w:rsidRPr="00B17BC5">
              <w:rPr>
                <w:rFonts w:ascii="Times New Roman" w:eastAsia="Times New Roman" w:hAnsi="Times New Roman" w:cs="Times New Roman"/>
                <w:color w:val="000000" w:themeColor="text1"/>
                <w:sz w:val="20"/>
                <w:szCs w:val="20"/>
              </w:rPr>
              <w:t xml:space="preserve"> одного або декількох оптових енергетичних продуктів.</w:t>
            </w:r>
          </w:p>
        </w:tc>
        <w:tc>
          <w:tcPr>
            <w:tcW w:w="4065" w:type="dxa"/>
            <w:shd w:val="clear" w:color="auto" w:fill="auto"/>
          </w:tcPr>
          <w:p w14:paraId="00000725"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 xml:space="preserve">Потребує обговорення. </w:t>
            </w:r>
          </w:p>
        </w:tc>
      </w:tr>
      <w:tr w:rsidR="00B17BC5" w:rsidRPr="00B17BC5" w14:paraId="6A8A1665" w14:textId="77777777" w:rsidTr="00B17BC5">
        <w:trPr>
          <w:trHeight w:val="2114"/>
          <w:jc w:val="center"/>
        </w:trPr>
        <w:tc>
          <w:tcPr>
            <w:tcW w:w="5700" w:type="dxa"/>
            <w:shd w:val="clear" w:color="auto" w:fill="auto"/>
          </w:tcPr>
          <w:p w14:paraId="00000726"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 xml:space="preserve">4.7. Зміст оприлюдненої інсайдерської інформації не повинен містити будь-яку форму реклами, заяв керівників учасника оптового енергетичного ринку, що розкриває таку інформацію, учасників оптового енергетичного ринку або будь-яку іншу нерелевантну інформацію. </w:t>
            </w:r>
          </w:p>
          <w:p w14:paraId="0000072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Під іншою нерелевантною інформацією розуміють будь-які дані, які не стосуються змісту оприлюдненої інсайдерської інформації.</w:t>
            </w:r>
          </w:p>
        </w:tc>
        <w:tc>
          <w:tcPr>
            <w:tcW w:w="5505" w:type="dxa"/>
            <w:shd w:val="clear" w:color="auto" w:fill="auto"/>
          </w:tcPr>
          <w:p w14:paraId="0000072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72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Якщо оприлюднена інформація потребує прогнозу, учасники ринку дотримуються своїх зобов’язань із оприлюднення, якщо прогноз ґрунтується на усіх доступних даних і підготовлено із належними зусиллями. Якщо з часом прогноз змінюється, оприлюднена інформація оновлюється відповідним чином як тільки з’явиться нова інформація. (Настанови ACER, п. 4.2.2.)</w:t>
            </w:r>
          </w:p>
        </w:tc>
        <w:tc>
          <w:tcPr>
            <w:tcW w:w="4065" w:type="dxa"/>
            <w:shd w:val="clear" w:color="auto" w:fill="auto"/>
          </w:tcPr>
          <w:p w14:paraId="0000072B"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Потребує обговорення.</w:t>
            </w:r>
          </w:p>
        </w:tc>
      </w:tr>
      <w:tr w:rsidR="00B17BC5" w:rsidRPr="00B17BC5" w14:paraId="4E8A04B8" w14:textId="77777777" w:rsidTr="00B17BC5">
        <w:trPr>
          <w:trHeight w:val="675"/>
          <w:jc w:val="center"/>
        </w:trPr>
        <w:tc>
          <w:tcPr>
            <w:tcW w:w="5700" w:type="dxa"/>
            <w:shd w:val="clear" w:color="auto" w:fill="auto"/>
          </w:tcPr>
          <w:p w14:paraId="0000072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4.8. Інсайдерською інформацією на ринку електричної енергії, зокрема, є:</w:t>
            </w:r>
          </w:p>
          <w:p w14:paraId="0000072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інформація, яка має бути оприлюднена відповідно до вимог законодавства, що передбачено пунктом 1 частини першої статті 11-1 Закону України «Про ринок електричної енергії»;</w:t>
            </w:r>
          </w:p>
          <w:p w14:paraId="0000072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інформація щодо потужності та використання установок для виробництва електричної енергії, включно з інформацією щодо їх планової та позапланової недоступності (для установок з встановленою потужністю 50 МВт або більше);</w:t>
            </w:r>
          </w:p>
          <w:p w14:paraId="0000072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інформація щодо потужності установок для зберігання електричної енергії та використання таких установок, включно з інформацією щодо їх планової або незапланованої недоступності (для установок з встановленою потужністю 50 МВт або більше);</w:t>
            </w:r>
          </w:p>
          <w:p w14:paraId="0000073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 інформація щодо потужності та використання установок для споживання електричної енергії, включно з інформацією щодо їх запланованої та незапланованої недоступності (для установок з встановленою потужністю 50 МВт або більше);</w:t>
            </w:r>
          </w:p>
          <w:p w14:paraId="0000073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 інформація щодо потужності та використання установок передачі та розподілу електричної енергії, включно з інформацією щодо їх запланованої та незапланованої недоступності (для установок з встановленою потужністю 50 МВт або більше);</w:t>
            </w:r>
          </w:p>
          <w:p w14:paraId="0000073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 інша інформація,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та яка може суттєво вплинути на ціни оптових енергетичних продуктів (наприклад, повідомлення про корпоративні або ринкові події, виведення з експлуатації чи введення в експлуатацію генеруючої одиниці або одиниці зберігання енергії, несприятливі погодні умови для виробництва електричної енергії, повідомлення про виникнення позаштатної ситуації, пов’язаної із технічними проблемами в роботі </w:t>
            </w:r>
            <w:r w:rsidRPr="00B17BC5">
              <w:rPr>
                <w:rFonts w:ascii="Times New Roman" w:eastAsia="Times New Roman" w:hAnsi="Times New Roman" w:cs="Times New Roman"/>
                <w:color w:val="000000" w:themeColor="text1"/>
                <w:sz w:val="20"/>
                <w:szCs w:val="20"/>
              </w:rPr>
              <w:lastRenderedPageBreak/>
              <w:t xml:space="preserve">організованих торговельних майданчиків, товарних бірж, електронних аукціонів, торгових платформ, тощо). </w:t>
            </w:r>
          </w:p>
          <w:p w14:paraId="00000733"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5505" w:type="dxa"/>
            <w:shd w:val="clear" w:color="auto" w:fill="auto"/>
          </w:tcPr>
          <w:p w14:paraId="0000073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ТОВ «Д.Трейдінг»</w:t>
            </w:r>
          </w:p>
          <w:p w14:paraId="00000735" w14:textId="2072BE71"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Вилучити підпункт 6.</w:t>
            </w:r>
          </w:p>
          <w:p w14:paraId="0000073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3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38" w14:textId="6D00B629"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Згідно п. 3 ч.1 статті 11-1 ЗУ «Про ринок електричної енергії» та п. 3 ч.1 статті 57-1 ЗУ «Про ринок природного газу» Регулятор має визначити перелік іншої інформації,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або природного газу. </w:t>
            </w:r>
          </w:p>
          <w:p w14:paraId="0000073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Запропонована редакція не відповідає закону оскільки не включає перелік «іншої інформації», а лише наведено приклади можливої інформації.</w:t>
            </w:r>
          </w:p>
          <w:p w14:paraId="0000073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Інша інформація (зазначена у пункті шостому) має бути затверджена окремим переліком визначеним Регулятором (п.3. ч.1. ст. 11-1)</w:t>
            </w:r>
          </w:p>
          <w:p w14:paraId="0000073B"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3D"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73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4.8. Інсайдерською інформацією на ринку електричної енергії, зокрема, є:</w:t>
            </w:r>
          </w:p>
          <w:p w14:paraId="00000740"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74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 інша інформація, що може бути використана учасниками ринку електричної енергії для прийняття рішень щодо вчинення правочинів або подання </w:t>
            </w:r>
            <w:r w:rsidRPr="00B17BC5">
              <w:rPr>
                <w:rFonts w:ascii="Times New Roman" w:eastAsia="Times New Roman" w:hAnsi="Times New Roman" w:cs="Times New Roman"/>
                <w:b/>
                <w:color w:val="000000" w:themeColor="text1"/>
                <w:sz w:val="20"/>
                <w:szCs w:val="20"/>
              </w:rPr>
              <w:t xml:space="preserve">заявок (пропозицій) </w:t>
            </w:r>
            <w:r w:rsidRPr="00B17BC5">
              <w:rPr>
                <w:rFonts w:ascii="Times New Roman" w:eastAsia="Times New Roman" w:hAnsi="Times New Roman" w:cs="Times New Roman"/>
                <w:color w:val="000000" w:themeColor="text1"/>
                <w:sz w:val="20"/>
                <w:szCs w:val="20"/>
              </w:rPr>
              <w:t xml:space="preserve">про вчинення правочинів, пов’язаних з оптовими енергетичними продуктами на ринку електричної енергії та яка може суттєво вплинути на ціни оптових енергетичних продуктів (наприклад, повідомлення про корпоративні або ринкові події, виведення з експлуатації чи введення в експлуатацію генеруючої одиниці або одиниці зберігання енергії, несприятливі погодні умови для виробництва електричної енергії, повідомлення про виникнення позаштатної ситуації, пов’язаної із технічними проблемами в роботі організованих </w:t>
            </w:r>
            <w:r w:rsidRPr="00B17BC5">
              <w:rPr>
                <w:rFonts w:ascii="Times New Roman" w:eastAsia="Times New Roman" w:hAnsi="Times New Roman" w:cs="Times New Roman"/>
                <w:color w:val="000000" w:themeColor="text1"/>
                <w:sz w:val="20"/>
                <w:szCs w:val="20"/>
              </w:rPr>
              <w:lastRenderedPageBreak/>
              <w:t xml:space="preserve">торговельних майданчиків </w:t>
            </w:r>
            <w:r w:rsidRPr="00B17BC5">
              <w:rPr>
                <w:rFonts w:ascii="Times New Roman" w:eastAsia="Times New Roman" w:hAnsi="Times New Roman" w:cs="Times New Roman"/>
                <w:b/>
                <w:color w:val="000000" w:themeColor="text1"/>
                <w:sz w:val="20"/>
                <w:szCs w:val="20"/>
              </w:rPr>
              <w:t>(сегментів ринку)</w:t>
            </w:r>
            <w:r w:rsidRPr="00B17BC5">
              <w:rPr>
                <w:rFonts w:ascii="Times New Roman" w:eastAsia="Times New Roman" w:hAnsi="Times New Roman" w:cs="Times New Roman"/>
                <w:color w:val="000000" w:themeColor="text1"/>
                <w:sz w:val="20"/>
                <w:szCs w:val="20"/>
              </w:rPr>
              <w:t>, товарних бірж, електронних аукціонів, торгових платформ, тощо).</w:t>
            </w:r>
          </w:p>
          <w:p w14:paraId="0000074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7) інша ринкова інформація на ринку природного газу, що може бути використана суб’єктами ринку природного газу для прийняття рішень щодо вчинення правочинів або подання </w:t>
            </w:r>
            <w:r w:rsidRPr="00B17BC5">
              <w:rPr>
                <w:rFonts w:ascii="Times New Roman" w:eastAsia="Times New Roman" w:hAnsi="Times New Roman" w:cs="Times New Roman"/>
                <w:b/>
                <w:color w:val="000000" w:themeColor="text1"/>
                <w:sz w:val="20"/>
                <w:szCs w:val="20"/>
              </w:rPr>
              <w:t>заявок (пропозицій)</w:t>
            </w:r>
            <w:r w:rsidRPr="00B17BC5">
              <w:rPr>
                <w:rFonts w:ascii="Times New Roman" w:eastAsia="Times New Roman" w:hAnsi="Times New Roman" w:cs="Times New Roman"/>
                <w:color w:val="000000" w:themeColor="text1"/>
                <w:sz w:val="20"/>
                <w:szCs w:val="20"/>
              </w:rPr>
              <w:t xml:space="preserve"> про вчинення правочинів, пов’язаних з оптовими енергетичними продуктами на ринку природного газу та яка може суттєво вплинути на ціни оптових енергетичних продуктів (наприклад, повідомлення про корпоративні або ринкові події, інформація щодо збільшення потужності, введення в експлуатацію установки для видобутку/виробництва природного газу, виникнення позаштатної ситуації, пов’язана із технічними проблемами в роботі організованих торговельних майданчиків </w:t>
            </w:r>
            <w:r w:rsidRPr="00B17BC5">
              <w:rPr>
                <w:rFonts w:ascii="Times New Roman" w:eastAsia="Times New Roman" w:hAnsi="Times New Roman" w:cs="Times New Roman"/>
                <w:b/>
                <w:color w:val="000000" w:themeColor="text1"/>
                <w:sz w:val="20"/>
                <w:szCs w:val="20"/>
              </w:rPr>
              <w:t>(сегментів ринку)</w:t>
            </w:r>
            <w:r w:rsidRPr="00B17BC5">
              <w:rPr>
                <w:rFonts w:ascii="Times New Roman" w:eastAsia="Times New Roman" w:hAnsi="Times New Roman" w:cs="Times New Roman"/>
                <w:color w:val="000000" w:themeColor="text1"/>
                <w:sz w:val="20"/>
                <w:szCs w:val="20"/>
              </w:rPr>
              <w:t>, товарних бірж, електронних аукціонів, торгових платформ тощо).</w:t>
            </w:r>
          </w:p>
          <w:p w14:paraId="0000074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44"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74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4.8. Інсайдерською інформацією на ринку електричної енергії, зокрема, є:</w:t>
            </w:r>
          </w:p>
          <w:p w14:paraId="0000074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інформація, яка має бути оприлюднена відповідно до вимог законодавства, що передбачено пунктом 1 частини першої статті 11-1 Закону України «Про ринок електричної енергії»;</w:t>
            </w:r>
          </w:p>
          <w:p w14:paraId="0000074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інформація щодо використання потужності установок для виробництва електричної енергії, включно з інформацією щодо їх планової та позапланової (незапланованої) недоступності (для установок з встановленою потужністю 50 МВт або більше). Під плановою недоступністю в розумінні цих Вимог є інформація про дату запуску установок, завершення їх планового ремонту чи інших прогнозованих заходів з відновлення роботи установок. Під позаплановою (незапланованою) недоступністю розуміється виведення в позапланові ремонти установок, аварії та інші непередбачувані і не прогнозовані заходи пов’язані з зупиненням роботи установок;</w:t>
            </w:r>
          </w:p>
          <w:p w14:paraId="0000074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інформація щодо використання потужності установок для зберігання електричної енергії та використання таких установок, включно з інформацією щодо їх планової або незапланованої недоступності (для установок з встановленою потужністю 50 МВт або більше);</w:t>
            </w:r>
          </w:p>
          <w:p w14:paraId="0000074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 інформація щодо потужності та використання потужності установок для споживання електричної енергії, включно з інформацією щодо їх планової та незапланованої </w:t>
            </w:r>
            <w:r w:rsidRPr="00B17BC5">
              <w:rPr>
                <w:rFonts w:ascii="Times New Roman" w:eastAsia="Times New Roman" w:hAnsi="Times New Roman" w:cs="Times New Roman"/>
                <w:color w:val="000000" w:themeColor="text1"/>
                <w:sz w:val="20"/>
                <w:szCs w:val="20"/>
              </w:rPr>
              <w:lastRenderedPageBreak/>
              <w:t>недоступності (для установок з встановленою потужністю 50 МВт або більше);</w:t>
            </w:r>
          </w:p>
          <w:p w14:paraId="0000074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 інформація щодо потужності та використання потужності установок передачі та розподілу електричної енергії, включно з інформацією щодо їх планової та незапланованої недоступності (для установок з встановленою потужністю 50 МВт або більше);</w:t>
            </w:r>
          </w:p>
          <w:p w14:paraId="0000074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 інша інформація,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та яка може суттєво вплинути на ціни оптових енергетичних продуктів (наприклад, повідомлення про корпоративні або ринкові події, виведення з експлуатації чи введення в експлуатацію генеруючої одиниці або одиниці зберігання енергії, несприятливі погодні умови для виробництва електричної енергії, повідомлення про виникнення позаштатної ситуації, пов’язаної із технічними проблемами в роботі організованих торговельних майданчиків, товарних бірж, електронних аукціонів, торгових платформ, тощо). </w:t>
            </w:r>
          </w:p>
          <w:p w14:paraId="0000074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Під суттєвим впливом в розумінні цих Вимог мається на увазі відхилення в більшу чи меншу сторону більше ніж на 50 відсотків.</w:t>
            </w:r>
          </w:p>
          <w:p w14:paraId="0000074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4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ПрАТ «Укргідроенерго»</w:t>
            </w:r>
          </w:p>
          <w:p w14:paraId="0000074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4.8. Інсайдерською інформацією на ринку електричної енергії, зокрема, є:</w:t>
            </w:r>
          </w:p>
          <w:p w14:paraId="0000075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75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інформація щодо потужності та використання установок для виробництва електричної енергії, включно з інформацією щодо їх планової та позапланової недоступності (для установок </w:t>
            </w:r>
            <w:r w:rsidRPr="00B17BC5">
              <w:rPr>
                <w:rFonts w:ascii="Times New Roman" w:eastAsia="Times New Roman" w:hAnsi="Times New Roman" w:cs="Times New Roman"/>
                <w:b/>
                <w:color w:val="000000" w:themeColor="text1"/>
                <w:sz w:val="20"/>
                <w:szCs w:val="20"/>
              </w:rPr>
              <w:t>та/або електроустановок</w:t>
            </w:r>
            <w:r w:rsidRPr="00B17BC5">
              <w:rPr>
                <w:rFonts w:ascii="Times New Roman" w:eastAsia="Times New Roman" w:hAnsi="Times New Roman" w:cs="Times New Roman"/>
                <w:color w:val="000000" w:themeColor="text1"/>
                <w:sz w:val="20"/>
                <w:szCs w:val="20"/>
              </w:rPr>
              <w:t xml:space="preserve"> з встановленою потужністю 50 МВт або більше);</w:t>
            </w:r>
          </w:p>
          <w:p w14:paraId="00000752" w14:textId="4F593D2D"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інформація щодо потужності установок для зберігання електричної енергії та використання таких установок, включно з інформацією щодо їх планової або незапланованої недоступності (для установок </w:t>
            </w:r>
            <w:r w:rsidRPr="00B17BC5">
              <w:rPr>
                <w:rFonts w:ascii="Times New Roman" w:eastAsia="Times New Roman" w:hAnsi="Times New Roman" w:cs="Times New Roman"/>
                <w:b/>
                <w:color w:val="000000" w:themeColor="text1"/>
                <w:sz w:val="20"/>
                <w:szCs w:val="20"/>
              </w:rPr>
              <w:t>та/або електроустановок</w:t>
            </w:r>
            <w:r w:rsidRPr="00B17BC5">
              <w:rPr>
                <w:rFonts w:ascii="Times New Roman" w:eastAsia="Times New Roman" w:hAnsi="Times New Roman" w:cs="Times New Roman"/>
                <w:color w:val="000000" w:themeColor="text1"/>
                <w:sz w:val="20"/>
                <w:szCs w:val="20"/>
              </w:rPr>
              <w:t xml:space="preserve"> електроустановок з встановленою потужністю 50 МВт або більше);</w:t>
            </w:r>
          </w:p>
          <w:p w14:paraId="0000075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 інформація щодо потужності та використання установок для споживання електричної енергії, включно з інформацією щодо їх запланованої та незапланованої недоступності (для </w:t>
            </w:r>
            <w:r w:rsidRPr="00B17BC5">
              <w:rPr>
                <w:rFonts w:ascii="Times New Roman" w:eastAsia="Times New Roman" w:hAnsi="Times New Roman" w:cs="Times New Roman"/>
                <w:color w:val="000000" w:themeColor="text1"/>
                <w:sz w:val="20"/>
                <w:szCs w:val="20"/>
              </w:rPr>
              <w:lastRenderedPageBreak/>
              <w:t>установок</w:t>
            </w:r>
            <w:r w:rsidRPr="00B17BC5">
              <w:rPr>
                <w:rFonts w:ascii="Times New Roman" w:eastAsia="Times New Roman" w:hAnsi="Times New Roman" w:cs="Times New Roman"/>
                <w:b/>
                <w:color w:val="000000" w:themeColor="text1"/>
                <w:sz w:val="20"/>
                <w:szCs w:val="20"/>
              </w:rPr>
              <w:t xml:space="preserve"> та/або електроустановок </w:t>
            </w:r>
            <w:r w:rsidRPr="00B17BC5">
              <w:rPr>
                <w:rFonts w:ascii="Times New Roman" w:eastAsia="Times New Roman" w:hAnsi="Times New Roman" w:cs="Times New Roman"/>
                <w:color w:val="000000" w:themeColor="text1"/>
                <w:sz w:val="20"/>
                <w:szCs w:val="20"/>
              </w:rPr>
              <w:t>з встановленою потужністю 50 МВт або більше);</w:t>
            </w:r>
          </w:p>
          <w:p w14:paraId="0000075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 інформація щодо потужності та використання установок передачі та розподілу електричної енергії, включно з інформацією щодо їх запланованої та незапланованої недоступності (для установок </w:t>
            </w:r>
            <w:r w:rsidRPr="00B17BC5">
              <w:rPr>
                <w:rFonts w:ascii="Times New Roman" w:eastAsia="Times New Roman" w:hAnsi="Times New Roman" w:cs="Times New Roman"/>
                <w:b/>
                <w:color w:val="000000" w:themeColor="text1"/>
                <w:sz w:val="20"/>
                <w:szCs w:val="20"/>
              </w:rPr>
              <w:t>та/або електроустановок</w:t>
            </w:r>
            <w:r w:rsidRPr="00B17BC5">
              <w:rPr>
                <w:rFonts w:ascii="Times New Roman" w:eastAsia="Times New Roman" w:hAnsi="Times New Roman" w:cs="Times New Roman"/>
                <w:color w:val="000000" w:themeColor="text1"/>
                <w:sz w:val="20"/>
                <w:szCs w:val="20"/>
              </w:rPr>
              <w:t xml:space="preserve"> з встановленою потужністю 50 МВт або більше);</w:t>
            </w:r>
          </w:p>
          <w:p w14:paraId="0000075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 інша інформація,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та яка може суттєво вплинути на ціни оптових енергетичних продуктів</w:t>
            </w:r>
            <w:r w:rsidRPr="00B17BC5">
              <w:rPr>
                <w:rFonts w:ascii="Times New Roman" w:eastAsia="Times New Roman" w:hAnsi="Times New Roman" w:cs="Times New Roman"/>
                <w:b/>
                <w:color w:val="000000" w:themeColor="text1"/>
                <w:sz w:val="20"/>
                <w:szCs w:val="20"/>
              </w:rPr>
              <w:t>, зокрема</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strike/>
                <w:color w:val="000000" w:themeColor="text1"/>
                <w:sz w:val="20"/>
                <w:szCs w:val="20"/>
              </w:rPr>
              <w:t>(наприклад,</w:t>
            </w:r>
            <w:r w:rsidRPr="00B17BC5">
              <w:rPr>
                <w:rFonts w:ascii="Times New Roman" w:eastAsia="Times New Roman" w:hAnsi="Times New Roman" w:cs="Times New Roman"/>
                <w:color w:val="000000" w:themeColor="text1"/>
                <w:sz w:val="20"/>
                <w:szCs w:val="20"/>
              </w:rPr>
              <w:t xml:space="preserve"> повідомлення про корпоративні або ринкові події, виведення з експлуатації чи введення в експлуатацію генеруючої одиниці або одиниці зберігання енергії, несприятливі погодні умови для виробництва електричної енергії, повідомлення про виникнення позаштатної ситуації, пов’язаної із технічними проблемами в роботі організованих торговельних майданчиків, товарних бірж, електронних аукціонів, торгових платформ</w:t>
            </w:r>
            <w:r w:rsidRPr="00B17BC5">
              <w:rPr>
                <w:rFonts w:ascii="Times New Roman" w:eastAsia="Times New Roman" w:hAnsi="Times New Roman" w:cs="Times New Roman"/>
                <w:strike/>
                <w:color w:val="000000" w:themeColor="text1"/>
                <w:sz w:val="20"/>
                <w:szCs w:val="20"/>
              </w:rPr>
              <w:t>, тощо)</w:t>
            </w:r>
            <w:r w:rsidRPr="00B17BC5">
              <w:rPr>
                <w:rFonts w:ascii="Times New Roman" w:eastAsia="Times New Roman" w:hAnsi="Times New Roman" w:cs="Times New Roman"/>
                <w:color w:val="000000" w:themeColor="text1"/>
                <w:sz w:val="20"/>
                <w:szCs w:val="20"/>
              </w:rPr>
              <w:t>.</w:t>
            </w:r>
          </w:p>
          <w:p w14:paraId="0000075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5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5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 Законі України «Про ринок електричної енергії» визначеним є термін «електроустановка», тому провимо доповнити в проєкту постанови.</w:t>
            </w:r>
          </w:p>
          <w:p w14:paraId="0000075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Також, у п. 3 ч. 1 ст. 11</w:t>
            </w:r>
            <w:r w:rsidRPr="00B17BC5">
              <w:rPr>
                <w:rFonts w:ascii="Times New Roman" w:eastAsia="Times New Roman" w:hAnsi="Times New Roman" w:cs="Times New Roman"/>
                <w:color w:val="000000" w:themeColor="text1"/>
                <w:sz w:val="20"/>
                <w:szCs w:val="20"/>
                <w:vertAlign w:val="superscript"/>
              </w:rPr>
              <w:t>1</w:t>
            </w:r>
            <w:r w:rsidRPr="00B17BC5">
              <w:rPr>
                <w:rFonts w:ascii="Times New Roman" w:eastAsia="Times New Roman" w:hAnsi="Times New Roman" w:cs="Times New Roman"/>
                <w:color w:val="000000" w:themeColor="text1"/>
                <w:sz w:val="20"/>
                <w:szCs w:val="20"/>
              </w:rPr>
              <w:t xml:space="preserve"> Закону України «Про ринок електричної енергії» встановлено, що інсайдерською інформацією на ринку електричної енергії, зокрема, є «…</w:t>
            </w:r>
            <w:r w:rsidRPr="00B17BC5">
              <w:rPr>
                <w:rFonts w:ascii="Times New Roman" w:eastAsia="Times New Roman" w:hAnsi="Times New Roman" w:cs="Times New Roman"/>
                <w:b/>
                <w:color w:val="000000" w:themeColor="text1"/>
                <w:sz w:val="20"/>
                <w:szCs w:val="20"/>
              </w:rPr>
              <w:t>інша інформація</w:t>
            </w:r>
            <w:r w:rsidRPr="00B17BC5">
              <w:rPr>
                <w:rFonts w:ascii="Times New Roman" w:eastAsia="Times New Roman" w:hAnsi="Times New Roman" w:cs="Times New Roman"/>
                <w:color w:val="000000" w:themeColor="text1"/>
                <w:sz w:val="20"/>
                <w:szCs w:val="20"/>
              </w:rPr>
              <w:t xml:space="preserve">,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w:t>
            </w:r>
            <w:r w:rsidRPr="00B17BC5">
              <w:rPr>
                <w:rFonts w:ascii="Times New Roman" w:eastAsia="Times New Roman" w:hAnsi="Times New Roman" w:cs="Times New Roman"/>
                <w:b/>
                <w:color w:val="000000" w:themeColor="text1"/>
                <w:sz w:val="20"/>
                <w:szCs w:val="20"/>
              </w:rPr>
              <w:t>перелік якої визначається Регулятором.»</w:t>
            </w:r>
          </w:p>
          <w:p w14:paraId="0000075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Таким чином, закон вимагає </w:t>
            </w:r>
            <w:r w:rsidRPr="00B17BC5">
              <w:rPr>
                <w:rFonts w:ascii="Times New Roman" w:eastAsia="Times New Roman" w:hAnsi="Times New Roman" w:cs="Times New Roman"/>
                <w:b/>
                <w:color w:val="000000" w:themeColor="text1"/>
                <w:sz w:val="20"/>
                <w:szCs w:val="20"/>
                <w:u w:val="single"/>
              </w:rPr>
              <w:t>чіткого та вичерпного</w:t>
            </w:r>
            <w:r w:rsidRPr="00B17BC5">
              <w:rPr>
                <w:rFonts w:ascii="Times New Roman" w:eastAsia="Times New Roman" w:hAnsi="Times New Roman" w:cs="Times New Roman"/>
                <w:color w:val="000000" w:themeColor="text1"/>
                <w:sz w:val="20"/>
                <w:szCs w:val="20"/>
              </w:rPr>
              <w:t xml:space="preserve"> переліку такої інформації і покладає на Регулятора обов'язок його визначення.</w:t>
            </w:r>
          </w:p>
          <w:p w14:paraId="0000075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Разом з тим, підп 6) п. 4.8. у запропонованій редакції містить лише </w:t>
            </w:r>
            <w:r w:rsidRPr="00B17BC5">
              <w:rPr>
                <w:rFonts w:ascii="Times New Roman" w:eastAsia="Times New Roman" w:hAnsi="Times New Roman" w:cs="Times New Roman"/>
                <w:color w:val="000000" w:themeColor="text1"/>
                <w:sz w:val="20"/>
                <w:szCs w:val="20"/>
                <w:u w:val="single"/>
              </w:rPr>
              <w:t>загальний опис</w:t>
            </w:r>
            <w:r w:rsidRPr="00B17BC5">
              <w:rPr>
                <w:rFonts w:ascii="Times New Roman" w:eastAsia="Times New Roman" w:hAnsi="Times New Roman" w:cs="Times New Roman"/>
                <w:color w:val="000000" w:themeColor="text1"/>
                <w:sz w:val="20"/>
                <w:szCs w:val="20"/>
              </w:rPr>
              <w:t xml:space="preserve"> такої інформації – щодо збільшення потужності і про корпоративні та ринкові події тощо. </w:t>
            </w:r>
          </w:p>
          <w:p w14:paraId="0000075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Виходячи із семантичного змісту даного пункту вбачається, що опис запропонованої Регулятором інформації у ньому </w:t>
            </w:r>
            <w:r w:rsidRPr="00B17BC5">
              <w:rPr>
                <w:rFonts w:ascii="Times New Roman" w:eastAsia="Times New Roman" w:hAnsi="Times New Roman" w:cs="Times New Roman"/>
                <w:b/>
                <w:color w:val="000000" w:themeColor="text1"/>
                <w:sz w:val="20"/>
                <w:szCs w:val="20"/>
                <w:u w:val="single"/>
              </w:rPr>
              <w:t xml:space="preserve">не є </w:t>
            </w:r>
            <w:r w:rsidRPr="00B17BC5">
              <w:rPr>
                <w:rFonts w:ascii="Times New Roman" w:eastAsia="Times New Roman" w:hAnsi="Times New Roman" w:cs="Times New Roman"/>
                <w:b/>
                <w:color w:val="000000" w:themeColor="text1"/>
                <w:sz w:val="20"/>
                <w:szCs w:val="20"/>
                <w:u w:val="single"/>
              </w:rPr>
              <w:lastRenderedPageBreak/>
              <w:t>вичерпним</w:t>
            </w:r>
            <w:r w:rsidRPr="00B17BC5">
              <w:rPr>
                <w:rFonts w:ascii="Times New Roman" w:eastAsia="Times New Roman" w:hAnsi="Times New Roman" w:cs="Times New Roman"/>
                <w:color w:val="000000" w:themeColor="text1"/>
                <w:sz w:val="20"/>
                <w:szCs w:val="20"/>
              </w:rPr>
              <w:t xml:space="preserve"> через використання в цьому пункті слів «зокрема» і «тощо».</w:t>
            </w:r>
          </w:p>
          <w:p w14:paraId="0000075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Отже, п. 4.8. проєкту у запропонованій редакції не відповідає положенням п. 3 ч. 1 ст. 11</w:t>
            </w:r>
            <w:r w:rsidRPr="00B17BC5">
              <w:rPr>
                <w:rFonts w:ascii="Times New Roman" w:eastAsia="Times New Roman" w:hAnsi="Times New Roman" w:cs="Times New Roman"/>
                <w:color w:val="000000" w:themeColor="text1"/>
                <w:sz w:val="20"/>
                <w:szCs w:val="20"/>
                <w:vertAlign w:val="superscript"/>
              </w:rPr>
              <w:t>1</w:t>
            </w:r>
            <w:r w:rsidRPr="00B17BC5">
              <w:rPr>
                <w:rFonts w:ascii="Times New Roman" w:eastAsia="Times New Roman" w:hAnsi="Times New Roman" w:cs="Times New Roman"/>
                <w:color w:val="000000" w:themeColor="text1"/>
                <w:sz w:val="20"/>
                <w:szCs w:val="20"/>
              </w:rPr>
              <w:t xml:space="preserve"> Закону України «Про ринок електричної енергії», а тому буде суперечити п. 2 ч. 4 ст. 34 Закону України «Про правотворчу діяльність» (наразі ще набрав чинність), де встановлено, що нормативно-правовий акт має не містити норми права, що не відповідають, зокрема, нормативно-правовим актам вищої юридичної сили.</w:t>
            </w:r>
          </w:p>
          <w:p w14:paraId="0000075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Зауважуємо, що згідно з принципом правової визначеності, який детально розкривається в численних рішеннях Конституційного Суду України, обмеження будь-якого права повинне базуватися на критеріях, які дадуть змогу особі відокремлювати правомірну поведінку від протиправної, передбачати юридичні наслідки своєї поведінки. Принцип правової визначеності вимагає чіткості, зрозумілості й однозначності правових норм, зокрема їх передбачуваності (прогнозованості) та стабільності.</w:t>
            </w:r>
          </w:p>
          <w:p w14:paraId="0000075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 урахуванням викладеного вище вважаємо, що п. 4.8. проєкту необхідно доопрацювати та привести у відповідність до вимог, які встановлені у ст. 11</w:t>
            </w:r>
            <w:r w:rsidRPr="00B17BC5">
              <w:rPr>
                <w:rFonts w:ascii="Times New Roman" w:eastAsia="Times New Roman" w:hAnsi="Times New Roman" w:cs="Times New Roman"/>
                <w:color w:val="000000" w:themeColor="text1"/>
                <w:sz w:val="20"/>
                <w:szCs w:val="20"/>
                <w:vertAlign w:val="superscript"/>
              </w:rPr>
              <w:t>1</w:t>
            </w:r>
            <w:r w:rsidRPr="00B17BC5">
              <w:rPr>
                <w:rFonts w:ascii="Times New Roman" w:eastAsia="Times New Roman" w:hAnsi="Times New Roman" w:cs="Times New Roman"/>
                <w:color w:val="000000" w:themeColor="text1"/>
                <w:sz w:val="20"/>
                <w:szCs w:val="20"/>
              </w:rPr>
              <w:t xml:space="preserve"> Закону України «Про ринок електричної енергії».</w:t>
            </w:r>
          </w:p>
          <w:p w14:paraId="0000076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61"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ДНІПРОВСЬКІ ЕЛЕКТРОМЕРЕЖІ», АТ «ДТЕК ОДЕСЬКІ ЕЛЕКТРОМЕРЕЖІ»</w:t>
            </w:r>
          </w:p>
          <w:p w14:paraId="0000076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4.8. Інсайдерською інформацією на ринку електричної енергії, зокрема, є:</w:t>
            </w:r>
          </w:p>
          <w:p w14:paraId="0000076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1) інформація, яка має бути оприлюднена відповідно до вимог </w:t>
            </w:r>
            <w:r w:rsidRPr="00B17BC5">
              <w:rPr>
                <w:rFonts w:ascii="Times New Roman" w:eastAsia="Times New Roman" w:hAnsi="Times New Roman" w:cs="Times New Roman"/>
                <w:b/>
                <w:color w:val="000000" w:themeColor="text1"/>
                <w:sz w:val="20"/>
                <w:szCs w:val="20"/>
              </w:rPr>
              <w:t>Закону України «Про ринок електричної енергії», кодексу системи передачі, кодексу систем розподілу, правил ринку, правил ринку «на добу наперед»та внутрішньодобового ринку, інших нормативно-правових актів, прийнятих відповідно до цього Закону, та згідно з умовами договорів на оптовому енергетичному ринку, якщо у цих нормативно-правових актах зазначено, що вона може справляти вплив на ринкові ціни;</w:t>
            </w:r>
          </w:p>
          <w:p w14:paraId="0000076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5) інформація щодо потужності та використання установок передачі електричної енергії, включно з інформацією щодо їх запланованої та незапланованої недоступності (для установок з встановленою потужністю 50 МВт або більше);</w:t>
            </w:r>
          </w:p>
          <w:p w14:paraId="0000076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 xml:space="preserve">6) інформація щодо змін у потужності та використанні установок розподілу електричної енергії, включно з інформацією щодо їх запланованої та незапланованої </w:t>
            </w:r>
            <w:r w:rsidRPr="00B17BC5">
              <w:rPr>
                <w:rFonts w:ascii="Times New Roman" w:eastAsia="Times New Roman" w:hAnsi="Times New Roman" w:cs="Times New Roman"/>
                <w:b/>
                <w:color w:val="000000" w:themeColor="text1"/>
                <w:sz w:val="20"/>
                <w:szCs w:val="20"/>
              </w:rPr>
              <w:lastRenderedPageBreak/>
              <w:t>недоступності (у разі встановленої потужності установок 50 МВт або більше).</w:t>
            </w:r>
          </w:p>
          <w:p w14:paraId="00000768"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76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6A" w14:textId="2D8CD1F9"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Відповідно до частини першої статті 11-1 інсайдерською інформацією на ринку електричної енергії, зокрема, є:</w:t>
            </w:r>
          </w:p>
          <w:p w14:paraId="0000076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інформація, яка має бути оприлюднена відповідно до вимог цього Закону, кодексу системи передачі, кодексу систем розподілу, правил ринку, правил ринку «на добу наперед»та внутрішньодобового ринку, інших нормативно-правових актів, прийнятих відповідно до цього Закону, та згідно з умовами договорів на оптовому енергетичному ринку, оскільки вона може справляти вплив на ринкові ціни.</w:t>
            </w:r>
          </w:p>
          <w:p w14:paraId="0000076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Перелік такої інформації є досить широким, а трактування щодо впливу на ринкову ціну відповідно до одного або декількох оптових енергетичних продуктів може бути досить суб’єктивним у випадку інсайдерської інформації щодо діяльності ОСР.</w:t>
            </w:r>
          </w:p>
          <w:p w14:paraId="0000076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 1. Розділити інформацію для ОСП та ОСР.</w:t>
            </w:r>
          </w:p>
          <w:p w14:paraId="0000076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Формулювання потребує конкретизації, тому що у наведеній редакції воно читається як необхідність інформувати про потужність системи розподілу в цілому, хоча потужність не є сигналом для укладення угод щодо оптових енергетичних продуктів та використання установок розподілу</w:t>
            </w:r>
          </w:p>
          <w:p w14:paraId="0000076F"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7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«ДТЕК БОТІЄВСЬКА ВЕС»</w:t>
            </w:r>
          </w:p>
          <w:p w14:paraId="0000077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інформація, яка має бути оприлюднена відповідно до вимог законодавства, що передбачено пунктом 1 частини першої статті 11-1 Закону України «Про ринок електричної енергії»;</w:t>
            </w:r>
          </w:p>
          <w:p w14:paraId="0000077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інформація щодо потужності та використання установок для виробництва електричної енергії, включно з інформацією щодо їх планової та позапланової недоступності (для </w:t>
            </w:r>
            <w:r w:rsidRPr="00B17BC5">
              <w:rPr>
                <w:rFonts w:ascii="Times New Roman" w:eastAsia="Times New Roman" w:hAnsi="Times New Roman" w:cs="Times New Roman"/>
                <w:b/>
                <w:color w:val="000000" w:themeColor="text1"/>
                <w:sz w:val="20"/>
                <w:szCs w:val="20"/>
              </w:rPr>
              <w:t>електроу</w:t>
            </w:r>
            <w:r w:rsidRPr="00B17BC5">
              <w:rPr>
                <w:rFonts w:ascii="Times New Roman" w:eastAsia="Times New Roman" w:hAnsi="Times New Roman" w:cs="Times New Roman"/>
                <w:color w:val="000000" w:themeColor="text1"/>
                <w:sz w:val="20"/>
                <w:szCs w:val="20"/>
              </w:rPr>
              <w:t xml:space="preserve">становок з встановленою потужністю </w:t>
            </w:r>
            <w:r w:rsidRPr="00B17BC5">
              <w:rPr>
                <w:rFonts w:ascii="Times New Roman" w:eastAsia="Times New Roman" w:hAnsi="Times New Roman" w:cs="Times New Roman"/>
                <w:strike/>
                <w:color w:val="000000" w:themeColor="text1"/>
                <w:sz w:val="20"/>
                <w:szCs w:val="20"/>
              </w:rPr>
              <w:t>50</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20</w:t>
            </w:r>
            <w:r w:rsidRPr="00B17BC5">
              <w:rPr>
                <w:rFonts w:ascii="Times New Roman" w:eastAsia="Times New Roman" w:hAnsi="Times New Roman" w:cs="Times New Roman"/>
                <w:color w:val="000000" w:themeColor="text1"/>
                <w:sz w:val="20"/>
                <w:szCs w:val="20"/>
              </w:rPr>
              <w:t xml:space="preserve"> МВт або більше);</w:t>
            </w:r>
          </w:p>
          <w:p w14:paraId="00000773" w14:textId="0E600325"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інформація щодо потужності установок для зберігання електричної енергії та використання таких установок, включно з інформацією щодо їх планової або незапланованої недоступності (для </w:t>
            </w:r>
            <w:r w:rsidRPr="00B17BC5">
              <w:rPr>
                <w:rFonts w:ascii="Times New Roman" w:eastAsia="Times New Roman" w:hAnsi="Times New Roman" w:cs="Times New Roman"/>
                <w:b/>
                <w:color w:val="000000" w:themeColor="text1"/>
                <w:sz w:val="20"/>
                <w:szCs w:val="20"/>
              </w:rPr>
              <w:t>електроу</w:t>
            </w:r>
            <w:r w:rsidRPr="00B17BC5">
              <w:rPr>
                <w:rFonts w:ascii="Times New Roman" w:eastAsia="Times New Roman" w:hAnsi="Times New Roman" w:cs="Times New Roman"/>
                <w:color w:val="000000" w:themeColor="text1"/>
                <w:sz w:val="20"/>
                <w:szCs w:val="20"/>
              </w:rPr>
              <w:t xml:space="preserve">становок з встановленою потужністю </w:t>
            </w:r>
            <w:r w:rsidRPr="00B17BC5">
              <w:rPr>
                <w:rFonts w:ascii="Times New Roman" w:eastAsia="Times New Roman" w:hAnsi="Times New Roman" w:cs="Times New Roman"/>
                <w:strike/>
                <w:color w:val="000000" w:themeColor="text1"/>
                <w:sz w:val="20"/>
                <w:szCs w:val="20"/>
              </w:rPr>
              <w:t>50</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20</w:t>
            </w:r>
            <w:r w:rsidRPr="00B17BC5">
              <w:rPr>
                <w:rFonts w:ascii="Times New Roman" w:eastAsia="Times New Roman" w:hAnsi="Times New Roman" w:cs="Times New Roman"/>
                <w:color w:val="000000" w:themeColor="text1"/>
                <w:sz w:val="20"/>
                <w:szCs w:val="20"/>
              </w:rPr>
              <w:t xml:space="preserve"> МВт або більше);</w:t>
            </w:r>
          </w:p>
          <w:p w14:paraId="0000077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 інформація щодо потужності та використання установок для споживання електричної енергії, включно з інформацією щодо їх запланованої та незапланованої недоступності (для </w:t>
            </w:r>
            <w:r w:rsidRPr="00B17BC5">
              <w:rPr>
                <w:rFonts w:ascii="Times New Roman" w:eastAsia="Times New Roman" w:hAnsi="Times New Roman" w:cs="Times New Roman"/>
                <w:b/>
                <w:color w:val="000000" w:themeColor="text1"/>
                <w:sz w:val="20"/>
                <w:szCs w:val="20"/>
              </w:rPr>
              <w:t>електроу</w:t>
            </w:r>
            <w:r w:rsidRPr="00B17BC5">
              <w:rPr>
                <w:rFonts w:ascii="Times New Roman" w:eastAsia="Times New Roman" w:hAnsi="Times New Roman" w:cs="Times New Roman"/>
                <w:color w:val="000000" w:themeColor="text1"/>
                <w:sz w:val="20"/>
                <w:szCs w:val="20"/>
              </w:rPr>
              <w:t xml:space="preserve">становок з встановленою потужністю </w:t>
            </w:r>
            <w:r w:rsidRPr="00B17BC5">
              <w:rPr>
                <w:rFonts w:ascii="Times New Roman" w:eastAsia="Times New Roman" w:hAnsi="Times New Roman" w:cs="Times New Roman"/>
                <w:strike/>
                <w:color w:val="000000" w:themeColor="text1"/>
                <w:sz w:val="20"/>
                <w:szCs w:val="20"/>
              </w:rPr>
              <w:t>50</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20</w:t>
            </w:r>
            <w:r w:rsidRPr="00B17BC5">
              <w:rPr>
                <w:rFonts w:ascii="Times New Roman" w:eastAsia="Times New Roman" w:hAnsi="Times New Roman" w:cs="Times New Roman"/>
                <w:color w:val="000000" w:themeColor="text1"/>
                <w:sz w:val="20"/>
                <w:szCs w:val="20"/>
              </w:rPr>
              <w:t xml:space="preserve"> МВт або більше);</w:t>
            </w:r>
          </w:p>
          <w:p w14:paraId="0000077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5) інформація щодо потужності та використання установок передачі та розподілу електричної енергії, включно з інформацією щодо їх запланованої та незапланованої недоступності (для установок з встановленою потужністю 50 МВт або більше).</w:t>
            </w:r>
            <w:r w:rsidRPr="00B17BC5">
              <w:rPr>
                <w:rFonts w:ascii="Times New Roman" w:eastAsia="Times New Roman" w:hAnsi="Times New Roman" w:cs="Times New Roman"/>
                <w:strike/>
                <w:color w:val="000000" w:themeColor="text1"/>
                <w:sz w:val="20"/>
                <w:szCs w:val="20"/>
              </w:rPr>
              <w:t>;</w:t>
            </w:r>
          </w:p>
          <w:p w14:paraId="0000077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strike/>
                <w:color w:val="000000" w:themeColor="text1"/>
                <w:sz w:val="20"/>
                <w:szCs w:val="20"/>
              </w:rPr>
              <w:t>6) інша інформація,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та яка може суттєво вплинути на ціни оптових енергетичних продуктів (наприклад, повідомлення про корпоративні або ринкові події, виведення з експлуатації чи введення в експлуатацію генеруючої одиниці або одиниці зберігання енергії, несприятливі погодні умови для виробництва електричної енергії, повідомлення про виникнення позаштатної ситуації, пов’язаної із технічними проблемами в роботі організованих торговельних майданчиків, товарних бірж, електронних аукціонів, торгових платформ, тощо)</w:t>
            </w:r>
            <w:r w:rsidRPr="00B17BC5">
              <w:rPr>
                <w:rFonts w:ascii="Times New Roman" w:eastAsia="Times New Roman" w:hAnsi="Times New Roman" w:cs="Times New Roman"/>
                <w:color w:val="000000" w:themeColor="text1"/>
                <w:sz w:val="20"/>
                <w:szCs w:val="20"/>
              </w:rPr>
              <w:t xml:space="preserve">. </w:t>
            </w:r>
          </w:p>
          <w:p w14:paraId="0000077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 xml:space="preserve">Під інформацією про потужності та використання потужностей установок з виробництва, зберігання, споживання, передачі або розподілу електричної енергії, окрім планової або позапланової недоступності цих об’єктів, слід розуміти інформацію про введену та/або виведену з експлуатації потужність установок з виробництва, зберігання, споживання, передачі або розподілу електричної енергії. </w:t>
            </w:r>
          </w:p>
          <w:p w14:paraId="00000778"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7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Згідно п. 3 ч.1 ст. 11-1 ЗУ «Про ринок електричної енергії» Регулятор має визначити перелік іншої інформації,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w:t>
            </w:r>
          </w:p>
          <w:p w14:paraId="0000077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Запропонована редакція не відповідає закону оскільки не включає перелік «іншої інформації», а лише наведено приклади можливої інформації. </w:t>
            </w:r>
          </w:p>
          <w:p w14:paraId="0000077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Наприклад, інформація щодо «несприятливих погодних умови для виробництва електричної енергії» - хто має відповідні компетенції щодо інформування про таку ситуація, визначає дату початку та завершення таких погодних умов. Чи є інформація про погодні умови інсайдерською, якщо про прогноз погоди повідомляється у ЗМІ?</w:t>
            </w:r>
          </w:p>
          <w:p w14:paraId="0000077C"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7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ДП «НАЕК «Енергоатом»</w:t>
            </w:r>
          </w:p>
          <w:p w14:paraId="0000077E"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4.8. Інсайдерською інформацією на ринку електричної енергії, зокрема, є:</w:t>
            </w:r>
          </w:p>
          <w:p w14:paraId="0000077F"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78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 інша інформація,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w:t>
            </w:r>
            <w:r w:rsidRPr="00B17BC5">
              <w:rPr>
                <w:rFonts w:ascii="Times New Roman" w:eastAsia="Times New Roman" w:hAnsi="Times New Roman" w:cs="Times New Roman"/>
                <w:b/>
                <w:color w:val="000000" w:themeColor="text1"/>
                <w:sz w:val="20"/>
                <w:szCs w:val="20"/>
              </w:rPr>
              <w:t>,</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перелік якої визначається Регулятором</w:t>
            </w:r>
            <w:r w:rsidRPr="00B17BC5">
              <w:rPr>
                <w:rFonts w:ascii="Times New Roman" w:eastAsia="Times New Roman" w:hAnsi="Times New Roman" w:cs="Times New Roman"/>
                <w:color w:val="000000" w:themeColor="text1"/>
                <w:sz w:val="20"/>
                <w:szCs w:val="20"/>
              </w:rPr>
              <w:t xml:space="preserve"> та яка може суттєво вплинути на ціни оптових енергетичних продуктів (наприклад, повідомлення про корпоративні або ринкові події, виведення з експлуатації чи введення в експлуатацію генеруючої одиниці або одиниці зберігання енергії, несприятливі погодні умови для виробництва електричної енергії, повідомлення про виникнення позаштатної ситуації, пов’язаної із технічними проблемами в роботі організованих торговельних майданчиків, товарних бірж, електронних аукціонів, торгових платформ, тощо).</w:t>
            </w:r>
          </w:p>
          <w:p w14:paraId="00000781"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82"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8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Приведення у відповідність до положень пункту 3 частини 1 статті 111 Закону України «Про ринок електричної енергії».</w:t>
            </w:r>
          </w:p>
          <w:p w14:paraId="00000784"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8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НЕК «Укренерго»</w:t>
            </w:r>
          </w:p>
          <w:p w14:paraId="0000078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4.8. Інсайдерською інформацією на ринку електричної енергії, зокрема, є:</w:t>
            </w:r>
          </w:p>
          <w:p w14:paraId="0000078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1) інформація, яка має бути оприлюднена відповідно до вимог законодавства, що передбачено </w:t>
            </w:r>
            <w:r w:rsidRPr="00B17BC5">
              <w:rPr>
                <w:rFonts w:ascii="Times New Roman" w:eastAsia="Times New Roman" w:hAnsi="Times New Roman" w:cs="Times New Roman"/>
                <w:b/>
                <w:color w:val="000000" w:themeColor="text1"/>
                <w:sz w:val="20"/>
                <w:szCs w:val="20"/>
              </w:rPr>
              <w:t>пунктом 1 частини першої статті 11-1 Закону України «Про ринок електричної енергії», яка має значний вплив на ціни на оптові енергетичні продукти.</w:t>
            </w:r>
          </w:p>
          <w:p w14:paraId="0000078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інформація щодо потужності та використання установок для виробництва електричної енергії, включно з інформацією щодо їх планової та позапланової недоступності;</w:t>
            </w:r>
          </w:p>
          <w:p w14:paraId="0000078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інформація щодо потужності установок для зберігання електричної енергії та використання таких установок, включно з інформацією щодо їх планової або незапланованої недоступності;</w:t>
            </w:r>
          </w:p>
          <w:p w14:paraId="0000078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 інформація щодо потужності та використання установок для споживання електричної енергії, включно з інформацією щодо їх запланованої та незапланованої недоступності;</w:t>
            </w:r>
          </w:p>
          <w:p w14:paraId="0000078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 інформація щодо потужності та використання установок передачі та розподілу електричної енергії, включно з </w:t>
            </w:r>
            <w:r w:rsidRPr="00B17BC5">
              <w:rPr>
                <w:rFonts w:ascii="Times New Roman" w:eastAsia="Times New Roman" w:hAnsi="Times New Roman" w:cs="Times New Roman"/>
                <w:color w:val="000000" w:themeColor="text1"/>
                <w:sz w:val="20"/>
                <w:szCs w:val="20"/>
              </w:rPr>
              <w:lastRenderedPageBreak/>
              <w:t>інформацією щодо їх запланованої та незапланованої недоступності;</w:t>
            </w:r>
          </w:p>
          <w:p w14:paraId="0000078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 інша інформація,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та яка може суттєво вплинути на ціни оптових енергетичних продуктів (наприклад, повідомлення про корпоративні або ринкові події, виведення з експлуатації чи введення в експлуатацію генеруючої одиниці або одиниці зберігання енергії, несприятливі погодні умови для виробництва електричної енергії, повідомлення про виникнення позаштатної ситуації, пов’язаної із технічними проблемами в роботі організованих торговельних майданчиків, товарних бірж, електронних аукціонів, торгових платформ, тощо).</w:t>
            </w:r>
          </w:p>
          <w:p w14:paraId="0000078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8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8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Пункт 1 частини першої статті 11-1 Закону України «Про ринок електричної енергії» може містити надлишкові вимоги щодо публікації інсайдерської інформації, а також відповідно до п. .4.4 Учасник оптового енергетичного ринку самостійно визначає, чи належить наявна у нього інформація до інсайдерської та чи поширюються на неї вимоги щодо оприлюднення відповідно до наведених у пункті критеріїв. Тому пропонується уточнити вимоги більш точним визначенням поняття «значний вплив на цін», що дозволить узгодити з визначенням інсайдерської інформації п. 4.4., та привести у відповідність з визначенням інсайдерської інформації в Регламенту ЄС No 1227/2011.</w:t>
            </w:r>
          </w:p>
          <w:p w14:paraId="0000079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 зв’язку наявністю в ОЕС України значної кількості установок менше 50 МВт, зміна в роботі яких може впливати на оптовий енергетичний ринок (зокрема генеруючі агрегати на гідроелектростанціях - Київській, Канівській, Середньодніпровській, та ін.), тому пропонується не обмежувати рівень встановленої потужності енергоустановок, також відповідно до Регламенту ЄС No 1227/2011 та розділу 3 (зокрема п. 3.3.4) ACER Guidance рекомендується викласти визначення впливу тієї чи іншої установки на ринок.</w:t>
            </w:r>
          </w:p>
          <w:p w14:paraId="00000792"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9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79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Тут варто зробити посилання на Регламент 543/2013, транспонований і впроваджений в Україні Постановою НКРЕКП № 459 від 2018 року.</w:t>
            </w:r>
          </w:p>
          <w:p w14:paraId="00000796"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797"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1FE3F37E" w14:textId="77777777" w:rsidTr="00B17BC5">
        <w:trPr>
          <w:trHeight w:val="675"/>
          <w:jc w:val="center"/>
        </w:trPr>
        <w:tc>
          <w:tcPr>
            <w:tcW w:w="5700" w:type="dxa"/>
            <w:shd w:val="clear" w:color="auto" w:fill="auto"/>
          </w:tcPr>
          <w:p w14:paraId="0000079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4.9. Інсайдерською інформацією на ринку природного газу зокрема є:</w:t>
            </w:r>
          </w:p>
          <w:p w14:paraId="00000799"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9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79B"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9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7) інша ринкова інформація на ринку природного газу, що може бути використана суб’єктами ринку природного газу для прийняття рішень щодо вчинення правочинів або подання пропозиції про вчинення правочинів, пов’язаних з оптовими енергетичними продуктами на ринку природного газу та яка може суттєво вплинути на ціни оптових енергетичних продуктів (наприклад, повідомлення про корпоративні або ринкові події, інформація щодо збільшення потужності, введення в експлуатацію установки для видобутку/виробництва природного газу, виникнення позаштатної ситуації, пов’язана із технічними проблемами в роботі організованих торговельних майданчиків, товарних бірж, електронних аукціонів, торгових платформ тощо)</w:t>
            </w:r>
          </w:p>
          <w:p w14:paraId="0000079D"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5505" w:type="dxa"/>
            <w:shd w:val="clear" w:color="auto" w:fill="auto"/>
          </w:tcPr>
          <w:p w14:paraId="0000079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79F"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7) інша ринкова інформація на ринку природного газу, що може бути використана суб’єктами ринку природного газу для прийняття рішень щодо вчинення правочинів або подання пропозиції про вчинення правочинів, пов’язаних з оптовими енергетичними продуктами на ринку природного газу та яка може суттєво вплинути на ціни оптових енергетичних продуктів (наприклад, повідомлення про корпоративні або ринкові події, інформація щодо збільшення потужності, введення в експлуатацію установки для видобутку/виробництва природного газу, виникнення позаштатної ситуації, пов’язана із технічними проблемами в роботі організованих торговельних майданчиків, товарних бірж, електронних аукціонів, торгових платформ тощо)</w:t>
            </w:r>
          </w:p>
          <w:p w14:paraId="000007A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A1"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A2" w14:textId="14655313"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Згідно п. 3 ч.1 статті 11-1 ЗУ «Про ринок електричної енергії» та п. 3 ч.1 статті 57-1 ЗУ «Про ринок природного газу» Регулятор має визначити перелік іншої інформації, що може бути використана учасниками ринку електричної енергії для прийняття рішень щодо вчинення правочинів або подання пропозиції про вчинення правочинів, пов’язаних з оптовими енергетичними продуктами на ринку електричної енергії або природного газу. </w:t>
            </w:r>
          </w:p>
          <w:p w14:paraId="000007A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Запропонована редакція не відповідає закону оскільки не включає перелік «іншої інформації», а лише наведено приклади можливої інформації.</w:t>
            </w:r>
          </w:p>
          <w:p w14:paraId="000007A4"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A5"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7A6" w14:textId="77777777" w:rsidR="00C92E0E" w:rsidRPr="00B17BC5" w:rsidRDefault="002C6B5B" w:rsidP="002601C7">
            <w:pPr>
              <w:widowControl w:val="0"/>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4.9. Інсайдерською інформацією на ринку природного газу зокрема є:</w:t>
            </w:r>
          </w:p>
          <w:p w14:paraId="000007A7" w14:textId="77777777" w:rsidR="00C92E0E" w:rsidRPr="00B17BC5" w:rsidRDefault="002C6B5B" w:rsidP="002601C7">
            <w:pPr>
              <w:widowControl w:val="0"/>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7A8" w14:textId="65E11A7B" w:rsidR="00C92E0E" w:rsidRPr="00B17BC5" w:rsidRDefault="002C6B5B" w:rsidP="002601C7">
            <w:pPr>
              <w:widowControl w:val="0"/>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7) інша ринкова інформація на ринку природного газу, що може бути використана суб’єктами ринку природного газу для прийняття рішень щодо вчинення правочинів або подання пропозиції про вчинення правочинів, пов’язаних з оптовими енергетичними продуктами на ринку природного газу та яка може суттєво вплинути на ціни оптових енергетичних продуктів (наприклад, повідомлення про корпоративні або ринкові події, інформація щодо збільшення потужності, введення в експлуатацію установки для </w:t>
            </w:r>
            <w:r w:rsidRPr="00B17BC5">
              <w:rPr>
                <w:rFonts w:ascii="Times New Roman" w:eastAsia="Times New Roman" w:hAnsi="Times New Roman" w:cs="Times New Roman"/>
                <w:color w:val="000000" w:themeColor="text1"/>
                <w:sz w:val="20"/>
                <w:szCs w:val="20"/>
              </w:rPr>
              <w:lastRenderedPageBreak/>
              <w:t xml:space="preserve">видобутку/виробництва природного газу, виникнення позаштатної ситуації, </w:t>
            </w:r>
            <w:r w:rsidRPr="00B17BC5">
              <w:rPr>
                <w:rFonts w:ascii="Times New Roman" w:eastAsia="Times New Roman" w:hAnsi="Times New Roman" w:cs="Times New Roman"/>
                <w:b/>
                <w:color w:val="000000" w:themeColor="text1"/>
                <w:sz w:val="20"/>
                <w:szCs w:val="20"/>
              </w:rPr>
              <w:t xml:space="preserve">яка </w:t>
            </w:r>
            <w:r w:rsidRPr="00B17BC5">
              <w:rPr>
                <w:rFonts w:ascii="Times New Roman" w:eastAsia="Times New Roman" w:hAnsi="Times New Roman" w:cs="Times New Roman"/>
                <w:color w:val="000000" w:themeColor="text1"/>
                <w:sz w:val="20"/>
                <w:szCs w:val="20"/>
              </w:rPr>
              <w:t xml:space="preserve">пов’язана із технічними проблемами в роботі організованих торговельних майданчиків, товарних бірж, електронних аукціонів, торгових платформ тощо). </w:t>
            </w:r>
            <w:r w:rsidRPr="00B17BC5">
              <w:rPr>
                <w:rFonts w:ascii="Times New Roman" w:eastAsia="Times New Roman" w:hAnsi="Times New Roman" w:cs="Times New Roman"/>
                <w:b/>
                <w:color w:val="000000" w:themeColor="text1"/>
                <w:sz w:val="20"/>
                <w:szCs w:val="20"/>
              </w:rPr>
              <w:t xml:space="preserve">Під корпоративними подіями розуміється </w:t>
            </w:r>
          </w:p>
          <w:p w14:paraId="000007A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w:t>
            </w:r>
          </w:p>
          <w:p w14:paraId="000007AA"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7AB"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A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 пп.7) п.4.9 надано редакційну правку та пропонується уточнити що таке «корпоративні події».</w:t>
            </w:r>
          </w:p>
          <w:p w14:paraId="000007A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AE"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7A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4.9. Інсайдерською інформацією на ринку природного газу зокрема є:</w:t>
            </w:r>
          </w:p>
          <w:p w14:paraId="000007B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інформація, яка має бути оприлюднена відповідно до вимог законодавства, що передбачено пунктом 1 частини першої статті 57</w:t>
            </w:r>
            <w:r w:rsidRPr="00B17BC5">
              <w:rPr>
                <w:rFonts w:ascii="Times New Roman" w:eastAsia="Times New Roman" w:hAnsi="Times New Roman" w:cs="Times New Roman"/>
                <w:color w:val="000000" w:themeColor="text1"/>
                <w:sz w:val="20"/>
                <w:szCs w:val="20"/>
                <w:vertAlign w:val="superscript"/>
              </w:rPr>
              <w:t xml:space="preserve">1 </w:t>
            </w:r>
            <w:r w:rsidRPr="00B17BC5">
              <w:rPr>
                <w:rFonts w:ascii="Times New Roman" w:eastAsia="Times New Roman" w:hAnsi="Times New Roman" w:cs="Times New Roman"/>
                <w:color w:val="000000" w:themeColor="text1"/>
                <w:sz w:val="20"/>
                <w:szCs w:val="20"/>
              </w:rPr>
              <w:t>Закону України «Про ринок природного газу»;</w:t>
            </w:r>
          </w:p>
          <w:p w14:paraId="000007B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інформація щодо </w:t>
            </w:r>
            <w:r w:rsidRPr="00B17BC5">
              <w:rPr>
                <w:rFonts w:ascii="Times New Roman" w:eastAsia="Times New Roman" w:hAnsi="Times New Roman" w:cs="Times New Roman"/>
                <w:b/>
                <w:strike/>
                <w:color w:val="000000" w:themeColor="text1"/>
                <w:sz w:val="20"/>
                <w:szCs w:val="20"/>
              </w:rPr>
              <w:t>потужності та</w:t>
            </w:r>
            <w:r w:rsidRPr="00B17BC5">
              <w:rPr>
                <w:rFonts w:ascii="Times New Roman" w:eastAsia="Times New Roman" w:hAnsi="Times New Roman" w:cs="Times New Roman"/>
                <w:color w:val="000000" w:themeColor="text1"/>
                <w:sz w:val="20"/>
                <w:szCs w:val="20"/>
              </w:rPr>
              <w:t xml:space="preserve"> використання потужностей установок, призначених для видобутку/виробництва природного газу, включно з інформацією щодо планової та позапланової (незапланованої) недоступності таких установок (для установок з встановленою потужністю 4700 куб.м/год (50 МВт) або більше);</w:t>
            </w:r>
          </w:p>
          <w:p w14:paraId="000007B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інформація щодо </w:t>
            </w:r>
            <w:r w:rsidRPr="00B17BC5">
              <w:rPr>
                <w:rFonts w:ascii="Times New Roman" w:eastAsia="Times New Roman" w:hAnsi="Times New Roman" w:cs="Times New Roman"/>
                <w:b/>
                <w:strike/>
                <w:color w:val="000000" w:themeColor="text1"/>
                <w:sz w:val="20"/>
                <w:szCs w:val="20"/>
              </w:rPr>
              <w:t>потужності та</w:t>
            </w:r>
            <w:r w:rsidRPr="00B17BC5">
              <w:rPr>
                <w:rFonts w:ascii="Times New Roman" w:eastAsia="Times New Roman" w:hAnsi="Times New Roman" w:cs="Times New Roman"/>
                <w:color w:val="000000" w:themeColor="text1"/>
                <w:sz w:val="20"/>
                <w:szCs w:val="20"/>
              </w:rPr>
              <w:t xml:space="preserve"> використання потужностей установок, призначених для зберігання природного газу та використання таких установок, включно з інформацією щодо їх планової або незапланованої недоступності (для установок з встановленою потужністю 4700 куб.м/год (50 МВт) або більше);</w:t>
            </w:r>
          </w:p>
          <w:p w14:paraId="000007B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 інформація щодо </w:t>
            </w:r>
            <w:r w:rsidRPr="00B17BC5">
              <w:rPr>
                <w:rFonts w:ascii="Times New Roman" w:eastAsia="Times New Roman" w:hAnsi="Times New Roman" w:cs="Times New Roman"/>
                <w:b/>
                <w:strike/>
                <w:color w:val="000000" w:themeColor="text1"/>
                <w:sz w:val="20"/>
                <w:szCs w:val="20"/>
              </w:rPr>
              <w:t>потужності та</w:t>
            </w:r>
            <w:r w:rsidRPr="00B17BC5">
              <w:rPr>
                <w:rFonts w:ascii="Times New Roman" w:eastAsia="Times New Roman" w:hAnsi="Times New Roman" w:cs="Times New Roman"/>
                <w:color w:val="000000" w:themeColor="text1"/>
                <w:sz w:val="20"/>
                <w:szCs w:val="20"/>
              </w:rPr>
              <w:t xml:space="preserve"> використання потужностей установок, призначених для споживання природного газу, включно з інформацією щодо їх запланованої та незапланованої недоступності (для установок з встановленою потужністю 4700 куб.м/год (50 МВт) або більше);</w:t>
            </w:r>
          </w:p>
          <w:p w14:paraId="000007B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 інформація щодо </w:t>
            </w:r>
            <w:r w:rsidRPr="00B17BC5">
              <w:rPr>
                <w:rFonts w:ascii="Times New Roman" w:eastAsia="Times New Roman" w:hAnsi="Times New Roman" w:cs="Times New Roman"/>
                <w:b/>
                <w:strike/>
                <w:color w:val="000000" w:themeColor="text1"/>
                <w:sz w:val="20"/>
                <w:szCs w:val="20"/>
              </w:rPr>
              <w:t>потужності та</w:t>
            </w:r>
            <w:r w:rsidRPr="00B17BC5">
              <w:rPr>
                <w:rFonts w:ascii="Times New Roman" w:eastAsia="Times New Roman" w:hAnsi="Times New Roman" w:cs="Times New Roman"/>
                <w:color w:val="000000" w:themeColor="text1"/>
                <w:sz w:val="20"/>
                <w:szCs w:val="20"/>
              </w:rPr>
              <w:t xml:space="preserve"> використання потужностей установок, призначених для транспортування природного газу, включно з інформацією щодо їх запланованої та незапланованої недоступності (для установок з встановленою потужністю 4700 куб.м/год (50 МВт) або більше);</w:t>
            </w:r>
          </w:p>
          <w:p w14:paraId="000007B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 інформація щодо </w:t>
            </w:r>
            <w:r w:rsidRPr="00B17BC5">
              <w:rPr>
                <w:rFonts w:ascii="Times New Roman" w:eastAsia="Times New Roman" w:hAnsi="Times New Roman" w:cs="Times New Roman"/>
                <w:b/>
                <w:strike/>
                <w:color w:val="000000" w:themeColor="text1"/>
                <w:sz w:val="20"/>
                <w:szCs w:val="20"/>
              </w:rPr>
              <w:t>потужності та</w:t>
            </w:r>
            <w:r w:rsidRPr="00B17BC5">
              <w:rPr>
                <w:rFonts w:ascii="Times New Roman" w:eastAsia="Times New Roman" w:hAnsi="Times New Roman" w:cs="Times New Roman"/>
                <w:color w:val="000000" w:themeColor="text1"/>
                <w:sz w:val="20"/>
                <w:szCs w:val="20"/>
              </w:rPr>
              <w:t xml:space="preserve"> використання установок (LNG), включно з інформацією щодо їх запланованої та </w:t>
            </w:r>
            <w:r w:rsidRPr="00B17BC5">
              <w:rPr>
                <w:rFonts w:ascii="Times New Roman" w:eastAsia="Times New Roman" w:hAnsi="Times New Roman" w:cs="Times New Roman"/>
                <w:color w:val="000000" w:themeColor="text1"/>
                <w:sz w:val="20"/>
                <w:szCs w:val="20"/>
              </w:rPr>
              <w:lastRenderedPageBreak/>
              <w:t>незапланованої недоступності (для установок з встановленою потужністю 4700 куб.м/год (50 МВт) або більше);</w:t>
            </w:r>
          </w:p>
          <w:p w14:paraId="000007B8" w14:textId="07C1C95D"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7) інша ринкова інформація на ринку природного газу, що може бути використана суб’єктами ринку природного газу для прийняття рішень щодо вчинення правочинів або подання пропозиції про вчинення правочинів, пов’язаних з оптовими енергетичними продуктами на ринку природного газу та яка може суттєво вплинути на ціни оптових енергетичних продуктів (наприклад, повідомлення про корпоративні або ринкові події, інформація щодо збільшення потужності, введення в експлуатацію установки для видобутку/виробництва природного газу, виникнення позаштатної ситуації, пов’язана із технічними проблемами в роботі організованих торговельних майданчиків, товарних бірж, електронних аукціонів, торгових платформ тощо).</w:t>
            </w:r>
          </w:p>
        </w:tc>
        <w:tc>
          <w:tcPr>
            <w:tcW w:w="4065" w:type="dxa"/>
            <w:shd w:val="clear" w:color="auto" w:fill="auto"/>
          </w:tcPr>
          <w:p w14:paraId="000007B9"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p w14:paraId="000007BA"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r>
      <w:tr w:rsidR="00B17BC5" w:rsidRPr="00B17BC5" w14:paraId="0700EACA" w14:textId="77777777" w:rsidTr="00B17BC5">
        <w:trPr>
          <w:trHeight w:val="675"/>
          <w:jc w:val="center"/>
        </w:trPr>
        <w:tc>
          <w:tcPr>
            <w:tcW w:w="5700" w:type="dxa"/>
            <w:shd w:val="clear" w:color="auto" w:fill="auto"/>
          </w:tcPr>
          <w:p w14:paraId="000007B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4.10. Інсайдерська інформація повинна оприлюднюватися учасником оптового енергетичного ринку негайно, але не пізніше ніж через одну годину після настання події або факту, якого стосується така інсайдерська інформація.</w:t>
            </w:r>
          </w:p>
        </w:tc>
        <w:tc>
          <w:tcPr>
            <w:tcW w:w="5505" w:type="dxa"/>
            <w:shd w:val="clear" w:color="auto" w:fill="auto"/>
          </w:tcPr>
          <w:p w14:paraId="000007BC"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7BD"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7BE"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4.10. Інсайдерська інформація повинна оприлюднюватися </w:t>
            </w:r>
            <w:r w:rsidRPr="00B17BC5">
              <w:rPr>
                <w:rFonts w:ascii="Times New Roman" w:eastAsia="Times New Roman" w:hAnsi="Times New Roman" w:cs="Times New Roman"/>
                <w:b/>
                <w:color w:val="000000" w:themeColor="text1"/>
                <w:sz w:val="20"/>
                <w:szCs w:val="20"/>
              </w:rPr>
              <w:t>(розкриватися)</w:t>
            </w:r>
            <w:r w:rsidRPr="00B17BC5">
              <w:rPr>
                <w:rFonts w:ascii="Times New Roman" w:eastAsia="Times New Roman" w:hAnsi="Times New Roman" w:cs="Times New Roman"/>
                <w:color w:val="000000" w:themeColor="text1"/>
                <w:sz w:val="20"/>
                <w:szCs w:val="20"/>
              </w:rPr>
              <w:t xml:space="preserve"> учасником оптового енергетичного ринку негайно, але не пізніше ніж через одну годину після </w:t>
            </w:r>
            <w:r w:rsidRPr="00B17BC5">
              <w:rPr>
                <w:rFonts w:ascii="Times New Roman" w:eastAsia="Times New Roman" w:hAnsi="Times New Roman" w:cs="Times New Roman"/>
                <w:b/>
                <w:color w:val="000000" w:themeColor="text1"/>
                <w:sz w:val="20"/>
                <w:szCs w:val="20"/>
              </w:rPr>
              <w:t>того, як вона стала відома учаснику оптового енергетичного ринку (прийняття рішення тощо) або безпосередньо після настання події/факту</w:t>
            </w:r>
            <w:r w:rsidRPr="00B17BC5">
              <w:rPr>
                <w:rFonts w:ascii="Times New Roman" w:eastAsia="Times New Roman" w:hAnsi="Times New Roman" w:cs="Times New Roman"/>
                <w:color w:val="000000" w:themeColor="text1"/>
                <w:sz w:val="20"/>
                <w:szCs w:val="20"/>
              </w:rPr>
              <w:t xml:space="preserve">, якого стосується така інсайдерська інформація, </w:t>
            </w:r>
            <w:r w:rsidRPr="00B17BC5">
              <w:rPr>
                <w:rFonts w:ascii="Times New Roman" w:eastAsia="Times New Roman" w:hAnsi="Times New Roman" w:cs="Times New Roman"/>
                <w:b/>
                <w:color w:val="000000" w:themeColor="text1"/>
                <w:sz w:val="20"/>
                <w:szCs w:val="20"/>
              </w:rPr>
              <w:t>у випадку виникнення позапланової недоступності енергетичного обладнання.</w:t>
            </w:r>
          </w:p>
          <w:p w14:paraId="000007BF"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У будь-якому випадку інсайдерська інформація повинна оприлюднюватися учасником оптового енергетичного ринку до початку торгівлі оптовими енергетичними продуктами, яких стосується ця інформація, або до моменту надання учасником оптового енергетичного ринку доручення (рекомендації) іншій особі здійснити торгівлю оптовими енергетичними продуктами на оптових енергетичних ринках, яких стосується зазначена інсайдерська інформація.</w:t>
            </w:r>
          </w:p>
          <w:p w14:paraId="000007C0"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7C1"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C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урахувати пропозиції до проєкту Порядку функціонування платформ інсайдерської інформації, що передбачали інформування про планові події до їх настання.</w:t>
            </w:r>
          </w:p>
          <w:p w14:paraId="000007C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пропонуємо додати положення, яке уточнює вимоги щодо оприлюднення інсайдерської інформації, які були включені в Керівництво ACER щодо застосування REMIT.</w:t>
            </w:r>
          </w:p>
          <w:p w14:paraId="000007C4"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C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Розумні електромережі України</w:t>
            </w:r>
          </w:p>
          <w:p w14:paraId="000007C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Потребує деталізації, та доповнення пункт 4.10. Розділу 4 проєкту Вимог в частині розширення кола осіб, які мають оприлюднювати інсайдерську інформацію у разі виникнення надзвичайної ситуації, та звільнення учасників ринку від відповідальності за порушення вимог щодо оприлюднення інсайдерської інформації за таких обставин, тощо.</w:t>
            </w:r>
          </w:p>
          <w:p w14:paraId="000007C7"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C8"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«Оператор ГТС України»</w:t>
            </w:r>
          </w:p>
          <w:p w14:paraId="000007C9"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color w:val="000000" w:themeColor="text1"/>
                <w:sz w:val="20"/>
                <w:szCs w:val="20"/>
              </w:rPr>
              <w:t xml:space="preserve">4.10. Інсайдерська інформація повинна оприлюднюватися учасником оптового енергетичного ринку </w:t>
            </w:r>
            <w:r w:rsidRPr="00B17BC5">
              <w:rPr>
                <w:rFonts w:ascii="Times New Roman" w:eastAsia="Times New Roman" w:hAnsi="Times New Roman" w:cs="Times New Roman"/>
                <w:b/>
                <w:color w:val="000000" w:themeColor="text1"/>
                <w:sz w:val="20"/>
                <w:szCs w:val="20"/>
              </w:rPr>
              <w:t>якнайшвидше</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strike/>
                <w:color w:val="000000" w:themeColor="text1"/>
                <w:sz w:val="20"/>
                <w:szCs w:val="20"/>
              </w:rPr>
              <w:t>негайно, але не пізніше ніж через одну годину після настання події або факту, якого стосується така інсайдерська інформація.</w:t>
            </w:r>
          </w:p>
          <w:p w14:paraId="000007CA" w14:textId="77777777" w:rsidR="00C92E0E" w:rsidRPr="00B17BC5" w:rsidRDefault="00C92E0E" w:rsidP="002601C7">
            <w:pPr>
              <w:jc w:val="both"/>
              <w:rPr>
                <w:rFonts w:ascii="Times New Roman" w:eastAsia="Times New Roman" w:hAnsi="Times New Roman" w:cs="Times New Roman"/>
                <w:strike/>
                <w:color w:val="000000" w:themeColor="text1"/>
                <w:sz w:val="20"/>
                <w:szCs w:val="20"/>
              </w:rPr>
            </w:pPr>
          </w:p>
          <w:p w14:paraId="000007CB"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CC" w14:textId="0E30AEF6"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 випадку виникнення аварійної ситуації необхідно здійснити аналіз впливу такої аварійної ситуації на доступність обсягів вільної потужності у точках входу/виходу до/з системи, а також надати прогноз щодо ліквідації наслідків аварійної ситуації та відновлення роботи точок входу/виходу до/з системи. Такий аналіз та такий прогноз можуть затребувати більше однієї години для їх виконання.</w:t>
            </w:r>
          </w:p>
          <w:p w14:paraId="000007C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статтею 4 Регламенту (ЄС) № 1227/2011 не передбачений конкретний строк (в годинах тощо) щодо виконання обов’язку з публікації інсайдерської інформації.</w:t>
            </w:r>
          </w:p>
          <w:p w14:paraId="000007CE"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CF"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ДНІПРОВСЬКІ ЕЛЕКТРОМЕРЕЖІ», АТ «ДТЕК ОДЕСЬКІ ЕЛЕКТРОМЕРЕЖІ»</w:t>
            </w:r>
          </w:p>
          <w:p w14:paraId="000007D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4.10. Інсайдерська інформація повинна оприлюднюватися учасником оптового енергетичного ринку негайно, але не пізніше ніж через одну годину після настання події або факту, якого стосується така інсайдерська інформація.</w:t>
            </w:r>
          </w:p>
          <w:p w14:paraId="000007D1"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Учасники оптового енергетичного ринку, які діють відповідно до законодавства у разі виникнення надзвичайної ситуації або якщо відповідальні органи державної влади втрутилися в ринкові механізми з метою забезпечення безпеки постачання, а ринкові механізми були повністю чи частково тимчасово призупинені, не несуть відповідальності за порушення вимог щодо оприлюднення інсайдерської інформації.</w:t>
            </w:r>
          </w:p>
          <w:p w14:paraId="000007D2"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 xml:space="preserve"> Відповідна інформація оприлюднюється органом, уповноваженим на прийняття рішень у разі виникнення надзвичайних ситуацій, у тому числі на офіційному веб-</w:t>
            </w:r>
            <w:r w:rsidRPr="00B17BC5">
              <w:rPr>
                <w:rFonts w:ascii="Times New Roman" w:eastAsia="Times New Roman" w:hAnsi="Times New Roman" w:cs="Times New Roman"/>
                <w:b/>
                <w:color w:val="000000" w:themeColor="text1"/>
                <w:sz w:val="20"/>
                <w:szCs w:val="20"/>
              </w:rPr>
              <w:lastRenderedPageBreak/>
              <w:t>сайті такого органу державної влади, а у разі виникнення надзвичайної ситуації – не оприлюднюється.</w:t>
            </w:r>
          </w:p>
          <w:p w14:paraId="000007D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D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D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Відповідно до підпункту третього частини шостої статті 11-1 Закону України «Про ринок електричної енергії» положення частин другої і третьої цієї статті не застосовуються до учасників оптового енергетичного ринку, які діють відповідно до законодавства у разі виникнення надзвичайної ситуації або якщо відповідальні органи державної влади втрутилися в ринкові механізми з метою забезпечення безпеки постачання, а ринкові механізми були повністю чи частково тимчасово призупинені. Відповідна інформація оприлюднюється органом, уповноваженим на прийняття рішень у разі виникнення надзвичайних ситуацій, у тому числі на офіційному веб-сайті такого органу державної влади.</w:t>
            </w:r>
          </w:p>
          <w:p w14:paraId="000007D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D8" w14:textId="3056AD22"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7DA" w14:textId="083CBB9C" w:rsidR="00C92E0E" w:rsidRPr="00B17BC5" w:rsidRDefault="002C6B5B" w:rsidP="00367693">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Вимоги щодо термінів оприлюднення низки даних ринку електричної енергії також визначені Регламентом 543/2013. Якщо це не буде відображено, на учасників оптового ринку можуть бути покладені інші вимоги до оприлюднення даних. П 4.3 ACER також передбачає, що за нормальних умов інформація повинна оприлюднюватися якомога швидше, але не пізніше ніж через одну годину, якщо інше не передбачено у чинних правилах і регламентах. Але в будь-якому разі інсайдерська інформація повинна публікуватися до торгівлі оптовими енергетичними продуктами, яких стосується ця інформація, або надання рекомендацій іншій особі торгувати на оптових енергетичних ринках, яких стосується ця інформація. </w:t>
            </w:r>
            <w:r w:rsidRPr="00B17BC5">
              <w:rPr>
                <w:rFonts w:ascii="Times New Roman" w:eastAsia="Times New Roman" w:hAnsi="Times New Roman" w:cs="Times New Roman"/>
                <w:b/>
                <w:color w:val="000000" w:themeColor="text1"/>
                <w:sz w:val="20"/>
                <w:szCs w:val="20"/>
              </w:rPr>
              <w:t xml:space="preserve">АСЕR </w:t>
            </w:r>
            <w:r w:rsidRPr="00B17BC5">
              <w:rPr>
                <w:rFonts w:ascii="Times New Roman" w:eastAsia="Times New Roman" w:hAnsi="Times New Roman" w:cs="Times New Roman"/>
                <w:color w:val="000000" w:themeColor="text1"/>
                <w:sz w:val="20"/>
                <w:szCs w:val="20"/>
              </w:rPr>
              <w:t>вважає, що учасники ринку повинні розробити чіткий план з відповідності для оприлюднення інсайдерської інформації в режимі реального часу (або в близького до цього режимі), що перевищують вимоги діючі вимоги до прозорості Третього Пакету (</w:t>
            </w:r>
            <w:r w:rsidRPr="00B17BC5">
              <w:rPr>
                <w:rFonts w:ascii="Times New Roman" w:eastAsia="Times New Roman" w:hAnsi="Times New Roman" w:cs="Times New Roman"/>
                <w:b/>
                <w:color w:val="000000" w:themeColor="text1"/>
                <w:sz w:val="20"/>
                <w:szCs w:val="20"/>
              </w:rPr>
              <w:t>АСЕR</w:t>
            </w:r>
            <w:r w:rsidRPr="00B17BC5">
              <w:rPr>
                <w:rFonts w:ascii="Times New Roman" w:eastAsia="Times New Roman" w:hAnsi="Times New Roman" w:cs="Times New Roman"/>
                <w:color w:val="000000" w:themeColor="text1"/>
                <w:sz w:val="20"/>
                <w:szCs w:val="20"/>
              </w:rPr>
              <w:t>, п.4.3).</w:t>
            </w:r>
          </w:p>
        </w:tc>
        <w:tc>
          <w:tcPr>
            <w:tcW w:w="4065" w:type="dxa"/>
            <w:shd w:val="clear" w:color="auto" w:fill="auto"/>
          </w:tcPr>
          <w:p w14:paraId="000007DB"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493BFBD5" w14:textId="77777777" w:rsidTr="00B17BC5">
        <w:trPr>
          <w:trHeight w:val="675"/>
          <w:jc w:val="center"/>
        </w:trPr>
        <w:tc>
          <w:tcPr>
            <w:tcW w:w="5700" w:type="dxa"/>
            <w:shd w:val="clear" w:color="auto" w:fill="auto"/>
          </w:tcPr>
          <w:p w14:paraId="000007D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4.11. Обов’язок учасника оптового енергетичного ринку у частині оприлюднення інсайдерської інформації вважається виконаним, якщо ця інформація була надана адміністратору платформи з урахуванням строків, визначених пунктом 4.10 цієї глави .</w:t>
            </w:r>
          </w:p>
          <w:p w14:paraId="000007DD"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5505" w:type="dxa"/>
            <w:shd w:val="clear" w:color="auto" w:fill="auto"/>
          </w:tcPr>
          <w:p w14:paraId="000007D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7DF"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E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4.11. Обов’язок учасника оптового енергетичного ринку у частині оприлюднення інсайдерської інформації вважається виконаним, якщо ця інформація була надана адміністратору платформи з урахуванням строків, визначених пунктом 4.10 цієї глави, </w:t>
            </w:r>
            <w:r w:rsidRPr="00B17BC5">
              <w:rPr>
                <w:rFonts w:ascii="Times New Roman" w:eastAsia="Times New Roman" w:hAnsi="Times New Roman" w:cs="Times New Roman"/>
                <w:b/>
                <w:color w:val="000000" w:themeColor="text1"/>
                <w:sz w:val="20"/>
                <w:szCs w:val="20"/>
              </w:rPr>
              <w:t>а до початку функціонування такої платформи - якщо ця інформація була опублікована на власному веб-сайті учасника оптового ринку</w:t>
            </w:r>
            <w:r w:rsidRPr="00B17BC5">
              <w:rPr>
                <w:rFonts w:ascii="Times New Roman" w:eastAsia="Times New Roman" w:hAnsi="Times New Roman" w:cs="Times New Roman"/>
                <w:color w:val="000000" w:themeColor="text1"/>
                <w:sz w:val="20"/>
                <w:szCs w:val="20"/>
              </w:rPr>
              <w:t>.</w:t>
            </w:r>
          </w:p>
          <w:p w14:paraId="000007E1"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E2"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E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доопрацювати додавши інформацію про можливість публікації на веб-сайті інсайдерської інформації до моменту створення та запуску платформи.</w:t>
            </w:r>
          </w:p>
          <w:p w14:paraId="000007E4"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E5"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7E7" w14:textId="7CB4C989"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4.11. Обов’язок учасника оптового енергетичного ринку у частині оприлюднення </w:t>
            </w:r>
            <w:r w:rsidRPr="00B17BC5">
              <w:rPr>
                <w:rFonts w:ascii="Times New Roman" w:eastAsia="Times New Roman" w:hAnsi="Times New Roman" w:cs="Times New Roman"/>
                <w:b/>
                <w:color w:val="000000" w:themeColor="text1"/>
                <w:sz w:val="20"/>
                <w:szCs w:val="20"/>
              </w:rPr>
              <w:t>(розкриття)</w:t>
            </w:r>
            <w:r w:rsidRPr="00B17BC5">
              <w:rPr>
                <w:rFonts w:ascii="Times New Roman" w:eastAsia="Times New Roman" w:hAnsi="Times New Roman" w:cs="Times New Roman"/>
                <w:color w:val="000000" w:themeColor="text1"/>
                <w:sz w:val="20"/>
                <w:szCs w:val="20"/>
              </w:rPr>
              <w:t xml:space="preserve"> інсайдерської інформації вважається виконаним, якщо ця інформація була </w:t>
            </w:r>
            <w:r w:rsidRPr="00B17BC5">
              <w:rPr>
                <w:rFonts w:ascii="Times New Roman" w:eastAsia="Times New Roman" w:hAnsi="Times New Roman" w:cs="Times New Roman"/>
                <w:b/>
                <w:color w:val="000000" w:themeColor="text1"/>
                <w:sz w:val="20"/>
                <w:szCs w:val="20"/>
              </w:rPr>
              <w:t>завантажена на платформу</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з дотриманням</w:t>
            </w:r>
            <w:r w:rsidRPr="00B17BC5">
              <w:rPr>
                <w:rFonts w:ascii="Times New Roman" w:eastAsia="Times New Roman" w:hAnsi="Times New Roman" w:cs="Times New Roman"/>
                <w:color w:val="000000" w:themeColor="text1"/>
                <w:sz w:val="20"/>
                <w:szCs w:val="20"/>
              </w:rPr>
              <w:t xml:space="preserve"> строків, визначених пунктом 4.10 цієї глави.</w:t>
            </w:r>
          </w:p>
          <w:p w14:paraId="000007E8"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E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E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Згідно з проектом Порядку функціонування платформ інсайдерської інформації учасник не надає інформацію, завантажує її самостійно на платформу, яка має автоматично оприлюднити таку інформацію.</w:t>
            </w:r>
          </w:p>
          <w:p w14:paraId="000007E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«урахування строків» не є обов’язком їх дотримання.</w:t>
            </w:r>
          </w:p>
          <w:p w14:paraId="000007EC"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ED"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7E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4.11. Обов’язок</w:t>
            </w:r>
            <w:r w:rsidRPr="00B17BC5">
              <w:rPr>
                <w:rFonts w:ascii="Times New Roman" w:eastAsia="Times New Roman" w:hAnsi="Times New Roman" w:cs="Times New Roman"/>
                <w:color w:val="000000" w:themeColor="text1"/>
                <w:sz w:val="20"/>
                <w:szCs w:val="20"/>
              </w:rPr>
              <w:tab/>
              <w:t xml:space="preserve">учасника оптового енергетичного ринку у частині оприлюднення </w:t>
            </w:r>
            <w:r w:rsidRPr="00B17BC5">
              <w:rPr>
                <w:rFonts w:ascii="Times New Roman" w:eastAsia="Times New Roman" w:hAnsi="Times New Roman" w:cs="Times New Roman"/>
                <w:b/>
                <w:color w:val="000000" w:themeColor="text1"/>
                <w:sz w:val="20"/>
                <w:szCs w:val="20"/>
              </w:rPr>
              <w:t xml:space="preserve">(розкриття) </w:t>
            </w:r>
            <w:r w:rsidRPr="00B17BC5">
              <w:rPr>
                <w:rFonts w:ascii="Times New Roman" w:eastAsia="Times New Roman" w:hAnsi="Times New Roman" w:cs="Times New Roman"/>
                <w:color w:val="000000" w:themeColor="text1"/>
                <w:sz w:val="20"/>
                <w:szCs w:val="20"/>
              </w:rPr>
              <w:t>інсайдерської інформації вважається виконаним, якщо ця інформація була надана адміністратору платформи з урахуванням строків, визначених пунктом 4.10 цієї глави .</w:t>
            </w:r>
          </w:p>
          <w:p w14:paraId="000007EF"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F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F1"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Уточнення у п.4.11 Проєкту є необхідним для узгодження із положеннями Закону України</w:t>
            </w:r>
          </w:p>
          <w:p w14:paraId="000007F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 ринок природного газу», статтею 59, якою зокрема передбачено, відповідальність саме за нерозкриття або розкриття інсайдерської інформації.</w:t>
            </w:r>
          </w:p>
          <w:p w14:paraId="000007F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F4"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ЗАХІДЕНЕРГО»</w:t>
            </w:r>
          </w:p>
          <w:p w14:paraId="000007F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4.11. Обов’язок учасника оптового енергетичного ринку у частині оприлюднення інсайдерської інформації вважається виконаним, якщо ця інформація була надана адміністратору платформи з урахуванням строків, визначених пунктом 4.10 цієї глави.</w:t>
            </w:r>
          </w:p>
          <w:p w14:paraId="000007F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 xml:space="preserve">Надання учасниками оптових енергетичних ринків інсайдерської інформації згідно інших нормативно-правових актів, які регулюють питання збору та передачі даних щодо функціонування ринку електричної енергії </w:t>
            </w:r>
            <w:r w:rsidRPr="00B17BC5">
              <w:rPr>
                <w:rFonts w:ascii="Times New Roman" w:eastAsia="Times New Roman" w:hAnsi="Times New Roman" w:cs="Times New Roman"/>
                <w:b/>
                <w:color w:val="000000" w:themeColor="text1"/>
                <w:sz w:val="20"/>
                <w:szCs w:val="20"/>
              </w:rPr>
              <w:lastRenderedPageBreak/>
              <w:t>для оприлюднення на платформах прозорості ENTSO-E/ ENTSO-G, у тому числі в агрегованій формі, вважається належним виконанням обов’язку щодо оприлюднення інсайдерської інформації.</w:t>
            </w:r>
          </w:p>
          <w:p w14:paraId="000007F7"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7F8"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7F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Зазначене доповнення обумовлено положеннями ст. 4 (4) Регламенту (ЄС) № 1227/2011:</w:t>
            </w:r>
          </w:p>
          <w:p w14:paraId="000007F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 Опублікуванням інсайдерської інформації, в тому числі в агрегованій формі, згідно з Регламентом (ЄС) № 714/2009 або Регламентом (ЄС) № 715/2009, чи ухваленими відповідно до них настановами та мережевими кодексами, вважається її одночасне, повне та ефективне публічне розкриття».</w:t>
            </w:r>
          </w:p>
          <w:p w14:paraId="000007FB"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7F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7FD"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7F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Одночасне оприлюднення на вебсайті або соціальних мережах учасника ринку можна використати як додаткове джерело публікації. Однак, цим не можна замінити оприлюднення на платформах інсайдерської інформації. У разі використання додаткових засобів оприлюднення, як от вебсайт учасника ринку, учасник ринку повинен забезпечити, щоби оприлюднена інформація була ідентичною до оприлюдненої на платформі інсайдерської інформації. Також, пункт 4.11 має відобразити положення про перехідний період до впровадження [пер. платформ] інсайдерської інформації відповідно до п. 4.1 проєкту Вимог.</w:t>
            </w:r>
          </w:p>
        </w:tc>
        <w:tc>
          <w:tcPr>
            <w:tcW w:w="4065" w:type="dxa"/>
            <w:shd w:val="clear" w:color="auto" w:fill="auto"/>
          </w:tcPr>
          <w:p w14:paraId="000007FF"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1D38F9EA" w14:textId="77777777" w:rsidTr="00B17BC5">
        <w:trPr>
          <w:trHeight w:val="675"/>
          <w:jc w:val="center"/>
        </w:trPr>
        <w:tc>
          <w:tcPr>
            <w:tcW w:w="5700" w:type="dxa"/>
            <w:shd w:val="clear" w:color="auto" w:fill="auto"/>
          </w:tcPr>
          <w:p w14:paraId="0000080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4.12. Учасники оптового енергетичного ринку не несуть відповідальності за тимчасові технічні проблеми платформи.</w:t>
            </w:r>
          </w:p>
        </w:tc>
        <w:tc>
          <w:tcPr>
            <w:tcW w:w="5505" w:type="dxa"/>
            <w:shd w:val="clear" w:color="auto" w:fill="auto"/>
          </w:tcPr>
          <w:p w14:paraId="00000801"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802"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color w:val="000000" w:themeColor="text1"/>
                <w:sz w:val="20"/>
                <w:szCs w:val="20"/>
              </w:rPr>
              <w:t>4</w:t>
            </w:r>
            <w:r w:rsidRPr="00B17BC5">
              <w:rPr>
                <w:rFonts w:ascii="Times New Roman" w:eastAsia="Times New Roman" w:hAnsi="Times New Roman" w:cs="Times New Roman"/>
                <w:strike/>
                <w:color w:val="000000" w:themeColor="text1"/>
                <w:sz w:val="20"/>
                <w:szCs w:val="20"/>
              </w:rPr>
              <w:t>.12. Учасники оптового енергетичного ринку не несуть відповідальності за тимчасові технічні проблеми платформи.</w:t>
            </w:r>
          </w:p>
          <w:p w14:paraId="00000803" w14:textId="77777777" w:rsidR="00C92E0E" w:rsidRPr="00B17BC5" w:rsidRDefault="00C92E0E" w:rsidP="002601C7">
            <w:pPr>
              <w:jc w:val="both"/>
              <w:rPr>
                <w:rFonts w:ascii="Times New Roman" w:eastAsia="Times New Roman" w:hAnsi="Times New Roman" w:cs="Times New Roman"/>
                <w:strike/>
                <w:color w:val="000000" w:themeColor="text1"/>
                <w:sz w:val="20"/>
                <w:szCs w:val="20"/>
              </w:rPr>
            </w:pPr>
          </w:p>
          <w:p w14:paraId="0000080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05" w14:textId="3EA4997C"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 урахуванням положень п.4.11 цього проєкту Вимог, а також проєкту Порядку функціону-вання платформ інсайдерської інформації, зазначена у цьому пункті норма є зайвою.</w:t>
            </w:r>
          </w:p>
          <w:p w14:paraId="0000080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07"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80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4.12. Учасники оптового енергетичного ринку не несуть відповідальності за тимчасові технічні проблеми платформи </w:t>
            </w:r>
            <w:r w:rsidRPr="00B17BC5">
              <w:rPr>
                <w:rFonts w:ascii="Times New Roman" w:eastAsia="Times New Roman" w:hAnsi="Times New Roman" w:cs="Times New Roman"/>
                <w:b/>
                <w:color w:val="000000" w:themeColor="text1"/>
                <w:sz w:val="20"/>
                <w:szCs w:val="20"/>
              </w:rPr>
              <w:t>інсайдерської інформації</w:t>
            </w:r>
            <w:r w:rsidRPr="00B17BC5">
              <w:rPr>
                <w:rFonts w:ascii="Times New Roman" w:eastAsia="Times New Roman" w:hAnsi="Times New Roman" w:cs="Times New Roman"/>
                <w:color w:val="000000" w:themeColor="text1"/>
                <w:sz w:val="20"/>
                <w:szCs w:val="20"/>
              </w:rPr>
              <w:t>.</w:t>
            </w:r>
          </w:p>
          <w:p w14:paraId="00000809"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0A"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0C" w14:textId="1CF60360"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Запропоноване уточнення до п.4.12 Проєкту є необхідним для правової визначеності та узгодження із термінологією Закону про REMIT.</w:t>
            </w:r>
          </w:p>
        </w:tc>
        <w:tc>
          <w:tcPr>
            <w:tcW w:w="4065" w:type="dxa"/>
            <w:shd w:val="clear" w:color="auto" w:fill="auto"/>
          </w:tcPr>
          <w:p w14:paraId="0000080D"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 xml:space="preserve">Потребує обговорення. </w:t>
            </w:r>
          </w:p>
        </w:tc>
      </w:tr>
      <w:tr w:rsidR="00B17BC5" w:rsidRPr="00B17BC5" w14:paraId="2DD85030" w14:textId="77777777" w:rsidTr="00B17BC5">
        <w:trPr>
          <w:trHeight w:val="675"/>
          <w:jc w:val="center"/>
        </w:trPr>
        <w:tc>
          <w:tcPr>
            <w:tcW w:w="5700" w:type="dxa"/>
            <w:shd w:val="clear" w:color="auto" w:fill="auto"/>
          </w:tcPr>
          <w:p w14:paraId="0000080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4.13. У разі виникнення тимчасових технічних проблем, учасник оптового енергетичного ринку здійснює оприлюднення інсайдерської інформації з урахуванням вимог порядку функціонування платформ інсайдерської інформації, затвердженого НКРЕКП.</w:t>
            </w:r>
          </w:p>
        </w:tc>
        <w:tc>
          <w:tcPr>
            <w:tcW w:w="5505" w:type="dxa"/>
            <w:shd w:val="clear" w:color="auto" w:fill="auto"/>
          </w:tcPr>
          <w:p w14:paraId="0000080F"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811"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Виключити.</w:t>
            </w:r>
          </w:p>
          <w:p w14:paraId="00000812"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або</w:t>
            </w:r>
          </w:p>
          <w:p w14:paraId="00000813"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4.13.</w:t>
            </w:r>
            <w:r w:rsidRPr="00B17BC5">
              <w:rPr>
                <w:rFonts w:ascii="Times New Roman" w:eastAsia="Times New Roman" w:hAnsi="Times New Roman" w:cs="Times New Roman"/>
                <w:b/>
                <w:color w:val="000000" w:themeColor="text1"/>
                <w:sz w:val="20"/>
                <w:szCs w:val="20"/>
              </w:rPr>
              <w:t xml:space="preserve"> У разі завантаження інсайдерської інформації на платформу із порушенням визначених цим документом строків, що пов’язане із виникненням технічних проблем на обладнанні зв’язку учасника оптового енергетичного ринку або третіх осіб, учасник оптового енергетичного ринку зобов’язаний забезпечити, щоб:</w:t>
            </w:r>
          </w:p>
          <w:p w14:paraId="00000814" w14:textId="77777777" w:rsidR="00C92E0E" w:rsidRPr="00B17BC5" w:rsidRDefault="002C6B5B" w:rsidP="002601C7">
            <w:pPr>
              <w:shd w:val="clear" w:color="auto" w:fill="FFFFFF"/>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1) конфіденційність такої інформації до моменту її оприлюднення була належним чином захищена;</w:t>
            </w:r>
          </w:p>
          <w:p w14:paraId="00000815" w14:textId="77777777" w:rsidR="00C92E0E" w:rsidRPr="00B17BC5" w:rsidRDefault="002C6B5B" w:rsidP="002601C7">
            <w:pPr>
              <w:shd w:val="clear" w:color="auto" w:fill="FFFFFF"/>
              <w:jc w:val="both"/>
              <w:rPr>
                <w:rFonts w:ascii="Times New Roman" w:eastAsia="Times New Roman" w:hAnsi="Times New Roman" w:cs="Times New Roman"/>
                <w:b/>
                <w:color w:val="000000" w:themeColor="text1"/>
                <w:sz w:val="20"/>
                <w:szCs w:val="20"/>
              </w:rPr>
            </w:pPr>
            <w:bookmarkStart w:id="9" w:name="bookmark=id.2s8eyo1" w:colFirst="0" w:colLast="0"/>
            <w:bookmarkEnd w:id="9"/>
            <w:r w:rsidRPr="00B17BC5">
              <w:rPr>
                <w:rFonts w:ascii="Times New Roman" w:eastAsia="Times New Roman" w:hAnsi="Times New Roman" w:cs="Times New Roman"/>
                <w:b/>
                <w:color w:val="000000" w:themeColor="text1"/>
                <w:sz w:val="20"/>
                <w:szCs w:val="20"/>
              </w:rPr>
              <w:t>2) на основі такої інформації не здійснювалися торговельні операції на оптовому енергетичному ринку;</w:t>
            </w:r>
          </w:p>
          <w:p w14:paraId="00000816"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3) Регулятора було повідомлено про причини такого порушення негайно, але не пізніше ніж через одну годину після завантаження інсайдерської інформації на платформу із порушенням визначених цим документом строків.</w:t>
            </w:r>
          </w:p>
          <w:p w14:paraId="00000817" w14:textId="77777777" w:rsidR="00C92E0E" w:rsidRPr="00B17BC5" w:rsidRDefault="00C92E0E" w:rsidP="002601C7">
            <w:pPr>
              <w:tabs>
                <w:tab w:val="left" w:pos="1331"/>
              </w:tabs>
              <w:jc w:val="both"/>
              <w:rPr>
                <w:rFonts w:ascii="Times New Roman" w:eastAsia="Times New Roman" w:hAnsi="Times New Roman" w:cs="Times New Roman"/>
                <w:b/>
                <w:color w:val="000000" w:themeColor="text1"/>
                <w:sz w:val="20"/>
                <w:szCs w:val="20"/>
              </w:rPr>
            </w:pPr>
          </w:p>
          <w:p w14:paraId="00000818"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19"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Згідно з проектом Порядку функціонування платформ інсайдерської інформації передбачено вимогу до адміністратора платформи надати учасникам оптового енергетичного ринку резервні шляхи для оприлюднення інформації у випадку технічних проблем на платформі. </w:t>
            </w:r>
          </w:p>
          <w:p w14:paraId="0000081A"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Якщо це положення дублює вимогу Порядку функціонування платформ інсайдерської інформації, то його потрібно виключити. </w:t>
            </w:r>
          </w:p>
          <w:p w14:paraId="0000081B"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Якщо ж мова йде про технічні проблеми на боці учасника ринку (відсутність зв’язку тощо), тоді можливі дії учасника ринку ніде не визначені.</w:t>
            </w:r>
          </w:p>
          <w:p w14:paraId="0000081C"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81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81F"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У такому разі учасники ринку могли б також розглянути можливість резервного рішення, якщо воно відповідає тим самим вищезгаданим мінімальним вимогам до якості. У цьому разі, їм варто надати інформацію щодо резервного рішення в процесі реєстрації відповідно до частини 5 статті 9 REMIT. (Настанова ACER 4.2.2.)</w:t>
            </w:r>
          </w:p>
        </w:tc>
        <w:tc>
          <w:tcPr>
            <w:tcW w:w="4065" w:type="dxa"/>
            <w:shd w:val="clear" w:color="auto" w:fill="auto"/>
          </w:tcPr>
          <w:p w14:paraId="00000820"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Потребує обговорення</w:t>
            </w:r>
          </w:p>
          <w:p w14:paraId="00000821"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r>
      <w:tr w:rsidR="00B17BC5" w:rsidRPr="00B17BC5" w14:paraId="5E891488" w14:textId="77777777" w:rsidTr="00B17BC5">
        <w:trPr>
          <w:trHeight w:val="675"/>
          <w:jc w:val="center"/>
        </w:trPr>
        <w:tc>
          <w:tcPr>
            <w:tcW w:w="5700" w:type="dxa"/>
            <w:shd w:val="clear" w:color="auto" w:fill="auto"/>
          </w:tcPr>
          <w:p w14:paraId="0000082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4.14. Не оприлюднення інсайдерської інформації через тимчасові технічні проблеми, не звільняють учасника оптового енергетичного ринку від зобов’язань дотримуватися обмежень щодо поводження з інсайдерською інформацією</w:t>
            </w:r>
          </w:p>
        </w:tc>
        <w:tc>
          <w:tcPr>
            <w:tcW w:w="5505" w:type="dxa"/>
            <w:shd w:val="clear" w:color="auto" w:fill="auto"/>
          </w:tcPr>
          <w:p w14:paraId="00000823"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824"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4.14. Не оприлюднення інсайдерської інформації через тимчасові технічні проблеми</w:t>
            </w:r>
            <w:r w:rsidRPr="00B17BC5">
              <w:rPr>
                <w:rFonts w:ascii="Times New Roman" w:eastAsia="Times New Roman" w:hAnsi="Times New Roman" w:cs="Times New Roman"/>
                <w:strike/>
                <w:color w:val="000000" w:themeColor="text1"/>
                <w:sz w:val="20"/>
                <w:szCs w:val="20"/>
              </w:rPr>
              <w:t>,</w:t>
            </w:r>
            <w:r w:rsidRPr="00B17BC5">
              <w:rPr>
                <w:rFonts w:ascii="Times New Roman" w:eastAsia="Times New Roman" w:hAnsi="Times New Roman" w:cs="Times New Roman"/>
                <w:color w:val="000000" w:themeColor="text1"/>
                <w:sz w:val="20"/>
                <w:szCs w:val="20"/>
              </w:rPr>
              <w:t xml:space="preserve"> не </w:t>
            </w:r>
            <w:r w:rsidRPr="00B17BC5">
              <w:rPr>
                <w:rFonts w:ascii="Times New Roman" w:eastAsia="Times New Roman" w:hAnsi="Times New Roman" w:cs="Times New Roman"/>
                <w:b/>
                <w:color w:val="000000" w:themeColor="text1"/>
                <w:sz w:val="20"/>
                <w:szCs w:val="20"/>
              </w:rPr>
              <w:t>звільняє</w:t>
            </w:r>
            <w:r w:rsidRPr="00B17BC5">
              <w:rPr>
                <w:rFonts w:ascii="Times New Roman" w:eastAsia="Times New Roman" w:hAnsi="Times New Roman" w:cs="Times New Roman"/>
                <w:color w:val="000000" w:themeColor="text1"/>
                <w:sz w:val="20"/>
                <w:szCs w:val="20"/>
              </w:rPr>
              <w:t xml:space="preserve"> учасника оптового енергетичного ринку від зобов’язань дотримуватися обмежень щодо поводження з інсайдерською інформацією.</w:t>
            </w:r>
          </w:p>
          <w:p w14:paraId="00000825"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826"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827" w14:textId="77777777" w:rsidR="00C92E0E" w:rsidRPr="00B17BC5" w:rsidRDefault="002C6B5B" w:rsidP="002601C7">
            <w:pPr>
              <w:tabs>
                <w:tab w:val="left" w:pos="1331"/>
              </w:tabs>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4.14. Не оприлюднення інсайдерської інформації через тимчасові технічні проблеми, не звільняють учасника оптового енергетичного ринку від зобов’язань дотримуватися обмежень щодо поводження з інсайдерською інформацією</w:t>
            </w:r>
          </w:p>
          <w:p w14:paraId="00000828" w14:textId="77777777" w:rsidR="00C92E0E" w:rsidRPr="00B17BC5" w:rsidRDefault="00C92E0E" w:rsidP="002601C7">
            <w:pPr>
              <w:tabs>
                <w:tab w:val="left" w:pos="1331"/>
              </w:tabs>
              <w:jc w:val="both"/>
              <w:rPr>
                <w:rFonts w:ascii="Times New Roman" w:eastAsia="Times New Roman" w:hAnsi="Times New Roman" w:cs="Times New Roman"/>
                <w:strike/>
                <w:color w:val="000000" w:themeColor="text1"/>
                <w:sz w:val="20"/>
                <w:szCs w:val="20"/>
              </w:rPr>
            </w:pPr>
          </w:p>
          <w:p w14:paraId="0000082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2A" w14:textId="77777777" w:rsidR="00C92E0E" w:rsidRPr="00B17BC5" w:rsidRDefault="002C6B5B" w:rsidP="002601C7">
            <w:pPr>
              <w:tabs>
                <w:tab w:val="left" w:pos="1331"/>
              </w:tabs>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color w:val="000000" w:themeColor="text1"/>
                <w:sz w:val="20"/>
                <w:szCs w:val="20"/>
              </w:rPr>
              <w:t>Пункт 4.14 Проєкту пропонується виключити, оскільки його положення не узгоджуються із п.4.12 та 4.13 вище, де вже чітко вказано, що учасник оптового енергетичного ринку має робити у разі виникнення тимчасових технічних проблем, а також, його положення позбавлені логічної змістовності (не зрозуміло до чого тут дотримання обмежень щодо поводження з інсайдерською інформацією, якщо закон прямо покладає обов’язок саме щодо оприлюднення (розкриття) такої інформації, і передбачає відповідальність за нерозкриття, у ст.59 Закону України «Про ринок природного газу».</w:t>
            </w:r>
          </w:p>
          <w:p w14:paraId="0000082B"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82C"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 xml:space="preserve">Потребує обговорення. </w:t>
            </w:r>
          </w:p>
        </w:tc>
      </w:tr>
      <w:tr w:rsidR="00B17BC5" w:rsidRPr="00B17BC5" w14:paraId="4BE5901B" w14:textId="77777777" w:rsidTr="00B17BC5">
        <w:trPr>
          <w:trHeight w:val="675"/>
          <w:jc w:val="center"/>
        </w:trPr>
        <w:tc>
          <w:tcPr>
            <w:tcW w:w="5700" w:type="dxa"/>
            <w:shd w:val="clear" w:color="auto" w:fill="auto"/>
          </w:tcPr>
          <w:p w14:paraId="0000082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4.15. Учасник оптового енергетичного ринку виключно під свою відповідальність може відтермінувати оприлюднення інсайдерської інформації з метою уникнення шкоди, яка може бути заподіяна законним інтересам такого учасника, якщо одночасно виконуються такі умови:</w:t>
            </w:r>
          </w:p>
          <w:p w14:paraId="0000082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w:t>
            </w:r>
            <w:r w:rsidRPr="00B17BC5">
              <w:rPr>
                <w:rFonts w:ascii="Times New Roman" w:eastAsia="Times New Roman" w:hAnsi="Times New Roman" w:cs="Times New Roman"/>
                <w:color w:val="000000" w:themeColor="text1"/>
                <w:sz w:val="20"/>
                <w:szCs w:val="20"/>
              </w:rPr>
              <w:tab/>
              <w:t>таке відтермінування не вводить в оману громадськість та учасників ринку;</w:t>
            </w:r>
          </w:p>
          <w:p w14:paraId="0000082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конфіденційність такої інформації належним чином забезпечена;</w:t>
            </w:r>
          </w:p>
          <w:p w14:paraId="0000083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на основі такої інформації не приймаються рішення щодо здійснення торговельних операцій на оптовому енергетичному ринку.</w:t>
            </w:r>
          </w:p>
          <w:p w14:paraId="0000083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 такому разі учасник оптового енергетичного ринку повинен невідкладно надати НКРЕКП таку інсайдерську інформацію з обґрунтуванням відтермінування її оприлюднення.</w:t>
            </w:r>
          </w:p>
          <w:p w14:paraId="00000832"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5505" w:type="dxa"/>
            <w:shd w:val="clear" w:color="auto" w:fill="auto"/>
          </w:tcPr>
          <w:p w14:paraId="0000083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83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вилучити</w:t>
            </w:r>
          </w:p>
          <w:p w14:paraId="00000835"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3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3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Дублює норми Закону України «Про внесення змін до деяких законів України щодо запобігання зловживанням на оптових енергетичних ринках»</w:t>
            </w:r>
          </w:p>
          <w:p w14:paraId="00000838"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39"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83A"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4.15. Учасник оптового енергетичного ринку виключно під свою відповідальність може відтермінувати оприлюднення </w:t>
            </w:r>
            <w:r w:rsidRPr="00B17BC5">
              <w:rPr>
                <w:rFonts w:ascii="Times New Roman" w:eastAsia="Times New Roman" w:hAnsi="Times New Roman" w:cs="Times New Roman"/>
                <w:b/>
                <w:color w:val="000000" w:themeColor="text1"/>
                <w:sz w:val="20"/>
                <w:szCs w:val="20"/>
              </w:rPr>
              <w:t>(розкриття)</w:t>
            </w:r>
            <w:r w:rsidRPr="00B17BC5">
              <w:rPr>
                <w:rFonts w:ascii="Times New Roman" w:eastAsia="Times New Roman" w:hAnsi="Times New Roman" w:cs="Times New Roman"/>
                <w:color w:val="000000" w:themeColor="text1"/>
                <w:sz w:val="20"/>
                <w:szCs w:val="20"/>
              </w:rPr>
              <w:t xml:space="preserve"> інсайдерської інформації з метою уникнення шкоди, яка може бути заподіяна законним інтересам такого учасника, якщо одночасно виконуються такі умови:</w:t>
            </w:r>
          </w:p>
          <w:p w14:paraId="0000083B"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w:t>
            </w:r>
            <w:r w:rsidRPr="00B17BC5">
              <w:rPr>
                <w:rFonts w:ascii="Times New Roman" w:eastAsia="Times New Roman" w:hAnsi="Times New Roman" w:cs="Times New Roman"/>
                <w:color w:val="000000" w:themeColor="text1"/>
                <w:sz w:val="20"/>
                <w:szCs w:val="20"/>
              </w:rPr>
              <w:tab/>
              <w:t>таке відтермінування не вводить в оману громадськість та учасників ринку;</w:t>
            </w:r>
          </w:p>
          <w:p w14:paraId="0000083C"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конфіденційність такої інформації належним чином забезпечена;</w:t>
            </w:r>
          </w:p>
          <w:p w14:paraId="0000083D"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3) на основі такої інформації не приймаються рішення щодо здійснення торговельних операцій на оптовому енергетичному ринку.</w:t>
            </w:r>
          </w:p>
          <w:p w14:paraId="0000083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У такому разі учасник оптового енергетичного ринку повинен невідкладно надати НКРЕКП таку інсайдерську інформацію з обґрунтуванням відтермінування її оприлюднення </w:t>
            </w:r>
            <w:r w:rsidRPr="00B17BC5">
              <w:rPr>
                <w:rFonts w:ascii="Times New Roman" w:eastAsia="Times New Roman" w:hAnsi="Times New Roman" w:cs="Times New Roman"/>
                <w:b/>
                <w:color w:val="000000" w:themeColor="text1"/>
                <w:sz w:val="20"/>
                <w:szCs w:val="20"/>
              </w:rPr>
              <w:t>(розкриття)</w:t>
            </w:r>
            <w:r w:rsidRPr="00B17BC5">
              <w:rPr>
                <w:rFonts w:ascii="Times New Roman" w:eastAsia="Times New Roman" w:hAnsi="Times New Roman" w:cs="Times New Roman"/>
                <w:color w:val="000000" w:themeColor="text1"/>
                <w:sz w:val="20"/>
                <w:szCs w:val="20"/>
              </w:rPr>
              <w:t>.</w:t>
            </w:r>
          </w:p>
          <w:p w14:paraId="0000083F"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40"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84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4.15. Учасник оптового енергетичного ринку виключно під свою відповідальність може відтермінувати оприлюднення інсайдерської інформації з метою уникнення шкоди, яка може бути заподіяна законним інтересам такого учасника, якщо одночасно виконуються такі умови:</w:t>
            </w:r>
          </w:p>
          <w:p w14:paraId="0000084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1)</w:t>
            </w:r>
            <w:r w:rsidRPr="00B17BC5">
              <w:rPr>
                <w:rFonts w:ascii="Times New Roman" w:eastAsia="Times New Roman" w:hAnsi="Times New Roman" w:cs="Times New Roman"/>
                <w:strike/>
                <w:color w:val="000000" w:themeColor="text1"/>
                <w:sz w:val="20"/>
                <w:szCs w:val="20"/>
              </w:rPr>
              <w:tab/>
              <w:t>таке відтермінування не вводить в оману громадськість та учасників ринку;</w:t>
            </w:r>
          </w:p>
          <w:p w14:paraId="0000084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2) конфіденційність такої інформації належним чином забезпечена;</w:t>
            </w:r>
          </w:p>
          <w:p w14:paraId="0000084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3) на основі такої інформації не приймаються рішення щодо здійснення торговельних операцій на оптовому енергетичному ринку.</w:t>
            </w:r>
          </w:p>
          <w:p w14:paraId="0000084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У такому разі учасник оптового енергетичного ринку повинен невідкладно надати НКРЕКП таку інсайдерську інформацію з обґрунтуванням відтермінування її оприлюднення.</w:t>
            </w:r>
          </w:p>
          <w:p w14:paraId="00000846"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84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4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Пункт Проєкту дублює ч.9 ст.57-1 Закону України «Про ринок природного газу», та оперує термінами, яких немає в Законі, зокрема, зазначений Закон містить слово «опублікування» у значенні ч.9 ст.57-1, а не «оприлюднення».</w:t>
            </w:r>
          </w:p>
          <w:p w14:paraId="00000849"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4A"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ПрАТ «Укргідроенерго»</w:t>
            </w:r>
          </w:p>
          <w:p w14:paraId="0000084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4.15. Учасник оптового енергетичного ринку виключно під свою відповідальність може відтермінувати оприлюднення інсайдерської інформації з метою уникнення шкоди, яка може бути заподіяна законним інтересам такого учасника, якщо одночасно виконуються такі умови:</w:t>
            </w:r>
          </w:p>
          <w:p w14:paraId="0000084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таке відтермінування не вводить в оману громадськість та учасників ринку;</w:t>
            </w:r>
          </w:p>
          <w:p w14:paraId="0000084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конфіденційність такої інформації належним чином забезпечена</w:t>
            </w:r>
            <w:r w:rsidRPr="00B17BC5">
              <w:rPr>
                <w:rFonts w:ascii="Times New Roman" w:eastAsia="Times New Roman" w:hAnsi="Times New Roman" w:cs="Times New Roman"/>
                <w:b/>
                <w:color w:val="000000" w:themeColor="text1"/>
                <w:sz w:val="20"/>
                <w:szCs w:val="20"/>
              </w:rPr>
              <w:t xml:space="preserve"> НКРЕКП</w:t>
            </w:r>
            <w:r w:rsidRPr="00B17BC5">
              <w:rPr>
                <w:rFonts w:ascii="Times New Roman" w:eastAsia="Times New Roman" w:hAnsi="Times New Roman" w:cs="Times New Roman"/>
                <w:color w:val="000000" w:themeColor="text1"/>
                <w:sz w:val="20"/>
                <w:szCs w:val="20"/>
              </w:rPr>
              <w:t>;</w:t>
            </w:r>
          </w:p>
          <w:p w14:paraId="0000084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на основі такої інформації не приймаються рішення щодо здійснення торговельних операцій на оптовому енергетичному ринку.</w:t>
            </w:r>
          </w:p>
          <w:p w14:paraId="0000084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У такому разі учасник оптового енергетичного ринку повинен невідкладно надати НКРЕКП таку інсайдерську інформацію з обґрунтуванням відтермінування її оприлюднення.</w:t>
            </w:r>
          </w:p>
          <w:p w14:paraId="0000085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51"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5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Враховуючи, що виток інсайдерської інформації може вплинути на поведінку учасників оптового енергетичного ринку необхідно визначити в який захищений спосіб до НКРЕКП передається така інформація та обґрунтування відтермінування її оприлюднення.</w:t>
            </w:r>
          </w:p>
          <w:p w14:paraId="0000085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5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855"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85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Оскільки частина 2 статті 4 вимагає від учасника ринку не приймати торгівельних рішень на основі цієї інсайдерської інформації, ACER підкреслює, що застосування частини 2 статті 4 не може збігатися із застосуванням абзацу b частини 4 статті 3 REMIT.</w:t>
            </w:r>
          </w:p>
        </w:tc>
        <w:tc>
          <w:tcPr>
            <w:tcW w:w="4065" w:type="dxa"/>
            <w:shd w:val="clear" w:color="auto" w:fill="auto"/>
          </w:tcPr>
          <w:p w14:paraId="00000858"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Потребує обговорення</w:t>
            </w:r>
          </w:p>
        </w:tc>
      </w:tr>
      <w:tr w:rsidR="00B17BC5" w:rsidRPr="00B17BC5" w14:paraId="40D62876" w14:textId="77777777" w:rsidTr="00B17BC5">
        <w:trPr>
          <w:trHeight w:val="675"/>
          <w:jc w:val="center"/>
        </w:trPr>
        <w:tc>
          <w:tcPr>
            <w:tcW w:w="5700" w:type="dxa"/>
            <w:shd w:val="clear" w:color="auto" w:fill="auto"/>
          </w:tcPr>
          <w:p w14:paraId="0000085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4.16. Учасник оптового енергетичного ринку може відтермінувати оприлюднення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У такому разі учасник оптового енергетичного ринку має невідкладно надати НКРЕКП таку інформацію разом з обґрунтуванням відтермінування її оприлюднення.</w:t>
            </w:r>
          </w:p>
          <w:p w14:paraId="0000085A"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5505" w:type="dxa"/>
            <w:shd w:val="clear" w:color="auto" w:fill="auto"/>
          </w:tcPr>
          <w:p w14:paraId="0000085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85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вилучити</w:t>
            </w:r>
          </w:p>
          <w:p w14:paraId="0000085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5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5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Дублює норми Закону України «Про внесення змін до деяких законів України щодо запобігання зловживанням на оптових енергетичних ринках»</w:t>
            </w:r>
          </w:p>
          <w:p w14:paraId="0000086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61"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863" w14:textId="7BD6E4DB"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4.16. Учасник оптового енергетичного ринку може відтермінувати </w:t>
            </w:r>
            <w:r w:rsidRPr="00B17BC5">
              <w:rPr>
                <w:rFonts w:ascii="Times New Roman" w:eastAsia="Times New Roman" w:hAnsi="Times New Roman" w:cs="Times New Roman"/>
                <w:b/>
                <w:color w:val="000000" w:themeColor="text1"/>
                <w:sz w:val="20"/>
                <w:szCs w:val="20"/>
              </w:rPr>
              <w:t>оприлюднення (розкриття)</w:t>
            </w:r>
            <w:r w:rsidRPr="00B17BC5">
              <w:rPr>
                <w:rFonts w:ascii="Times New Roman" w:eastAsia="Times New Roman" w:hAnsi="Times New Roman" w:cs="Times New Roman"/>
                <w:color w:val="000000" w:themeColor="text1"/>
                <w:sz w:val="20"/>
                <w:szCs w:val="20"/>
              </w:rPr>
              <w:t xml:space="preserve">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У такому разі учасник оптового енергетичного ринку має невідкладно надати НКРЕКП таку інформацію разом з обґрунтуванням відтермінування її </w:t>
            </w:r>
            <w:r w:rsidRPr="00B17BC5">
              <w:rPr>
                <w:rFonts w:ascii="Times New Roman" w:eastAsia="Times New Roman" w:hAnsi="Times New Roman" w:cs="Times New Roman"/>
                <w:b/>
                <w:color w:val="000000" w:themeColor="text1"/>
                <w:sz w:val="20"/>
                <w:szCs w:val="20"/>
              </w:rPr>
              <w:t>оприлюднення (розкриття)</w:t>
            </w:r>
            <w:r w:rsidRPr="00B17BC5">
              <w:rPr>
                <w:rFonts w:ascii="Times New Roman" w:eastAsia="Times New Roman" w:hAnsi="Times New Roman" w:cs="Times New Roman"/>
                <w:color w:val="000000" w:themeColor="text1"/>
                <w:sz w:val="20"/>
                <w:szCs w:val="20"/>
              </w:rPr>
              <w:t>.</w:t>
            </w:r>
          </w:p>
          <w:p w14:paraId="00000864"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6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Розумні електромережі України</w:t>
            </w:r>
          </w:p>
          <w:p w14:paraId="0000086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Відповідно до підпункту третього частини шостої статті 111 Закону України «Про ринок електричної енергії», положення частин другої і третьої цієї статті не застосовуються до учасників оптового енергетичного ринку, які діють відповідно до законодавства у разі виникнення надзвичайної ситуації або </w:t>
            </w:r>
            <w:r w:rsidRPr="00B17BC5">
              <w:rPr>
                <w:rFonts w:ascii="Times New Roman" w:eastAsia="Times New Roman" w:hAnsi="Times New Roman" w:cs="Times New Roman"/>
                <w:color w:val="000000" w:themeColor="text1"/>
                <w:sz w:val="20"/>
                <w:szCs w:val="20"/>
              </w:rPr>
              <w:lastRenderedPageBreak/>
              <w:t>якщо відповідальні органи державної влади втрутилися в ринкові механізми з метою забезпечення безпеки постачання, а ринкові механізми були повністю чи частково тимчасово призупинені. Відповідна інформація оприлюднюється органом, уповноваженим на прийняття рішень у разі виникнення надзвичайних ситуацій, у тому числі на офіційному веб-сайті такого органу державної влади.</w:t>
            </w:r>
          </w:p>
          <w:p w14:paraId="0000086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Слід зазначити, що перелік інсайдерської інформації не містить інформації щодо захисту критичної енергетичної інфраструктури, а також оцінки необхідності посилення її захисту, тому пункт 4.16. Розділу 4 проєкту Вимог потребує уточнення, та конкретизації інформації, яка мається на увазі.</w:t>
            </w:r>
          </w:p>
          <w:p w14:paraId="00000868"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69"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86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4.16. Учасник оптового енергетичного ринку може відтермінувати оприлюднення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У такому разі учасник оптового енергетичного ринку має невідкладно надати НКРЕКП таку інформацію разом з обґрунтуванням відтермінування її оприлюднення.</w:t>
            </w:r>
          </w:p>
          <w:p w14:paraId="0000086C"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6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6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Пункт Проєкту дублює ч.9 ст.57-1 Закону України «Про ринок природного газу», та оперує термінами, яких немає в Законі, зокрема, зазначений Закон містить слово «опублікування» у значенні ч.9 ст.57-1, а не «оприлюднення».</w:t>
            </w:r>
          </w:p>
          <w:p w14:paraId="0000086F"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7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ПрАТ «Укргідроенерго»</w:t>
            </w:r>
          </w:p>
          <w:p w14:paraId="00000871"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4.16. Учасник оптового енергетичного ринку може відтермінувати оприлюднення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У такому разі учасник оптового енергетичного ринку має невідкладно надати НКРЕКП таку інформацію разом з обґрунтуванням відтермінування її оприлюднення. </w:t>
            </w:r>
            <w:r w:rsidRPr="00B17BC5">
              <w:rPr>
                <w:rFonts w:ascii="Times New Roman" w:eastAsia="Times New Roman" w:hAnsi="Times New Roman" w:cs="Times New Roman"/>
                <w:b/>
                <w:color w:val="000000" w:themeColor="text1"/>
                <w:sz w:val="20"/>
                <w:szCs w:val="20"/>
              </w:rPr>
              <w:t>Конфіденційність такої інформації належним чином забезпечена НКРЕКП.</w:t>
            </w:r>
          </w:p>
          <w:p w14:paraId="00000872"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7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Враховуючи, що виток інсайдерської інформації може вплинути на поведінку учасників оптового енергетичного </w:t>
            </w:r>
            <w:r w:rsidRPr="00B17BC5">
              <w:rPr>
                <w:rFonts w:ascii="Times New Roman" w:eastAsia="Times New Roman" w:hAnsi="Times New Roman" w:cs="Times New Roman"/>
                <w:color w:val="000000" w:themeColor="text1"/>
                <w:sz w:val="20"/>
                <w:szCs w:val="20"/>
              </w:rPr>
              <w:lastRenderedPageBreak/>
              <w:t>ринку необхідно визначити в який захищений спосіб до НКРЕКП передається така інформація та обґрунтування відтермінування її оприлюднення.</w:t>
            </w:r>
          </w:p>
          <w:p w14:paraId="00000874"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7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ДНІПРОВСЬКІ ЕЛЕКТРОМЕРЕЖІ», АТ «ДТЕК ОДЕСЬКІ ЕЛЕКТРОМЕРЕЖІ»</w:t>
            </w:r>
          </w:p>
          <w:p w14:paraId="0000087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4.16. Учасник оптового енергетичного ринку може відтермінувати оприлюднення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У такому разі учасник оптового енергетичного ринку має невідкладно надати НКРЕКП таку інформацію разом з обґрунтуванням відтермінування її оприлюднення.</w:t>
            </w:r>
          </w:p>
          <w:p w14:paraId="00000877"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p>
          <w:p w14:paraId="00000878"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79" w14:textId="7E16AA1A"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 переліку інсайдерської інформації не міститься інформації щодо захисту критичної енергетичної інфраструктури, а також оцінки необхідності посилення її захисту, тому потребує пояснення, яка інформація мається на увазі.</w:t>
            </w:r>
          </w:p>
          <w:p w14:paraId="0000087A"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87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ДП «НАЕК «Енергоатом»</w:t>
            </w:r>
          </w:p>
          <w:p w14:paraId="0000087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4.16. Учасник оптового енергетичного ринку може відтермінувати </w:t>
            </w:r>
            <w:r w:rsidRPr="00B17BC5">
              <w:rPr>
                <w:rFonts w:ascii="Times New Roman" w:eastAsia="Times New Roman" w:hAnsi="Times New Roman" w:cs="Times New Roman"/>
                <w:b/>
                <w:color w:val="000000" w:themeColor="text1"/>
                <w:sz w:val="20"/>
                <w:szCs w:val="20"/>
              </w:rPr>
              <w:t>розкриття</w:t>
            </w:r>
            <w:r w:rsidRPr="00B17BC5">
              <w:rPr>
                <w:rFonts w:ascii="Times New Roman" w:eastAsia="Times New Roman" w:hAnsi="Times New Roman" w:cs="Times New Roman"/>
                <w:color w:val="000000" w:themeColor="text1"/>
                <w:sz w:val="20"/>
                <w:szCs w:val="20"/>
              </w:rPr>
              <w:t xml:space="preserve"> інсайдерської інформації щодо захисту критичної енергетичної інфраструктури, а також оцінки необхідності посилення її захисту, якщо вона класифікується як чутлива інформація щодо захисту критичної енергетичної інфраструктури. У такому разі учасник оптового енергетичного ринку має невідкладно надати НКРЕКП таку інформацію разом з обґрунтуванням відтермінування </w:t>
            </w:r>
            <w:r w:rsidRPr="00B17BC5">
              <w:rPr>
                <w:rFonts w:ascii="Times New Roman" w:eastAsia="Times New Roman" w:hAnsi="Times New Roman" w:cs="Times New Roman"/>
                <w:b/>
                <w:color w:val="000000" w:themeColor="text1"/>
                <w:sz w:val="20"/>
                <w:szCs w:val="20"/>
              </w:rPr>
              <w:t>розкриття.</w:t>
            </w:r>
          </w:p>
          <w:p w14:paraId="0000087D"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14:paraId="0000087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7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Приведення у відповідність до положень частини 10 статті 111 Закону України «Про ринок електричної енергії».</w:t>
            </w:r>
          </w:p>
          <w:p w14:paraId="0000088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8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88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Тут також рекомендовано послатися на національне законодавство, яке регулює захист критичної інфраструктури.</w:t>
            </w:r>
          </w:p>
          <w:p w14:paraId="0000088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Також ACER надає щодо цього наступні настанови: </w:t>
            </w:r>
          </w:p>
          <w:p w14:paraId="0000088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Учасник ринку може відтермінувати оприлюднення інсайдерської інформації, яка у разі розкриття могла б бути використаною для планування і діяльності, направленої на </w:t>
            </w:r>
            <w:r w:rsidRPr="00B17BC5">
              <w:rPr>
                <w:rFonts w:ascii="Times New Roman" w:eastAsia="Times New Roman" w:hAnsi="Times New Roman" w:cs="Times New Roman"/>
                <w:color w:val="000000" w:themeColor="text1"/>
                <w:sz w:val="20"/>
                <w:szCs w:val="20"/>
              </w:rPr>
              <w:lastRenderedPageBreak/>
              <w:t>спричинення порушень або руйнування установок критичної інфраструктури. Однак варто наголосити, що учасникам ринку не дозволяється використовувати це звільнення для усієї інсайдерської інформації, що стосується критичної інфраструктури. Якщо учасник ринку володіє інсайдерською інформацією, яка не є «чутливою для захисту критичної інфраструктури», обов’язок оприлюднювати цю інформацію залишається в силі.</w:t>
            </w:r>
          </w:p>
        </w:tc>
        <w:tc>
          <w:tcPr>
            <w:tcW w:w="4065" w:type="dxa"/>
            <w:shd w:val="clear" w:color="auto" w:fill="auto"/>
          </w:tcPr>
          <w:p w14:paraId="0000088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Потребує обговорення</w:t>
            </w:r>
          </w:p>
        </w:tc>
      </w:tr>
      <w:tr w:rsidR="00B17BC5" w:rsidRPr="00B17BC5" w14:paraId="72DB09BC" w14:textId="77777777" w:rsidTr="00B17BC5">
        <w:trPr>
          <w:trHeight w:val="675"/>
          <w:jc w:val="center"/>
        </w:trPr>
        <w:tc>
          <w:tcPr>
            <w:tcW w:w="5700" w:type="dxa"/>
            <w:shd w:val="clear" w:color="auto" w:fill="auto"/>
          </w:tcPr>
          <w:p w14:paraId="0000088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4.17. Повідомлення НКРЕКП про відтермінування оприлюднення інсайдерської інформації відповідно до пунктів 4.15 та 4.16 цієї глави повинно здійснюватися за формою, наведеною в додатку 2 до цих Вимог.</w:t>
            </w:r>
          </w:p>
        </w:tc>
        <w:tc>
          <w:tcPr>
            <w:tcW w:w="5505" w:type="dxa"/>
            <w:shd w:val="clear" w:color="auto" w:fill="auto"/>
          </w:tcPr>
          <w:p w14:paraId="0000088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88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4.17. Повідомлення НКРЕКП про відтермінування оприлюднення інсайдерської інформації повинно здійснюватися за формою, наведеною в додатку 2 до цих Вимог.</w:t>
            </w:r>
          </w:p>
          <w:p w14:paraId="0000088B"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8C"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8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Оскільки пункти 4.15 та 4.16 пропонується вилучити – редакційна правка до тексту цього пункту</w:t>
            </w:r>
          </w:p>
          <w:p w14:paraId="0000088E"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8F"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89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4.17. Повідомлення НКРЕКП про відтермінування </w:t>
            </w:r>
            <w:r w:rsidRPr="00B17BC5">
              <w:rPr>
                <w:rFonts w:ascii="Times New Roman" w:eastAsia="Times New Roman" w:hAnsi="Times New Roman" w:cs="Times New Roman"/>
                <w:b/>
                <w:color w:val="000000" w:themeColor="text1"/>
                <w:sz w:val="20"/>
                <w:szCs w:val="20"/>
              </w:rPr>
              <w:t>оприлюднення (розкриття)</w:t>
            </w:r>
            <w:r w:rsidRPr="00B17BC5">
              <w:rPr>
                <w:rFonts w:ascii="Times New Roman" w:eastAsia="Times New Roman" w:hAnsi="Times New Roman" w:cs="Times New Roman"/>
                <w:color w:val="000000" w:themeColor="text1"/>
                <w:sz w:val="20"/>
                <w:szCs w:val="20"/>
              </w:rPr>
              <w:t xml:space="preserve"> інсайдерської інформації відповідно до пунктів 4.15 та 4.16 цієї глави повинно здійснюватися за формою, наведеною в додатку 2 до цих Вимог.</w:t>
            </w:r>
          </w:p>
          <w:p w14:paraId="00000891"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92"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89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4.17. Повідомлення</w:t>
            </w:r>
            <w:r w:rsidRPr="00B17BC5">
              <w:rPr>
                <w:rFonts w:ascii="Times New Roman" w:eastAsia="Times New Roman" w:hAnsi="Times New Roman" w:cs="Times New Roman"/>
                <w:color w:val="000000" w:themeColor="text1"/>
                <w:sz w:val="20"/>
                <w:szCs w:val="20"/>
              </w:rPr>
              <w:tab/>
              <w:t>НКРЕКП</w:t>
            </w:r>
            <w:r w:rsidRPr="00B17BC5">
              <w:rPr>
                <w:rFonts w:ascii="Times New Roman" w:eastAsia="Times New Roman" w:hAnsi="Times New Roman" w:cs="Times New Roman"/>
                <w:color w:val="000000" w:themeColor="text1"/>
                <w:sz w:val="20"/>
                <w:szCs w:val="20"/>
              </w:rPr>
              <w:tab/>
              <w:t>про відтермінування оприлюднення інсайдерської інформації</w:t>
            </w:r>
            <w:r w:rsidRPr="00B17BC5">
              <w:rPr>
                <w:rFonts w:ascii="Times New Roman" w:eastAsia="Times New Roman" w:hAnsi="Times New Roman" w:cs="Times New Roman"/>
                <w:b/>
                <w:color w:val="000000" w:themeColor="text1"/>
                <w:sz w:val="20"/>
                <w:szCs w:val="20"/>
              </w:rPr>
              <w:t xml:space="preserve">, передбачене законом, </w:t>
            </w:r>
            <w:r w:rsidRPr="00B17BC5">
              <w:rPr>
                <w:rFonts w:ascii="Times New Roman" w:eastAsia="Times New Roman" w:hAnsi="Times New Roman" w:cs="Times New Roman"/>
                <w:strike/>
                <w:color w:val="000000" w:themeColor="text1"/>
                <w:sz w:val="20"/>
                <w:szCs w:val="20"/>
              </w:rPr>
              <w:t>відповідно до</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strike/>
                <w:color w:val="000000" w:themeColor="text1"/>
                <w:sz w:val="20"/>
                <w:szCs w:val="20"/>
              </w:rPr>
              <w:t>пунктів 4.15 та 4.16 цієї глави</w:t>
            </w:r>
            <w:r w:rsidRPr="00B17BC5">
              <w:rPr>
                <w:rFonts w:ascii="Times New Roman" w:eastAsia="Times New Roman" w:hAnsi="Times New Roman" w:cs="Times New Roman"/>
                <w:color w:val="000000" w:themeColor="text1"/>
                <w:sz w:val="20"/>
                <w:szCs w:val="20"/>
              </w:rPr>
              <w:t xml:space="preserve"> повинно здійснюватися за формою, наведеною в додатку 2 до цих Вимог </w:t>
            </w:r>
          </w:p>
          <w:p w14:paraId="00000894"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9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9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Для узгодження із запропонованим виключенням пунктів 4.15 та 4.16 Проєкту, враховуючи, що в Законі України «Про ринок природного газу» вже передбачений такий обов’язок.</w:t>
            </w:r>
          </w:p>
        </w:tc>
        <w:tc>
          <w:tcPr>
            <w:tcW w:w="4065" w:type="dxa"/>
            <w:shd w:val="clear" w:color="auto" w:fill="auto"/>
          </w:tcPr>
          <w:p w14:paraId="00000898" w14:textId="7EC1995B" w:rsidR="00C92E0E" w:rsidRPr="00B17BC5" w:rsidRDefault="00CC46CF"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Потребує обговорення</w:t>
            </w:r>
          </w:p>
          <w:p w14:paraId="00000899"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tc>
      </w:tr>
      <w:tr w:rsidR="00B17BC5" w:rsidRPr="00B17BC5" w14:paraId="58116D74" w14:textId="77777777" w:rsidTr="00B17BC5">
        <w:trPr>
          <w:trHeight w:val="675"/>
          <w:jc w:val="center"/>
        </w:trPr>
        <w:tc>
          <w:tcPr>
            <w:tcW w:w="5700" w:type="dxa"/>
            <w:shd w:val="clear" w:color="auto" w:fill="auto"/>
          </w:tcPr>
          <w:p w14:paraId="0000089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положення відсутні</w:t>
            </w:r>
          </w:p>
        </w:tc>
        <w:tc>
          <w:tcPr>
            <w:tcW w:w="5505" w:type="dxa"/>
            <w:shd w:val="clear" w:color="auto" w:fill="auto"/>
          </w:tcPr>
          <w:p w14:paraId="0000089B"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89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У цьому розділі відсутні положення щодо конкретних правил REMIT у частині 6 статті 3 щодо розповсюдження інформації для цілей журналістики</w:t>
            </w:r>
          </w:p>
        </w:tc>
        <w:tc>
          <w:tcPr>
            <w:tcW w:w="4065" w:type="dxa"/>
            <w:shd w:val="clear" w:color="auto" w:fill="auto"/>
          </w:tcPr>
          <w:p w14:paraId="0000089E"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Потребує обговорення.</w:t>
            </w:r>
          </w:p>
        </w:tc>
      </w:tr>
      <w:tr w:rsidR="00B17BC5" w:rsidRPr="00B17BC5" w14:paraId="2FA0D43B" w14:textId="77777777" w:rsidTr="00B17BC5">
        <w:trPr>
          <w:trHeight w:val="6369"/>
          <w:jc w:val="center"/>
        </w:trPr>
        <w:tc>
          <w:tcPr>
            <w:tcW w:w="5700" w:type="dxa"/>
            <w:shd w:val="clear" w:color="auto" w:fill="auto"/>
          </w:tcPr>
          <w:p w14:paraId="0000089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5. Вимоги до осіб, які професійно організовують операції з оптовими енергетичними продуктами</w:t>
            </w:r>
          </w:p>
        </w:tc>
        <w:tc>
          <w:tcPr>
            <w:tcW w:w="5505" w:type="dxa"/>
            <w:shd w:val="clear" w:color="auto" w:fill="auto"/>
          </w:tcPr>
          <w:p w14:paraId="000008A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8A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видалити розділ 5 повністю</w:t>
            </w:r>
          </w:p>
          <w:p w14:paraId="000008A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A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A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Розділ 5 пропонуємо вилучити повністю зважаючи на відсутність у Законі повноважень щодо прийняття подібних вимог</w:t>
            </w:r>
          </w:p>
          <w:p w14:paraId="000008A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A7"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8A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 xml:space="preserve">5. </w:t>
            </w:r>
            <w:r w:rsidRPr="00B17BC5">
              <w:rPr>
                <w:rFonts w:ascii="Times New Roman" w:eastAsia="Times New Roman" w:hAnsi="Times New Roman" w:cs="Times New Roman"/>
                <w:b/>
                <w:strike/>
                <w:color w:val="000000" w:themeColor="text1"/>
                <w:sz w:val="20"/>
                <w:szCs w:val="20"/>
              </w:rPr>
              <w:t>Вимоги до</w:t>
            </w:r>
            <w:r w:rsidRPr="00B17BC5">
              <w:rPr>
                <w:rFonts w:ascii="Times New Roman" w:eastAsia="Times New Roman" w:hAnsi="Times New Roman" w:cs="Times New Roman"/>
                <w:b/>
                <w:color w:val="000000" w:themeColor="text1"/>
                <w:sz w:val="20"/>
                <w:szCs w:val="20"/>
              </w:rPr>
              <w:t xml:space="preserve"> Перелік категорій </w:t>
            </w:r>
            <w:r w:rsidRPr="00B17BC5">
              <w:rPr>
                <w:rFonts w:ascii="Times New Roman" w:eastAsia="Times New Roman" w:hAnsi="Times New Roman" w:cs="Times New Roman"/>
                <w:color w:val="000000" w:themeColor="text1"/>
                <w:sz w:val="20"/>
                <w:szCs w:val="20"/>
              </w:rPr>
              <w:t>осіб, які професійно організовують операції з оптовими енергетичними продуктами</w:t>
            </w:r>
          </w:p>
          <w:p w14:paraId="000008A9"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8AA"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AC" w14:textId="24EC3A1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Запропоноване уточнення є необхідним для приведення у відповідність із запропонованим формулюванням до пп.4) п.1.2 розділу 1 Проєкту та дозволить врахувати п.5.4 Рекомендацій ACER, де визначено таблицю із переліком, який є невичерпним, але як приклад визначає п’ять категорій осіб, які володіють або можуть володіти інсайдерською інформацією [«A non-exhaustive list of examples of the five categories of insiders is provided in the box below:…»]. Варто окремо зазначити, що з огляду на визначені</w:t>
            </w:r>
            <w:r w:rsidRPr="00B17BC5">
              <w:rPr>
                <w:rFonts w:ascii="Times New Roman" w:eastAsia="Times New Roman" w:hAnsi="Times New Roman" w:cs="Times New Roman"/>
                <w:color w:val="000000" w:themeColor="text1"/>
                <w:sz w:val="20"/>
                <w:szCs w:val="20"/>
              </w:rPr>
              <w:tab/>
              <w:t>повноваження Регулятора у ст.9-1 Закону про НКРЕКП, останній має визначати вимоги та надавати рекомендації з урахуванням,</w:t>
            </w:r>
            <w:r w:rsidRPr="00B17BC5">
              <w:rPr>
                <w:rFonts w:ascii="Times New Roman" w:eastAsia="Times New Roman" w:hAnsi="Times New Roman" w:cs="Times New Roman"/>
                <w:color w:val="000000" w:themeColor="text1"/>
                <w:sz w:val="20"/>
                <w:szCs w:val="20"/>
              </w:rPr>
              <w:tab/>
            </w:r>
            <w:r w:rsidRPr="00B17BC5">
              <w:rPr>
                <w:rFonts w:ascii="Times New Roman" w:eastAsia="Times New Roman" w:hAnsi="Times New Roman" w:cs="Times New Roman"/>
                <w:color w:val="000000" w:themeColor="text1"/>
                <w:sz w:val="20"/>
                <w:szCs w:val="20"/>
              </w:rPr>
              <w:tab/>
              <w:t>зокрема, Рекомендацій ACER.</w:t>
            </w:r>
          </w:p>
        </w:tc>
        <w:tc>
          <w:tcPr>
            <w:tcW w:w="4065" w:type="dxa"/>
            <w:shd w:val="clear" w:color="auto" w:fill="auto"/>
          </w:tcPr>
          <w:p w14:paraId="000008AD"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Пропозиції не враховано.</w:t>
            </w:r>
          </w:p>
          <w:p w14:paraId="09B73E27" w14:textId="642525D4"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Положення зазначеного пункту розроблено у відповідності до вимог Регламенту Європейського Парламенту та Ради (ЄС) </w:t>
            </w:r>
            <w:r w:rsidRPr="00B17BC5">
              <w:rPr>
                <w:rFonts w:ascii="Times New Roman" w:eastAsia="Times New Roman" w:hAnsi="Times New Roman" w:cs="Times New Roman"/>
                <w:color w:val="000000" w:themeColor="text1"/>
                <w:sz w:val="20"/>
                <w:szCs w:val="20"/>
              </w:rPr>
              <w:br/>
              <w:t>№ 1227/2011 від 25 жовтня 2011 року щодо доброчесності та прозорості оптового енергетичного ринку (далі – REMIT) та з урахуванням положень Керівництва ACER про застосування REMIT (6-те видання).</w:t>
            </w:r>
          </w:p>
          <w:p w14:paraId="000008AE" w14:textId="40C61242" w:rsidR="008C4D5A" w:rsidRPr="00B17BC5" w:rsidRDefault="008C4D5A" w:rsidP="002601C7">
            <w:pPr>
              <w:jc w:val="both"/>
              <w:rPr>
                <w:rFonts w:ascii="Times New Roman" w:eastAsia="Times New Roman" w:hAnsi="Times New Roman" w:cs="Times New Roman"/>
                <w:b/>
                <w:color w:val="000000" w:themeColor="text1"/>
                <w:sz w:val="20"/>
                <w:szCs w:val="20"/>
              </w:rPr>
            </w:pPr>
          </w:p>
        </w:tc>
      </w:tr>
      <w:tr w:rsidR="00B17BC5" w:rsidRPr="00B17BC5" w14:paraId="47FAB426" w14:textId="77777777" w:rsidTr="00B17BC5">
        <w:trPr>
          <w:trHeight w:val="675"/>
          <w:jc w:val="center"/>
        </w:trPr>
        <w:tc>
          <w:tcPr>
            <w:tcW w:w="5700" w:type="dxa"/>
            <w:shd w:val="clear" w:color="auto" w:fill="auto"/>
          </w:tcPr>
          <w:p w14:paraId="000008A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5.1. Особи, які професійно організовують операції з оптовими енергетичними продуктами, повинні впровадити та підтримувати ефективні механізми, заходи та процедури для виявлення зловживань на оптовому енергетичному ринку, у тому числі системи спостереження, а саме: </w:t>
            </w:r>
          </w:p>
          <w:p w14:paraId="000008B0" w14:textId="002913E8"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створити систему спостереження за ринковою поведінкою та господарсько-торговельною діяльністю учасників оптового енергетичного ринку щодо операцій, які стосуються оптових енергетичних продуктів пропорційно до масштабу, розміру та характеру їх господарської діяльності в межах оптового енергетичного ринку; </w:t>
            </w:r>
          </w:p>
          <w:p w14:paraId="000008B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безперервно та якісно здійснювати спостереження, а також забезпечити створення ефективної організаційної структури та процедури для виявлення ознак зловживань на оптовому енергетичному ринку;</w:t>
            </w:r>
          </w:p>
          <w:p w14:paraId="000008B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3) використовувати програмне забезпечення та здійснювати заходи, які допомагають виявляти ознаки зловживання на оптовому енергетичному ринку;</w:t>
            </w:r>
          </w:p>
          <w:p w14:paraId="000008B3" w14:textId="42ED4F3F"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 впровадити, підтримувати та регулярно оцінювати механізми та процедури, які забезпечують відповідний рівень аналізу в процесі здійснення спостереження, виявлення та ідентифікації операцій та заявок (пропозицій), які можуть містити ознаки зловживання на оптовому енергетичному ринку;</w:t>
            </w:r>
          </w:p>
          <w:p w14:paraId="000008B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 гарантувати конфіденційність щодо здійснених заходів та процедур;</w:t>
            </w:r>
          </w:p>
          <w:p w14:paraId="000008B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 організовувати та забезпечувати на регулярній основі ефективне та всебічне навчання та підвищення кваліфікації персоналу, який бере участь у спостереженні, виявленні та ідентифікації зявок та/або операцій, які можуть містити ознаки зловживання на оптовому енергетичному ринку;</w:t>
            </w:r>
          </w:p>
          <w:p w14:paraId="000008B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7) забезпечити протягом п’яти років збереження інформації, щодо проведеного аналізу, в тому числі в частині заявок (пропозицій), операцій, які вказують на виявлені ознаки зловживання; </w:t>
            </w:r>
          </w:p>
          <w:p w14:paraId="000008B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8) щороку проводити внутрішній аудит механізмів, заходів та процедур для виявлення зловживань на оптовому енергетичному ринку, а також оновлювати їх у разі необхідності.</w:t>
            </w:r>
          </w:p>
        </w:tc>
        <w:tc>
          <w:tcPr>
            <w:tcW w:w="5505" w:type="dxa"/>
            <w:shd w:val="clear" w:color="auto" w:fill="auto"/>
          </w:tcPr>
          <w:p w14:paraId="000008B8"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АТ «Оператор ринку»</w:t>
            </w:r>
          </w:p>
          <w:p w14:paraId="000008B9"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8BA"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5.1. </w:t>
            </w:r>
            <w:r w:rsidRPr="00B17BC5">
              <w:rPr>
                <w:rFonts w:ascii="Times New Roman" w:eastAsia="Times New Roman" w:hAnsi="Times New Roman" w:cs="Times New Roman"/>
                <w:b/>
                <w:color w:val="000000" w:themeColor="text1"/>
                <w:sz w:val="20"/>
                <w:szCs w:val="20"/>
              </w:rPr>
              <w:t>Особа, яка професійно організовує</w:t>
            </w:r>
            <w:r w:rsidRPr="00B17BC5">
              <w:rPr>
                <w:rFonts w:ascii="Times New Roman" w:eastAsia="Times New Roman" w:hAnsi="Times New Roman" w:cs="Times New Roman"/>
                <w:color w:val="000000" w:themeColor="text1"/>
                <w:sz w:val="20"/>
                <w:szCs w:val="20"/>
              </w:rPr>
              <w:t xml:space="preserve"> операції з оптовими енергетичними продуктами, </w:t>
            </w:r>
            <w:r w:rsidRPr="00B17BC5">
              <w:rPr>
                <w:rFonts w:ascii="Times New Roman" w:eastAsia="Times New Roman" w:hAnsi="Times New Roman" w:cs="Times New Roman"/>
                <w:b/>
                <w:color w:val="000000" w:themeColor="text1"/>
                <w:sz w:val="20"/>
                <w:szCs w:val="20"/>
              </w:rPr>
              <w:t>повинна</w:t>
            </w:r>
            <w:r w:rsidRPr="00B17BC5">
              <w:rPr>
                <w:rFonts w:ascii="Times New Roman" w:eastAsia="Times New Roman" w:hAnsi="Times New Roman" w:cs="Times New Roman"/>
                <w:color w:val="000000" w:themeColor="text1"/>
                <w:sz w:val="20"/>
                <w:szCs w:val="20"/>
              </w:rPr>
              <w:t xml:space="preserve"> впровадити та підтримувати ефективні механізми, заходи та процедури для виявлення </w:t>
            </w:r>
            <w:r w:rsidRPr="00B17BC5">
              <w:rPr>
                <w:rFonts w:ascii="Times New Roman" w:eastAsia="Times New Roman" w:hAnsi="Times New Roman" w:cs="Times New Roman"/>
                <w:b/>
                <w:color w:val="000000" w:themeColor="text1"/>
                <w:sz w:val="20"/>
                <w:szCs w:val="20"/>
              </w:rPr>
              <w:t>можливих ознак</w:t>
            </w:r>
            <w:r w:rsidRPr="00B17BC5">
              <w:rPr>
                <w:rFonts w:ascii="Times New Roman" w:eastAsia="Times New Roman" w:hAnsi="Times New Roman" w:cs="Times New Roman"/>
                <w:color w:val="000000" w:themeColor="text1"/>
                <w:sz w:val="20"/>
                <w:szCs w:val="20"/>
              </w:rPr>
              <w:t xml:space="preserve"> зловживань на </w:t>
            </w:r>
            <w:r w:rsidRPr="00B17BC5">
              <w:rPr>
                <w:rFonts w:ascii="Times New Roman" w:eastAsia="Times New Roman" w:hAnsi="Times New Roman" w:cs="Times New Roman"/>
                <w:b/>
                <w:color w:val="000000" w:themeColor="text1"/>
                <w:sz w:val="20"/>
                <w:szCs w:val="20"/>
              </w:rPr>
              <w:t>організованому нею торговельному майданчику (сегменті ринку)</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strike/>
                <w:color w:val="000000" w:themeColor="text1"/>
                <w:sz w:val="20"/>
                <w:szCs w:val="20"/>
              </w:rPr>
              <w:t>у тому числі системи спостереження,</w:t>
            </w:r>
            <w:r w:rsidRPr="00B17BC5">
              <w:rPr>
                <w:rFonts w:ascii="Times New Roman" w:eastAsia="Times New Roman" w:hAnsi="Times New Roman" w:cs="Times New Roman"/>
                <w:color w:val="000000" w:themeColor="text1"/>
                <w:sz w:val="20"/>
                <w:szCs w:val="20"/>
              </w:rPr>
              <w:t xml:space="preserve"> а саме: </w:t>
            </w:r>
          </w:p>
          <w:p w14:paraId="000008BB"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1) створити систему спостереження </w:t>
            </w:r>
            <w:r w:rsidRPr="00B17BC5">
              <w:rPr>
                <w:rFonts w:ascii="Times New Roman" w:eastAsia="Times New Roman" w:hAnsi="Times New Roman" w:cs="Times New Roman"/>
                <w:b/>
                <w:color w:val="000000" w:themeColor="text1"/>
                <w:sz w:val="20"/>
                <w:szCs w:val="20"/>
              </w:rPr>
              <w:t xml:space="preserve">за роботою організованого нею торговельного майданчика (сегмента ринку) та вчиненням учасниками оптового енергетичного ринку операцій з торгівлі відповідно до оптових енергетичних продуктів на цьому торговельному майданчику (сегменті ринку). </w:t>
            </w:r>
          </w:p>
          <w:p w14:paraId="000008BC"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w:t>
            </w:r>
            <w:r w:rsidRPr="00B17BC5">
              <w:rPr>
                <w:rFonts w:ascii="Times New Roman" w:eastAsia="Times New Roman" w:hAnsi="Times New Roman" w:cs="Times New Roman"/>
                <w:b/>
                <w:color w:val="000000" w:themeColor="text1"/>
                <w:sz w:val="20"/>
                <w:szCs w:val="20"/>
              </w:rPr>
              <w:t>постійно</w:t>
            </w:r>
            <w:r w:rsidRPr="00B17BC5">
              <w:rPr>
                <w:rFonts w:ascii="Times New Roman" w:eastAsia="Times New Roman" w:hAnsi="Times New Roman" w:cs="Times New Roman"/>
                <w:color w:val="000000" w:themeColor="text1"/>
                <w:sz w:val="20"/>
                <w:szCs w:val="20"/>
              </w:rPr>
              <w:t xml:space="preserve"> та якісно здійснювати спостереження, а також забезпечити створення ефективної організаційної структури та процедури для виявлення </w:t>
            </w:r>
            <w:r w:rsidRPr="00B17BC5">
              <w:rPr>
                <w:rFonts w:ascii="Times New Roman" w:eastAsia="Times New Roman" w:hAnsi="Times New Roman" w:cs="Times New Roman"/>
                <w:b/>
                <w:color w:val="000000" w:themeColor="text1"/>
                <w:sz w:val="20"/>
                <w:szCs w:val="20"/>
              </w:rPr>
              <w:t>можливих</w:t>
            </w:r>
            <w:r w:rsidRPr="00B17BC5">
              <w:rPr>
                <w:rFonts w:ascii="Times New Roman" w:eastAsia="Times New Roman" w:hAnsi="Times New Roman" w:cs="Times New Roman"/>
                <w:color w:val="000000" w:themeColor="text1"/>
                <w:sz w:val="20"/>
                <w:szCs w:val="20"/>
              </w:rPr>
              <w:t xml:space="preserve"> ознак зловживань на </w:t>
            </w:r>
            <w:r w:rsidRPr="00B17BC5">
              <w:rPr>
                <w:rFonts w:ascii="Times New Roman" w:eastAsia="Times New Roman" w:hAnsi="Times New Roman" w:cs="Times New Roman"/>
                <w:b/>
                <w:color w:val="000000" w:themeColor="text1"/>
                <w:sz w:val="20"/>
                <w:szCs w:val="20"/>
              </w:rPr>
              <w:lastRenderedPageBreak/>
              <w:t>організованому торговельному майданчику (сегменті ринку)</w:t>
            </w:r>
            <w:r w:rsidRPr="00B17BC5">
              <w:rPr>
                <w:rFonts w:ascii="Times New Roman" w:eastAsia="Times New Roman" w:hAnsi="Times New Roman" w:cs="Times New Roman"/>
                <w:color w:val="000000" w:themeColor="text1"/>
                <w:sz w:val="20"/>
                <w:szCs w:val="20"/>
              </w:rPr>
              <w:t>;</w:t>
            </w:r>
          </w:p>
          <w:p w14:paraId="000008BD"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використовувати програмне забезпечення та здійснювати заходи, які допомагають виявляти </w:t>
            </w:r>
            <w:r w:rsidRPr="00B17BC5">
              <w:rPr>
                <w:rFonts w:ascii="Times New Roman" w:eastAsia="Times New Roman" w:hAnsi="Times New Roman" w:cs="Times New Roman"/>
                <w:b/>
                <w:color w:val="000000" w:themeColor="text1"/>
                <w:sz w:val="20"/>
                <w:szCs w:val="20"/>
              </w:rPr>
              <w:t>можливі</w:t>
            </w:r>
            <w:r w:rsidRPr="00B17BC5">
              <w:rPr>
                <w:rFonts w:ascii="Times New Roman" w:eastAsia="Times New Roman" w:hAnsi="Times New Roman" w:cs="Times New Roman"/>
                <w:color w:val="000000" w:themeColor="text1"/>
                <w:sz w:val="20"/>
                <w:szCs w:val="20"/>
              </w:rPr>
              <w:t xml:space="preserve"> ознаки зловживання на </w:t>
            </w:r>
            <w:r w:rsidRPr="00B17BC5">
              <w:rPr>
                <w:rFonts w:ascii="Times New Roman" w:eastAsia="Times New Roman" w:hAnsi="Times New Roman" w:cs="Times New Roman"/>
                <w:b/>
                <w:color w:val="000000" w:themeColor="text1"/>
                <w:sz w:val="20"/>
                <w:szCs w:val="20"/>
              </w:rPr>
              <w:t>організованому торговельному майданчику (сегменті ринку)</w:t>
            </w:r>
            <w:r w:rsidRPr="00B17BC5">
              <w:rPr>
                <w:rFonts w:ascii="Times New Roman" w:eastAsia="Times New Roman" w:hAnsi="Times New Roman" w:cs="Times New Roman"/>
                <w:color w:val="000000" w:themeColor="text1"/>
                <w:sz w:val="20"/>
                <w:szCs w:val="20"/>
              </w:rPr>
              <w:t>;</w:t>
            </w:r>
          </w:p>
          <w:p w14:paraId="000008BE"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 впровадити, підтримувати та регулярно оцінювати механізми та процедури, які забезпечують відповідний рівень аналізу в процесі здійснення спостереження, виявлення та ідентифікації операцій та заявок (пропозицій), які можуть містити ознаки зловживання на </w:t>
            </w:r>
            <w:r w:rsidRPr="00B17BC5">
              <w:rPr>
                <w:rFonts w:ascii="Times New Roman" w:eastAsia="Times New Roman" w:hAnsi="Times New Roman" w:cs="Times New Roman"/>
                <w:b/>
                <w:color w:val="000000" w:themeColor="text1"/>
                <w:sz w:val="20"/>
                <w:szCs w:val="20"/>
              </w:rPr>
              <w:t>організованому торговельному майданчику (сегменті ринку)</w:t>
            </w:r>
            <w:r w:rsidRPr="00B17BC5">
              <w:rPr>
                <w:rFonts w:ascii="Times New Roman" w:eastAsia="Times New Roman" w:hAnsi="Times New Roman" w:cs="Times New Roman"/>
                <w:color w:val="000000" w:themeColor="text1"/>
                <w:sz w:val="20"/>
                <w:szCs w:val="20"/>
              </w:rPr>
              <w:t>;</w:t>
            </w:r>
          </w:p>
          <w:p w14:paraId="000008BF"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 </w:t>
            </w:r>
            <w:r w:rsidRPr="00B17BC5">
              <w:rPr>
                <w:rFonts w:ascii="Times New Roman" w:eastAsia="Times New Roman" w:hAnsi="Times New Roman" w:cs="Times New Roman"/>
                <w:b/>
                <w:color w:val="000000" w:themeColor="text1"/>
                <w:sz w:val="20"/>
                <w:szCs w:val="20"/>
              </w:rPr>
              <w:t>забезпечувати</w:t>
            </w:r>
            <w:r w:rsidRPr="00B17BC5">
              <w:rPr>
                <w:rFonts w:ascii="Times New Roman" w:eastAsia="Times New Roman" w:hAnsi="Times New Roman" w:cs="Times New Roman"/>
                <w:color w:val="000000" w:themeColor="text1"/>
                <w:sz w:val="20"/>
                <w:szCs w:val="20"/>
              </w:rPr>
              <w:t xml:space="preserve"> конфіденційність щодо </w:t>
            </w:r>
            <w:r w:rsidRPr="00B17BC5">
              <w:rPr>
                <w:rFonts w:ascii="Times New Roman" w:eastAsia="Times New Roman" w:hAnsi="Times New Roman" w:cs="Times New Roman"/>
                <w:b/>
                <w:color w:val="000000" w:themeColor="text1"/>
                <w:sz w:val="20"/>
                <w:szCs w:val="20"/>
              </w:rPr>
              <w:t>здійснюваних</w:t>
            </w:r>
            <w:r w:rsidRPr="00B17BC5">
              <w:rPr>
                <w:rFonts w:ascii="Times New Roman" w:eastAsia="Times New Roman" w:hAnsi="Times New Roman" w:cs="Times New Roman"/>
                <w:color w:val="000000" w:themeColor="text1"/>
                <w:sz w:val="20"/>
                <w:szCs w:val="20"/>
              </w:rPr>
              <w:t xml:space="preserve"> заходів та процедур;</w:t>
            </w:r>
          </w:p>
          <w:p w14:paraId="000008C0"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 організовувати та забезпечувати на регулярній основі </w:t>
            </w:r>
            <w:r w:rsidRPr="00B17BC5">
              <w:rPr>
                <w:rFonts w:ascii="Times New Roman" w:eastAsia="Times New Roman" w:hAnsi="Times New Roman" w:cs="Times New Roman"/>
                <w:b/>
                <w:strike/>
                <w:color w:val="000000" w:themeColor="text1"/>
                <w:sz w:val="20"/>
                <w:szCs w:val="20"/>
              </w:rPr>
              <w:t>ефективне та всебічне</w:t>
            </w:r>
            <w:r w:rsidRPr="00B17BC5">
              <w:rPr>
                <w:rFonts w:ascii="Times New Roman" w:eastAsia="Times New Roman" w:hAnsi="Times New Roman" w:cs="Times New Roman"/>
                <w:color w:val="000000" w:themeColor="text1"/>
                <w:sz w:val="20"/>
                <w:szCs w:val="20"/>
              </w:rPr>
              <w:t xml:space="preserve"> навчання та підвищення кваліфікації персоналу, який бере участь у спостереженні, виявленні та ідентифікації </w:t>
            </w:r>
            <w:r w:rsidRPr="00B17BC5">
              <w:rPr>
                <w:rFonts w:ascii="Times New Roman" w:eastAsia="Times New Roman" w:hAnsi="Times New Roman" w:cs="Times New Roman"/>
                <w:b/>
                <w:color w:val="000000" w:themeColor="text1"/>
                <w:sz w:val="20"/>
                <w:szCs w:val="20"/>
              </w:rPr>
              <w:t>операцій та заявок (пропозицій)</w:t>
            </w:r>
            <w:r w:rsidRPr="00B17BC5">
              <w:rPr>
                <w:rFonts w:ascii="Times New Roman" w:eastAsia="Times New Roman" w:hAnsi="Times New Roman" w:cs="Times New Roman"/>
                <w:color w:val="000000" w:themeColor="text1"/>
                <w:sz w:val="20"/>
                <w:szCs w:val="20"/>
              </w:rPr>
              <w:t xml:space="preserve">, які можуть містити ознаки зловживання на </w:t>
            </w:r>
            <w:r w:rsidRPr="00B17BC5">
              <w:rPr>
                <w:rFonts w:ascii="Times New Roman" w:eastAsia="Times New Roman" w:hAnsi="Times New Roman" w:cs="Times New Roman"/>
                <w:b/>
                <w:color w:val="000000" w:themeColor="text1"/>
                <w:sz w:val="20"/>
                <w:szCs w:val="20"/>
              </w:rPr>
              <w:t>організованому торговельному майданчику(сегменті ринку)</w:t>
            </w:r>
            <w:r w:rsidRPr="00B17BC5">
              <w:rPr>
                <w:rFonts w:ascii="Times New Roman" w:eastAsia="Times New Roman" w:hAnsi="Times New Roman" w:cs="Times New Roman"/>
                <w:color w:val="000000" w:themeColor="text1"/>
                <w:sz w:val="20"/>
                <w:szCs w:val="20"/>
              </w:rPr>
              <w:t>;</w:t>
            </w:r>
          </w:p>
          <w:p w14:paraId="000008C1"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7) </w:t>
            </w:r>
            <w:r w:rsidRPr="00B17BC5">
              <w:rPr>
                <w:rFonts w:ascii="Times New Roman" w:eastAsia="Times New Roman" w:hAnsi="Times New Roman" w:cs="Times New Roman"/>
                <w:b/>
                <w:color w:val="000000" w:themeColor="text1"/>
                <w:sz w:val="20"/>
                <w:szCs w:val="20"/>
              </w:rPr>
              <w:t>забезпечити збереження протягом п’яти років інформації щодо проведеного аналізу, в тому числі щодо виявлених операцій та заявок (пропозицій), які можуть містити ознаки зловживання на організованому торговельному майданчику (сегменті ринку)</w:t>
            </w:r>
            <w:r w:rsidRPr="00B17BC5">
              <w:rPr>
                <w:rFonts w:ascii="Times New Roman" w:eastAsia="Times New Roman" w:hAnsi="Times New Roman" w:cs="Times New Roman"/>
                <w:color w:val="000000" w:themeColor="text1"/>
                <w:sz w:val="20"/>
                <w:szCs w:val="20"/>
              </w:rPr>
              <w:t xml:space="preserve">; </w:t>
            </w:r>
          </w:p>
          <w:p w14:paraId="000008C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8) щороку проводити внутрішній аудит механізмів, заходів та процедур</w:t>
            </w:r>
            <w:r w:rsidRPr="00B17BC5">
              <w:rPr>
                <w:rFonts w:ascii="Times New Roman" w:eastAsia="Times New Roman" w:hAnsi="Times New Roman" w:cs="Times New Roman"/>
                <w:b/>
                <w:color w:val="000000" w:themeColor="text1"/>
                <w:sz w:val="20"/>
                <w:szCs w:val="20"/>
              </w:rPr>
              <w:t>, впроваджених</w:t>
            </w:r>
            <w:r w:rsidRPr="00B17BC5">
              <w:rPr>
                <w:rFonts w:ascii="Times New Roman" w:eastAsia="Times New Roman" w:hAnsi="Times New Roman" w:cs="Times New Roman"/>
                <w:color w:val="000000" w:themeColor="text1"/>
                <w:sz w:val="20"/>
                <w:szCs w:val="20"/>
              </w:rPr>
              <w:t xml:space="preserve"> для виявлення </w:t>
            </w:r>
            <w:r w:rsidRPr="00B17BC5">
              <w:rPr>
                <w:rFonts w:ascii="Times New Roman" w:eastAsia="Times New Roman" w:hAnsi="Times New Roman" w:cs="Times New Roman"/>
                <w:b/>
                <w:color w:val="000000" w:themeColor="text1"/>
                <w:sz w:val="20"/>
                <w:szCs w:val="20"/>
              </w:rPr>
              <w:t>можливих ознак</w:t>
            </w:r>
            <w:r w:rsidRPr="00B17BC5">
              <w:rPr>
                <w:rFonts w:ascii="Times New Roman" w:eastAsia="Times New Roman" w:hAnsi="Times New Roman" w:cs="Times New Roman"/>
                <w:color w:val="000000" w:themeColor="text1"/>
                <w:sz w:val="20"/>
                <w:szCs w:val="20"/>
              </w:rPr>
              <w:t xml:space="preserve"> зловживань на </w:t>
            </w:r>
            <w:r w:rsidRPr="00B17BC5">
              <w:rPr>
                <w:rFonts w:ascii="Times New Roman" w:eastAsia="Times New Roman" w:hAnsi="Times New Roman" w:cs="Times New Roman"/>
                <w:b/>
                <w:color w:val="000000" w:themeColor="text1"/>
                <w:sz w:val="20"/>
                <w:szCs w:val="20"/>
              </w:rPr>
              <w:t>організованому торговельному майданчику (сегменті ринку)</w:t>
            </w:r>
            <w:r w:rsidRPr="00B17BC5">
              <w:rPr>
                <w:rFonts w:ascii="Times New Roman" w:eastAsia="Times New Roman" w:hAnsi="Times New Roman" w:cs="Times New Roman"/>
                <w:color w:val="000000" w:themeColor="text1"/>
                <w:sz w:val="20"/>
                <w:szCs w:val="20"/>
              </w:rPr>
              <w:t>, а також оновлювати їх у разі необхідності.</w:t>
            </w:r>
          </w:p>
          <w:p w14:paraId="000008C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C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C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Згідно з пунктом 10-1 частини третьої статті 6 Закону України «Про ринок електричної енергії» виявлення в діях учасників оптового енергетичного ринку ознак зловживання на оптовому енергетичному ринку належить до повноважень Регулятора, а тому особа, яка професійно організовує операції з оптовими енергетичними продуктами, має виявляти те, що потребує доведення Регулятором, що воно є ознакою зловживання на оптовому енергетичному ринку.</w:t>
            </w:r>
          </w:p>
          <w:p w14:paraId="000008C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видалити у цьому пункті слова «ефективне та всебічне», оскільки це не є конкретною вимогою у зв’язку з відсутністю однозначного визначення мірила такої ефективності та всебічності.</w:t>
            </w:r>
          </w:p>
          <w:p w14:paraId="000008C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Редакційно пропонуємо видалити слова та знак «у тому числі системи спостереження,», оскільки це, при наявності положення підпункту 1 цього пункту, є зайвим повтором.</w:t>
            </w:r>
          </w:p>
          <w:p w14:paraId="000008C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пропонуємо застосовувати однину щодо того, кого стосується конкретна вимога, оскільки відповідно до законодавства кожна особа, яка професійно організовує операції з оптовими енергетичними продуктами, має окреме зобов’язання щодо спостереження та виявлення порушень на організованому нею торговельному майданчику (сегменті ринку):</w:t>
            </w:r>
          </w:p>
          <w:p w14:paraId="000008C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оператор системи передачі зобов’язаний мати систему спостереження за роботою ринку допоміжних послуг та балансуючого ринку, розподілом пропускної спроможності міждержавних перетинів та виконанням інших функцій, передбачених Законом;</w:t>
            </w:r>
          </w:p>
          <w:p w14:paraId="000008C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оператор ринку зобов’язаний мати систему спостереження за роботою ринку «на добу наперед», внутрішньодобового ринку, організованими ним електронними аукціонами з купівлі-продажу електричної енергії;</w:t>
            </w:r>
          </w:p>
          <w:p w14:paraId="000008C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особа, яка професійно організовує операції з оптовими енергетичними продуктами на ринку природного газу, має створити та підтримувати ефективні організаційні заходи, механізми (зокрема систему спостереження) та процедури для виявлення порушень на організованому торговельному майданчику;</w:t>
            </w:r>
          </w:p>
          <w:p w14:paraId="000008C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особа, яка професійно організовує операції з оптовими енергетичними продуктами на ринку електричної енергії зобов’язана мати систему спостереження та процедури для виявлення порушень на організованому торговельному майданчику. </w:t>
            </w:r>
          </w:p>
          <w:p w14:paraId="000008C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Якщо ж мова йде про зобов’язання щодо спостереження та/або виявлення порушень на оптовому енергетичному ринку, то норма, сформульована для множини сприймається як спонукання усіх перелічених вище осіб до спільних дій.</w:t>
            </w:r>
          </w:p>
          <w:p w14:paraId="000008CE"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CF"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8D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5.1. Особи, які професійно організовують операції з оптовими енергетичними продуктами, повинні впровадити та підтримувати ефективні механізми, заходи та процедури для виявлення </w:t>
            </w:r>
            <w:r w:rsidRPr="00B17BC5">
              <w:rPr>
                <w:rFonts w:ascii="Times New Roman" w:eastAsia="Times New Roman" w:hAnsi="Times New Roman" w:cs="Times New Roman"/>
                <w:b/>
                <w:color w:val="000000" w:themeColor="text1"/>
                <w:sz w:val="20"/>
                <w:szCs w:val="20"/>
              </w:rPr>
              <w:t>ознак маніпулювань</w:t>
            </w:r>
            <w:r w:rsidRPr="00B17BC5">
              <w:rPr>
                <w:rFonts w:ascii="Times New Roman" w:eastAsia="Times New Roman" w:hAnsi="Times New Roman" w:cs="Times New Roman"/>
                <w:color w:val="000000" w:themeColor="text1"/>
                <w:sz w:val="20"/>
                <w:szCs w:val="20"/>
              </w:rPr>
              <w:t xml:space="preserve"> на оптовому енергетичному ринку, у тому числі системи спостереження, а саме: </w:t>
            </w:r>
          </w:p>
          <w:p w14:paraId="000008D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створити систему спостереження за ринковою поведінкою </w:t>
            </w:r>
            <w:r w:rsidRPr="00B17BC5">
              <w:rPr>
                <w:rFonts w:ascii="Times New Roman" w:eastAsia="Times New Roman" w:hAnsi="Times New Roman" w:cs="Times New Roman"/>
                <w:b/>
                <w:strike/>
                <w:color w:val="000000" w:themeColor="text1"/>
                <w:sz w:val="20"/>
                <w:szCs w:val="20"/>
              </w:rPr>
              <w:t xml:space="preserve">та господарсько-торговельною діяльністю </w:t>
            </w:r>
            <w:r w:rsidRPr="00B17BC5">
              <w:rPr>
                <w:rFonts w:ascii="Times New Roman" w:eastAsia="Times New Roman" w:hAnsi="Times New Roman" w:cs="Times New Roman"/>
                <w:color w:val="000000" w:themeColor="text1"/>
                <w:sz w:val="20"/>
                <w:szCs w:val="20"/>
              </w:rPr>
              <w:t xml:space="preserve">учасників оптового енергетичного ринку щодо операцій, які стосуються </w:t>
            </w:r>
            <w:r w:rsidRPr="00B17BC5">
              <w:rPr>
                <w:rFonts w:ascii="Times New Roman" w:eastAsia="Times New Roman" w:hAnsi="Times New Roman" w:cs="Times New Roman"/>
                <w:color w:val="000000" w:themeColor="text1"/>
                <w:sz w:val="20"/>
                <w:szCs w:val="20"/>
              </w:rPr>
              <w:lastRenderedPageBreak/>
              <w:t xml:space="preserve">оптових енергетичних продуктів пропорційно до масштабу, розміру та характеру їх господарської діяльності в межах оптового енергетичного ринку; </w:t>
            </w:r>
          </w:p>
          <w:p w14:paraId="000008D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безперервно та якісно здійснювати спостереження, а також забезпечити створення ефективної організаційної структури та процедури для виявлення ознак </w:t>
            </w:r>
            <w:r w:rsidRPr="00B17BC5">
              <w:rPr>
                <w:rFonts w:ascii="Times New Roman" w:eastAsia="Times New Roman" w:hAnsi="Times New Roman" w:cs="Times New Roman"/>
                <w:b/>
                <w:color w:val="000000" w:themeColor="text1"/>
                <w:sz w:val="20"/>
                <w:szCs w:val="20"/>
              </w:rPr>
              <w:t xml:space="preserve">маніпулювань </w:t>
            </w:r>
            <w:r w:rsidRPr="00B17BC5">
              <w:rPr>
                <w:rFonts w:ascii="Times New Roman" w:eastAsia="Times New Roman" w:hAnsi="Times New Roman" w:cs="Times New Roman"/>
                <w:color w:val="000000" w:themeColor="text1"/>
                <w:sz w:val="20"/>
                <w:szCs w:val="20"/>
              </w:rPr>
              <w:t xml:space="preserve">на оптовому енергетичному ринку; </w:t>
            </w:r>
          </w:p>
          <w:p w14:paraId="000008D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використовувати програмне забезпечення та здійснювати заходи, які допомагають виявляти ознаки </w:t>
            </w:r>
            <w:r w:rsidRPr="00B17BC5">
              <w:rPr>
                <w:rFonts w:ascii="Times New Roman" w:eastAsia="Times New Roman" w:hAnsi="Times New Roman" w:cs="Times New Roman"/>
                <w:b/>
                <w:color w:val="000000" w:themeColor="text1"/>
                <w:sz w:val="20"/>
                <w:szCs w:val="20"/>
              </w:rPr>
              <w:t>маніпулювань н</w:t>
            </w:r>
            <w:r w:rsidRPr="00B17BC5">
              <w:rPr>
                <w:rFonts w:ascii="Times New Roman" w:eastAsia="Times New Roman" w:hAnsi="Times New Roman" w:cs="Times New Roman"/>
                <w:color w:val="000000" w:themeColor="text1"/>
                <w:sz w:val="20"/>
                <w:szCs w:val="20"/>
              </w:rPr>
              <w:t xml:space="preserve">а оптовому енергетичному ринку; </w:t>
            </w:r>
          </w:p>
          <w:p w14:paraId="000008D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 впровадити, підтримувати та регулярно оцінювати механізми та процедури, які забезпечують відповідний рівень аналізу в процесі здійснення спостереження, виявлення та ідентифікації операцій та заявок (пропозицій), які можуть містити ознаки </w:t>
            </w:r>
            <w:r w:rsidRPr="00B17BC5">
              <w:rPr>
                <w:rFonts w:ascii="Times New Roman" w:eastAsia="Times New Roman" w:hAnsi="Times New Roman" w:cs="Times New Roman"/>
                <w:b/>
                <w:color w:val="000000" w:themeColor="text1"/>
                <w:sz w:val="20"/>
                <w:szCs w:val="20"/>
              </w:rPr>
              <w:t>маніпулювань</w:t>
            </w:r>
            <w:r w:rsidRPr="00B17BC5">
              <w:rPr>
                <w:rFonts w:ascii="Times New Roman" w:eastAsia="Times New Roman" w:hAnsi="Times New Roman" w:cs="Times New Roman"/>
                <w:color w:val="000000" w:themeColor="text1"/>
                <w:sz w:val="20"/>
                <w:szCs w:val="20"/>
              </w:rPr>
              <w:t xml:space="preserve"> на оптовому енергетичному ринку; </w:t>
            </w:r>
          </w:p>
          <w:p w14:paraId="000008D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 гарантувати конфіденційність щодо здійснених заходів та процедур; </w:t>
            </w:r>
          </w:p>
          <w:p w14:paraId="000008D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 організовувати та забезпечувати на регулярній основі ефективне та всебічне навчання та підвищення кваліфікації персоналу, який бере участь у спостереженні, виявленні та ідентифікації зявок та/або операцій, які можуть містити ознаки </w:t>
            </w:r>
            <w:r w:rsidRPr="00B17BC5">
              <w:rPr>
                <w:rFonts w:ascii="Times New Roman" w:eastAsia="Times New Roman" w:hAnsi="Times New Roman" w:cs="Times New Roman"/>
                <w:b/>
                <w:color w:val="000000" w:themeColor="text1"/>
                <w:sz w:val="20"/>
                <w:szCs w:val="20"/>
              </w:rPr>
              <w:t>маніпулювань</w:t>
            </w:r>
            <w:r w:rsidRPr="00B17BC5">
              <w:rPr>
                <w:rFonts w:ascii="Times New Roman" w:eastAsia="Times New Roman" w:hAnsi="Times New Roman" w:cs="Times New Roman"/>
                <w:color w:val="000000" w:themeColor="text1"/>
                <w:sz w:val="20"/>
                <w:szCs w:val="20"/>
              </w:rPr>
              <w:t xml:space="preserve"> на оптовому енергетичному ринку;</w:t>
            </w:r>
          </w:p>
          <w:p w14:paraId="000008D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7) забезпечити протягом п’яти років збереження інформації, щодо проведеного аналізу, в тому числі в частині заявок (пропозицій), операцій, які вказують на виявлені ознаки маніпулювань </w:t>
            </w:r>
            <w:r w:rsidRPr="00B17BC5">
              <w:rPr>
                <w:rFonts w:ascii="Times New Roman" w:eastAsia="Times New Roman" w:hAnsi="Times New Roman" w:cs="Times New Roman"/>
                <w:b/>
                <w:color w:val="000000" w:themeColor="text1"/>
                <w:sz w:val="20"/>
                <w:szCs w:val="20"/>
              </w:rPr>
              <w:t>на оптовому енергетичному ринку</w:t>
            </w:r>
            <w:r w:rsidRPr="00B17BC5">
              <w:rPr>
                <w:rFonts w:ascii="Times New Roman" w:eastAsia="Times New Roman" w:hAnsi="Times New Roman" w:cs="Times New Roman"/>
                <w:color w:val="000000" w:themeColor="text1"/>
                <w:sz w:val="20"/>
                <w:szCs w:val="20"/>
              </w:rPr>
              <w:t xml:space="preserve">; </w:t>
            </w:r>
          </w:p>
          <w:p w14:paraId="000008D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8) щороку проводити внутрішній аудит механізмів, заходів та процедур для виявлення </w:t>
            </w:r>
            <w:r w:rsidRPr="00B17BC5">
              <w:rPr>
                <w:rFonts w:ascii="Times New Roman" w:eastAsia="Times New Roman" w:hAnsi="Times New Roman" w:cs="Times New Roman"/>
                <w:b/>
                <w:color w:val="000000" w:themeColor="text1"/>
                <w:sz w:val="20"/>
                <w:szCs w:val="20"/>
              </w:rPr>
              <w:t xml:space="preserve">ознак маніпулювань </w:t>
            </w:r>
            <w:r w:rsidRPr="00B17BC5">
              <w:rPr>
                <w:rFonts w:ascii="Times New Roman" w:eastAsia="Times New Roman" w:hAnsi="Times New Roman" w:cs="Times New Roman"/>
                <w:color w:val="000000" w:themeColor="text1"/>
                <w:sz w:val="20"/>
                <w:szCs w:val="20"/>
              </w:rPr>
              <w:t>на оптовому енергетичному ринку, а також оновлювати їх у разі необхідності.</w:t>
            </w:r>
          </w:p>
          <w:p w14:paraId="000008D9"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DA"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D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замінити ознаки зловживань на ознаки маніпулювань на оптовому енергетичному ринку, оскільки відповідно до Закону зловживання на оптовому енергетичному ринку має більш широке значення.</w:t>
            </w:r>
          </w:p>
          <w:p w14:paraId="000008DC"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D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Особи, які професійно організовують операції з оптовими енергетичними продуктами, має виявляти лише маніпулятивні практики та практику інсайдерської торгівлі, та не може здійснювати моніторинг господарсько-торговельної діяльністі учасника ринку.</w:t>
            </w:r>
          </w:p>
          <w:p w14:paraId="000008DE"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8DF"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НЕК «Укренерго»</w:t>
            </w:r>
          </w:p>
          <w:p w14:paraId="000008E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5.1. Особи, які професійно організовують операції з оптовими енергетичними продуктами, повинні впровадити та підтримувати ефективні механізми, заходи та процедури для виявлення зловживань на оптовому енергетичному ринку, у тому числі системи спостереження, а саме:</w:t>
            </w:r>
          </w:p>
          <w:p w14:paraId="000008E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8E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безперервно та якісно здійснювати спостереження, а також забезпечити створення </w:t>
            </w:r>
            <w:r w:rsidRPr="00B17BC5">
              <w:rPr>
                <w:rFonts w:ascii="Times New Roman" w:eastAsia="Times New Roman" w:hAnsi="Times New Roman" w:cs="Times New Roman"/>
                <w:b/>
                <w:color w:val="000000" w:themeColor="text1"/>
                <w:sz w:val="20"/>
                <w:szCs w:val="20"/>
              </w:rPr>
              <w:t>ефективних організаційних структур</w:t>
            </w:r>
            <w:r w:rsidRPr="00B17BC5">
              <w:rPr>
                <w:rFonts w:ascii="Times New Roman" w:eastAsia="Times New Roman" w:hAnsi="Times New Roman" w:cs="Times New Roman"/>
                <w:color w:val="000000" w:themeColor="text1"/>
                <w:sz w:val="20"/>
                <w:szCs w:val="20"/>
              </w:rPr>
              <w:t xml:space="preserve"> та процедур</w:t>
            </w:r>
            <w:r w:rsidRPr="00B17BC5">
              <w:rPr>
                <w:rFonts w:ascii="Times New Roman" w:eastAsia="Times New Roman" w:hAnsi="Times New Roman" w:cs="Times New Roman"/>
                <w:strike/>
                <w:color w:val="000000" w:themeColor="text1"/>
                <w:sz w:val="20"/>
                <w:szCs w:val="20"/>
              </w:rPr>
              <w:t>и</w:t>
            </w:r>
            <w:r w:rsidRPr="00B17BC5">
              <w:rPr>
                <w:rFonts w:ascii="Times New Roman" w:eastAsia="Times New Roman" w:hAnsi="Times New Roman" w:cs="Times New Roman"/>
                <w:color w:val="000000" w:themeColor="text1"/>
                <w:sz w:val="20"/>
                <w:szCs w:val="20"/>
              </w:rPr>
              <w:t xml:space="preserve"> для виявлення ознак зловживань на оптовому енергетичному ринку;</w:t>
            </w:r>
          </w:p>
          <w:p w14:paraId="000008E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8E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 організовувати та забезпечувати на регулярній основі ефективне та всебічне навчання та підвищення кваліфікації персоналу, який бере участь у спостереженні, виявленні та ідентифікації </w:t>
            </w:r>
            <w:r w:rsidRPr="00B17BC5">
              <w:rPr>
                <w:rFonts w:ascii="Times New Roman" w:eastAsia="Times New Roman" w:hAnsi="Times New Roman" w:cs="Times New Roman"/>
                <w:b/>
                <w:color w:val="000000" w:themeColor="text1"/>
                <w:sz w:val="20"/>
                <w:szCs w:val="20"/>
              </w:rPr>
              <w:t>заявок</w:t>
            </w:r>
            <w:r w:rsidRPr="00B17BC5">
              <w:rPr>
                <w:rFonts w:ascii="Times New Roman" w:eastAsia="Times New Roman" w:hAnsi="Times New Roman" w:cs="Times New Roman"/>
                <w:color w:val="000000" w:themeColor="text1"/>
                <w:sz w:val="20"/>
                <w:szCs w:val="20"/>
              </w:rPr>
              <w:t xml:space="preserve"> та/або операцій, які можуть містити ознаки зловживання на оптовому енергетичному ринку</w:t>
            </w:r>
          </w:p>
          <w:p w14:paraId="000008E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8E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8) щороку проводити внутрішній аудит механізмів, заходів та процедур для виявлення зловживань на оптовому енергетичному ринку, а також оновлювати їх у разі необхідності, </w:t>
            </w:r>
            <w:r w:rsidRPr="00B17BC5">
              <w:rPr>
                <w:rFonts w:ascii="Times New Roman" w:eastAsia="Times New Roman" w:hAnsi="Times New Roman" w:cs="Times New Roman"/>
                <w:b/>
                <w:color w:val="000000" w:themeColor="text1"/>
                <w:sz w:val="20"/>
                <w:szCs w:val="20"/>
              </w:rPr>
              <w:t>зокрема необхідним є обов’язкове проведення аудиту та оновлення якщо</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є докази того, що потенційне порушення не було виявлено.</w:t>
            </w:r>
          </w:p>
          <w:p w14:paraId="000008E7"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8E8"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E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Уточнююча правка, яка конкретизує необхідну причину проведення внутрішнього аудиту (відповідно до п. 8.4 ACER Guidance)</w:t>
            </w:r>
          </w:p>
        </w:tc>
        <w:tc>
          <w:tcPr>
            <w:tcW w:w="4065" w:type="dxa"/>
            <w:shd w:val="clear" w:color="auto" w:fill="auto"/>
          </w:tcPr>
          <w:p w14:paraId="000008EA"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77DDF20A" w14:textId="77777777" w:rsidTr="00B17BC5">
        <w:trPr>
          <w:trHeight w:val="675"/>
          <w:jc w:val="center"/>
        </w:trPr>
        <w:tc>
          <w:tcPr>
            <w:tcW w:w="5700" w:type="dxa"/>
            <w:shd w:val="clear" w:color="auto" w:fill="auto"/>
          </w:tcPr>
          <w:p w14:paraId="000008EB" w14:textId="250604EC"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5.2. Система спостереження на аукціонах, організованих торговельних майданчиках, товарних біржах, електронних торговельних майданчиках, торгових платформах повинна:</w:t>
            </w:r>
          </w:p>
          <w:p w14:paraId="000008EC"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аналізувати окремо в розрізі кожної виконаної/невиконаної операції та розміщених, змінених, скасованих або відхилених заявок (пропозицій) на відповідному оптовому енергетичному ринку; </w:t>
            </w:r>
          </w:p>
          <w:p w14:paraId="000008ED"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створювати сповіщення (набір індикаторів), що визначає та повідомляє про поведінку учасників оптового енергетичного ринку та вказує на дії, які вимагають подальшого аналізу з метою виявлення потенційних зловживань на оптовому енергетичному ринку.</w:t>
            </w:r>
          </w:p>
          <w:p w14:paraId="000008E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Системи та процедури повинні включати програмне забезпечення, здатне до відкладеного автоматичного читання, повторного відтворення та аналізу даних, заявок (пропозицій), </w:t>
            </w:r>
            <w:r w:rsidRPr="00B17BC5">
              <w:rPr>
                <w:rFonts w:ascii="Times New Roman" w:eastAsia="Times New Roman" w:hAnsi="Times New Roman" w:cs="Times New Roman"/>
                <w:color w:val="000000" w:themeColor="text1"/>
                <w:sz w:val="20"/>
                <w:szCs w:val="20"/>
              </w:rPr>
              <w:lastRenderedPageBreak/>
              <w:t>операцій, і забезпечувати достатню потужність для його роботи в середовищі алгоритмічної торгівлі.</w:t>
            </w:r>
          </w:p>
        </w:tc>
        <w:tc>
          <w:tcPr>
            <w:tcW w:w="5505" w:type="dxa"/>
            <w:shd w:val="clear" w:color="auto" w:fill="auto"/>
          </w:tcPr>
          <w:p w14:paraId="000008EF"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АТ «Оператор ринку»</w:t>
            </w:r>
          </w:p>
          <w:p w14:paraId="000008F0"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8F1"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5.2. Система спостереження </w:t>
            </w:r>
            <w:r w:rsidRPr="00B17BC5">
              <w:rPr>
                <w:rFonts w:ascii="Times New Roman" w:eastAsia="Times New Roman" w:hAnsi="Times New Roman" w:cs="Times New Roman"/>
                <w:b/>
                <w:color w:val="000000" w:themeColor="text1"/>
                <w:sz w:val="20"/>
                <w:szCs w:val="20"/>
              </w:rPr>
              <w:t>особи, яка професійно організовує операції з оптовими енергетичними продуктами,</w:t>
            </w:r>
            <w:r w:rsidRPr="00B17BC5">
              <w:rPr>
                <w:rFonts w:ascii="Times New Roman" w:eastAsia="Times New Roman" w:hAnsi="Times New Roman" w:cs="Times New Roman"/>
                <w:color w:val="000000" w:themeColor="text1"/>
                <w:sz w:val="20"/>
                <w:szCs w:val="20"/>
              </w:rPr>
              <w:t xml:space="preserve"> повинна:</w:t>
            </w:r>
          </w:p>
          <w:p w14:paraId="000008F2"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w:t>
            </w:r>
            <w:r w:rsidRPr="00B17BC5">
              <w:rPr>
                <w:rFonts w:ascii="Times New Roman" w:eastAsia="Times New Roman" w:hAnsi="Times New Roman" w:cs="Times New Roman"/>
                <w:b/>
                <w:color w:val="000000" w:themeColor="text1"/>
                <w:sz w:val="20"/>
                <w:szCs w:val="20"/>
              </w:rPr>
              <w:t>забезпечувати проведення аналізу поведінки учасників оптового енергетичного ринку</w:t>
            </w:r>
            <w:r w:rsidRPr="00B17BC5">
              <w:rPr>
                <w:rFonts w:ascii="Times New Roman" w:eastAsia="Times New Roman" w:hAnsi="Times New Roman" w:cs="Times New Roman"/>
                <w:color w:val="000000" w:themeColor="text1"/>
                <w:sz w:val="20"/>
                <w:szCs w:val="20"/>
              </w:rPr>
              <w:t xml:space="preserve"> окремо в розрізі кожної виконаної/невиконаної операції та розміщених, змінених, скасованих або відхилених заявок (пропозицій) на відповідному </w:t>
            </w:r>
            <w:r w:rsidRPr="00B17BC5">
              <w:rPr>
                <w:rFonts w:ascii="Times New Roman" w:eastAsia="Times New Roman" w:hAnsi="Times New Roman" w:cs="Times New Roman"/>
                <w:b/>
                <w:color w:val="000000" w:themeColor="text1"/>
                <w:sz w:val="20"/>
                <w:szCs w:val="20"/>
              </w:rPr>
              <w:t>організованому торговельному майданчику (сегменті ринку)</w:t>
            </w:r>
            <w:r w:rsidRPr="00B17BC5">
              <w:rPr>
                <w:rFonts w:ascii="Times New Roman" w:eastAsia="Times New Roman" w:hAnsi="Times New Roman" w:cs="Times New Roman"/>
                <w:color w:val="000000" w:themeColor="text1"/>
                <w:sz w:val="20"/>
                <w:szCs w:val="20"/>
              </w:rPr>
              <w:t>;</w:t>
            </w:r>
          </w:p>
          <w:p w14:paraId="000008F3"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2) </w:t>
            </w:r>
            <w:r w:rsidRPr="00B17BC5">
              <w:rPr>
                <w:rFonts w:ascii="Times New Roman" w:eastAsia="Times New Roman" w:hAnsi="Times New Roman" w:cs="Times New Roman"/>
                <w:b/>
                <w:color w:val="000000" w:themeColor="text1"/>
                <w:sz w:val="20"/>
                <w:szCs w:val="20"/>
              </w:rPr>
              <w:t xml:space="preserve">забезпечувати виявлення та сповіщення про виявлені операції з торгівлі відповідно до оптових енергетичних продуктів, вчинені на організованому торговельному майданчику (сегменті ринку) з порушенням встановлених </w:t>
            </w:r>
            <w:r w:rsidRPr="00B17BC5">
              <w:rPr>
                <w:rFonts w:ascii="Times New Roman" w:eastAsia="Times New Roman" w:hAnsi="Times New Roman" w:cs="Times New Roman"/>
                <w:b/>
                <w:color w:val="000000" w:themeColor="text1"/>
                <w:sz w:val="20"/>
                <w:szCs w:val="20"/>
              </w:rPr>
              <w:lastRenderedPageBreak/>
              <w:t>обмежень щодо поводження з інсайдерською інформацією або такі операції мають ознаки маніпулювання чи спроби маніпулювання на ринку електричної енергії.</w:t>
            </w:r>
          </w:p>
          <w:p w14:paraId="000008F4"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Система спостереження повинна</w:t>
            </w:r>
            <w:r w:rsidRPr="00B17BC5">
              <w:rPr>
                <w:rFonts w:ascii="Times New Roman" w:eastAsia="Times New Roman" w:hAnsi="Times New Roman" w:cs="Times New Roman"/>
                <w:color w:val="000000" w:themeColor="text1"/>
                <w:sz w:val="20"/>
                <w:szCs w:val="20"/>
              </w:rPr>
              <w:t xml:space="preserve"> включати програмне забезпечення, здатне до відкладеного автоматичного читання, повторного відтворення та аналізу даних, заявок (пропозицій), операцій</w:t>
            </w:r>
            <w:r w:rsidRPr="00B17BC5">
              <w:rPr>
                <w:rFonts w:ascii="Times New Roman" w:eastAsia="Times New Roman" w:hAnsi="Times New Roman" w:cs="Times New Roman"/>
                <w:b/>
                <w:color w:val="000000" w:themeColor="text1"/>
                <w:sz w:val="20"/>
                <w:szCs w:val="20"/>
              </w:rPr>
              <w:t xml:space="preserve"> з торгівлі відповідно до оптових енергетичних продуктів</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вчинених на</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організованому торговельному майданчику (сегменті ринку)</w:t>
            </w:r>
            <w:r w:rsidRPr="00B17BC5">
              <w:rPr>
                <w:rFonts w:ascii="Times New Roman" w:eastAsia="Times New Roman" w:hAnsi="Times New Roman" w:cs="Times New Roman"/>
                <w:color w:val="000000" w:themeColor="text1"/>
                <w:sz w:val="20"/>
                <w:szCs w:val="20"/>
              </w:rPr>
              <w:t>.</w:t>
            </w:r>
          </w:p>
          <w:p w14:paraId="000008F5"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8F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8F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Привести у відповідність з положеннями п.5.1, якими визначено, що система спостереження впровад-жується особою, яка професійно організовує операції з оптовими енергетичними продуктами.</w:t>
            </w:r>
          </w:p>
          <w:p w14:paraId="000008F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 підпункті 1 потребує уточнення, що має аналізуватися в розрізі кожної операції.</w:t>
            </w:r>
          </w:p>
          <w:p w14:paraId="000008F9"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враховуючи, що у п.5.1 та останньому абзаці п.5.2 під поняттям «система спостереження» розуміється комплекс встановлених процедур та механізмів, що повинні включати програмне забезпечення, а не саме програмне забезпечення, пропонуємо редакційні правки до підпунктів 1 та 2 першого абзацу пункту 5.2. Положення про сповіщення (повідомлення) потребує узгодження з нормами законодавства.</w:t>
            </w:r>
          </w:p>
          <w:p w14:paraId="000008FA"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Якщо під процедурами розуміється описові або організаційно–розпорядчі документи, то некоректно говорити про те, що вони повинні включати програмне забезпечення. Також, вважаємо, що вимога про роботу програмного забезпечення особи, яка професійно організовує операції з оптовими енергетичними продуктами, у середовищі алгоритмічної торгівлі без визначення конкретних дій (алгоритмів), що можуть визнаватися зловживанням та мають виявлятися цим програмним забезпеченням, є некоректною</w:t>
            </w:r>
          </w:p>
          <w:p w14:paraId="000008FB"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8FC"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8F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5.2. Система спостереження на аукціонах, організованих торговельних майданчиках, товарних біржах, електронних торговельних майданчиках, торгових платформах повинна: </w:t>
            </w:r>
          </w:p>
          <w:p w14:paraId="000008F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аналізувати окремо в розрізі кожної виконаної/невиконаної операції та розміщених, змінених, скасованих або відхилених заявок (пропозицій) на відповідному оптовому енергетичному ринку; </w:t>
            </w:r>
          </w:p>
          <w:p w14:paraId="000008F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створювати сповіщення (набір індикаторів), що визначає та повідомляє про поведінку учасників оптового енергетичного </w:t>
            </w:r>
            <w:r w:rsidRPr="00B17BC5">
              <w:rPr>
                <w:rFonts w:ascii="Times New Roman" w:eastAsia="Times New Roman" w:hAnsi="Times New Roman" w:cs="Times New Roman"/>
                <w:color w:val="000000" w:themeColor="text1"/>
                <w:sz w:val="20"/>
                <w:szCs w:val="20"/>
              </w:rPr>
              <w:lastRenderedPageBreak/>
              <w:t xml:space="preserve">ринку та вказує на дії, які вимагають подальшого аналізу з метою виявлення </w:t>
            </w:r>
            <w:r w:rsidRPr="00B17BC5">
              <w:rPr>
                <w:rFonts w:ascii="Times New Roman" w:eastAsia="Times New Roman" w:hAnsi="Times New Roman" w:cs="Times New Roman"/>
                <w:b/>
                <w:color w:val="000000" w:themeColor="text1"/>
                <w:sz w:val="20"/>
                <w:szCs w:val="20"/>
              </w:rPr>
              <w:t>ознак маніпулювань</w:t>
            </w:r>
            <w:r w:rsidRPr="00B17BC5">
              <w:rPr>
                <w:rFonts w:ascii="Times New Roman" w:eastAsia="Times New Roman" w:hAnsi="Times New Roman" w:cs="Times New Roman"/>
                <w:color w:val="000000" w:themeColor="text1"/>
                <w:sz w:val="20"/>
                <w:szCs w:val="20"/>
              </w:rPr>
              <w:t xml:space="preserve"> на оптовому енергетичному ринку.</w:t>
            </w:r>
          </w:p>
          <w:p w14:paraId="00000900"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 Системи та процедури повинні включати програмне забезпечення, здатне до відкладеного автоматичного читання, повторного відтворення та аналізу даних, заявок (пропозицій), операцій, і забезпечувати достатню потужність для його роботи в середовищі алгоритмічної торгівлі.</w:t>
            </w:r>
          </w:p>
          <w:p w14:paraId="00000901"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902"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НЕК «Укренерго»</w:t>
            </w:r>
          </w:p>
          <w:p w14:paraId="0000090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5.2. Система спостереження на аукціонах, організованих торговельних</w:t>
            </w:r>
          </w:p>
          <w:p w14:paraId="0000090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майданчиках, товарних біржах, електронних торговельних майданчиках, торгових</w:t>
            </w:r>
          </w:p>
          <w:p w14:paraId="0000090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платформах повинна:</w:t>
            </w:r>
          </w:p>
          <w:p w14:paraId="0000090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w:t>
            </w:r>
            <w:r w:rsidRPr="00B17BC5">
              <w:rPr>
                <w:rFonts w:ascii="Times New Roman" w:eastAsia="Times New Roman" w:hAnsi="Times New Roman" w:cs="Times New Roman"/>
                <w:b/>
                <w:color w:val="000000" w:themeColor="text1"/>
                <w:sz w:val="20"/>
                <w:szCs w:val="20"/>
              </w:rPr>
              <w:t xml:space="preserve">в рамках впроваджених механізмів та процедур </w:t>
            </w:r>
            <w:r w:rsidRPr="00B17BC5">
              <w:rPr>
                <w:rFonts w:ascii="Times New Roman" w:eastAsia="Times New Roman" w:hAnsi="Times New Roman" w:cs="Times New Roman"/>
                <w:color w:val="000000" w:themeColor="text1"/>
                <w:sz w:val="20"/>
                <w:szCs w:val="20"/>
              </w:rPr>
              <w:t>аналізувати окремо в розрізі кожної виконаної/невиконаної операції та</w:t>
            </w:r>
          </w:p>
          <w:p w14:paraId="0000090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розміщених, змінених, скасованих або відхилених заявок (пропозицій) на</w:t>
            </w:r>
          </w:p>
          <w:p w14:paraId="0000090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відповідному оптовому енергетичному ринку;</w:t>
            </w:r>
          </w:p>
          <w:p w14:paraId="0000090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створювати сповіщення (набір індикаторів), що визначає та повідомляє про</w:t>
            </w:r>
          </w:p>
          <w:p w14:paraId="0000090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поведінку учасників оптового енергетичного ринку та вказує на дії, які вимагають</w:t>
            </w:r>
          </w:p>
          <w:p w14:paraId="0000090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подальшого аналізу з метою виявлення потенційних зловживань на оптовому</w:t>
            </w:r>
          </w:p>
          <w:p w14:paraId="0000090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енергетичному ринку.</w:t>
            </w:r>
          </w:p>
          <w:p w14:paraId="0000090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Системи та процедури повинні включати програмне забезпечення, здатне до </w:t>
            </w:r>
            <w:r w:rsidRPr="00B17BC5">
              <w:rPr>
                <w:rFonts w:ascii="Times New Roman" w:eastAsia="Times New Roman" w:hAnsi="Times New Roman" w:cs="Times New Roman"/>
                <w:b/>
                <w:color w:val="000000" w:themeColor="text1"/>
                <w:sz w:val="20"/>
                <w:szCs w:val="20"/>
              </w:rPr>
              <w:t>повторного та відкладеного зчитування та аналізу</w:t>
            </w:r>
          </w:p>
          <w:p w14:paraId="0000090E"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strike/>
                <w:color w:val="000000" w:themeColor="text1"/>
                <w:sz w:val="20"/>
                <w:szCs w:val="20"/>
              </w:rPr>
              <w:t>відкладеного автоматичного читання, повторного відтворення та аналізу</w:t>
            </w:r>
            <w:r w:rsidRPr="00B17BC5">
              <w:rPr>
                <w:rFonts w:ascii="Times New Roman" w:eastAsia="Times New Roman" w:hAnsi="Times New Roman" w:cs="Times New Roman"/>
                <w:color w:val="000000" w:themeColor="text1"/>
                <w:sz w:val="20"/>
                <w:szCs w:val="20"/>
              </w:rPr>
              <w:t xml:space="preserve"> даних, заявок (пропозицій), операцій, і забезпечувати достатню швидкодію </w:t>
            </w:r>
            <w:r w:rsidRPr="00B17BC5">
              <w:rPr>
                <w:rFonts w:ascii="Times New Roman" w:eastAsia="Times New Roman" w:hAnsi="Times New Roman" w:cs="Times New Roman"/>
                <w:b/>
                <w:strike/>
                <w:color w:val="000000" w:themeColor="text1"/>
                <w:sz w:val="20"/>
                <w:szCs w:val="20"/>
              </w:rPr>
              <w:t>потужність</w:t>
            </w:r>
            <w:r w:rsidRPr="00B17BC5">
              <w:rPr>
                <w:rFonts w:ascii="Times New Roman" w:eastAsia="Times New Roman" w:hAnsi="Times New Roman" w:cs="Times New Roman"/>
                <w:color w:val="000000" w:themeColor="text1"/>
                <w:sz w:val="20"/>
                <w:szCs w:val="20"/>
              </w:rPr>
              <w:t xml:space="preserve"> для його роботи в середовищі алгоритмічної торгівлі</w:t>
            </w:r>
          </w:p>
          <w:p w14:paraId="0000090F"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91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1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Уточнююча правка, яка вказує, що аналіз здійснюється згідно механізмам, впроваджених РРАТ, в рамках яких визначається можливість та необхідність аналізу тих чи інших даних в рамках того чи іншого ринку (зокрема змінених, скасованих або відхилених заявок (пропозицій)).</w:t>
            </w:r>
          </w:p>
          <w:p w14:paraId="00000912" w14:textId="77777777" w:rsidR="00C92E0E" w:rsidRPr="00B17BC5" w:rsidRDefault="00C92E0E" w:rsidP="002601C7">
            <w:pPr>
              <w:tabs>
                <w:tab w:val="left" w:pos="1331"/>
              </w:tabs>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913"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189B5A7A" w14:textId="77777777" w:rsidTr="00B17BC5">
        <w:trPr>
          <w:trHeight w:val="675"/>
          <w:jc w:val="center"/>
        </w:trPr>
        <w:tc>
          <w:tcPr>
            <w:tcW w:w="5700" w:type="dxa"/>
            <w:shd w:val="clear" w:color="auto" w:fill="auto"/>
          </w:tcPr>
          <w:p w14:paraId="00000914"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5.3. Особливості виконання особами, які професійно організовують операції з оптовими енергетичними продуктами, функцій спостереження за роботою ринку вимагають визначення незалежного структурного підрозділу, призначеного для виконання функції спостереження.</w:t>
            </w:r>
          </w:p>
          <w:p w14:paraId="00000915"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Таким структурним підрозділом вважається самостійний структурний підрозділ зі спостереження, який є незалежним від інших структурних підрозділів особи, яка професійно організовує операції з оптовими енергетичними продуктами, та має достатні людські ресурси, які володіють професійними знаннями для здійснення відповідного аналізу.</w:t>
            </w:r>
          </w:p>
          <w:p w14:paraId="00000916"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Незалежно від організаційно-управлінської моделі, створеної особою, яка професійно організовує операції з оптовими енергетичними продуктами структурний підрозділ, який відповідає за виконання функції спостереження має постійно комунікувати з іншими структурними підрозділами, з метою отримання санкціонованого доступу до інформації, необхідної для виконання ним завдань щодо спостереження за оптовим енергетичним ринком. </w:t>
            </w:r>
          </w:p>
          <w:p w14:paraId="0000091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 метою збереження цілісності інформації зібраної структурним підрозділом, відповідальним за спостереженням за роботою ринку, доступ до такої інформації має бути обмеженим, а інформація та дані розглядатися як конфіденційні.</w:t>
            </w:r>
          </w:p>
        </w:tc>
        <w:tc>
          <w:tcPr>
            <w:tcW w:w="5505" w:type="dxa"/>
            <w:shd w:val="clear" w:color="auto" w:fill="auto"/>
          </w:tcPr>
          <w:p w14:paraId="00000918"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91A"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5.3. </w:t>
            </w:r>
            <w:r w:rsidRPr="00B17BC5">
              <w:rPr>
                <w:rFonts w:ascii="Times New Roman" w:eastAsia="Times New Roman" w:hAnsi="Times New Roman" w:cs="Times New Roman"/>
                <w:b/>
                <w:color w:val="000000" w:themeColor="text1"/>
                <w:sz w:val="20"/>
                <w:szCs w:val="20"/>
              </w:rPr>
              <w:t xml:space="preserve">З метою створення ефективної організаційної структури щодо виконання функцій спостереження для виявлення ознак зловживань на організованому торговельному майданчику (сегменті ринку) особа, яка професійно організовує операції з оптовими енергетичними продуктами, повинна виділити самостійний структурний підрозділ, який відповідає за виконання функції спостереження та є незалежним від інших структурних підрозділів. </w:t>
            </w:r>
          </w:p>
          <w:p w14:paraId="0000091B"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Незалежно від організаційно-управлінської моделі, створеної особою, яка професійно організовує операції з оптовими енергетичними продуктами структурний підрозділ, який відповідає за виконання функції спостереження</w:t>
            </w:r>
            <w:r w:rsidRPr="00B17BC5">
              <w:rPr>
                <w:rFonts w:ascii="Times New Roman" w:eastAsia="Times New Roman" w:hAnsi="Times New Roman" w:cs="Times New Roman"/>
                <w:b/>
                <w:color w:val="000000" w:themeColor="text1"/>
                <w:sz w:val="20"/>
                <w:szCs w:val="20"/>
              </w:rPr>
              <w:t>,</w:t>
            </w:r>
            <w:r w:rsidRPr="00B17BC5">
              <w:rPr>
                <w:rFonts w:ascii="Times New Roman" w:eastAsia="Times New Roman" w:hAnsi="Times New Roman" w:cs="Times New Roman"/>
                <w:color w:val="000000" w:themeColor="text1"/>
                <w:sz w:val="20"/>
                <w:szCs w:val="20"/>
              </w:rPr>
              <w:t xml:space="preserve"> має постійно комунікувати з іншими структурними підрозділами, з метою отримання санкціонованого доступу до інформації, необхідної для виконання ним завдань щодо спостереження </w:t>
            </w:r>
            <w:r w:rsidRPr="00B17BC5">
              <w:rPr>
                <w:rFonts w:ascii="Times New Roman" w:eastAsia="Times New Roman" w:hAnsi="Times New Roman" w:cs="Times New Roman"/>
                <w:b/>
                <w:strike/>
                <w:color w:val="000000" w:themeColor="text1"/>
                <w:sz w:val="20"/>
                <w:szCs w:val="20"/>
              </w:rPr>
              <w:t>за оптовим енергетичним ринком</w:t>
            </w:r>
            <w:r w:rsidRPr="00B17BC5">
              <w:rPr>
                <w:rFonts w:ascii="Times New Roman" w:eastAsia="Times New Roman" w:hAnsi="Times New Roman" w:cs="Times New Roman"/>
                <w:color w:val="000000" w:themeColor="text1"/>
                <w:sz w:val="20"/>
                <w:szCs w:val="20"/>
              </w:rPr>
              <w:t xml:space="preserve">. </w:t>
            </w:r>
          </w:p>
          <w:p w14:paraId="0000091C"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 метою збереження цілісності інформації зібраної структурним підрозділом, </w:t>
            </w:r>
            <w:r w:rsidRPr="00B17BC5">
              <w:rPr>
                <w:rFonts w:ascii="Times New Roman" w:eastAsia="Times New Roman" w:hAnsi="Times New Roman" w:cs="Times New Roman"/>
                <w:b/>
                <w:color w:val="000000" w:themeColor="text1"/>
                <w:sz w:val="20"/>
                <w:szCs w:val="20"/>
              </w:rPr>
              <w:t>який відповідає за виконання функції спостереження</w:t>
            </w:r>
            <w:r w:rsidRPr="00B17BC5">
              <w:rPr>
                <w:rFonts w:ascii="Times New Roman" w:eastAsia="Times New Roman" w:hAnsi="Times New Roman" w:cs="Times New Roman"/>
                <w:color w:val="000000" w:themeColor="text1"/>
                <w:sz w:val="20"/>
                <w:szCs w:val="20"/>
              </w:rPr>
              <w:t>, доступ до такої інформації має бути обмеженим, а інформація та дані розглядатися як конфіденційні.</w:t>
            </w:r>
          </w:p>
          <w:p w14:paraId="0000091D"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91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1F" w14:textId="72F79C36"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 зв’язку з тим, що положення абзаців першого та другого цього пункту не містять конкретних вимог та фактично повторюються, доцільно їх об’єднати та конкретизувати.</w:t>
            </w:r>
          </w:p>
          <w:p w14:paraId="0000092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Також, назва структурного підрозділу і функції спостереження (а саме, спостереження за роботою організованого торговельного майданчика) та вчиненням учасниками оптового енергетичного ринку операцій з торгівлі відповідно до оптових енергетичних продуктів на цьому торговельному майданчику) мають бути однаковими по всьому документу. </w:t>
            </w:r>
          </w:p>
          <w:p w14:paraId="00000921"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Крім того, положення щодо забезпечення «людськими ресурсами» повторюється у пункті 5.5 цього проєкту Вимог, тому тут пропонуємо видалити як таке, що не дає одноначного уявлення про «достатність» працівників для структурного підрозділу та про напрямок їх «професійних знань».</w:t>
            </w:r>
          </w:p>
          <w:p w14:paraId="00000922"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923"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НЕК «Укренерго»</w:t>
            </w:r>
          </w:p>
          <w:p w14:paraId="0000092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5.3. Особливості виконання особами, які професійно організовують операції з оптовими енергетичними </w:t>
            </w:r>
            <w:r w:rsidRPr="00B17BC5">
              <w:rPr>
                <w:rFonts w:ascii="Times New Roman" w:eastAsia="Times New Roman" w:hAnsi="Times New Roman" w:cs="Times New Roman"/>
                <w:color w:val="000000" w:themeColor="text1"/>
                <w:sz w:val="20"/>
                <w:szCs w:val="20"/>
              </w:rPr>
              <w:lastRenderedPageBreak/>
              <w:t>продуктами, функцій спостереження за роботою ринку вимагають визначення незалежного структурного підрозділу, призначеного для виконання функції спостереження.</w:t>
            </w:r>
          </w:p>
          <w:p w14:paraId="0000092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Таким структурним підрозділом вважається самостійний структурний підрозділ зі спостереження, який є незалежним від інших структурних підрозділів особи, яка професійно організовує операції з оптовими енергетичними продуктами, </w:t>
            </w:r>
            <w:r w:rsidRPr="00B17BC5">
              <w:rPr>
                <w:rFonts w:ascii="Times New Roman" w:eastAsia="Times New Roman" w:hAnsi="Times New Roman" w:cs="Times New Roman"/>
                <w:b/>
                <w:color w:val="000000" w:themeColor="text1"/>
                <w:sz w:val="20"/>
                <w:szCs w:val="20"/>
              </w:rPr>
              <w:t>має доступ до необхідної інформації про господарсько-торгівельні операції</w:t>
            </w:r>
            <w:r w:rsidRPr="00B17BC5">
              <w:rPr>
                <w:rFonts w:ascii="Times New Roman" w:eastAsia="Times New Roman" w:hAnsi="Times New Roman" w:cs="Times New Roman"/>
                <w:color w:val="000000" w:themeColor="text1"/>
                <w:sz w:val="20"/>
                <w:szCs w:val="20"/>
              </w:rPr>
              <w:t xml:space="preserve"> та має достатні людські ресурси, які володіють професійними знаннями для здійснення відповідного аналізу. </w:t>
            </w:r>
          </w:p>
          <w:p w14:paraId="0000092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Незалежно від організаційно-управлінської моделі, створеної особою, яка професійно організовує операції з оптовими енергетичними продуктами структурний підрозділ, який відповідає за виконання функції спостереження має постійно комунікувати з іншими структурними підрозділами, з метою отримання</w:t>
            </w:r>
          </w:p>
          <w:p w14:paraId="0000092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санкціонованого доступу до інформації, необхідної для виконання ним завдань щодо</w:t>
            </w:r>
          </w:p>
          <w:p w14:paraId="0000092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спостереження за оптовим енергетичним ринком.</w:t>
            </w:r>
          </w:p>
          <w:p w14:paraId="0000092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 метою збереження цілісності інформації зібраної структурним підрозділом,</w:t>
            </w:r>
          </w:p>
          <w:p w14:paraId="0000092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відповідальним за спостереженням за роботою ринку, доступ до такої інформації має</w:t>
            </w:r>
          </w:p>
          <w:p w14:paraId="0000092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бути обмеженим, а інформація та дані розглядатися як конфіденційні.</w:t>
            </w:r>
          </w:p>
          <w:p w14:paraId="0000092C"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92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2E"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Даний пункт рекомендуємо викласти більш детально, зокрема, визначивши, яким чином забезпечується незалежність структурного підрозділу. Наприклад: заборона для працівників підрозділу одночасно обіймати інші посади в осіб, що професійно організовують операції з оптовими енергетичними продуктами; вимоги щодо функціонального підпорядкування структурного підрозділу та ін.</w:t>
            </w:r>
          </w:p>
          <w:p w14:paraId="0000092F"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Уточнююча правка, суть якої в тому, що незалежний підрозділ повинен мати доступ до всієї необхідної для організації моніторингу інформації.</w:t>
            </w:r>
          </w:p>
        </w:tc>
        <w:tc>
          <w:tcPr>
            <w:tcW w:w="4065" w:type="dxa"/>
            <w:shd w:val="clear" w:color="auto" w:fill="auto"/>
          </w:tcPr>
          <w:p w14:paraId="0000093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Пропозицію враховано в редакції:</w:t>
            </w:r>
          </w:p>
          <w:p w14:paraId="0000093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5.3. Особливості виконання особами, які професійно організовують операції з оптовими енергетичними продуктами, функцій спостереження за роботою ринку вимагають визначення незалежного структурного підрозділу, призначеного для виконання функції спостереження.</w:t>
            </w:r>
          </w:p>
          <w:p w14:paraId="0000093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Таким структурним підрозділом вважається самостійний структурний підрозділ зі спостереження, який є незалежним від інших структурних підрозділів особи, яка професійно організовує операції з оптовими енергетичними продуктами, </w:t>
            </w:r>
            <w:r w:rsidRPr="00B17BC5">
              <w:rPr>
                <w:rFonts w:ascii="Times New Roman" w:eastAsia="Times New Roman" w:hAnsi="Times New Roman" w:cs="Times New Roman"/>
                <w:b/>
                <w:color w:val="000000" w:themeColor="text1"/>
                <w:sz w:val="20"/>
                <w:szCs w:val="20"/>
              </w:rPr>
              <w:t>має доступ до необхідної інформації про господарсько-торговельні операції</w:t>
            </w:r>
            <w:r w:rsidRPr="00B17BC5">
              <w:rPr>
                <w:rFonts w:ascii="Times New Roman" w:eastAsia="Times New Roman" w:hAnsi="Times New Roman" w:cs="Times New Roman"/>
                <w:color w:val="000000" w:themeColor="text1"/>
                <w:sz w:val="20"/>
                <w:szCs w:val="20"/>
              </w:rPr>
              <w:t xml:space="preserve"> та має достатні людські ресурси, які володіють професійними знаннями для здійснення відповідного аналізу. </w:t>
            </w:r>
          </w:p>
          <w:p w14:paraId="00000933" w14:textId="2030B29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Незалежно від організаційно-управлінської моделі, створеної особою, яка професійно організовує операції з оптовими енергетичними продуктами структурний підрозділ, який відповідає за виконання функції спостереження має постійно </w:t>
            </w:r>
            <w:r w:rsidR="00B678F7" w:rsidRPr="00B17BC5">
              <w:rPr>
                <w:rFonts w:ascii="Times New Roman" w:eastAsia="Times New Roman" w:hAnsi="Times New Roman" w:cs="Times New Roman"/>
                <w:color w:val="000000" w:themeColor="text1"/>
                <w:sz w:val="20"/>
                <w:szCs w:val="20"/>
              </w:rPr>
              <w:t>взаємодіяти</w:t>
            </w:r>
            <w:r w:rsidRPr="00B17BC5">
              <w:rPr>
                <w:rFonts w:ascii="Times New Roman" w:eastAsia="Times New Roman" w:hAnsi="Times New Roman" w:cs="Times New Roman"/>
                <w:color w:val="000000" w:themeColor="text1"/>
                <w:sz w:val="20"/>
                <w:szCs w:val="20"/>
              </w:rPr>
              <w:t xml:space="preserve"> з іншими структурними підрозділами, з метою отримання</w:t>
            </w:r>
          </w:p>
          <w:p w14:paraId="0000093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санкціонованого доступу до інформації, необхідної для виконання ним завдань щодо</w:t>
            </w:r>
          </w:p>
          <w:p w14:paraId="0000093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спостереження за оптовим енергетичним ринком.</w:t>
            </w:r>
          </w:p>
          <w:p w14:paraId="0000093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 метою збереження цілісності інформації зібраної структурним підрозділом,</w:t>
            </w:r>
          </w:p>
          <w:p w14:paraId="0000093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відповідальним за спостереженням за роботою ринку, доступ до такої інформації має</w:t>
            </w:r>
          </w:p>
          <w:p w14:paraId="0000093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бути обмеженим, а інформація та дані розглядатися як конфіденційні.</w:t>
            </w:r>
          </w:p>
          <w:p w14:paraId="00000939"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93A"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r>
      <w:tr w:rsidR="00B17BC5" w:rsidRPr="00B17BC5" w14:paraId="1AEAC314" w14:textId="77777777" w:rsidTr="00B17BC5">
        <w:trPr>
          <w:trHeight w:val="675"/>
          <w:jc w:val="center"/>
        </w:trPr>
        <w:tc>
          <w:tcPr>
            <w:tcW w:w="5700" w:type="dxa"/>
            <w:shd w:val="clear" w:color="auto" w:fill="auto"/>
          </w:tcPr>
          <w:p w14:paraId="0000093B"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5.4. Особи, які професійно організовують операції з оптовими енергетичними продуктами, на вимогу НКРЕКП повинні надавати інформацію, що підтверджує відповідність та пропорційність механізмів, заходів та процедур для виявлення зловживань на оптовому енергетичному ринку відносно масштабу, розміру та характеру його господарської діяльності, </w:t>
            </w:r>
            <w:r w:rsidRPr="00B17BC5">
              <w:rPr>
                <w:rFonts w:ascii="Times New Roman" w:eastAsia="Times New Roman" w:hAnsi="Times New Roman" w:cs="Times New Roman"/>
                <w:color w:val="000000" w:themeColor="text1"/>
                <w:sz w:val="20"/>
                <w:szCs w:val="20"/>
              </w:rPr>
              <w:lastRenderedPageBreak/>
              <w:t>включаючи інформацію про рівень автоматизації в таких системах.</w:t>
            </w:r>
          </w:p>
        </w:tc>
        <w:tc>
          <w:tcPr>
            <w:tcW w:w="5505" w:type="dxa"/>
            <w:shd w:val="clear" w:color="auto" w:fill="auto"/>
          </w:tcPr>
          <w:p w14:paraId="0000093C"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АТ «Оператор ринку»</w:t>
            </w:r>
          </w:p>
          <w:p w14:paraId="0000093E"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5.4. </w:t>
            </w:r>
            <w:r w:rsidRPr="00B17BC5">
              <w:rPr>
                <w:rFonts w:ascii="Times New Roman" w:eastAsia="Times New Roman" w:hAnsi="Times New Roman" w:cs="Times New Roman"/>
                <w:b/>
                <w:color w:val="000000" w:themeColor="text1"/>
                <w:sz w:val="20"/>
                <w:szCs w:val="20"/>
              </w:rPr>
              <w:t>Особа, яка професійно організовує</w:t>
            </w:r>
            <w:r w:rsidRPr="00B17BC5">
              <w:rPr>
                <w:rFonts w:ascii="Times New Roman" w:eastAsia="Times New Roman" w:hAnsi="Times New Roman" w:cs="Times New Roman"/>
                <w:color w:val="000000" w:themeColor="text1"/>
                <w:sz w:val="20"/>
                <w:szCs w:val="20"/>
              </w:rPr>
              <w:t xml:space="preserve"> операції з оптовими енергетичними продуктами, на вимогу НКРЕКП </w:t>
            </w:r>
            <w:r w:rsidRPr="00B17BC5">
              <w:rPr>
                <w:rFonts w:ascii="Times New Roman" w:eastAsia="Times New Roman" w:hAnsi="Times New Roman" w:cs="Times New Roman"/>
                <w:b/>
                <w:color w:val="000000" w:themeColor="text1"/>
                <w:sz w:val="20"/>
                <w:szCs w:val="20"/>
              </w:rPr>
              <w:t>повинна</w:t>
            </w:r>
            <w:r w:rsidRPr="00B17BC5">
              <w:rPr>
                <w:rFonts w:ascii="Times New Roman" w:eastAsia="Times New Roman" w:hAnsi="Times New Roman" w:cs="Times New Roman"/>
                <w:color w:val="000000" w:themeColor="text1"/>
                <w:sz w:val="20"/>
                <w:szCs w:val="20"/>
              </w:rPr>
              <w:t xml:space="preserve"> надавати </w:t>
            </w:r>
            <w:r w:rsidRPr="00B17BC5">
              <w:rPr>
                <w:rFonts w:ascii="Times New Roman" w:eastAsia="Times New Roman" w:hAnsi="Times New Roman" w:cs="Times New Roman"/>
                <w:b/>
                <w:color w:val="000000" w:themeColor="text1"/>
                <w:sz w:val="20"/>
                <w:szCs w:val="20"/>
              </w:rPr>
              <w:t xml:space="preserve">у спосіб та строк, що зазначено у такій вимозі, але не менш як протягом 10 робочих днів, </w:t>
            </w:r>
            <w:r w:rsidRPr="00B17BC5">
              <w:rPr>
                <w:rFonts w:ascii="Times New Roman" w:eastAsia="Times New Roman" w:hAnsi="Times New Roman" w:cs="Times New Roman"/>
                <w:color w:val="000000" w:themeColor="text1"/>
                <w:sz w:val="20"/>
                <w:szCs w:val="20"/>
              </w:rPr>
              <w:t xml:space="preserve">інформацію, що підтверджує відповідність </w:t>
            </w:r>
            <w:r w:rsidRPr="00B17BC5">
              <w:rPr>
                <w:rFonts w:ascii="Times New Roman" w:eastAsia="Times New Roman" w:hAnsi="Times New Roman" w:cs="Times New Roman"/>
                <w:b/>
                <w:color w:val="000000" w:themeColor="text1"/>
                <w:sz w:val="20"/>
                <w:szCs w:val="20"/>
              </w:rPr>
              <w:t xml:space="preserve">визначеним у цьому документі </w:t>
            </w:r>
            <w:r w:rsidRPr="00B17BC5">
              <w:rPr>
                <w:rFonts w:ascii="Times New Roman" w:eastAsia="Times New Roman" w:hAnsi="Times New Roman" w:cs="Times New Roman"/>
                <w:b/>
                <w:color w:val="000000" w:themeColor="text1"/>
                <w:sz w:val="20"/>
                <w:szCs w:val="20"/>
              </w:rPr>
              <w:lastRenderedPageBreak/>
              <w:t xml:space="preserve">вимогам щодо </w:t>
            </w:r>
            <w:r w:rsidRPr="00B17BC5">
              <w:rPr>
                <w:rFonts w:ascii="Times New Roman" w:eastAsia="Times New Roman" w:hAnsi="Times New Roman" w:cs="Times New Roman"/>
                <w:color w:val="000000" w:themeColor="text1"/>
                <w:sz w:val="20"/>
                <w:szCs w:val="20"/>
              </w:rPr>
              <w:t xml:space="preserve">механізмів, заходів та процедур для виявлення зловживань на </w:t>
            </w:r>
            <w:r w:rsidRPr="00B17BC5">
              <w:rPr>
                <w:rFonts w:ascii="Times New Roman" w:eastAsia="Times New Roman" w:hAnsi="Times New Roman" w:cs="Times New Roman"/>
                <w:b/>
                <w:color w:val="000000" w:themeColor="text1"/>
                <w:sz w:val="20"/>
                <w:szCs w:val="20"/>
              </w:rPr>
              <w:t>організованому нею торговельному майданчику (сегменті ринку).</w:t>
            </w:r>
          </w:p>
          <w:p w14:paraId="0000093F" w14:textId="77777777" w:rsidR="00C92E0E" w:rsidRPr="00B17BC5" w:rsidRDefault="00C92E0E" w:rsidP="002601C7">
            <w:pPr>
              <w:tabs>
                <w:tab w:val="left" w:pos="1331"/>
              </w:tabs>
              <w:jc w:val="both"/>
              <w:rPr>
                <w:rFonts w:ascii="Times New Roman" w:eastAsia="Times New Roman" w:hAnsi="Times New Roman" w:cs="Times New Roman"/>
                <w:b/>
                <w:color w:val="000000" w:themeColor="text1"/>
                <w:sz w:val="20"/>
                <w:szCs w:val="20"/>
              </w:rPr>
            </w:pPr>
          </w:p>
          <w:p w14:paraId="0000094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4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Застосовувати однину відповідно до пропозицій вище.</w:t>
            </w:r>
          </w:p>
          <w:p w14:paraId="0000094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 зрозуміло про що йдеться: «відповідність та пропорційність механізмів, заходів та процедур для виявлення зловживань на оптовому енергетичному ринку відносно масштабу, розміру та характеру його господарської діяльності, включаючи інформацію про рівень автоматизації в таких системах». Як процедура виявлення зловживань залежить від масштабу, розміру та характеру господарської діяльності особи, яка професійно?</w:t>
            </w:r>
          </w:p>
          <w:p w14:paraId="00000943"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пропонуємо уточнити положення щодо строків надання інформації на вимогу НКРЕКП для ясності та недвозначності правової норми.</w:t>
            </w:r>
          </w:p>
          <w:p w14:paraId="00000944"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945"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946"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5.4. Особи, які професійно організовують операції з оптовими енергетичними продуктами, на вимогу НКРЕКП повинні надавати інформацію, що підтверджує відповідність та пропорційність механізмів, заходів та процедур для виявлення </w:t>
            </w:r>
            <w:r w:rsidRPr="00B17BC5">
              <w:rPr>
                <w:rFonts w:ascii="Times New Roman" w:eastAsia="Times New Roman" w:hAnsi="Times New Roman" w:cs="Times New Roman"/>
                <w:b/>
                <w:color w:val="000000" w:themeColor="text1"/>
                <w:sz w:val="20"/>
                <w:szCs w:val="20"/>
              </w:rPr>
              <w:t>ознак маніпулювань</w:t>
            </w:r>
            <w:r w:rsidRPr="00B17BC5">
              <w:rPr>
                <w:rFonts w:ascii="Times New Roman" w:eastAsia="Times New Roman" w:hAnsi="Times New Roman" w:cs="Times New Roman"/>
                <w:color w:val="000000" w:themeColor="text1"/>
                <w:sz w:val="20"/>
                <w:szCs w:val="20"/>
              </w:rPr>
              <w:t xml:space="preserve"> на оптовому енергетичному ринку відносно масштабу, розміру та характеру його господарської діяльності, включаючи інформацію про рівень автоматизації в таких системах.</w:t>
            </w:r>
          </w:p>
        </w:tc>
        <w:tc>
          <w:tcPr>
            <w:tcW w:w="4065" w:type="dxa"/>
            <w:shd w:val="clear" w:color="auto" w:fill="auto"/>
          </w:tcPr>
          <w:p w14:paraId="00000947"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3B4A980E" w14:textId="77777777" w:rsidTr="00B17BC5">
        <w:trPr>
          <w:trHeight w:val="675"/>
          <w:jc w:val="center"/>
        </w:trPr>
        <w:tc>
          <w:tcPr>
            <w:tcW w:w="5700" w:type="dxa"/>
            <w:shd w:val="clear" w:color="auto" w:fill="auto"/>
          </w:tcPr>
          <w:p w14:paraId="00000948"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5.5. Організаційно-управлінська структура осіб, які професійно організовують операції з оптовими енергетичними продуктами, повинна бути забезпечена належними людськими ресурсами та мати відповідні процедури, які захищають незалежність і об’єктивність структурного підрозділу, який відповідає за виконання функції спостереження.</w:t>
            </w:r>
          </w:p>
          <w:p w14:paraId="00000949"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 Особи, які професійно організовують операції з оптовими енергетичними продуктами, мають враховувати та підтримувати ефективні заходи, спрямовані на виявлення, управління та розкриття існуючих конфліктів інтересів, а саме:</w:t>
            </w:r>
          </w:p>
          <w:p w14:paraId="0000094A"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затвердити перелік існуючих і потенційних конфліктів інтересів із зазначенням їх опису, ідентифікації, запобігання, управління та розкриття;</w:t>
            </w:r>
          </w:p>
          <w:p w14:paraId="0000094B"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здійснити розподіл обов’язків і функцій зі звітування, щодо потенційних конфліктів інтересів;</w:t>
            </w:r>
          </w:p>
          <w:p w14:paraId="0000094C"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здійснювати заходи щодо запобігання або контролю обміну інформацією.</w:t>
            </w:r>
          </w:p>
          <w:p w14:paraId="0000094D"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В рамках управління конфліктами інтересів відповідальні працівники осіб, які професійно організовують операції з оптовими енергетичними продуктами, зобов’язані повідомити про потенційні конфлікти інтересів, які можуть виникнути з учасниками оптового енергетичного ринку (пакет акцій або близькі сімейні стосунки).</w:t>
            </w:r>
          </w:p>
        </w:tc>
        <w:tc>
          <w:tcPr>
            <w:tcW w:w="5505" w:type="dxa"/>
            <w:shd w:val="clear" w:color="auto" w:fill="auto"/>
          </w:tcPr>
          <w:p w14:paraId="0000094E"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АТ «Оператор ринку»</w:t>
            </w:r>
          </w:p>
          <w:p w14:paraId="00000950"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5.5. Організаційно-управлінська структура </w:t>
            </w:r>
            <w:r w:rsidRPr="00B17BC5">
              <w:rPr>
                <w:rFonts w:ascii="Times New Roman" w:eastAsia="Times New Roman" w:hAnsi="Times New Roman" w:cs="Times New Roman"/>
                <w:b/>
                <w:color w:val="000000" w:themeColor="text1"/>
                <w:sz w:val="20"/>
                <w:szCs w:val="20"/>
              </w:rPr>
              <w:t>особи, яка професійно організовує</w:t>
            </w:r>
            <w:r w:rsidRPr="00B17BC5">
              <w:rPr>
                <w:rFonts w:ascii="Times New Roman" w:eastAsia="Times New Roman" w:hAnsi="Times New Roman" w:cs="Times New Roman"/>
                <w:color w:val="000000" w:themeColor="text1"/>
                <w:sz w:val="20"/>
                <w:szCs w:val="20"/>
              </w:rPr>
              <w:t xml:space="preserve"> операції з оптовими енергетичними продуктами, повинна бути забезпечена належними </w:t>
            </w:r>
            <w:r w:rsidRPr="00B17BC5">
              <w:rPr>
                <w:rFonts w:ascii="Times New Roman" w:eastAsia="Times New Roman" w:hAnsi="Times New Roman" w:cs="Times New Roman"/>
                <w:b/>
                <w:color w:val="000000" w:themeColor="text1"/>
                <w:sz w:val="20"/>
                <w:szCs w:val="20"/>
              </w:rPr>
              <w:t>працівниками</w:t>
            </w:r>
            <w:r w:rsidRPr="00B17BC5">
              <w:rPr>
                <w:rFonts w:ascii="Times New Roman" w:eastAsia="Times New Roman" w:hAnsi="Times New Roman" w:cs="Times New Roman"/>
                <w:color w:val="000000" w:themeColor="text1"/>
                <w:sz w:val="20"/>
                <w:szCs w:val="20"/>
              </w:rPr>
              <w:t xml:space="preserve"> та мати відповідні процедури, які захищають незалежність і об’єктивність структурного підрозділу, який відповідає за виконання функції спостереження.</w:t>
            </w:r>
          </w:p>
          <w:p w14:paraId="00000951"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Особа, яка професійно організовує</w:t>
            </w:r>
            <w:r w:rsidRPr="00B17BC5">
              <w:rPr>
                <w:rFonts w:ascii="Times New Roman" w:eastAsia="Times New Roman" w:hAnsi="Times New Roman" w:cs="Times New Roman"/>
                <w:color w:val="000000" w:themeColor="text1"/>
                <w:sz w:val="20"/>
                <w:szCs w:val="20"/>
              </w:rPr>
              <w:t xml:space="preserve"> операції з оптовими енергетичними продуктами, </w:t>
            </w:r>
            <w:r w:rsidRPr="00B17BC5">
              <w:rPr>
                <w:rFonts w:ascii="Times New Roman" w:eastAsia="Times New Roman" w:hAnsi="Times New Roman" w:cs="Times New Roman"/>
                <w:b/>
                <w:color w:val="000000" w:themeColor="text1"/>
                <w:sz w:val="20"/>
                <w:szCs w:val="20"/>
              </w:rPr>
              <w:t>повинна мати та підтримувати механізми (процедури)</w:t>
            </w:r>
            <w:r w:rsidRPr="00B17BC5">
              <w:rPr>
                <w:rFonts w:ascii="Times New Roman" w:eastAsia="Times New Roman" w:hAnsi="Times New Roman" w:cs="Times New Roman"/>
                <w:color w:val="000000" w:themeColor="text1"/>
                <w:sz w:val="20"/>
                <w:szCs w:val="20"/>
              </w:rPr>
              <w:t xml:space="preserve">, спрямовані на виявлення, управління та розкриття існуючих конфліктів інтересів </w:t>
            </w:r>
            <w:r w:rsidRPr="00B17BC5">
              <w:rPr>
                <w:rFonts w:ascii="Times New Roman" w:eastAsia="Times New Roman" w:hAnsi="Times New Roman" w:cs="Times New Roman"/>
                <w:b/>
                <w:color w:val="000000" w:themeColor="text1"/>
                <w:sz w:val="20"/>
                <w:szCs w:val="20"/>
              </w:rPr>
              <w:t>з учасниками оптового енергетичного ринку</w:t>
            </w:r>
            <w:r w:rsidRPr="00B17BC5">
              <w:rPr>
                <w:rFonts w:ascii="Times New Roman" w:eastAsia="Times New Roman" w:hAnsi="Times New Roman" w:cs="Times New Roman"/>
                <w:color w:val="000000" w:themeColor="text1"/>
                <w:sz w:val="20"/>
                <w:szCs w:val="20"/>
              </w:rPr>
              <w:t>, а саме:</w:t>
            </w:r>
          </w:p>
          <w:p w14:paraId="00000952"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затвердити перелік існуючих і потенційних конфліктів інтересів із зазначенням їх опису, ідентифікації, запобігання, управління та розкриття;</w:t>
            </w:r>
          </w:p>
          <w:p w14:paraId="00000953"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здійснити розподіл обов’язків і функцій зі звітування, щодо потенційних конфліктів інтересів;</w:t>
            </w:r>
          </w:p>
          <w:p w14:paraId="00000954"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здійснювати заходи щодо запобігання або контролю обміну інформацією.</w:t>
            </w:r>
          </w:p>
          <w:p w14:paraId="00000955"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t xml:space="preserve">В рамках управління конфліктами інтересів відповідальні працівники осіб, які професійно організовують операції з оптовими енергетичними продуктами, зобов’язані повідомити про потенційні конфлікти інтересів, які можуть виникнути з учасниками оптового енергетичного ринку (пакет акцій або близькі сімейні стосунки). </w:t>
            </w:r>
          </w:p>
          <w:p w14:paraId="00000956"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Під інтересом у цьому документі слід розуміти будь-який майновий чи немайновий інтерес особи, у тому числі зумовлений особистими, сімейними, дружніми чи іншими позаслужбовими стосунками з фізичними чи юридичними особами, у тому числі ті, що виникають у зв’язку з членством або діяльністю в громадських, політичних, релігійних чи інших організаціях.</w:t>
            </w:r>
          </w:p>
          <w:p w14:paraId="00000957" w14:textId="77777777" w:rsidR="00C92E0E" w:rsidRPr="00B17BC5" w:rsidRDefault="00C92E0E" w:rsidP="002601C7">
            <w:pPr>
              <w:tabs>
                <w:tab w:val="left" w:pos="1331"/>
              </w:tabs>
              <w:jc w:val="both"/>
              <w:rPr>
                <w:rFonts w:ascii="Times New Roman" w:eastAsia="Times New Roman" w:hAnsi="Times New Roman" w:cs="Times New Roman"/>
                <w:b/>
                <w:color w:val="000000" w:themeColor="text1"/>
                <w:sz w:val="20"/>
                <w:szCs w:val="20"/>
              </w:rPr>
            </w:pPr>
          </w:p>
          <w:p w14:paraId="00000958"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5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Застосовувати однину відповідно до пропозицій вище.</w:t>
            </w:r>
          </w:p>
          <w:p w14:paraId="0000095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Уточнити вимогу щодо здійснення особою, яка професійно організовує операції з оптовими енергетичними продуктами, заходів, спрямованих на запобігання конфлікту інтересів з учасниками оптового енергетичного ринку, оскільки вимога «враховувати та підтримувати ефективні заходи» сприймається неоднозначно.</w:t>
            </w:r>
          </w:p>
          <w:p w14:paraId="0000095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виключити положення останнього абзацу цього пункту проєкту Вимог, оскільки встановлене тут зобов’язання до працівників осіб, які професійно організовують операції з оптовими енергетичними продуктами, є неконкретним (кого повідомляти та у який спосіб), а тому має бути з усіма деталями визначене у внутрішніх механізмах (процедурах), які впроваджватимуться особами, які професійно організовують операції з оптовими енергетичними продуктами, відповідно до вимог другого абзацу цього пункту.</w:t>
            </w:r>
          </w:p>
          <w:p w14:paraId="0000095C"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Вважаємо за необхідне додати розширене пояснення того, що є інтересом в розумінні цих Вимог для ясності та недвозначності правової норми.</w:t>
            </w:r>
          </w:p>
          <w:p w14:paraId="0000095D"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95E"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НЕК «Укренерго»</w:t>
            </w:r>
          </w:p>
          <w:p w14:paraId="0000095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Пропоновані положення в частині використання терміну «конфлікт інтересів» потребують конкретизації, а саме визначення про який саме вид конфлікту інтересів йдеться.</w:t>
            </w:r>
          </w:p>
          <w:p w14:paraId="0000096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 Закон України «Про запобігання корупції» встановлює два різновиди конфлікту інтересів в діяльності осіб:</w:t>
            </w:r>
          </w:p>
          <w:p w14:paraId="0000096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потенційний конфлікт інтересів - наявність у особи приватного інтересу у сфері, в якій вона виконує свої службові чи представницькі повноваження, що може вплинути на об’єктивність чи неупередженість прийняття нею рішень, або на вчинення чи невчинення дій під час виконання зазначених повноважень (абзац десятий частини першої статті 1 вказаного Закону);</w:t>
            </w:r>
          </w:p>
          <w:p w14:paraId="0000096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реальний конфлікт інтересів - суперечність між приватним інтересом особи та її службовими чи представницькими повноваженнями, що впливає на об’єктивність або неупередженість прийняття рішень, або на вчинення чи невчинення дій під час виконання зазначених повноважень (абзац чотирнадцятий частини першої статті 1 вказаного Закону).</w:t>
            </w:r>
          </w:p>
          <w:p w14:paraId="0000096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розділом V (статті 28-36) цього Закону встановлено спеціальні процедури запобігання та врегулювання таких конфліктів інтересів.</w:t>
            </w:r>
          </w:p>
          <w:p w14:paraId="0000096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При цьому в діючому нормативно-правовому регулюванні існує два різновиди конфлікту інтересів, умовно «корупційний», визначений Законом України «Про запобігання корупції», та умовно «професійний або функціональний», тобто конфлікт інтересів, що створює суперечність під час реалізації різних функцій одним суб’єктом (державним органом, установою, організацією, підприємством тощо).</w:t>
            </w:r>
          </w:p>
          <w:p w14:paraId="0000096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 огляду на викладене, з метою дотримання принципу правової визначеності при розробці нормативно-правових актів, пропонуємо розглянути можливість конкретизації пропонованих положень пункту 5.5. глави 5 проєкту Вимог в частині конкретизації виду конфлікту інтересів, що унеможливлюватиме неоднозначне трактування та різне практичне застосування їх, після прийняття постанови.</w:t>
            </w:r>
          </w:p>
          <w:p w14:paraId="0000096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Крім того, в контексті ключового завдання розробки проєкту – встановлення системи забезпечення доброчесності та прозорості на оптовому енергетичному ринку, можливо закладалася ідея встановлення механізму попередження незаконного витоку інформації в приватних інтересах осіб, які професійно організовують операції з оптовими енергетичними продуктами, або в інтересах третіх осіб (тобто коли такі особи маючи приватні інтереси, наприклад у виді пакету акцій або близьких сімейних стосунків, незаконно розголошуватимуть відповідну інформацію).</w:t>
            </w:r>
          </w:p>
          <w:p w14:paraId="0000096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В такому разі, слід зазначити, що такі дії не будуть пов’язанні з конфліктом інтересів (як корупційним так і </w:t>
            </w:r>
            <w:r w:rsidRPr="00B17BC5">
              <w:rPr>
                <w:rFonts w:ascii="Times New Roman" w:eastAsia="Times New Roman" w:hAnsi="Times New Roman" w:cs="Times New Roman"/>
                <w:color w:val="000000" w:themeColor="text1"/>
                <w:sz w:val="20"/>
                <w:szCs w:val="20"/>
              </w:rPr>
              <w:lastRenderedPageBreak/>
              <w:t>функціональним), а фактично будуть кримінально караними діяннями, відповідальність за які встановлена статтями 222-2 «Маніпулювання на енергетичному ринку», 232-3 «Незаконне використання інсайдерської інформації щодо оптових енергетичних продуктів» Кримінального кодексу України.</w:t>
            </w:r>
          </w:p>
          <w:p w14:paraId="0000096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звертаємо увагу на такі питання:</w:t>
            </w:r>
          </w:p>
          <w:p w14:paraId="00000969" w14:textId="073FFEC9" w:rsidR="00C92E0E" w:rsidRPr="00B17BC5" w:rsidRDefault="002C6B5B" w:rsidP="002601C7">
            <w:pPr>
              <w:numPr>
                <w:ilvl w:val="0"/>
                <w:numId w:val="1"/>
              </w:numPr>
              <w:pBdr>
                <w:top w:val="nil"/>
                <w:left w:val="nil"/>
                <w:bottom w:val="nil"/>
                <w:right w:val="nil"/>
                <w:between w:val="nil"/>
              </w:pBdr>
              <w:ind w:left="0" w:firstLine="0"/>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«…здійснювати заходи щодо запобігання або контролю обміну інформацією…» - доцільно уточнити, про який обмін іде мова;</w:t>
            </w:r>
          </w:p>
          <w:p w14:paraId="0000096A" w14:textId="77777777" w:rsidR="00C92E0E" w:rsidRPr="00B17BC5" w:rsidRDefault="002C6B5B" w:rsidP="002601C7">
            <w:pPr>
              <w:numPr>
                <w:ilvl w:val="0"/>
                <w:numId w:val="1"/>
              </w:numPr>
              <w:pBdr>
                <w:top w:val="nil"/>
                <w:left w:val="nil"/>
                <w:bottom w:val="nil"/>
                <w:right w:val="nil"/>
                <w:between w:val="nil"/>
              </w:pBdr>
              <w:ind w:left="0" w:firstLine="0"/>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Уточнити положення щодо звітування: хто, кому, з якою метою звітує (здійснити розподіл обов’язків і функцій зі звітування, щодо потенційних конфліктів інтересів);</w:t>
            </w:r>
          </w:p>
          <w:p w14:paraId="0000096B" w14:textId="77777777" w:rsidR="00C92E0E" w:rsidRPr="00B17BC5" w:rsidRDefault="002C6B5B" w:rsidP="002601C7">
            <w:pPr>
              <w:numPr>
                <w:ilvl w:val="0"/>
                <w:numId w:val="1"/>
              </w:numPr>
              <w:pBdr>
                <w:top w:val="nil"/>
                <w:left w:val="nil"/>
                <w:bottom w:val="nil"/>
                <w:right w:val="nil"/>
                <w:between w:val="nil"/>
              </w:pBdr>
              <w:ind w:left="0" w:firstLine="0"/>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«…відповідальні працівники осіб, які професійно організовують операції з оптовими енергетичними продуктами, зобов’язані повідомити про потенційні конфлікти інтересів» - кому подається повідомлення;</w:t>
            </w:r>
          </w:p>
          <w:p w14:paraId="0000096C"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Доцільно визначити, що обов’язок подати повідомлення стосується не тільки потенційного, але і реального конфлікту інтересів, а також визначити, що цей обов’язок поширюється на всіх працівників осіб, які професійно організовують операції з оптовими енергетичними продуктами.</w:t>
            </w:r>
          </w:p>
        </w:tc>
        <w:tc>
          <w:tcPr>
            <w:tcW w:w="4065" w:type="dxa"/>
            <w:shd w:val="clear" w:color="auto" w:fill="auto"/>
          </w:tcPr>
          <w:p w14:paraId="0000096D"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37B816FF" w14:textId="77777777" w:rsidTr="00B17BC5">
        <w:trPr>
          <w:trHeight w:val="675"/>
          <w:jc w:val="center"/>
        </w:trPr>
        <w:tc>
          <w:tcPr>
            <w:tcW w:w="5700" w:type="dxa"/>
            <w:shd w:val="clear" w:color="auto" w:fill="auto"/>
          </w:tcPr>
          <w:p w14:paraId="0000096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5.6. У ході проведення аналізу ринкової поведінки учасника оптового енергетичного ринку, особи, які професійно організовують операції з оптовими енергетичними продуктами, документують інформацію щодо замовлень і операцій, які можуть свідчити про потенційні зловживання учасника оптового енергетичного ринку, які були досліджені, і причини подання чи неподання повідомлення (заяви) про можливе зловживання на оптовому енергетичному ринку.</w:t>
            </w:r>
          </w:p>
        </w:tc>
        <w:tc>
          <w:tcPr>
            <w:tcW w:w="5505" w:type="dxa"/>
            <w:shd w:val="clear" w:color="auto" w:fill="auto"/>
          </w:tcPr>
          <w:p w14:paraId="0000096F"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971"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5.6. У ході проведення аналізу ринкової поведінки учасника оптового енергетичного ринку, особи, які професійно організовують операції з оптовими енергетичними продуктами, документують інформацію щодо замовлень і операцій, які можуть свідчити про потенційні зловживання учасника оптового енергетичного ринку, які були досліджені, і причини подання чи неподання повідомлення (заяви) про можливе зловживання на оптовому енергетичному ринку.</w:t>
            </w:r>
          </w:p>
          <w:p w14:paraId="00000972"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b/>
                <w:color w:val="000000" w:themeColor="text1"/>
                <w:sz w:val="20"/>
                <w:szCs w:val="20"/>
              </w:rPr>
            </w:pPr>
          </w:p>
          <w:p w14:paraId="00000973"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7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виключити, оскільки не зрозуміло, що має документуватися і які є підстави для неподання повідомлення про можливе зловживання на оптовому енергетичному ринку, якщо є законодавчо встановлене зобов’язання повідомляти Регулятора.</w:t>
            </w:r>
          </w:p>
          <w:p w14:paraId="00000975"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форма повідомлення про можливе зловживання на оптовому енергетичному ринку, що є додатком 1 до Порядку розслідування зловживань на оптовому енергетичному ринку містить достатньо інформації для того, щоб зрозуміти причини подання такого повідомлення.</w:t>
            </w:r>
          </w:p>
          <w:p w14:paraId="00000976"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977"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97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 xml:space="preserve">5.6. У ході проведення аналізу ринкової поведінки учасника оптового енергетичного ринку, особи, які професійно організовують операції з оптовими енергетичними продуктами, документують інформацію щодо замовлень і операцій, які можуть свідчити про потенційні зловживання учасника оптового енергетичного ринку, які були досліджені, і причини подання чи неподання повідомлення (заяви) </w:t>
            </w:r>
            <w:r w:rsidRPr="00B17BC5">
              <w:rPr>
                <w:rFonts w:ascii="Times New Roman" w:eastAsia="Times New Roman" w:hAnsi="Times New Roman" w:cs="Times New Roman"/>
                <w:b/>
                <w:color w:val="000000" w:themeColor="text1"/>
                <w:sz w:val="20"/>
                <w:szCs w:val="20"/>
              </w:rPr>
              <w:t>про ознаки маніпулювань</w:t>
            </w:r>
            <w:r w:rsidRPr="00B17BC5">
              <w:rPr>
                <w:rFonts w:ascii="Times New Roman" w:eastAsia="Times New Roman" w:hAnsi="Times New Roman" w:cs="Times New Roman"/>
                <w:color w:val="000000" w:themeColor="text1"/>
                <w:sz w:val="20"/>
                <w:szCs w:val="20"/>
              </w:rPr>
              <w:t xml:space="preserve"> на оптовому енергетичному ринку.</w:t>
            </w:r>
          </w:p>
          <w:p w14:paraId="00000979"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b/>
                <w:color w:val="000000" w:themeColor="text1"/>
                <w:sz w:val="20"/>
                <w:szCs w:val="20"/>
              </w:rPr>
            </w:pPr>
          </w:p>
          <w:p w14:paraId="0000097A"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НЕК «Укренерго»</w:t>
            </w:r>
          </w:p>
          <w:p w14:paraId="0000097B"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5.6. У ході проведення аналізу ринкової поведінки учасника оптового енергетичного ринку, особи, які професійно організовують операції з оптовими енергетичними продуктами, документують інформацію щодо замовлень і операцій, які можуть свідчити про потенційні зловживання учасника оптового енергетичного ринку, які були досліджені, і причини подання чи неподання повідомлення (заяви) про можливе зловживання на оптовому енергетичному ринку </w:t>
            </w:r>
            <w:r w:rsidRPr="00B17BC5">
              <w:rPr>
                <w:rFonts w:ascii="Times New Roman" w:eastAsia="Times New Roman" w:hAnsi="Times New Roman" w:cs="Times New Roman"/>
                <w:b/>
                <w:color w:val="000000" w:themeColor="text1"/>
                <w:sz w:val="20"/>
                <w:szCs w:val="20"/>
              </w:rPr>
              <w:t>у спеціальній системі керування справами (у спільній електронній теці, в записах електронної пошти, або іншим аналогічним способом, який можна відстежувати протягом принаймні п’яти років)</w:t>
            </w:r>
          </w:p>
          <w:p w14:paraId="0000097C"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b/>
                <w:color w:val="000000" w:themeColor="text1"/>
                <w:sz w:val="20"/>
                <w:szCs w:val="20"/>
              </w:rPr>
            </w:pPr>
          </w:p>
          <w:p w14:paraId="0000097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7E"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Уточнююча правка, суть якої в уточненні способів документування аналітичної інформації (зокрема узгодити з розділом 8 ACER Guidance)</w:t>
            </w:r>
          </w:p>
          <w:p w14:paraId="0000097F"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98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982"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 8.4.3 Настанови ACER: команда з ринкового нагляду повинна також мати можливість запитати інформацію про аномальну ситуацію від учасника ринку.</w:t>
            </w:r>
          </w:p>
          <w:p w14:paraId="00000983"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984"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Враховано в редакції.</w:t>
            </w:r>
          </w:p>
          <w:p w14:paraId="0000098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 xml:space="preserve">5.6. У ході проведення аналізу ринкової поведінки учасника оптового енергетичного ринку, особи, які професійно організовують операції з оптовими енергетичними продуктами, документують інформацію щодо замовлень і операцій, які можуть свідчити про потенційні зловживання учасника оптового енергетичного ринку, які були досліджені, і причини подання чи неподання повідомлення (заяви) </w:t>
            </w:r>
            <w:r w:rsidRPr="00B17BC5">
              <w:rPr>
                <w:rFonts w:ascii="Times New Roman" w:eastAsia="Times New Roman" w:hAnsi="Times New Roman" w:cs="Times New Roman"/>
                <w:b/>
                <w:color w:val="000000" w:themeColor="text1"/>
                <w:sz w:val="20"/>
                <w:szCs w:val="20"/>
              </w:rPr>
              <w:t>про ознаки маніпулювань</w:t>
            </w:r>
            <w:r w:rsidRPr="00B17BC5">
              <w:rPr>
                <w:rFonts w:ascii="Times New Roman" w:eastAsia="Times New Roman" w:hAnsi="Times New Roman" w:cs="Times New Roman"/>
                <w:color w:val="000000" w:themeColor="text1"/>
                <w:sz w:val="20"/>
                <w:szCs w:val="20"/>
              </w:rPr>
              <w:t xml:space="preserve"> на оптовому енергетичному ринку.</w:t>
            </w:r>
          </w:p>
        </w:tc>
      </w:tr>
      <w:tr w:rsidR="00B17BC5" w:rsidRPr="00B17BC5" w14:paraId="2C56FA2C" w14:textId="77777777" w:rsidTr="00B17BC5">
        <w:trPr>
          <w:trHeight w:val="675"/>
          <w:jc w:val="center"/>
        </w:trPr>
        <w:tc>
          <w:tcPr>
            <w:tcW w:w="5700" w:type="dxa"/>
            <w:shd w:val="clear" w:color="auto" w:fill="auto"/>
          </w:tcPr>
          <w:p w14:paraId="00000986"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5.7. Особи, які професійно організовують операції з оптовими енергетичними продуктами, повинні здійснювати заходи щодо спостереження за ринком на постійній основі. </w:t>
            </w:r>
          </w:p>
          <w:p w14:paraId="0000098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Якщо в ході здійсненого аналізу поведінки учасника ринку є достатні підстави вважати, що така поведінка містить ознаки зловживання на оптовому енергетичному ринку, особи, які професійно організовують операції з оптовими енергетичними продуктами, зобов’язані невідкладно, але не пізніше 4 календарних тижнів з дня виявлення, повідомити НКРЕКП про можливе зловживання на оптовому енергетичному ринку за формою, що є додатком 1 до Порядку розслідування зловживань </w:t>
            </w:r>
            <w:r w:rsidRPr="00B17BC5">
              <w:rPr>
                <w:rFonts w:ascii="Times New Roman" w:eastAsia="Times New Roman" w:hAnsi="Times New Roman" w:cs="Times New Roman"/>
                <w:color w:val="000000" w:themeColor="text1"/>
                <w:sz w:val="20"/>
                <w:szCs w:val="20"/>
              </w:rPr>
              <w:lastRenderedPageBreak/>
              <w:t>на оптовому енергетичному ринку, затвердженого постановою НКРЕКП від 26 вересня 2023 року № 1756 (далі – Порядок розслідування).</w:t>
            </w:r>
          </w:p>
        </w:tc>
        <w:tc>
          <w:tcPr>
            <w:tcW w:w="5505" w:type="dxa"/>
            <w:shd w:val="clear" w:color="auto" w:fill="auto"/>
          </w:tcPr>
          <w:p w14:paraId="00000988"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АТ «Оператор ринку»</w:t>
            </w:r>
          </w:p>
          <w:p w14:paraId="00000989"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98A"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5.7. </w:t>
            </w:r>
            <w:r w:rsidRPr="00B17BC5">
              <w:rPr>
                <w:rFonts w:ascii="Times New Roman" w:eastAsia="Times New Roman" w:hAnsi="Times New Roman" w:cs="Times New Roman"/>
                <w:b/>
                <w:color w:val="000000" w:themeColor="text1"/>
                <w:sz w:val="20"/>
                <w:szCs w:val="20"/>
              </w:rPr>
              <w:t>Особа, яка професійно організовує</w:t>
            </w:r>
            <w:r w:rsidRPr="00B17BC5">
              <w:rPr>
                <w:rFonts w:ascii="Times New Roman" w:eastAsia="Times New Roman" w:hAnsi="Times New Roman" w:cs="Times New Roman"/>
                <w:color w:val="000000" w:themeColor="text1"/>
                <w:sz w:val="20"/>
                <w:szCs w:val="20"/>
              </w:rPr>
              <w:t xml:space="preserve"> операції з оптовими енергетичними продуктами, </w:t>
            </w:r>
            <w:r w:rsidRPr="00B17BC5">
              <w:rPr>
                <w:rFonts w:ascii="Times New Roman" w:eastAsia="Times New Roman" w:hAnsi="Times New Roman" w:cs="Times New Roman"/>
                <w:b/>
                <w:color w:val="000000" w:themeColor="text1"/>
                <w:sz w:val="20"/>
                <w:szCs w:val="20"/>
              </w:rPr>
              <w:t>повинна</w:t>
            </w:r>
            <w:r w:rsidRPr="00B17BC5">
              <w:rPr>
                <w:rFonts w:ascii="Times New Roman" w:eastAsia="Times New Roman" w:hAnsi="Times New Roman" w:cs="Times New Roman"/>
                <w:color w:val="000000" w:themeColor="text1"/>
                <w:sz w:val="20"/>
                <w:szCs w:val="20"/>
              </w:rPr>
              <w:t xml:space="preserve"> здійснювати заходи щодо спостереження </w:t>
            </w:r>
            <w:r w:rsidRPr="00B17BC5">
              <w:rPr>
                <w:rFonts w:ascii="Times New Roman" w:eastAsia="Times New Roman" w:hAnsi="Times New Roman" w:cs="Times New Roman"/>
                <w:b/>
                <w:color w:val="000000" w:themeColor="text1"/>
                <w:sz w:val="20"/>
                <w:szCs w:val="20"/>
              </w:rPr>
              <w:t>за роботою організованого нею торговельного майданчика (сегмента ринку)</w:t>
            </w:r>
            <w:r w:rsidRPr="00B17BC5">
              <w:rPr>
                <w:rFonts w:ascii="Times New Roman" w:eastAsia="Times New Roman" w:hAnsi="Times New Roman" w:cs="Times New Roman"/>
                <w:color w:val="000000" w:themeColor="text1"/>
                <w:sz w:val="20"/>
                <w:szCs w:val="20"/>
              </w:rPr>
              <w:t xml:space="preserve"> на постійній основі. </w:t>
            </w:r>
          </w:p>
          <w:p w14:paraId="0000098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 xml:space="preserve">Якщо в ході здійсненого аналізу вчинених учасником(-ами) оптового енергетичного ринку операцій на організованому торговельному майданчику (сегменті ринку) є обґрунтовані підстави вважати, що такі операції </w:t>
            </w:r>
            <w:r w:rsidRPr="00B17BC5">
              <w:rPr>
                <w:rFonts w:ascii="Times New Roman" w:eastAsia="Times New Roman" w:hAnsi="Times New Roman" w:cs="Times New Roman"/>
                <w:b/>
                <w:color w:val="000000" w:themeColor="text1"/>
                <w:sz w:val="20"/>
                <w:szCs w:val="20"/>
              </w:rPr>
              <w:lastRenderedPageBreak/>
              <w:t>здійснені з порушенням встановлених обмежень щодо поводження з інсайдерською інформацією або мають місце можливі ознаки маніпулювання чи спроби маніпулювання на відповідному оптовому енергетичному ринку, особа, яка професійно організовує операції з оптовими енергетичними продуктами, зобов’язана невідкладно, але не пізніше наступного робочого дня з дня виявлення таких підстав повідомити НКРЕКП згідно з вимогами Порядку розслідування зловживань на оптовому енергетичному ринку, затвердженого постановою НКРЕКП від 26 вересня 2023 року № 1756.</w:t>
            </w:r>
            <w:r w:rsidRPr="00B17BC5">
              <w:rPr>
                <w:rFonts w:ascii="Times New Roman" w:eastAsia="Times New Roman" w:hAnsi="Times New Roman" w:cs="Times New Roman"/>
                <w:color w:val="000000" w:themeColor="text1"/>
                <w:sz w:val="20"/>
                <w:szCs w:val="20"/>
              </w:rPr>
              <w:t xml:space="preserve"> </w:t>
            </w:r>
          </w:p>
          <w:p w14:paraId="0000098C"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98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8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Пропонуємо застосовувати однину відповідно до пропозицій вище, а також привести у відповідність до вимог законодавства, згідно з якими кожна особа, яка професійно організовує операції з оптовими енергетичними продуктами, має окреме зобов’язання щодо спостереження та виявлення порушень на організованому нею торговельному майданчику (сегменті ринку). </w:t>
            </w:r>
          </w:p>
          <w:p w14:paraId="0000098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Також, законодавством визначений строк повідомлення, відмінний від запропонованого у цьому проєкті Вимог, а саме: «особа, яка професійно організовує операції з оптовими енергетичними продуктами, зобов’язана </w:t>
            </w:r>
            <w:r w:rsidRPr="00B17BC5">
              <w:rPr>
                <w:rFonts w:ascii="Times New Roman" w:eastAsia="Times New Roman" w:hAnsi="Times New Roman" w:cs="Times New Roman"/>
                <w:color w:val="000000" w:themeColor="text1"/>
                <w:sz w:val="20"/>
                <w:szCs w:val="20"/>
                <w:u w:val="single"/>
              </w:rPr>
              <w:t>невідкладно, але не пізніше наступного робочого дня після виявлення,</w:t>
            </w:r>
            <w:r w:rsidRPr="00B17BC5">
              <w:rPr>
                <w:rFonts w:ascii="Times New Roman" w:eastAsia="Times New Roman" w:hAnsi="Times New Roman" w:cs="Times New Roman"/>
                <w:color w:val="000000" w:themeColor="text1"/>
                <w:sz w:val="20"/>
                <w:szCs w:val="20"/>
              </w:rPr>
              <w:t xml:space="preserve"> повідомляти Регулятора про операції, щодо яких існують обґрунтовані підстави вважати, що вони здійснені з порушенням встановлених обмежень щодо поводження з інсайдерською інформацією або мають ознаки маніпулювання чи спроби маніпулювання на ринку електричної енергії/ на оптовому енергетичному ринку природного газу».</w:t>
            </w:r>
          </w:p>
          <w:p w14:paraId="0000099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991"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99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5.7. Особи, які професійно організовують операції з оптовими енергетичними продуктами, повинні здійснювати заходи щодо спостереження за ринком на постійній основі. </w:t>
            </w:r>
          </w:p>
          <w:p w14:paraId="0000099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Якщо в ході здійсненого аналізу поведінки учасника ринку є достатні підстави вважати, що така поведінка містить </w:t>
            </w:r>
            <w:r w:rsidRPr="00B17BC5">
              <w:rPr>
                <w:rFonts w:ascii="Times New Roman" w:eastAsia="Times New Roman" w:hAnsi="Times New Roman" w:cs="Times New Roman"/>
                <w:b/>
                <w:color w:val="000000" w:themeColor="text1"/>
                <w:sz w:val="20"/>
                <w:szCs w:val="20"/>
              </w:rPr>
              <w:t>ознаки маніпулювань</w:t>
            </w:r>
            <w:r w:rsidRPr="00B17BC5">
              <w:rPr>
                <w:rFonts w:ascii="Times New Roman" w:eastAsia="Times New Roman" w:hAnsi="Times New Roman" w:cs="Times New Roman"/>
                <w:color w:val="000000" w:themeColor="text1"/>
                <w:sz w:val="20"/>
                <w:szCs w:val="20"/>
              </w:rPr>
              <w:t xml:space="preserve"> на оптовому енергетичному ринку, особи, які професійно організовують операції з оптовими енергетичними продуктами, зобов’язані невідкладно, але не пізніше 4 календарних тижнів з дня виявлення, повідомити НКРЕКП про</w:t>
            </w:r>
            <w:r w:rsidRPr="00B17BC5">
              <w:rPr>
                <w:rFonts w:ascii="Times New Roman" w:eastAsia="Times New Roman" w:hAnsi="Times New Roman" w:cs="Times New Roman"/>
                <w:b/>
                <w:color w:val="000000" w:themeColor="text1"/>
                <w:sz w:val="20"/>
                <w:szCs w:val="20"/>
              </w:rPr>
              <w:t xml:space="preserve"> ознаки маніпулювань</w:t>
            </w:r>
            <w:r w:rsidRPr="00B17BC5">
              <w:rPr>
                <w:rFonts w:ascii="Times New Roman" w:eastAsia="Times New Roman" w:hAnsi="Times New Roman" w:cs="Times New Roman"/>
                <w:color w:val="000000" w:themeColor="text1"/>
                <w:sz w:val="20"/>
                <w:szCs w:val="20"/>
              </w:rPr>
              <w:t xml:space="preserve"> на оптовому </w:t>
            </w:r>
            <w:r w:rsidRPr="00B17BC5">
              <w:rPr>
                <w:rFonts w:ascii="Times New Roman" w:eastAsia="Times New Roman" w:hAnsi="Times New Roman" w:cs="Times New Roman"/>
                <w:color w:val="000000" w:themeColor="text1"/>
                <w:sz w:val="20"/>
                <w:szCs w:val="20"/>
              </w:rPr>
              <w:lastRenderedPageBreak/>
              <w:t>енергетичному ринку за формою, що є додатком 1 до Порядку розслідування зловживань на оптовому енергетичному ринку, затвердженого постановою НКРЕКП від 26 вересня 2023 року № 1756 (далі – Порядок розслідування).</w:t>
            </w:r>
          </w:p>
          <w:p w14:paraId="00000994"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99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НЕК «Укренерго»</w:t>
            </w:r>
          </w:p>
          <w:p w14:paraId="0000099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5.7. Особи, які професійно організовують операції з оптовими енергетичними продуктами, повинні здійснювати заходи щодо спостереження за ринком на постійній основі.</w:t>
            </w:r>
          </w:p>
          <w:p w14:paraId="0000099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Якщо в ході здійсненого аналізу поведінки учасника ринку є достатні підстави вважати, що така поведінка містить ознаки зловживання на оптовому енергетичному ринку, особи, які професійно організовують операції з оптовими енергетичними продуктами, зобов’язані невідкладно</w:t>
            </w:r>
            <w:r w:rsidRPr="00B17BC5">
              <w:rPr>
                <w:rFonts w:ascii="Times New Roman" w:eastAsia="Times New Roman" w:hAnsi="Times New Roman" w:cs="Times New Roman"/>
                <w:strike/>
                <w:color w:val="000000" w:themeColor="text1"/>
                <w:sz w:val="20"/>
                <w:szCs w:val="20"/>
              </w:rPr>
              <w:t xml:space="preserve">, </w:t>
            </w:r>
            <w:r w:rsidRPr="00B17BC5">
              <w:rPr>
                <w:rFonts w:ascii="Times New Roman" w:eastAsia="Times New Roman" w:hAnsi="Times New Roman" w:cs="Times New Roman"/>
                <w:color w:val="000000" w:themeColor="text1"/>
                <w:sz w:val="20"/>
                <w:szCs w:val="20"/>
              </w:rPr>
              <w:t>але не пізніше 4 календарних тижнів з дня виявлення</w:t>
            </w:r>
            <w:r w:rsidRPr="00B17BC5">
              <w:rPr>
                <w:rFonts w:ascii="Times New Roman" w:eastAsia="Times New Roman" w:hAnsi="Times New Roman" w:cs="Times New Roman"/>
                <w:strike/>
                <w:color w:val="000000" w:themeColor="text1"/>
                <w:sz w:val="20"/>
                <w:szCs w:val="20"/>
              </w:rPr>
              <w:t>,</w:t>
            </w:r>
            <w:r w:rsidRPr="00B17BC5">
              <w:rPr>
                <w:rFonts w:ascii="Times New Roman" w:eastAsia="Times New Roman" w:hAnsi="Times New Roman" w:cs="Times New Roman"/>
                <w:color w:val="000000" w:themeColor="text1"/>
                <w:sz w:val="20"/>
                <w:szCs w:val="20"/>
              </w:rPr>
              <w:t xml:space="preserve"> повідомити НКРЕКП про можливе зловживання на оптовому енергетичному ринку за формою, що є додатком 1 до Порядку розслідування зловживань на оптовому енергетичному ринку, затвердженого постановою НКРЕКП від 26 вересня 2023 року № 1756 (далі – Порядок розслідування).</w:t>
            </w:r>
          </w:p>
          <w:p w14:paraId="00000998"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Якщо не можливо з об’єктивних причин зробити висновок про наявність достатніх підстав для підозри протягом зазначеного вище періоду часу, особа, яка професійно організовує операції з оптовими енергетичними продуктами має продовжити аналіз і повідомити Регулятора з обґрунтуванням причин продовження терміну.</w:t>
            </w:r>
          </w:p>
          <w:p w14:paraId="00000999"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99A"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9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Деякі процеси необхідні для підтвердження сигналів про можливі маніпуляції та зловживання можуть тривати довше 4 тижнів, тому пропонується не обмежувати максимальні строки.</w:t>
            </w:r>
          </w:p>
          <w:p w14:paraId="0000099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 Пункт 8.8.3. Guidance</w:t>
            </w:r>
          </w:p>
          <w:p w14:paraId="0000099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Якщо 4 тижнів може бути недостатньо, пропонуємо визначити можливість продовження терміну Регулятором за зверненням.</w:t>
            </w:r>
          </w:p>
          <w:p w14:paraId="0000099E"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99F"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3F8DEED2" w14:textId="77777777" w:rsidTr="00B17BC5">
        <w:trPr>
          <w:trHeight w:val="675"/>
          <w:jc w:val="center"/>
        </w:trPr>
        <w:tc>
          <w:tcPr>
            <w:tcW w:w="5700" w:type="dxa"/>
            <w:shd w:val="clear" w:color="auto" w:fill="auto"/>
          </w:tcPr>
          <w:p w14:paraId="000009A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5.8. Повідомлення про можливе зловживання на оптовому енергетичному ринку подається НКРЕКП через взаємоузгоджений канал обміну інформацією (захищений цифровий канал) для обміну даними, доступ до якого може бути отримано після надання до НКРЕКП інформації за формою, що є додатком 2 до Порядку розслідування.</w:t>
            </w:r>
          </w:p>
        </w:tc>
        <w:tc>
          <w:tcPr>
            <w:tcW w:w="5505" w:type="dxa"/>
            <w:shd w:val="clear" w:color="auto" w:fill="auto"/>
          </w:tcPr>
          <w:p w14:paraId="000009A1"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9A3"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 xml:space="preserve">5.8. Повідомлення про можливе зловживання на оптовому енергетичному ринку подається НКРЕКП через взаємоузгоджений канал обміну інформацією (захищений цифровий канал) для обміну даними, доступ до якого може </w:t>
            </w:r>
            <w:r w:rsidRPr="00B17BC5">
              <w:rPr>
                <w:rFonts w:ascii="Times New Roman" w:eastAsia="Times New Roman" w:hAnsi="Times New Roman" w:cs="Times New Roman"/>
                <w:strike/>
                <w:color w:val="000000" w:themeColor="text1"/>
                <w:sz w:val="20"/>
                <w:szCs w:val="20"/>
              </w:rPr>
              <w:lastRenderedPageBreak/>
              <w:t>бути отримано після надання до НКРЕКП інформації за формою, що є додатком 2 до Порядку розслідування.</w:t>
            </w:r>
          </w:p>
          <w:p w14:paraId="000009A4" w14:textId="77777777" w:rsidR="00C92E0E" w:rsidRPr="00B17BC5" w:rsidRDefault="00C92E0E" w:rsidP="002601C7">
            <w:pPr>
              <w:jc w:val="both"/>
              <w:rPr>
                <w:rFonts w:ascii="Times New Roman" w:eastAsia="Times New Roman" w:hAnsi="Times New Roman" w:cs="Times New Roman"/>
                <w:strike/>
                <w:color w:val="000000" w:themeColor="text1"/>
                <w:sz w:val="20"/>
                <w:szCs w:val="20"/>
              </w:rPr>
            </w:pPr>
          </w:p>
          <w:p w14:paraId="000009A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A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Відповідно до пропозиції, наданої до п.5.7.</w:t>
            </w:r>
          </w:p>
          <w:p w14:paraId="000009A7"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9A8"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9A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5.8. Повідомлення про можливе зловживання на оптовому енергетичному ринку подається </w:t>
            </w:r>
            <w:r w:rsidRPr="00B17BC5">
              <w:rPr>
                <w:rFonts w:ascii="Times New Roman" w:eastAsia="Times New Roman" w:hAnsi="Times New Roman" w:cs="Times New Roman"/>
                <w:b/>
                <w:color w:val="000000" w:themeColor="text1"/>
                <w:sz w:val="20"/>
                <w:szCs w:val="20"/>
              </w:rPr>
              <w:t xml:space="preserve">особою, яка професійно організовує операції з оптовими енергетичними продуктами </w:t>
            </w:r>
            <w:r w:rsidRPr="00B17BC5">
              <w:rPr>
                <w:rFonts w:ascii="Times New Roman" w:eastAsia="Times New Roman" w:hAnsi="Times New Roman" w:cs="Times New Roman"/>
                <w:color w:val="000000" w:themeColor="text1"/>
                <w:sz w:val="20"/>
                <w:szCs w:val="20"/>
              </w:rPr>
              <w:t>НКРЕКП через взаємоузгоджений канал обміну інформацією (захищений цифровий канал) для обміну даними, доступ до якого може бути отримано після надання до НКРЕКП інформації за формою, що є додатком 2 до Порядку розслідування.</w:t>
            </w:r>
          </w:p>
          <w:p w14:paraId="000009AA"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9AB"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A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Пункт 5.8 Проєкту варто уточнити ким саме подається.</w:t>
            </w:r>
          </w:p>
          <w:p w14:paraId="000009A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9AE"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9A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5.8. Повідомлення про</w:t>
            </w:r>
            <w:r w:rsidRPr="00B17BC5">
              <w:rPr>
                <w:rFonts w:ascii="Times New Roman" w:eastAsia="Times New Roman" w:hAnsi="Times New Roman" w:cs="Times New Roman"/>
                <w:b/>
                <w:color w:val="000000" w:themeColor="text1"/>
                <w:sz w:val="20"/>
                <w:szCs w:val="20"/>
              </w:rPr>
              <w:t xml:space="preserve"> ознаки маніпулювань</w:t>
            </w:r>
            <w:r w:rsidRPr="00B17BC5">
              <w:rPr>
                <w:rFonts w:ascii="Times New Roman" w:eastAsia="Times New Roman" w:hAnsi="Times New Roman" w:cs="Times New Roman"/>
                <w:color w:val="000000" w:themeColor="text1"/>
                <w:sz w:val="20"/>
                <w:szCs w:val="20"/>
              </w:rPr>
              <w:t xml:space="preserve"> на оптовому енергетичному ринку подається НКРЕКП через взаємоузгоджений канал обміну інформацією (захищений цифровий канал) для обміну даними, доступ до якого може бути отримано після надання до НКРЕКП інформації за формою, що є додатком 2 до Порядку розслідування. </w:t>
            </w:r>
          </w:p>
          <w:p w14:paraId="000009B0"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9B1"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НЕК «Укренерго»</w:t>
            </w:r>
          </w:p>
          <w:p w14:paraId="000009B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5.8. Повідомлення про можливе зловживання на оптовому енергетичному ринку подається НКРЕКП через взаємоузгоджений канал </w:t>
            </w:r>
            <w:r w:rsidRPr="00B17BC5">
              <w:rPr>
                <w:rFonts w:ascii="Times New Roman" w:eastAsia="Times New Roman" w:hAnsi="Times New Roman" w:cs="Times New Roman"/>
                <w:b/>
                <w:strike/>
                <w:color w:val="000000" w:themeColor="text1"/>
                <w:sz w:val="20"/>
                <w:szCs w:val="20"/>
              </w:rPr>
              <w:t>обміну інформацією</w:t>
            </w:r>
            <w:r w:rsidRPr="00B17BC5">
              <w:rPr>
                <w:rFonts w:ascii="Times New Roman" w:eastAsia="Times New Roman" w:hAnsi="Times New Roman" w:cs="Times New Roman"/>
                <w:color w:val="000000" w:themeColor="text1"/>
                <w:sz w:val="20"/>
                <w:szCs w:val="20"/>
              </w:rPr>
              <w:t xml:space="preserve"> для обміну даними (захищений цифровий канал), доступ до якого може бути отримано після надання до НКРЕКП інформації за формою, що є додатком 2 до Порядку розслідування.</w:t>
            </w:r>
          </w:p>
          <w:p w14:paraId="000009B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9B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B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Редакційна правка, повторення формулювання про обмін інформацією/даними</w:t>
            </w:r>
          </w:p>
          <w:p w14:paraId="000009B6"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9B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9BD" w14:textId="39A7FE81" w:rsidR="00C92E0E" w:rsidRPr="00B17BC5" w:rsidRDefault="00000000"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sdt>
              <w:sdtPr>
                <w:rPr>
                  <w:rFonts w:ascii="Times New Roman" w:hAnsi="Times New Roman" w:cs="Times New Roman"/>
                  <w:color w:val="000000" w:themeColor="text1"/>
                </w:rPr>
                <w:tag w:val="goog_rdk_20"/>
                <w:id w:val="1066450101"/>
              </w:sdtPr>
              <w:sdtContent/>
            </w:sdt>
            <w:r w:rsidR="002C6B5B" w:rsidRPr="00B17BC5">
              <w:rPr>
                <w:rFonts w:ascii="Times New Roman" w:eastAsia="Times New Roman" w:hAnsi="Times New Roman" w:cs="Times New Roman"/>
                <w:color w:val="000000" w:themeColor="text1"/>
                <w:sz w:val="20"/>
                <w:szCs w:val="20"/>
              </w:rPr>
              <w:t xml:space="preserve">Розгляньте можливість відображення п. 8.3 </w:t>
            </w:r>
            <w:r w:rsidR="00E069A7" w:rsidRPr="00B17BC5">
              <w:rPr>
                <w:rFonts w:ascii="Times New Roman" w:eastAsia="Times New Roman" w:hAnsi="Times New Roman" w:cs="Times New Roman"/>
                <w:color w:val="000000" w:themeColor="text1"/>
                <w:sz w:val="20"/>
                <w:szCs w:val="20"/>
              </w:rPr>
              <w:t xml:space="preserve">Керівництва </w:t>
            </w:r>
            <w:r w:rsidR="002C6B5B" w:rsidRPr="00B17BC5">
              <w:rPr>
                <w:rFonts w:ascii="Times New Roman" w:eastAsia="Times New Roman" w:hAnsi="Times New Roman" w:cs="Times New Roman"/>
                <w:color w:val="000000" w:themeColor="text1"/>
                <w:sz w:val="20"/>
                <w:szCs w:val="20"/>
              </w:rPr>
              <w:t>ACER (8.3):</w:t>
            </w:r>
          </w:p>
        </w:tc>
        <w:tc>
          <w:tcPr>
            <w:tcW w:w="4065" w:type="dxa"/>
            <w:shd w:val="clear" w:color="auto" w:fill="auto"/>
          </w:tcPr>
          <w:p w14:paraId="000009BE"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Пропозиції не враховано.</w:t>
            </w:r>
          </w:p>
          <w:p w14:paraId="000009B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Положення зазначеного пункту розроблено у відповідності до вимог Регламенту Європейського Парламенту та Ради (ЄС) </w:t>
            </w:r>
            <w:r w:rsidRPr="00B17BC5">
              <w:rPr>
                <w:rFonts w:ascii="Times New Roman" w:eastAsia="Times New Roman" w:hAnsi="Times New Roman" w:cs="Times New Roman"/>
                <w:color w:val="000000" w:themeColor="text1"/>
                <w:sz w:val="20"/>
                <w:szCs w:val="20"/>
              </w:rPr>
              <w:br/>
              <w:t xml:space="preserve">№ 1227/2011 від 25 жовтня 2011 року щодо доброчесності та прозорості оптового </w:t>
            </w:r>
            <w:r w:rsidRPr="00B17BC5">
              <w:rPr>
                <w:rFonts w:ascii="Times New Roman" w:eastAsia="Times New Roman" w:hAnsi="Times New Roman" w:cs="Times New Roman"/>
                <w:color w:val="000000" w:themeColor="text1"/>
                <w:sz w:val="20"/>
                <w:szCs w:val="20"/>
              </w:rPr>
              <w:lastRenderedPageBreak/>
              <w:t>енергетичного ринку (далі – REMIT) та Процедурного акту ECRB № 2020/01, а також з урахуванням положень Керівництва ACER про застосування REMIT (6-те видання).</w:t>
            </w:r>
          </w:p>
        </w:tc>
      </w:tr>
      <w:tr w:rsidR="00B17BC5" w:rsidRPr="00B17BC5" w14:paraId="430FD04C" w14:textId="77777777" w:rsidTr="00B17BC5">
        <w:trPr>
          <w:trHeight w:val="675"/>
          <w:jc w:val="center"/>
        </w:trPr>
        <w:tc>
          <w:tcPr>
            <w:tcW w:w="5700" w:type="dxa"/>
            <w:shd w:val="clear" w:color="auto" w:fill="auto"/>
          </w:tcPr>
          <w:p w14:paraId="000009C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5.9. З обґрунтованих підстав особи, які професійно організовують операції з оптовими енергетичними продуктами, можуть повідомити про можливе зловживання, яке сталося в минулому, із зазначенням підстав щодо порушення строків повідомлення.Особи, які професійно організовують операції з оптовими енергетичними продуктами, повинні гарантувати, що у повідомленні про можливе зловживання на оптовому енергетичному ринку інформація базується на фактах та аналізі з урахуванням усієї доступної їм інформації та повідомляти про будь-яку додаткову інформацію, що стала відомою після повідомлення НКРЕКП.</w:t>
            </w:r>
          </w:p>
        </w:tc>
        <w:tc>
          <w:tcPr>
            <w:tcW w:w="5505" w:type="dxa"/>
            <w:shd w:val="clear" w:color="auto" w:fill="auto"/>
          </w:tcPr>
          <w:p w14:paraId="000009C1"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9C2"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color w:val="000000" w:themeColor="text1"/>
                <w:sz w:val="20"/>
                <w:szCs w:val="20"/>
              </w:rPr>
              <w:t xml:space="preserve">5.9. З обґрунтованих підстав </w:t>
            </w:r>
            <w:r w:rsidRPr="00B17BC5">
              <w:rPr>
                <w:rFonts w:ascii="Times New Roman" w:eastAsia="Times New Roman" w:hAnsi="Times New Roman" w:cs="Times New Roman"/>
                <w:b/>
                <w:color w:val="000000" w:themeColor="text1"/>
                <w:sz w:val="20"/>
                <w:szCs w:val="20"/>
              </w:rPr>
              <w:t>особа, яка професійно організовує</w:t>
            </w:r>
            <w:r w:rsidRPr="00B17BC5">
              <w:rPr>
                <w:rFonts w:ascii="Times New Roman" w:eastAsia="Times New Roman" w:hAnsi="Times New Roman" w:cs="Times New Roman"/>
                <w:color w:val="000000" w:themeColor="text1"/>
                <w:sz w:val="20"/>
                <w:szCs w:val="20"/>
              </w:rPr>
              <w:t xml:space="preserve"> операції з оптовими енергетичними продуктами, </w:t>
            </w:r>
            <w:r w:rsidRPr="00B17BC5">
              <w:rPr>
                <w:rFonts w:ascii="Times New Roman" w:eastAsia="Times New Roman" w:hAnsi="Times New Roman" w:cs="Times New Roman"/>
                <w:b/>
                <w:color w:val="000000" w:themeColor="text1"/>
                <w:sz w:val="20"/>
                <w:szCs w:val="20"/>
              </w:rPr>
              <w:t>може</w:t>
            </w:r>
            <w:r w:rsidRPr="00B17BC5">
              <w:rPr>
                <w:rFonts w:ascii="Times New Roman" w:eastAsia="Times New Roman" w:hAnsi="Times New Roman" w:cs="Times New Roman"/>
                <w:color w:val="000000" w:themeColor="text1"/>
                <w:sz w:val="20"/>
                <w:szCs w:val="20"/>
              </w:rPr>
              <w:t xml:space="preserve"> повідомити про можливе зловживання, яке сталося в минулому, із зазначенням підстав щодо порушення строків повідомлення.</w:t>
            </w:r>
            <w:r w:rsidRPr="00B17BC5">
              <w:rPr>
                <w:rFonts w:ascii="Times New Roman" w:eastAsia="Times New Roman" w:hAnsi="Times New Roman" w:cs="Times New Roman"/>
                <w:b/>
                <w:strike/>
                <w:color w:val="000000" w:themeColor="text1"/>
                <w:sz w:val="20"/>
                <w:szCs w:val="20"/>
              </w:rPr>
              <w:t>Особи, які професійно організовують операції з оптовими енергетичними продуктами, повинні гарантувати, що у повідомленні про можливе зловживання на оптовому енергетичному ринку інформація базується на фактах та аналізі з урахуванням усієї доступної їм інформації та повідомляти про будь-яку додаткову інформацію, що стала відомою після повідомлення НКРЕКП.</w:t>
            </w:r>
          </w:p>
          <w:p w14:paraId="000009C3"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C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Застосовувати однину відповідно до пропозицій вище.</w:t>
            </w:r>
          </w:p>
          <w:p w14:paraId="000009C5"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Друге речення видалити, оскільки воно стосується не лише повідомлень з порушеним строком. Крім того, вимоги щодо повідомлення є в Порядку розслідування і їх не слід повторювати тут для недопущення двократної відповідальності щодо встановленої норми.</w:t>
            </w:r>
          </w:p>
          <w:p w14:paraId="000009C6"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9C7"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9C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5.9. З обґрунтованих підстав особи, які професійно організовують операції з оптовими енергетичними продуктами, можуть повідомити </w:t>
            </w:r>
            <w:r w:rsidRPr="00B17BC5">
              <w:rPr>
                <w:rFonts w:ascii="Times New Roman" w:eastAsia="Times New Roman" w:hAnsi="Times New Roman" w:cs="Times New Roman"/>
                <w:b/>
                <w:color w:val="000000" w:themeColor="text1"/>
                <w:sz w:val="20"/>
                <w:szCs w:val="20"/>
              </w:rPr>
              <w:t>про ознаки маніпулювань</w:t>
            </w:r>
            <w:r w:rsidRPr="00B17BC5">
              <w:rPr>
                <w:rFonts w:ascii="Times New Roman" w:eastAsia="Times New Roman" w:hAnsi="Times New Roman" w:cs="Times New Roman"/>
                <w:color w:val="000000" w:themeColor="text1"/>
                <w:sz w:val="20"/>
                <w:szCs w:val="20"/>
              </w:rPr>
              <w:t xml:space="preserve">, яке сталося в минулому, із зазначенням підстав щодо порушення строків повідомлення. </w:t>
            </w:r>
          </w:p>
          <w:p w14:paraId="000009C9"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Особи, які професійно організовують операції з оптовими енергетичними продуктами, повинні гарантувати, що у повідомленні</w:t>
            </w:r>
            <w:r w:rsidRPr="00B17BC5">
              <w:rPr>
                <w:rFonts w:ascii="Times New Roman" w:eastAsia="Times New Roman" w:hAnsi="Times New Roman" w:cs="Times New Roman"/>
                <w:b/>
                <w:color w:val="000000" w:themeColor="text1"/>
                <w:sz w:val="20"/>
                <w:szCs w:val="20"/>
              </w:rPr>
              <w:t xml:space="preserve"> про ознаки маніпулювань</w:t>
            </w:r>
            <w:r w:rsidRPr="00B17BC5">
              <w:rPr>
                <w:rFonts w:ascii="Times New Roman" w:eastAsia="Times New Roman" w:hAnsi="Times New Roman" w:cs="Times New Roman"/>
                <w:color w:val="000000" w:themeColor="text1"/>
                <w:sz w:val="20"/>
                <w:szCs w:val="20"/>
              </w:rPr>
              <w:t xml:space="preserve"> на оптовому енергетичному ринку інформація базується на фактах та аналізі з урахуванням усієї доступної їм інформації та повідомляти про будь-яку додаткову інформацію, що стала відомою після повідомлення НКРЕКП.</w:t>
            </w:r>
          </w:p>
          <w:p w14:paraId="000009CA"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9CB"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ДП «НАЕК «Енергоатом»</w:t>
            </w:r>
          </w:p>
          <w:p w14:paraId="000009CC"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5.9. </w:t>
            </w:r>
          </w:p>
          <w:p w14:paraId="000009CD"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9CE"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 xml:space="preserve">Особи, які професійно організовують операції з оптовими енергетичними продуктами, за наявності обґрунтованих підстав можуть повідомити НКРЕКП про можливе зловживання, що сталося в минулому, із зазначенням причин порушення строків повідомлення. Особи, які професійно організовують операції з оптовими </w:t>
            </w:r>
            <w:r w:rsidRPr="00B17BC5">
              <w:rPr>
                <w:rFonts w:ascii="Times New Roman" w:eastAsia="Times New Roman" w:hAnsi="Times New Roman" w:cs="Times New Roman"/>
                <w:b/>
                <w:color w:val="000000" w:themeColor="text1"/>
                <w:sz w:val="20"/>
                <w:szCs w:val="20"/>
              </w:rPr>
              <w:lastRenderedPageBreak/>
              <w:t>енергетичними продуктами, повинні гарантувати, що інформація у повідомленні про можливе зловживання на оптовому енергетичному ринку базується на фактах та аналізі з урахуванням усієї доступної їм інформації, та повідомляти про будь-яку додаткову інформацію, що стала відомою після</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повідомлення НКРЕКП.</w:t>
            </w:r>
          </w:p>
          <w:p w14:paraId="000009CF"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b/>
                <w:color w:val="000000" w:themeColor="text1"/>
                <w:sz w:val="20"/>
                <w:szCs w:val="20"/>
              </w:rPr>
            </w:pPr>
          </w:p>
          <w:p w14:paraId="000009D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D1"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color w:val="000000" w:themeColor="text1"/>
                <w:sz w:val="20"/>
                <w:szCs w:val="20"/>
              </w:rPr>
              <w:t>Уточнення умов повідомлення НКРЕКП особами, які професійно організовують операції з оптовими енергетичними продуктами про можливе зловживання, що сталося в минулому.</w:t>
            </w:r>
          </w:p>
          <w:p w14:paraId="000009D2"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9D3"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НЕК «Укренерго»</w:t>
            </w:r>
          </w:p>
          <w:p w14:paraId="000009D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5.9. З обґрунтованих підстав особи, які професійно організовують операції з оптовими енергетичними продуктами, можуть повідомити про можливе зловживання, яке сталося в минулому, із зазначенням підстав щодо порушення строків повідомлення. </w:t>
            </w:r>
          </w:p>
          <w:p w14:paraId="000009D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5.10.</w:t>
            </w:r>
            <w:r w:rsidRPr="00B17BC5">
              <w:rPr>
                <w:rFonts w:ascii="Times New Roman" w:eastAsia="Times New Roman" w:hAnsi="Times New Roman" w:cs="Times New Roman"/>
                <w:color w:val="000000" w:themeColor="text1"/>
                <w:sz w:val="20"/>
                <w:szCs w:val="20"/>
              </w:rPr>
              <w:t xml:space="preserve"> Особи, які професійно організовують операції з оптовими енергетичними продуктами, повинні гарантувати, що у повідомленні про можливе зловживання на оптовому енергетичному ринку інформація базується на фактах та аналізі з урахуванням усієї доступної їм інформації та повідомляти про будь-яку додаткову інформацію, що стала відомою після повідомлення НКРЕКП</w:t>
            </w:r>
          </w:p>
          <w:p w14:paraId="000009D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9D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D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Перший та другий абзац пункту несуть різний зміст, тому пропонується розділити на два пункти.</w:t>
            </w:r>
          </w:p>
        </w:tc>
        <w:tc>
          <w:tcPr>
            <w:tcW w:w="4065" w:type="dxa"/>
            <w:shd w:val="clear" w:color="auto" w:fill="auto"/>
          </w:tcPr>
          <w:p w14:paraId="000009D9"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Враховано в редакції:</w:t>
            </w:r>
          </w:p>
          <w:p w14:paraId="000009DA"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5.9 З обґрунтованих підстав особи, які професійно організовують операції з оптовими енергетичними продуктами, повідомляють про можливе зловживання, яке сталося в минулому, із зазначенням підстав щодо порушення строків такого  повідомлення. Особи, які професійно організовують операції з оптовими енергетичними продуктами, повинні гарантувати, що у повідомленні про можливе зловживання на оптовому енергетичному ринку інформація базується на фактах та аналізі з урахуванням усієї доступної їм інформації та повідомляти про будь-яку додаткову інформацію, що стала відомою після повідомлення НКРЕКП.</w:t>
            </w:r>
          </w:p>
        </w:tc>
      </w:tr>
      <w:tr w:rsidR="00B17BC5" w:rsidRPr="00B17BC5" w14:paraId="50B6BD90" w14:textId="77777777" w:rsidTr="00B17BC5">
        <w:trPr>
          <w:trHeight w:val="675"/>
          <w:jc w:val="center"/>
        </w:trPr>
        <w:tc>
          <w:tcPr>
            <w:tcW w:w="5700" w:type="dxa"/>
            <w:shd w:val="clear" w:color="auto" w:fill="auto"/>
          </w:tcPr>
          <w:p w14:paraId="000009D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 Сигнали, що можуть вказувати на ознаки зловживання на оптовому енергетичному ринку. </w:t>
            </w:r>
          </w:p>
          <w:p w14:paraId="000009DC"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5505" w:type="dxa"/>
            <w:shd w:val="clear" w:color="auto" w:fill="auto"/>
          </w:tcPr>
          <w:p w14:paraId="000009DD"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«УЕБ»</w:t>
            </w:r>
          </w:p>
          <w:p w14:paraId="000009D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 Сигнали, що можуть вказувати</w:t>
            </w:r>
            <w:r w:rsidRPr="00B17BC5">
              <w:rPr>
                <w:rFonts w:ascii="Times New Roman" w:eastAsia="Times New Roman" w:hAnsi="Times New Roman" w:cs="Times New Roman"/>
                <w:b/>
                <w:color w:val="000000" w:themeColor="text1"/>
                <w:sz w:val="20"/>
                <w:szCs w:val="20"/>
              </w:rPr>
              <w:t xml:space="preserve"> на ознаки маніпулювань</w:t>
            </w:r>
            <w:r w:rsidRPr="00B17BC5">
              <w:rPr>
                <w:rFonts w:ascii="Times New Roman" w:eastAsia="Times New Roman" w:hAnsi="Times New Roman" w:cs="Times New Roman"/>
                <w:color w:val="000000" w:themeColor="text1"/>
                <w:sz w:val="20"/>
                <w:szCs w:val="20"/>
              </w:rPr>
              <w:t xml:space="preserve"> на оптовому енергетичному ринку. </w:t>
            </w:r>
          </w:p>
          <w:p w14:paraId="000009DF" w14:textId="77777777" w:rsidR="00C92E0E" w:rsidRPr="00B17BC5" w:rsidRDefault="00C92E0E" w:rsidP="002601C7">
            <w:pPr>
              <w:tabs>
                <w:tab w:val="left" w:pos="1331"/>
              </w:tabs>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9E0"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t>Потребує обговорення.</w:t>
            </w:r>
          </w:p>
        </w:tc>
      </w:tr>
      <w:tr w:rsidR="00B17BC5" w:rsidRPr="00B17BC5" w14:paraId="7488990A" w14:textId="77777777" w:rsidTr="00B17BC5">
        <w:trPr>
          <w:trHeight w:val="675"/>
          <w:jc w:val="center"/>
        </w:trPr>
        <w:tc>
          <w:tcPr>
            <w:tcW w:w="5700" w:type="dxa"/>
            <w:shd w:val="clear" w:color="auto" w:fill="auto"/>
          </w:tcPr>
          <w:p w14:paraId="000009E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6.1. Особи, які професійно організовують операції з оптовими енергетичними продуктами, під час виявлення ознак зловживань на оптовому енергетичному ринку, зокрема повинні враховувати перелік індикаторів (сигналів), визначених пунктами 6.3 – 6.5 цієї глави, що можуть вказувати на такі зловживання.</w:t>
            </w:r>
          </w:p>
        </w:tc>
        <w:tc>
          <w:tcPr>
            <w:tcW w:w="5505" w:type="dxa"/>
            <w:shd w:val="clear" w:color="auto" w:fill="auto"/>
          </w:tcPr>
          <w:p w14:paraId="000009E2"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9E3"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9E4"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6.1. </w:t>
            </w:r>
            <w:r w:rsidRPr="00B17BC5">
              <w:rPr>
                <w:rFonts w:ascii="Times New Roman" w:eastAsia="Times New Roman" w:hAnsi="Times New Roman" w:cs="Times New Roman"/>
                <w:b/>
                <w:color w:val="000000" w:themeColor="text1"/>
                <w:sz w:val="20"/>
                <w:szCs w:val="20"/>
              </w:rPr>
              <w:t>Особа, яка професійно організовує</w:t>
            </w:r>
            <w:r w:rsidRPr="00B17BC5">
              <w:rPr>
                <w:rFonts w:ascii="Times New Roman" w:eastAsia="Times New Roman" w:hAnsi="Times New Roman" w:cs="Times New Roman"/>
                <w:color w:val="000000" w:themeColor="text1"/>
                <w:sz w:val="20"/>
                <w:szCs w:val="20"/>
              </w:rPr>
              <w:t xml:space="preserve"> операції з оптовими енергетичними продуктами, </w:t>
            </w:r>
            <w:r w:rsidRPr="00B17BC5">
              <w:rPr>
                <w:rFonts w:ascii="Times New Roman" w:eastAsia="Times New Roman" w:hAnsi="Times New Roman" w:cs="Times New Roman"/>
                <w:b/>
                <w:color w:val="000000" w:themeColor="text1"/>
                <w:sz w:val="20"/>
                <w:szCs w:val="20"/>
              </w:rPr>
              <w:t xml:space="preserve">для виявлення можливих </w:t>
            </w:r>
            <w:r w:rsidRPr="00B17BC5">
              <w:rPr>
                <w:rFonts w:ascii="Times New Roman" w:eastAsia="Times New Roman" w:hAnsi="Times New Roman" w:cs="Times New Roman"/>
                <w:color w:val="000000" w:themeColor="text1"/>
                <w:sz w:val="20"/>
                <w:szCs w:val="20"/>
              </w:rPr>
              <w:t xml:space="preserve">ознак зловживань на </w:t>
            </w:r>
            <w:r w:rsidRPr="00B17BC5">
              <w:rPr>
                <w:rFonts w:ascii="Times New Roman" w:eastAsia="Times New Roman" w:hAnsi="Times New Roman" w:cs="Times New Roman"/>
                <w:b/>
                <w:color w:val="000000" w:themeColor="text1"/>
                <w:sz w:val="20"/>
                <w:szCs w:val="20"/>
              </w:rPr>
              <w:t>організованому нею торговельному майданчику (сегменті ринку)</w:t>
            </w:r>
            <w:r w:rsidRPr="00B17BC5">
              <w:rPr>
                <w:rFonts w:ascii="Times New Roman" w:eastAsia="Times New Roman" w:hAnsi="Times New Roman" w:cs="Times New Roman"/>
                <w:color w:val="000000" w:themeColor="text1"/>
                <w:sz w:val="20"/>
                <w:szCs w:val="20"/>
              </w:rPr>
              <w:t xml:space="preserve">, зокрема </w:t>
            </w:r>
            <w:r w:rsidRPr="00B17BC5">
              <w:rPr>
                <w:rFonts w:ascii="Times New Roman" w:eastAsia="Times New Roman" w:hAnsi="Times New Roman" w:cs="Times New Roman"/>
                <w:b/>
                <w:color w:val="000000" w:themeColor="text1"/>
                <w:sz w:val="20"/>
                <w:szCs w:val="20"/>
              </w:rPr>
              <w:t xml:space="preserve">може </w:t>
            </w:r>
            <w:r w:rsidRPr="00B17BC5">
              <w:rPr>
                <w:rFonts w:ascii="Times New Roman" w:eastAsia="Times New Roman" w:hAnsi="Times New Roman" w:cs="Times New Roman"/>
                <w:color w:val="000000" w:themeColor="text1"/>
                <w:sz w:val="20"/>
                <w:szCs w:val="20"/>
              </w:rPr>
              <w:t xml:space="preserve">враховувати </w:t>
            </w:r>
            <w:r w:rsidRPr="00B17BC5">
              <w:rPr>
                <w:rFonts w:ascii="Times New Roman" w:eastAsia="Times New Roman" w:hAnsi="Times New Roman" w:cs="Times New Roman"/>
                <w:b/>
                <w:color w:val="000000" w:themeColor="text1"/>
                <w:sz w:val="20"/>
                <w:szCs w:val="20"/>
              </w:rPr>
              <w:t>індикатори (сигнали), визначені</w:t>
            </w:r>
            <w:r w:rsidRPr="00B17BC5">
              <w:rPr>
                <w:rFonts w:ascii="Times New Roman" w:eastAsia="Times New Roman" w:hAnsi="Times New Roman" w:cs="Times New Roman"/>
                <w:color w:val="000000" w:themeColor="text1"/>
                <w:sz w:val="20"/>
                <w:szCs w:val="20"/>
              </w:rPr>
              <w:t xml:space="preserve"> пунктами 6.3 – 6.5 цієї глави, що можуть вказувати на такі зловживання.</w:t>
            </w:r>
          </w:p>
          <w:p w14:paraId="000009E5"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9E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E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Редакційно, з урахуванням пропозицій, що надавалися до глави 5.</w:t>
            </w:r>
          </w:p>
          <w:p w14:paraId="000009E8"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з огляду на те, що сигнали, зазначені у п.6.4, не можуть бути виявлені та доведені в межах організованого торговельного майданчика (сегмента ринку), і не усі сигнали, що зазначені у п.6.3 та 6.5 можуть бути виявлені особою, яка професійно організовує операції з оптовими енергетичними продуктами, тому пропонуємо відповідну вимогу зробити не обов’язковою, а за можливості.</w:t>
            </w:r>
          </w:p>
          <w:p w14:paraId="000009E9"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9EA"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НАК«Нафтогаз України»</w:t>
            </w:r>
          </w:p>
          <w:p w14:paraId="000009EB"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6.1. </w:t>
            </w:r>
            <w:r w:rsidRPr="00B17BC5">
              <w:rPr>
                <w:rFonts w:ascii="Times New Roman" w:eastAsia="Times New Roman" w:hAnsi="Times New Roman" w:cs="Times New Roman"/>
                <w:b/>
                <w:strike/>
                <w:color w:val="000000" w:themeColor="text1"/>
                <w:sz w:val="20"/>
                <w:szCs w:val="20"/>
              </w:rPr>
              <w:t>Особи, які професійно організовують</w:t>
            </w:r>
            <w:r w:rsidRPr="00B17BC5">
              <w:rPr>
                <w:rFonts w:ascii="Times New Roman" w:eastAsia="Times New Roman" w:hAnsi="Times New Roman" w:cs="Times New Roman"/>
                <w:b/>
                <w:color w:val="000000" w:themeColor="text1"/>
                <w:sz w:val="20"/>
                <w:szCs w:val="20"/>
              </w:rPr>
              <w:t xml:space="preserve"> </w:t>
            </w:r>
            <w:r w:rsidRPr="00B17BC5">
              <w:rPr>
                <w:rFonts w:ascii="Times New Roman" w:eastAsia="Times New Roman" w:hAnsi="Times New Roman" w:cs="Times New Roman"/>
                <w:b/>
                <w:strike/>
                <w:color w:val="000000" w:themeColor="text1"/>
                <w:sz w:val="20"/>
                <w:szCs w:val="20"/>
              </w:rPr>
              <w:t>операції з оптовими енергетичними продуктами</w:t>
            </w:r>
            <w:r w:rsidRPr="00B17BC5">
              <w:rPr>
                <w:rFonts w:ascii="Times New Roman" w:eastAsia="Times New Roman" w:hAnsi="Times New Roman" w:cs="Times New Roman"/>
                <w:color w:val="000000" w:themeColor="text1"/>
                <w:sz w:val="20"/>
                <w:szCs w:val="20"/>
              </w:rPr>
              <w:t>, Р</w:t>
            </w:r>
            <w:r w:rsidRPr="00B17BC5">
              <w:rPr>
                <w:rFonts w:ascii="Times New Roman" w:eastAsia="Times New Roman" w:hAnsi="Times New Roman" w:cs="Times New Roman"/>
                <w:b/>
                <w:color w:val="000000" w:themeColor="text1"/>
                <w:sz w:val="20"/>
                <w:szCs w:val="20"/>
              </w:rPr>
              <w:t xml:space="preserve">егулятор </w:t>
            </w:r>
            <w:r w:rsidRPr="00B17BC5">
              <w:rPr>
                <w:rFonts w:ascii="Times New Roman" w:eastAsia="Times New Roman" w:hAnsi="Times New Roman" w:cs="Times New Roman"/>
                <w:color w:val="000000" w:themeColor="text1"/>
                <w:sz w:val="20"/>
                <w:szCs w:val="20"/>
              </w:rPr>
              <w:t>під час виявлення ознак зловживань на оптовому енергетичному ринку, зокрема повин</w:t>
            </w:r>
            <w:r w:rsidRPr="00B17BC5">
              <w:rPr>
                <w:rFonts w:ascii="Times New Roman" w:eastAsia="Times New Roman" w:hAnsi="Times New Roman" w:cs="Times New Roman"/>
                <w:b/>
                <w:color w:val="000000" w:themeColor="text1"/>
                <w:sz w:val="20"/>
                <w:szCs w:val="20"/>
              </w:rPr>
              <w:t xml:space="preserve">ен </w:t>
            </w:r>
            <w:r w:rsidRPr="00B17BC5">
              <w:rPr>
                <w:rFonts w:ascii="Times New Roman" w:eastAsia="Times New Roman" w:hAnsi="Times New Roman" w:cs="Times New Roman"/>
                <w:color w:val="000000" w:themeColor="text1"/>
                <w:sz w:val="20"/>
                <w:szCs w:val="20"/>
              </w:rPr>
              <w:t>враховувати перелік індикаторів (сигналів), визначених пунктами 6.3 – 6.5 цієї глави, що можуть вказувати на такі зловживання.</w:t>
            </w:r>
          </w:p>
          <w:p w14:paraId="000009EC" w14:textId="77777777" w:rsidR="00C92E0E" w:rsidRPr="00B17BC5" w:rsidRDefault="00C92E0E" w:rsidP="002601C7">
            <w:pPr>
              <w:tabs>
                <w:tab w:val="left" w:pos="1331"/>
              </w:tabs>
              <w:jc w:val="both"/>
              <w:rPr>
                <w:rFonts w:ascii="Times New Roman" w:eastAsia="Times New Roman" w:hAnsi="Times New Roman" w:cs="Times New Roman"/>
                <w:color w:val="000000" w:themeColor="text1"/>
                <w:sz w:val="20"/>
                <w:szCs w:val="20"/>
              </w:rPr>
            </w:pPr>
          </w:p>
          <w:p w14:paraId="000009E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EE" w14:textId="25E227D2" w:rsidR="00C92E0E" w:rsidRPr="00B17BC5" w:rsidRDefault="002C6B5B" w:rsidP="002601C7">
            <w:pPr>
              <w:widowControl w:val="0"/>
              <w:pBdr>
                <w:top w:val="nil"/>
                <w:left w:val="nil"/>
                <w:bottom w:val="nil"/>
                <w:right w:val="nil"/>
                <w:between w:val="nil"/>
              </w:pBdr>
              <w:tabs>
                <w:tab w:val="left" w:pos="1270"/>
                <w:tab w:val="left" w:pos="2130"/>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 п.5.3 Рекомендацій ACER вказано, що такі сигнали приймає до уваги саме Регулятор, а не особи,</w:t>
            </w:r>
            <w:sdt>
              <w:sdtPr>
                <w:rPr>
                  <w:rFonts w:ascii="Times New Roman" w:hAnsi="Times New Roman" w:cs="Times New Roman"/>
                  <w:color w:val="000000" w:themeColor="text1"/>
                </w:rPr>
                <w:tag w:val="goog_rdk_28"/>
                <w:id w:val="455524621"/>
              </w:sdtPr>
              <w:sdtContent>
                <w:r w:rsidR="00B678F7" w:rsidRPr="00B17BC5">
                  <w:rPr>
                    <w:rFonts w:ascii="Times New Roman" w:eastAsia="Times New Roman" w:hAnsi="Times New Roman" w:cs="Times New Roman"/>
                    <w:color w:val="000000" w:themeColor="text1"/>
                    <w:sz w:val="20"/>
                    <w:szCs w:val="20"/>
                  </w:rPr>
                  <w:t xml:space="preserve"> </w:t>
                </w:r>
              </w:sdtContent>
            </w:sdt>
            <w:sdt>
              <w:sdtPr>
                <w:rPr>
                  <w:rFonts w:ascii="Times New Roman" w:hAnsi="Times New Roman" w:cs="Times New Roman"/>
                  <w:color w:val="000000" w:themeColor="text1"/>
                </w:rPr>
                <w:tag w:val="goog_rdk_29"/>
                <w:id w:val="1907263953"/>
                <w:showingPlcHdr/>
              </w:sdtPr>
              <w:sdtContent>
                <w:r w:rsidR="002601C7" w:rsidRPr="00B17BC5">
                  <w:rPr>
                    <w:rFonts w:ascii="Times New Roman" w:hAnsi="Times New Roman" w:cs="Times New Roman"/>
                    <w:color w:val="000000" w:themeColor="text1"/>
                  </w:rPr>
                  <w:t xml:space="preserve">     </w:t>
                </w:r>
              </w:sdtContent>
            </w:sdt>
            <w:r w:rsidRPr="00B17BC5">
              <w:rPr>
                <w:rFonts w:ascii="Times New Roman" w:eastAsia="Times New Roman" w:hAnsi="Times New Roman" w:cs="Times New Roman"/>
                <w:color w:val="000000" w:themeColor="text1"/>
                <w:sz w:val="20"/>
                <w:szCs w:val="20"/>
              </w:rPr>
              <w:t>які</w:t>
            </w:r>
            <w:sdt>
              <w:sdtPr>
                <w:rPr>
                  <w:rFonts w:ascii="Times New Roman" w:hAnsi="Times New Roman" w:cs="Times New Roman"/>
                  <w:color w:val="000000" w:themeColor="text1"/>
                </w:rPr>
                <w:tag w:val="goog_rdk_30"/>
                <w:id w:val="1877282900"/>
              </w:sdtPr>
              <w:sdtContent>
                <w:r w:rsidR="00B678F7" w:rsidRPr="00B17BC5">
                  <w:rPr>
                    <w:rFonts w:ascii="Times New Roman" w:eastAsia="Times New Roman" w:hAnsi="Times New Roman" w:cs="Times New Roman"/>
                    <w:color w:val="000000" w:themeColor="text1"/>
                    <w:sz w:val="20"/>
                    <w:szCs w:val="20"/>
                  </w:rPr>
                  <w:t xml:space="preserve"> </w:t>
                </w:r>
              </w:sdtContent>
            </w:sdt>
            <w:sdt>
              <w:sdtPr>
                <w:rPr>
                  <w:rFonts w:ascii="Times New Roman" w:hAnsi="Times New Roman" w:cs="Times New Roman"/>
                  <w:color w:val="000000" w:themeColor="text1"/>
                </w:rPr>
                <w:tag w:val="goog_rdk_31"/>
                <w:id w:val="-1145882929"/>
                <w:showingPlcHdr/>
              </w:sdtPr>
              <w:sdtContent>
                <w:r w:rsidR="002601C7" w:rsidRPr="00B17BC5">
                  <w:rPr>
                    <w:rFonts w:ascii="Times New Roman" w:hAnsi="Times New Roman" w:cs="Times New Roman"/>
                    <w:color w:val="000000" w:themeColor="text1"/>
                  </w:rPr>
                  <w:t xml:space="preserve">     </w:t>
                </w:r>
              </w:sdtContent>
            </w:sdt>
            <w:r w:rsidRPr="00B17BC5">
              <w:rPr>
                <w:rFonts w:ascii="Times New Roman" w:eastAsia="Times New Roman" w:hAnsi="Times New Roman" w:cs="Times New Roman"/>
                <w:color w:val="000000" w:themeColor="text1"/>
                <w:sz w:val="20"/>
                <w:szCs w:val="20"/>
              </w:rPr>
              <w:t>професійно організовують операції з оптовими енергетичними продуктами [п.5.3 Рекомендацій ACER: «In order to identify potential insider trading under REMIT, NRAs shall take into account the non-exhaustive list of indicators included in Subchapters</w:t>
            </w:r>
          </w:p>
          <w:p w14:paraId="000009EF" w14:textId="77777777" w:rsidR="00C92E0E" w:rsidRPr="00B17BC5" w:rsidRDefault="002C6B5B" w:rsidP="002601C7">
            <w:pPr>
              <w:tabs>
                <w:tab w:val="left" w:pos="1331"/>
              </w:tabs>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5.3.1 and 5.3.2, which shall not necessarily be deemed, by themselves, to constitute insider trading.»]</w:t>
            </w:r>
          </w:p>
          <w:p w14:paraId="000009F0" w14:textId="77777777" w:rsidR="00C92E0E" w:rsidRPr="00B17BC5" w:rsidRDefault="00C92E0E" w:rsidP="002601C7">
            <w:pPr>
              <w:tabs>
                <w:tab w:val="left" w:pos="1331"/>
              </w:tabs>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9F1"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376402B4" w14:textId="77777777" w:rsidTr="00B17BC5">
        <w:trPr>
          <w:trHeight w:val="675"/>
          <w:jc w:val="center"/>
        </w:trPr>
        <w:tc>
          <w:tcPr>
            <w:tcW w:w="5700" w:type="dxa"/>
            <w:shd w:val="clear" w:color="auto" w:fill="auto"/>
          </w:tcPr>
          <w:p w14:paraId="000009F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6.2. Переліки сигналів, наведених у пунктах 6.3 – 6.5 цієї глави, не є вичерпними та </w:t>
            </w:r>
            <w:r w:rsidRPr="00B17BC5">
              <w:rPr>
                <w:rFonts w:ascii="Times New Roman" w:eastAsia="Times New Roman" w:hAnsi="Times New Roman" w:cs="Times New Roman"/>
                <w:b/>
                <w:color w:val="000000" w:themeColor="text1"/>
                <w:sz w:val="20"/>
                <w:szCs w:val="20"/>
              </w:rPr>
              <w:t>будуть</w:t>
            </w:r>
            <w:r w:rsidRPr="00B17BC5">
              <w:rPr>
                <w:rFonts w:ascii="Times New Roman" w:eastAsia="Times New Roman" w:hAnsi="Times New Roman" w:cs="Times New Roman"/>
                <w:color w:val="000000" w:themeColor="text1"/>
                <w:sz w:val="20"/>
                <w:szCs w:val="20"/>
              </w:rPr>
              <w:t xml:space="preserve"> братися до уваги для оцінювання поведінки як можливого маніпулювання/спроб маніпулювання на оптовому енергетичному ринку у кожному конкретному випадку.</w:t>
            </w:r>
          </w:p>
        </w:tc>
        <w:tc>
          <w:tcPr>
            <w:tcW w:w="5505" w:type="dxa"/>
            <w:shd w:val="clear" w:color="auto" w:fill="auto"/>
          </w:tcPr>
          <w:p w14:paraId="000009F4" w14:textId="7CDB8003"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9F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6.2. Переліки сигналів, наведених у пунктах 6.3 – 6.5 цієї глави, не є вичерпними та </w:t>
            </w:r>
            <w:r w:rsidRPr="00B17BC5">
              <w:rPr>
                <w:rFonts w:ascii="Times New Roman" w:eastAsia="Times New Roman" w:hAnsi="Times New Roman" w:cs="Times New Roman"/>
                <w:b/>
                <w:color w:val="000000" w:themeColor="text1"/>
                <w:sz w:val="20"/>
                <w:szCs w:val="20"/>
              </w:rPr>
              <w:t>можуть</w:t>
            </w:r>
            <w:r w:rsidRPr="00B17BC5">
              <w:rPr>
                <w:rFonts w:ascii="Times New Roman" w:eastAsia="Times New Roman" w:hAnsi="Times New Roman" w:cs="Times New Roman"/>
                <w:color w:val="000000" w:themeColor="text1"/>
                <w:sz w:val="20"/>
                <w:szCs w:val="20"/>
              </w:rPr>
              <w:t xml:space="preserve"> братися до уваги для оцінювання поведінки як можливого маніпулювання/спроб маніпулювання на оптовому енергетичному ринку у кожному конкретному випадку.</w:t>
            </w:r>
          </w:p>
          <w:p w14:paraId="000009F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9F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F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Пропонується привести у відповідність до пункту 5.3.1. ACER Guidance on REMIT application 6th Edition</w:t>
            </w:r>
          </w:p>
          <w:p w14:paraId="000009F9"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9FA"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9F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6.2. </w:t>
            </w:r>
            <w:r w:rsidRPr="00B17BC5">
              <w:rPr>
                <w:rFonts w:ascii="Times New Roman" w:eastAsia="Times New Roman" w:hAnsi="Times New Roman" w:cs="Times New Roman"/>
                <w:b/>
                <w:color w:val="000000" w:themeColor="text1"/>
                <w:sz w:val="20"/>
                <w:szCs w:val="20"/>
              </w:rPr>
              <w:t>Сигнали, наведені</w:t>
            </w:r>
            <w:r w:rsidRPr="00B17BC5">
              <w:rPr>
                <w:rFonts w:ascii="Times New Roman" w:eastAsia="Times New Roman" w:hAnsi="Times New Roman" w:cs="Times New Roman"/>
                <w:color w:val="000000" w:themeColor="text1"/>
                <w:sz w:val="20"/>
                <w:szCs w:val="20"/>
              </w:rPr>
              <w:t xml:space="preserve"> у пунктах 6.3 – 6.5 цієї глави, </w:t>
            </w:r>
            <w:r w:rsidRPr="00B17BC5">
              <w:rPr>
                <w:rFonts w:ascii="Times New Roman" w:eastAsia="Times New Roman" w:hAnsi="Times New Roman" w:cs="Times New Roman"/>
                <w:b/>
                <w:strike/>
                <w:color w:val="000000" w:themeColor="text1"/>
                <w:sz w:val="20"/>
                <w:szCs w:val="20"/>
              </w:rPr>
              <w:t>не є вичерпними та</w:t>
            </w:r>
            <w:r w:rsidRPr="00B17BC5">
              <w:rPr>
                <w:rFonts w:ascii="Times New Roman" w:eastAsia="Times New Roman" w:hAnsi="Times New Roman" w:cs="Times New Roman"/>
                <w:color w:val="000000" w:themeColor="text1"/>
                <w:sz w:val="20"/>
                <w:szCs w:val="20"/>
              </w:rPr>
              <w:t xml:space="preserve"> будуть братися </w:t>
            </w:r>
            <w:r w:rsidRPr="00B17BC5">
              <w:rPr>
                <w:rFonts w:ascii="Times New Roman" w:eastAsia="Times New Roman" w:hAnsi="Times New Roman" w:cs="Times New Roman"/>
                <w:b/>
                <w:color w:val="000000" w:themeColor="text1"/>
                <w:sz w:val="20"/>
                <w:szCs w:val="20"/>
              </w:rPr>
              <w:t>НКРЕКП</w:t>
            </w:r>
            <w:r w:rsidRPr="00B17BC5">
              <w:rPr>
                <w:rFonts w:ascii="Times New Roman" w:eastAsia="Times New Roman" w:hAnsi="Times New Roman" w:cs="Times New Roman"/>
                <w:color w:val="000000" w:themeColor="text1"/>
                <w:sz w:val="20"/>
                <w:szCs w:val="20"/>
              </w:rPr>
              <w:t xml:space="preserve"> до уваги </w:t>
            </w:r>
            <w:r w:rsidRPr="00B17BC5">
              <w:rPr>
                <w:rFonts w:ascii="Times New Roman" w:eastAsia="Times New Roman" w:hAnsi="Times New Roman" w:cs="Times New Roman"/>
                <w:b/>
                <w:color w:val="000000" w:themeColor="text1"/>
                <w:sz w:val="20"/>
                <w:szCs w:val="20"/>
              </w:rPr>
              <w:t xml:space="preserve">разом з іншою інформацією </w:t>
            </w:r>
            <w:r w:rsidRPr="00B17BC5">
              <w:rPr>
                <w:rFonts w:ascii="Times New Roman" w:eastAsia="Times New Roman" w:hAnsi="Times New Roman" w:cs="Times New Roman"/>
                <w:color w:val="000000" w:themeColor="text1"/>
                <w:sz w:val="20"/>
                <w:szCs w:val="20"/>
              </w:rPr>
              <w:t xml:space="preserve">для оцінювання поведінки як можливого </w:t>
            </w:r>
            <w:r w:rsidRPr="00B17BC5">
              <w:rPr>
                <w:rFonts w:ascii="Times New Roman" w:eastAsia="Times New Roman" w:hAnsi="Times New Roman" w:cs="Times New Roman"/>
                <w:color w:val="000000" w:themeColor="text1"/>
                <w:sz w:val="20"/>
                <w:szCs w:val="20"/>
              </w:rPr>
              <w:lastRenderedPageBreak/>
              <w:t>маніпулювання/спроб маніпулювання на оптовому енергетичному ринку у кожному конкретному випадку</w:t>
            </w:r>
            <w:r w:rsidRPr="00B17BC5">
              <w:rPr>
                <w:rFonts w:ascii="Times New Roman" w:eastAsia="Times New Roman" w:hAnsi="Times New Roman" w:cs="Times New Roman"/>
                <w:b/>
                <w:color w:val="000000" w:themeColor="text1"/>
                <w:sz w:val="20"/>
                <w:szCs w:val="20"/>
              </w:rPr>
              <w:t>, щодо якого проводитиметься дослідження (розслідування)</w:t>
            </w:r>
            <w:r w:rsidRPr="00B17BC5">
              <w:rPr>
                <w:rFonts w:ascii="Times New Roman" w:eastAsia="Times New Roman" w:hAnsi="Times New Roman" w:cs="Times New Roman"/>
                <w:color w:val="000000" w:themeColor="text1"/>
                <w:sz w:val="20"/>
                <w:szCs w:val="20"/>
              </w:rPr>
              <w:t>.</w:t>
            </w:r>
          </w:p>
          <w:p w14:paraId="000009FC"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9F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9F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Положення цього пункту потребує уточнення про випадки чого йдеться. Крім того, норма про те, що переліки сигналів, визначені цим документом не є вичерпними є неоднозначною (перелік буде доповнюватися чи до уваги можуть також братися сигнали, що не входять до переліку).</w:t>
            </w:r>
          </w:p>
          <w:p w14:paraId="000009FF"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A0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A02"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PPAT можуть бути не в становищі аналізувати повністю дані, що стосуються інших PPAT, тому вичерпно оцінити деякі індикатори може лише Регулятор.</w:t>
            </w:r>
          </w:p>
        </w:tc>
        <w:tc>
          <w:tcPr>
            <w:tcW w:w="4065" w:type="dxa"/>
            <w:shd w:val="clear" w:color="auto" w:fill="auto"/>
          </w:tcPr>
          <w:p w14:paraId="00000A03"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Враховано в редакції:</w:t>
            </w:r>
          </w:p>
          <w:p w14:paraId="00000A04" w14:textId="5E37B7FE"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Переліки сигналів, наведених у пунктах 6.3 – 6.5 цієї глави, не є вичерпними </w:t>
            </w:r>
            <w:r w:rsidRPr="00B17BC5">
              <w:rPr>
                <w:rFonts w:ascii="Times New Roman" w:eastAsia="Times New Roman" w:hAnsi="Times New Roman" w:cs="Times New Roman"/>
                <w:b/>
                <w:color w:val="000000" w:themeColor="text1"/>
                <w:sz w:val="20"/>
                <w:szCs w:val="20"/>
              </w:rPr>
              <w:t>та враховуються</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 xml:space="preserve">при </w:t>
            </w:r>
            <w:r w:rsidR="00F770C6" w:rsidRPr="00B17BC5">
              <w:rPr>
                <w:rFonts w:ascii="Times New Roman" w:eastAsia="Times New Roman" w:hAnsi="Times New Roman" w:cs="Times New Roman"/>
                <w:b/>
                <w:color w:val="000000" w:themeColor="text1"/>
                <w:sz w:val="20"/>
                <w:szCs w:val="20"/>
              </w:rPr>
              <w:t>оцінці</w:t>
            </w:r>
            <w:r w:rsidR="00F770C6"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поведінки як можливого маніпулювання/спроб маніпулювання на оптовому енергетичному ринку у кожному конкретному випадку.</w:t>
            </w:r>
          </w:p>
          <w:p w14:paraId="00000A05"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tc>
      </w:tr>
      <w:tr w:rsidR="00B17BC5" w:rsidRPr="00B17BC5" w14:paraId="12C886CA" w14:textId="77777777" w:rsidTr="00B17BC5">
        <w:trPr>
          <w:trHeight w:val="675"/>
          <w:jc w:val="center"/>
        </w:trPr>
        <w:tc>
          <w:tcPr>
            <w:tcW w:w="5700" w:type="dxa"/>
            <w:shd w:val="clear" w:color="auto" w:fill="auto"/>
          </w:tcPr>
          <w:p w14:paraId="00000A0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6.3. Сигнали, які </w:t>
            </w:r>
            <w:r w:rsidRPr="00B17BC5">
              <w:rPr>
                <w:rFonts w:ascii="Times New Roman" w:eastAsia="Times New Roman" w:hAnsi="Times New Roman" w:cs="Times New Roman"/>
                <w:b/>
                <w:color w:val="000000" w:themeColor="text1"/>
                <w:sz w:val="20"/>
                <w:szCs w:val="20"/>
              </w:rPr>
              <w:t>вказують</w:t>
            </w:r>
            <w:r w:rsidRPr="00B17BC5">
              <w:rPr>
                <w:rFonts w:ascii="Times New Roman" w:eastAsia="Times New Roman" w:hAnsi="Times New Roman" w:cs="Times New Roman"/>
                <w:color w:val="000000" w:themeColor="text1"/>
                <w:sz w:val="20"/>
                <w:szCs w:val="20"/>
              </w:rPr>
              <w:t xml:space="preserve"> на маніпулювання/спробу 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 або формування ціни для оптових енергетичних продуктів на штучному рівні:</w:t>
            </w:r>
          </w:p>
          <w:p w14:paraId="00000A0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подані заявки на купівлю-продаж або виконані операції становлять значну частку у добовому загальному обсязі заявок та/або операцій у конкретній торговій сесії відповідних оптових енергетичних продуктів, зокрема, коли ці заявки/операції призводять до значних змін ціни для таких оптових енергетичних продуктів;</w:t>
            </w:r>
          </w:p>
          <w:p w14:paraId="00000A08" w14:textId="2FB5C041"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подані заявки на купівлю-продаж або виконані операції особами, які займають значну частку в купівлі або продажі оптових енергетичних продуктів, призводять до значних змін ціни для таких оптових енергетичних продуктів або схожих оптових енергетичних продуктів;</w:t>
            </w:r>
          </w:p>
          <w:p w14:paraId="00000A09" w14:textId="6A9D37E8"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виконані операції не призводять до зміни бенефіціарного власника оптових енергетичних продуктів;</w:t>
            </w:r>
          </w:p>
          <w:p w14:paraId="00000A0A" w14:textId="2C76A543"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 подані заявки на купівлю-продаж або виконані операції включають в короткому періоді позицію розвороту від тренду та становлять значну частку у загальному обсязі операцій у конкретній торговій сесії відповідних оптових енергетичних продуктів, та можуть пов’язуватися із значними змінами ціни  для оптових енергетичних продуктів;</w:t>
            </w:r>
          </w:p>
          <w:p w14:paraId="00000A0B" w14:textId="5EAEB6FB"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 подані заявки на купівлю-продаж або виконані операції відбулися протягом короткого проміжку (періоду) торгової сесії та призводять в подальшому до зміни ціни в протилежному напрямку;</w:t>
            </w:r>
          </w:p>
          <w:p w14:paraId="00000A0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6) подані заявки на купівлю-продаж, які були видалені до моменту їх виконання, змінюють подану найкращу цінову заявку на купівлю або на продаж оптових енергетичних продуктів учасників оптового енергетичного ринку;</w:t>
            </w:r>
          </w:p>
        </w:tc>
        <w:tc>
          <w:tcPr>
            <w:tcW w:w="5505" w:type="dxa"/>
            <w:shd w:val="clear" w:color="auto" w:fill="auto"/>
          </w:tcPr>
          <w:p w14:paraId="00000A0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ТОВ «Д.Трейдінг»</w:t>
            </w:r>
          </w:p>
          <w:p w14:paraId="00000A0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6.3. Сигнали, які </w:t>
            </w:r>
            <w:r w:rsidRPr="00B17BC5">
              <w:rPr>
                <w:rFonts w:ascii="Times New Roman" w:eastAsia="Times New Roman" w:hAnsi="Times New Roman" w:cs="Times New Roman"/>
                <w:b/>
                <w:color w:val="000000" w:themeColor="text1"/>
                <w:sz w:val="20"/>
                <w:szCs w:val="20"/>
              </w:rPr>
              <w:t>можуть вказувати</w:t>
            </w:r>
            <w:r w:rsidRPr="00B17BC5">
              <w:rPr>
                <w:rFonts w:ascii="Times New Roman" w:eastAsia="Times New Roman" w:hAnsi="Times New Roman" w:cs="Times New Roman"/>
                <w:color w:val="000000" w:themeColor="text1"/>
                <w:sz w:val="20"/>
                <w:szCs w:val="20"/>
              </w:rPr>
              <w:t xml:space="preserve"> на маніпулювання/спробу 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 або формування ціни для оптових енергетичних продуктів </w:t>
            </w:r>
            <w:r w:rsidRPr="00B17BC5">
              <w:rPr>
                <w:rFonts w:ascii="Times New Roman" w:eastAsia="Times New Roman" w:hAnsi="Times New Roman" w:cs="Times New Roman"/>
                <w:b/>
                <w:color w:val="000000" w:themeColor="text1"/>
                <w:sz w:val="20"/>
                <w:szCs w:val="20"/>
              </w:rPr>
              <w:t>на рівні, який є економічно необґрунтованим</w:t>
            </w:r>
            <w:r w:rsidRPr="00B17BC5">
              <w:rPr>
                <w:rFonts w:ascii="Times New Roman" w:eastAsia="Times New Roman" w:hAnsi="Times New Roman" w:cs="Times New Roman"/>
                <w:color w:val="000000" w:themeColor="text1"/>
                <w:sz w:val="20"/>
                <w:szCs w:val="20"/>
              </w:rPr>
              <w:t>:</w:t>
            </w:r>
          </w:p>
          <w:p w14:paraId="00000A0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подані заявки на купівлю-продаж або виконані операції становлять значну частку у добовому загальному обсязі заявок та/або операцій у конкретній торговій сесії відповідних оптових енергетичних продуктів, зокрема, коли ці заявки/операції призводять до значних змін ціни для таких оптових енергетичних продуктів;</w:t>
            </w:r>
          </w:p>
          <w:p w14:paraId="00000A10" w14:textId="1AF6320E"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подані заявки на купівлю-продаж або виконані операції особами, які займають значну частку в купівлі або продажі оптових енергетичних продуктів, призводять до значних змін ціни для таких оптових енергетичних продуктів або схожих оптових енергетичних продуктів;</w:t>
            </w:r>
          </w:p>
          <w:p w14:paraId="00000A11" w14:textId="71EB13EE"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3</w:t>
            </w:r>
            <w:r w:rsidRPr="00B17BC5">
              <w:rPr>
                <w:rFonts w:ascii="Times New Roman" w:eastAsia="Times New Roman" w:hAnsi="Times New Roman" w:cs="Times New Roman"/>
                <w:color w:val="000000" w:themeColor="text1"/>
                <w:sz w:val="20"/>
                <w:szCs w:val="20"/>
              </w:rPr>
              <w:t>) подані заявки на купівлю-продаж або виконані операції включають в короткому періоді позицію розвороту від тренду та становлять значну частку у загальному обсязі операцій у конкретній торговій сесії відповідних оптових енергетичних продуктів, та можуть пов’язуватися із значними змінами ціни  для оптових енергетичних продуктів;</w:t>
            </w:r>
          </w:p>
          <w:p w14:paraId="00000A12" w14:textId="62689149"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4</w:t>
            </w:r>
            <w:r w:rsidRPr="00B17BC5">
              <w:rPr>
                <w:rFonts w:ascii="Times New Roman" w:eastAsia="Times New Roman" w:hAnsi="Times New Roman" w:cs="Times New Roman"/>
                <w:color w:val="000000" w:themeColor="text1"/>
                <w:sz w:val="20"/>
                <w:szCs w:val="20"/>
              </w:rPr>
              <w:t>) подані заявки на купівлю-продаж або виконані операції відбулися протягом короткого проміжку (періоду) торгової сесії та призводять в подальшому до зміни ціни в протилежному напрямку;</w:t>
            </w:r>
          </w:p>
          <w:p w14:paraId="00000A1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5</w:t>
            </w:r>
            <w:r w:rsidRPr="00B17BC5">
              <w:rPr>
                <w:rFonts w:ascii="Times New Roman" w:eastAsia="Times New Roman" w:hAnsi="Times New Roman" w:cs="Times New Roman"/>
                <w:color w:val="000000" w:themeColor="text1"/>
                <w:sz w:val="20"/>
                <w:szCs w:val="20"/>
              </w:rPr>
              <w:t>) подані заявки на купівлю-продаж, які були видалені до моменту їх виконання, змінюють подану найкращу цінову заявку на купівлю або на продаж оптових енергетичних продуктів учасників оптового енергетичного ринку;</w:t>
            </w:r>
          </w:p>
          <w:p w14:paraId="00000A14"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15"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A16" w14:textId="609A9939"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Підпункт третій пункту 6.3. не відповідає ACER Guidance on REMIT application 6th Edition – пропонуємо вилучити «3) виконані операції не призводять до зміни бенефіціарного власника оптових енергетичних продуктів;»</w:t>
            </w:r>
          </w:p>
          <w:p w14:paraId="00000A1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Підпункт сьомий пункту 6.3. не відноситься до умов функціонування ринків в Україні. Пропонуємо видалити «7) заявки на купівлю-продаж або операції, які подані/виконані в той час, коли розраховуються референтні ціни, курсові ціни на відкриття та закриття торгів, що призводить до зміни ціни, впливають на такі ціни;»</w:t>
            </w:r>
          </w:p>
          <w:p w14:paraId="00000A18"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19"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A1A"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6.3. Сигнали, які вказують на маніпулювання/спробу 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 або формування ціни для оптових енергетичних продуктів на штучному рівні:</w:t>
            </w:r>
          </w:p>
          <w:p w14:paraId="00000A1B"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w:t>
            </w:r>
            <w:r w:rsidRPr="00B17BC5">
              <w:rPr>
                <w:rFonts w:ascii="Times New Roman" w:eastAsia="Times New Roman" w:hAnsi="Times New Roman" w:cs="Times New Roman"/>
                <w:b/>
                <w:color w:val="000000" w:themeColor="text1"/>
                <w:sz w:val="20"/>
                <w:szCs w:val="20"/>
              </w:rPr>
              <w:t>подання</w:t>
            </w:r>
            <w:r w:rsidRPr="00B17BC5">
              <w:rPr>
                <w:rFonts w:ascii="Times New Roman" w:eastAsia="Times New Roman" w:hAnsi="Times New Roman" w:cs="Times New Roman"/>
                <w:color w:val="000000" w:themeColor="text1"/>
                <w:sz w:val="20"/>
                <w:szCs w:val="20"/>
              </w:rPr>
              <w:t xml:space="preserve"> заявки на купівлю-продаж або </w:t>
            </w:r>
            <w:r w:rsidRPr="00B17BC5">
              <w:rPr>
                <w:rFonts w:ascii="Times New Roman" w:eastAsia="Times New Roman" w:hAnsi="Times New Roman" w:cs="Times New Roman"/>
                <w:b/>
                <w:color w:val="000000" w:themeColor="text1"/>
                <w:sz w:val="20"/>
                <w:szCs w:val="20"/>
              </w:rPr>
              <w:t>виконання</w:t>
            </w:r>
            <w:r w:rsidRPr="00B17BC5">
              <w:rPr>
                <w:rFonts w:ascii="Times New Roman" w:eastAsia="Times New Roman" w:hAnsi="Times New Roman" w:cs="Times New Roman"/>
                <w:color w:val="000000" w:themeColor="text1"/>
                <w:sz w:val="20"/>
                <w:szCs w:val="20"/>
              </w:rPr>
              <w:t xml:space="preserve"> операції</w:t>
            </w:r>
            <w:r w:rsidRPr="00B17BC5">
              <w:rPr>
                <w:rFonts w:ascii="Times New Roman" w:eastAsia="Times New Roman" w:hAnsi="Times New Roman" w:cs="Times New Roman"/>
                <w:b/>
                <w:color w:val="000000" w:themeColor="text1"/>
                <w:sz w:val="20"/>
                <w:szCs w:val="20"/>
              </w:rPr>
              <w:t>, що становить</w:t>
            </w:r>
            <w:r w:rsidRPr="00B17BC5">
              <w:rPr>
                <w:rFonts w:ascii="Times New Roman" w:eastAsia="Times New Roman" w:hAnsi="Times New Roman" w:cs="Times New Roman"/>
                <w:color w:val="000000" w:themeColor="text1"/>
                <w:sz w:val="20"/>
                <w:szCs w:val="20"/>
              </w:rPr>
              <w:t xml:space="preserve"> значну частку у добовому загальному обсязі заявок та/або операцій </w:t>
            </w:r>
            <w:r w:rsidRPr="00B17BC5">
              <w:rPr>
                <w:rFonts w:ascii="Times New Roman" w:eastAsia="Times New Roman" w:hAnsi="Times New Roman" w:cs="Times New Roman"/>
                <w:b/>
                <w:color w:val="000000" w:themeColor="text1"/>
                <w:sz w:val="20"/>
                <w:szCs w:val="20"/>
              </w:rPr>
              <w:t>відповідно до</w:t>
            </w:r>
            <w:r w:rsidRPr="00B17BC5">
              <w:rPr>
                <w:rFonts w:ascii="Times New Roman" w:eastAsia="Times New Roman" w:hAnsi="Times New Roman" w:cs="Times New Roman"/>
                <w:color w:val="000000" w:themeColor="text1"/>
                <w:sz w:val="20"/>
                <w:szCs w:val="20"/>
              </w:rPr>
              <w:t xml:space="preserve"> оптових енергетичних продуктів, </w:t>
            </w:r>
            <w:r w:rsidRPr="00B17BC5">
              <w:rPr>
                <w:rFonts w:ascii="Times New Roman" w:eastAsia="Times New Roman" w:hAnsi="Times New Roman" w:cs="Times New Roman"/>
                <w:b/>
                <w:color w:val="000000" w:themeColor="text1"/>
                <w:sz w:val="20"/>
                <w:szCs w:val="20"/>
              </w:rPr>
              <w:t>призводить</w:t>
            </w:r>
            <w:r w:rsidRPr="00B17BC5">
              <w:rPr>
                <w:rFonts w:ascii="Times New Roman" w:eastAsia="Times New Roman" w:hAnsi="Times New Roman" w:cs="Times New Roman"/>
                <w:color w:val="000000" w:themeColor="text1"/>
                <w:sz w:val="20"/>
                <w:szCs w:val="20"/>
              </w:rPr>
              <w:t xml:space="preserve"> до значних змін ціни для таких оптових енергетичних продуктів;</w:t>
            </w:r>
          </w:p>
          <w:p w14:paraId="00000A1C" w14:textId="77777777" w:rsidR="00C92E0E" w:rsidRPr="00B17BC5" w:rsidRDefault="00C92E0E"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p>
          <w:p w14:paraId="00000A1D"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подані заявки на купівлю-продаж або виконані операції учасниками оптового енергетичного ринку, які становлять значну частку в купівлі або продажі відповідно до оптових енергетичних продуктів, призводять до значних змін ціни для таких оптових енергетичних продуктів або схожих оптових енергетичних продуктів;</w:t>
            </w:r>
          </w:p>
          <w:p w14:paraId="00000A1E"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w:t>
            </w:r>
            <w:r w:rsidRPr="00B17BC5">
              <w:rPr>
                <w:rFonts w:ascii="Times New Roman" w:eastAsia="Times New Roman" w:hAnsi="Times New Roman" w:cs="Times New Roman"/>
                <w:b/>
                <w:color w:val="000000" w:themeColor="text1"/>
                <w:sz w:val="20"/>
                <w:szCs w:val="20"/>
              </w:rPr>
              <w:t>подання заявки та/або виконання операції відповідно до оптових енергетичних продуктів</w:t>
            </w:r>
            <w:r w:rsidRPr="00B17BC5">
              <w:rPr>
                <w:rFonts w:ascii="Times New Roman" w:eastAsia="Times New Roman" w:hAnsi="Times New Roman" w:cs="Times New Roman"/>
                <w:color w:val="000000" w:themeColor="text1"/>
                <w:sz w:val="20"/>
                <w:szCs w:val="20"/>
              </w:rPr>
              <w:t xml:space="preserve"> не </w:t>
            </w:r>
            <w:r w:rsidRPr="00B17BC5">
              <w:rPr>
                <w:rFonts w:ascii="Times New Roman" w:eastAsia="Times New Roman" w:hAnsi="Times New Roman" w:cs="Times New Roman"/>
                <w:b/>
                <w:color w:val="000000" w:themeColor="text1"/>
                <w:sz w:val="20"/>
                <w:szCs w:val="20"/>
              </w:rPr>
              <w:t>призводить</w:t>
            </w:r>
            <w:r w:rsidRPr="00B17BC5">
              <w:rPr>
                <w:rFonts w:ascii="Times New Roman" w:eastAsia="Times New Roman" w:hAnsi="Times New Roman" w:cs="Times New Roman"/>
                <w:color w:val="000000" w:themeColor="text1"/>
                <w:sz w:val="20"/>
                <w:szCs w:val="20"/>
              </w:rPr>
              <w:t xml:space="preserve"> до зміни бенефіціарного власника;</w:t>
            </w:r>
          </w:p>
          <w:p w14:paraId="00000A1F"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 подані заявки на купівлю-продаж або виконані операції включають в короткому періоді позицію розвороту від тренду та становлять значну частку у загальному обсязі операцій у конкретній торговій сесії відповідних оптових енергетичних </w:t>
            </w:r>
            <w:r w:rsidRPr="00B17BC5">
              <w:rPr>
                <w:rFonts w:ascii="Times New Roman" w:eastAsia="Times New Roman" w:hAnsi="Times New Roman" w:cs="Times New Roman"/>
                <w:color w:val="000000" w:themeColor="text1"/>
                <w:sz w:val="20"/>
                <w:szCs w:val="20"/>
              </w:rPr>
              <w:lastRenderedPageBreak/>
              <w:t>продуктів, та можуть пов’язуватися із значними змінами ціни для оптових енергетичних продуктів;</w:t>
            </w:r>
          </w:p>
          <w:p w14:paraId="00000A20"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 подані заявки на купівлю-продаж або виконані операції відбулися протягом короткого проміжку (періоду) торгової сесії та призводять в подальшому до зміни ціни для оптових енергетичних продуктів в протилежному напрямку;</w:t>
            </w:r>
          </w:p>
          <w:p w14:paraId="00000A21"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 </w:t>
            </w:r>
            <w:r w:rsidRPr="00B17BC5">
              <w:rPr>
                <w:rFonts w:ascii="Times New Roman" w:eastAsia="Times New Roman" w:hAnsi="Times New Roman" w:cs="Times New Roman"/>
                <w:b/>
                <w:color w:val="000000" w:themeColor="text1"/>
                <w:sz w:val="20"/>
                <w:szCs w:val="20"/>
              </w:rPr>
              <w:t>подання</w:t>
            </w:r>
            <w:r w:rsidRPr="00B17BC5">
              <w:rPr>
                <w:rFonts w:ascii="Times New Roman" w:eastAsia="Times New Roman" w:hAnsi="Times New Roman" w:cs="Times New Roman"/>
                <w:color w:val="000000" w:themeColor="text1"/>
                <w:sz w:val="20"/>
                <w:szCs w:val="20"/>
              </w:rPr>
              <w:t xml:space="preserve"> заявки на купівлю-продаж, </w:t>
            </w:r>
            <w:r w:rsidRPr="00B17BC5">
              <w:rPr>
                <w:rFonts w:ascii="Times New Roman" w:eastAsia="Times New Roman" w:hAnsi="Times New Roman" w:cs="Times New Roman"/>
                <w:b/>
                <w:color w:val="000000" w:themeColor="text1"/>
                <w:sz w:val="20"/>
                <w:szCs w:val="20"/>
              </w:rPr>
              <w:t>що скасована</w:t>
            </w:r>
            <w:r w:rsidRPr="00B17BC5">
              <w:rPr>
                <w:rFonts w:ascii="Times New Roman" w:eastAsia="Times New Roman" w:hAnsi="Times New Roman" w:cs="Times New Roman"/>
                <w:color w:val="000000" w:themeColor="text1"/>
                <w:sz w:val="20"/>
                <w:szCs w:val="20"/>
              </w:rPr>
              <w:t xml:space="preserve"> до моменту </w:t>
            </w:r>
            <w:r w:rsidRPr="00B17BC5">
              <w:rPr>
                <w:rFonts w:ascii="Times New Roman" w:eastAsia="Times New Roman" w:hAnsi="Times New Roman" w:cs="Times New Roman"/>
                <w:b/>
                <w:color w:val="000000" w:themeColor="text1"/>
                <w:sz w:val="20"/>
                <w:szCs w:val="20"/>
              </w:rPr>
              <w:t xml:space="preserve">її </w:t>
            </w:r>
            <w:r w:rsidRPr="00B17BC5">
              <w:rPr>
                <w:rFonts w:ascii="Times New Roman" w:eastAsia="Times New Roman" w:hAnsi="Times New Roman" w:cs="Times New Roman"/>
                <w:color w:val="000000" w:themeColor="text1"/>
                <w:sz w:val="20"/>
                <w:szCs w:val="20"/>
              </w:rPr>
              <w:t xml:space="preserve">виконання, </w:t>
            </w:r>
            <w:r w:rsidRPr="00B17BC5">
              <w:rPr>
                <w:rFonts w:ascii="Times New Roman" w:eastAsia="Times New Roman" w:hAnsi="Times New Roman" w:cs="Times New Roman"/>
                <w:b/>
                <w:color w:val="000000" w:themeColor="text1"/>
                <w:sz w:val="20"/>
                <w:szCs w:val="20"/>
              </w:rPr>
              <w:t>змінює</w:t>
            </w:r>
            <w:r w:rsidRPr="00B17BC5">
              <w:rPr>
                <w:rFonts w:ascii="Times New Roman" w:eastAsia="Times New Roman" w:hAnsi="Times New Roman" w:cs="Times New Roman"/>
                <w:color w:val="000000" w:themeColor="text1"/>
                <w:sz w:val="20"/>
                <w:szCs w:val="20"/>
              </w:rPr>
              <w:t xml:space="preserve"> найкращу цінову заявку на купівлю або на продаж </w:t>
            </w:r>
            <w:r w:rsidRPr="00B17BC5">
              <w:rPr>
                <w:rFonts w:ascii="Times New Roman" w:eastAsia="Times New Roman" w:hAnsi="Times New Roman" w:cs="Times New Roman"/>
                <w:b/>
                <w:color w:val="000000" w:themeColor="text1"/>
                <w:sz w:val="20"/>
                <w:szCs w:val="20"/>
              </w:rPr>
              <w:t>відповідно до</w:t>
            </w:r>
            <w:r w:rsidRPr="00B17BC5">
              <w:rPr>
                <w:rFonts w:ascii="Times New Roman" w:eastAsia="Times New Roman" w:hAnsi="Times New Roman" w:cs="Times New Roman"/>
                <w:color w:val="000000" w:themeColor="text1"/>
                <w:sz w:val="20"/>
                <w:szCs w:val="20"/>
              </w:rPr>
              <w:t xml:space="preserve"> оптових енергетичних продуктів учасників оптового енергетичного ринку</w:t>
            </w:r>
            <w:r w:rsidRPr="00B17BC5">
              <w:rPr>
                <w:rFonts w:ascii="Times New Roman" w:eastAsia="Times New Roman" w:hAnsi="Times New Roman" w:cs="Times New Roman"/>
                <w:b/>
                <w:color w:val="000000" w:themeColor="text1"/>
                <w:sz w:val="20"/>
                <w:szCs w:val="20"/>
              </w:rPr>
              <w:t xml:space="preserve"> та призводить у подальшому до зміни ціни для оптових енергетичних продуктів</w:t>
            </w:r>
            <w:r w:rsidRPr="00B17BC5">
              <w:rPr>
                <w:rFonts w:ascii="Times New Roman" w:eastAsia="Times New Roman" w:hAnsi="Times New Roman" w:cs="Times New Roman"/>
                <w:color w:val="000000" w:themeColor="text1"/>
                <w:sz w:val="20"/>
                <w:szCs w:val="20"/>
              </w:rPr>
              <w:t>;</w:t>
            </w:r>
          </w:p>
          <w:p w14:paraId="00000A23" w14:textId="0BCAFB8A"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7) заявки на купівлю-продаж або операції, які подані/виконані в той час, коли розраховуються референтні ціни, курсові ціни на відкриття та закриття торгів, що призводить до зміни такої ціни;</w:t>
            </w:r>
          </w:p>
          <w:p w14:paraId="00000A24"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8) постійне розміщення заявок або виконання операцій, які самі по собі не становлять економічного сенсу, запускають маніпулювання шляхом пониження або підвищення ринкової ціни та дозволяють учаснику оптового енергетичного ринку у подальшому отримати прибуток завдяки іншій торговій діяльності, пов’язаній з тим самим або схожим оптовим енергетичним продуктом;</w:t>
            </w:r>
          </w:p>
          <w:p w14:paraId="00000A2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9) розміщені заявки на купівлю-продаж (включаючи будь-яке їх скасування або модифікацію) переривають або сповільнюють (мають намір перервати або сповільнити) функціонування системи торгів; ускладнюють (або мають намір ускладнити) іншим особам ідентифікацію справжніх заявок в системі торгів, в тому числі через введення заявок, які призводять до перевантаження або дестабілізації подання заявок; або створюють або мають намір створити неправдивий чи оманливий сигнал для пропозиції, попиту чи ціни для оптового енергетичного продукту, зокрема шляхом введення заявок для запуску або погіршення певної тенденції</w:t>
            </w:r>
          </w:p>
          <w:p w14:paraId="00000A2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2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A2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Положення цього пункту потребують уточнення для однозначного розуміння усіма кого стосуються ці Вимоги, а саме:</w:t>
            </w:r>
          </w:p>
          <w:p w14:paraId="00000A2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термінологія «значна частка», «значні зміни», «короткий проміжок часу», «короткий період» та «позиція розвороту від тренду»;</w:t>
            </w:r>
          </w:p>
          <w:p w14:paraId="00000A2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положення підпунктів 4, 7 та 9 потребують роз’яснення на прикладах; </w:t>
            </w:r>
          </w:p>
          <w:p w14:paraId="00000A2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про яких осіб йдеться у підпункті 2: «які займають значну частку в купівлі або продажі оптових енергетичних продуктів» на торговій площадці чи у масштабі всього оптового енергетичного ринку. Якщо всього, то потрібно Регулятору десь оприлюднювати список таких осіб;</w:t>
            </w:r>
          </w:p>
          <w:p w14:paraId="00000A2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 положенні підпункту 3 слід враховувати, що випадки купівлі-продажу оптових енергетичних продуктів між суб’єктами, що є державними, а також щодо купівлі електричної енергії для покриття технологічних витрат на її розподіл у виробників електричної енергії або трейдера тієї ж групи компаній, що є усталеною практикою на ринку не повинні визнаватися маніпулюванням, оскільки вони не створюють оманливих сигналів для попиту та/або для пропозиції, або щодо цін на оптовому енергетичному ринку.</w:t>
            </w:r>
          </w:p>
          <w:p w14:paraId="00000A2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надаємо деякі редакційні уточнення щодо положень цього пункту.</w:t>
            </w:r>
          </w:p>
          <w:p w14:paraId="00000A2E"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2F"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ЗАХІДЕНЕРГО»</w:t>
            </w:r>
          </w:p>
          <w:p w14:paraId="00000A3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Велика кількість формулювань мають оціночний характер («штучний», «значний», «короткий», «найкращий», «референтний», «економічний сенс», «запуск», «перевантаження», «дестабілізація»), що в умовах відсутності чітких та зрозумілих критеріїв відповідного визначення, що може негативно позначитись на дотриманні принципів діяльності Регулятора, визначених положеннями ст. 4 Закону України «Про НКРЕКП», а саме справедливості та недопущення дискримінації.</w:t>
            </w:r>
          </w:p>
          <w:p w14:paraId="00000A3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Пропонується деталізувати зазначені дефініції та/або дати їх визначення в глосарії у п. 1.3. проекту Порядку.</w:t>
            </w:r>
          </w:p>
          <w:p w14:paraId="00000A32"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A33"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A34"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6.3. Сигнали, які вказують на маніпулювання/спробу 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 або формування ціни для оптових енергетичних продуктів на штучному рівні:</w:t>
            </w:r>
          </w:p>
          <w:p w14:paraId="00000A35"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подані заявки на купівлю-продаж або виконані операції становлять значну частку у добовому загальному обсязі заявок та/або операцій у конкретній торговій сесії відповідних оптових енергетичних продуктів, зокрема, коли ці заявки/операції призводять до </w:t>
            </w:r>
            <w:r w:rsidRPr="00B17BC5">
              <w:rPr>
                <w:rFonts w:ascii="Times New Roman" w:eastAsia="Times New Roman" w:hAnsi="Times New Roman" w:cs="Times New Roman"/>
                <w:b/>
                <w:color w:val="000000" w:themeColor="text1"/>
                <w:sz w:val="20"/>
                <w:szCs w:val="20"/>
              </w:rPr>
              <w:t>суттєвих</w:t>
            </w:r>
            <w:r w:rsidRPr="00B17BC5">
              <w:rPr>
                <w:rFonts w:ascii="Times New Roman" w:eastAsia="Times New Roman" w:hAnsi="Times New Roman" w:cs="Times New Roman"/>
                <w:color w:val="000000" w:themeColor="text1"/>
                <w:sz w:val="20"/>
                <w:szCs w:val="20"/>
              </w:rPr>
              <w:t xml:space="preserve"> змін ціни для таких оптових енергетичних продуктів;</w:t>
            </w:r>
          </w:p>
          <w:p w14:paraId="00000A36"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 xml:space="preserve">2) подані заявки на купівлю-продаж або виконані операції особами, які займають значну частку в купівлі або продажі оптових енергетичних продуктів, призводять до </w:t>
            </w:r>
            <w:r w:rsidRPr="00B17BC5">
              <w:rPr>
                <w:rFonts w:ascii="Times New Roman" w:eastAsia="Times New Roman" w:hAnsi="Times New Roman" w:cs="Times New Roman"/>
                <w:b/>
                <w:color w:val="000000" w:themeColor="text1"/>
                <w:sz w:val="20"/>
                <w:szCs w:val="20"/>
              </w:rPr>
              <w:t>суттєвих</w:t>
            </w:r>
            <w:r w:rsidRPr="00B17BC5">
              <w:rPr>
                <w:rFonts w:ascii="Times New Roman" w:eastAsia="Times New Roman" w:hAnsi="Times New Roman" w:cs="Times New Roman"/>
                <w:color w:val="000000" w:themeColor="text1"/>
                <w:sz w:val="20"/>
                <w:szCs w:val="20"/>
              </w:rPr>
              <w:t xml:space="preserve"> змін ціни для таких оптових енергетичних продуктів або схожих оптових енергетичних продуктів;</w:t>
            </w:r>
          </w:p>
          <w:p w14:paraId="00000A37"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виконані операції не призводять до зміни </w:t>
            </w:r>
            <w:r w:rsidRPr="00B17BC5">
              <w:rPr>
                <w:rFonts w:ascii="Times New Roman" w:eastAsia="Times New Roman" w:hAnsi="Times New Roman" w:cs="Times New Roman"/>
                <w:b/>
                <w:strike/>
                <w:color w:val="000000" w:themeColor="text1"/>
                <w:sz w:val="20"/>
                <w:szCs w:val="20"/>
              </w:rPr>
              <w:t>бенефіціарного</w:t>
            </w:r>
            <w:r w:rsidRPr="00B17BC5">
              <w:rPr>
                <w:rFonts w:ascii="Times New Roman" w:eastAsia="Times New Roman" w:hAnsi="Times New Roman" w:cs="Times New Roman"/>
                <w:color w:val="000000" w:themeColor="text1"/>
                <w:sz w:val="20"/>
                <w:szCs w:val="20"/>
              </w:rPr>
              <w:t xml:space="preserve"> власника оптових енергетичних продуктів;</w:t>
            </w:r>
          </w:p>
          <w:p w14:paraId="00000A38" w14:textId="77777777" w:rsidR="00C92E0E" w:rsidRPr="00B17BC5" w:rsidRDefault="002C6B5B" w:rsidP="002601C7">
            <w:pPr>
              <w:shd w:val="clear" w:color="auto" w:fill="FFFFFF"/>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t>4) подані заявки на купівлю-продаж або виконані операції включають в короткому періоді позицію розвороту від тренду та становлять значну частку у загальному обсязі операцій у конкретній торговій сесії відповідних оптових енергетичних продуктів, та можуть пов’язуватися із значними змінами ціни для оптових енергетичних продуктів;</w:t>
            </w:r>
          </w:p>
          <w:p w14:paraId="00000A39"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 подані заявки на купівлю-продаж або виконані операції відбулися протягом короткого проміжку (періоду) торгової сесії та призводять в подальшому до зміни ціни в протилежному напрямку;</w:t>
            </w:r>
          </w:p>
          <w:p w14:paraId="00000A3A"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 подані заявки на купівлю-продаж, які були видалені до моменту їх виконання, змінюють подану найкращу цінову заявку на купівлю або на продаж оптових енергетичних продуктів учасників оптового енергетичного ринку;</w:t>
            </w:r>
          </w:p>
          <w:p w14:paraId="00000A3B" w14:textId="77777777" w:rsidR="00C92E0E" w:rsidRPr="00B17BC5" w:rsidRDefault="002C6B5B" w:rsidP="002601C7">
            <w:pPr>
              <w:shd w:val="clear" w:color="auto" w:fill="FFFFFF"/>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b/>
                <w:strike/>
                <w:color w:val="000000" w:themeColor="text1"/>
                <w:sz w:val="20"/>
                <w:szCs w:val="20"/>
              </w:rPr>
              <w:t>7) заявки на купівлю-продаж або операції, які подані/виконані в той час, коли розраховуються референтні ціни, курсові ціни на відкриття та закриття торгів, що призводить до зміни ціни, впливають на такі ціни;</w:t>
            </w:r>
          </w:p>
          <w:p w14:paraId="00000A3C" w14:textId="77777777" w:rsidR="00C92E0E" w:rsidRPr="00B17BC5" w:rsidRDefault="002C6B5B" w:rsidP="002601C7">
            <w:pP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8) постійне розміщення заявок або виконання операцій, які самі по собі не становлять економічного сенсу, запускають маніпулювання шляхом пониження або підвищення ринкової ціни та дозволяють учаснику оптового енергетичного ринку у подальшому отримати прибуток завдяки іншій торговій діяльності, пов’язаної з тим самим або схожим оптовим енергетичним продуктом;</w:t>
            </w:r>
          </w:p>
          <w:p w14:paraId="00000A3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9) розміщені заявки (включаючи будь-яке їх скасування або модифікацію) переривають або сповільнюють (мають намір перервати або сповільнити) функціонування системи торгів; ускладнюють (або мають намір ускладнити) іншим особам, </w:t>
            </w:r>
            <w:r w:rsidRPr="00B17BC5">
              <w:rPr>
                <w:rFonts w:ascii="Times New Roman" w:eastAsia="Times New Roman" w:hAnsi="Times New Roman" w:cs="Times New Roman"/>
                <w:b/>
                <w:color w:val="000000" w:themeColor="text1"/>
                <w:sz w:val="20"/>
                <w:szCs w:val="20"/>
              </w:rPr>
              <w:t>можливості</w:t>
            </w:r>
            <w:r w:rsidRPr="00B17BC5">
              <w:rPr>
                <w:rFonts w:ascii="Times New Roman" w:eastAsia="Times New Roman" w:hAnsi="Times New Roman" w:cs="Times New Roman"/>
                <w:color w:val="000000" w:themeColor="text1"/>
                <w:sz w:val="20"/>
                <w:szCs w:val="20"/>
              </w:rPr>
              <w:t xml:space="preserve"> ідентифікувати справжні заявки в системі торгів, в тому числі через введення заявок, які призводять до перевантаження або дестабілізації подання заявок; або створюють або мають намір створити неправдивий чи оманливий сигнал для пропозиції, попиту чи ціни для </w:t>
            </w:r>
            <w:r w:rsidRPr="00B17BC5">
              <w:rPr>
                <w:rFonts w:ascii="Times New Roman" w:eastAsia="Times New Roman" w:hAnsi="Times New Roman" w:cs="Times New Roman"/>
                <w:color w:val="000000" w:themeColor="text1"/>
                <w:sz w:val="20"/>
                <w:szCs w:val="20"/>
              </w:rPr>
              <w:lastRenderedPageBreak/>
              <w:t xml:space="preserve">оптового енергетичного продукту, зокрема шляхом </w:t>
            </w:r>
            <w:r w:rsidRPr="00B17BC5">
              <w:rPr>
                <w:rFonts w:ascii="Times New Roman" w:eastAsia="Times New Roman" w:hAnsi="Times New Roman" w:cs="Times New Roman"/>
                <w:b/>
                <w:color w:val="000000" w:themeColor="text1"/>
                <w:sz w:val="20"/>
                <w:szCs w:val="20"/>
              </w:rPr>
              <w:t xml:space="preserve">подання </w:t>
            </w:r>
            <w:r w:rsidRPr="00B17BC5">
              <w:rPr>
                <w:rFonts w:ascii="Times New Roman" w:eastAsia="Times New Roman" w:hAnsi="Times New Roman" w:cs="Times New Roman"/>
                <w:color w:val="000000" w:themeColor="text1"/>
                <w:sz w:val="20"/>
                <w:szCs w:val="20"/>
              </w:rPr>
              <w:t xml:space="preserve">заявок </w:t>
            </w:r>
            <w:r w:rsidRPr="00B17BC5">
              <w:rPr>
                <w:rFonts w:ascii="Times New Roman" w:eastAsia="Times New Roman" w:hAnsi="Times New Roman" w:cs="Times New Roman"/>
                <w:b/>
                <w:color w:val="000000" w:themeColor="text1"/>
                <w:sz w:val="20"/>
                <w:szCs w:val="20"/>
              </w:rPr>
              <w:t>з наміром</w:t>
            </w:r>
            <w:r w:rsidRPr="00B17BC5">
              <w:rPr>
                <w:rFonts w:ascii="Times New Roman" w:eastAsia="Times New Roman" w:hAnsi="Times New Roman" w:cs="Times New Roman"/>
                <w:color w:val="000000" w:themeColor="text1"/>
                <w:sz w:val="20"/>
                <w:szCs w:val="20"/>
              </w:rPr>
              <w:t xml:space="preserve"> запуску або погіршення певної тенденції.</w:t>
            </w:r>
          </w:p>
          <w:p w14:paraId="00000A3E"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3F"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ПрАТ «Укргідроенерго»</w:t>
            </w:r>
          </w:p>
          <w:p w14:paraId="00000A4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6.3. Сигнали, які вказують на маніпулювання/спробу 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 або формування ціни для оптових енергетичних продуктів на штучному рівні:</w:t>
            </w:r>
          </w:p>
          <w:p w14:paraId="00000A4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подані заявки на купівлю-продаж або виконані операції становлять </w:t>
            </w:r>
            <w:r w:rsidRPr="00B17BC5">
              <w:rPr>
                <w:rFonts w:ascii="Times New Roman" w:eastAsia="Times New Roman" w:hAnsi="Times New Roman" w:cs="Times New Roman"/>
                <w:strike/>
                <w:color w:val="000000" w:themeColor="text1"/>
                <w:sz w:val="20"/>
                <w:szCs w:val="20"/>
              </w:rPr>
              <w:t xml:space="preserve">значну частку </w:t>
            </w:r>
            <w:r w:rsidRPr="00B17BC5">
              <w:rPr>
                <w:rFonts w:ascii="Times New Roman" w:eastAsia="Times New Roman" w:hAnsi="Times New Roman" w:cs="Times New Roman"/>
                <w:b/>
                <w:color w:val="000000" w:themeColor="text1"/>
                <w:sz w:val="20"/>
                <w:szCs w:val="20"/>
              </w:rPr>
              <w:t>70% та більше</w:t>
            </w:r>
            <w:r w:rsidRPr="00B17BC5">
              <w:rPr>
                <w:rFonts w:ascii="Times New Roman" w:eastAsia="Times New Roman" w:hAnsi="Times New Roman" w:cs="Times New Roman"/>
                <w:color w:val="000000" w:themeColor="text1"/>
                <w:sz w:val="20"/>
                <w:szCs w:val="20"/>
              </w:rPr>
              <w:t xml:space="preserve"> у добовому загальному обсязі заявок та/або операцій у конкретній торговій сесії відповідних оптових енергетичних продуктів, зокрема, коли ці заявки/операції призводять до </w:t>
            </w:r>
            <w:r w:rsidRPr="00B17BC5">
              <w:rPr>
                <w:rFonts w:ascii="Times New Roman" w:eastAsia="Times New Roman" w:hAnsi="Times New Roman" w:cs="Times New Roman"/>
                <w:strike/>
                <w:color w:val="000000" w:themeColor="text1"/>
                <w:sz w:val="20"/>
                <w:szCs w:val="20"/>
              </w:rPr>
              <w:t xml:space="preserve">значних </w:t>
            </w:r>
            <w:r w:rsidRPr="00B17BC5">
              <w:rPr>
                <w:rFonts w:ascii="Times New Roman" w:eastAsia="Times New Roman" w:hAnsi="Times New Roman" w:cs="Times New Roman"/>
                <w:color w:val="000000" w:themeColor="text1"/>
                <w:sz w:val="20"/>
                <w:szCs w:val="20"/>
              </w:rPr>
              <w:t>змін</w:t>
            </w:r>
            <w:r w:rsidRPr="00B17BC5">
              <w:rPr>
                <w:rFonts w:ascii="Times New Roman" w:eastAsia="Times New Roman" w:hAnsi="Times New Roman" w:cs="Times New Roman"/>
                <w:b/>
                <w:color w:val="000000" w:themeColor="text1"/>
                <w:sz w:val="20"/>
                <w:szCs w:val="20"/>
              </w:rPr>
              <w:t xml:space="preserve">и </w:t>
            </w:r>
            <w:r w:rsidRPr="00B17BC5">
              <w:rPr>
                <w:rFonts w:ascii="Times New Roman" w:eastAsia="Times New Roman" w:hAnsi="Times New Roman" w:cs="Times New Roman"/>
                <w:color w:val="000000" w:themeColor="text1"/>
                <w:sz w:val="20"/>
                <w:szCs w:val="20"/>
              </w:rPr>
              <w:t xml:space="preserve">ціни </w:t>
            </w:r>
            <w:r w:rsidRPr="00B17BC5">
              <w:rPr>
                <w:rFonts w:ascii="Times New Roman" w:eastAsia="Times New Roman" w:hAnsi="Times New Roman" w:cs="Times New Roman"/>
                <w:b/>
                <w:color w:val="000000" w:themeColor="text1"/>
                <w:sz w:val="20"/>
                <w:szCs w:val="20"/>
              </w:rPr>
              <w:t xml:space="preserve">більше ніж 50% </w:t>
            </w:r>
            <w:r w:rsidRPr="00B17BC5">
              <w:rPr>
                <w:rFonts w:ascii="Times New Roman" w:eastAsia="Times New Roman" w:hAnsi="Times New Roman" w:cs="Times New Roman"/>
                <w:color w:val="000000" w:themeColor="text1"/>
                <w:sz w:val="20"/>
                <w:szCs w:val="20"/>
              </w:rPr>
              <w:t>для таких оптових енергетичних продуктів;</w:t>
            </w:r>
          </w:p>
          <w:p w14:paraId="00000A4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A4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4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A4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Пропонується диференціювати показники обсягу та ціни у відсотках.</w:t>
            </w:r>
          </w:p>
          <w:p w14:paraId="00000A46"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4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НЕК «Укренерго»</w:t>
            </w:r>
          </w:p>
          <w:p w14:paraId="00000A4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6.3. Сигнали, які вказують на маніпулювання/спробу маніпулювання на оптовому енергетичному ринку, які вчинені (вчинені з наміром) шляхом створення оманливих сигналів для попиту та/або для пропозиції, або щодо цін на оптовому енергетичному ринку або формування ціни для оптових енергетичних продуктів на штучному рівні: </w:t>
            </w:r>
          </w:p>
          <w:p w14:paraId="00000A4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подані заявки на купівлю-продаж або виконані операції становлять значну частку у добовому загальному обсязі заявок та/або операцій у конкретній торговій сесії відповідних оптових енергетичних продуктів, зокрема, коли ці заявки/операції призводять до значних змін ціни для таких оптових енергетичних продуктів;</w:t>
            </w:r>
          </w:p>
          <w:p w14:paraId="00000A4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2) подані заявки на купівлю-продаж або виконані операції особами, які займають значну частку в купівлі або продажі оптових енергетичних продуктів, призводять до </w:t>
            </w:r>
            <w:r w:rsidRPr="00B17BC5">
              <w:rPr>
                <w:rFonts w:ascii="Times New Roman" w:eastAsia="Times New Roman" w:hAnsi="Times New Roman" w:cs="Times New Roman"/>
                <w:b/>
                <w:color w:val="000000" w:themeColor="text1"/>
                <w:sz w:val="20"/>
                <w:szCs w:val="20"/>
              </w:rPr>
              <w:t>значного впливу на ціну</w:t>
            </w:r>
            <w:r w:rsidRPr="00B17BC5">
              <w:rPr>
                <w:rFonts w:ascii="Times New Roman" w:eastAsia="Times New Roman" w:hAnsi="Times New Roman" w:cs="Times New Roman"/>
                <w:color w:val="000000" w:themeColor="text1"/>
                <w:sz w:val="20"/>
                <w:szCs w:val="20"/>
              </w:rPr>
              <w:t xml:space="preserve"> для таких оптових енергетичних продуктів або схожих оптових енергетичних продуктів;</w:t>
            </w:r>
          </w:p>
          <w:p w14:paraId="00000A4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A4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4) подані заявки на купівлю-продаж або виконані операції включають в короткому періоді позицію розвороту від тренду </w:t>
            </w:r>
            <w:r w:rsidRPr="00B17BC5">
              <w:rPr>
                <w:rFonts w:ascii="Times New Roman" w:eastAsia="Times New Roman" w:hAnsi="Times New Roman" w:cs="Times New Roman"/>
                <w:color w:val="000000" w:themeColor="text1"/>
                <w:sz w:val="20"/>
                <w:szCs w:val="20"/>
              </w:rPr>
              <w:lastRenderedPageBreak/>
              <w:t xml:space="preserve">та становлять значну частку у загальному обсязі операцій у конкретній торговій сесії відповідних оптових 17 енергетичних продуктів, та можуть пов’язуватися із </w:t>
            </w:r>
            <w:r w:rsidRPr="00B17BC5">
              <w:rPr>
                <w:rFonts w:ascii="Times New Roman" w:eastAsia="Times New Roman" w:hAnsi="Times New Roman" w:cs="Times New Roman"/>
                <w:b/>
                <w:color w:val="000000" w:themeColor="text1"/>
                <w:sz w:val="20"/>
                <w:szCs w:val="20"/>
              </w:rPr>
              <w:t xml:space="preserve">значним впливом на </w:t>
            </w:r>
            <w:r w:rsidRPr="00B17BC5">
              <w:rPr>
                <w:rFonts w:ascii="Times New Roman" w:eastAsia="Times New Roman" w:hAnsi="Times New Roman" w:cs="Times New Roman"/>
                <w:color w:val="000000" w:themeColor="text1"/>
                <w:sz w:val="20"/>
                <w:szCs w:val="20"/>
              </w:rPr>
              <w:t>ціни для оптових енергетичних продуктів</w:t>
            </w:r>
          </w:p>
          <w:p w14:paraId="00000A4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A4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8) </w:t>
            </w:r>
            <w:r w:rsidRPr="00B17BC5">
              <w:rPr>
                <w:rFonts w:ascii="Times New Roman" w:eastAsia="Times New Roman" w:hAnsi="Times New Roman" w:cs="Times New Roman"/>
                <w:strike/>
                <w:color w:val="000000" w:themeColor="text1"/>
                <w:sz w:val="20"/>
                <w:szCs w:val="20"/>
              </w:rPr>
              <w:t>постійне</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періодичне</w:t>
            </w:r>
            <w:r w:rsidRPr="00B17BC5">
              <w:rPr>
                <w:rFonts w:ascii="Times New Roman" w:eastAsia="Times New Roman" w:hAnsi="Times New Roman" w:cs="Times New Roman"/>
                <w:color w:val="000000" w:themeColor="text1"/>
                <w:sz w:val="20"/>
                <w:szCs w:val="20"/>
              </w:rPr>
              <w:t xml:space="preserve"> розміщення заявок або виконання операцій, які самі по собі не становлять економічного сенсу, запускають маніпулювання шляхом пониження або підвищення ринкової ціни та дозволяють учаснику оптового енергетичного ринку у подальшому отримати прибуток завдяки іншій торговій діяльності, пов’язаної з тим самим або схожим оптовим енергетичним продуктом;</w:t>
            </w:r>
          </w:p>
          <w:p w14:paraId="00000A4F"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5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A5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Необхідно більш точно розкрити зміст поняття «значна частка» та «значні зміни» і далі по тексту відповідно до Регламенту ЄС No 1227/2011 та ACER Guidance.</w:t>
            </w:r>
          </w:p>
          <w:p w14:paraId="00000A5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Уточнити термін «значні зміни ціни». Також уніфікувати термінологію, враховуючи коментар до п. 4.4.</w:t>
            </w:r>
          </w:p>
          <w:p w14:paraId="00000A5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5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A5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Пропонуємо роз’яснити, як у п. 6.2.2 Настанов ACER: Термін «формування» відноситься до успішного встановлення/позиціонування ціни на оптовий енергетичний продукт на певному рівні. Мається на увазі, що принаймні частково ціна спричинена діями (у цьому випадку заявками та/або операціями) учасника ринку.</w:t>
            </w:r>
          </w:p>
          <w:p w14:paraId="00000A5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Описана тут поведінка формування ціни може здійснюватися особою або особами, що діють спільно, і стосуватися одного або декількох оптових енергетичних продуктів.</w:t>
            </w:r>
          </w:p>
          <w:p w14:paraId="00000A5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Поняття «штучності» передбачає, зо рівень ціни на оптовий енергетичний продукт неспівставний тому, який утворився би за умов чесної взаємодії попиту та пропозиції на цьому конкретному ринку, що є відображенням ринкових засад.</w:t>
            </w:r>
          </w:p>
        </w:tc>
        <w:tc>
          <w:tcPr>
            <w:tcW w:w="4065" w:type="dxa"/>
            <w:shd w:val="clear" w:color="auto" w:fill="auto"/>
          </w:tcPr>
          <w:p w14:paraId="00000A5A"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31E7AD3B" w14:textId="77777777" w:rsidTr="00B17BC5">
        <w:trPr>
          <w:trHeight w:val="675"/>
          <w:jc w:val="center"/>
        </w:trPr>
        <w:tc>
          <w:tcPr>
            <w:tcW w:w="5700" w:type="dxa"/>
            <w:shd w:val="clear" w:color="auto" w:fill="auto"/>
          </w:tcPr>
          <w:p w14:paraId="00000A5B"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6.4. Сигнали, які вказують на маніпулювання/спробу маніпулювання на оптовому енергетичному ринку, які вчинені (вчинені з наміром) шляхом використання фіктивного засобу або будь-якої іншої форми введення в оману чи зловживання довірою:</w:t>
            </w:r>
          </w:p>
          <w:p w14:paraId="00000A5C"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надання заявок або виконання операцій особами відбулося до чи після розкриття або поширення недостовірної інформації через медіа тими самими особами чи пов’язаними з ними іншими особами;</w:t>
            </w:r>
          </w:p>
          <w:p w14:paraId="00000A5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2) надання заявок або виконання операцій особами відбулося до чи після того, як ті самі ж особи чи пов’язані з ними інші особи поширили дослідження або рекомендації, які є помилковими, або упередженими (тенденційними), або доведено, що вони є проплаченими (простимульованими в інший спосіб).</w:t>
            </w:r>
          </w:p>
        </w:tc>
        <w:tc>
          <w:tcPr>
            <w:tcW w:w="5505" w:type="dxa"/>
            <w:shd w:val="clear" w:color="auto" w:fill="auto"/>
          </w:tcPr>
          <w:p w14:paraId="00000A5E"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АТ «Оператор ринку»</w:t>
            </w:r>
          </w:p>
          <w:p w14:paraId="00000A5F"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6.4. Сигнали, які вказують на маніпулювання/спробу маніпулювання на оптовому енергетичному ринку, які вчинені (вчинені з наміром) шляхом використання фіктивного засобу або будь-якої іншої форми введення в оману чи зловживання довірою:</w:t>
            </w:r>
          </w:p>
          <w:p w14:paraId="00000A60"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1) надання заявок або виконання операцій особами відбулося до чи після розкриття або поширення недостовірної інформації через медіа тими самими особами чи пов’язаними з ними іншими особами;</w:t>
            </w:r>
          </w:p>
          <w:p w14:paraId="00000A61" w14:textId="77777777" w:rsidR="00C92E0E" w:rsidRPr="00B17BC5" w:rsidRDefault="002C6B5B" w:rsidP="002601C7">
            <w:pPr>
              <w:tabs>
                <w:tab w:val="left" w:pos="1331"/>
              </w:tabs>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strike/>
                <w:color w:val="000000" w:themeColor="text1"/>
                <w:sz w:val="20"/>
                <w:szCs w:val="20"/>
              </w:rPr>
              <w:lastRenderedPageBreak/>
              <w:t>2) надання заявок або виконання операцій особами відбулося до чи після того, як ті самі ж особи чи пов’язані з ними інші особи поширили дослідження або рекомендації, які є помилковими, або упередженими (тенденційними), або доведено, що вони є проплаченими (простимульованими в інший спосіб).</w:t>
            </w:r>
          </w:p>
          <w:p w14:paraId="00000A62" w14:textId="77777777" w:rsidR="00C92E0E" w:rsidRPr="00B17BC5" w:rsidRDefault="00C92E0E" w:rsidP="002601C7">
            <w:pPr>
              <w:tabs>
                <w:tab w:val="left" w:pos="1331"/>
              </w:tabs>
              <w:jc w:val="both"/>
              <w:rPr>
                <w:rFonts w:ascii="Times New Roman" w:eastAsia="Times New Roman" w:hAnsi="Times New Roman" w:cs="Times New Roman"/>
                <w:b/>
                <w:color w:val="000000" w:themeColor="text1"/>
                <w:sz w:val="20"/>
                <w:szCs w:val="20"/>
              </w:rPr>
            </w:pPr>
          </w:p>
          <w:p w14:paraId="00000A63"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A6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Сигнали, зазначені у п.6.4, не можуть бути виявлені та доведені в межах організованого торговельного майданчика (сегмента ринку), тому пропонується не вимагати від особи, яка професійно організовує операції з оптовими енергетичними продуктами, виявляти такі сигнали.</w:t>
            </w:r>
          </w:p>
          <w:p w14:paraId="00000A66"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A67"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ЗАХІДЕНЕРГО»</w:t>
            </w:r>
          </w:p>
          <w:p w14:paraId="00000A6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6.4. Сигнали, які вказують на маніпулювання/спробу маніпулювання на оптовому енергетичному ринку, які вчинені (вчинені з наміром) шляхом використання фіктивного засобу або будь-якої іншої форми введення в оману чи зловживання довірою:</w:t>
            </w:r>
          </w:p>
          <w:p w14:paraId="00000A6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надання заявок або виконання операцій особами відбулося до чи після </w:t>
            </w:r>
            <w:r w:rsidRPr="00B17BC5">
              <w:rPr>
                <w:rFonts w:ascii="Times New Roman" w:eastAsia="Times New Roman" w:hAnsi="Times New Roman" w:cs="Times New Roman"/>
                <w:b/>
                <w:strike/>
                <w:color w:val="000000" w:themeColor="text1"/>
                <w:sz w:val="20"/>
                <w:szCs w:val="20"/>
              </w:rPr>
              <w:t>розкриття або</w:t>
            </w:r>
            <w:r w:rsidRPr="00B17BC5">
              <w:rPr>
                <w:rFonts w:ascii="Times New Roman" w:eastAsia="Times New Roman" w:hAnsi="Times New Roman" w:cs="Times New Roman"/>
                <w:color w:val="000000" w:themeColor="text1"/>
                <w:sz w:val="20"/>
                <w:szCs w:val="20"/>
              </w:rPr>
              <w:t xml:space="preserve"> поширення недостовірної інформації </w:t>
            </w:r>
            <w:r w:rsidRPr="00B17BC5">
              <w:rPr>
                <w:rFonts w:ascii="Times New Roman" w:eastAsia="Times New Roman" w:hAnsi="Times New Roman" w:cs="Times New Roman"/>
                <w:b/>
                <w:color w:val="000000" w:themeColor="text1"/>
                <w:sz w:val="20"/>
                <w:szCs w:val="20"/>
              </w:rPr>
              <w:t>щодо попиту, пропозиції або ціни на оптові енергетичні продукти</w:t>
            </w:r>
            <w:r w:rsidRPr="00B17BC5">
              <w:rPr>
                <w:rFonts w:ascii="Times New Roman" w:eastAsia="Times New Roman" w:hAnsi="Times New Roman" w:cs="Times New Roman"/>
                <w:color w:val="000000" w:themeColor="text1"/>
                <w:sz w:val="20"/>
                <w:szCs w:val="20"/>
              </w:rPr>
              <w:t xml:space="preserve"> через медіа тими самими особами чи пов’язаними з ними іншими особами;</w:t>
            </w:r>
          </w:p>
          <w:p w14:paraId="00000A6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color w:val="000000" w:themeColor="text1"/>
                <w:sz w:val="20"/>
                <w:szCs w:val="20"/>
              </w:rPr>
              <w:t xml:space="preserve">2) надання заявок або виконання операцій особами відбулося до чи після того, як ті самі ж особи чи пов’язані з ними інші особи поширили дослідження або рекомендації, які є помилковими, або упередженими (тенденційними), </w:t>
            </w:r>
            <w:r w:rsidRPr="00B17BC5">
              <w:rPr>
                <w:rFonts w:ascii="Times New Roman" w:eastAsia="Times New Roman" w:hAnsi="Times New Roman" w:cs="Times New Roman"/>
                <w:b/>
                <w:strike/>
                <w:color w:val="000000" w:themeColor="text1"/>
                <w:sz w:val="20"/>
                <w:szCs w:val="20"/>
              </w:rPr>
              <w:t>або доведено, що вони є проплаченими (простимульованими в інший спосіб).</w:t>
            </w:r>
          </w:p>
          <w:p w14:paraId="00000A6B"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strike/>
                <w:color w:val="000000" w:themeColor="text1"/>
                <w:sz w:val="20"/>
                <w:szCs w:val="20"/>
              </w:rPr>
            </w:pPr>
          </w:p>
          <w:p w14:paraId="00000A6C"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A6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Редакційні уточнення, та виключення некоректних формулювань.</w:t>
            </w:r>
          </w:p>
          <w:p w14:paraId="00000A6E"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A6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ДП «НАЕК «Енергоатом»</w:t>
            </w:r>
          </w:p>
          <w:p w14:paraId="00000A70"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6.4. Сигнали, </w:t>
            </w:r>
            <w:r w:rsidRPr="00B17BC5">
              <w:rPr>
                <w:rFonts w:ascii="Times New Roman" w:eastAsia="Times New Roman" w:hAnsi="Times New Roman" w:cs="Times New Roman"/>
                <w:b/>
                <w:color w:val="000000" w:themeColor="text1"/>
                <w:sz w:val="20"/>
                <w:szCs w:val="20"/>
              </w:rPr>
              <w:t>що</w:t>
            </w:r>
            <w:r w:rsidRPr="00B17BC5">
              <w:rPr>
                <w:rFonts w:ascii="Times New Roman" w:eastAsia="Times New Roman" w:hAnsi="Times New Roman" w:cs="Times New Roman"/>
                <w:color w:val="000000" w:themeColor="text1"/>
                <w:sz w:val="20"/>
                <w:szCs w:val="20"/>
              </w:rPr>
              <w:t xml:space="preserve"> вказують на маніпулювання/спробу маніпулювання на оптовому енергетичному ринку, які вчинені (вчинені з наміром) шляхом використання фіктивного засобу або будь-якої іншої форми введення в оману чи зловживання довірою: </w:t>
            </w:r>
          </w:p>
          <w:p w14:paraId="00000A71"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 xml:space="preserve">1) подання </w:t>
            </w:r>
            <w:r w:rsidRPr="00B17BC5">
              <w:rPr>
                <w:rFonts w:ascii="Times New Roman" w:eastAsia="Times New Roman" w:hAnsi="Times New Roman" w:cs="Times New Roman"/>
                <w:color w:val="000000" w:themeColor="text1"/>
                <w:sz w:val="20"/>
                <w:szCs w:val="20"/>
              </w:rPr>
              <w:t xml:space="preserve">заявок або виконання операцій особами відбулося до чи після розкриття або поширення недостовірної </w:t>
            </w:r>
            <w:r w:rsidRPr="00B17BC5">
              <w:rPr>
                <w:rFonts w:ascii="Times New Roman" w:eastAsia="Times New Roman" w:hAnsi="Times New Roman" w:cs="Times New Roman"/>
                <w:color w:val="000000" w:themeColor="text1"/>
                <w:sz w:val="20"/>
                <w:szCs w:val="20"/>
              </w:rPr>
              <w:lastRenderedPageBreak/>
              <w:t xml:space="preserve">інформації через медіа тими самими особами чи пов’язаними з ними іншими особами; </w:t>
            </w:r>
          </w:p>
          <w:p w14:paraId="00000A7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2) подання</w:t>
            </w:r>
            <w:r w:rsidRPr="00B17BC5">
              <w:rPr>
                <w:rFonts w:ascii="Times New Roman" w:eastAsia="Times New Roman" w:hAnsi="Times New Roman" w:cs="Times New Roman"/>
                <w:color w:val="000000" w:themeColor="text1"/>
                <w:sz w:val="20"/>
                <w:szCs w:val="20"/>
              </w:rPr>
              <w:t xml:space="preserve"> заявок або виконання операцій особами відбулося до чи після того, як ті самі ж особи чи пов’язані з ними інші особи поширили дослідження або рекомендації, які є помилковими, або упередженими (тенденційними), або доведено, що вони є проплаченими (простимульованими в інший спосіб).</w:t>
            </w:r>
          </w:p>
          <w:p w14:paraId="00000A73"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A7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НЕК «Укренерго»</w:t>
            </w:r>
          </w:p>
          <w:p w14:paraId="00000A7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6.4. Сигнали, які вказують на маніпулювання/спробу маніпулювання на оптовому енергетичному ринку, які вчинені (вчинені з наміром) шляхом використання фіктивного засобу або будь-якої іншої форми введення в оману чи зловживання довірою: </w:t>
            </w:r>
          </w:p>
          <w:p w14:paraId="00000A7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1) надання заявок або виконання операцій особами відбулося до чи після розкриття або поширення недостовірної інформації через медіа </w:t>
            </w:r>
            <w:r w:rsidRPr="00B17BC5">
              <w:rPr>
                <w:rFonts w:ascii="Times New Roman" w:eastAsia="Times New Roman" w:hAnsi="Times New Roman" w:cs="Times New Roman"/>
                <w:b/>
                <w:color w:val="000000" w:themeColor="text1"/>
                <w:sz w:val="20"/>
                <w:szCs w:val="20"/>
              </w:rPr>
              <w:t>(в разі виявлення)</w:t>
            </w:r>
            <w:r w:rsidRPr="00B17BC5">
              <w:rPr>
                <w:rFonts w:ascii="Times New Roman" w:eastAsia="Times New Roman" w:hAnsi="Times New Roman" w:cs="Times New Roman"/>
                <w:color w:val="000000" w:themeColor="text1"/>
                <w:sz w:val="20"/>
                <w:szCs w:val="20"/>
              </w:rPr>
              <w:t xml:space="preserve"> тими самими особами чи пов’язаними з ними іншими особами;</w:t>
            </w:r>
          </w:p>
          <w:p w14:paraId="00000A7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надання заявок або виконання операцій особами відбулося до чи після того, як ті самі ж особи чи пов’язані з ними інші особи поширили дослідження або рекомендації, які є помилковими, або упередженими (тенденційними), або доведено, що вони є проплаченими (простимульованими в інший спосіб).</w:t>
            </w:r>
          </w:p>
          <w:p w14:paraId="00000A78"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A7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A7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Перманентний моніторинг засобів масової інформації є неможливим в рамках виконання обов’язків по моніторингу ринку є неможливим. Тому рекомендується уточнити, що такі дії здійснюються в разі виявлення такої інформації.</w:t>
            </w:r>
          </w:p>
        </w:tc>
        <w:tc>
          <w:tcPr>
            <w:tcW w:w="4065" w:type="dxa"/>
            <w:shd w:val="clear" w:color="auto" w:fill="auto"/>
          </w:tcPr>
          <w:p w14:paraId="00000A7B"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1FED6C9A" w14:textId="77777777" w:rsidTr="00B17BC5">
        <w:trPr>
          <w:trHeight w:val="675"/>
          <w:jc w:val="center"/>
        </w:trPr>
        <w:tc>
          <w:tcPr>
            <w:tcW w:w="5700" w:type="dxa"/>
            <w:shd w:val="clear" w:color="auto" w:fill="auto"/>
          </w:tcPr>
          <w:p w14:paraId="00000A7C"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6.5. Сигнали, які вказують на порушення учасниками оптового енергетичного ринку обмежень щодо поводження з інсайдерською інформацією:</w:t>
            </w:r>
          </w:p>
          <w:p w14:paraId="00000A7D" w14:textId="25F51BA4"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w:t>
            </w:r>
            <w:r w:rsidRPr="00B17BC5">
              <w:rPr>
                <w:rFonts w:ascii="Times New Roman" w:eastAsia="Times New Roman" w:hAnsi="Times New Roman" w:cs="Times New Roman"/>
                <w:color w:val="000000" w:themeColor="text1"/>
                <w:sz w:val="20"/>
                <w:szCs w:val="20"/>
              </w:rPr>
              <w:tab/>
              <w:t xml:space="preserve">відповідні та/або раптові зміни цін на оптові енергетичні продукти перед оприлюдненням </w:t>
            </w:r>
            <w:r w:rsidRPr="00B17BC5">
              <w:rPr>
                <w:rFonts w:ascii="Times New Roman" w:eastAsia="Times New Roman" w:hAnsi="Times New Roman" w:cs="Times New Roman"/>
                <w:b/>
                <w:color w:val="000000" w:themeColor="text1"/>
                <w:sz w:val="20"/>
                <w:szCs w:val="20"/>
              </w:rPr>
              <w:t>або одразу після оприлюднення</w:t>
            </w:r>
            <w:r w:rsidRPr="00B17BC5">
              <w:rPr>
                <w:rFonts w:ascii="Times New Roman" w:eastAsia="Times New Roman" w:hAnsi="Times New Roman" w:cs="Times New Roman"/>
                <w:color w:val="000000" w:themeColor="text1"/>
                <w:sz w:val="20"/>
                <w:szCs w:val="20"/>
              </w:rPr>
              <w:t xml:space="preserve"> інсайдерської інформації, у випадку, коли:</w:t>
            </w:r>
          </w:p>
          <w:p w14:paraId="00000A7E"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14:paraId="00000A7F" w14:textId="6A030C0C"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w:t>
            </w:r>
            <w:r w:rsidRPr="00B17BC5">
              <w:rPr>
                <w:rFonts w:ascii="Times New Roman" w:eastAsia="Times New Roman" w:hAnsi="Times New Roman" w:cs="Times New Roman"/>
                <w:color w:val="000000" w:themeColor="text1"/>
                <w:sz w:val="20"/>
                <w:szCs w:val="20"/>
              </w:rPr>
              <w:tab/>
              <w:t xml:space="preserve">надприбуток </w:t>
            </w:r>
            <w:r w:rsidRPr="00B17BC5">
              <w:rPr>
                <w:rFonts w:ascii="Times New Roman" w:eastAsia="Times New Roman" w:hAnsi="Times New Roman" w:cs="Times New Roman"/>
                <w:b/>
                <w:color w:val="000000" w:themeColor="text1"/>
                <w:sz w:val="20"/>
                <w:szCs w:val="20"/>
              </w:rPr>
              <w:t>або зміна прибутку</w:t>
            </w:r>
            <w:r w:rsidRPr="00B17BC5">
              <w:rPr>
                <w:rFonts w:ascii="Times New Roman" w:eastAsia="Times New Roman" w:hAnsi="Times New Roman" w:cs="Times New Roman"/>
                <w:color w:val="000000" w:themeColor="text1"/>
                <w:sz w:val="20"/>
                <w:szCs w:val="20"/>
              </w:rPr>
              <w:t xml:space="preserve"> учасника оптового енергетичного ринку внаслідок зміни його позицій з певними оптовими енергетичними продуктами перед оприлюдненням або одразу після оприлюднення інсайдерської інформації;</w:t>
            </w:r>
          </w:p>
          <w:p w14:paraId="00000A80"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5505" w:type="dxa"/>
            <w:shd w:val="clear" w:color="auto" w:fill="auto"/>
          </w:tcPr>
          <w:p w14:paraId="00000A8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ТОВ «Д.Трейдінг»</w:t>
            </w:r>
          </w:p>
          <w:p w14:paraId="00000A8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6.5. Сигнали, які </w:t>
            </w:r>
            <w:r w:rsidRPr="00B17BC5">
              <w:rPr>
                <w:rFonts w:ascii="Times New Roman" w:eastAsia="Times New Roman" w:hAnsi="Times New Roman" w:cs="Times New Roman"/>
                <w:b/>
                <w:color w:val="000000" w:themeColor="text1"/>
                <w:sz w:val="20"/>
                <w:szCs w:val="20"/>
              </w:rPr>
              <w:t>можуть вказувати</w:t>
            </w:r>
            <w:r w:rsidRPr="00B17BC5">
              <w:rPr>
                <w:rFonts w:ascii="Times New Roman" w:eastAsia="Times New Roman" w:hAnsi="Times New Roman" w:cs="Times New Roman"/>
                <w:color w:val="000000" w:themeColor="text1"/>
                <w:sz w:val="20"/>
                <w:szCs w:val="20"/>
              </w:rPr>
              <w:t xml:space="preserve"> на порушення учасниками оптового енергетичного ринку обмежень щодо поводження з інсайдерською інформацією:</w:t>
            </w:r>
          </w:p>
          <w:p w14:paraId="00000A83"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w:t>
            </w:r>
            <w:r w:rsidRPr="00B17BC5">
              <w:rPr>
                <w:rFonts w:ascii="Times New Roman" w:eastAsia="Times New Roman" w:hAnsi="Times New Roman" w:cs="Times New Roman"/>
                <w:color w:val="000000" w:themeColor="text1"/>
                <w:sz w:val="20"/>
                <w:szCs w:val="20"/>
              </w:rPr>
              <w:tab/>
              <w:t>відповідні та/або раптові зміни цін на оптові енергетичні продукти перед оприлюдненням інсайдерської інформації, у випадку, коли:</w:t>
            </w:r>
          </w:p>
          <w:p w14:paraId="00000A8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w:t>
            </w:r>
            <w:r w:rsidRPr="00B17BC5">
              <w:rPr>
                <w:rFonts w:ascii="Times New Roman" w:eastAsia="Times New Roman" w:hAnsi="Times New Roman" w:cs="Times New Roman"/>
                <w:color w:val="000000" w:themeColor="text1"/>
                <w:sz w:val="20"/>
                <w:szCs w:val="20"/>
              </w:rPr>
              <w:tab/>
              <w:t>надприбуток учасника оптового енергетичного ринку внаслідок зміни його позицій з певними оптовими енергетичними продуктами перед оприлюдненням або одразу після оприлюднення інсайдерської інформації;</w:t>
            </w:r>
          </w:p>
          <w:p w14:paraId="00000A86"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A87" w14:textId="11F20799"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У разі якщо учасник ринку забезпечив автоматизацію процесів щодо обробки інформації і це забезпечує можливість зміни ціни одразу після оприлюднення інсайдерської інформації – це є конкурентною перевагою, а не ознакою порушення. Пропонуємо видалити фразу «або одразу після оприлюднення»</w:t>
            </w:r>
          </w:p>
          <w:p w14:paraId="00000A88" w14:textId="0D1A26E4"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Фраза «або зміна прибутку» означає також незначне зменшення прибутку або незначне збільшення, що не може вважатися сигналом, який вказує на порушення учасниками оптового енергетичного ринку обмежень щодо поводження з інсайдерською інформацією. Пропонуємо фразу «або зміна  прибутку» вилучити.</w:t>
            </w:r>
          </w:p>
          <w:p w14:paraId="00000A89"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8A"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A8B"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6.5. Сигнали, які вказують на порушення учасниками оптового енергетичного ринку обмежень щодо поводження з інсайдерською інформацією:</w:t>
            </w:r>
          </w:p>
          <w:p w14:paraId="00000A8C"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w:t>
            </w:r>
            <w:r w:rsidRPr="00B17BC5">
              <w:rPr>
                <w:rFonts w:ascii="Times New Roman" w:eastAsia="Times New Roman" w:hAnsi="Times New Roman" w:cs="Times New Roman"/>
                <w:color w:val="000000" w:themeColor="text1"/>
                <w:sz w:val="20"/>
                <w:szCs w:val="20"/>
              </w:rPr>
              <w:tab/>
              <w:t xml:space="preserve">відповідні та/або раптові зміни в обсягах торгівлі учасника(-ів) оптового енергетичного ринку (зміна в обсягах торгівлі </w:t>
            </w:r>
            <w:r w:rsidRPr="00B17BC5">
              <w:rPr>
                <w:rFonts w:ascii="Times New Roman" w:eastAsia="Times New Roman" w:hAnsi="Times New Roman" w:cs="Times New Roman"/>
                <w:b/>
                <w:color w:val="000000" w:themeColor="text1"/>
                <w:sz w:val="20"/>
                <w:szCs w:val="20"/>
              </w:rPr>
              <w:t>відповідно до оптового</w:t>
            </w:r>
            <w:r w:rsidRPr="00B17BC5">
              <w:rPr>
                <w:rFonts w:ascii="Times New Roman" w:eastAsia="Times New Roman" w:hAnsi="Times New Roman" w:cs="Times New Roman"/>
                <w:color w:val="000000" w:themeColor="text1"/>
                <w:sz w:val="20"/>
                <w:szCs w:val="20"/>
              </w:rPr>
              <w:t xml:space="preserve"> енергетичн</w:t>
            </w:r>
            <w:r w:rsidRPr="00B17BC5">
              <w:rPr>
                <w:rFonts w:ascii="Times New Roman" w:eastAsia="Times New Roman" w:hAnsi="Times New Roman" w:cs="Times New Roman"/>
                <w:b/>
                <w:color w:val="000000" w:themeColor="text1"/>
                <w:sz w:val="20"/>
                <w:szCs w:val="20"/>
              </w:rPr>
              <w:t>ого</w:t>
            </w:r>
            <w:r w:rsidRPr="00B17BC5">
              <w:rPr>
                <w:rFonts w:ascii="Times New Roman" w:eastAsia="Times New Roman" w:hAnsi="Times New Roman" w:cs="Times New Roman"/>
                <w:color w:val="000000" w:themeColor="text1"/>
                <w:sz w:val="20"/>
                <w:szCs w:val="20"/>
              </w:rPr>
              <w:t xml:space="preserve"> продукт</w:t>
            </w:r>
            <w:r w:rsidRPr="00B17BC5">
              <w:rPr>
                <w:rFonts w:ascii="Times New Roman" w:eastAsia="Times New Roman" w:hAnsi="Times New Roman" w:cs="Times New Roman"/>
                <w:b/>
                <w:color w:val="000000" w:themeColor="text1"/>
                <w:sz w:val="20"/>
                <w:szCs w:val="20"/>
              </w:rPr>
              <w:t>у</w:t>
            </w:r>
            <w:r w:rsidRPr="00B17BC5">
              <w:rPr>
                <w:rFonts w:ascii="Times New Roman" w:eastAsia="Times New Roman" w:hAnsi="Times New Roman" w:cs="Times New Roman"/>
                <w:color w:val="000000" w:themeColor="text1"/>
                <w:sz w:val="20"/>
                <w:szCs w:val="20"/>
              </w:rPr>
              <w:t>) перед оприлюдненням або одразу після оприлюднення інсайдерської інформації, у випадку, коли:</w:t>
            </w:r>
          </w:p>
          <w:p w14:paraId="00000A8D" w14:textId="3F52B60B"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ab/>
              <w:t xml:space="preserve">заявки на купівлю-продаж, операції учасника або учасників оптового енергетичного ринку, що діють спільно, зосереджені в </w:t>
            </w:r>
            <w:r w:rsidRPr="00B17BC5">
              <w:rPr>
                <w:rFonts w:ascii="Times New Roman" w:eastAsia="Times New Roman" w:hAnsi="Times New Roman" w:cs="Times New Roman"/>
                <w:b/>
                <w:color w:val="000000" w:themeColor="text1"/>
                <w:sz w:val="20"/>
                <w:szCs w:val="20"/>
              </w:rPr>
              <w:t>короткому проміжку</w:t>
            </w:r>
            <w:r w:rsidRPr="00B17BC5">
              <w:rPr>
                <w:rFonts w:ascii="Times New Roman" w:eastAsia="Times New Roman" w:hAnsi="Times New Roman" w:cs="Times New Roman"/>
                <w:color w:val="000000" w:themeColor="text1"/>
                <w:sz w:val="20"/>
                <w:szCs w:val="20"/>
              </w:rPr>
              <w:t xml:space="preserve"> час</w:t>
            </w:r>
            <w:r w:rsidRPr="00B17BC5">
              <w:rPr>
                <w:rFonts w:ascii="Times New Roman" w:eastAsia="Times New Roman" w:hAnsi="Times New Roman" w:cs="Times New Roman"/>
                <w:b/>
                <w:color w:val="000000" w:themeColor="text1"/>
                <w:sz w:val="20"/>
                <w:szCs w:val="20"/>
              </w:rPr>
              <w:t>у</w:t>
            </w:r>
            <w:r w:rsidRPr="00B17BC5">
              <w:rPr>
                <w:rFonts w:ascii="Times New Roman" w:eastAsia="Times New Roman" w:hAnsi="Times New Roman" w:cs="Times New Roman"/>
                <w:color w:val="000000" w:themeColor="text1"/>
                <w:sz w:val="20"/>
                <w:szCs w:val="20"/>
              </w:rPr>
              <w:t xml:space="preserve"> торгової сесії; </w:t>
            </w:r>
          </w:p>
          <w:p w14:paraId="00000A8E"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ab/>
              <w:t xml:space="preserve">перед оприлюдненням інсайдерської інформації про позапланову недоступність об’єктів, що належать чи підконтрольні </w:t>
            </w:r>
            <w:r w:rsidRPr="00B17BC5">
              <w:rPr>
                <w:rFonts w:ascii="Times New Roman" w:eastAsia="Times New Roman" w:hAnsi="Times New Roman" w:cs="Times New Roman"/>
                <w:b/>
                <w:color w:val="000000" w:themeColor="text1"/>
                <w:sz w:val="20"/>
                <w:szCs w:val="20"/>
              </w:rPr>
              <w:t>учаснику оптового енергетичного ринку</w:t>
            </w:r>
            <w:r w:rsidRPr="00B17BC5">
              <w:rPr>
                <w:rFonts w:ascii="Times New Roman" w:eastAsia="Times New Roman" w:hAnsi="Times New Roman" w:cs="Times New Roman"/>
                <w:color w:val="000000" w:themeColor="text1"/>
                <w:sz w:val="20"/>
                <w:szCs w:val="20"/>
              </w:rPr>
              <w:t xml:space="preserve">, або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оптового енергетичного ринку чи суб’єкт господарювання, </w:t>
            </w:r>
            <w:r w:rsidRPr="00B17BC5">
              <w:rPr>
                <w:rFonts w:ascii="Times New Roman" w:eastAsia="Times New Roman" w:hAnsi="Times New Roman" w:cs="Times New Roman"/>
                <w:b/>
                <w:color w:val="000000" w:themeColor="text1"/>
                <w:sz w:val="20"/>
                <w:szCs w:val="20"/>
              </w:rPr>
              <w:t>з боку такого учасника оптового енергетичного ринку</w:t>
            </w:r>
            <w:r w:rsidRPr="00B17BC5">
              <w:rPr>
                <w:rFonts w:ascii="Times New Roman" w:eastAsia="Times New Roman" w:hAnsi="Times New Roman" w:cs="Times New Roman"/>
                <w:color w:val="000000" w:themeColor="text1"/>
                <w:sz w:val="20"/>
                <w:szCs w:val="20"/>
              </w:rPr>
              <w:t xml:space="preserve"> спостерігається значний обсяг операцій та/або розміщення заявок </w:t>
            </w:r>
            <w:r w:rsidRPr="00B17BC5">
              <w:rPr>
                <w:rFonts w:ascii="Times New Roman" w:eastAsia="Times New Roman" w:hAnsi="Times New Roman" w:cs="Times New Roman"/>
                <w:b/>
                <w:color w:val="000000" w:themeColor="text1"/>
                <w:sz w:val="20"/>
                <w:szCs w:val="20"/>
              </w:rPr>
              <w:t xml:space="preserve">на купівлю-продаж відповідно до оптового енергетичного продукту, на ціну якого може вплинути така інформація після її оприлюднення (розкриття) </w:t>
            </w:r>
            <w:r w:rsidRPr="00B17BC5">
              <w:rPr>
                <w:rFonts w:ascii="Times New Roman" w:eastAsia="Times New Roman" w:hAnsi="Times New Roman" w:cs="Times New Roman"/>
                <w:color w:val="000000" w:themeColor="text1"/>
                <w:sz w:val="20"/>
                <w:szCs w:val="20"/>
              </w:rPr>
              <w:t>;</w:t>
            </w:r>
          </w:p>
          <w:p w14:paraId="00000A90" w14:textId="4C05519B"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w:t>
            </w:r>
            <w:r w:rsidRPr="00B17BC5">
              <w:rPr>
                <w:rFonts w:ascii="Times New Roman" w:eastAsia="Times New Roman" w:hAnsi="Times New Roman" w:cs="Times New Roman"/>
                <w:color w:val="000000" w:themeColor="text1"/>
                <w:sz w:val="20"/>
                <w:szCs w:val="20"/>
              </w:rPr>
              <w:tab/>
              <w:t xml:space="preserve">відповідні та/або раптові зміни цін </w:t>
            </w:r>
            <w:r w:rsidRPr="00B17BC5">
              <w:rPr>
                <w:rFonts w:ascii="Times New Roman" w:eastAsia="Times New Roman" w:hAnsi="Times New Roman" w:cs="Times New Roman"/>
                <w:b/>
                <w:color w:val="000000" w:themeColor="text1"/>
                <w:sz w:val="20"/>
                <w:szCs w:val="20"/>
              </w:rPr>
              <w:t>для</w:t>
            </w:r>
            <w:r w:rsidRPr="00B17BC5">
              <w:rPr>
                <w:rFonts w:ascii="Times New Roman" w:eastAsia="Times New Roman" w:hAnsi="Times New Roman" w:cs="Times New Roman"/>
                <w:color w:val="000000" w:themeColor="text1"/>
                <w:sz w:val="20"/>
                <w:szCs w:val="20"/>
              </w:rPr>
              <w:t xml:space="preserve"> оптов</w:t>
            </w:r>
            <w:r w:rsidRPr="00B17BC5">
              <w:rPr>
                <w:rFonts w:ascii="Times New Roman" w:eastAsia="Times New Roman" w:hAnsi="Times New Roman" w:cs="Times New Roman"/>
                <w:b/>
                <w:color w:val="000000" w:themeColor="text1"/>
                <w:sz w:val="20"/>
                <w:szCs w:val="20"/>
              </w:rPr>
              <w:t>их</w:t>
            </w:r>
            <w:r w:rsidRPr="00B17BC5">
              <w:rPr>
                <w:rFonts w:ascii="Times New Roman" w:eastAsia="Times New Roman" w:hAnsi="Times New Roman" w:cs="Times New Roman"/>
                <w:color w:val="000000" w:themeColor="text1"/>
                <w:sz w:val="20"/>
                <w:szCs w:val="20"/>
              </w:rPr>
              <w:t xml:space="preserve"> енергетичн</w:t>
            </w:r>
            <w:r w:rsidRPr="00B17BC5">
              <w:rPr>
                <w:rFonts w:ascii="Times New Roman" w:eastAsia="Times New Roman" w:hAnsi="Times New Roman" w:cs="Times New Roman"/>
                <w:b/>
                <w:color w:val="000000" w:themeColor="text1"/>
                <w:sz w:val="20"/>
                <w:szCs w:val="20"/>
              </w:rPr>
              <w:t>их</w:t>
            </w:r>
            <w:r w:rsidRPr="00B17BC5">
              <w:rPr>
                <w:rFonts w:ascii="Times New Roman" w:eastAsia="Times New Roman" w:hAnsi="Times New Roman" w:cs="Times New Roman"/>
                <w:color w:val="000000" w:themeColor="text1"/>
                <w:sz w:val="20"/>
                <w:szCs w:val="20"/>
              </w:rPr>
              <w:t xml:space="preserve"> продукт</w:t>
            </w:r>
            <w:r w:rsidRPr="00B17BC5">
              <w:rPr>
                <w:rFonts w:ascii="Times New Roman" w:eastAsia="Times New Roman" w:hAnsi="Times New Roman" w:cs="Times New Roman"/>
                <w:b/>
                <w:color w:val="000000" w:themeColor="text1"/>
                <w:sz w:val="20"/>
                <w:szCs w:val="20"/>
              </w:rPr>
              <w:t>ів</w:t>
            </w:r>
            <w:r w:rsidRPr="00B17BC5">
              <w:rPr>
                <w:rFonts w:ascii="Times New Roman" w:eastAsia="Times New Roman" w:hAnsi="Times New Roman" w:cs="Times New Roman"/>
                <w:color w:val="000000" w:themeColor="text1"/>
                <w:sz w:val="20"/>
                <w:szCs w:val="20"/>
              </w:rPr>
              <w:t xml:space="preserve"> перед оприлюдненням або одразу після оприлюднення інсайдерської інформації, у випадку, коли:</w:t>
            </w:r>
            <w:r w:rsidR="00367693"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 xml:space="preserve">заявки на купівлю-продаж, операції учасника або учасників оптового енергетичного ринку, що діють спільно, зосереджені в </w:t>
            </w:r>
            <w:r w:rsidRPr="00B17BC5">
              <w:rPr>
                <w:rFonts w:ascii="Times New Roman" w:eastAsia="Times New Roman" w:hAnsi="Times New Roman" w:cs="Times New Roman"/>
                <w:b/>
                <w:color w:val="000000" w:themeColor="text1"/>
                <w:sz w:val="20"/>
                <w:szCs w:val="20"/>
              </w:rPr>
              <w:t>короткому проміжку</w:t>
            </w:r>
            <w:r w:rsidRPr="00B17BC5">
              <w:rPr>
                <w:rFonts w:ascii="Times New Roman" w:eastAsia="Times New Roman" w:hAnsi="Times New Roman" w:cs="Times New Roman"/>
                <w:color w:val="000000" w:themeColor="text1"/>
                <w:sz w:val="20"/>
                <w:szCs w:val="20"/>
              </w:rPr>
              <w:t xml:space="preserve"> час</w:t>
            </w:r>
            <w:r w:rsidRPr="00B17BC5">
              <w:rPr>
                <w:rFonts w:ascii="Times New Roman" w:eastAsia="Times New Roman" w:hAnsi="Times New Roman" w:cs="Times New Roman"/>
                <w:b/>
                <w:color w:val="000000" w:themeColor="text1"/>
                <w:sz w:val="20"/>
                <w:szCs w:val="20"/>
              </w:rPr>
              <w:t>у</w:t>
            </w:r>
            <w:r w:rsidRPr="00B17BC5">
              <w:rPr>
                <w:rFonts w:ascii="Times New Roman" w:eastAsia="Times New Roman" w:hAnsi="Times New Roman" w:cs="Times New Roman"/>
                <w:color w:val="000000" w:themeColor="text1"/>
                <w:sz w:val="20"/>
                <w:szCs w:val="20"/>
              </w:rPr>
              <w:t xml:space="preserve"> торгової сесії;</w:t>
            </w:r>
          </w:p>
          <w:p w14:paraId="00000A91" w14:textId="631EAD32"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 xml:space="preserve">перед оприлюдненням інсайдерської інформації про позапланову недоступність об’єктів, що належать чи підконтрольні </w:t>
            </w:r>
            <w:r w:rsidRPr="00B17BC5">
              <w:rPr>
                <w:rFonts w:ascii="Times New Roman" w:eastAsia="Times New Roman" w:hAnsi="Times New Roman" w:cs="Times New Roman"/>
                <w:b/>
                <w:color w:val="000000" w:themeColor="text1"/>
                <w:sz w:val="20"/>
                <w:szCs w:val="20"/>
              </w:rPr>
              <w:t>учаснику оптового енергетичного ринку</w:t>
            </w:r>
            <w:r w:rsidRPr="00B17BC5">
              <w:rPr>
                <w:rFonts w:ascii="Times New Roman" w:eastAsia="Times New Roman" w:hAnsi="Times New Roman" w:cs="Times New Roman"/>
                <w:color w:val="000000" w:themeColor="text1"/>
                <w:sz w:val="20"/>
                <w:szCs w:val="20"/>
              </w:rPr>
              <w:t xml:space="preserve">, або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оптового енергетичного ринку чи суб’єкт господарювання, </w:t>
            </w:r>
            <w:r w:rsidRPr="00B17BC5">
              <w:rPr>
                <w:rFonts w:ascii="Times New Roman" w:eastAsia="Times New Roman" w:hAnsi="Times New Roman" w:cs="Times New Roman"/>
                <w:b/>
                <w:color w:val="000000" w:themeColor="text1"/>
                <w:sz w:val="20"/>
                <w:szCs w:val="20"/>
              </w:rPr>
              <w:t>з боку такого учасника оптового енергетичного ринку</w:t>
            </w:r>
            <w:r w:rsidRPr="00B17BC5">
              <w:rPr>
                <w:rFonts w:ascii="Times New Roman" w:eastAsia="Times New Roman" w:hAnsi="Times New Roman" w:cs="Times New Roman"/>
                <w:color w:val="000000" w:themeColor="text1"/>
                <w:sz w:val="20"/>
                <w:szCs w:val="20"/>
              </w:rPr>
              <w:t xml:space="preserve"> спостерігається значний обсяг операцій та/або розміщення заявок на </w:t>
            </w:r>
            <w:r w:rsidRPr="00B17BC5">
              <w:rPr>
                <w:rFonts w:ascii="Times New Roman" w:eastAsia="Times New Roman" w:hAnsi="Times New Roman" w:cs="Times New Roman"/>
                <w:b/>
                <w:color w:val="000000" w:themeColor="text1"/>
                <w:sz w:val="20"/>
                <w:szCs w:val="20"/>
              </w:rPr>
              <w:t>купівлю-продаж відповідно до оптового енергетичного продукту, на ціну якого може вплинути така інформація після її оприлюднення (розкриття)</w:t>
            </w:r>
            <w:r w:rsidRPr="00B17BC5">
              <w:rPr>
                <w:rFonts w:ascii="Times New Roman" w:eastAsia="Times New Roman" w:hAnsi="Times New Roman" w:cs="Times New Roman"/>
                <w:color w:val="000000" w:themeColor="text1"/>
                <w:sz w:val="20"/>
                <w:szCs w:val="20"/>
              </w:rPr>
              <w:t>;</w:t>
            </w:r>
          </w:p>
          <w:p w14:paraId="00000A93" w14:textId="0D99A579"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w:t>
            </w:r>
            <w:r w:rsidRPr="00B17BC5">
              <w:rPr>
                <w:rFonts w:ascii="Times New Roman" w:eastAsia="Times New Roman" w:hAnsi="Times New Roman" w:cs="Times New Roman"/>
                <w:color w:val="000000" w:themeColor="text1"/>
                <w:sz w:val="20"/>
                <w:szCs w:val="20"/>
              </w:rPr>
              <w:tab/>
              <w:t>зміни ринкової поведінки учасника(-ів) оптового енергетичного ринку перед оприлюдненням або одразу після оприлюднення інсайдерської інформації, у випадках коли такий учасник:</w:t>
            </w:r>
            <w:r w:rsidR="00367693"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 xml:space="preserve">пропонує нетиповий торговий профіль </w:t>
            </w:r>
            <w:r w:rsidRPr="00B17BC5">
              <w:rPr>
                <w:rFonts w:ascii="Times New Roman" w:eastAsia="Times New Roman" w:hAnsi="Times New Roman" w:cs="Times New Roman"/>
                <w:b/>
                <w:color w:val="000000" w:themeColor="text1"/>
                <w:sz w:val="20"/>
                <w:szCs w:val="20"/>
              </w:rPr>
              <w:t>для оптових енергетичних продуктів</w:t>
            </w:r>
            <w:r w:rsidRPr="00B17BC5">
              <w:rPr>
                <w:rFonts w:ascii="Times New Roman" w:eastAsia="Times New Roman" w:hAnsi="Times New Roman" w:cs="Times New Roman"/>
                <w:color w:val="000000" w:themeColor="text1"/>
                <w:sz w:val="20"/>
                <w:szCs w:val="20"/>
              </w:rPr>
              <w:t xml:space="preserve"> (наприклад, значно </w:t>
            </w:r>
            <w:r w:rsidRPr="00B17BC5">
              <w:rPr>
                <w:rFonts w:ascii="Times New Roman" w:eastAsia="Times New Roman" w:hAnsi="Times New Roman" w:cs="Times New Roman"/>
                <w:b/>
                <w:color w:val="000000" w:themeColor="text1"/>
                <w:sz w:val="20"/>
                <w:szCs w:val="20"/>
              </w:rPr>
              <w:t xml:space="preserve">збільшена частка погодинного(-их) обсягу(ів) учасника оптового енергетичного ринку у загальному обсязі заявок та/або операцій у конкретній торговій сесії відповідно до оптових енергетичних продуктів </w:t>
            </w:r>
            <w:r w:rsidRPr="00B17BC5">
              <w:rPr>
                <w:rFonts w:ascii="Times New Roman" w:eastAsia="Times New Roman" w:hAnsi="Times New Roman" w:cs="Times New Roman"/>
                <w:color w:val="000000" w:themeColor="text1"/>
                <w:sz w:val="20"/>
                <w:szCs w:val="20"/>
              </w:rPr>
              <w:t xml:space="preserve">з </w:t>
            </w:r>
            <w:r w:rsidRPr="00B17BC5">
              <w:rPr>
                <w:rFonts w:ascii="Times New Roman" w:eastAsia="Times New Roman" w:hAnsi="Times New Roman" w:cs="Times New Roman"/>
                <w:b/>
                <w:color w:val="000000" w:themeColor="text1"/>
                <w:sz w:val="20"/>
                <w:szCs w:val="20"/>
              </w:rPr>
              <w:t xml:space="preserve">однієї сторони (покупця/продавця)) </w:t>
            </w:r>
            <w:r w:rsidRPr="00B17BC5">
              <w:rPr>
                <w:rFonts w:ascii="Times New Roman" w:eastAsia="Times New Roman" w:hAnsi="Times New Roman" w:cs="Times New Roman"/>
                <w:color w:val="000000" w:themeColor="text1"/>
                <w:sz w:val="20"/>
                <w:szCs w:val="20"/>
              </w:rPr>
              <w:t>;</w:t>
            </w:r>
          </w:p>
          <w:p w14:paraId="00000A94"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скасовує/змінює заявки на купівлю-продаж </w:t>
            </w:r>
            <w:r w:rsidRPr="00B17BC5">
              <w:rPr>
                <w:rFonts w:ascii="Times New Roman" w:eastAsia="Times New Roman" w:hAnsi="Times New Roman" w:cs="Times New Roman"/>
                <w:b/>
                <w:color w:val="000000" w:themeColor="text1"/>
                <w:sz w:val="20"/>
                <w:szCs w:val="20"/>
              </w:rPr>
              <w:t>протягом</w:t>
            </w:r>
            <w:r w:rsidRPr="00B17BC5">
              <w:rPr>
                <w:rFonts w:ascii="Times New Roman" w:eastAsia="Times New Roman" w:hAnsi="Times New Roman" w:cs="Times New Roman"/>
                <w:color w:val="000000" w:themeColor="text1"/>
                <w:sz w:val="20"/>
                <w:szCs w:val="20"/>
              </w:rPr>
              <w:t xml:space="preserve"> коротк</w:t>
            </w:r>
            <w:r w:rsidRPr="00B17BC5">
              <w:rPr>
                <w:rFonts w:ascii="Times New Roman" w:eastAsia="Times New Roman" w:hAnsi="Times New Roman" w:cs="Times New Roman"/>
                <w:b/>
                <w:color w:val="000000" w:themeColor="text1"/>
                <w:sz w:val="20"/>
                <w:szCs w:val="20"/>
              </w:rPr>
              <w:t>ого</w:t>
            </w:r>
            <w:r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b/>
                <w:color w:val="000000" w:themeColor="text1"/>
                <w:sz w:val="20"/>
                <w:szCs w:val="20"/>
              </w:rPr>
              <w:t xml:space="preserve">проміжку </w:t>
            </w:r>
            <w:r w:rsidRPr="00B17BC5">
              <w:rPr>
                <w:rFonts w:ascii="Times New Roman" w:eastAsia="Times New Roman" w:hAnsi="Times New Roman" w:cs="Times New Roman"/>
                <w:color w:val="000000" w:themeColor="text1"/>
                <w:sz w:val="20"/>
                <w:szCs w:val="20"/>
              </w:rPr>
              <w:t xml:space="preserve">часу, які становлять значну частку його добового обсягу. Цей показник набуває ще </w:t>
            </w:r>
            <w:r w:rsidRPr="00B17BC5">
              <w:rPr>
                <w:rFonts w:ascii="Times New Roman" w:eastAsia="Times New Roman" w:hAnsi="Times New Roman" w:cs="Times New Roman"/>
                <w:b/>
                <w:color w:val="000000" w:themeColor="text1"/>
                <w:sz w:val="20"/>
                <w:szCs w:val="20"/>
              </w:rPr>
              <w:t>більшого значення</w:t>
            </w:r>
            <w:r w:rsidRPr="00B17BC5">
              <w:rPr>
                <w:rFonts w:ascii="Times New Roman" w:eastAsia="Times New Roman" w:hAnsi="Times New Roman" w:cs="Times New Roman"/>
                <w:color w:val="000000" w:themeColor="text1"/>
                <w:sz w:val="20"/>
                <w:szCs w:val="20"/>
              </w:rPr>
              <w:t xml:space="preserve">, якщо скасовані/змінені заявки на купівлю-продаж пов'язані зі значними змінами ціни </w:t>
            </w:r>
            <w:r w:rsidRPr="00B17BC5">
              <w:rPr>
                <w:rFonts w:ascii="Times New Roman" w:eastAsia="Times New Roman" w:hAnsi="Times New Roman" w:cs="Times New Roman"/>
                <w:b/>
                <w:color w:val="000000" w:themeColor="text1"/>
                <w:sz w:val="20"/>
                <w:szCs w:val="20"/>
              </w:rPr>
              <w:t>відповідно до</w:t>
            </w:r>
            <w:r w:rsidRPr="00B17BC5">
              <w:rPr>
                <w:rFonts w:ascii="Times New Roman" w:eastAsia="Times New Roman" w:hAnsi="Times New Roman" w:cs="Times New Roman"/>
                <w:color w:val="000000" w:themeColor="text1"/>
                <w:sz w:val="20"/>
                <w:szCs w:val="20"/>
              </w:rPr>
              <w:t xml:space="preserve"> оптового енергетичного продукту; </w:t>
            </w:r>
          </w:p>
          <w:p w14:paraId="00000A95"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змінює </w:t>
            </w:r>
            <w:r w:rsidRPr="00B17BC5">
              <w:rPr>
                <w:rFonts w:ascii="Times New Roman" w:eastAsia="Times New Roman" w:hAnsi="Times New Roman" w:cs="Times New Roman"/>
                <w:b/>
                <w:color w:val="000000" w:themeColor="text1"/>
                <w:sz w:val="20"/>
                <w:szCs w:val="20"/>
              </w:rPr>
              <w:t>вид операції у заявці на купівлю-продаж протягом</w:t>
            </w:r>
            <w:r w:rsidRPr="00B17BC5">
              <w:rPr>
                <w:rFonts w:ascii="Times New Roman" w:eastAsia="Times New Roman" w:hAnsi="Times New Roman" w:cs="Times New Roman"/>
                <w:color w:val="000000" w:themeColor="text1"/>
                <w:sz w:val="20"/>
                <w:szCs w:val="20"/>
              </w:rPr>
              <w:t xml:space="preserve"> коротк</w:t>
            </w:r>
            <w:r w:rsidRPr="00B17BC5">
              <w:rPr>
                <w:rFonts w:ascii="Times New Roman" w:eastAsia="Times New Roman" w:hAnsi="Times New Roman" w:cs="Times New Roman"/>
                <w:b/>
                <w:color w:val="000000" w:themeColor="text1"/>
                <w:sz w:val="20"/>
                <w:szCs w:val="20"/>
              </w:rPr>
              <w:t>ого</w:t>
            </w:r>
            <w:r w:rsidRPr="00B17BC5">
              <w:rPr>
                <w:rFonts w:ascii="Times New Roman" w:eastAsia="Times New Roman" w:hAnsi="Times New Roman" w:cs="Times New Roman"/>
                <w:color w:val="000000" w:themeColor="text1"/>
                <w:sz w:val="20"/>
                <w:szCs w:val="20"/>
              </w:rPr>
              <w:t xml:space="preserve"> проміжк</w:t>
            </w:r>
            <w:r w:rsidRPr="00B17BC5">
              <w:rPr>
                <w:rFonts w:ascii="Times New Roman" w:eastAsia="Times New Roman" w:hAnsi="Times New Roman" w:cs="Times New Roman"/>
                <w:b/>
                <w:color w:val="000000" w:themeColor="text1"/>
                <w:sz w:val="20"/>
                <w:szCs w:val="20"/>
              </w:rPr>
              <w:t>у</w:t>
            </w:r>
            <w:r w:rsidRPr="00B17BC5">
              <w:rPr>
                <w:rFonts w:ascii="Times New Roman" w:eastAsia="Times New Roman" w:hAnsi="Times New Roman" w:cs="Times New Roman"/>
                <w:color w:val="000000" w:themeColor="text1"/>
                <w:sz w:val="20"/>
                <w:szCs w:val="20"/>
              </w:rPr>
              <w:t xml:space="preserve"> часу. Цей показник набуває ще більшої значущості, якщо </w:t>
            </w:r>
            <w:r w:rsidRPr="00B17BC5">
              <w:rPr>
                <w:rFonts w:ascii="Times New Roman" w:eastAsia="Times New Roman" w:hAnsi="Times New Roman" w:cs="Times New Roman"/>
                <w:b/>
                <w:color w:val="000000" w:themeColor="text1"/>
                <w:sz w:val="20"/>
                <w:szCs w:val="20"/>
              </w:rPr>
              <w:t>обсяг</w:t>
            </w:r>
            <w:r w:rsidRPr="00B17BC5">
              <w:rPr>
                <w:rFonts w:ascii="Times New Roman" w:eastAsia="Times New Roman" w:hAnsi="Times New Roman" w:cs="Times New Roman"/>
                <w:color w:val="000000" w:themeColor="text1"/>
                <w:sz w:val="20"/>
                <w:szCs w:val="20"/>
              </w:rPr>
              <w:t xml:space="preserve"> таких заявок станов</w:t>
            </w:r>
            <w:r w:rsidRPr="00B17BC5">
              <w:rPr>
                <w:rFonts w:ascii="Times New Roman" w:eastAsia="Times New Roman" w:hAnsi="Times New Roman" w:cs="Times New Roman"/>
                <w:b/>
                <w:color w:val="000000" w:themeColor="text1"/>
                <w:sz w:val="20"/>
                <w:szCs w:val="20"/>
              </w:rPr>
              <w:t>и</w:t>
            </w:r>
            <w:r w:rsidRPr="00B17BC5">
              <w:rPr>
                <w:rFonts w:ascii="Times New Roman" w:eastAsia="Times New Roman" w:hAnsi="Times New Roman" w:cs="Times New Roman"/>
                <w:color w:val="000000" w:themeColor="text1"/>
                <w:sz w:val="20"/>
                <w:szCs w:val="20"/>
              </w:rPr>
              <w:t xml:space="preserve">ть значну частку </w:t>
            </w:r>
            <w:r w:rsidRPr="00B17BC5">
              <w:rPr>
                <w:rFonts w:ascii="Times New Roman" w:eastAsia="Times New Roman" w:hAnsi="Times New Roman" w:cs="Times New Roman"/>
                <w:b/>
                <w:color w:val="000000" w:themeColor="text1"/>
                <w:sz w:val="20"/>
                <w:szCs w:val="20"/>
              </w:rPr>
              <w:t xml:space="preserve">добового </w:t>
            </w:r>
            <w:r w:rsidRPr="00B17BC5">
              <w:rPr>
                <w:rFonts w:ascii="Times New Roman" w:eastAsia="Times New Roman" w:hAnsi="Times New Roman" w:cs="Times New Roman"/>
                <w:color w:val="000000" w:themeColor="text1"/>
                <w:sz w:val="20"/>
                <w:szCs w:val="20"/>
              </w:rPr>
              <w:t>обсягу заявок учасника оптового енергетичного ринку;</w:t>
            </w:r>
          </w:p>
          <w:p w14:paraId="00000A97"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4)</w:t>
            </w:r>
            <w:r w:rsidRPr="00B17BC5">
              <w:rPr>
                <w:rFonts w:ascii="Times New Roman" w:eastAsia="Times New Roman" w:hAnsi="Times New Roman" w:cs="Times New Roman"/>
                <w:color w:val="000000" w:themeColor="text1"/>
                <w:sz w:val="20"/>
                <w:szCs w:val="20"/>
              </w:rPr>
              <w:tab/>
              <w:t xml:space="preserve">надприбуток або зміна прибутку учасника оптового енергетичного ринку внаслідок зміни його </w:t>
            </w:r>
            <w:r w:rsidRPr="00B17BC5">
              <w:rPr>
                <w:rFonts w:ascii="Times New Roman" w:eastAsia="Times New Roman" w:hAnsi="Times New Roman" w:cs="Times New Roman"/>
                <w:b/>
                <w:color w:val="000000" w:themeColor="text1"/>
                <w:sz w:val="20"/>
                <w:szCs w:val="20"/>
              </w:rPr>
              <w:t>заявок на купівлю-продаж відповідно до певних оптових енергетичних продуктів</w:t>
            </w:r>
            <w:r w:rsidRPr="00B17BC5">
              <w:rPr>
                <w:rFonts w:ascii="Times New Roman" w:eastAsia="Times New Roman" w:hAnsi="Times New Roman" w:cs="Times New Roman"/>
                <w:color w:val="000000" w:themeColor="text1"/>
                <w:sz w:val="20"/>
                <w:szCs w:val="20"/>
              </w:rPr>
              <w:t xml:space="preserve"> перед оприлюдненням або одразу після оприлюднення інсайдерської інформації;</w:t>
            </w:r>
          </w:p>
          <w:p w14:paraId="00000A9A" w14:textId="5C30F6B8"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w:t>
            </w:r>
            <w:r w:rsidRPr="00B17BC5">
              <w:rPr>
                <w:rFonts w:ascii="Times New Roman" w:eastAsia="Times New Roman" w:hAnsi="Times New Roman" w:cs="Times New Roman"/>
                <w:color w:val="000000" w:themeColor="text1"/>
                <w:sz w:val="20"/>
                <w:szCs w:val="20"/>
              </w:rPr>
              <w:tab/>
              <w:t>невиконання учасником оптового енергетичного ринку інших зобов'язань, передбачених законодавством щодо інсайдерської інформації, може бути індикатором торгівлі на основі інсайдерської інформації, у випадках коли такий учасник:</w:t>
            </w:r>
            <w:r w:rsidR="00367693" w:rsidRPr="00B17BC5">
              <w:rPr>
                <w:rFonts w:ascii="Times New Roman" w:eastAsia="Times New Roman" w:hAnsi="Times New Roman" w:cs="Times New Roman"/>
                <w:color w:val="000000" w:themeColor="text1"/>
                <w:sz w:val="20"/>
                <w:szCs w:val="20"/>
              </w:rPr>
              <w:t xml:space="preserve"> </w:t>
            </w:r>
            <w:r w:rsidRPr="00B17BC5">
              <w:rPr>
                <w:rFonts w:ascii="Times New Roman" w:eastAsia="Times New Roman" w:hAnsi="Times New Roman" w:cs="Times New Roman"/>
                <w:color w:val="000000" w:themeColor="text1"/>
                <w:sz w:val="20"/>
                <w:szCs w:val="20"/>
              </w:rPr>
              <w:t xml:space="preserve">повторно (систематично) порушує зобов’язання щодо ефективного та своєчасного оприлюднення (розкриття) </w:t>
            </w:r>
            <w:r w:rsidRPr="00B17BC5">
              <w:rPr>
                <w:rFonts w:ascii="Times New Roman" w:eastAsia="Times New Roman" w:hAnsi="Times New Roman" w:cs="Times New Roman"/>
                <w:color w:val="000000" w:themeColor="text1"/>
                <w:sz w:val="20"/>
                <w:szCs w:val="20"/>
              </w:rPr>
              <w:lastRenderedPageBreak/>
              <w:t>інсайдерської інформації про господарську діяльність чи об’єкти, що належать чи підконтрольні такому учаснику,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чи суб’єкт господарювання;</w:t>
            </w:r>
          </w:p>
          <w:p w14:paraId="00000A9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здійснює операції та подає заявки на купівлю-продаж з порушенням вимог частини шостої статті 11</w:t>
            </w:r>
            <w:r w:rsidRPr="00B17BC5">
              <w:rPr>
                <w:rFonts w:ascii="Times New Roman" w:eastAsia="Times New Roman" w:hAnsi="Times New Roman" w:cs="Times New Roman"/>
                <w:b/>
                <w:color w:val="000000" w:themeColor="text1"/>
                <w:sz w:val="20"/>
                <w:szCs w:val="20"/>
              </w:rPr>
              <w:t>-</w:t>
            </w:r>
            <w:r w:rsidRPr="00B17BC5">
              <w:rPr>
                <w:rFonts w:ascii="Times New Roman" w:eastAsia="Times New Roman" w:hAnsi="Times New Roman" w:cs="Times New Roman"/>
                <w:color w:val="000000" w:themeColor="text1"/>
                <w:sz w:val="20"/>
                <w:szCs w:val="20"/>
              </w:rPr>
              <w:t>1 Закону України «Про ринок електричної енергії» та частини шостої статті 57</w:t>
            </w:r>
            <w:r w:rsidRPr="00B17BC5">
              <w:rPr>
                <w:rFonts w:ascii="Times New Roman" w:eastAsia="Times New Roman" w:hAnsi="Times New Roman" w:cs="Times New Roman"/>
                <w:b/>
                <w:color w:val="000000" w:themeColor="text1"/>
                <w:sz w:val="20"/>
                <w:szCs w:val="20"/>
              </w:rPr>
              <w:t>-</w:t>
            </w:r>
            <w:r w:rsidRPr="00B17BC5">
              <w:rPr>
                <w:rFonts w:ascii="Times New Roman" w:eastAsia="Times New Roman" w:hAnsi="Times New Roman" w:cs="Times New Roman"/>
                <w:color w:val="000000" w:themeColor="text1"/>
                <w:sz w:val="20"/>
                <w:szCs w:val="20"/>
              </w:rPr>
              <w:t>1 Закону України «Про ринок природного газу» (наприклад, не належить до категорії учасників оптового енергетичного ринку, на яких поширюються зазначені положення; не використовує власні обсяги, для покриття фізичних втрат; подає заявки на купівлю або виконує операції, що перевищують обсяги необхідні для покриття фізичних втрат).</w:t>
            </w:r>
          </w:p>
          <w:p w14:paraId="00000A9C"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9D"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A9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Застосовані терміни «значний обсяг», «значна частка», «значна частка обсягу», «значні зміни ціни» є неконкретними та потребують уточнення для однозначного розуміння усіма кого стосуються ці Вимоги.</w:t>
            </w:r>
          </w:p>
          <w:p w14:paraId="00000A9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 цьому пункті потребують уніфікації та, можливо, визначення терміни, застосовані у підпунктах 1, 2 «короткий час торгової сесії» та підпункті 3 «короткий проміжок часу». Чи про те саме йдеться у підпункті 4 п.6.3 цього проєкту Вимог, коли йдеться про «короткий період»?</w:t>
            </w:r>
          </w:p>
          <w:p w14:paraId="00000AA0"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слід уточнити, що значить «діють спільно», «нетиповий торговий профіль».</w:t>
            </w:r>
          </w:p>
          <w:p w14:paraId="00000AA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Особа, яка професійно організовує операції з оптовими енергетичними продуктами, не може знати про надприбуток або зміну прибутку учасника, тому визначений у підпункті 4 цього пункту сигнал не може бути нею врахований. </w:t>
            </w:r>
          </w:p>
          <w:p w14:paraId="00000AA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Також надаємо деякі редакційні уточнення щодо положень цього пункту.</w:t>
            </w:r>
          </w:p>
          <w:p w14:paraId="00000AA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A4"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«ДТЕК ЗАХІДЕНЕРГО»</w:t>
            </w:r>
          </w:p>
          <w:p w14:paraId="00000AA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Виключити у повному обсязі або принаймні виключити формулювання «одразу після оприлюднення інсайдерської інформації» та підпункт 5)</w:t>
            </w:r>
          </w:p>
          <w:p w14:paraId="00000AA6" w14:textId="77777777" w:rsidR="00C92E0E" w:rsidRPr="00B17BC5" w:rsidRDefault="00C92E0E" w:rsidP="002601C7">
            <w:pPr>
              <w:jc w:val="both"/>
              <w:rPr>
                <w:rFonts w:ascii="Times New Roman" w:eastAsia="Times New Roman" w:hAnsi="Times New Roman" w:cs="Times New Roman"/>
                <w:b/>
                <w:color w:val="000000" w:themeColor="text1"/>
                <w:sz w:val="20"/>
                <w:szCs w:val="20"/>
              </w:rPr>
            </w:pPr>
          </w:p>
          <w:p w14:paraId="00000AA7"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AA8" w14:textId="77777777" w:rsidR="00C92E0E" w:rsidRPr="00B17BC5" w:rsidRDefault="002C6B5B" w:rsidP="002601C7">
            <w:pPr>
              <w:jc w:val="both"/>
              <w:rPr>
                <w:rFonts w:ascii="Times New Roman" w:eastAsia="Times New Roman" w:hAnsi="Times New Roman" w:cs="Times New Roman"/>
                <w:color w:val="000000" w:themeColor="text1"/>
                <w:sz w:val="20"/>
                <w:szCs w:val="20"/>
                <w:u w:val="single"/>
              </w:rPr>
            </w:pPr>
            <w:r w:rsidRPr="00B17BC5">
              <w:rPr>
                <w:rFonts w:ascii="Times New Roman" w:eastAsia="Times New Roman" w:hAnsi="Times New Roman" w:cs="Times New Roman"/>
                <w:color w:val="000000" w:themeColor="text1"/>
                <w:sz w:val="20"/>
                <w:szCs w:val="20"/>
              </w:rPr>
              <w:t xml:space="preserve">Відповідно до ч. 3 ст. 6 Закону України «Про ринок електричної енергії» НКРЕКП наділений повноваженнями щодо визначення вимог та надання рекомендацій щодо </w:t>
            </w:r>
            <w:r w:rsidRPr="00B17BC5">
              <w:rPr>
                <w:rFonts w:ascii="Times New Roman" w:eastAsia="Times New Roman" w:hAnsi="Times New Roman" w:cs="Times New Roman"/>
                <w:color w:val="000000" w:themeColor="text1"/>
                <w:sz w:val="20"/>
                <w:szCs w:val="20"/>
              </w:rPr>
              <w:lastRenderedPageBreak/>
              <w:t xml:space="preserve">забезпечення доброчесності та прозорості на оптовому енергетичному ринку </w:t>
            </w:r>
            <w:r w:rsidRPr="00B17BC5">
              <w:rPr>
                <w:rFonts w:ascii="Times New Roman" w:eastAsia="Times New Roman" w:hAnsi="Times New Roman" w:cs="Times New Roman"/>
                <w:color w:val="000000" w:themeColor="text1"/>
                <w:sz w:val="20"/>
                <w:szCs w:val="20"/>
                <w:u w:val="single"/>
              </w:rPr>
              <w:t>відповідно до вимог нормативно-правових актів Енергетичного Співтовариства та рекомендацій Агентства з питань співробітництва енергетичних регуляторів.</w:t>
            </w:r>
          </w:p>
          <w:p w14:paraId="00000AA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 той же час, такі положення відсутні у рекомендаціях Агентства з питань співробітництва енергетичних регуляторів.</w:t>
            </w:r>
          </w:p>
          <w:p w14:paraId="00000AA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При цьому, наведення у якості сигналу щодо порушення поводження з інсайдерською інформацією окремих дій, що були здійснені </w:t>
            </w:r>
            <w:r w:rsidRPr="00B17BC5">
              <w:rPr>
                <w:rFonts w:ascii="Times New Roman" w:eastAsia="Times New Roman" w:hAnsi="Times New Roman" w:cs="Times New Roman"/>
                <w:color w:val="000000" w:themeColor="text1"/>
                <w:sz w:val="20"/>
                <w:szCs w:val="20"/>
                <w:u w:val="single"/>
              </w:rPr>
              <w:t>після оприлюднення інсайдерської інформації</w:t>
            </w:r>
            <w:r w:rsidRPr="00B17BC5">
              <w:rPr>
                <w:rFonts w:ascii="Times New Roman" w:eastAsia="Times New Roman" w:hAnsi="Times New Roman" w:cs="Times New Roman"/>
                <w:color w:val="000000" w:themeColor="text1"/>
                <w:sz w:val="20"/>
                <w:szCs w:val="20"/>
              </w:rPr>
              <w:t xml:space="preserve"> взагалі суперечить логіці Remit, адже оприлюднення інсайдерської інформації робить її загальнодоступною та такою, що може бути використана у торгівельній поведінці як така, що втратила інсайдерський статус.</w:t>
            </w:r>
          </w:p>
          <w:p w14:paraId="00000AA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Положення підпункту 5) у якості можливого сигналу щодо порушення містить посилання на повторність (систематичність) порушень зобов’язань щодо ефективного та своєчасного оприлюднення інсайдерської інформації. Проте особи, які професійно організовують операції з оптовими енергетичними продуктами не встановлюють порушень зобов’язань учасниками ринку.</w:t>
            </w:r>
          </w:p>
          <w:p w14:paraId="00000AA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Більше того, імперативне посилання на порушення щодо оприлюднення інсайдерської інформації не тільки щодо власних об’єктів, а й об’єктів його материнській компанії чи пов’язаного з ним суб’єкту господарювання, взагалі не відповідає положенням ч. 4 ст. 11-1 Закону України «Про ринок електричної енергії», адже такий обов’язок виникає виключно у разі наявності такої інформації у учасника ринку.</w:t>
            </w:r>
          </w:p>
          <w:p w14:paraId="00000AAD"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AE" w14:textId="77777777" w:rsidR="00C92E0E" w:rsidRPr="00B17BC5" w:rsidRDefault="002C6B5B" w:rsidP="002601C7">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ТОВ «КИЇВСЬКІ ЕНЕРГЕТИЧНІ ПОСЛУГИ»</w:t>
            </w:r>
          </w:p>
          <w:p w14:paraId="00000AA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6.5. Сигнали, які вказують на порушення учасниками оптового енергетичного ринку обмежень щодо поводження з інсайдерською інформацією:</w:t>
            </w:r>
          </w:p>
          <w:p w14:paraId="00000AB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 відповідні та/або раптові зміни в обсягах торгівлі учасника(-ів) оптового енергетичного ринку (зміна в обсягах торгівлі оптовим енергетичним продуктом) перед оприлюдненням або одразу після оприлюднення інсайдерської інформації, у випадку, коли:</w:t>
            </w:r>
          </w:p>
          <w:p w14:paraId="00000AB1"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заявки на купівлю-продаж, операції учасника або учасників оптового енергетичного ринку, що діють спільно, зосереджені в короткий час торгової сесії; </w:t>
            </w:r>
          </w:p>
          <w:p w14:paraId="00000AB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перед оприлюдненням інсайдерської інформації про позапланову недоступність об’єктів, що належать чи </w:t>
            </w:r>
            <w:r w:rsidRPr="00B17BC5">
              <w:rPr>
                <w:rFonts w:ascii="Times New Roman" w:eastAsia="Times New Roman" w:hAnsi="Times New Roman" w:cs="Times New Roman"/>
                <w:color w:val="000000" w:themeColor="text1"/>
                <w:sz w:val="20"/>
                <w:szCs w:val="20"/>
              </w:rPr>
              <w:lastRenderedPageBreak/>
              <w:t xml:space="preserve">підконтрольні йому, або його материнській компанії чи пов’язаному з ним суб’єкту господарювання, </w:t>
            </w:r>
            <w:r w:rsidRPr="00B17BC5">
              <w:rPr>
                <w:rFonts w:ascii="Times New Roman" w:eastAsia="Times New Roman" w:hAnsi="Times New Roman" w:cs="Times New Roman"/>
                <w:b/>
                <w:color w:val="000000" w:themeColor="text1"/>
                <w:sz w:val="20"/>
                <w:szCs w:val="20"/>
              </w:rPr>
              <w:t>який не є учасником оптового ринку</w:t>
            </w:r>
            <w:r w:rsidRPr="00B17BC5">
              <w:rPr>
                <w:rFonts w:ascii="Times New Roman" w:eastAsia="Times New Roman" w:hAnsi="Times New Roman" w:cs="Times New Roman"/>
                <w:color w:val="000000" w:themeColor="text1"/>
                <w:sz w:val="20"/>
                <w:szCs w:val="20"/>
              </w:rPr>
              <w:t xml:space="preserve">, або про об’єкти, за операційну діяльність яких повністю чи частково відповідає такий учасник оптового енергетичного ринку </w:t>
            </w:r>
            <w:r w:rsidRPr="00B17BC5">
              <w:rPr>
                <w:rFonts w:ascii="Times New Roman" w:eastAsia="Times New Roman" w:hAnsi="Times New Roman" w:cs="Times New Roman"/>
                <w:b/>
                <w:strike/>
                <w:color w:val="000000" w:themeColor="text1"/>
                <w:sz w:val="20"/>
                <w:szCs w:val="20"/>
              </w:rPr>
              <w:t>чи суб’єкт господарювання</w:t>
            </w:r>
            <w:r w:rsidRPr="00B17BC5">
              <w:rPr>
                <w:rFonts w:ascii="Times New Roman" w:eastAsia="Times New Roman" w:hAnsi="Times New Roman" w:cs="Times New Roman"/>
                <w:color w:val="000000" w:themeColor="text1"/>
                <w:sz w:val="20"/>
                <w:szCs w:val="20"/>
              </w:rPr>
              <w:t xml:space="preserve">, спостерігається значний обсяг операцій та/або розміщення заявок на торгівлю з боку такого учасника оптового енергетичного ринку, що можуть </w:t>
            </w:r>
            <w:r w:rsidRPr="00B17BC5">
              <w:rPr>
                <w:rFonts w:ascii="Times New Roman" w:eastAsia="Times New Roman" w:hAnsi="Times New Roman" w:cs="Times New Roman"/>
                <w:b/>
                <w:color w:val="000000" w:themeColor="text1"/>
                <w:sz w:val="20"/>
                <w:szCs w:val="20"/>
              </w:rPr>
              <w:t>суттєво</w:t>
            </w:r>
            <w:r w:rsidRPr="00B17BC5">
              <w:rPr>
                <w:rFonts w:ascii="Times New Roman" w:eastAsia="Times New Roman" w:hAnsi="Times New Roman" w:cs="Times New Roman"/>
                <w:color w:val="000000" w:themeColor="text1"/>
                <w:sz w:val="20"/>
                <w:szCs w:val="20"/>
              </w:rPr>
              <w:t xml:space="preserve"> впливати на зміну ціни на оптові енергетичні продукти;</w:t>
            </w:r>
          </w:p>
          <w:p w14:paraId="00000AB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2) відповідні та/або раптові зміни цін на оптові енергетичні продукти перед оприлюдненням або одразу після оприлюднення інсайдерської інформації, у випадку, коли:</w:t>
            </w:r>
          </w:p>
          <w:p w14:paraId="00000AB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заявки на купівлю-продаж, операції учасника або учасників оптового енергетичного ринку, </w:t>
            </w:r>
            <w:r w:rsidRPr="00B17BC5">
              <w:rPr>
                <w:rFonts w:ascii="Times New Roman" w:eastAsia="Times New Roman" w:hAnsi="Times New Roman" w:cs="Times New Roman"/>
                <w:b/>
                <w:color w:val="000000" w:themeColor="text1"/>
                <w:sz w:val="20"/>
                <w:szCs w:val="20"/>
              </w:rPr>
              <w:t>що є пов’язаними особами</w:t>
            </w:r>
            <w:r w:rsidRPr="00B17BC5">
              <w:rPr>
                <w:rFonts w:ascii="Times New Roman" w:eastAsia="Times New Roman" w:hAnsi="Times New Roman" w:cs="Times New Roman"/>
                <w:color w:val="000000" w:themeColor="text1"/>
                <w:sz w:val="20"/>
                <w:szCs w:val="20"/>
              </w:rPr>
              <w:t>, зосереджені в короткий час торгової сесії;</w:t>
            </w:r>
          </w:p>
          <w:p w14:paraId="00000AB5" w14:textId="2AE731E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перед оприлюдненням інсайдерської інформації про позапланову недоступність об’єктів, що належать чи підконтрольні йому, або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оптового енергетичного ринку чи суб’єкт господарювання, спостерігається значний обсяг операцій та/або розміщення заявок на торгівлю з боку такого учасника оптового енергетичного ринку, що можуть впливати на зміну ціни на оптові енергетичні продукти;</w:t>
            </w:r>
          </w:p>
          <w:p w14:paraId="00000AB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 зміни ринкової поведінки учасника(-ів) оптового енергетичного ринку перед оприлюдненням або одразу після оприлюднення інсайдерської інформації, у випадках коли такий учасник:</w:t>
            </w:r>
          </w:p>
          <w:p w14:paraId="00000AB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пропонує нетиповий торговий профіль (наприклад, </w:t>
            </w:r>
            <w:r w:rsidRPr="00B17BC5">
              <w:rPr>
                <w:rFonts w:ascii="Times New Roman" w:eastAsia="Times New Roman" w:hAnsi="Times New Roman" w:cs="Times New Roman"/>
                <w:b/>
                <w:color w:val="000000" w:themeColor="text1"/>
                <w:sz w:val="20"/>
                <w:szCs w:val="20"/>
              </w:rPr>
              <w:t>суттєво</w:t>
            </w:r>
            <w:r w:rsidRPr="00B17BC5">
              <w:rPr>
                <w:rFonts w:ascii="Times New Roman" w:eastAsia="Times New Roman" w:hAnsi="Times New Roman" w:cs="Times New Roman"/>
                <w:color w:val="000000" w:themeColor="text1"/>
                <w:sz w:val="20"/>
                <w:szCs w:val="20"/>
              </w:rPr>
              <w:t xml:space="preserve"> збільшений </w:t>
            </w:r>
            <w:r w:rsidRPr="00B17BC5">
              <w:rPr>
                <w:rFonts w:ascii="Times New Roman" w:eastAsia="Times New Roman" w:hAnsi="Times New Roman" w:cs="Times New Roman"/>
                <w:b/>
                <w:color w:val="000000" w:themeColor="text1"/>
                <w:sz w:val="20"/>
                <w:szCs w:val="20"/>
              </w:rPr>
              <w:t>обсяг</w:t>
            </w:r>
            <w:r w:rsidRPr="00B17BC5">
              <w:rPr>
                <w:rFonts w:ascii="Times New Roman" w:eastAsia="Times New Roman" w:hAnsi="Times New Roman" w:cs="Times New Roman"/>
                <w:color w:val="000000" w:themeColor="text1"/>
                <w:sz w:val="20"/>
                <w:szCs w:val="20"/>
              </w:rPr>
              <w:t xml:space="preserve"> заявки на купівлю-продаж або операції з одного боку книги заявок) з оптовими енергетичними продуктами;</w:t>
            </w:r>
          </w:p>
          <w:p w14:paraId="00000AB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скасовує/змінює заявки на купівлю-продаж та/або операції в короткий проміжок часу, які становлять значну частку його добового обсягу. Цей показник набуває ще більшої значущості, якщо скасовані/змінені заявки на купівлю-продаж пов'язані зі </w:t>
            </w:r>
            <w:r w:rsidRPr="00B17BC5">
              <w:rPr>
                <w:rFonts w:ascii="Times New Roman" w:eastAsia="Times New Roman" w:hAnsi="Times New Roman" w:cs="Times New Roman"/>
                <w:b/>
                <w:color w:val="000000" w:themeColor="text1"/>
                <w:sz w:val="20"/>
                <w:szCs w:val="20"/>
              </w:rPr>
              <w:t>суттєвими</w:t>
            </w:r>
            <w:r w:rsidRPr="00B17BC5">
              <w:rPr>
                <w:rFonts w:ascii="Times New Roman" w:eastAsia="Times New Roman" w:hAnsi="Times New Roman" w:cs="Times New Roman"/>
                <w:color w:val="000000" w:themeColor="text1"/>
                <w:sz w:val="20"/>
                <w:szCs w:val="20"/>
              </w:rPr>
              <w:t xml:space="preserve"> змінами ціни оптового енергетичного продукту; </w:t>
            </w:r>
          </w:p>
          <w:p w14:paraId="00000AB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змінює напрями заявки, операції з купівлі на продаж/з продажу на купівлю в короткий проміжок часу. Цей показник набуває ще більшої значущості, якщо зміна таких заявок становлять значну частку обсягу заявок або операцій учасника оптового енергетичного ринку;</w:t>
            </w:r>
          </w:p>
          <w:p w14:paraId="00000AB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 xml:space="preserve">4) </w:t>
            </w:r>
            <w:r w:rsidRPr="00B17BC5">
              <w:rPr>
                <w:rFonts w:ascii="Times New Roman" w:eastAsia="Times New Roman" w:hAnsi="Times New Roman" w:cs="Times New Roman"/>
                <w:b/>
                <w:color w:val="000000" w:themeColor="text1"/>
                <w:sz w:val="20"/>
                <w:szCs w:val="20"/>
              </w:rPr>
              <w:t>суттєва</w:t>
            </w:r>
            <w:r w:rsidRPr="00B17BC5">
              <w:rPr>
                <w:rFonts w:ascii="Times New Roman" w:eastAsia="Times New Roman" w:hAnsi="Times New Roman" w:cs="Times New Roman"/>
                <w:color w:val="000000" w:themeColor="text1"/>
                <w:sz w:val="20"/>
                <w:szCs w:val="20"/>
              </w:rPr>
              <w:t xml:space="preserve"> зміна прибутку учасника оптового енергетичного ринку внаслідок зміни його позицій з певними оптовими енергетичними продуктами перед оприлюдненням або одразу після оприлюднення інсайдерської інформації;</w:t>
            </w:r>
          </w:p>
          <w:p w14:paraId="00000AB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5) невиконання учасником оптового енергетичного ринку інших зобов'язань, передбачених законодавством щодо інсайдерської інформації, може бути індикатором торгівлі на основі інсайдерської інформації, у випадках коли такий учасник:</w:t>
            </w:r>
          </w:p>
          <w:p w14:paraId="00000AB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повторно (систематично) порушує зобов’язання щодо ефективного та своєчасного оприлюднення (розкриття) інсайдерської інформації про господарську діяльність чи об’єкти, що належать чи підконтрольні такому учаснику, його материнській компанії чи пов’язаному з ним суб’єкту господарювання, </w:t>
            </w:r>
            <w:r w:rsidRPr="00B17BC5">
              <w:rPr>
                <w:rFonts w:ascii="Times New Roman" w:eastAsia="Times New Roman" w:hAnsi="Times New Roman" w:cs="Times New Roman"/>
                <w:b/>
                <w:color w:val="000000" w:themeColor="text1"/>
                <w:sz w:val="20"/>
                <w:szCs w:val="20"/>
              </w:rPr>
              <w:t>який не є учасником оптового ринку,</w:t>
            </w:r>
            <w:r w:rsidRPr="00B17BC5">
              <w:rPr>
                <w:rFonts w:ascii="Times New Roman" w:eastAsia="Times New Roman" w:hAnsi="Times New Roman" w:cs="Times New Roman"/>
                <w:color w:val="000000" w:themeColor="text1"/>
                <w:sz w:val="20"/>
                <w:szCs w:val="20"/>
              </w:rPr>
              <w:t xml:space="preserve"> або про об’єкти, за операційну діяльність яких повністю чи частково відповідає такий учасник </w:t>
            </w:r>
            <w:r w:rsidRPr="00B17BC5">
              <w:rPr>
                <w:rFonts w:ascii="Times New Roman" w:eastAsia="Times New Roman" w:hAnsi="Times New Roman" w:cs="Times New Roman"/>
                <w:b/>
                <w:color w:val="000000" w:themeColor="text1"/>
                <w:sz w:val="20"/>
                <w:szCs w:val="20"/>
              </w:rPr>
              <w:t>оптового енергетичного ринку</w:t>
            </w:r>
            <w:r w:rsidRPr="00B17BC5">
              <w:rPr>
                <w:rFonts w:ascii="Times New Roman" w:eastAsia="Times New Roman" w:hAnsi="Times New Roman" w:cs="Times New Roman"/>
                <w:color w:val="000000" w:themeColor="text1"/>
                <w:sz w:val="20"/>
                <w:szCs w:val="20"/>
              </w:rPr>
              <w:t>;</w:t>
            </w:r>
          </w:p>
          <w:p w14:paraId="00000AB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здійснює операції та подає заявки на купівлю-продаж з порушенням вимог частини шостої статті 11</w:t>
            </w:r>
            <w:r w:rsidRPr="00B17BC5">
              <w:rPr>
                <w:rFonts w:ascii="Times New Roman" w:eastAsia="Times New Roman" w:hAnsi="Times New Roman" w:cs="Times New Roman"/>
                <w:color w:val="000000" w:themeColor="text1"/>
                <w:sz w:val="20"/>
                <w:szCs w:val="20"/>
                <w:vertAlign w:val="superscript"/>
              </w:rPr>
              <w:t>1</w:t>
            </w:r>
            <w:r w:rsidRPr="00B17BC5">
              <w:rPr>
                <w:rFonts w:ascii="Times New Roman" w:eastAsia="Times New Roman" w:hAnsi="Times New Roman" w:cs="Times New Roman"/>
                <w:color w:val="000000" w:themeColor="text1"/>
                <w:sz w:val="20"/>
                <w:szCs w:val="20"/>
              </w:rPr>
              <w:t xml:space="preserve"> Закону України «Про ринок електричної енергії» та частини шостої статті 57</w:t>
            </w:r>
            <w:r w:rsidRPr="00B17BC5">
              <w:rPr>
                <w:rFonts w:ascii="Times New Roman" w:eastAsia="Times New Roman" w:hAnsi="Times New Roman" w:cs="Times New Roman"/>
                <w:color w:val="000000" w:themeColor="text1"/>
                <w:sz w:val="20"/>
                <w:szCs w:val="20"/>
                <w:vertAlign w:val="superscript"/>
              </w:rPr>
              <w:t>1</w:t>
            </w:r>
            <w:r w:rsidRPr="00B17BC5">
              <w:rPr>
                <w:rFonts w:ascii="Times New Roman" w:eastAsia="Times New Roman" w:hAnsi="Times New Roman" w:cs="Times New Roman"/>
                <w:color w:val="000000" w:themeColor="text1"/>
                <w:sz w:val="20"/>
                <w:szCs w:val="20"/>
              </w:rPr>
              <w:t xml:space="preserve"> Закону України «Про ринок природного газу» (наприклад, не належить до категорії учасників оптового енергетичного ринку, на яких поширюються зазначені положення; не використовує власні обсяги, для покриття фізичних втрат; подає заявки на купівлю або виконує операції, що перевищують обсяги необхідні для покриття фізичних втрат).</w:t>
            </w:r>
          </w:p>
          <w:p w14:paraId="00000ABE"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B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ДП «НАЕК «Енергоатом»</w:t>
            </w:r>
          </w:p>
          <w:p w14:paraId="00000AC0"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6.5. Сигнали, які вказують на порушення учасниками оптового енергетичного ринку обмежень щодо поводження з інсайдерською інформацією: </w:t>
            </w:r>
          </w:p>
          <w:p w14:paraId="00000AC1"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3) зміни ринкової поведінки учасника(-ів) оптового енергетичного ринку перед оприлюдненням або одразу після оприлюднення інсайдерської інформації, у випадках коли такий учасник: </w:t>
            </w:r>
          </w:p>
          <w:p w14:paraId="00000AC2"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AC3"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змінює напрями заявки, операції з купівлі на продаж/з продажу на купівлю в короткий проміжок часу. Цей показник набуває ще більшої значущості, якщо </w:t>
            </w:r>
            <w:r w:rsidRPr="00B17BC5">
              <w:rPr>
                <w:rFonts w:ascii="Times New Roman" w:eastAsia="Times New Roman" w:hAnsi="Times New Roman" w:cs="Times New Roman"/>
                <w:b/>
                <w:color w:val="000000" w:themeColor="text1"/>
                <w:sz w:val="20"/>
                <w:szCs w:val="20"/>
              </w:rPr>
              <w:t>зміни</w:t>
            </w:r>
            <w:r w:rsidRPr="00B17BC5">
              <w:rPr>
                <w:rFonts w:ascii="Times New Roman" w:eastAsia="Times New Roman" w:hAnsi="Times New Roman" w:cs="Times New Roman"/>
                <w:color w:val="000000" w:themeColor="text1"/>
                <w:sz w:val="20"/>
                <w:szCs w:val="20"/>
              </w:rPr>
              <w:t xml:space="preserve"> таких заявок становлять значну частку обсягу заявок або операцій учасника оптового енергетичного ринку; </w:t>
            </w:r>
          </w:p>
          <w:p w14:paraId="00000AC4"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AC5"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5) невиконання учасником оптового енергетичного ринку інших зобов'язань, передбачених законодавством щодо інсайдерської інформації, може бути індикатором торгівлі на основі інсайдерської інформації, у випадках коли такий учасник:</w:t>
            </w:r>
          </w:p>
          <w:p w14:paraId="00000AC6"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w:t>
            </w:r>
          </w:p>
          <w:p w14:paraId="00000AC7"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здійснює операції та подає заявки на купівлю-продаж з порушенням вимог частини шостої статті 11</w:t>
            </w:r>
            <w:r w:rsidRPr="00B17BC5">
              <w:rPr>
                <w:rFonts w:ascii="Times New Roman" w:eastAsia="Times New Roman" w:hAnsi="Times New Roman" w:cs="Times New Roman"/>
                <w:color w:val="000000" w:themeColor="text1"/>
                <w:sz w:val="20"/>
                <w:szCs w:val="20"/>
                <w:vertAlign w:val="superscript"/>
              </w:rPr>
              <w:t>1</w:t>
            </w:r>
            <w:r w:rsidRPr="00B17BC5">
              <w:rPr>
                <w:rFonts w:ascii="Times New Roman" w:eastAsia="Times New Roman" w:hAnsi="Times New Roman" w:cs="Times New Roman"/>
                <w:color w:val="000000" w:themeColor="text1"/>
                <w:sz w:val="20"/>
                <w:szCs w:val="20"/>
              </w:rPr>
              <w:t xml:space="preserve"> Закону України «Про ринок електричної енергії» та частини шостої статті 57</w:t>
            </w:r>
            <w:r w:rsidRPr="00B17BC5">
              <w:rPr>
                <w:rFonts w:ascii="Times New Roman" w:eastAsia="Times New Roman" w:hAnsi="Times New Roman" w:cs="Times New Roman"/>
                <w:color w:val="000000" w:themeColor="text1"/>
                <w:sz w:val="20"/>
                <w:szCs w:val="20"/>
                <w:vertAlign w:val="superscript"/>
              </w:rPr>
              <w:t>1</w:t>
            </w:r>
            <w:r w:rsidRPr="00B17BC5">
              <w:rPr>
                <w:rFonts w:ascii="Times New Roman" w:eastAsia="Times New Roman" w:hAnsi="Times New Roman" w:cs="Times New Roman"/>
                <w:color w:val="000000" w:themeColor="text1"/>
                <w:sz w:val="20"/>
                <w:szCs w:val="20"/>
              </w:rPr>
              <w:t xml:space="preserve"> Закону України «Про ринок природного газу» (наприклад, не належить до категорії учасників оптового енергетичного ринку, на яких поширюються зазначені положення; не використовує власні обсяги, для покриття фізичних втрат; подає заявки на купівлю або виконує операції, що перевищують обсяги необхідні для покриття фізичних втрат).</w:t>
            </w:r>
          </w:p>
          <w:p w14:paraId="00000AC8"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C9"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НЕК «Укренерго»</w:t>
            </w:r>
          </w:p>
          <w:p w14:paraId="00000ACA"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3)</w:t>
            </w:r>
            <w:r w:rsidRPr="00B17BC5">
              <w:rPr>
                <w:rFonts w:ascii="Times New Roman" w:eastAsia="Times New Roman" w:hAnsi="Times New Roman" w:cs="Times New Roman"/>
                <w:color w:val="000000" w:themeColor="text1"/>
                <w:sz w:val="20"/>
                <w:szCs w:val="20"/>
              </w:rPr>
              <w:tab/>
              <w:t>зміни ринкової поведінки учасника(-ів) оптового енергетичного ринку перед оприлюдненням або одразу після оприлюднення інсайдерської інформації, у випадках коли такий учасник:</w:t>
            </w:r>
          </w:p>
          <w:p w14:paraId="00000AC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пропонує нетиповий торговий профіль (наприклад, значно збільшений </w:t>
            </w:r>
            <w:r w:rsidRPr="00B17BC5">
              <w:rPr>
                <w:rFonts w:ascii="Times New Roman" w:eastAsia="Times New Roman" w:hAnsi="Times New Roman" w:cs="Times New Roman"/>
                <w:b/>
                <w:color w:val="000000" w:themeColor="text1"/>
                <w:sz w:val="20"/>
                <w:szCs w:val="20"/>
              </w:rPr>
              <w:t>ринковий вплив</w:t>
            </w:r>
            <w:r w:rsidRPr="00B17BC5">
              <w:rPr>
                <w:rFonts w:ascii="Times New Roman" w:eastAsia="Times New Roman" w:hAnsi="Times New Roman" w:cs="Times New Roman"/>
                <w:color w:val="000000" w:themeColor="text1"/>
                <w:sz w:val="20"/>
                <w:szCs w:val="20"/>
              </w:rPr>
              <w:t xml:space="preserve"> на заявки на купівлю-продаж або операції з одного боку книги заявок) з оптовими енергетичними продуктами;</w:t>
            </w:r>
          </w:p>
          <w:p w14:paraId="00000AC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скасовує/змінює заявки на купівлю-продаж та/або операції в короткий проміжок часу, які становлять значну частку його добового обсягу. Цей показник набуває ще більшої значущості, якщо скасовані/змінені заявки на купівлю-продаж пов'язані зі значними змінами ціни оптового енергетичного продукту; </w:t>
            </w:r>
          </w:p>
          <w:p w14:paraId="00000ACD"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змінює напрями заявки, операції з купівлі на продаж/з продажу на купівлю в короткий проміжок часу. Цей показник набуває ще більшої значущості, якщо зміна таких заявок становлять значну частку обсягу заявок або операцій учасника оптового енергетичного ринку;</w:t>
            </w:r>
          </w:p>
          <w:p w14:paraId="00000ACE" w14:textId="77777777" w:rsidR="00C92E0E" w:rsidRPr="00B17BC5" w:rsidRDefault="002C6B5B" w:rsidP="002601C7">
            <w:pP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4)</w:t>
            </w:r>
            <w:r w:rsidRPr="00B17BC5">
              <w:rPr>
                <w:rFonts w:ascii="Times New Roman" w:eastAsia="Times New Roman" w:hAnsi="Times New Roman" w:cs="Times New Roman"/>
                <w:strike/>
                <w:color w:val="000000" w:themeColor="text1"/>
                <w:sz w:val="20"/>
                <w:szCs w:val="20"/>
              </w:rPr>
              <w:tab/>
              <w:t>надприбуток або зміна прибутку учасника оптового енергетичного ринку внаслідок зміни його позицій з певними оптовими енергетичними продуктами перед оприлюдненням або одразу після оприлюднення інсайдерської інформації</w:t>
            </w:r>
          </w:p>
          <w:p w14:paraId="00000ACF" w14:textId="77777777" w:rsidR="00C92E0E" w:rsidRPr="00B17BC5" w:rsidRDefault="00C92E0E" w:rsidP="002601C7">
            <w:pPr>
              <w:jc w:val="both"/>
              <w:rPr>
                <w:rFonts w:ascii="Times New Roman" w:eastAsia="Times New Roman" w:hAnsi="Times New Roman" w:cs="Times New Roman"/>
                <w:strike/>
                <w:color w:val="000000" w:themeColor="text1"/>
                <w:sz w:val="20"/>
                <w:szCs w:val="20"/>
              </w:rPr>
            </w:pPr>
          </w:p>
          <w:p w14:paraId="00000AD0"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AD1"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Надати більш точне визначення «ринковий вплив».</w:t>
            </w:r>
          </w:p>
          <w:p w14:paraId="00000AD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Вимоги виходять за межі відповідальності та не відповідає операційним можливостям ППАТ., який не має права вести моніторинг фінансової інформації учасників ринку, та визначати прибутки та надприбутки</w:t>
            </w:r>
          </w:p>
          <w:p w14:paraId="00000AD3"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D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AD6"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6.5. Сигнали, які вказують на порушення учасниками оптового енергетичного ринку обмежень щодо поводження з інсайдерською інформацією:</w:t>
            </w:r>
          </w:p>
          <w:p w14:paraId="00000AD7" w14:textId="77777777" w:rsidR="00C92E0E" w:rsidRPr="00B17BC5" w:rsidRDefault="00C92E0E" w:rsidP="002601C7">
            <w:pPr>
              <w:jc w:val="both"/>
              <w:rPr>
                <w:rFonts w:ascii="Times New Roman" w:eastAsia="Times New Roman" w:hAnsi="Times New Roman" w:cs="Times New Roman"/>
                <w:color w:val="000000" w:themeColor="text1"/>
                <w:sz w:val="20"/>
                <w:szCs w:val="20"/>
              </w:rPr>
            </w:pPr>
          </w:p>
          <w:p w14:paraId="00000AD8"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1)</w:t>
            </w:r>
            <w:r w:rsidRPr="00B17BC5">
              <w:rPr>
                <w:rFonts w:ascii="Times New Roman" w:eastAsia="Times New Roman" w:hAnsi="Times New Roman" w:cs="Times New Roman"/>
                <w:color w:val="000000" w:themeColor="text1"/>
                <w:sz w:val="20"/>
                <w:szCs w:val="20"/>
              </w:rPr>
              <w:tab/>
              <w:t>відповідні та/або раптові зміни в обсягах торгівлі учасника(-ів) оптового енергетичного ринку (зміна в обсягах торгівлі оптовим енергетичним продуктом) перед оприлюдненням або одразу після оприлюднення інсайдерської інформації, у випадку, коли:</w:t>
            </w:r>
          </w:p>
          <w:p w14:paraId="00000AD9" w14:textId="0272437D"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ab/>
              <w:t>заявки на купівлю-продаж, операції учасника або учасників оптового енергетичного ринку (</w:t>
            </w:r>
            <w:r w:rsidRPr="00B17BC5">
              <w:rPr>
                <w:rFonts w:ascii="Times New Roman" w:eastAsia="Times New Roman" w:hAnsi="Times New Roman" w:cs="Times New Roman"/>
                <w:b/>
                <w:color w:val="000000" w:themeColor="text1"/>
                <w:sz w:val="20"/>
                <w:szCs w:val="20"/>
              </w:rPr>
              <w:t xml:space="preserve">до розголошення інсайдерської інформації), </w:t>
            </w:r>
            <w:r w:rsidRPr="00B17BC5">
              <w:rPr>
                <w:rFonts w:ascii="Times New Roman" w:eastAsia="Times New Roman" w:hAnsi="Times New Roman" w:cs="Times New Roman"/>
                <w:color w:val="000000" w:themeColor="text1"/>
                <w:sz w:val="20"/>
                <w:szCs w:val="20"/>
              </w:rPr>
              <w:t xml:space="preserve">що діють спільно, зосереджені в короткий час торгової сесії; </w:t>
            </w:r>
          </w:p>
          <w:p w14:paraId="00000ADA"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ab/>
              <w:t>перед оприлюдненням інсайдерської інформації про позапланову недоступність об’єктів, що належать чи підконтрольні йому, або його материнській компанії чи пов’язаному з ним суб’єкту господарювання, або про об’єкти, за операційну діяльність яких повністю чи частково відповідає такий учасник оптового енергетичного ринку чи суб’єкт господарювання, спостерігається значний обсяг операцій та/або розміщення заявок на торгівлю з боку такого учасника оптового енергетичного ринку, що можуть впливати на зміну ціни на оптові енергетичні продукти;</w:t>
            </w:r>
          </w:p>
          <w:p w14:paraId="00000AD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Пункт 2 дублює абзац 1). П. 5.3.1 Настанов ACER:</w:t>
            </w:r>
          </w:p>
          <w:p w14:paraId="00000ADC"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a) відповідна та/або раптова зміна цін стається перед оприлюдненням або настанням факту, який кваліфікується як інсайдерська інформація.</w:t>
            </w:r>
          </w:p>
          <w:p w14:paraId="00000ADD" w14:textId="77777777" w:rsidR="00C92E0E" w:rsidRPr="00B17BC5" w:rsidRDefault="002C6B5B" w:rsidP="002601C7">
            <w:pPr>
              <w:widowControl w:val="0"/>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b) швидкість або масштаб змін цін не можна пояснити наявною інформацією, доступною учаснику ринку, і фундаментальними ринковими показниками;</w:t>
            </w:r>
          </w:p>
          <w:p w14:paraId="00000ADE"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b/>
                <w:color w:val="000000" w:themeColor="text1"/>
                <w:sz w:val="20"/>
                <w:szCs w:val="20"/>
              </w:rPr>
              <w:t>Пункт 3)</w:t>
            </w:r>
            <w:r w:rsidRPr="00B17BC5">
              <w:rPr>
                <w:rFonts w:ascii="Times New Roman" w:eastAsia="Times New Roman" w:hAnsi="Times New Roman" w:cs="Times New Roman"/>
                <w:color w:val="000000" w:themeColor="text1"/>
                <w:sz w:val="20"/>
                <w:szCs w:val="20"/>
              </w:rPr>
              <w:t xml:space="preserve"> Будь ласка, перевірте переклад цього положення з Настанов ACER, п. 5.3.1. </w:t>
            </w:r>
          </w:p>
          <w:p w14:paraId="00000ADF"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c) [слідує нетиповому торговому профілю] (наприклад, [займає] значно більшу ринкову частку заявок або операцій з одного боку книги заявок</w:t>
            </w:r>
          </w:p>
          <w:p w14:paraId="00000AE0" w14:textId="77777777" w:rsidR="00C92E0E" w:rsidRPr="00B17BC5" w:rsidRDefault="002C6B5B" w:rsidP="002601C7">
            <w:pP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color w:val="000000" w:themeColor="text1"/>
                <w:sz w:val="20"/>
                <w:szCs w:val="20"/>
              </w:rPr>
              <w:t>4)</w:t>
            </w:r>
            <w:r w:rsidRPr="00B17BC5">
              <w:rPr>
                <w:rFonts w:ascii="Times New Roman" w:eastAsia="Times New Roman" w:hAnsi="Times New Roman" w:cs="Times New Roman"/>
                <w:color w:val="000000" w:themeColor="text1"/>
                <w:sz w:val="20"/>
                <w:szCs w:val="20"/>
              </w:rPr>
              <w:tab/>
              <w:t>(</w:t>
            </w:r>
            <w:r w:rsidRPr="00B17BC5">
              <w:rPr>
                <w:rFonts w:ascii="Times New Roman" w:eastAsia="Times New Roman" w:hAnsi="Times New Roman" w:cs="Times New Roman"/>
                <w:b/>
                <w:color w:val="000000" w:themeColor="text1"/>
                <w:sz w:val="20"/>
                <w:szCs w:val="20"/>
              </w:rPr>
              <w:t>потенційне) збільшення або зміна прибутку</w:t>
            </w:r>
            <w:r w:rsidRPr="00B17BC5">
              <w:rPr>
                <w:rFonts w:ascii="Times New Roman" w:eastAsia="Times New Roman" w:hAnsi="Times New Roman" w:cs="Times New Roman"/>
                <w:color w:val="000000" w:themeColor="text1"/>
                <w:sz w:val="20"/>
                <w:szCs w:val="20"/>
              </w:rPr>
              <w:t xml:space="preserve"> учасника оптового енергетичного ринку внаслідок зміни його позицій з певними оптовими енергетичними продуктами </w:t>
            </w:r>
            <w:r w:rsidRPr="00B17BC5">
              <w:rPr>
                <w:rFonts w:ascii="Times New Roman" w:eastAsia="Times New Roman" w:hAnsi="Times New Roman" w:cs="Times New Roman"/>
                <w:color w:val="000000" w:themeColor="text1"/>
                <w:sz w:val="20"/>
                <w:szCs w:val="20"/>
              </w:rPr>
              <w:lastRenderedPageBreak/>
              <w:t>перед оприлюдненням або одразу після оприлюднення інсайдерської інформації;</w:t>
            </w:r>
          </w:p>
        </w:tc>
        <w:tc>
          <w:tcPr>
            <w:tcW w:w="4065" w:type="dxa"/>
            <w:shd w:val="clear" w:color="auto" w:fill="auto"/>
          </w:tcPr>
          <w:p w14:paraId="00000AE1" w14:textId="77777777" w:rsidR="00C92E0E" w:rsidRPr="00B17BC5" w:rsidRDefault="002C6B5B" w:rsidP="002601C7">
            <w:pPr>
              <w:jc w:val="both"/>
              <w:rPr>
                <w:rFonts w:ascii="Times New Roman" w:eastAsia="Times New Roman" w:hAnsi="Times New Roman" w:cs="Times New Roman"/>
                <w:b/>
                <w:bCs/>
                <w:color w:val="000000" w:themeColor="text1"/>
                <w:sz w:val="20"/>
                <w:szCs w:val="20"/>
              </w:rPr>
            </w:pPr>
            <w:r w:rsidRPr="00B17BC5">
              <w:rPr>
                <w:rFonts w:ascii="Times New Roman" w:eastAsia="Times New Roman" w:hAnsi="Times New Roman" w:cs="Times New Roman"/>
                <w:b/>
                <w:bCs/>
                <w:color w:val="000000" w:themeColor="text1"/>
                <w:sz w:val="20"/>
                <w:szCs w:val="20"/>
              </w:rPr>
              <w:lastRenderedPageBreak/>
              <w:t>Потребує обговорення</w:t>
            </w:r>
          </w:p>
        </w:tc>
      </w:tr>
      <w:tr w:rsidR="00B17BC5" w:rsidRPr="00B17BC5" w14:paraId="11172CF4" w14:textId="77777777" w:rsidTr="00B17BC5">
        <w:trPr>
          <w:trHeight w:val="675"/>
          <w:jc w:val="center"/>
        </w:trPr>
        <w:tc>
          <w:tcPr>
            <w:tcW w:w="5700" w:type="dxa"/>
            <w:shd w:val="clear" w:color="auto" w:fill="auto"/>
          </w:tcPr>
          <w:p w14:paraId="00000AE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7. Співпраця з Радою регуляторних органів</w:t>
            </w:r>
          </w:p>
        </w:tc>
        <w:tc>
          <w:tcPr>
            <w:tcW w:w="5505" w:type="dxa"/>
            <w:shd w:val="clear" w:color="auto" w:fill="auto"/>
          </w:tcPr>
          <w:p w14:paraId="00000AE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Energy Community Secretariat</w:t>
            </w:r>
          </w:p>
          <w:p w14:paraId="00000AE5"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Це секція вибірково відображає кроки співпраці між НКРЕКП і ECRB. </w:t>
            </w:r>
          </w:p>
          <w:p w14:paraId="00000AE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Натомість пропонуємо додати у п. 7.1 загальне положення, як от: </w:t>
            </w:r>
          </w:p>
          <w:p w14:paraId="00000AE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«Співпраця між НКРЕКП і ECRB відбувається відповідно до процедур, визначених ПРОЦЕДУРНИМ АКТОМ № 01/2020 РАДИ РЕГУЛЯТОРНИХ ОРГАНІВ ЕНЕРГЕТИЧНОГО СПІВТОВАРИСТВА»</w:t>
            </w:r>
          </w:p>
          <w:p w14:paraId="00000AE8"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Завдяки такому підходу можна уникнути представлення вибраних положень процедурного акту / не потрібно додавати більше процедурних кроків із процедурного акту / будуть враховані будь-які зміни до процедурного акту. </w:t>
            </w:r>
          </w:p>
          <w:p w14:paraId="00000AE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Усі інші частини можна видалити, оскільки вони передбачені процедурним антом ECRB, окрім 7.5, оскільки це внутрішній процес НКРЕКП</w:t>
            </w:r>
          </w:p>
          <w:p w14:paraId="00000AEA" w14:textId="77777777" w:rsidR="00C92E0E" w:rsidRPr="00B17BC5" w:rsidRDefault="00C92E0E" w:rsidP="002601C7">
            <w:pPr>
              <w:tabs>
                <w:tab w:val="left" w:pos="1331"/>
              </w:tabs>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AEC" w14:textId="582CC0C7" w:rsidR="00C92E0E" w:rsidRPr="00B17BC5" w:rsidRDefault="00000000"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sdt>
              <w:sdtPr>
                <w:rPr>
                  <w:rFonts w:ascii="Times New Roman" w:hAnsi="Times New Roman" w:cs="Times New Roman"/>
                  <w:color w:val="000000" w:themeColor="text1"/>
                </w:rPr>
                <w:tag w:val="goog_rdk_34"/>
                <w:id w:val="1593507251"/>
              </w:sdtPr>
              <w:sdtContent>
                <w:sdt>
                  <w:sdtPr>
                    <w:rPr>
                      <w:rFonts w:ascii="Times New Roman" w:hAnsi="Times New Roman" w:cs="Times New Roman"/>
                      <w:color w:val="000000" w:themeColor="text1"/>
                    </w:rPr>
                    <w:tag w:val="goog_rdk_33"/>
                    <w:id w:val="-455642253"/>
                    <w:showingPlcHdr/>
                  </w:sdtPr>
                  <w:sdtContent>
                    <w:r w:rsidR="002601C7" w:rsidRPr="00B17BC5">
                      <w:rPr>
                        <w:rFonts w:ascii="Times New Roman" w:hAnsi="Times New Roman" w:cs="Times New Roman"/>
                        <w:color w:val="000000" w:themeColor="text1"/>
                      </w:rPr>
                      <w:t xml:space="preserve">     </w:t>
                    </w:r>
                  </w:sdtContent>
                </w:sdt>
              </w:sdtContent>
            </w:sdt>
            <w:sdt>
              <w:sdtPr>
                <w:rPr>
                  <w:rFonts w:ascii="Times New Roman" w:hAnsi="Times New Roman" w:cs="Times New Roman"/>
                  <w:color w:val="000000" w:themeColor="text1"/>
                </w:rPr>
                <w:tag w:val="goog_rdk_35"/>
                <w:id w:val="519442398"/>
                <w:showingPlcHdr/>
              </w:sdtPr>
              <w:sdtContent>
                <w:r w:rsidR="002601C7" w:rsidRPr="00B17BC5">
                  <w:rPr>
                    <w:rFonts w:ascii="Times New Roman" w:hAnsi="Times New Roman" w:cs="Times New Roman"/>
                    <w:color w:val="000000" w:themeColor="text1"/>
                  </w:rPr>
                  <w:t xml:space="preserve">     </w:t>
                </w:r>
              </w:sdtContent>
            </w:sdt>
            <w:sdt>
              <w:sdtPr>
                <w:rPr>
                  <w:rFonts w:ascii="Times New Roman" w:hAnsi="Times New Roman" w:cs="Times New Roman"/>
                  <w:color w:val="000000" w:themeColor="text1"/>
                </w:rPr>
                <w:tag w:val="goog_rdk_36"/>
                <w:id w:val="318244049"/>
              </w:sdtPr>
              <w:sdtContent>
                <w:r w:rsidR="002C6B5B" w:rsidRPr="00B17BC5">
                  <w:rPr>
                    <w:rFonts w:ascii="Times New Roman" w:eastAsia="Times New Roman" w:hAnsi="Times New Roman" w:cs="Times New Roman"/>
                    <w:color w:val="000000" w:themeColor="text1"/>
                    <w:sz w:val="20"/>
                    <w:szCs w:val="20"/>
                  </w:rPr>
                  <w:t>Потребує обговорення</w:t>
                </w:r>
              </w:sdtContent>
            </w:sdt>
          </w:p>
        </w:tc>
      </w:tr>
      <w:tr w:rsidR="00B17BC5" w:rsidRPr="00B17BC5" w14:paraId="41244969" w14:textId="77777777" w:rsidTr="00B17BC5">
        <w:trPr>
          <w:trHeight w:val="675"/>
          <w:jc w:val="center"/>
        </w:trPr>
        <w:tc>
          <w:tcPr>
            <w:tcW w:w="5700" w:type="dxa"/>
            <w:shd w:val="clear" w:color="auto" w:fill="auto"/>
          </w:tcPr>
          <w:p w14:paraId="00000AE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7.1. НКРЕКП співпрацює з Радою регуляторних органів з метою виконання функцій та завдань, визначених законодавством Енергетичного Співтовариства щодо доброчесності та прозорості оптових енергетичних ринків.</w:t>
            </w:r>
          </w:p>
        </w:tc>
        <w:tc>
          <w:tcPr>
            <w:tcW w:w="5505" w:type="dxa"/>
            <w:shd w:val="clear" w:color="auto" w:fill="auto"/>
          </w:tcPr>
          <w:p w14:paraId="00000AEE"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AF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7.1. НКРЕКП співпрацює з Радою регуляторних органів з метою виконання функцій та завдань, визначених законодавством Енергетичного Співтовариства щодо доброчесності та прозорості оптових енергетичних ринків.</w:t>
            </w:r>
          </w:p>
          <w:p w14:paraId="00000AF1"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p>
          <w:p w14:paraId="00000AF2"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AF3"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color w:val="000000" w:themeColor="text1"/>
                <w:sz w:val="20"/>
                <w:szCs w:val="20"/>
              </w:rPr>
              <w:t>Це предмет не цього документу, а домовленостей НКРЕКП та Ради регуляторних органів, на яких згідно з п.1.1 проєкту Вимог, цей документ не поширюються.</w:t>
            </w:r>
          </w:p>
        </w:tc>
        <w:tc>
          <w:tcPr>
            <w:tcW w:w="4065" w:type="dxa"/>
            <w:shd w:val="clear" w:color="auto" w:fill="auto"/>
          </w:tcPr>
          <w:p w14:paraId="00000AF4"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Пропозиції не враховано.</w:t>
            </w:r>
          </w:p>
          <w:p w14:paraId="00000AF5" w14:textId="2686ADA7" w:rsidR="00C92E0E" w:rsidRPr="00B17BC5" w:rsidRDefault="00E069A7" w:rsidP="002601C7">
            <w:pPr>
              <w:spacing w:after="240"/>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Цей розділ є важливою складовою Вимог, що регламентує процедурні та часові межі співпраці НКРЕКП з Радою регуляторних органів, що не суперечить </w:t>
            </w:r>
            <w:r w:rsidR="00ED1353" w:rsidRPr="00B17BC5">
              <w:rPr>
                <w:rFonts w:ascii="Times New Roman" w:eastAsia="Times New Roman" w:hAnsi="Times New Roman" w:cs="Times New Roman"/>
                <w:color w:val="000000" w:themeColor="text1"/>
                <w:sz w:val="20"/>
                <w:szCs w:val="20"/>
              </w:rPr>
              <w:t>Процедурного акту ECRB № 2020/01</w:t>
            </w:r>
          </w:p>
        </w:tc>
      </w:tr>
      <w:tr w:rsidR="00B17BC5" w:rsidRPr="00B17BC5" w14:paraId="2821178A" w14:textId="77777777" w:rsidTr="00B17BC5">
        <w:trPr>
          <w:trHeight w:val="675"/>
          <w:jc w:val="center"/>
        </w:trPr>
        <w:tc>
          <w:tcPr>
            <w:tcW w:w="5700" w:type="dxa"/>
            <w:shd w:val="clear" w:color="auto" w:fill="auto"/>
          </w:tcPr>
          <w:p w14:paraId="00000AF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7.2. НКРЕКП повідомляє Раду регуляторних органів про початок розслідування відповідно до Порядку розслідування.</w:t>
            </w:r>
          </w:p>
        </w:tc>
        <w:tc>
          <w:tcPr>
            <w:tcW w:w="5505" w:type="dxa"/>
            <w:shd w:val="clear" w:color="auto" w:fill="auto"/>
          </w:tcPr>
          <w:p w14:paraId="00000AF7"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AF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7.2. НКРЕКП повідомляє Раду регуляторних органів про початок розслідування відповідно до Порядку розслідування.</w:t>
            </w:r>
          </w:p>
          <w:p w14:paraId="00000AFA"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p>
          <w:p w14:paraId="00000AFB"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AFC"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Виключити, оскільки відповідні положення є у Порядку розслідування.</w:t>
            </w:r>
          </w:p>
          <w:p w14:paraId="00000AF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color w:val="000000" w:themeColor="text1"/>
                <w:sz w:val="20"/>
                <w:szCs w:val="20"/>
              </w:rPr>
              <w:t>Як це впливає на тих, кого стосується цей документ?</w:t>
            </w:r>
          </w:p>
        </w:tc>
        <w:tc>
          <w:tcPr>
            <w:tcW w:w="4065" w:type="dxa"/>
            <w:shd w:val="clear" w:color="auto" w:fill="auto"/>
          </w:tcPr>
          <w:p w14:paraId="00000AFE"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Пропозицію враховано.</w:t>
            </w:r>
          </w:p>
        </w:tc>
      </w:tr>
      <w:tr w:rsidR="00B17BC5" w:rsidRPr="00B17BC5" w14:paraId="1890CD2C" w14:textId="77777777" w:rsidTr="00B17BC5">
        <w:trPr>
          <w:trHeight w:val="675"/>
          <w:jc w:val="center"/>
        </w:trPr>
        <w:tc>
          <w:tcPr>
            <w:tcW w:w="5700" w:type="dxa"/>
            <w:shd w:val="clear" w:color="auto" w:fill="auto"/>
          </w:tcPr>
          <w:p w14:paraId="00000AF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7.3. У разі появи обґрунтованих підстав вважати, що у Договірних Сторонах Енергетичного Співтовариства були здійснені операції з порушенням встановлених обмежень щодо поводження з інсайдерською інформацією або такі операції мають ознаки маніпулювання, НКРЕКП повідомляє про це Раду регуляторних органів та Секретаріат Енергетичного </w:t>
            </w:r>
            <w:r w:rsidRPr="00B17BC5">
              <w:rPr>
                <w:rFonts w:ascii="Times New Roman" w:eastAsia="Times New Roman" w:hAnsi="Times New Roman" w:cs="Times New Roman"/>
                <w:color w:val="000000" w:themeColor="text1"/>
                <w:sz w:val="20"/>
                <w:szCs w:val="20"/>
              </w:rPr>
              <w:lastRenderedPageBreak/>
              <w:t>Співтовариства згідно з формою, що є додатком 4 до Порядку розслідування. Вимоги щодо забезпечення конфіденційності використання такої інформації визначаються угодою про нерозголошення, дія якої поширюється на учасників (підписантів) цієї угоди.</w:t>
            </w:r>
          </w:p>
        </w:tc>
        <w:tc>
          <w:tcPr>
            <w:tcW w:w="5505" w:type="dxa"/>
            <w:shd w:val="clear" w:color="auto" w:fill="auto"/>
          </w:tcPr>
          <w:p w14:paraId="00000B00"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АТ «Оператор ринку»</w:t>
            </w:r>
          </w:p>
          <w:p w14:paraId="00000B02"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 xml:space="preserve">7.3. У разі появи обґрунтованих підстав вважати, що у Договірних Сторонах Енергетичного Співтовариства були здійснені операції з порушенням встановлених обмежень щодо поводження з інсайдерською інформацією або такі операції мають ознаки маніпулювання, НКРЕКП повідомляє </w:t>
            </w:r>
            <w:r w:rsidRPr="00B17BC5">
              <w:rPr>
                <w:rFonts w:ascii="Times New Roman" w:eastAsia="Times New Roman" w:hAnsi="Times New Roman" w:cs="Times New Roman"/>
                <w:strike/>
                <w:color w:val="000000" w:themeColor="text1"/>
                <w:sz w:val="20"/>
                <w:szCs w:val="20"/>
              </w:rPr>
              <w:lastRenderedPageBreak/>
              <w:t>про це Раду регуляторних органів та Секретаріат Енергетичного Співтовариства згідно з формою, що є додатком 4 до Порядку розслідування. Вимоги щодо забезпечення конфіденційності використання такої інформації визначаються угодою про нерозголошення, дія якої поширюється на учасників (підписантів) цієї угоди.</w:t>
            </w:r>
          </w:p>
          <w:p w14:paraId="00000B03"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p>
          <w:p w14:paraId="00000B04"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B05"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Виключити, оскільки відповідні положення є у Порядку розслідування.</w:t>
            </w:r>
          </w:p>
          <w:p w14:paraId="00000B08" w14:textId="5A6DCD8D"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Як це впливає на тих, кого стосується цей документ?</w:t>
            </w:r>
          </w:p>
        </w:tc>
        <w:tc>
          <w:tcPr>
            <w:tcW w:w="4065" w:type="dxa"/>
            <w:shd w:val="clear" w:color="auto" w:fill="auto"/>
          </w:tcPr>
          <w:p w14:paraId="00000B09"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Пропозиції не враховано.</w:t>
            </w:r>
          </w:p>
          <w:p w14:paraId="00000B0A" w14:textId="77777777" w:rsidR="00C92E0E" w:rsidRPr="00B17BC5" w:rsidRDefault="002C6B5B" w:rsidP="002601C7">
            <w:pPr>
              <w:spacing w:after="240"/>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Положення зазначеного пункту розроблено у відповідності до вимог Регламенту Європейського Парламенту та Ради (ЄС)</w:t>
            </w:r>
            <w:r w:rsidRPr="00B17BC5">
              <w:rPr>
                <w:rFonts w:ascii="Times New Roman" w:eastAsia="Times New Roman" w:hAnsi="Times New Roman" w:cs="Times New Roman"/>
                <w:color w:val="000000" w:themeColor="text1"/>
                <w:sz w:val="20"/>
                <w:szCs w:val="20"/>
              </w:rPr>
              <w:br/>
              <w:t xml:space="preserve"> № 1227/2011 від 25 жовтня 2011 року щодо доброчесності та прозорості оптового </w:t>
            </w:r>
            <w:r w:rsidRPr="00B17BC5">
              <w:rPr>
                <w:rFonts w:ascii="Times New Roman" w:eastAsia="Times New Roman" w:hAnsi="Times New Roman" w:cs="Times New Roman"/>
                <w:color w:val="000000" w:themeColor="text1"/>
                <w:sz w:val="20"/>
                <w:szCs w:val="20"/>
              </w:rPr>
              <w:lastRenderedPageBreak/>
              <w:t>енергетичного ринку (далі – REMIT) та Процедурного акту ECRB № 2020/01, а також з урахуванням положень Керівництва ACER про застосування REMIT (6-те видання).</w:t>
            </w:r>
          </w:p>
        </w:tc>
      </w:tr>
      <w:tr w:rsidR="00B17BC5" w:rsidRPr="00B17BC5" w14:paraId="061BC1C4" w14:textId="77777777" w:rsidTr="00B17BC5">
        <w:trPr>
          <w:trHeight w:val="675"/>
          <w:jc w:val="center"/>
        </w:trPr>
        <w:tc>
          <w:tcPr>
            <w:tcW w:w="5700" w:type="dxa"/>
            <w:shd w:val="clear" w:color="auto" w:fill="auto"/>
          </w:tcPr>
          <w:p w14:paraId="00000B0B"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7.4. У випадку отримання запиту на інформацію стосовно можливого зловживання на оптовому енергетичному ринку від робочої групи Ради регуляторних органів з питань Регламенту Європейського Парламенту і Ради (ЄС) від 25 жовтня 2011 року № 1227/2011 про доброчесність та прозорість на оптовому енергетичному ринку (далі – Регламент № 1227), у тому числі від слідчої групи, створеної відповідно до Процедурного акту № 01/2020 Ради регуляторних органів, НКРЕКП протягом 14 днів надсилає запитувану інформацію або відмовляє у наданні інформації.</w:t>
            </w:r>
          </w:p>
          <w:p w14:paraId="00000B0C"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НКРЕКП може відмовити у наданні інформації, зокрема у таких випадках:</w:t>
            </w:r>
          </w:p>
          <w:p w14:paraId="00000B0D"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надання запитуваної інформації може негативно вплинути на суверенітет або безпеку України;</w:t>
            </w:r>
          </w:p>
          <w:p w14:paraId="00000B0E"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розслідування/провадження вже розпочато щодо тих самих дій та щодо тих самих осіб; </w:t>
            </w:r>
          </w:p>
          <w:p w14:paraId="00000B0F"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вже було прийнято рішення щодо самих осіб за ті ж самі дії.</w:t>
            </w:r>
          </w:p>
        </w:tc>
        <w:tc>
          <w:tcPr>
            <w:tcW w:w="5505" w:type="dxa"/>
            <w:shd w:val="clear" w:color="auto" w:fill="auto"/>
          </w:tcPr>
          <w:p w14:paraId="00000B10"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B12"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7.4. У випадку отримання запиту на інформацію стосовно можливого зловживання на оптовому енергетичному ринку від робочої групи Ради регуляторних органів з питань Регламенту Європейського Парламенту і Ради (ЄС) від 25 жовтня 2011 року № 1227/2011 про доброчесність та прозорість на оптовому енергетичному ринку (далі – Регламент № 1227), у тому числі від слідчої групи, створеної відповідно до Процедурного акту № 01/2020 Ради регуляторних органів, НКРЕКП протягом 14 днів надсилає запитувану інформацію або відмовляє у наданні інформації.</w:t>
            </w:r>
          </w:p>
          <w:p w14:paraId="00000B13"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НКРЕКП може відмовити у наданні інформації, зокрема у таких випадках:</w:t>
            </w:r>
          </w:p>
          <w:p w14:paraId="00000B14"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надання запитуваної інформації може негативно вплинути на суверенітет або безпеку України;</w:t>
            </w:r>
          </w:p>
          <w:p w14:paraId="00000B15"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 xml:space="preserve">розслідування/провадження вже розпочато щодо тих самих дій та щодо тих самих осіб; </w:t>
            </w:r>
          </w:p>
          <w:p w14:paraId="00000B16"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вже було прийнято рішення щодо самих осіб за ті ж самі дії.</w:t>
            </w:r>
          </w:p>
          <w:p w14:paraId="00000B17"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p>
          <w:p w14:paraId="00000B18"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B19"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Це предмет не цього документу, а домовленостей НКРЕКП та робочої групи Ради регуляторних органів з питань Регламенту Європейського Парламенту і Ради (ЄС) від 25 жовтня 2011 року № 1227/2011 про доброчесність та прозорість на оптовому енергетичному ринку, на яких згідно з п.1.1 проєкту Вимог, цей документ не поширюються.</w:t>
            </w:r>
          </w:p>
          <w:p w14:paraId="00000B1A"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tc>
        <w:tc>
          <w:tcPr>
            <w:tcW w:w="4065" w:type="dxa"/>
            <w:shd w:val="clear" w:color="auto" w:fill="auto"/>
          </w:tcPr>
          <w:p w14:paraId="00000B1B"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Пропозиції не враховано.</w:t>
            </w:r>
          </w:p>
          <w:p w14:paraId="00000B1C" w14:textId="77777777" w:rsidR="00C92E0E" w:rsidRPr="00B17BC5" w:rsidRDefault="002C6B5B" w:rsidP="002601C7">
            <w:pPr>
              <w:spacing w:after="240"/>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Положення зазначеного пункту розроблено у відповідності до вимог Регламенту Європейського Парламенту та Ради (ЄС)</w:t>
            </w:r>
            <w:r w:rsidRPr="00B17BC5">
              <w:rPr>
                <w:rFonts w:ascii="Times New Roman" w:eastAsia="Times New Roman" w:hAnsi="Times New Roman" w:cs="Times New Roman"/>
                <w:color w:val="000000" w:themeColor="text1"/>
                <w:sz w:val="20"/>
                <w:szCs w:val="20"/>
              </w:rPr>
              <w:br/>
              <w:t xml:space="preserve"> № 1227/2011 від 25 жовтня 2011 року щодо доброчесності та прозорості оптового енергетичного ринку (далі – REMIT) та Процедурного акту ECRB № 2020/01, а також з урахуванням положень Керівництва ACER про застосування REMIT (6-те видання).</w:t>
            </w:r>
          </w:p>
        </w:tc>
      </w:tr>
      <w:tr w:rsidR="00B17BC5" w:rsidRPr="00B17BC5" w14:paraId="71E53931" w14:textId="77777777" w:rsidTr="00B17BC5">
        <w:trPr>
          <w:trHeight w:val="675"/>
          <w:jc w:val="center"/>
        </w:trPr>
        <w:tc>
          <w:tcPr>
            <w:tcW w:w="5700" w:type="dxa"/>
            <w:shd w:val="clear" w:color="auto" w:fill="auto"/>
          </w:tcPr>
          <w:p w14:paraId="00000B1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7.5. У разі отримання від робочої групи Ради регуляторних органів з питань Регламенту № 1227 повідомлення про можливе зловживання на оптовому енергетичному ринку із запитом на проведення розслідування, НКРЕКП опрацьовує його відповідно до Порядку розслідування та за результатами такого </w:t>
            </w:r>
            <w:r w:rsidRPr="00B17BC5">
              <w:rPr>
                <w:rFonts w:ascii="Times New Roman" w:eastAsia="Times New Roman" w:hAnsi="Times New Roman" w:cs="Times New Roman"/>
                <w:color w:val="000000" w:themeColor="text1"/>
                <w:sz w:val="20"/>
                <w:szCs w:val="20"/>
              </w:rPr>
              <w:lastRenderedPageBreak/>
              <w:t>опрацювання протягом 14 днів надсилає відповідь із результатом такого опрацювання.</w:t>
            </w:r>
          </w:p>
        </w:tc>
        <w:tc>
          <w:tcPr>
            <w:tcW w:w="5505" w:type="dxa"/>
            <w:shd w:val="clear" w:color="auto" w:fill="auto"/>
          </w:tcPr>
          <w:p w14:paraId="00000B1E"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lastRenderedPageBreak/>
              <w:t>АТ «Оператор ринку»</w:t>
            </w:r>
          </w:p>
          <w:p w14:paraId="00000B20"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 xml:space="preserve">7.5. У разі отримання від робочої групи Ради регуляторних органів з питань Регламенту № 1227 повідомлення про можливе зловживання на оптовому енергетичному ринку із запитом на проведення розслідування, НКРЕКП опрацьовує його відповідно до Порядку розслідування та за результатами </w:t>
            </w:r>
            <w:r w:rsidRPr="00B17BC5">
              <w:rPr>
                <w:rFonts w:ascii="Times New Roman" w:eastAsia="Times New Roman" w:hAnsi="Times New Roman" w:cs="Times New Roman"/>
                <w:strike/>
                <w:color w:val="000000" w:themeColor="text1"/>
                <w:sz w:val="20"/>
                <w:szCs w:val="20"/>
              </w:rPr>
              <w:lastRenderedPageBreak/>
              <w:t>такого опрацювання протягом 14 днів надсилає відповідь із результатом такого опрацювання.</w:t>
            </w:r>
          </w:p>
          <w:p w14:paraId="00000B21"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p>
          <w:p w14:paraId="00000B22"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B23" w14:textId="77777777" w:rsidR="00C92E0E" w:rsidRPr="00B17BC5" w:rsidRDefault="002C6B5B" w:rsidP="002601C7">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Виключити, оскільки відповідні положення є у Порядку розслідування.</w:t>
            </w:r>
          </w:p>
          <w:p w14:paraId="00000B24"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b/>
                <w:strike/>
                <w:color w:val="000000" w:themeColor="text1"/>
                <w:sz w:val="20"/>
                <w:szCs w:val="20"/>
              </w:rPr>
            </w:pPr>
            <w:r w:rsidRPr="00B17BC5">
              <w:rPr>
                <w:rFonts w:ascii="Times New Roman" w:eastAsia="Times New Roman" w:hAnsi="Times New Roman" w:cs="Times New Roman"/>
                <w:color w:val="000000" w:themeColor="text1"/>
                <w:sz w:val="20"/>
                <w:szCs w:val="20"/>
              </w:rPr>
              <w:t>Як це впливає на тих, кого стосується цей документ?</w:t>
            </w:r>
          </w:p>
        </w:tc>
        <w:tc>
          <w:tcPr>
            <w:tcW w:w="4065" w:type="dxa"/>
            <w:shd w:val="clear" w:color="auto" w:fill="auto"/>
          </w:tcPr>
          <w:p w14:paraId="00000B25"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Пропозиції не враховано.</w:t>
            </w:r>
          </w:p>
          <w:p w14:paraId="00000B26" w14:textId="77777777" w:rsidR="00C92E0E" w:rsidRPr="00B17BC5" w:rsidRDefault="002C6B5B" w:rsidP="002601C7">
            <w:pPr>
              <w:spacing w:after="240"/>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color w:val="000000" w:themeColor="text1"/>
                <w:sz w:val="20"/>
                <w:szCs w:val="20"/>
              </w:rPr>
              <w:t>Положення зазначеного пункту розроблено у відповідності до вимог Регламенту Європейського Парламенту та Ради (ЄС)</w:t>
            </w:r>
            <w:r w:rsidRPr="00B17BC5">
              <w:rPr>
                <w:rFonts w:ascii="Times New Roman" w:eastAsia="Times New Roman" w:hAnsi="Times New Roman" w:cs="Times New Roman"/>
                <w:color w:val="000000" w:themeColor="text1"/>
                <w:sz w:val="20"/>
                <w:szCs w:val="20"/>
              </w:rPr>
              <w:br/>
              <w:t xml:space="preserve"> № 1227/2011 від 25 жовтня 2011 року щодо доброчесності та прозорості оптового </w:t>
            </w:r>
            <w:r w:rsidRPr="00B17BC5">
              <w:rPr>
                <w:rFonts w:ascii="Times New Roman" w:eastAsia="Times New Roman" w:hAnsi="Times New Roman" w:cs="Times New Roman"/>
                <w:color w:val="000000" w:themeColor="text1"/>
                <w:sz w:val="20"/>
                <w:szCs w:val="20"/>
              </w:rPr>
              <w:lastRenderedPageBreak/>
              <w:t>енергетичного ринку (далі – REMIT) та Процедурного акту ECRB № 2020/01, а також з урахуванням положень Керівництва ACER про застосування REMIT (6-те видання).</w:t>
            </w:r>
          </w:p>
        </w:tc>
      </w:tr>
      <w:tr w:rsidR="00B17BC5" w:rsidRPr="00B17BC5" w14:paraId="779B8F4E" w14:textId="77777777" w:rsidTr="00B17BC5">
        <w:trPr>
          <w:trHeight w:val="675"/>
          <w:jc w:val="center"/>
        </w:trPr>
        <w:tc>
          <w:tcPr>
            <w:tcW w:w="5700" w:type="dxa"/>
            <w:shd w:val="clear" w:color="auto" w:fill="auto"/>
          </w:tcPr>
          <w:p w14:paraId="00000B27"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lastRenderedPageBreak/>
              <w:t>7.6. Повідомлення НКРЕКП до Ради регуляторних органів, передбачені пунктами 7.2 – 7.5 цієї глави, надсилаються електронною поштою до структурного підрозділу при Секретаріаті Енергетичного Співтовариства.</w:t>
            </w:r>
          </w:p>
        </w:tc>
        <w:tc>
          <w:tcPr>
            <w:tcW w:w="5505" w:type="dxa"/>
            <w:shd w:val="clear" w:color="auto" w:fill="auto"/>
          </w:tcPr>
          <w:p w14:paraId="00000B28" w14:textId="77777777" w:rsidR="00C92E0E" w:rsidRPr="00B17BC5" w:rsidRDefault="002C6B5B" w:rsidP="002601C7">
            <w:pPr>
              <w:tabs>
                <w:tab w:val="left" w:pos="1331"/>
              </w:tabs>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АТ «Оператор ринку»</w:t>
            </w:r>
          </w:p>
          <w:p w14:paraId="00000B2A"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r w:rsidRPr="00B17BC5">
              <w:rPr>
                <w:rFonts w:ascii="Times New Roman" w:eastAsia="Times New Roman" w:hAnsi="Times New Roman" w:cs="Times New Roman"/>
                <w:strike/>
                <w:color w:val="000000" w:themeColor="text1"/>
                <w:sz w:val="20"/>
                <w:szCs w:val="20"/>
              </w:rPr>
              <w:t>7.6. Повідомлення НКРЕКП до Ради регуляторних органів, передбачені пунктами 7.2 – 7.5 цієї глави, надсилаються електронною поштою до структурного підрозділу при Секретаріаті Енергетичного Співтовариства.</w:t>
            </w:r>
          </w:p>
          <w:p w14:paraId="00000B2B" w14:textId="77777777" w:rsidR="00C92E0E" w:rsidRPr="00B17BC5" w:rsidRDefault="00C92E0E" w:rsidP="002601C7">
            <w:pPr>
              <w:pBdr>
                <w:top w:val="nil"/>
                <w:left w:val="nil"/>
                <w:bottom w:val="nil"/>
                <w:right w:val="nil"/>
                <w:between w:val="nil"/>
              </w:pBdr>
              <w:jc w:val="both"/>
              <w:rPr>
                <w:rFonts w:ascii="Times New Roman" w:eastAsia="Times New Roman" w:hAnsi="Times New Roman" w:cs="Times New Roman"/>
                <w:strike/>
                <w:color w:val="000000" w:themeColor="text1"/>
                <w:sz w:val="20"/>
                <w:szCs w:val="20"/>
              </w:rPr>
            </w:pPr>
          </w:p>
          <w:p w14:paraId="00000B2C" w14:textId="77777777" w:rsidR="00C92E0E" w:rsidRPr="00B17BC5" w:rsidRDefault="002C6B5B" w:rsidP="002601C7">
            <w:pPr>
              <w:jc w:val="both"/>
              <w:rPr>
                <w:rFonts w:ascii="Times New Roman" w:eastAsia="Times New Roman" w:hAnsi="Times New Roman" w:cs="Times New Roman"/>
                <w:b/>
                <w:color w:val="000000" w:themeColor="text1"/>
                <w:sz w:val="20"/>
                <w:szCs w:val="20"/>
              </w:rPr>
            </w:pPr>
            <w:r w:rsidRPr="00B17BC5">
              <w:rPr>
                <w:rFonts w:ascii="Times New Roman" w:eastAsia="Times New Roman" w:hAnsi="Times New Roman" w:cs="Times New Roman"/>
                <w:b/>
                <w:color w:val="000000" w:themeColor="text1"/>
                <w:sz w:val="20"/>
                <w:szCs w:val="20"/>
              </w:rPr>
              <w:t>Обгрунтування:</w:t>
            </w:r>
          </w:p>
          <w:p w14:paraId="00000B2D" w14:textId="77777777" w:rsidR="00C92E0E" w:rsidRPr="00B17BC5" w:rsidRDefault="002C6B5B" w:rsidP="002601C7">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Це предмет не цього документу, а домовленостей НКРЕКП та Секретаріату Енергетичного Співтовариства, на яких згідно з п.1.1 проєкту Вимог, цей документ не поширюються.</w:t>
            </w:r>
          </w:p>
          <w:p w14:paraId="00000B31" w14:textId="559B1366" w:rsidR="00C92E0E" w:rsidRPr="00B17BC5" w:rsidRDefault="00000000" w:rsidP="002601C7">
            <w:pPr>
              <w:pBdr>
                <w:top w:val="nil"/>
                <w:left w:val="nil"/>
                <w:bottom w:val="nil"/>
                <w:right w:val="nil"/>
                <w:between w:val="nil"/>
              </w:pBdr>
              <w:jc w:val="both"/>
              <w:rPr>
                <w:rFonts w:ascii="Times New Roman" w:eastAsia="Times New Roman" w:hAnsi="Times New Roman" w:cs="Times New Roman"/>
                <w:b/>
                <w:strike/>
                <w:color w:val="000000" w:themeColor="text1"/>
                <w:sz w:val="20"/>
                <w:szCs w:val="20"/>
              </w:rPr>
            </w:pPr>
            <w:sdt>
              <w:sdtPr>
                <w:rPr>
                  <w:rFonts w:ascii="Times New Roman" w:hAnsi="Times New Roman" w:cs="Times New Roman"/>
                  <w:color w:val="000000" w:themeColor="text1"/>
                </w:rPr>
                <w:tag w:val="goog_rdk_39"/>
                <w:id w:val="1751076576"/>
              </w:sdtPr>
              <w:sdtContent>
                <w:sdt>
                  <w:sdtPr>
                    <w:rPr>
                      <w:rFonts w:ascii="Times New Roman" w:hAnsi="Times New Roman" w:cs="Times New Roman"/>
                      <w:color w:val="000000" w:themeColor="text1"/>
                    </w:rPr>
                    <w:tag w:val="goog_rdk_38"/>
                    <w:id w:val="60836213"/>
                    <w:showingPlcHdr/>
                  </w:sdtPr>
                  <w:sdtContent>
                    <w:r w:rsidR="002601C7" w:rsidRPr="00B17BC5">
                      <w:rPr>
                        <w:rFonts w:ascii="Times New Roman" w:hAnsi="Times New Roman" w:cs="Times New Roman"/>
                        <w:color w:val="000000" w:themeColor="text1"/>
                      </w:rPr>
                      <w:t xml:space="preserve">     </w:t>
                    </w:r>
                  </w:sdtContent>
                </w:sdt>
              </w:sdtContent>
            </w:sdt>
            <w:sdt>
              <w:sdtPr>
                <w:rPr>
                  <w:rFonts w:ascii="Times New Roman" w:hAnsi="Times New Roman" w:cs="Times New Roman"/>
                  <w:color w:val="000000" w:themeColor="text1"/>
                </w:rPr>
                <w:tag w:val="goog_rdk_41"/>
                <w:id w:val="877212134"/>
              </w:sdtPr>
              <w:sdtContent>
                <w:sdt>
                  <w:sdtPr>
                    <w:rPr>
                      <w:rFonts w:ascii="Times New Roman" w:hAnsi="Times New Roman" w:cs="Times New Roman"/>
                      <w:color w:val="000000" w:themeColor="text1"/>
                    </w:rPr>
                    <w:tag w:val="goog_rdk_40"/>
                    <w:id w:val="1251313513"/>
                  </w:sdtPr>
                  <w:sdtContent/>
                </w:sdt>
              </w:sdtContent>
            </w:sdt>
            <w:sdt>
              <w:sdtPr>
                <w:rPr>
                  <w:rFonts w:ascii="Times New Roman" w:hAnsi="Times New Roman" w:cs="Times New Roman"/>
                  <w:color w:val="000000" w:themeColor="text1"/>
                </w:rPr>
                <w:tag w:val="goog_rdk_42"/>
                <w:id w:val="-1474827300"/>
                <w:showingPlcHdr/>
              </w:sdtPr>
              <w:sdtContent>
                <w:r w:rsidR="002601C7" w:rsidRPr="00B17BC5">
                  <w:rPr>
                    <w:rFonts w:ascii="Times New Roman" w:hAnsi="Times New Roman" w:cs="Times New Roman"/>
                    <w:color w:val="000000" w:themeColor="text1"/>
                  </w:rPr>
                  <w:t xml:space="preserve">     </w:t>
                </w:r>
              </w:sdtContent>
            </w:sdt>
          </w:p>
        </w:tc>
        <w:tc>
          <w:tcPr>
            <w:tcW w:w="4065" w:type="dxa"/>
            <w:shd w:val="clear" w:color="auto" w:fill="auto"/>
          </w:tcPr>
          <w:p w14:paraId="00000B32" w14:textId="77777777" w:rsidR="00C92E0E" w:rsidRPr="00B17BC5" w:rsidRDefault="002C6B5B" w:rsidP="002601C7">
            <w:pPr>
              <w:jc w:val="both"/>
              <w:rPr>
                <w:rFonts w:ascii="Times New Roman" w:eastAsia="Times New Roman" w:hAnsi="Times New Roman" w:cs="Times New Roman"/>
                <w:color w:val="000000" w:themeColor="text1"/>
                <w:sz w:val="20"/>
                <w:szCs w:val="20"/>
              </w:rPr>
            </w:pPr>
            <w:r w:rsidRPr="00B17BC5">
              <w:rPr>
                <w:rFonts w:ascii="Times New Roman" w:eastAsia="Times New Roman" w:hAnsi="Times New Roman" w:cs="Times New Roman"/>
                <w:color w:val="000000" w:themeColor="text1"/>
                <w:sz w:val="20"/>
                <w:szCs w:val="20"/>
              </w:rPr>
              <w:t xml:space="preserve">Пропозицію не враховано. </w:t>
            </w:r>
          </w:p>
          <w:p w14:paraId="00000B33" w14:textId="7074127E" w:rsidR="00C92E0E" w:rsidRPr="00B17BC5" w:rsidRDefault="00883002" w:rsidP="002601C7">
            <w:pPr>
              <w:jc w:val="both"/>
              <w:rPr>
                <w:rFonts w:ascii="Times New Roman" w:eastAsia="Times New Roman" w:hAnsi="Times New Roman" w:cs="Times New Roman"/>
                <w:b/>
                <w:color w:val="000000" w:themeColor="text1"/>
                <w:sz w:val="20"/>
                <w:szCs w:val="20"/>
              </w:rPr>
            </w:pPr>
            <w:r w:rsidRPr="00B17BC5">
              <w:rPr>
                <w:rFonts w:ascii="Times New Roman" w:hAnsi="Times New Roman" w:cs="Times New Roman"/>
                <w:color w:val="000000" w:themeColor="text1"/>
                <w:sz w:val="20"/>
                <w:szCs w:val="20"/>
              </w:rPr>
              <w:t>Положення зазначеного пункту розроблено з урахуванням положень Керівництва ACER про застосування REMIT (6-те видання).</w:t>
            </w:r>
          </w:p>
        </w:tc>
      </w:tr>
    </w:tbl>
    <w:p w14:paraId="00000B34" w14:textId="77777777" w:rsidR="00C92E0E" w:rsidRDefault="00C92E0E">
      <w:pPr>
        <w:rPr>
          <w:rFonts w:ascii="Times New Roman" w:eastAsia="Times New Roman" w:hAnsi="Times New Roman" w:cs="Times New Roman"/>
          <w:sz w:val="20"/>
          <w:szCs w:val="20"/>
        </w:rPr>
      </w:pPr>
    </w:p>
    <w:sectPr w:rsidR="00C92E0E">
      <w:headerReference w:type="default" r:id="rId14"/>
      <w:pgSz w:w="16838" w:h="11906" w:orient="landscape"/>
      <w:pgMar w:top="851" w:right="567" w:bottom="709" w:left="851" w:header="397"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FC4D2" w14:textId="77777777" w:rsidR="00C0213B" w:rsidRDefault="00C0213B">
      <w:pPr>
        <w:spacing w:after="0" w:line="240" w:lineRule="auto"/>
      </w:pPr>
      <w:r>
        <w:separator/>
      </w:r>
    </w:p>
  </w:endnote>
  <w:endnote w:type="continuationSeparator" w:id="0">
    <w:p w14:paraId="769E3369" w14:textId="77777777" w:rsidR="00C0213B" w:rsidRDefault="00C02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9B39D" w14:textId="77777777" w:rsidR="00C0213B" w:rsidRDefault="00C0213B">
      <w:pPr>
        <w:spacing w:after="0" w:line="240" w:lineRule="auto"/>
      </w:pPr>
      <w:r>
        <w:separator/>
      </w:r>
    </w:p>
  </w:footnote>
  <w:footnote w:type="continuationSeparator" w:id="0">
    <w:p w14:paraId="360BF66D" w14:textId="77777777" w:rsidR="00C0213B" w:rsidRDefault="00C021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B35" w14:textId="12737737" w:rsidR="002C0C53" w:rsidRDefault="002C0C53">
    <w:pPr>
      <w:pBdr>
        <w:top w:val="nil"/>
        <w:left w:val="nil"/>
        <w:bottom w:val="nil"/>
        <w:right w:val="nil"/>
        <w:between w:val="nil"/>
      </w:pBdr>
      <w:tabs>
        <w:tab w:val="center" w:pos="4819"/>
        <w:tab w:val="right" w:pos="9639"/>
      </w:tabs>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fldChar w:fldCharType="begin"/>
    </w:r>
    <w:r>
      <w:rPr>
        <w:rFonts w:ascii="Times New Roman" w:eastAsia="Times New Roman" w:hAnsi="Times New Roman" w:cs="Times New Roman"/>
        <w:color w:val="000000"/>
        <w:sz w:val="16"/>
        <w:szCs w:val="16"/>
      </w:rPr>
      <w:instrText>PAGE</w:instrText>
    </w:r>
    <w:r>
      <w:rPr>
        <w:rFonts w:ascii="Times New Roman" w:eastAsia="Times New Roman" w:hAnsi="Times New Roman" w:cs="Times New Roman"/>
        <w:color w:val="000000"/>
        <w:sz w:val="16"/>
        <w:szCs w:val="16"/>
      </w:rPr>
      <w:fldChar w:fldCharType="separate"/>
    </w:r>
    <w:r>
      <w:rPr>
        <w:rFonts w:ascii="Times New Roman" w:eastAsia="Times New Roman" w:hAnsi="Times New Roman" w:cs="Times New Roman"/>
        <w:noProof/>
        <w:color w:val="000000"/>
        <w:sz w:val="16"/>
        <w:szCs w:val="16"/>
      </w:rPr>
      <w:t>2</w:t>
    </w:r>
    <w:r>
      <w:rPr>
        <w:rFonts w:ascii="Times New Roman" w:eastAsia="Times New Roman" w:hAnsi="Times New Roman" w:cs="Times New Roman"/>
        <w:color w:val="000000"/>
        <w:sz w:val="16"/>
        <w:szCs w:val="16"/>
      </w:rPr>
      <w:fldChar w:fldCharType="end"/>
    </w:r>
  </w:p>
  <w:p w14:paraId="00000B36" w14:textId="77777777" w:rsidR="002C0C53" w:rsidRDefault="002C0C53">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1237D"/>
    <w:multiLevelType w:val="multilevel"/>
    <w:tmpl w:val="3D30B434"/>
    <w:lvl w:ilvl="0">
      <w:numFmt w:val="bullet"/>
      <w:lvlText w:val="-"/>
      <w:lvlJc w:val="left"/>
      <w:pPr>
        <w:ind w:left="108" w:hanging="151"/>
      </w:pPr>
      <w:rPr>
        <w:rFonts w:ascii="Times New Roman" w:eastAsia="Times New Roman" w:hAnsi="Times New Roman" w:cs="Times New Roman"/>
        <w:b/>
        <w:sz w:val="20"/>
        <w:szCs w:val="20"/>
      </w:rPr>
    </w:lvl>
    <w:lvl w:ilvl="1">
      <w:numFmt w:val="bullet"/>
      <w:lvlText w:val="•"/>
      <w:lvlJc w:val="left"/>
      <w:pPr>
        <w:ind w:left="572" w:hanging="151"/>
      </w:pPr>
    </w:lvl>
    <w:lvl w:ilvl="2">
      <w:numFmt w:val="bullet"/>
      <w:lvlText w:val="•"/>
      <w:lvlJc w:val="left"/>
      <w:pPr>
        <w:ind w:left="1044" w:hanging="150"/>
      </w:pPr>
    </w:lvl>
    <w:lvl w:ilvl="3">
      <w:numFmt w:val="bullet"/>
      <w:lvlText w:val="•"/>
      <w:lvlJc w:val="left"/>
      <w:pPr>
        <w:ind w:left="1516" w:hanging="151"/>
      </w:pPr>
    </w:lvl>
    <w:lvl w:ilvl="4">
      <w:numFmt w:val="bullet"/>
      <w:lvlText w:val="•"/>
      <w:lvlJc w:val="left"/>
      <w:pPr>
        <w:ind w:left="1989" w:hanging="151"/>
      </w:pPr>
    </w:lvl>
    <w:lvl w:ilvl="5">
      <w:numFmt w:val="bullet"/>
      <w:lvlText w:val="•"/>
      <w:lvlJc w:val="left"/>
      <w:pPr>
        <w:ind w:left="2461" w:hanging="151"/>
      </w:pPr>
    </w:lvl>
    <w:lvl w:ilvl="6">
      <w:numFmt w:val="bullet"/>
      <w:lvlText w:val="•"/>
      <w:lvlJc w:val="left"/>
      <w:pPr>
        <w:ind w:left="2933" w:hanging="151"/>
      </w:pPr>
    </w:lvl>
    <w:lvl w:ilvl="7">
      <w:numFmt w:val="bullet"/>
      <w:lvlText w:val="•"/>
      <w:lvlJc w:val="left"/>
      <w:pPr>
        <w:ind w:left="3406" w:hanging="151"/>
      </w:pPr>
    </w:lvl>
    <w:lvl w:ilvl="8">
      <w:numFmt w:val="bullet"/>
      <w:lvlText w:val="•"/>
      <w:lvlJc w:val="left"/>
      <w:pPr>
        <w:ind w:left="3878" w:hanging="151"/>
      </w:pPr>
    </w:lvl>
  </w:abstractNum>
  <w:abstractNum w:abstractNumId="1" w15:restartNumberingAfterBreak="0">
    <w:nsid w:val="461E41B8"/>
    <w:multiLevelType w:val="multilevel"/>
    <w:tmpl w:val="CEB6AF3C"/>
    <w:lvl w:ilvl="0">
      <w:start w:val="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3FE6EA7"/>
    <w:multiLevelType w:val="multilevel"/>
    <w:tmpl w:val="84A2A310"/>
    <w:lvl w:ilvl="0">
      <w:numFmt w:val="bullet"/>
      <w:lvlText w:val="-"/>
      <w:lvlJc w:val="left"/>
      <w:pPr>
        <w:ind w:left="108" w:hanging="201"/>
      </w:pPr>
      <w:rPr>
        <w:rFonts w:ascii="Times New Roman" w:eastAsia="Times New Roman" w:hAnsi="Times New Roman" w:cs="Times New Roman"/>
        <w:b/>
        <w:sz w:val="20"/>
        <w:szCs w:val="20"/>
      </w:rPr>
    </w:lvl>
    <w:lvl w:ilvl="1">
      <w:numFmt w:val="bullet"/>
      <w:lvlText w:val="•"/>
      <w:lvlJc w:val="left"/>
      <w:pPr>
        <w:ind w:left="572" w:hanging="201"/>
      </w:pPr>
    </w:lvl>
    <w:lvl w:ilvl="2">
      <w:numFmt w:val="bullet"/>
      <w:lvlText w:val="•"/>
      <w:lvlJc w:val="left"/>
      <w:pPr>
        <w:ind w:left="1044" w:hanging="200"/>
      </w:pPr>
    </w:lvl>
    <w:lvl w:ilvl="3">
      <w:numFmt w:val="bullet"/>
      <w:lvlText w:val="•"/>
      <w:lvlJc w:val="left"/>
      <w:pPr>
        <w:ind w:left="1516" w:hanging="201"/>
      </w:pPr>
    </w:lvl>
    <w:lvl w:ilvl="4">
      <w:numFmt w:val="bullet"/>
      <w:lvlText w:val="•"/>
      <w:lvlJc w:val="left"/>
      <w:pPr>
        <w:ind w:left="1989" w:hanging="201"/>
      </w:pPr>
    </w:lvl>
    <w:lvl w:ilvl="5">
      <w:numFmt w:val="bullet"/>
      <w:lvlText w:val="•"/>
      <w:lvlJc w:val="left"/>
      <w:pPr>
        <w:ind w:left="2461" w:hanging="201"/>
      </w:pPr>
    </w:lvl>
    <w:lvl w:ilvl="6">
      <w:numFmt w:val="bullet"/>
      <w:lvlText w:val="•"/>
      <w:lvlJc w:val="left"/>
      <w:pPr>
        <w:ind w:left="2933" w:hanging="201"/>
      </w:pPr>
    </w:lvl>
    <w:lvl w:ilvl="7">
      <w:numFmt w:val="bullet"/>
      <w:lvlText w:val="•"/>
      <w:lvlJc w:val="left"/>
      <w:pPr>
        <w:ind w:left="3406" w:hanging="201"/>
      </w:pPr>
    </w:lvl>
    <w:lvl w:ilvl="8">
      <w:numFmt w:val="bullet"/>
      <w:lvlText w:val="•"/>
      <w:lvlJc w:val="left"/>
      <w:pPr>
        <w:ind w:left="3878" w:hanging="201"/>
      </w:pPr>
    </w:lvl>
  </w:abstractNum>
  <w:abstractNum w:abstractNumId="3" w15:restartNumberingAfterBreak="0">
    <w:nsid w:val="57C6146A"/>
    <w:multiLevelType w:val="multilevel"/>
    <w:tmpl w:val="A3AA24A0"/>
    <w:lvl w:ilvl="0">
      <w:start w:val="2"/>
      <w:numFmt w:val="bullet"/>
      <w:lvlText w:val="-"/>
      <w:lvlJc w:val="left"/>
      <w:pPr>
        <w:ind w:left="810" w:hanging="360"/>
      </w:pPr>
      <w:rPr>
        <w:rFonts w:ascii="Times New Roman" w:eastAsia="Times New Roman" w:hAnsi="Times New Roman" w:cs="Times New Roman"/>
      </w:rPr>
    </w:lvl>
    <w:lvl w:ilvl="1">
      <w:start w:val="1"/>
      <w:numFmt w:val="bullet"/>
      <w:lvlText w:val="o"/>
      <w:lvlJc w:val="left"/>
      <w:pPr>
        <w:ind w:left="1530" w:hanging="360"/>
      </w:pPr>
      <w:rPr>
        <w:rFonts w:ascii="Courier New" w:eastAsia="Courier New" w:hAnsi="Courier New" w:cs="Courier New"/>
      </w:rPr>
    </w:lvl>
    <w:lvl w:ilvl="2">
      <w:start w:val="1"/>
      <w:numFmt w:val="bullet"/>
      <w:lvlText w:val="▪"/>
      <w:lvlJc w:val="left"/>
      <w:pPr>
        <w:ind w:left="2250" w:hanging="360"/>
      </w:pPr>
      <w:rPr>
        <w:rFonts w:ascii="Noto Sans Symbols" w:eastAsia="Noto Sans Symbols" w:hAnsi="Noto Sans Symbols" w:cs="Noto Sans Symbols"/>
      </w:rPr>
    </w:lvl>
    <w:lvl w:ilvl="3">
      <w:start w:val="1"/>
      <w:numFmt w:val="bullet"/>
      <w:lvlText w:val="●"/>
      <w:lvlJc w:val="left"/>
      <w:pPr>
        <w:ind w:left="2970" w:hanging="360"/>
      </w:pPr>
      <w:rPr>
        <w:rFonts w:ascii="Noto Sans Symbols" w:eastAsia="Noto Sans Symbols" w:hAnsi="Noto Sans Symbols" w:cs="Noto Sans Symbols"/>
      </w:rPr>
    </w:lvl>
    <w:lvl w:ilvl="4">
      <w:start w:val="1"/>
      <w:numFmt w:val="bullet"/>
      <w:lvlText w:val="o"/>
      <w:lvlJc w:val="left"/>
      <w:pPr>
        <w:ind w:left="3690" w:hanging="360"/>
      </w:pPr>
      <w:rPr>
        <w:rFonts w:ascii="Courier New" w:eastAsia="Courier New" w:hAnsi="Courier New" w:cs="Courier New"/>
      </w:rPr>
    </w:lvl>
    <w:lvl w:ilvl="5">
      <w:start w:val="1"/>
      <w:numFmt w:val="bullet"/>
      <w:lvlText w:val="▪"/>
      <w:lvlJc w:val="left"/>
      <w:pPr>
        <w:ind w:left="4410" w:hanging="360"/>
      </w:pPr>
      <w:rPr>
        <w:rFonts w:ascii="Noto Sans Symbols" w:eastAsia="Noto Sans Symbols" w:hAnsi="Noto Sans Symbols" w:cs="Noto Sans Symbols"/>
      </w:rPr>
    </w:lvl>
    <w:lvl w:ilvl="6">
      <w:start w:val="1"/>
      <w:numFmt w:val="bullet"/>
      <w:lvlText w:val="●"/>
      <w:lvlJc w:val="left"/>
      <w:pPr>
        <w:ind w:left="5130" w:hanging="360"/>
      </w:pPr>
      <w:rPr>
        <w:rFonts w:ascii="Noto Sans Symbols" w:eastAsia="Noto Sans Symbols" w:hAnsi="Noto Sans Symbols" w:cs="Noto Sans Symbols"/>
      </w:rPr>
    </w:lvl>
    <w:lvl w:ilvl="7">
      <w:start w:val="1"/>
      <w:numFmt w:val="bullet"/>
      <w:lvlText w:val="o"/>
      <w:lvlJc w:val="left"/>
      <w:pPr>
        <w:ind w:left="5850" w:hanging="360"/>
      </w:pPr>
      <w:rPr>
        <w:rFonts w:ascii="Courier New" w:eastAsia="Courier New" w:hAnsi="Courier New" w:cs="Courier New"/>
      </w:rPr>
    </w:lvl>
    <w:lvl w:ilvl="8">
      <w:start w:val="1"/>
      <w:numFmt w:val="bullet"/>
      <w:lvlText w:val="▪"/>
      <w:lvlJc w:val="left"/>
      <w:pPr>
        <w:ind w:left="6570" w:hanging="360"/>
      </w:pPr>
      <w:rPr>
        <w:rFonts w:ascii="Noto Sans Symbols" w:eastAsia="Noto Sans Symbols" w:hAnsi="Noto Sans Symbols" w:cs="Noto Sans Symbols"/>
      </w:rPr>
    </w:lvl>
  </w:abstractNum>
  <w:num w:numId="1" w16cid:durableId="1008485413">
    <w:abstractNumId w:val="1"/>
  </w:num>
  <w:num w:numId="2" w16cid:durableId="744491494">
    <w:abstractNumId w:val="2"/>
  </w:num>
  <w:num w:numId="3" w16cid:durableId="241377277">
    <w:abstractNumId w:val="0"/>
  </w:num>
  <w:num w:numId="4" w16cid:durableId="10877718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E0E"/>
    <w:rsid w:val="000934D8"/>
    <w:rsid w:val="00122B03"/>
    <w:rsid w:val="002601C7"/>
    <w:rsid w:val="00291973"/>
    <w:rsid w:val="002C0C53"/>
    <w:rsid w:val="002C6B5B"/>
    <w:rsid w:val="00367693"/>
    <w:rsid w:val="00883002"/>
    <w:rsid w:val="008C4D5A"/>
    <w:rsid w:val="00930C06"/>
    <w:rsid w:val="009360DB"/>
    <w:rsid w:val="00960806"/>
    <w:rsid w:val="00981675"/>
    <w:rsid w:val="00A12F47"/>
    <w:rsid w:val="00A16EB9"/>
    <w:rsid w:val="00A31ABC"/>
    <w:rsid w:val="00A575F0"/>
    <w:rsid w:val="00B17BC5"/>
    <w:rsid w:val="00B678F7"/>
    <w:rsid w:val="00B80B43"/>
    <w:rsid w:val="00C0213B"/>
    <w:rsid w:val="00C92E0E"/>
    <w:rsid w:val="00CC46CF"/>
    <w:rsid w:val="00CD5D2C"/>
    <w:rsid w:val="00E069A7"/>
    <w:rsid w:val="00ED1353"/>
    <w:rsid w:val="00EE251A"/>
    <w:rsid w:val="00F261EB"/>
    <w:rsid w:val="00F770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825D0"/>
  <w15:docId w15:val="{C5CD8056-FC8B-406D-87DF-011A390C5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unhideWhenUsed/>
    <w:qFormat/>
    <w:pPr>
      <w:spacing w:line="240" w:lineRule="auto"/>
      <w:outlineLvl w:val="2"/>
    </w:pPr>
    <w:rPr>
      <w:rFonts w:ascii="Times New Roman" w:eastAsia="Times New Roman" w:hAnsi="Times New Roman" w:cs="Times New Roman"/>
      <w:b/>
      <w:sz w:val="27"/>
      <w:szCs w:val="27"/>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a6">
    <w:name w:val="annotation text"/>
    <w:basedOn w:val="a"/>
    <w:link w:val="a7"/>
    <w:uiPriority w:val="99"/>
    <w:semiHidden/>
    <w:unhideWhenUsed/>
    <w:pPr>
      <w:spacing w:line="240" w:lineRule="auto"/>
    </w:pPr>
    <w:rPr>
      <w:sz w:val="20"/>
      <w:szCs w:val="20"/>
    </w:rPr>
  </w:style>
  <w:style w:type="character" w:customStyle="1" w:styleId="a7">
    <w:name w:val="Текст примітки Знак"/>
    <w:basedOn w:val="a0"/>
    <w:link w:val="a6"/>
    <w:uiPriority w:val="99"/>
    <w:semiHidden/>
    <w:rPr>
      <w:sz w:val="20"/>
      <w:szCs w:val="20"/>
    </w:rPr>
  </w:style>
  <w:style w:type="character" w:styleId="a8">
    <w:name w:val="annotation reference"/>
    <w:basedOn w:val="a0"/>
    <w:uiPriority w:val="99"/>
    <w:semiHidden/>
    <w:unhideWhenUsed/>
    <w:rPr>
      <w:sz w:val="16"/>
      <w:szCs w:val="16"/>
    </w:rPr>
  </w:style>
  <w:style w:type="paragraph" w:styleId="a9">
    <w:name w:val="Revision"/>
    <w:hidden/>
    <w:uiPriority w:val="99"/>
    <w:semiHidden/>
    <w:rsid w:val="000934D8"/>
    <w:pPr>
      <w:spacing w:after="0" w:line="240" w:lineRule="auto"/>
    </w:pPr>
  </w:style>
  <w:style w:type="paragraph" w:styleId="aa">
    <w:name w:val="Balloon Text"/>
    <w:basedOn w:val="a"/>
    <w:link w:val="ab"/>
    <w:uiPriority w:val="99"/>
    <w:semiHidden/>
    <w:unhideWhenUsed/>
    <w:rsid w:val="002C6B5B"/>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2C6B5B"/>
    <w:rPr>
      <w:rFonts w:ascii="Segoe UI" w:hAnsi="Segoe UI" w:cs="Segoe UI"/>
      <w:sz w:val="18"/>
      <w:szCs w:val="18"/>
    </w:rPr>
  </w:style>
  <w:style w:type="paragraph" w:styleId="ac">
    <w:name w:val="annotation subject"/>
    <w:basedOn w:val="a6"/>
    <w:next w:val="a6"/>
    <w:link w:val="ad"/>
    <w:uiPriority w:val="99"/>
    <w:semiHidden/>
    <w:unhideWhenUsed/>
    <w:rsid w:val="00122B03"/>
    <w:rPr>
      <w:b/>
      <w:bCs/>
    </w:rPr>
  </w:style>
  <w:style w:type="character" w:customStyle="1" w:styleId="ad">
    <w:name w:val="Тема примітки Знак"/>
    <w:basedOn w:val="a7"/>
    <w:link w:val="ac"/>
    <w:uiPriority w:val="99"/>
    <w:semiHidden/>
    <w:rsid w:val="00122B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354-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54%D0%BA/96-%D0%B2%D1%80" TargetMode="External"/><Relationship Id="rId4" Type="http://schemas.openxmlformats.org/officeDocument/2006/relationships/settings" Target="settings.xml"/><Relationship Id="rId9" Type="http://schemas.openxmlformats.org/officeDocument/2006/relationships/hyperlink" Target="https://zakon.rada.gov.ua/laws/show/3354-2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LnMHHiGUtNQOqJW1ZXmiomGCKQ==">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166</Pages>
  <Words>245845</Words>
  <Characters>140132</Characters>
  <Application>Microsoft Office Word</Application>
  <DocSecurity>0</DocSecurity>
  <Lines>1167</Lines>
  <Paragraphs>770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385207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Дмитро Заграничний</dc:creator>
  <cp:lastModifiedBy>Дмитро Заграничний</cp:lastModifiedBy>
  <cp:revision>3</cp:revision>
  <dcterms:created xsi:type="dcterms:W3CDTF">2024-01-04T10:37:00Z</dcterms:created>
  <dcterms:modified xsi:type="dcterms:W3CDTF">2024-01-04T10:44:00Z</dcterms:modified>
</cp:coreProperties>
</file>