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9482F" w14:textId="7CE9BCED" w:rsidR="00ED165C" w:rsidRPr="00BB609F" w:rsidRDefault="002461AF" w:rsidP="00A92CD8">
      <w:pPr>
        <w:tabs>
          <w:tab w:val="left" w:pos="12049"/>
        </w:tabs>
        <w:spacing w:after="0"/>
        <w:ind w:firstLine="567"/>
        <w:jc w:val="center"/>
        <w:rPr>
          <w:rFonts w:ascii="Times New Roman" w:hAnsi="Times New Roman" w:cs="Times New Roman"/>
          <w:b/>
          <w:sz w:val="28"/>
          <w:szCs w:val="28"/>
        </w:rPr>
      </w:pPr>
      <w:r w:rsidRPr="00BB609F">
        <w:rPr>
          <w:rFonts w:ascii="Times New Roman" w:hAnsi="Times New Roman" w:cs="Times New Roman"/>
          <w:b/>
          <w:sz w:val="28"/>
          <w:szCs w:val="28"/>
        </w:rPr>
        <w:t xml:space="preserve">Узагальнені зауваження </w:t>
      </w:r>
      <w:r w:rsidR="0047124D" w:rsidRPr="00BB609F">
        <w:rPr>
          <w:rFonts w:ascii="Times New Roman" w:hAnsi="Times New Roman" w:cs="Times New Roman"/>
          <w:b/>
          <w:sz w:val="28"/>
          <w:szCs w:val="28"/>
        </w:rPr>
        <w:t xml:space="preserve">та пропозиції до </w:t>
      </w:r>
      <w:r w:rsidR="00A40C88" w:rsidRPr="00BB609F">
        <w:rPr>
          <w:rFonts w:ascii="Times New Roman" w:hAnsi="Times New Roman" w:cs="Times New Roman"/>
          <w:b/>
          <w:sz w:val="28"/>
          <w:szCs w:val="28"/>
        </w:rPr>
        <w:t>п</w:t>
      </w:r>
      <w:r w:rsidR="00596BC3" w:rsidRPr="00BB609F">
        <w:rPr>
          <w:rFonts w:ascii="Times New Roman" w:hAnsi="Times New Roman" w:cs="Times New Roman"/>
          <w:b/>
          <w:sz w:val="28"/>
          <w:szCs w:val="28"/>
        </w:rPr>
        <w:t>роєкт</w:t>
      </w:r>
      <w:r w:rsidR="00A40C88" w:rsidRPr="00BB609F">
        <w:rPr>
          <w:rFonts w:ascii="Times New Roman" w:hAnsi="Times New Roman" w:cs="Times New Roman"/>
          <w:b/>
          <w:sz w:val="28"/>
          <w:szCs w:val="28"/>
        </w:rPr>
        <w:t>у</w:t>
      </w:r>
      <w:r w:rsidR="00596BC3" w:rsidRPr="00BB609F">
        <w:rPr>
          <w:rFonts w:ascii="Times New Roman" w:hAnsi="Times New Roman" w:cs="Times New Roman"/>
          <w:b/>
          <w:sz w:val="28"/>
          <w:szCs w:val="28"/>
        </w:rPr>
        <w:t xml:space="preserve"> постанови НКРЕКП «</w:t>
      </w:r>
      <w:r w:rsidR="00800686" w:rsidRPr="00BB609F">
        <w:rPr>
          <w:rFonts w:ascii="Times New Roman" w:hAnsi="Times New Roman" w:cs="Times New Roman"/>
          <w:b/>
          <w:sz w:val="28"/>
          <w:szCs w:val="28"/>
        </w:rPr>
        <w:t>Про затвердження Типового договору на технічне обслуговування внутрішньобудинкових систем газопостачання багатоквартирного будинку та внесення змін до Кодексу газорозподільних систем</w:t>
      </w:r>
      <w:r w:rsidR="00596BC3" w:rsidRPr="00BB609F">
        <w:rPr>
          <w:rFonts w:ascii="Times New Roman" w:hAnsi="Times New Roman" w:cs="Times New Roman"/>
          <w:b/>
          <w:sz w:val="28"/>
          <w:szCs w:val="28"/>
        </w:rPr>
        <w:t>»</w:t>
      </w:r>
      <w:r w:rsidR="0047124D" w:rsidRPr="00BB609F">
        <w:rPr>
          <w:rFonts w:ascii="Times New Roman" w:hAnsi="Times New Roman" w:cs="Times New Roman"/>
          <w:b/>
          <w:sz w:val="28"/>
          <w:szCs w:val="28"/>
        </w:rPr>
        <w:t>, що має ознаки регуляторного акта</w:t>
      </w:r>
    </w:p>
    <w:p w14:paraId="5C59E588" w14:textId="77777777" w:rsidR="00A40C88" w:rsidRPr="00BB609F" w:rsidRDefault="00A40C88" w:rsidP="00907ADA">
      <w:pPr>
        <w:tabs>
          <w:tab w:val="left" w:pos="12049"/>
        </w:tabs>
        <w:spacing w:after="0"/>
        <w:ind w:firstLine="567"/>
        <w:jc w:val="both"/>
        <w:rPr>
          <w:rFonts w:ascii="Times New Roman" w:hAnsi="Times New Roman" w:cs="Times New Roman"/>
          <w:sz w:val="24"/>
          <w:szCs w:val="24"/>
        </w:rPr>
      </w:pPr>
    </w:p>
    <w:tbl>
      <w:tblPr>
        <w:tblW w:w="5000" w:type="pct"/>
        <w:tblBorders>
          <w:top w:val="outset" w:sz="2" w:space="0" w:color="auto"/>
          <w:left w:val="outset" w:sz="2" w:space="0" w:color="auto"/>
          <w:bottom w:val="outset" w:sz="2" w:space="0" w:color="auto"/>
          <w:right w:val="outset" w:sz="2" w:space="0" w:color="auto"/>
        </w:tblBorders>
        <w:shd w:val="clear" w:color="auto" w:fill="FFFFFF"/>
        <w:tblLayout w:type="fixed"/>
        <w:tblCellMar>
          <w:top w:w="60" w:type="dxa"/>
          <w:left w:w="60" w:type="dxa"/>
          <w:bottom w:w="60" w:type="dxa"/>
          <w:right w:w="60" w:type="dxa"/>
        </w:tblCellMar>
        <w:tblLook w:val="04A0" w:firstRow="1" w:lastRow="0" w:firstColumn="1" w:lastColumn="0" w:noHBand="0" w:noVBand="1"/>
      </w:tblPr>
      <w:tblGrid>
        <w:gridCol w:w="4370"/>
        <w:gridCol w:w="7673"/>
        <w:gridCol w:w="3079"/>
      </w:tblGrid>
      <w:tr w:rsidR="00BB609F" w:rsidRPr="00BB609F" w14:paraId="458E072A" w14:textId="77777777" w:rsidTr="00A92CD8">
        <w:trPr>
          <w:trHeight w:val="285"/>
        </w:trPr>
        <w:tc>
          <w:tcPr>
            <w:tcW w:w="1445"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6553ADA" w14:textId="77777777" w:rsidR="0047124D" w:rsidRPr="00BB609F" w:rsidRDefault="0047124D" w:rsidP="00A92CD8">
            <w:pPr>
              <w:tabs>
                <w:tab w:val="left" w:pos="12049"/>
              </w:tabs>
              <w:spacing w:after="0" w:line="240" w:lineRule="auto"/>
              <w:jc w:val="center"/>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Редакція проекту рішення НКРЕКП</w:t>
            </w:r>
          </w:p>
        </w:tc>
        <w:tc>
          <w:tcPr>
            <w:tcW w:w="2537"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EBFAAAA" w14:textId="77777777" w:rsidR="0047124D" w:rsidRPr="00BB609F" w:rsidRDefault="0047124D" w:rsidP="00A92CD8">
            <w:pPr>
              <w:tabs>
                <w:tab w:val="left" w:pos="12049"/>
              </w:tabs>
              <w:spacing w:after="0" w:line="240" w:lineRule="auto"/>
              <w:jc w:val="center"/>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Зауваження та пропозиції до проекту рішення НКРЕКП</w:t>
            </w:r>
          </w:p>
        </w:tc>
        <w:tc>
          <w:tcPr>
            <w:tcW w:w="1018"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A032422" w14:textId="77777777" w:rsidR="0047124D" w:rsidRPr="00BB609F" w:rsidRDefault="0047124D" w:rsidP="00A92CD8">
            <w:pPr>
              <w:tabs>
                <w:tab w:val="left" w:pos="12049"/>
              </w:tabs>
              <w:spacing w:after="0" w:line="240" w:lineRule="auto"/>
              <w:jc w:val="center"/>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Попередня позиція НКРЕКП щодо наданих зауважень та пропозицій з обґрунтуваннями щодо прийняття або відхилення</w:t>
            </w:r>
          </w:p>
        </w:tc>
      </w:tr>
      <w:tr w:rsidR="00BB609F" w:rsidRPr="00BB609F" w14:paraId="7F4122F4" w14:textId="77777777" w:rsidTr="00987EC4">
        <w:trPr>
          <w:trHeight w:val="441"/>
        </w:trPr>
        <w:tc>
          <w:tcPr>
            <w:tcW w:w="5000" w:type="pct"/>
            <w:gridSpan w:val="3"/>
            <w:tcBorders>
              <w:top w:val="single" w:sz="6" w:space="0" w:color="000000"/>
              <w:left w:val="single" w:sz="6" w:space="0" w:color="000000"/>
              <w:bottom w:val="single" w:sz="6" w:space="0" w:color="000000"/>
              <w:right w:val="single" w:sz="6" w:space="0" w:color="000000"/>
            </w:tcBorders>
            <w:shd w:val="clear" w:color="auto" w:fill="FFFFFF"/>
          </w:tcPr>
          <w:p w14:paraId="6D08A224" w14:textId="7E784DAF" w:rsidR="00C10883" w:rsidRPr="00BB609F" w:rsidRDefault="009D5A2F" w:rsidP="00A92CD8">
            <w:pPr>
              <w:pStyle w:val="af"/>
              <w:shd w:val="clear" w:color="auto" w:fill="FFFFFF"/>
              <w:tabs>
                <w:tab w:val="left" w:pos="12049"/>
              </w:tabs>
              <w:spacing w:after="0" w:line="240" w:lineRule="auto"/>
              <w:jc w:val="center"/>
              <w:textAlignment w:val="baseline"/>
              <w:outlineLvl w:val="3"/>
              <w:rPr>
                <w:rFonts w:ascii="Times New Roman" w:hAnsi="Times New Roman" w:cs="Times New Roman"/>
                <w:b/>
                <w:sz w:val="24"/>
                <w:szCs w:val="24"/>
              </w:rPr>
            </w:pPr>
            <w:r w:rsidRPr="00BB609F">
              <w:rPr>
                <w:rFonts w:ascii="Times New Roman" w:eastAsia="Times New Roman" w:hAnsi="Times New Roman" w:cs="Times New Roman"/>
                <w:b/>
                <w:bCs/>
                <w:kern w:val="0"/>
                <w:sz w:val="24"/>
                <w:szCs w:val="24"/>
                <w:lang w:eastAsia="uk-UA"/>
                <w14:ligatures w14:val="none"/>
              </w:rPr>
              <w:t>Проєкт постанови НКРЕКП «Про затвердження Типового договору на технічне обслуговування внутрішньобудинкових систем газопостачання багатоквартирного будинку та внесення змін до Кодексу газорозподільних систем»</w:t>
            </w:r>
          </w:p>
        </w:tc>
      </w:tr>
      <w:tr w:rsidR="00BB609F" w:rsidRPr="00BB609F" w14:paraId="5BA97338" w14:textId="77777777" w:rsidTr="0039356E">
        <w:trPr>
          <w:trHeight w:val="629"/>
        </w:trPr>
        <w:tc>
          <w:tcPr>
            <w:tcW w:w="1445" w:type="pct"/>
            <w:vMerge w:val="restart"/>
            <w:tcBorders>
              <w:top w:val="single" w:sz="6" w:space="0" w:color="000000"/>
              <w:left w:val="single" w:sz="6" w:space="0" w:color="000000"/>
              <w:right w:val="single" w:sz="6" w:space="0" w:color="000000"/>
            </w:tcBorders>
            <w:shd w:val="clear" w:color="auto" w:fill="FFFFFF"/>
          </w:tcPr>
          <w:p w14:paraId="4FD49C86" w14:textId="72ECB214" w:rsidR="00F13FBD" w:rsidRPr="00BB609F" w:rsidRDefault="00F13FBD" w:rsidP="00907ADA">
            <w:pPr>
              <w:pStyle w:val="ab"/>
              <w:tabs>
                <w:tab w:val="left" w:pos="12049"/>
              </w:tabs>
              <w:spacing w:before="0" w:beforeAutospacing="0" w:after="0" w:afterAutospacing="0"/>
              <w:ind w:firstLine="709"/>
              <w:jc w:val="both"/>
            </w:pPr>
            <w:r w:rsidRPr="00BB609F">
              <w:t>3. Операторам газорозподільних систем у місячний строк з дня набрання чинності цією постановою забезпечити укладення договорів технічного обслуговування внутрішньобудинкових систем газопостачання відповідно до Типового договору.</w:t>
            </w: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6A9ECC1F" w14:textId="77777777" w:rsidR="00F13FBD" w:rsidRPr="00BB609F" w:rsidRDefault="00F13FBD" w:rsidP="00907ADA">
            <w:pPr>
              <w:pStyle w:val="rvps2"/>
              <w:tabs>
                <w:tab w:val="left" w:pos="12049"/>
              </w:tabs>
              <w:spacing w:before="0" w:beforeAutospacing="0" w:after="0" w:afterAutospacing="0"/>
              <w:ind w:firstLine="567"/>
              <w:jc w:val="both"/>
              <w:rPr>
                <w:b/>
                <w:lang w:val="uk-UA"/>
              </w:rPr>
            </w:pPr>
            <w:r w:rsidRPr="00BB609F">
              <w:rPr>
                <w:b/>
                <w:lang w:val="uk-UA"/>
              </w:rPr>
              <w:t>АТ «Херсонгаз»</w:t>
            </w:r>
          </w:p>
          <w:p w14:paraId="6C9E5392" w14:textId="77777777" w:rsidR="00F13FBD" w:rsidRPr="00BB609F" w:rsidRDefault="00F13FBD" w:rsidP="00907ADA">
            <w:pPr>
              <w:pStyle w:val="rvps2"/>
              <w:tabs>
                <w:tab w:val="left" w:pos="12049"/>
              </w:tabs>
              <w:spacing w:before="0" w:beforeAutospacing="0" w:after="0" w:afterAutospacing="0"/>
              <w:ind w:firstLine="567"/>
              <w:jc w:val="both"/>
              <w:rPr>
                <w:b/>
                <w:lang w:val="uk-UA"/>
              </w:rPr>
            </w:pPr>
            <w:r w:rsidRPr="00BB609F">
              <w:rPr>
                <w:b/>
                <w:lang w:val="uk-UA"/>
              </w:rPr>
              <w:t>Пропозиція:</w:t>
            </w:r>
          </w:p>
          <w:p w14:paraId="40FCAF08" w14:textId="095DC013" w:rsidR="00F13FBD" w:rsidRPr="00BB609F" w:rsidRDefault="00F13FBD"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 xml:space="preserve">«Пропонуємо пункт 3 викласти в наступній редакції: Операторам газорозподільних систем </w:t>
            </w:r>
            <w:r w:rsidRPr="00BB609F">
              <w:rPr>
                <w:b/>
                <w:lang w:val="uk-UA"/>
              </w:rPr>
              <w:t xml:space="preserve">(крім тих, територія ліцензійної діяльності яких повністю або частково знаходиться у Переліку територій, на яких ведуться (велися) бойові дії або тимчасово окупованих Російською Федерацією, затвердженого Наказом </w:t>
            </w:r>
            <w:proofErr w:type="spellStart"/>
            <w:r w:rsidRPr="00BB609F">
              <w:rPr>
                <w:b/>
                <w:lang w:val="uk-UA"/>
              </w:rPr>
              <w:t>Мінреінтеграції</w:t>
            </w:r>
            <w:proofErr w:type="spellEnd"/>
            <w:r w:rsidRPr="00BB609F">
              <w:rPr>
                <w:b/>
                <w:lang w:val="uk-UA"/>
              </w:rPr>
              <w:t xml:space="preserve"> від 22.12.2022 № 309)</w:t>
            </w:r>
            <w:r w:rsidRPr="00BB609F">
              <w:rPr>
                <w:lang w:val="uk-UA"/>
              </w:rPr>
              <w:t xml:space="preserve"> у місячний строк з дня набрання чинності цією постановою забезпечити укладення договорів технічного обслуговування внутрішньобудинкових систем газопостачання відповідно до Типового договору.»</w:t>
            </w:r>
          </w:p>
          <w:p w14:paraId="4B7586C8" w14:textId="77777777" w:rsidR="00F13FBD" w:rsidRPr="00BB609F" w:rsidRDefault="00F13FB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2A859726" w14:textId="5165DA53" w:rsidR="00F13FBD" w:rsidRPr="00BB609F" w:rsidRDefault="00F13FBD"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В зоні бойових дій фізично  неможливо здійснити ТО ВБСГ згідно Порядку, в тому числі забезпечити доступ до квартир, мешканці яких масово виїхали з цих територій. Виконання порядку призведе до соціальної напруги, особливо в умовах осінньо-зимового періоду. Крім того, «автоматичне» укладення договору з багатоквартирним будинком, більшість мешканців якого є ВПО (фактично проживають в інших містах) призведе до додаткового фінансового навантаження як на таких осіб та і на Оператора ГРМ в умовах фактичних бойових дій</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2EBD9D19" w14:textId="00ECCC84" w:rsidR="00F13FBD" w:rsidRPr="00BB609F" w:rsidRDefault="00F13FBD" w:rsidP="00907ADA">
            <w:pPr>
              <w:tabs>
                <w:tab w:val="left" w:pos="948"/>
                <w:tab w:val="left" w:pos="12049"/>
              </w:tabs>
              <w:spacing w:after="0"/>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6BBF7597" w14:textId="61EB4F57" w:rsidR="00F13FBD" w:rsidRPr="00BB609F" w:rsidRDefault="00F13FBD" w:rsidP="00907ADA">
            <w:pPr>
              <w:tabs>
                <w:tab w:val="left" w:pos="948"/>
                <w:tab w:val="left" w:pos="12049"/>
              </w:tabs>
              <w:spacing w:after="0"/>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sz w:val="24"/>
                <w:szCs w:val="24"/>
                <w:lang w:eastAsia="uk-UA"/>
              </w:rPr>
              <w:t xml:space="preserve">Типовий договір розроблено на виконання положень Закону України «Про житлово-комунальні послуги» (далі – ЗУ «Про ЖКП»), з урахуванням Порядку технічного обслуговування внутрішньобудинкових систем газопостачання у багатоквартирному будинку, затвердженого наказом Міністерства енергетики України від 29.09.2023 № 292 (далі – Порядок ТО ВБСГ). Ці нормативні документи не містять застережень щодо воєнного стану. Відповідно внесення </w:t>
            </w:r>
            <w:r w:rsidRPr="00BB609F">
              <w:rPr>
                <w:rFonts w:ascii="Times New Roman" w:eastAsia="Times New Roman" w:hAnsi="Times New Roman" w:cs="Times New Roman"/>
                <w:sz w:val="24"/>
                <w:szCs w:val="24"/>
                <w:lang w:eastAsia="uk-UA"/>
              </w:rPr>
              <w:lastRenderedPageBreak/>
              <w:t>таких змін до Типового договору не відповідає ЗУ «Про ЖКП».</w:t>
            </w:r>
          </w:p>
        </w:tc>
      </w:tr>
      <w:tr w:rsidR="00BB609F" w:rsidRPr="00BB609F" w14:paraId="18565B99" w14:textId="77777777" w:rsidTr="0039356E">
        <w:trPr>
          <w:trHeight w:val="629"/>
        </w:trPr>
        <w:tc>
          <w:tcPr>
            <w:tcW w:w="1445" w:type="pct"/>
            <w:vMerge/>
            <w:tcBorders>
              <w:left w:val="single" w:sz="6" w:space="0" w:color="000000"/>
              <w:bottom w:val="single" w:sz="6" w:space="0" w:color="000000"/>
              <w:right w:val="single" w:sz="6" w:space="0" w:color="000000"/>
            </w:tcBorders>
            <w:shd w:val="clear" w:color="auto" w:fill="FFFFFF"/>
          </w:tcPr>
          <w:p w14:paraId="157D79D9" w14:textId="77777777" w:rsidR="00F13FBD" w:rsidRPr="00BB609F" w:rsidRDefault="00F13FBD" w:rsidP="00907ADA">
            <w:pPr>
              <w:pStyle w:val="ab"/>
              <w:tabs>
                <w:tab w:val="left" w:pos="12049"/>
              </w:tabs>
              <w:spacing w:before="0" w:beforeAutospacing="0" w:after="0" w:afterAutospacing="0"/>
              <w:ind w:firstLine="709"/>
              <w:jc w:val="both"/>
            </w:pP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659AC8A2" w14:textId="77777777" w:rsidR="00F13FBD" w:rsidRPr="00BB609F" w:rsidRDefault="00F13FB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ТОВ «Газорозподільні мережі України»</w:t>
            </w:r>
          </w:p>
          <w:p w14:paraId="7E0FDB58" w14:textId="77777777" w:rsidR="00F13FBD" w:rsidRPr="00BB609F" w:rsidRDefault="00F13FB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23D0AE7D" w14:textId="77777777" w:rsidR="00F13FBD" w:rsidRPr="00BB609F" w:rsidRDefault="00055840" w:rsidP="00907ADA">
            <w:pPr>
              <w:pStyle w:val="rvps2"/>
              <w:tabs>
                <w:tab w:val="left" w:pos="12049"/>
              </w:tabs>
              <w:spacing w:before="0" w:beforeAutospacing="0" w:after="0" w:afterAutospacing="0"/>
              <w:ind w:firstLine="567"/>
              <w:jc w:val="both"/>
              <w:rPr>
                <w:lang w:val="uk-UA" w:eastAsia="uk-UA"/>
              </w:rPr>
            </w:pPr>
            <w:r w:rsidRPr="00BB609F">
              <w:rPr>
                <w:lang w:val="uk-UA" w:eastAsia="uk-UA"/>
              </w:rPr>
              <w:t>ВИДАЛИТИ</w:t>
            </w:r>
          </w:p>
          <w:p w14:paraId="61ED5B27" w14:textId="77777777" w:rsidR="00055840" w:rsidRPr="00BB609F" w:rsidRDefault="00055840" w:rsidP="00907ADA">
            <w:pPr>
              <w:pStyle w:val="rvps2"/>
              <w:shd w:val="clear" w:color="auto" w:fill="FFFFFF"/>
              <w:tabs>
                <w:tab w:val="left" w:pos="12049"/>
              </w:tabs>
              <w:spacing w:before="0" w:beforeAutospacing="0" w:after="0" w:afterAutospacing="0"/>
              <w:ind w:firstLine="567"/>
              <w:jc w:val="both"/>
              <w:rPr>
                <w:lang w:val="uk-UA"/>
              </w:rPr>
            </w:pPr>
            <w:r w:rsidRPr="00BB609F">
              <w:rPr>
                <w:b/>
                <w:lang w:val="uk-UA" w:eastAsia="uk-UA"/>
              </w:rPr>
              <w:t>Обґрунтування:</w:t>
            </w:r>
          </w:p>
          <w:p w14:paraId="3D825A64" w14:textId="77777777" w:rsidR="00055840" w:rsidRPr="00BB609F" w:rsidRDefault="00055840" w:rsidP="00907ADA">
            <w:pPr>
              <w:pStyle w:val="af"/>
              <w:spacing w:after="0"/>
              <w:ind w:left="98"/>
              <w:jc w:val="both"/>
              <w:rPr>
                <w:rFonts w:ascii="Times New Roman" w:eastAsia="Times New Roman" w:hAnsi="Times New Roman" w:cs="Times New Roman"/>
                <w:kern w:val="0"/>
                <w:sz w:val="24"/>
                <w:szCs w:val="24"/>
                <w:lang w:eastAsia="uk-UA"/>
                <w14:ligatures w14:val="none"/>
              </w:rPr>
            </w:pPr>
            <w:r w:rsidRPr="00BB609F">
              <w:rPr>
                <w:rFonts w:ascii="Times New Roman" w:hAnsi="Times New Roman" w:cs="Times New Roman"/>
                <w:sz w:val="24"/>
                <w:szCs w:val="24"/>
              </w:rPr>
              <w:t xml:space="preserve">Згідно </w:t>
            </w:r>
            <w:r w:rsidRPr="00BB609F">
              <w:rPr>
                <w:rFonts w:ascii="Times New Roman" w:eastAsia="Times New Roman" w:hAnsi="Times New Roman" w:cs="Times New Roman"/>
                <w:kern w:val="0"/>
                <w:sz w:val="24"/>
                <w:szCs w:val="24"/>
                <w:lang w:eastAsia="uk-UA"/>
                <w14:ligatures w14:val="none"/>
              </w:rPr>
              <w:t xml:space="preserve">статті 19 Закону України  «Про житлово-комунальні послуги» та пункту 5, розділу ІІ </w:t>
            </w:r>
            <w:r w:rsidRPr="00BB609F">
              <w:rPr>
                <w:rFonts w:ascii="Times New Roman" w:hAnsi="Times New Roman" w:cs="Times New Roman"/>
                <w:sz w:val="24"/>
                <w:szCs w:val="24"/>
              </w:rPr>
              <w:t>Порядку ТО ВБСГ, який затверджений наказом Міненерго від 29.09.2023 № 292:</w:t>
            </w:r>
          </w:p>
          <w:p w14:paraId="4CD28731" w14:textId="77777777" w:rsidR="00055840" w:rsidRPr="00BB609F" w:rsidRDefault="00055840" w:rsidP="00907ADA">
            <w:pPr>
              <w:pStyle w:val="af"/>
              <w:spacing w:after="0"/>
              <w:ind w:left="98"/>
              <w:jc w:val="both"/>
              <w:rPr>
                <w:rFonts w:ascii="Times New Roman" w:eastAsia="Times New Roman" w:hAnsi="Times New Roman" w:cs="Times New Roman"/>
                <w:i/>
                <w:iCs/>
                <w:kern w:val="0"/>
                <w:sz w:val="24"/>
                <w:szCs w:val="24"/>
                <w:lang w:eastAsia="uk-UA"/>
                <w14:ligatures w14:val="none"/>
              </w:rPr>
            </w:pPr>
            <w:r w:rsidRPr="00BB609F">
              <w:rPr>
                <w:rFonts w:ascii="Times New Roman" w:eastAsia="Times New Roman" w:hAnsi="Times New Roman" w:cs="Times New Roman"/>
                <w:i/>
                <w:iCs/>
                <w:kern w:val="0"/>
                <w:sz w:val="24"/>
                <w:szCs w:val="24"/>
                <w:lang w:eastAsia="uk-UA"/>
                <w14:ligatures w14:val="none"/>
              </w:rPr>
              <w:t xml:space="preserve">Оператор ГРМ у місячний строк з дати затвердження НКРЕКП типового договору на ТО ВБСГ багатоквартирного будинку та граничних рівнів вартості виконання видів робіт та послуг з ТО ВБСГ у багатоквартирних будинках </w:t>
            </w:r>
            <w:r w:rsidRPr="00BB609F">
              <w:rPr>
                <w:rFonts w:ascii="Times New Roman" w:eastAsia="Times New Roman" w:hAnsi="Times New Roman" w:cs="Times New Roman"/>
                <w:i/>
                <w:iCs/>
                <w:kern w:val="0"/>
                <w:sz w:val="24"/>
                <w:szCs w:val="24"/>
                <w:u w:val="single"/>
                <w:lang w:eastAsia="uk-UA"/>
                <w14:ligatures w14:val="none"/>
              </w:rPr>
              <w:t>розміщує на своєму офіційному вебсайті публічний договір на ТО ВБСГ багатоквартирного будинку та інформацію про кошторисну вартість ТО ВБСГ</w:t>
            </w:r>
            <w:r w:rsidRPr="00BB609F">
              <w:rPr>
                <w:rFonts w:ascii="Times New Roman" w:eastAsia="Times New Roman" w:hAnsi="Times New Roman" w:cs="Times New Roman"/>
                <w:i/>
                <w:iCs/>
                <w:kern w:val="0"/>
                <w:sz w:val="24"/>
                <w:szCs w:val="24"/>
                <w:lang w:eastAsia="uk-UA"/>
                <w14:ligatures w14:val="none"/>
              </w:rPr>
              <w:t xml:space="preserve"> кожного багатоквартирного будинку, розташованого в межах території, де знаходиться газорозподільна система, на якій він здійснює господарську діяльність.</w:t>
            </w:r>
          </w:p>
          <w:p w14:paraId="09B837CD" w14:textId="43994CF9" w:rsidR="00055840" w:rsidRPr="00BB609F" w:rsidRDefault="00055840" w:rsidP="00907ADA">
            <w:pPr>
              <w:pStyle w:val="rvps2"/>
              <w:tabs>
                <w:tab w:val="left" w:pos="12049"/>
              </w:tabs>
              <w:spacing w:before="0" w:beforeAutospacing="0" w:after="0" w:afterAutospacing="0"/>
              <w:ind w:firstLine="567"/>
              <w:jc w:val="both"/>
              <w:rPr>
                <w:b/>
                <w:lang w:val="uk-UA"/>
              </w:rPr>
            </w:pPr>
            <w:r w:rsidRPr="00BB609F">
              <w:rPr>
                <w:lang w:val="uk-UA" w:eastAsia="uk-UA"/>
              </w:rPr>
              <w:t>У місячний термін укладати договір на ТО ВБСГ не вимагає Закон України  «Про житлово-комунальні послуги» та Порядок ТО ВБСГ. А у випадках виконання робіт для замовників за замовчуванням, договір зовсім не укладається.</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264455E3" w14:textId="0D962A95" w:rsidR="00F13FBD" w:rsidRPr="00BB609F" w:rsidRDefault="00AC368B" w:rsidP="00902B05">
            <w:pPr>
              <w:tabs>
                <w:tab w:val="left" w:pos="948"/>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7B416F43" w14:textId="5873AD60" w:rsidR="00AC368B" w:rsidRPr="00BB609F" w:rsidRDefault="00536326" w:rsidP="00902B05">
            <w:pPr>
              <w:tabs>
                <w:tab w:val="left" w:pos="948"/>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 xml:space="preserve">Відповідно до положень </w:t>
            </w:r>
            <w:r w:rsidR="008B6548" w:rsidRPr="00BB609F">
              <w:rPr>
                <w:rFonts w:ascii="Times New Roman" w:eastAsia="Times New Roman" w:hAnsi="Times New Roman" w:cs="Times New Roman"/>
                <w:sz w:val="24"/>
                <w:szCs w:val="24"/>
                <w:lang w:eastAsia="uk-UA"/>
              </w:rPr>
              <w:t>пункту 6 прикінцевих та перехідних положень  Закону України «</w:t>
            </w:r>
            <w:r w:rsidR="007252DF" w:rsidRPr="00BB609F">
              <w:rPr>
                <w:rFonts w:ascii="Times New Roman" w:eastAsia="Times New Roman" w:hAnsi="Times New Roman" w:cs="Times New Roman"/>
                <w:sz w:val="24"/>
                <w:szCs w:val="24"/>
                <w:lang w:eastAsia="uk-UA"/>
              </w:rPr>
              <w:t>Про внесення змін до деяких законів України щодо врегулювання окремих питань у сфері надання житлово-комунальних послуг» з</w:t>
            </w:r>
            <w:r w:rsidR="008B6548" w:rsidRPr="00BB609F">
              <w:rPr>
                <w:rFonts w:ascii="Times New Roman" w:eastAsia="Times New Roman" w:hAnsi="Times New Roman" w:cs="Times New Roman"/>
                <w:sz w:val="24"/>
                <w:szCs w:val="24"/>
                <w:lang w:eastAsia="uk-UA"/>
              </w:rPr>
              <w:t xml:space="preserve"> дня набрання чинності цим Законом до дня укладення договорів на технічне обслуговування внутрішньобудинкових систем газопостачання багатоквартирного будинку в порядку, передбаченому цим Законом, технічне обслуговування внутрішньобудинкових систем газопостачання багатоквартирного будинку здійснюється у порядку та на умовах, що діяли на день набрання чинності цим Законом.</w:t>
            </w:r>
            <w:r w:rsidR="007252DF" w:rsidRPr="00BB609F">
              <w:rPr>
                <w:rFonts w:ascii="Times New Roman" w:eastAsia="Times New Roman" w:hAnsi="Times New Roman" w:cs="Times New Roman"/>
                <w:sz w:val="24"/>
                <w:szCs w:val="24"/>
                <w:lang w:eastAsia="uk-UA"/>
              </w:rPr>
              <w:t xml:space="preserve"> Враховуючи зазначене</w:t>
            </w:r>
            <w:r w:rsidR="009B2CB5" w:rsidRPr="00BB609F">
              <w:rPr>
                <w:rFonts w:ascii="Times New Roman" w:eastAsia="Times New Roman" w:hAnsi="Times New Roman" w:cs="Times New Roman"/>
                <w:sz w:val="24"/>
                <w:szCs w:val="24"/>
                <w:lang w:val="ru-RU" w:eastAsia="uk-UA"/>
              </w:rPr>
              <w:t>,</w:t>
            </w:r>
            <w:r w:rsidR="007252DF" w:rsidRPr="00BB609F">
              <w:rPr>
                <w:rFonts w:ascii="Times New Roman" w:eastAsia="Times New Roman" w:hAnsi="Times New Roman" w:cs="Times New Roman"/>
                <w:sz w:val="24"/>
                <w:szCs w:val="24"/>
                <w:lang w:eastAsia="uk-UA"/>
              </w:rPr>
              <w:t xml:space="preserve"> Оператор ГРМ має привести існуючі договірні відносини у </w:t>
            </w:r>
            <w:r w:rsidR="007252DF" w:rsidRPr="00BB609F">
              <w:rPr>
                <w:rFonts w:ascii="Times New Roman" w:eastAsia="Times New Roman" w:hAnsi="Times New Roman" w:cs="Times New Roman"/>
                <w:sz w:val="24"/>
                <w:szCs w:val="24"/>
                <w:lang w:eastAsia="uk-UA"/>
              </w:rPr>
              <w:lastRenderedPageBreak/>
              <w:t>відповідність до норм чинного законодавства.</w:t>
            </w:r>
          </w:p>
        </w:tc>
      </w:tr>
      <w:tr w:rsidR="00BB609F" w:rsidRPr="00BB609F" w14:paraId="698117C7" w14:textId="77777777" w:rsidTr="00AD232D">
        <w:trPr>
          <w:trHeight w:val="285"/>
        </w:trPr>
        <w:tc>
          <w:tcPr>
            <w:tcW w:w="1445" w:type="pct"/>
            <w:tcBorders>
              <w:top w:val="single" w:sz="6" w:space="0" w:color="000000"/>
              <w:left w:val="single" w:sz="6" w:space="0" w:color="000000"/>
              <w:bottom w:val="single" w:sz="6" w:space="0" w:color="000000"/>
              <w:right w:val="single" w:sz="6" w:space="0" w:color="000000"/>
            </w:tcBorders>
            <w:shd w:val="clear" w:color="auto" w:fill="FFFFFF"/>
          </w:tcPr>
          <w:p w14:paraId="33C35254" w14:textId="575B7764" w:rsidR="00862BC8" w:rsidRPr="00BB609F" w:rsidRDefault="00862BC8" w:rsidP="00907ADA">
            <w:pPr>
              <w:pStyle w:val="ab"/>
              <w:tabs>
                <w:tab w:val="left" w:pos="12049"/>
              </w:tabs>
              <w:spacing w:before="0" w:beforeAutospacing="0" w:after="0" w:afterAutospacing="0"/>
              <w:ind w:firstLine="709"/>
              <w:jc w:val="both"/>
            </w:pPr>
            <w:r w:rsidRPr="00BB609F">
              <w:t>4. Якщо протягом тридцяти днів після набрання чинності цією постановою об’єднання співвласників багатоквартирного будинку, управитель або інша уповноважена співвласниками особа, не звернулися до оператора газорозподільної системи із заявою про укладення договору на технічне обслуговування внутрішньобудинкових  систем газопостачання багатоквартирного будинку або не направили йому повідомлення про укладення такого договору з іншим  суб’єктом господарювання, який має право на виконання таких робіт, днем укладання договору на технічне обслуговування внутрішньобудинкових систем газопостачання багатоквартирного  будинку відповідно до Типового договору у випадку, передбаченому абзацом восьмим частини третьої статті 19 Закону України «Про житлово-комунальні послуги», вважається тридцятий день після набрання чинності цією постановою.</w:t>
            </w: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0EE1D19E" w14:textId="731188FE" w:rsidR="00862BC8" w:rsidRPr="00BB609F" w:rsidRDefault="000773F1"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АТ «Херсонгаз»</w:t>
            </w:r>
          </w:p>
          <w:p w14:paraId="35B4DFBA" w14:textId="02C16380" w:rsidR="000773F1" w:rsidRPr="00BB609F" w:rsidRDefault="000773F1"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568656C5" w14:textId="77777777" w:rsidR="00BE5232" w:rsidRPr="00BB609F" w:rsidRDefault="000773F1"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Пропонуємо пункт 4 викласти в наступній редакції: 4. Якщо протягом тридцяти днів після набрання чинності цією постановою об’єднання співвласників багатоквартирного будинку, управитель або інша уповноважена співвласниками особа, не звернулися до оператора газорозподільної системи із заявою про укладення договору на технічне обслуговування внутрішньобудинкових систем газопостачання багатоквартирного будинку або не направили йому повідомлення про укладення такого договору з іншим суб’єктом господарювання, який має право на виконання таких робіт, днем укладання договору на технічне обслуговування внутрішньобудинкових систем газопостачання багатоквартирного будинку, із замовниками за замовчуванням, відповідно до Типового договору у випадку, передбаченому абзацом восьмим частини третьої статті 19 Закону України «Про житлово-комунальні послуги», вважається тридцятий день після набрання чинності цією постановою, крім випадків, якщо місцерозташуванням багатоквартирного будинку є територія, включена до Переліку територій, на яких ведуться (велися) бойові дії або тимчасово окупованих Російською Федерацією, затвердженого Міністерством з питань реінтеграції тимчасово окупованих територій, для яких не визначена дата завершення бойових дій або тимчасової окупації. Договір на технічне обслуговування внутрішньобудинкових систем газопостачання багатоквартирного будинку, із замовниками за замовчуванням, які є співвласниками багатоквартирного будинку, місцерозташуванням багатоквартирного будинку є територія, включена до Переліку територій, на яких ведуться (велися) бойові дії або тимчасово окупованих Російською Федерацією, затвердженого Міністерством з питань реінтеграції тимчасово окупованих територій, для яких не визначена дата завершення бойових дій або тимчасової окупації, вважається укладеним:</w:t>
            </w:r>
          </w:p>
          <w:p w14:paraId="0475CF4C" w14:textId="0D33D161" w:rsidR="000773F1" w:rsidRPr="00BB609F" w:rsidRDefault="000773F1"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 після спливу 3 років із дати (дня) завершення</w:t>
            </w:r>
            <w:r w:rsidR="00BE5232" w:rsidRPr="00BB609F">
              <w:rPr>
                <w:lang w:val="uk-UA"/>
              </w:rPr>
              <w:t xml:space="preserve"> </w:t>
            </w:r>
            <w:r w:rsidRPr="00BB609F">
              <w:rPr>
                <w:lang w:val="uk-UA"/>
              </w:rPr>
              <w:t>тимчасової окупації, зазначеної в Переліку територій,</w:t>
            </w:r>
            <w:r w:rsidR="00BE5232" w:rsidRPr="00BB609F">
              <w:rPr>
                <w:lang w:val="uk-UA"/>
              </w:rPr>
              <w:t xml:space="preserve"> </w:t>
            </w:r>
            <w:r w:rsidRPr="00BB609F">
              <w:rPr>
                <w:lang w:val="uk-UA"/>
              </w:rPr>
              <w:t xml:space="preserve">на яких ведуться (велися) бойові дії або </w:t>
            </w:r>
            <w:r w:rsidRPr="00BB609F">
              <w:rPr>
                <w:lang w:val="uk-UA"/>
              </w:rPr>
              <w:lastRenderedPageBreak/>
              <w:t>тимчасово</w:t>
            </w:r>
            <w:r w:rsidR="00BE5232" w:rsidRPr="00BB609F">
              <w:rPr>
                <w:lang w:val="uk-UA"/>
              </w:rPr>
              <w:t xml:space="preserve"> </w:t>
            </w:r>
            <w:r w:rsidRPr="00BB609F">
              <w:rPr>
                <w:lang w:val="uk-UA"/>
              </w:rPr>
              <w:t>окупованих Російською Федерацією, затвердженого</w:t>
            </w:r>
            <w:r w:rsidR="00BE5232" w:rsidRPr="00BB609F">
              <w:rPr>
                <w:lang w:val="uk-UA"/>
              </w:rPr>
              <w:t xml:space="preserve"> </w:t>
            </w:r>
            <w:r w:rsidRPr="00BB609F">
              <w:rPr>
                <w:lang w:val="uk-UA"/>
              </w:rPr>
              <w:t>Міністерством з питань реінтеграції тимчасово</w:t>
            </w:r>
            <w:r w:rsidR="00BE5232" w:rsidRPr="00BB609F">
              <w:rPr>
                <w:lang w:val="uk-UA"/>
              </w:rPr>
              <w:t xml:space="preserve"> </w:t>
            </w:r>
            <w:r w:rsidRPr="00BB609F">
              <w:rPr>
                <w:lang w:val="uk-UA"/>
              </w:rPr>
              <w:t>окупованих територій;</w:t>
            </w:r>
          </w:p>
          <w:p w14:paraId="3A6B080F" w14:textId="7EE6C1D2" w:rsidR="000773F1" w:rsidRPr="00BB609F" w:rsidRDefault="000773F1"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 після спливу 2 років із дати (дня) завершення</w:t>
            </w:r>
            <w:r w:rsidR="00BE5232" w:rsidRPr="00BB609F">
              <w:rPr>
                <w:lang w:val="uk-UA"/>
              </w:rPr>
              <w:t xml:space="preserve"> </w:t>
            </w:r>
            <w:r w:rsidRPr="00BB609F">
              <w:rPr>
                <w:lang w:val="uk-UA"/>
              </w:rPr>
              <w:t>бойових дій, зазначеної в Переліку територій, на яких</w:t>
            </w:r>
            <w:r w:rsidR="00BE5232" w:rsidRPr="00BB609F">
              <w:rPr>
                <w:lang w:val="uk-UA"/>
              </w:rPr>
              <w:t xml:space="preserve"> </w:t>
            </w:r>
            <w:r w:rsidRPr="00BB609F">
              <w:rPr>
                <w:lang w:val="uk-UA"/>
              </w:rPr>
              <w:t>ведуться (велися) бойові дії або тимчасово окупованих</w:t>
            </w:r>
            <w:r w:rsidR="00BE5232" w:rsidRPr="00BB609F">
              <w:rPr>
                <w:lang w:val="uk-UA"/>
              </w:rPr>
              <w:t xml:space="preserve"> </w:t>
            </w:r>
            <w:r w:rsidRPr="00BB609F">
              <w:rPr>
                <w:lang w:val="uk-UA"/>
              </w:rPr>
              <w:t>Російською Федерацією, затвердженого Міністерством</w:t>
            </w:r>
            <w:r w:rsidR="00BE5232" w:rsidRPr="00BB609F">
              <w:rPr>
                <w:lang w:val="uk-UA"/>
              </w:rPr>
              <w:t xml:space="preserve"> </w:t>
            </w:r>
            <w:r w:rsidRPr="00BB609F">
              <w:rPr>
                <w:lang w:val="uk-UA"/>
              </w:rPr>
              <w:t>з питань реінтеграції тимчасово окупованих територій.</w:t>
            </w:r>
          </w:p>
          <w:p w14:paraId="453EDE75" w14:textId="76896F08" w:rsidR="00BE5232" w:rsidRPr="00BB609F" w:rsidRDefault="00BE5232" w:rsidP="00907ADA">
            <w:pPr>
              <w:pStyle w:val="rvps2"/>
              <w:shd w:val="clear" w:color="auto" w:fill="FFFFFF"/>
              <w:tabs>
                <w:tab w:val="left" w:pos="12049"/>
              </w:tabs>
              <w:spacing w:before="0" w:beforeAutospacing="0" w:after="0" w:afterAutospacing="0"/>
              <w:ind w:firstLine="567"/>
              <w:jc w:val="both"/>
              <w:rPr>
                <w:lang w:val="uk-UA"/>
              </w:rPr>
            </w:pPr>
            <w:r w:rsidRPr="00BB609F">
              <w:rPr>
                <w:b/>
                <w:lang w:val="uk-UA" w:eastAsia="uk-UA"/>
              </w:rPr>
              <w:t>Обґрунтування:</w:t>
            </w:r>
          </w:p>
          <w:p w14:paraId="5902B8DE" w14:textId="77777777" w:rsidR="006B3E8B" w:rsidRPr="00BB609F" w:rsidRDefault="00BE5232"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Згідно з планом відновлення та</w:t>
            </w:r>
            <w:r w:rsidR="005512D7" w:rsidRPr="00BB609F">
              <w:rPr>
                <w:lang w:val="uk-UA"/>
              </w:rPr>
              <w:t xml:space="preserve"> </w:t>
            </w:r>
            <w:r w:rsidRPr="00BB609F">
              <w:rPr>
                <w:lang w:val="uk-UA"/>
              </w:rPr>
              <w:t>розвитку Херсонської міської</w:t>
            </w:r>
            <w:r w:rsidR="005512D7" w:rsidRPr="00BB609F">
              <w:rPr>
                <w:lang w:val="uk-UA"/>
              </w:rPr>
              <w:t xml:space="preserve"> </w:t>
            </w:r>
            <w:r w:rsidRPr="00BB609F">
              <w:rPr>
                <w:lang w:val="uk-UA"/>
              </w:rPr>
              <w:t>територіальної громади на</w:t>
            </w:r>
            <w:r w:rsidR="005512D7" w:rsidRPr="00BB609F">
              <w:rPr>
                <w:lang w:val="uk-UA"/>
              </w:rPr>
              <w:t xml:space="preserve"> </w:t>
            </w:r>
            <w:r w:rsidRPr="00BB609F">
              <w:rPr>
                <w:lang w:val="uk-UA"/>
              </w:rPr>
              <w:t>період 2023-2027 років,</w:t>
            </w:r>
            <w:r w:rsidR="005512D7" w:rsidRPr="00BB609F">
              <w:rPr>
                <w:lang w:val="uk-UA"/>
              </w:rPr>
              <w:t xml:space="preserve"> </w:t>
            </w:r>
            <w:r w:rsidRPr="00BB609F">
              <w:rPr>
                <w:lang w:val="uk-UA"/>
              </w:rPr>
              <w:t>затвердженого розпорядженням</w:t>
            </w:r>
            <w:r w:rsidR="005512D7" w:rsidRPr="00BB609F">
              <w:rPr>
                <w:lang w:val="uk-UA"/>
              </w:rPr>
              <w:t xml:space="preserve"> </w:t>
            </w:r>
            <w:r w:rsidRPr="00BB609F">
              <w:rPr>
                <w:lang w:val="uk-UA"/>
              </w:rPr>
              <w:t>начальника Херсонської міської</w:t>
            </w:r>
            <w:r w:rsidR="005512D7" w:rsidRPr="00BB609F">
              <w:rPr>
                <w:lang w:val="uk-UA"/>
              </w:rPr>
              <w:t xml:space="preserve"> </w:t>
            </w:r>
            <w:r w:rsidRPr="00BB609F">
              <w:rPr>
                <w:lang w:val="uk-UA"/>
              </w:rPr>
              <w:t>військової адміністрації від</w:t>
            </w:r>
            <w:r w:rsidR="005512D7" w:rsidRPr="00BB609F">
              <w:rPr>
                <w:lang w:val="uk-UA"/>
              </w:rPr>
              <w:t xml:space="preserve"> </w:t>
            </w:r>
            <w:r w:rsidRPr="00BB609F">
              <w:rPr>
                <w:lang w:val="uk-UA"/>
              </w:rPr>
              <w:t>25.10.2023 № 614р. (</w:t>
            </w:r>
            <w:proofErr w:type="spellStart"/>
            <w:r w:rsidRPr="00BB609F">
              <w:rPr>
                <w:lang w:val="uk-UA"/>
              </w:rPr>
              <w:t>вебпосилання</w:t>
            </w:r>
            <w:proofErr w:type="spellEnd"/>
            <w:r w:rsidRPr="00BB609F">
              <w:rPr>
                <w:lang w:val="uk-UA"/>
              </w:rPr>
              <w:t xml:space="preserve"> додається)</w:t>
            </w:r>
            <w:r w:rsidR="005512D7" w:rsidRPr="00BB609F">
              <w:rPr>
                <w:lang w:val="uk-UA"/>
              </w:rPr>
              <w:t xml:space="preserve"> </w:t>
            </w:r>
            <w:r w:rsidRPr="00BB609F">
              <w:rPr>
                <w:lang w:val="uk-UA"/>
              </w:rPr>
              <w:t>передбачено наступне:</w:t>
            </w:r>
            <w:r w:rsidR="005512D7" w:rsidRPr="00BB609F">
              <w:rPr>
                <w:lang w:val="uk-UA"/>
              </w:rPr>
              <w:t xml:space="preserve"> </w:t>
            </w:r>
            <w:r w:rsidRPr="00BB609F">
              <w:rPr>
                <w:lang w:val="uk-UA"/>
              </w:rPr>
              <w:t>станом на 01.02.2023 населення</w:t>
            </w:r>
            <w:r w:rsidR="005512D7" w:rsidRPr="00BB609F">
              <w:rPr>
                <w:lang w:val="uk-UA"/>
              </w:rPr>
              <w:t xml:space="preserve"> </w:t>
            </w:r>
            <w:r w:rsidRPr="00BB609F">
              <w:rPr>
                <w:lang w:val="uk-UA"/>
              </w:rPr>
              <w:t>Херсонської міської</w:t>
            </w:r>
            <w:r w:rsidR="005512D7" w:rsidRPr="00BB609F">
              <w:rPr>
                <w:lang w:val="uk-UA"/>
              </w:rPr>
              <w:t xml:space="preserve"> </w:t>
            </w:r>
            <w:r w:rsidRPr="00BB609F">
              <w:rPr>
                <w:lang w:val="uk-UA"/>
              </w:rPr>
              <w:t xml:space="preserve">територіальної </w:t>
            </w:r>
            <w:r w:rsidR="005512D7" w:rsidRPr="00BB609F">
              <w:rPr>
                <w:lang w:val="uk-UA"/>
              </w:rPr>
              <w:t xml:space="preserve"> </w:t>
            </w:r>
            <w:r w:rsidRPr="00BB609F">
              <w:rPr>
                <w:lang w:val="uk-UA"/>
              </w:rPr>
              <w:t>громади складає</w:t>
            </w:r>
            <w:r w:rsidR="005512D7" w:rsidRPr="00BB609F">
              <w:rPr>
                <w:lang w:val="uk-UA"/>
              </w:rPr>
              <w:t xml:space="preserve"> </w:t>
            </w:r>
            <w:r w:rsidRPr="00BB609F">
              <w:rPr>
                <w:lang w:val="uk-UA"/>
              </w:rPr>
              <w:t>87,5 тис. осіб (станом на</w:t>
            </w:r>
            <w:r w:rsidR="005512D7" w:rsidRPr="00BB609F">
              <w:rPr>
                <w:lang w:val="uk-UA"/>
              </w:rPr>
              <w:t xml:space="preserve"> </w:t>
            </w:r>
            <w:r w:rsidRPr="00BB609F">
              <w:rPr>
                <w:lang w:val="uk-UA"/>
              </w:rPr>
              <w:t>01.01.2021 - 321,1 тис. осіб). При</w:t>
            </w:r>
            <w:r w:rsidR="005512D7" w:rsidRPr="00BB609F">
              <w:rPr>
                <w:lang w:val="uk-UA"/>
              </w:rPr>
              <w:t xml:space="preserve"> </w:t>
            </w:r>
            <w:r w:rsidRPr="00BB609F">
              <w:rPr>
                <w:lang w:val="uk-UA"/>
              </w:rPr>
              <w:t>цьому, станом на 08.05.2023</w:t>
            </w:r>
            <w:r w:rsidR="005512D7" w:rsidRPr="00BB609F">
              <w:rPr>
                <w:lang w:val="uk-UA"/>
              </w:rPr>
              <w:t xml:space="preserve"> </w:t>
            </w:r>
            <w:r w:rsidR="00332CCA" w:rsidRPr="00BB609F">
              <w:rPr>
                <w:lang w:val="uk-UA"/>
              </w:rPr>
              <w:t>пошкоджено 660</w:t>
            </w:r>
            <w:r w:rsidR="005512D7" w:rsidRPr="00BB609F">
              <w:rPr>
                <w:lang w:val="uk-UA"/>
              </w:rPr>
              <w:t xml:space="preserve"> </w:t>
            </w:r>
            <w:r w:rsidR="00332CCA" w:rsidRPr="00BB609F">
              <w:rPr>
                <w:lang w:val="uk-UA"/>
              </w:rPr>
              <w:t>багатоквартирних будинків (40%</w:t>
            </w:r>
            <w:r w:rsidR="005512D7" w:rsidRPr="00BB609F">
              <w:rPr>
                <w:lang w:val="uk-UA"/>
              </w:rPr>
              <w:t xml:space="preserve"> </w:t>
            </w:r>
            <w:r w:rsidR="00332CCA" w:rsidRPr="00BB609F">
              <w:rPr>
                <w:lang w:val="uk-UA"/>
              </w:rPr>
              <w:t>багатоквартирної забудови</w:t>
            </w:r>
            <w:r w:rsidR="005512D7" w:rsidRPr="00BB609F">
              <w:rPr>
                <w:lang w:val="uk-UA"/>
              </w:rPr>
              <w:t xml:space="preserve"> </w:t>
            </w:r>
            <w:r w:rsidR="00332CCA" w:rsidRPr="00BB609F">
              <w:rPr>
                <w:lang w:val="uk-UA"/>
              </w:rPr>
              <w:t>житлового сектору).</w:t>
            </w:r>
            <w:r w:rsidR="005512D7" w:rsidRPr="00BB609F">
              <w:rPr>
                <w:lang w:val="uk-UA"/>
              </w:rPr>
              <w:t xml:space="preserve"> </w:t>
            </w:r>
            <w:r w:rsidR="00332CCA" w:rsidRPr="00BB609F">
              <w:rPr>
                <w:lang w:val="uk-UA"/>
              </w:rPr>
              <w:t>Пошкодження мають різній</w:t>
            </w:r>
            <w:r w:rsidR="005512D7" w:rsidRPr="00BB609F">
              <w:rPr>
                <w:lang w:val="uk-UA"/>
              </w:rPr>
              <w:t xml:space="preserve"> </w:t>
            </w:r>
            <w:r w:rsidR="00332CCA" w:rsidRPr="00BB609F">
              <w:rPr>
                <w:lang w:val="uk-UA"/>
              </w:rPr>
              <w:t>ступінь від вибитих вікон до</w:t>
            </w:r>
            <w:r w:rsidR="005512D7" w:rsidRPr="00BB609F">
              <w:rPr>
                <w:lang w:val="uk-UA"/>
              </w:rPr>
              <w:t xml:space="preserve"> </w:t>
            </w:r>
            <w:r w:rsidR="00332CCA" w:rsidRPr="00BB609F">
              <w:rPr>
                <w:lang w:val="uk-UA"/>
              </w:rPr>
              <w:t>зруйнованих під’їздів. Усі 40%</w:t>
            </w:r>
            <w:r w:rsidR="005512D7" w:rsidRPr="00BB609F">
              <w:rPr>
                <w:lang w:val="uk-UA"/>
              </w:rPr>
              <w:t xml:space="preserve"> </w:t>
            </w:r>
            <w:r w:rsidR="00332CCA" w:rsidRPr="00BB609F">
              <w:rPr>
                <w:lang w:val="uk-UA"/>
              </w:rPr>
              <w:t>багатоквартирної забудови</w:t>
            </w:r>
            <w:r w:rsidR="005512D7" w:rsidRPr="00BB609F">
              <w:rPr>
                <w:lang w:val="uk-UA"/>
              </w:rPr>
              <w:t xml:space="preserve"> </w:t>
            </w:r>
            <w:r w:rsidR="00332CCA" w:rsidRPr="00BB609F">
              <w:rPr>
                <w:lang w:val="uk-UA"/>
              </w:rPr>
              <w:t>житлового сектору потребують</w:t>
            </w:r>
            <w:r w:rsidR="005512D7" w:rsidRPr="00BB609F">
              <w:rPr>
                <w:lang w:val="uk-UA"/>
              </w:rPr>
              <w:t xml:space="preserve"> </w:t>
            </w:r>
            <w:r w:rsidR="00332CCA" w:rsidRPr="00BB609F">
              <w:rPr>
                <w:lang w:val="uk-UA"/>
              </w:rPr>
              <w:t>проведення капітального</w:t>
            </w:r>
            <w:r w:rsidR="005512D7" w:rsidRPr="00BB609F">
              <w:rPr>
                <w:lang w:val="uk-UA"/>
              </w:rPr>
              <w:t xml:space="preserve"> </w:t>
            </w:r>
            <w:r w:rsidR="00332CCA" w:rsidRPr="00BB609F">
              <w:rPr>
                <w:lang w:val="uk-UA"/>
              </w:rPr>
              <w:t>ремонту/реконструкції.</w:t>
            </w:r>
            <w:r w:rsidR="006B3E8B" w:rsidRPr="00BB609F">
              <w:rPr>
                <w:lang w:val="uk-UA"/>
              </w:rPr>
              <w:t xml:space="preserve"> </w:t>
            </w:r>
            <w:r w:rsidR="00332CCA" w:rsidRPr="00BB609F">
              <w:rPr>
                <w:lang w:val="uk-UA"/>
              </w:rPr>
              <w:t>Провести експертизу кожної</w:t>
            </w:r>
            <w:r w:rsidR="006B3E8B" w:rsidRPr="00BB609F">
              <w:rPr>
                <w:lang w:val="uk-UA"/>
              </w:rPr>
              <w:t xml:space="preserve"> </w:t>
            </w:r>
            <w:r w:rsidR="00332CCA" w:rsidRPr="00BB609F">
              <w:rPr>
                <w:lang w:val="uk-UA"/>
              </w:rPr>
              <w:t>квартири немає можливості</w:t>
            </w:r>
            <w:r w:rsidR="006B3E8B" w:rsidRPr="00BB609F">
              <w:rPr>
                <w:lang w:val="uk-UA"/>
              </w:rPr>
              <w:t xml:space="preserve"> </w:t>
            </w:r>
            <w:r w:rsidR="00332CCA" w:rsidRPr="00BB609F">
              <w:rPr>
                <w:lang w:val="uk-UA"/>
              </w:rPr>
              <w:t>через:</w:t>
            </w:r>
            <w:r w:rsidR="006B3E8B" w:rsidRPr="00BB609F">
              <w:rPr>
                <w:lang w:val="uk-UA"/>
              </w:rPr>
              <w:t xml:space="preserve"> </w:t>
            </w:r>
          </w:p>
          <w:p w14:paraId="6322A8BE" w14:textId="67739AB3" w:rsidR="00332CCA" w:rsidRPr="00BB609F" w:rsidRDefault="00332CCA"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 Безпекову ситуацію;</w:t>
            </w:r>
          </w:p>
          <w:p w14:paraId="22678784" w14:textId="7027410E" w:rsidR="00332CCA" w:rsidRPr="00BB609F" w:rsidRDefault="00332CCA"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 Відсутність власників на</w:t>
            </w:r>
            <w:r w:rsidR="006B3E8B" w:rsidRPr="00BB609F">
              <w:rPr>
                <w:lang w:val="uk-UA"/>
              </w:rPr>
              <w:t xml:space="preserve"> </w:t>
            </w:r>
            <w:r w:rsidRPr="00BB609F">
              <w:rPr>
                <w:lang w:val="uk-UA"/>
              </w:rPr>
              <w:t>території ХМТГ</w:t>
            </w:r>
            <w:r w:rsidR="006B3E8B" w:rsidRPr="00BB609F">
              <w:rPr>
                <w:lang w:val="uk-UA"/>
              </w:rPr>
              <w:t xml:space="preserve"> </w:t>
            </w:r>
            <w:r w:rsidRPr="00BB609F">
              <w:rPr>
                <w:lang w:val="uk-UA"/>
              </w:rPr>
              <w:t>(унеможливлює доступ</w:t>
            </w:r>
          </w:p>
          <w:p w14:paraId="7433EF37" w14:textId="32E8AB5C" w:rsidR="00332CCA" w:rsidRPr="00BB609F" w:rsidRDefault="00332CCA"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фахівців до об’єкту для</w:t>
            </w:r>
            <w:r w:rsidR="006B3E8B" w:rsidRPr="00BB609F">
              <w:rPr>
                <w:lang w:val="uk-UA"/>
              </w:rPr>
              <w:t xml:space="preserve"> </w:t>
            </w:r>
            <w:r w:rsidRPr="00BB609F">
              <w:rPr>
                <w:lang w:val="uk-UA"/>
              </w:rPr>
              <w:t>проведення внутрішнього</w:t>
            </w:r>
          </w:p>
          <w:p w14:paraId="076D04E6" w14:textId="77777777" w:rsidR="00332CCA" w:rsidRPr="00BB609F" w:rsidRDefault="00332CCA"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огляду);</w:t>
            </w:r>
          </w:p>
          <w:p w14:paraId="74903002" w14:textId="00EF06B0" w:rsidR="00332CCA" w:rsidRPr="00BB609F" w:rsidRDefault="00332CCA"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 Недоцільність залучення</w:t>
            </w:r>
            <w:r w:rsidR="006B3E8B" w:rsidRPr="00BB609F">
              <w:rPr>
                <w:lang w:val="uk-UA"/>
              </w:rPr>
              <w:t xml:space="preserve"> </w:t>
            </w:r>
            <w:r w:rsidRPr="00BB609F">
              <w:rPr>
                <w:lang w:val="uk-UA"/>
              </w:rPr>
              <w:t>експертів для проведення</w:t>
            </w:r>
            <w:r w:rsidR="006B3E8B" w:rsidRPr="00BB609F">
              <w:rPr>
                <w:lang w:val="uk-UA"/>
              </w:rPr>
              <w:t xml:space="preserve"> </w:t>
            </w:r>
            <w:r w:rsidRPr="00BB609F">
              <w:rPr>
                <w:lang w:val="uk-UA"/>
              </w:rPr>
              <w:t>оцінки пошкоджень через</w:t>
            </w:r>
            <w:r w:rsidR="006B3E8B" w:rsidRPr="00BB609F">
              <w:rPr>
                <w:lang w:val="uk-UA"/>
              </w:rPr>
              <w:t xml:space="preserve"> </w:t>
            </w:r>
            <w:r w:rsidRPr="00BB609F">
              <w:rPr>
                <w:lang w:val="uk-UA"/>
              </w:rPr>
              <w:t>щоденні обстріли</w:t>
            </w:r>
            <w:r w:rsidR="006B3E8B" w:rsidRPr="00BB609F">
              <w:rPr>
                <w:lang w:val="uk-UA"/>
              </w:rPr>
              <w:t xml:space="preserve"> </w:t>
            </w:r>
            <w:r w:rsidRPr="00BB609F">
              <w:rPr>
                <w:lang w:val="uk-UA"/>
              </w:rPr>
              <w:t>громади.</w:t>
            </w:r>
          </w:p>
          <w:p w14:paraId="673A3F86" w14:textId="655160D0" w:rsidR="000773F1" w:rsidRPr="00BB609F" w:rsidRDefault="00332CCA" w:rsidP="00907ADA">
            <w:pPr>
              <w:pStyle w:val="rvps2"/>
              <w:shd w:val="clear" w:color="auto" w:fill="FFFFFF"/>
              <w:tabs>
                <w:tab w:val="left" w:pos="12049"/>
              </w:tabs>
              <w:spacing w:before="0" w:beforeAutospacing="0" w:after="0" w:afterAutospacing="0"/>
              <w:ind w:firstLine="567"/>
              <w:jc w:val="both"/>
              <w:rPr>
                <w:b/>
                <w:lang w:val="uk-UA"/>
              </w:rPr>
            </w:pPr>
            <w:r w:rsidRPr="00BB609F">
              <w:rPr>
                <w:lang w:val="uk-UA"/>
              </w:rPr>
              <w:t>Крім цього, згідно з</w:t>
            </w:r>
            <w:r w:rsidR="006B3E8B" w:rsidRPr="00BB609F">
              <w:rPr>
                <w:lang w:val="uk-UA"/>
              </w:rPr>
              <w:t xml:space="preserve"> </w:t>
            </w:r>
            <w:r w:rsidRPr="00BB609F">
              <w:rPr>
                <w:lang w:val="uk-UA"/>
              </w:rPr>
              <w:t>положеннями ч. 3 статті 19 ЗУ</w:t>
            </w:r>
            <w:r w:rsidR="006B3E8B" w:rsidRPr="00BB609F">
              <w:rPr>
                <w:lang w:val="uk-UA"/>
              </w:rPr>
              <w:t xml:space="preserve"> </w:t>
            </w:r>
            <w:r w:rsidRPr="00BB609F">
              <w:rPr>
                <w:lang w:val="uk-UA"/>
              </w:rPr>
              <w:t>«Про житлово-комунальні</w:t>
            </w:r>
            <w:r w:rsidR="006B3E8B" w:rsidRPr="00BB609F">
              <w:rPr>
                <w:lang w:val="uk-UA"/>
              </w:rPr>
              <w:t xml:space="preserve"> </w:t>
            </w:r>
            <w:r w:rsidRPr="00BB609F">
              <w:rPr>
                <w:lang w:val="uk-UA"/>
              </w:rPr>
              <w:t>послуги»: Договір на технічне</w:t>
            </w:r>
            <w:r w:rsidR="006B3E8B" w:rsidRPr="00BB609F">
              <w:rPr>
                <w:lang w:val="uk-UA"/>
              </w:rPr>
              <w:t xml:space="preserve"> </w:t>
            </w:r>
            <w:r w:rsidRPr="00BB609F">
              <w:rPr>
                <w:lang w:val="uk-UA"/>
              </w:rPr>
              <w:t>обслуговування</w:t>
            </w:r>
            <w:r w:rsidR="006B3E8B" w:rsidRPr="00BB609F">
              <w:rPr>
                <w:lang w:val="uk-UA"/>
              </w:rPr>
              <w:t xml:space="preserve"> </w:t>
            </w:r>
            <w:r w:rsidRPr="00BB609F">
              <w:rPr>
                <w:lang w:val="uk-UA"/>
              </w:rPr>
              <w:t>внутрішньобудинкових систем</w:t>
            </w:r>
            <w:r w:rsidR="006B3E8B" w:rsidRPr="00BB609F">
              <w:rPr>
                <w:lang w:val="uk-UA"/>
              </w:rPr>
              <w:t xml:space="preserve"> </w:t>
            </w:r>
            <w:r w:rsidRPr="00BB609F">
              <w:rPr>
                <w:lang w:val="uk-UA"/>
              </w:rPr>
              <w:t>газопостачання</w:t>
            </w:r>
            <w:r w:rsidR="006B3E8B" w:rsidRPr="00BB609F">
              <w:rPr>
                <w:lang w:val="uk-UA"/>
              </w:rPr>
              <w:t xml:space="preserve"> </w:t>
            </w:r>
            <w:r w:rsidRPr="00BB609F">
              <w:rPr>
                <w:lang w:val="uk-UA"/>
              </w:rPr>
              <w:t>багатоквартирного будинку,</w:t>
            </w:r>
            <w:r w:rsidR="006B3E8B" w:rsidRPr="00BB609F">
              <w:rPr>
                <w:lang w:val="uk-UA"/>
              </w:rPr>
              <w:t xml:space="preserve"> </w:t>
            </w:r>
            <w:r w:rsidRPr="00BB609F">
              <w:rPr>
                <w:lang w:val="uk-UA"/>
              </w:rPr>
              <w:t>укладений з оператором</w:t>
            </w:r>
            <w:r w:rsidR="006B3E8B" w:rsidRPr="00BB609F">
              <w:rPr>
                <w:lang w:val="uk-UA"/>
              </w:rPr>
              <w:t xml:space="preserve"> </w:t>
            </w:r>
            <w:r w:rsidRPr="00BB609F">
              <w:rPr>
                <w:lang w:val="uk-UA"/>
              </w:rPr>
              <w:t>газорозподільної системи,</w:t>
            </w:r>
            <w:r w:rsidR="006B3E8B" w:rsidRPr="00BB609F">
              <w:rPr>
                <w:lang w:val="uk-UA"/>
              </w:rPr>
              <w:t xml:space="preserve"> </w:t>
            </w:r>
            <w:r w:rsidRPr="00BB609F">
              <w:rPr>
                <w:lang w:val="uk-UA"/>
              </w:rPr>
              <w:t>заборгованість за яким</w:t>
            </w:r>
            <w:r w:rsidR="006B3E8B" w:rsidRPr="00BB609F">
              <w:rPr>
                <w:lang w:val="uk-UA"/>
              </w:rPr>
              <w:t xml:space="preserve"> </w:t>
            </w:r>
            <w:r w:rsidRPr="00BB609F">
              <w:rPr>
                <w:lang w:val="uk-UA"/>
              </w:rPr>
              <w:t>перевищує кошторисну вартість</w:t>
            </w:r>
            <w:r w:rsidR="006B3E8B" w:rsidRPr="00BB609F">
              <w:rPr>
                <w:lang w:val="uk-UA"/>
              </w:rPr>
              <w:t xml:space="preserve"> </w:t>
            </w:r>
            <w:r w:rsidRPr="00BB609F">
              <w:rPr>
                <w:lang w:val="uk-UA"/>
              </w:rPr>
              <w:t>технічного обслуговування за</w:t>
            </w:r>
            <w:r w:rsidR="006B3E8B" w:rsidRPr="00BB609F">
              <w:rPr>
                <w:lang w:val="uk-UA"/>
              </w:rPr>
              <w:t xml:space="preserve"> </w:t>
            </w:r>
            <w:r w:rsidRPr="00BB609F">
              <w:rPr>
                <w:lang w:val="uk-UA"/>
              </w:rPr>
              <w:t>шість місяців, може бути</w:t>
            </w:r>
            <w:r w:rsidR="006B3E8B" w:rsidRPr="00BB609F">
              <w:rPr>
                <w:lang w:val="uk-UA"/>
              </w:rPr>
              <w:t xml:space="preserve"> </w:t>
            </w:r>
            <w:r w:rsidRPr="00BB609F">
              <w:rPr>
                <w:lang w:val="uk-UA"/>
              </w:rPr>
              <w:t>припинений в односторонньому</w:t>
            </w:r>
            <w:r w:rsidR="006B3E8B" w:rsidRPr="00BB609F">
              <w:rPr>
                <w:lang w:val="uk-UA"/>
              </w:rPr>
              <w:t xml:space="preserve"> </w:t>
            </w:r>
            <w:r w:rsidRPr="00BB609F">
              <w:rPr>
                <w:lang w:val="uk-UA"/>
              </w:rPr>
              <w:t>порядку оператором</w:t>
            </w:r>
            <w:r w:rsidR="006B3E8B" w:rsidRPr="00BB609F">
              <w:rPr>
                <w:lang w:val="uk-UA"/>
              </w:rPr>
              <w:t xml:space="preserve"> </w:t>
            </w:r>
            <w:r w:rsidRPr="00BB609F">
              <w:rPr>
                <w:lang w:val="uk-UA"/>
              </w:rPr>
              <w:t>газорозподільної системи.</w:t>
            </w:r>
            <w:r w:rsidR="006B3E8B" w:rsidRPr="00BB609F">
              <w:rPr>
                <w:lang w:val="uk-UA"/>
              </w:rPr>
              <w:t xml:space="preserve"> </w:t>
            </w:r>
            <w:r w:rsidRPr="00BB609F">
              <w:rPr>
                <w:lang w:val="uk-UA"/>
              </w:rPr>
              <w:t>Враховуючи вищезазначене,</w:t>
            </w:r>
            <w:r w:rsidR="006B3E8B" w:rsidRPr="00BB609F">
              <w:rPr>
                <w:lang w:val="uk-UA"/>
              </w:rPr>
              <w:t xml:space="preserve"> </w:t>
            </w:r>
            <w:r w:rsidRPr="00BB609F">
              <w:rPr>
                <w:lang w:val="uk-UA"/>
              </w:rPr>
              <w:t>щонайменше 40%</w:t>
            </w:r>
            <w:r w:rsidR="006B3E8B" w:rsidRPr="00BB609F">
              <w:rPr>
                <w:lang w:val="uk-UA"/>
              </w:rPr>
              <w:t xml:space="preserve"> </w:t>
            </w:r>
            <w:r w:rsidRPr="00BB609F">
              <w:rPr>
                <w:lang w:val="uk-UA"/>
              </w:rPr>
              <w:t>багатоквартирних будинків</w:t>
            </w:r>
            <w:r w:rsidR="006B3E8B" w:rsidRPr="00BB609F">
              <w:rPr>
                <w:lang w:val="uk-UA"/>
              </w:rPr>
              <w:t xml:space="preserve"> </w:t>
            </w:r>
            <w:r w:rsidRPr="00BB609F">
              <w:rPr>
                <w:lang w:val="uk-UA"/>
              </w:rPr>
              <w:t>тільки Херсонської міської</w:t>
            </w:r>
            <w:r w:rsidR="006B3E8B" w:rsidRPr="00BB609F">
              <w:rPr>
                <w:lang w:val="uk-UA"/>
              </w:rPr>
              <w:t xml:space="preserve"> </w:t>
            </w:r>
            <w:r w:rsidRPr="00BB609F">
              <w:rPr>
                <w:lang w:val="uk-UA"/>
              </w:rPr>
              <w:t>територіальної громади не</w:t>
            </w:r>
            <w:r w:rsidR="006B3E8B" w:rsidRPr="00BB609F">
              <w:rPr>
                <w:lang w:val="uk-UA"/>
              </w:rPr>
              <w:t xml:space="preserve"> </w:t>
            </w:r>
            <w:r w:rsidRPr="00BB609F">
              <w:rPr>
                <w:lang w:val="uk-UA"/>
              </w:rPr>
              <w:t>зможуть подати до Оператора</w:t>
            </w:r>
            <w:r w:rsidR="006B3E8B" w:rsidRPr="00BB609F">
              <w:rPr>
                <w:lang w:val="uk-UA"/>
              </w:rPr>
              <w:t xml:space="preserve"> </w:t>
            </w:r>
            <w:r w:rsidRPr="00BB609F">
              <w:rPr>
                <w:lang w:val="uk-UA"/>
              </w:rPr>
              <w:t>ГРМ (територія ліцензійної</w:t>
            </w:r>
            <w:r w:rsidR="006B3E8B" w:rsidRPr="00BB609F">
              <w:rPr>
                <w:lang w:val="uk-UA"/>
              </w:rPr>
              <w:t xml:space="preserve"> </w:t>
            </w:r>
            <w:r w:rsidRPr="00BB609F">
              <w:rPr>
                <w:lang w:val="uk-UA"/>
              </w:rPr>
              <w:t>діяльності якого знаходиться</w:t>
            </w:r>
            <w:r w:rsidR="006B3E8B" w:rsidRPr="00BB609F">
              <w:rPr>
                <w:lang w:val="uk-UA"/>
              </w:rPr>
              <w:t xml:space="preserve"> </w:t>
            </w:r>
            <w:r w:rsidRPr="00BB609F">
              <w:rPr>
                <w:lang w:val="uk-UA"/>
              </w:rPr>
              <w:t>повністю або частково включена</w:t>
            </w:r>
            <w:r w:rsidR="006B3E8B" w:rsidRPr="00BB609F">
              <w:rPr>
                <w:lang w:val="uk-UA"/>
              </w:rPr>
              <w:t xml:space="preserve"> </w:t>
            </w:r>
            <w:r w:rsidRPr="00BB609F">
              <w:rPr>
                <w:lang w:val="uk-UA"/>
              </w:rPr>
              <w:t>до Переліку територій, на яких</w:t>
            </w:r>
            <w:r w:rsidR="006B3E8B" w:rsidRPr="00BB609F">
              <w:rPr>
                <w:lang w:val="uk-UA"/>
              </w:rPr>
              <w:t xml:space="preserve"> </w:t>
            </w:r>
            <w:r w:rsidRPr="00BB609F">
              <w:rPr>
                <w:lang w:val="uk-UA"/>
              </w:rPr>
              <w:t>ведуться (велися) бойові дії або</w:t>
            </w:r>
            <w:r w:rsidR="006B3E8B" w:rsidRPr="00BB609F">
              <w:rPr>
                <w:lang w:val="uk-UA"/>
              </w:rPr>
              <w:t xml:space="preserve"> </w:t>
            </w:r>
            <w:r w:rsidRPr="00BB609F">
              <w:rPr>
                <w:lang w:val="uk-UA"/>
              </w:rPr>
              <w:t>тимчасово окупованих</w:t>
            </w:r>
            <w:r w:rsidR="006B3E8B" w:rsidRPr="00BB609F">
              <w:rPr>
                <w:lang w:val="uk-UA"/>
              </w:rPr>
              <w:t xml:space="preserve"> </w:t>
            </w:r>
            <w:r w:rsidRPr="00BB609F">
              <w:rPr>
                <w:lang w:val="uk-UA"/>
              </w:rPr>
              <w:t>Російською Федерацією,</w:t>
            </w:r>
            <w:r w:rsidR="006B3E8B" w:rsidRPr="00BB609F">
              <w:rPr>
                <w:lang w:val="uk-UA"/>
              </w:rPr>
              <w:t xml:space="preserve"> </w:t>
            </w:r>
            <w:r w:rsidRPr="00BB609F">
              <w:rPr>
                <w:lang w:val="uk-UA"/>
              </w:rPr>
              <w:t>затвердженого Міністерством з</w:t>
            </w:r>
            <w:r w:rsidR="006B3E8B" w:rsidRPr="00BB609F">
              <w:rPr>
                <w:lang w:val="uk-UA"/>
              </w:rPr>
              <w:t xml:space="preserve"> </w:t>
            </w:r>
            <w:r w:rsidRPr="00BB609F">
              <w:rPr>
                <w:lang w:val="uk-UA"/>
              </w:rPr>
              <w:t>питань реінтеграції тимчасово</w:t>
            </w:r>
            <w:r w:rsidR="006B3E8B" w:rsidRPr="00BB609F">
              <w:rPr>
                <w:lang w:val="uk-UA"/>
              </w:rPr>
              <w:t xml:space="preserve"> </w:t>
            </w:r>
            <w:r w:rsidRPr="00BB609F">
              <w:rPr>
                <w:lang w:val="uk-UA"/>
              </w:rPr>
              <w:t>окупованих територій, для яких</w:t>
            </w:r>
            <w:r w:rsidR="006B3E8B" w:rsidRPr="00BB609F">
              <w:rPr>
                <w:lang w:val="uk-UA"/>
              </w:rPr>
              <w:t xml:space="preserve"> </w:t>
            </w:r>
            <w:r w:rsidRPr="00BB609F">
              <w:rPr>
                <w:lang w:val="uk-UA"/>
              </w:rPr>
              <w:t>не визначена дата завершення</w:t>
            </w:r>
            <w:r w:rsidR="006B3E8B" w:rsidRPr="00BB609F">
              <w:rPr>
                <w:lang w:val="uk-UA"/>
              </w:rPr>
              <w:t xml:space="preserve"> </w:t>
            </w:r>
            <w:r w:rsidRPr="00BB609F">
              <w:rPr>
                <w:lang w:val="uk-UA"/>
              </w:rPr>
              <w:t>бойових дій або тимчасової</w:t>
            </w:r>
            <w:r w:rsidR="006B3E8B" w:rsidRPr="00BB609F">
              <w:rPr>
                <w:lang w:val="uk-UA"/>
              </w:rPr>
              <w:t xml:space="preserve"> </w:t>
            </w:r>
            <w:r w:rsidRPr="00BB609F">
              <w:rPr>
                <w:lang w:val="uk-UA"/>
              </w:rPr>
              <w:t>окупації) заяву про укладення</w:t>
            </w:r>
            <w:r w:rsidR="006B3E8B" w:rsidRPr="00BB609F">
              <w:rPr>
                <w:lang w:val="uk-UA"/>
              </w:rPr>
              <w:t xml:space="preserve"> </w:t>
            </w:r>
            <w:r w:rsidRPr="00BB609F">
              <w:rPr>
                <w:lang w:val="uk-UA"/>
              </w:rPr>
              <w:t>договору на технічне</w:t>
            </w:r>
            <w:r w:rsidR="006B3E8B" w:rsidRPr="00BB609F">
              <w:rPr>
                <w:lang w:val="uk-UA"/>
              </w:rPr>
              <w:t xml:space="preserve"> </w:t>
            </w:r>
            <w:r w:rsidRPr="00BB609F">
              <w:rPr>
                <w:lang w:val="uk-UA"/>
              </w:rPr>
              <w:t>обслуговування</w:t>
            </w:r>
            <w:r w:rsidR="006B3E8B" w:rsidRPr="00BB609F">
              <w:rPr>
                <w:lang w:val="uk-UA"/>
              </w:rPr>
              <w:t xml:space="preserve"> </w:t>
            </w:r>
            <w:r w:rsidRPr="00BB609F">
              <w:rPr>
                <w:lang w:val="uk-UA"/>
              </w:rPr>
              <w:t>внутрішньобудинкових систем</w:t>
            </w:r>
            <w:r w:rsidR="006B3E8B" w:rsidRPr="00BB609F">
              <w:rPr>
                <w:lang w:val="uk-UA"/>
              </w:rPr>
              <w:t xml:space="preserve"> </w:t>
            </w:r>
            <w:r w:rsidRPr="00BB609F">
              <w:rPr>
                <w:lang w:val="uk-UA"/>
              </w:rPr>
              <w:t>газопостачання</w:t>
            </w:r>
            <w:r w:rsidR="006B3E8B" w:rsidRPr="00BB609F">
              <w:rPr>
                <w:lang w:val="uk-UA"/>
              </w:rPr>
              <w:t xml:space="preserve"> </w:t>
            </w:r>
            <w:r w:rsidRPr="00BB609F">
              <w:rPr>
                <w:lang w:val="uk-UA"/>
              </w:rPr>
              <w:t>багатоквартирного будинку або</w:t>
            </w:r>
            <w:r w:rsidR="006B3E8B" w:rsidRPr="00BB609F">
              <w:rPr>
                <w:lang w:val="uk-UA"/>
              </w:rPr>
              <w:t xml:space="preserve"> </w:t>
            </w:r>
            <w:r w:rsidRPr="00BB609F">
              <w:rPr>
                <w:lang w:val="uk-UA"/>
              </w:rPr>
              <w:t>повідомлення про укладення</w:t>
            </w:r>
            <w:r w:rsidR="006B3E8B" w:rsidRPr="00BB609F">
              <w:rPr>
                <w:lang w:val="uk-UA"/>
              </w:rPr>
              <w:t xml:space="preserve"> </w:t>
            </w:r>
            <w:r w:rsidRPr="00BB609F">
              <w:rPr>
                <w:lang w:val="uk-UA"/>
              </w:rPr>
              <w:t>договору на ТО ВБСГ з іншим</w:t>
            </w:r>
            <w:r w:rsidR="006B3E8B" w:rsidRPr="00BB609F">
              <w:rPr>
                <w:lang w:val="uk-UA"/>
              </w:rPr>
              <w:t xml:space="preserve"> </w:t>
            </w:r>
            <w:r w:rsidRPr="00BB609F">
              <w:rPr>
                <w:lang w:val="uk-UA"/>
              </w:rPr>
              <w:t>суб’єктом господарювання, який</w:t>
            </w:r>
            <w:r w:rsidR="006B3E8B" w:rsidRPr="00BB609F">
              <w:rPr>
                <w:lang w:val="uk-UA"/>
              </w:rPr>
              <w:t xml:space="preserve"> </w:t>
            </w:r>
            <w:r w:rsidRPr="00BB609F">
              <w:rPr>
                <w:lang w:val="uk-UA"/>
              </w:rPr>
              <w:t>має право на виконання таких</w:t>
            </w:r>
            <w:r w:rsidR="006B3E8B" w:rsidRPr="00BB609F">
              <w:rPr>
                <w:lang w:val="uk-UA"/>
              </w:rPr>
              <w:t xml:space="preserve"> </w:t>
            </w:r>
            <w:r w:rsidRPr="00BB609F">
              <w:rPr>
                <w:lang w:val="uk-UA"/>
              </w:rPr>
              <w:t>робіт, «автоматично»</w:t>
            </w:r>
            <w:r w:rsidR="006B3E8B" w:rsidRPr="00BB609F">
              <w:rPr>
                <w:lang w:val="uk-UA"/>
              </w:rPr>
              <w:t xml:space="preserve"> </w:t>
            </w:r>
            <w:r w:rsidRPr="00BB609F">
              <w:rPr>
                <w:lang w:val="uk-UA"/>
              </w:rPr>
              <w:t>приєднаються до умов Типового</w:t>
            </w:r>
            <w:r w:rsidR="006B3E8B" w:rsidRPr="00BB609F">
              <w:rPr>
                <w:lang w:val="uk-UA"/>
              </w:rPr>
              <w:t xml:space="preserve"> </w:t>
            </w:r>
            <w:r w:rsidRPr="00BB609F">
              <w:rPr>
                <w:lang w:val="uk-UA"/>
              </w:rPr>
              <w:t>договору, укладеного з</w:t>
            </w:r>
            <w:r w:rsidR="006B3E8B" w:rsidRPr="00BB609F">
              <w:rPr>
                <w:lang w:val="uk-UA"/>
              </w:rPr>
              <w:t xml:space="preserve"> </w:t>
            </w:r>
            <w:r w:rsidRPr="00BB609F">
              <w:rPr>
                <w:lang w:val="uk-UA"/>
              </w:rPr>
              <w:t>Оператором ГРМ.</w:t>
            </w:r>
            <w:r w:rsidR="006B3E8B" w:rsidRPr="00BB609F">
              <w:rPr>
                <w:lang w:val="uk-UA"/>
              </w:rPr>
              <w:t xml:space="preserve"> </w:t>
            </w:r>
            <w:r w:rsidRPr="00BB609F">
              <w:rPr>
                <w:lang w:val="uk-UA"/>
              </w:rPr>
              <w:t>До повномасштабного</w:t>
            </w:r>
            <w:r w:rsidR="006B3E8B" w:rsidRPr="00BB609F">
              <w:rPr>
                <w:lang w:val="uk-UA"/>
              </w:rPr>
              <w:t xml:space="preserve"> </w:t>
            </w:r>
            <w:r w:rsidRPr="00BB609F">
              <w:rPr>
                <w:lang w:val="uk-UA"/>
              </w:rPr>
              <w:t xml:space="preserve">вторгнення </w:t>
            </w:r>
            <w:proofErr w:type="spellStart"/>
            <w:r w:rsidRPr="00BB609F">
              <w:rPr>
                <w:lang w:val="uk-UA"/>
              </w:rPr>
              <w:t>рф</w:t>
            </w:r>
            <w:proofErr w:type="spellEnd"/>
            <w:r w:rsidRPr="00BB609F">
              <w:rPr>
                <w:lang w:val="uk-UA"/>
              </w:rPr>
              <w:t xml:space="preserve"> з 90 тис. квартир</w:t>
            </w:r>
            <w:r w:rsidR="006B3E8B" w:rsidRPr="00BB609F">
              <w:rPr>
                <w:lang w:val="uk-UA"/>
              </w:rPr>
              <w:t xml:space="preserve"> </w:t>
            </w:r>
            <w:r w:rsidRPr="00BB609F">
              <w:rPr>
                <w:lang w:val="uk-UA"/>
              </w:rPr>
              <w:t>м. Херсон, які користуються</w:t>
            </w:r>
            <w:r w:rsidR="006B3E8B" w:rsidRPr="00BB609F">
              <w:rPr>
                <w:lang w:val="uk-UA"/>
              </w:rPr>
              <w:t xml:space="preserve"> </w:t>
            </w:r>
            <w:r w:rsidRPr="00BB609F">
              <w:rPr>
                <w:lang w:val="uk-UA"/>
              </w:rPr>
              <w:t>природним газом близько 65 тис.</w:t>
            </w:r>
            <w:r w:rsidR="006B3E8B" w:rsidRPr="00BB609F">
              <w:rPr>
                <w:lang w:val="uk-UA"/>
              </w:rPr>
              <w:t xml:space="preserve"> </w:t>
            </w:r>
            <w:r w:rsidRPr="00BB609F">
              <w:rPr>
                <w:lang w:val="uk-UA"/>
              </w:rPr>
              <w:t>регулярно передавали</w:t>
            </w:r>
            <w:r w:rsidR="006B3E8B" w:rsidRPr="00BB609F">
              <w:rPr>
                <w:lang w:val="uk-UA"/>
              </w:rPr>
              <w:t xml:space="preserve"> </w:t>
            </w:r>
            <w:r w:rsidRPr="00BB609F">
              <w:rPr>
                <w:lang w:val="uk-UA"/>
              </w:rPr>
              <w:t>показники за допомогою</w:t>
            </w:r>
            <w:r w:rsidR="006B3E8B" w:rsidRPr="00BB609F">
              <w:rPr>
                <w:lang w:val="uk-UA"/>
              </w:rPr>
              <w:t xml:space="preserve"> </w:t>
            </w:r>
            <w:r w:rsidRPr="00BB609F">
              <w:rPr>
                <w:lang w:val="uk-UA"/>
              </w:rPr>
              <w:t>електронних сервісів, які</w:t>
            </w:r>
            <w:r w:rsidR="006B3E8B" w:rsidRPr="00BB609F">
              <w:rPr>
                <w:lang w:val="uk-UA"/>
              </w:rPr>
              <w:t xml:space="preserve"> </w:t>
            </w:r>
            <w:r w:rsidRPr="00BB609F">
              <w:rPr>
                <w:lang w:val="uk-UA"/>
              </w:rPr>
              <w:t>працюють і донині.</w:t>
            </w:r>
            <w:r w:rsidR="006B3E8B" w:rsidRPr="00BB609F">
              <w:rPr>
                <w:lang w:val="uk-UA"/>
              </w:rPr>
              <w:t xml:space="preserve"> </w:t>
            </w:r>
            <w:r w:rsidRPr="00BB609F">
              <w:rPr>
                <w:lang w:val="uk-UA"/>
              </w:rPr>
              <w:t>При цьому, за жовтень 2023 року</w:t>
            </w:r>
            <w:r w:rsidR="006B3E8B" w:rsidRPr="00BB609F">
              <w:rPr>
                <w:lang w:val="uk-UA"/>
              </w:rPr>
              <w:t xml:space="preserve"> </w:t>
            </w:r>
            <w:r w:rsidRPr="00BB609F">
              <w:rPr>
                <w:lang w:val="uk-UA"/>
              </w:rPr>
              <w:t>показників лічильників від</w:t>
            </w:r>
            <w:r w:rsidR="006B3E8B" w:rsidRPr="00BB609F">
              <w:rPr>
                <w:lang w:val="uk-UA"/>
              </w:rPr>
              <w:t xml:space="preserve"> </w:t>
            </w:r>
            <w:r w:rsidRPr="00BB609F">
              <w:rPr>
                <w:lang w:val="uk-UA"/>
              </w:rPr>
              <w:t>мешканців квартир м. Херсон</w:t>
            </w:r>
            <w:r w:rsidR="006B3E8B" w:rsidRPr="00BB609F">
              <w:rPr>
                <w:lang w:val="uk-UA"/>
              </w:rPr>
              <w:t xml:space="preserve"> </w:t>
            </w:r>
            <w:r w:rsidRPr="00BB609F">
              <w:rPr>
                <w:lang w:val="uk-UA"/>
              </w:rPr>
              <w:t>надійшло всього у кількості 28</w:t>
            </w:r>
            <w:r w:rsidR="006B3E8B" w:rsidRPr="00BB609F">
              <w:rPr>
                <w:lang w:val="uk-UA"/>
              </w:rPr>
              <w:t xml:space="preserve"> </w:t>
            </w:r>
            <w:r w:rsidRPr="00BB609F">
              <w:rPr>
                <w:lang w:val="uk-UA"/>
              </w:rPr>
              <w:t>тис., з яких 13,5 тис. з нульовою</w:t>
            </w:r>
            <w:r w:rsidR="006B3E8B" w:rsidRPr="00BB609F">
              <w:rPr>
                <w:lang w:val="uk-UA"/>
              </w:rPr>
              <w:t xml:space="preserve"> </w:t>
            </w:r>
            <w:r w:rsidRPr="00BB609F">
              <w:rPr>
                <w:lang w:val="uk-UA"/>
              </w:rPr>
              <w:t>витратою газу, тобто ці</w:t>
            </w:r>
            <w:r w:rsidR="006B3E8B" w:rsidRPr="00BB609F">
              <w:rPr>
                <w:lang w:val="uk-UA"/>
              </w:rPr>
              <w:t xml:space="preserve"> </w:t>
            </w:r>
            <w:r w:rsidRPr="00BB609F">
              <w:rPr>
                <w:lang w:val="uk-UA"/>
              </w:rPr>
              <w:t>споживачі точно покинули свої</w:t>
            </w:r>
            <w:r w:rsidR="006B3E8B" w:rsidRPr="00BB609F">
              <w:rPr>
                <w:lang w:val="uk-UA"/>
              </w:rPr>
              <w:t xml:space="preserve"> </w:t>
            </w:r>
            <w:r w:rsidRPr="00BB609F">
              <w:rPr>
                <w:lang w:val="uk-UA"/>
              </w:rPr>
              <w:t>помешкання. Решта, які не</w:t>
            </w:r>
            <w:r w:rsidR="006B3E8B" w:rsidRPr="00BB609F">
              <w:rPr>
                <w:lang w:val="uk-UA"/>
              </w:rPr>
              <w:t xml:space="preserve"> </w:t>
            </w:r>
            <w:r w:rsidRPr="00BB609F">
              <w:rPr>
                <w:lang w:val="uk-UA"/>
              </w:rPr>
              <w:t>передали показники також</w:t>
            </w:r>
            <w:r w:rsidR="006B3E8B" w:rsidRPr="00BB609F">
              <w:rPr>
                <w:lang w:val="uk-UA"/>
              </w:rPr>
              <w:t xml:space="preserve"> </w:t>
            </w:r>
            <w:r w:rsidRPr="00BB609F">
              <w:rPr>
                <w:lang w:val="uk-UA"/>
              </w:rPr>
              <w:t>можна вважати такими, які</w:t>
            </w:r>
            <w:r w:rsidR="006B3E8B" w:rsidRPr="00BB609F">
              <w:rPr>
                <w:lang w:val="uk-UA"/>
              </w:rPr>
              <w:t xml:space="preserve"> </w:t>
            </w:r>
            <w:r w:rsidRPr="00BB609F">
              <w:rPr>
                <w:lang w:val="uk-UA"/>
              </w:rPr>
              <w:t>сьогодні газопостачанням не</w:t>
            </w:r>
            <w:r w:rsidR="00A07DD1" w:rsidRPr="00BB609F">
              <w:rPr>
                <w:lang w:val="uk-UA"/>
              </w:rPr>
              <w:t xml:space="preserve"> </w:t>
            </w:r>
            <w:r w:rsidRPr="00BB609F">
              <w:rPr>
                <w:lang w:val="uk-UA"/>
              </w:rPr>
              <w:t>користуються у своїх квартирах.</w:t>
            </w:r>
            <w:r w:rsidR="00A07DD1" w:rsidRPr="00BB609F">
              <w:rPr>
                <w:lang w:val="uk-UA"/>
              </w:rPr>
              <w:t xml:space="preserve"> </w:t>
            </w:r>
            <w:r w:rsidRPr="00BB609F">
              <w:rPr>
                <w:lang w:val="uk-UA"/>
              </w:rPr>
              <w:t>Цей факт і підтверджується</w:t>
            </w:r>
            <w:r w:rsidR="00A07DD1" w:rsidRPr="00BB609F">
              <w:rPr>
                <w:lang w:val="uk-UA"/>
              </w:rPr>
              <w:t xml:space="preserve"> </w:t>
            </w:r>
            <w:proofErr w:type="spellStart"/>
            <w:r w:rsidRPr="00BB609F">
              <w:rPr>
                <w:lang w:val="uk-UA"/>
              </w:rPr>
              <w:t>оплатами</w:t>
            </w:r>
            <w:proofErr w:type="spellEnd"/>
            <w:r w:rsidRPr="00BB609F">
              <w:rPr>
                <w:lang w:val="uk-UA"/>
              </w:rPr>
              <w:t>, які споживачі м.</w:t>
            </w:r>
            <w:r w:rsidR="00A07DD1" w:rsidRPr="00BB609F">
              <w:rPr>
                <w:lang w:val="uk-UA"/>
              </w:rPr>
              <w:t xml:space="preserve"> </w:t>
            </w:r>
            <w:r w:rsidRPr="00BB609F">
              <w:rPr>
                <w:lang w:val="uk-UA"/>
              </w:rPr>
              <w:t>Херсон здійснюють за послугу з</w:t>
            </w:r>
            <w:r w:rsidR="00A07DD1" w:rsidRPr="00BB609F">
              <w:rPr>
                <w:lang w:val="uk-UA"/>
              </w:rPr>
              <w:t xml:space="preserve"> </w:t>
            </w:r>
            <w:r w:rsidRPr="00BB609F">
              <w:rPr>
                <w:lang w:val="uk-UA"/>
              </w:rPr>
              <w:t>розподілу природного газу на</w:t>
            </w:r>
            <w:r w:rsidR="00A07DD1" w:rsidRPr="00BB609F">
              <w:rPr>
                <w:lang w:val="uk-UA"/>
              </w:rPr>
              <w:t xml:space="preserve"> </w:t>
            </w:r>
            <w:r w:rsidRPr="00BB609F">
              <w:rPr>
                <w:lang w:val="uk-UA"/>
              </w:rPr>
              <w:t>рівні не вище 40% починаючи з</w:t>
            </w:r>
            <w:r w:rsidR="00A07DD1" w:rsidRPr="00BB609F">
              <w:rPr>
                <w:lang w:val="uk-UA"/>
              </w:rPr>
              <w:t xml:space="preserve"> </w:t>
            </w:r>
            <w:r w:rsidRPr="00BB609F">
              <w:rPr>
                <w:lang w:val="uk-UA"/>
              </w:rPr>
              <w:t>повномасштабного вторгнення.</w:t>
            </w:r>
            <w:r w:rsidR="00A07DD1" w:rsidRPr="00BB609F">
              <w:rPr>
                <w:lang w:val="uk-UA"/>
              </w:rPr>
              <w:t xml:space="preserve"> </w:t>
            </w:r>
            <w:r w:rsidRPr="00BB609F">
              <w:rPr>
                <w:lang w:val="uk-UA"/>
              </w:rPr>
              <w:t>Через відсутність власників</w:t>
            </w:r>
            <w:r w:rsidR="00A07DD1" w:rsidRPr="00BB609F">
              <w:rPr>
                <w:lang w:val="uk-UA"/>
              </w:rPr>
              <w:t xml:space="preserve"> </w:t>
            </w:r>
            <w:r w:rsidRPr="00BB609F">
              <w:rPr>
                <w:lang w:val="uk-UA"/>
              </w:rPr>
              <w:t>квартир ББ на території ХМТГ</w:t>
            </w:r>
            <w:r w:rsidR="00A07DD1" w:rsidRPr="00BB609F">
              <w:rPr>
                <w:lang w:val="uk-UA"/>
              </w:rPr>
              <w:t xml:space="preserve"> </w:t>
            </w:r>
            <w:r w:rsidRPr="00BB609F">
              <w:rPr>
                <w:lang w:val="uk-UA"/>
              </w:rPr>
              <w:t>призведе до швидкого</w:t>
            </w:r>
            <w:r w:rsidR="00A07DD1" w:rsidRPr="00BB609F">
              <w:rPr>
                <w:lang w:val="uk-UA"/>
              </w:rPr>
              <w:t xml:space="preserve"> </w:t>
            </w:r>
            <w:r w:rsidRPr="00BB609F">
              <w:rPr>
                <w:lang w:val="uk-UA"/>
              </w:rPr>
              <w:t>накопичення заборгованості у</w:t>
            </w:r>
            <w:r w:rsidR="00A07DD1" w:rsidRPr="00BB609F">
              <w:rPr>
                <w:lang w:val="uk-UA"/>
              </w:rPr>
              <w:t xml:space="preserve"> </w:t>
            </w:r>
            <w:r w:rsidRPr="00BB609F">
              <w:rPr>
                <w:lang w:val="uk-UA"/>
              </w:rPr>
              <w:t>розмірі, який перевищує</w:t>
            </w:r>
            <w:r w:rsidR="00A07DD1" w:rsidRPr="00BB609F">
              <w:rPr>
                <w:lang w:val="uk-UA"/>
              </w:rPr>
              <w:t xml:space="preserve"> </w:t>
            </w:r>
            <w:r w:rsidRPr="00BB609F">
              <w:rPr>
                <w:lang w:val="uk-UA"/>
              </w:rPr>
              <w:t>кошторисну вартість технічного</w:t>
            </w:r>
            <w:r w:rsidR="00A07DD1" w:rsidRPr="00BB609F">
              <w:rPr>
                <w:lang w:val="uk-UA"/>
              </w:rPr>
              <w:t xml:space="preserve"> </w:t>
            </w:r>
            <w:r w:rsidRPr="00BB609F">
              <w:rPr>
                <w:lang w:val="uk-UA"/>
              </w:rPr>
              <w:t>обслуговування за шість місяців</w:t>
            </w:r>
            <w:r w:rsidR="00A07DD1" w:rsidRPr="00BB609F">
              <w:rPr>
                <w:lang w:val="uk-UA"/>
              </w:rPr>
              <w:t xml:space="preserve"> </w:t>
            </w:r>
            <w:r w:rsidRPr="00BB609F">
              <w:rPr>
                <w:lang w:val="uk-UA"/>
              </w:rPr>
              <w:t>та Оператор ГРМ буде</w:t>
            </w:r>
            <w:r w:rsidR="00A07DD1" w:rsidRPr="00BB609F">
              <w:rPr>
                <w:lang w:val="uk-UA"/>
              </w:rPr>
              <w:t xml:space="preserve"> </w:t>
            </w:r>
            <w:r w:rsidRPr="00BB609F">
              <w:rPr>
                <w:lang w:val="uk-UA"/>
              </w:rPr>
              <w:t>вимушений розірвати договір, а</w:t>
            </w:r>
            <w:r w:rsidR="00A07DD1" w:rsidRPr="00BB609F">
              <w:rPr>
                <w:lang w:val="uk-UA"/>
              </w:rPr>
              <w:t xml:space="preserve"> </w:t>
            </w:r>
            <w:r w:rsidRPr="00BB609F">
              <w:rPr>
                <w:lang w:val="uk-UA"/>
              </w:rPr>
              <w:t>також відключити від системи</w:t>
            </w:r>
            <w:r w:rsidR="00A07DD1" w:rsidRPr="00BB609F">
              <w:rPr>
                <w:lang w:val="uk-UA"/>
              </w:rPr>
              <w:t xml:space="preserve"> </w:t>
            </w:r>
            <w:r w:rsidRPr="00BB609F">
              <w:rPr>
                <w:lang w:val="uk-UA"/>
              </w:rPr>
              <w:t>газопостачання такий</w:t>
            </w:r>
            <w:r w:rsidR="00A07DD1" w:rsidRPr="00BB609F">
              <w:rPr>
                <w:lang w:val="uk-UA"/>
              </w:rPr>
              <w:t xml:space="preserve"> </w:t>
            </w:r>
            <w:r w:rsidRPr="00BB609F">
              <w:rPr>
                <w:lang w:val="uk-UA"/>
              </w:rPr>
              <w:t>багатоквартирний будинок</w:t>
            </w:r>
            <w:r w:rsidR="00A07DD1" w:rsidRPr="00BB609F">
              <w:rPr>
                <w:lang w:val="uk-UA"/>
              </w:rPr>
              <w:t xml:space="preserve"> </w:t>
            </w:r>
            <w:r w:rsidRPr="00BB609F">
              <w:rPr>
                <w:lang w:val="uk-UA"/>
              </w:rPr>
              <w:t>відповідно до пункту 5.7 Правил</w:t>
            </w:r>
            <w:r w:rsidR="00A07DD1" w:rsidRPr="00BB609F">
              <w:rPr>
                <w:lang w:val="uk-UA"/>
              </w:rPr>
              <w:t xml:space="preserve"> </w:t>
            </w:r>
            <w:r w:rsidRPr="00BB609F">
              <w:rPr>
                <w:lang w:val="uk-UA"/>
              </w:rPr>
              <w:t>безпеки систем газопостачання,</w:t>
            </w:r>
            <w:r w:rsidR="00A07DD1" w:rsidRPr="00BB609F">
              <w:rPr>
                <w:lang w:val="uk-UA"/>
              </w:rPr>
              <w:t xml:space="preserve"> </w:t>
            </w:r>
            <w:r w:rsidRPr="00BB609F">
              <w:rPr>
                <w:lang w:val="uk-UA"/>
              </w:rPr>
              <w:t>затверджених наказом</w:t>
            </w:r>
            <w:r w:rsidR="00A07DD1" w:rsidRPr="00BB609F">
              <w:rPr>
                <w:lang w:val="uk-UA"/>
              </w:rPr>
              <w:t xml:space="preserve"> </w:t>
            </w:r>
            <w:r w:rsidRPr="00BB609F">
              <w:rPr>
                <w:lang w:val="uk-UA"/>
              </w:rPr>
              <w:t>Міненерговугілля від</w:t>
            </w:r>
            <w:r w:rsidR="00A07DD1" w:rsidRPr="00BB609F">
              <w:rPr>
                <w:lang w:val="uk-UA"/>
              </w:rPr>
              <w:t xml:space="preserve"> </w:t>
            </w:r>
            <w:r w:rsidRPr="00BB609F">
              <w:rPr>
                <w:lang w:val="uk-UA"/>
              </w:rPr>
              <w:t>15.05.2015 № 285.</w:t>
            </w:r>
            <w:r w:rsidR="00A07DD1" w:rsidRPr="00BB609F">
              <w:rPr>
                <w:lang w:val="uk-UA"/>
              </w:rPr>
              <w:t xml:space="preserve"> </w:t>
            </w:r>
            <w:r w:rsidRPr="00BB609F">
              <w:rPr>
                <w:lang w:val="uk-UA"/>
              </w:rPr>
              <w:t>Тобто, введенню в дію</w:t>
            </w:r>
            <w:r w:rsidR="00A07DD1" w:rsidRPr="00BB609F">
              <w:rPr>
                <w:lang w:val="uk-UA"/>
              </w:rPr>
              <w:t xml:space="preserve"> </w:t>
            </w:r>
            <w:r w:rsidRPr="00BB609F">
              <w:rPr>
                <w:lang w:val="uk-UA"/>
              </w:rPr>
              <w:t>Запропонованого типового</w:t>
            </w:r>
            <w:r w:rsidR="00A07DD1" w:rsidRPr="00BB609F">
              <w:rPr>
                <w:lang w:val="uk-UA"/>
              </w:rPr>
              <w:t xml:space="preserve"> </w:t>
            </w:r>
            <w:r w:rsidRPr="00BB609F">
              <w:rPr>
                <w:lang w:val="uk-UA"/>
              </w:rPr>
              <w:t>договору спочатку лише</w:t>
            </w:r>
            <w:r w:rsidR="00A07DD1" w:rsidRPr="00BB609F">
              <w:rPr>
                <w:lang w:val="uk-UA"/>
              </w:rPr>
              <w:t xml:space="preserve"> </w:t>
            </w:r>
            <w:r w:rsidRPr="00BB609F">
              <w:rPr>
                <w:lang w:val="uk-UA"/>
              </w:rPr>
              <w:t>додатково фінансово</w:t>
            </w:r>
            <w:r w:rsidR="00A07DD1" w:rsidRPr="00BB609F">
              <w:rPr>
                <w:lang w:val="uk-UA"/>
              </w:rPr>
              <w:t xml:space="preserve"> </w:t>
            </w:r>
            <w:r w:rsidRPr="00BB609F">
              <w:rPr>
                <w:lang w:val="uk-UA"/>
              </w:rPr>
              <w:t>навантажить мешканців, які</w:t>
            </w:r>
            <w:r w:rsidR="00A07DD1" w:rsidRPr="00BB609F">
              <w:rPr>
                <w:lang w:val="uk-UA"/>
              </w:rPr>
              <w:t xml:space="preserve"> </w:t>
            </w:r>
            <w:r w:rsidRPr="00BB609F">
              <w:rPr>
                <w:lang w:val="uk-UA"/>
              </w:rPr>
              <w:t>лишились на територіях</w:t>
            </w:r>
            <w:r w:rsidR="00A07DD1" w:rsidRPr="00BB609F">
              <w:rPr>
                <w:lang w:val="uk-UA"/>
              </w:rPr>
              <w:t xml:space="preserve"> </w:t>
            </w:r>
            <w:r w:rsidRPr="00BB609F">
              <w:rPr>
                <w:lang w:val="uk-UA"/>
              </w:rPr>
              <w:t>активних бойових дій, а через 6-7 місяців призведе до</w:t>
            </w:r>
            <w:r w:rsidR="00F56D02" w:rsidRPr="00BB609F">
              <w:rPr>
                <w:lang w:val="uk-UA"/>
              </w:rPr>
              <w:t xml:space="preserve"> </w:t>
            </w:r>
            <w:r w:rsidRPr="00BB609F">
              <w:rPr>
                <w:lang w:val="uk-UA"/>
              </w:rPr>
              <w:t>погіршення й так надскладних</w:t>
            </w:r>
            <w:r w:rsidR="00F56D02" w:rsidRPr="00BB609F">
              <w:rPr>
                <w:lang w:val="uk-UA"/>
              </w:rPr>
              <w:t xml:space="preserve"> </w:t>
            </w:r>
            <w:r w:rsidRPr="00BB609F">
              <w:rPr>
                <w:lang w:val="uk-UA"/>
              </w:rPr>
              <w:t>умов проживання.</w:t>
            </w:r>
            <w:r w:rsidR="00F56D02" w:rsidRPr="00BB609F">
              <w:rPr>
                <w:lang w:val="uk-UA"/>
              </w:rPr>
              <w:t xml:space="preserve"> </w:t>
            </w:r>
            <w:r w:rsidRPr="00BB609F">
              <w:rPr>
                <w:lang w:val="uk-UA"/>
              </w:rPr>
              <w:t>Наведене обґрунтування</w:t>
            </w:r>
            <w:r w:rsidR="00F56D02" w:rsidRPr="00BB609F">
              <w:rPr>
                <w:lang w:val="uk-UA"/>
              </w:rPr>
              <w:t xml:space="preserve"> </w:t>
            </w:r>
            <w:r w:rsidRPr="00BB609F">
              <w:rPr>
                <w:lang w:val="uk-UA"/>
              </w:rPr>
              <w:t>релевантне для всіх наданих</w:t>
            </w:r>
            <w:r w:rsidR="00F56D02" w:rsidRPr="00BB609F">
              <w:rPr>
                <w:lang w:val="uk-UA"/>
              </w:rPr>
              <w:t xml:space="preserve"> </w:t>
            </w:r>
            <w:r w:rsidRPr="00BB609F">
              <w:rPr>
                <w:lang w:val="uk-UA"/>
              </w:rPr>
              <w:t>пропозицій АТ «Херсонгаз».</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1078F087" w14:textId="77777777" w:rsidR="000D7566" w:rsidRPr="00BB609F" w:rsidRDefault="000D7566" w:rsidP="00907ADA">
            <w:pPr>
              <w:tabs>
                <w:tab w:val="left" w:pos="948"/>
                <w:tab w:val="left" w:pos="12049"/>
              </w:tabs>
              <w:spacing w:after="0"/>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lastRenderedPageBreak/>
              <w:t>Попередньо відхиляється.</w:t>
            </w:r>
          </w:p>
          <w:p w14:paraId="0AB02D5C" w14:textId="0FFF485E" w:rsidR="000D7566" w:rsidRPr="00BB609F" w:rsidRDefault="000D7566" w:rsidP="00907ADA">
            <w:pPr>
              <w:tabs>
                <w:tab w:val="left" w:pos="948"/>
                <w:tab w:val="left" w:pos="12049"/>
              </w:tabs>
              <w:spacing w:after="0"/>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Типовий договір розроблено на виконання положень ЗУ «Про ЖКП», з урахуванням Порядку ТО ВБСГ. Ці нормативні документи не містять застережень щодо воєнного стану. Відповідно внесення таких змін до Типового договору не відповідає ЗУ «Про ЖКП».</w:t>
            </w:r>
          </w:p>
          <w:p w14:paraId="653215B4" w14:textId="4D77750E" w:rsidR="00937F6D" w:rsidRPr="00BB609F" w:rsidRDefault="00937F6D" w:rsidP="00907ADA">
            <w:pPr>
              <w:tabs>
                <w:tab w:val="left" w:pos="948"/>
                <w:tab w:val="left" w:pos="12049"/>
              </w:tabs>
              <w:spacing w:after="0"/>
              <w:jc w:val="both"/>
              <w:rPr>
                <w:rFonts w:ascii="Times New Roman" w:eastAsia="Times New Roman" w:hAnsi="Times New Roman" w:cs="Times New Roman"/>
                <w:sz w:val="24"/>
                <w:szCs w:val="24"/>
                <w:lang w:eastAsia="uk-UA"/>
              </w:rPr>
            </w:pPr>
          </w:p>
          <w:p w14:paraId="7579EAFE" w14:textId="60D397D1" w:rsidR="00937F6D" w:rsidRPr="00BB609F" w:rsidRDefault="00937F6D" w:rsidP="00907ADA">
            <w:pPr>
              <w:tabs>
                <w:tab w:val="left" w:pos="948"/>
                <w:tab w:val="left" w:pos="12049"/>
              </w:tabs>
              <w:spacing w:after="0"/>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 xml:space="preserve">З урахуванням інших наданих зауважень та пропозицій попередньо пропонується викласти в </w:t>
            </w:r>
            <w:r w:rsidR="00D763BC" w:rsidRPr="00BB609F">
              <w:rPr>
                <w:rFonts w:ascii="Times New Roman" w:eastAsia="Times New Roman" w:hAnsi="Times New Roman" w:cs="Times New Roman"/>
                <w:b/>
                <w:sz w:val="24"/>
                <w:szCs w:val="24"/>
                <w:lang w:val="ru-RU" w:eastAsia="uk-UA"/>
              </w:rPr>
              <w:t>так</w:t>
            </w:r>
            <w:proofErr w:type="spellStart"/>
            <w:r w:rsidR="00D763BC" w:rsidRPr="00BB609F">
              <w:rPr>
                <w:rFonts w:ascii="Times New Roman" w:eastAsia="Times New Roman" w:hAnsi="Times New Roman" w:cs="Times New Roman"/>
                <w:b/>
                <w:sz w:val="24"/>
                <w:szCs w:val="24"/>
                <w:lang w:eastAsia="uk-UA"/>
              </w:rPr>
              <w:t>ій</w:t>
            </w:r>
            <w:proofErr w:type="spellEnd"/>
            <w:r w:rsidR="00D763BC" w:rsidRPr="00BB609F">
              <w:rPr>
                <w:rFonts w:ascii="Times New Roman" w:eastAsia="Times New Roman" w:hAnsi="Times New Roman" w:cs="Times New Roman"/>
                <w:b/>
                <w:sz w:val="24"/>
                <w:szCs w:val="24"/>
                <w:lang w:eastAsia="uk-UA"/>
              </w:rPr>
              <w:t xml:space="preserve"> </w:t>
            </w:r>
            <w:r w:rsidRPr="00BB609F">
              <w:rPr>
                <w:rFonts w:ascii="Times New Roman" w:eastAsia="Times New Roman" w:hAnsi="Times New Roman" w:cs="Times New Roman"/>
                <w:b/>
                <w:sz w:val="24"/>
                <w:szCs w:val="24"/>
                <w:lang w:eastAsia="uk-UA"/>
              </w:rPr>
              <w:t>редакції:</w:t>
            </w:r>
          </w:p>
          <w:p w14:paraId="7AD26BAE" w14:textId="4C8036C3" w:rsidR="00937F6D" w:rsidRPr="00BB609F" w:rsidRDefault="00937F6D" w:rsidP="00907ADA">
            <w:pPr>
              <w:tabs>
                <w:tab w:val="left" w:pos="948"/>
                <w:tab w:val="left" w:pos="12049"/>
              </w:tabs>
              <w:spacing w:after="0"/>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«4. Якщо протягом тридцяти днів після набрання чинності цією постановою об’єднання співвласників</w:t>
            </w:r>
            <w:r w:rsidRPr="00BB609F">
              <w:rPr>
                <w:rFonts w:ascii="Times New Roman" w:eastAsia="Times New Roman" w:hAnsi="Times New Roman" w:cs="Times New Roman"/>
                <w:b/>
                <w:sz w:val="24"/>
                <w:szCs w:val="24"/>
                <w:lang w:eastAsia="uk-UA"/>
              </w:rPr>
              <w:t xml:space="preserve"> </w:t>
            </w:r>
            <w:r w:rsidRPr="00BB609F">
              <w:rPr>
                <w:rFonts w:ascii="Times New Roman" w:eastAsia="Times New Roman" w:hAnsi="Times New Roman" w:cs="Times New Roman"/>
                <w:sz w:val="24"/>
                <w:szCs w:val="24"/>
                <w:lang w:eastAsia="uk-UA"/>
              </w:rPr>
              <w:t>багатоквартирного будинку,</w:t>
            </w:r>
            <w:r w:rsidRPr="00BB609F">
              <w:rPr>
                <w:rFonts w:ascii="Times New Roman" w:eastAsia="Times New Roman" w:hAnsi="Times New Roman" w:cs="Times New Roman"/>
                <w:b/>
                <w:sz w:val="24"/>
                <w:szCs w:val="24"/>
                <w:lang w:eastAsia="uk-UA"/>
              </w:rPr>
              <w:t xml:space="preserve"> </w:t>
            </w:r>
            <w:r w:rsidRPr="00BB609F">
              <w:rPr>
                <w:rFonts w:ascii="Times New Roman" w:eastAsia="Times New Roman" w:hAnsi="Times New Roman" w:cs="Times New Roman"/>
                <w:sz w:val="24"/>
                <w:szCs w:val="24"/>
                <w:lang w:eastAsia="uk-UA"/>
              </w:rPr>
              <w:t xml:space="preserve">управитель або інша уповноважена співвласниками особа, не звернулися до оператора газорозподільної системи із заявою про укладення договору на технічне обслуговування </w:t>
            </w:r>
            <w:r w:rsidRPr="00BB609F">
              <w:rPr>
                <w:rFonts w:ascii="Times New Roman" w:eastAsia="Times New Roman" w:hAnsi="Times New Roman" w:cs="Times New Roman"/>
                <w:sz w:val="24"/>
                <w:szCs w:val="24"/>
                <w:lang w:eastAsia="uk-UA"/>
              </w:rPr>
              <w:lastRenderedPageBreak/>
              <w:t>внутрішньобудинкових  систем газопостачання багатоквартирного будинку або не направили йому повідомлення про укладення такого договору з іншим  суб’єктом господарювання, який має право на виконання таких робіт, днем укладання договору на технічне обслуговування внутрішньобудинкових систем газопостачання багатоквартирного будинку відповідно до Типового договору у випадку, передбаченому абзацом восьмим частини третьої статті 19 Закону України «Про житлово-комунальні послуги»,</w:t>
            </w:r>
            <w:r w:rsidRPr="00BB609F">
              <w:rPr>
                <w:rFonts w:ascii="Times New Roman" w:eastAsia="Times New Roman" w:hAnsi="Times New Roman" w:cs="Times New Roman"/>
                <w:b/>
                <w:sz w:val="24"/>
                <w:szCs w:val="24"/>
                <w:lang w:eastAsia="uk-UA"/>
              </w:rPr>
              <w:t xml:space="preserve"> </w:t>
            </w:r>
            <w:r w:rsidRPr="00BB609F">
              <w:rPr>
                <w:rFonts w:ascii="Times New Roman" w:eastAsia="Times New Roman" w:hAnsi="Times New Roman" w:cs="Times New Roman"/>
                <w:sz w:val="24"/>
                <w:szCs w:val="24"/>
                <w:lang w:eastAsia="uk-UA"/>
              </w:rPr>
              <w:t>вважається тридцятий день після набрання чинності цією постановою.</w:t>
            </w:r>
            <w:r w:rsidR="00D44F8C" w:rsidRPr="00BB609F">
              <w:rPr>
                <w:rFonts w:ascii="Times New Roman" w:eastAsia="Times New Roman" w:hAnsi="Times New Roman" w:cs="Times New Roman"/>
                <w:sz w:val="24"/>
                <w:szCs w:val="24"/>
                <w:lang w:eastAsia="uk-UA"/>
              </w:rPr>
              <w:t xml:space="preserve"> Операторам газорозподільних систем забезпечити інформування співвласників багатоквартирного будинку про укладення договору за формою типового договору на технічне обслуговування внутрішньобудинкових систем газопостачання багатоквартирного будинку шляхом розміщення відповідної інформації в рахунках на оплату за послуги розподілу природного газу в місяці, в якому укладено цей договір.».</w:t>
            </w:r>
          </w:p>
          <w:p w14:paraId="40A3DDCF" w14:textId="5DACC192" w:rsidR="00862BC8" w:rsidRPr="00BB609F" w:rsidRDefault="00862BC8" w:rsidP="00907ADA">
            <w:pPr>
              <w:tabs>
                <w:tab w:val="left" w:pos="12049"/>
              </w:tabs>
              <w:spacing w:after="0" w:line="240" w:lineRule="auto"/>
              <w:jc w:val="both"/>
              <w:rPr>
                <w:rFonts w:ascii="Times New Roman" w:eastAsia="Times New Roman" w:hAnsi="Times New Roman" w:cs="Times New Roman"/>
                <w:b/>
                <w:sz w:val="24"/>
                <w:szCs w:val="24"/>
                <w:lang w:eastAsia="uk-UA"/>
              </w:rPr>
            </w:pPr>
          </w:p>
        </w:tc>
      </w:tr>
      <w:tr w:rsidR="00BB609F" w:rsidRPr="00BB609F" w14:paraId="2EF40C18" w14:textId="77777777" w:rsidTr="00AD232D">
        <w:trPr>
          <w:trHeight w:val="285"/>
        </w:trPr>
        <w:tc>
          <w:tcPr>
            <w:tcW w:w="1445" w:type="pct"/>
            <w:tcBorders>
              <w:top w:val="single" w:sz="6" w:space="0" w:color="000000"/>
              <w:left w:val="single" w:sz="6" w:space="0" w:color="000000"/>
              <w:bottom w:val="single" w:sz="6" w:space="0" w:color="000000"/>
              <w:right w:val="single" w:sz="6" w:space="0" w:color="000000"/>
            </w:tcBorders>
            <w:shd w:val="clear" w:color="auto" w:fill="FFFFFF"/>
          </w:tcPr>
          <w:p w14:paraId="578C6A68" w14:textId="62D8EA97" w:rsidR="00F53CA3" w:rsidRPr="00BB609F" w:rsidRDefault="00F53CA3" w:rsidP="00907ADA">
            <w:pPr>
              <w:pStyle w:val="ab"/>
              <w:tabs>
                <w:tab w:val="left" w:pos="12049"/>
              </w:tabs>
              <w:spacing w:before="0" w:beforeAutospacing="0" w:after="0" w:afterAutospacing="0"/>
              <w:ind w:firstLine="709"/>
              <w:jc w:val="both"/>
            </w:pPr>
            <w:r w:rsidRPr="00BB609F">
              <w:t>5. 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247A8000" w14:textId="77777777" w:rsidR="00F53CA3" w:rsidRPr="00BB609F" w:rsidRDefault="00F53CA3"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ТОВ «Газорозподільні мережі України»</w:t>
            </w:r>
          </w:p>
          <w:p w14:paraId="0A8D4D54" w14:textId="77777777" w:rsidR="00F53CA3" w:rsidRPr="00BB609F" w:rsidRDefault="00F53CA3"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45E8307B" w14:textId="464163C1" w:rsidR="00F53CA3" w:rsidRPr="00BB609F" w:rsidRDefault="00F53CA3" w:rsidP="00907ADA">
            <w:pPr>
              <w:pStyle w:val="af"/>
              <w:tabs>
                <w:tab w:val="left" w:pos="12049"/>
              </w:tabs>
              <w:spacing w:after="0"/>
              <w:ind w:left="73" w:firstLine="647"/>
              <w:jc w:val="both"/>
              <w:rPr>
                <w:rFonts w:ascii="Times New Roman" w:eastAsia="Times New Roman" w:hAnsi="Times New Roman" w:cs="Times New Roman"/>
                <w:kern w:val="0"/>
                <w:sz w:val="24"/>
                <w:szCs w:val="24"/>
                <w:lang w:eastAsia="uk-UA"/>
                <w14:ligatures w14:val="none"/>
              </w:rPr>
            </w:pPr>
            <w:r w:rsidRPr="00BB609F">
              <w:rPr>
                <w:rFonts w:ascii="Times New Roman" w:eastAsia="Times New Roman" w:hAnsi="Times New Roman" w:cs="Times New Roman"/>
                <w:kern w:val="0"/>
                <w:sz w:val="24"/>
                <w:szCs w:val="24"/>
                <w:lang w:eastAsia="uk-UA"/>
                <w14:ligatures w14:val="none"/>
              </w:rPr>
              <w:t>«5. Ця постанова набирає чинності через 180 днів після завершення особливого (воєнного) стану в Україні. Оприлюднення цієї постанови на офіційному вебсайті Національної комісії, що здійснює державне регулювання у сферах енергетики та комунальних послуг, здійснити на наступний день після її затвердження.»</w:t>
            </w:r>
          </w:p>
          <w:p w14:paraId="3A4678A1" w14:textId="3AD0BC8A" w:rsidR="00F53CA3" w:rsidRPr="00BB609F" w:rsidRDefault="00F53CA3" w:rsidP="00907ADA">
            <w:pPr>
              <w:pStyle w:val="af"/>
              <w:tabs>
                <w:tab w:val="left" w:pos="12049"/>
              </w:tabs>
              <w:spacing w:after="0"/>
              <w:ind w:left="73" w:firstLine="647"/>
              <w:jc w:val="both"/>
              <w:rPr>
                <w:rFonts w:ascii="Times New Roman" w:eastAsia="Times New Roman" w:hAnsi="Times New Roman" w:cs="Times New Roman"/>
                <w:b/>
                <w:kern w:val="0"/>
                <w:sz w:val="24"/>
                <w:szCs w:val="24"/>
                <w:lang w:eastAsia="uk-UA"/>
                <w14:ligatures w14:val="none"/>
              </w:rPr>
            </w:pPr>
            <w:r w:rsidRPr="00BB609F">
              <w:rPr>
                <w:rFonts w:ascii="Times New Roman" w:eastAsia="Times New Roman" w:hAnsi="Times New Roman" w:cs="Times New Roman"/>
                <w:b/>
                <w:kern w:val="0"/>
                <w:sz w:val="24"/>
                <w:szCs w:val="24"/>
                <w:lang w:eastAsia="uk-UA"/>
                <w14:ligatures w14:val="none"/>
              </w:rPr>
              <w:t>Обґрунтування:</w:t>
            </w:r>
          </w:p>
          <w:p w14:paraId="5E27C8FA" w14:textId="77777777" w:rsidR="002F44AD" w:rsidRPr="00BB609F" w:rsidRDefault="00F53CA3" w:rsidP="00907ADA">
            <w:pPr>
              <w:pStyle w:val="af"/>
              <w:tabs>
                <w:tab w:val="left" w:pos="12049"/>
              </w:tabs>
              <w:spacing w:after="0"/>
              <w:ind w:left="98"/>
              <w:jc w:val="both"/>
              <w:rPr>
                <w:rFonts w:ascii="Times New Roman" w:hAnsi="Times New Roman" w:cs="Times New Roman"/>
                <w:sz w:val="24"/>
                <w:szCs w:val="24"/>
              </w:rPr>
            </w:pPr>
            <w:r w:rsidRPr="00BB609F">
              <w:rPr>
                <w:rFonts w:ascii="Times New Roman" w:hAnsi="Times New Roman" w:cs="Times New Roman"/>
                <w:sz w:val="24"/>
                <w:szCs w:val="24"/>
              </w:rPr>
              <w:t>Виконання даної постанови під час воєнного стану проблематично, а у деяких випадках неможливо з причин:</w:t>
            </w:r>
          </w:p>
          <w:p w14:paraId="4D98DA98" w14:textId="77777777" w:rsidR="00921551" w:rsidRPr="00BB609F" w:rsidRDefault="00F53CA3" w:rsidP="00907ADA">
            <w:pPr>
              <w:pStyle w:val="af"/>
              <w:tabs>
                <w:tab w:val="left" w:pos="12049"/>
              </w:tabs>
              <w:spacing w:after="0"/>
              <w:ind w:left="98"/>
              <w:jc w:val="both"/>
              <w:rPr>
                <w:rFonts w:ascii="Times New Roman" w:hAnsi="Times New Roman" w:cs="Times New Roman"/>
                <w:sz w:val="24"/>
                <w:szCs w:val="24"/>
              </w:rPr>
            </w:pPr>
            <w:r w:rsidRPr="00BB609F">
              <w:rPr>
                <w:rFonts w:ascii="Times New Roman" w:hAnsi="Times New Roman" w:cs="Times New Roman"/>
                <w:sz w:val="24"/>
                <w:szCs w:val="24"/>
              </w:rPr>
              <w:t xml:space="preserve">деякі території на сьогодні тимчасово окуповані, на деяких ведуться бойові дії, деякі знаходяться під постійним вогнем артилерії та авіації, по всі території України здійснюється обстріли ракетами та безпілотними літальними апаратами; </w:t>
            </w:r>
          </w:p>
          <w:p w14:paraId="19BAB4F7" w14:textId="77777777" w:rsidR="00921551" w:rsidRPr="00BB609F" w:rsidRDefault="00F53CA3" w:rsidP="00907ADA">
            <w:pPr>
              <w:pStyle w:val="af"/>
              <w:tabs>
                <w:tab w:val="left" w:pos="12049"/>
              </w:tabs>
              <w:spacing w:after="0"/>
              <w:ind w:left="98"/>
              <w:jc w:val="both"/>
              <w:rPr>
                <w:rFonts w:ascii="Times New Roman" w:hAnsi="Times New Roman" w:cs="Times New Roman"/>
                <w:sz w:val="24"/>
                <w:szCs w:val="24"/>
              </w:rPr>
            </w:pPr>
            <w:r w:rsidRPr="00BB609F">
              <w:rPr>
                <w:rFonts w:ascii="Times New Roman" w:hAnsi="Times New Roman" w:cs="Times New Roman"/>
                <w:sz w:val="24"/>
                <w:szCs w:val="24"/>
              </w:rPr>
              <w:t>велика кількість людей, які виїхали за межи України, відповідно доступ до їх житла буде відсутня, так само нереально отримати оплати за ТО від таких відсутніх мешканців;</w:t>
            </w:r>
          </w:p>
          <w:p w14:paraId="0329F932" w14:textId="2DA7CEF1" w:rsidR="00F53CA3" w:rsidRPr="00BB609F" w:rsidRDefault="00F53CA3" w:rsidP="00907ADA">
            <w:pPr>
              <w:pStyle w:val="af"/>
              <w:tabs>
                <w:tab w:val="left" w:pos="12049"/>
              </w:tabs>
              <w:spacing w:after="0"/>
              <w:ind w:left="98"/>
              <w:jc w:val="both"/>
              <w:rPr>
                <w:rFonts w:ascii="Times New Roman" w:eastAsia="Times New Roman" w:hAnsi="Times New Roman" w:cs="Times New Roman"/>
                <w:kern w:val="0"/>
                <w:sz w:val="24"/>
                <w:szCs w:val="24"/>
                <w:lang w:eastAsia="uk-UA"/>
                <w14:ligatures w14:val="none"/>
              </w:rPr>
            </w:pPr>
            <w:r w:rsidRPr="00BB609F">
              <w:rPr>
                <w:rFonts w:ascii="Times New Roman" w:hAnsi="Times New Roman" w:cs="Times New Roman"/>
                <w:sz w:val="24"/>
                <w:szCs w:val="24"/>
              </w:rPr>
              <w:t>головний чинник недоречності введення в дію даної постанови, це введення третьої платіжки (квитанції), що на сьогодні вже викликає соціальне обурення в країні та може негативно вплинути, як на морально-психологічний стан людей, так і на політичний аспект, що на сьогодні для країни в стані війни недопустимо;</w:t>
            </w:r>
          </w:p>
          <w:p w14:paraId="6D924D11" w14:textId="2E9689C2" w:rsidR="00F53CA3" w:rsidRPr="00BB609F" w:rsidRDefault="00F53CA3" w:rsidP="00907ADA">
            <w:pPr>
              <w:pStyle w:val="af"/>
              <w:tabs>
                <w:tab w:val="left" w:pos="12049"/>
              </w:tabs>
              <w:spacing w:after="0"/>
              <w:ind w:left="73" w:firstLine="647"/>
              <w:jc w:val="both"/>
              <w:rPr>
                <w:rFonts w:ascii="Times New Roman" w:hAnsi="Times New Roman" w:cs="Times New Roman"/>
                <w:kern w:val="0"/>
                <w:sz w:val="24"/>
                <w:szCs w:val="24"/>
                <w14:ligatures w14:val="none"/>
              </w:rPr>
            </w:pPr>
            <w:r w:rsidRPr="00BB609F">
              <w:rPr>
                <w:rFonts w:ascii="Times New Roman" w:hAnsi="Times New Roman" w:cs="Times New Roman"/>
                <w:kern w:val="0"/>
                <w:sz w:val="24"/>
                <w:szCs w:val="24"/>
                <w14:ligatures w14:val="none"/>
              </w:rPr>
              <w:t>не достатня кількість фахівців, що можуть виконувати роботи з технічного обслуговування ВБСГ, які на даний час мобілізовані до лав ЗСУ.</w:t>
            </w:r>
          </w:p>
          <w:p w14:paraId="0DE559D3" w14:textId="77777777" w:rsidR="00F53CA3" w:rsidRPr="00BB609F" w:rsidRDefault="00F53CA3" w:rsidP="00907ADA">
            <w:pPr>
              <w:pStyle w:val="af"/>
              <w:tabs>
                <w:tab w:val="left" w:pos="12049"/>
              </w:tabs>
              <w:spacing w:after="0"/>
              <w:ind w:left="98"/>
              <w:jc w:val="both"/>
              <w:rPr>
                <w:rFonts w:ascii="Times New Roman" w:eastAsia="Times New Roman" w:hAnsi="Times New Roman" w:cs="Times New Roman"/>
                <w:kern w:val="0"/>
                <w:sz w:val="24"/>
                <w:szCs w:val="24"/>
                <w:lang w:eastAsia="uk-UA"/>
                <w14:ligatures w14:val="none"/>
              </w:rPr>
            </w:pPr>
            <w:r w:rsidRPr="00BB609F">
              <w:rPr>
                <w:rFonts w:ascii="Times New Roman" w:hAnsi="Times New Roman" w:cs="Times New Roman"/>
                <w:sz w:val="24"/>
                <w:szCs w:val="24"/>
              </w:rPr>
              <w:t xml:space="preserve">Згідно </w:t>
            </w:r>
            <w:r w:rsidRPr="00BB609F">
              <w:rPr>
                <w:rFonts w:ascii="Times New Roman" w:eastAsia="Times New Roman" w:hAnsi="Times New Roman" w:cs="Times New Roman"/>
                <w:kern w:val="0"/>
                <w:sz w:val="24"/>
                <w:szCs w:val="24"/>
                <w:lang w:eastAsia="uk-UA"/>
                <w14:ligatures w14:val="none"/>
              </w:rPr>
              <w:t xml:space="preserve">статті 19 Закону України  «Про житлово-комунальні послуги» та пункту 5, розділу ІІ </w:t>
            </w:r>
            <w:r w:rsidRPr="00BB609F">
              <w:rPr>
                <w:rFonts w:ascii="Times New Roman" w:hAnsi="Times New Roman" w:cs="Times New Roman"/>
                <w:sz w:val="24"/>
                <w:szCs w:val="24"/>
              </w:rPr>
              <w:t>Порядку ТО ВБСГ, який затверджений наказом Міненерго від 29.09.2023 № 292:</w:t>
            </w:r>
          </w:p>
          <w:p w14:paraId="32B3B5D1" w14:textId="77777777" w:rsidR="00F53CA3" w:rsidRPr="00BB609F" w:rsidRDefault="00F53CA3" w:rsidP="00907ADA">
            <w:pPr>
              <w:pStyle w:val="af"/>
              <w:tabs>
                <w:tab w:val="left" w:pos="12049"/>
              </w:tabs>
              <w:spacing w:after="0"/>
              <w:ind w:left="98"/>
              <w:jc w:val="both"/>
              <w:rPr>
                <w:rFonts w:ascii="Times New Roman" w:eastAsia="Times New Roman" w:hAnsi="Times New Roman" w:cs="Times New Roman"/>
                <w:i/>
                <w:iCs/>
                <w:kern w:val="0"/>
                <w:sz w:val="24"/>
                <w:szCs w:val="24"/>
                <w:lang w:eastAsia="uk-UA"/>
                <w14:ligatures w14:val="none"/>
              </w:rPr>
            </w:pPr>
            <w:r w:rsidRPr="00BB609F">
              <w:rPr>
                <w:rFonts w:ascii="Times New Roman" w:eastAsia="Times New Roman" w:hAnsi="Times New Roman" w:cs="Times New Roman"/>
                <w:i/>
                <w:iCs/>
                <w:kern w:val="0"/>
                <w:sz w:val="24"/>
                <w:szCs w:val="24"/>
                <w:lang w:eastAsia="uk-UA"/>
                <w14:ligatures w14:val="none"/>
              </w:rPr>
              <w:t xml:space="preserve">Оператор ГРМ у місячний строк з дати затвердження НКРЕКП типового договору на ТО ВБСГ багатоквартирного будинку та граничних рівнів вартості виконання видів робіт та послуг з ТО ВБСГ у багатоквартирних будинках </w:t>
            </w:r>
            <w:r w:rsidRPr="00BB609F">
              <w:rPr>
                <w:rFonts w:ascii="Times New Roman" w:eastAsia="Times New Roman" w:hAnsi="Times New Roman" w:cs="Times New Roman"/>
                <w:i/>
                <w:iCs/>
                <w:kern w:val="0"/>
                <w:sz w:val="24"/>
                <w:szCs w:val="24"/>
                <w:u w:val="single"/>
                <w:lang w:eastAsia="uk-UA"/>
                <w14:ligatures w14:val="none"/>
              </w:rPr>
              <w:t>розміщує на своєму офіційному вебсайті публічний договір на ТО ВБСГ багатоквартирного будинку та інформацію про кошторисну вартість ТО ВБСГ</w:t>
            </w:r>
            <w:r w:rsidRPr="00BB609F">
              <w:rPr>
                <w:rFonts w:ascii="Times New Roman" w:eastAsia="Times New Roman" w:hAnsi="Times New Roman" w:cs="Times New Roman"/>
                <w:i/>
                <w:iCs/>
                <w:kern w:val="0"/>
                <w:sz w:val="24"/>
                <w:szCs w:val="24"/>
                <w:lang w:eastAsia="uk-UA"/>
                <w14:ligatures w14:val="none"/>
              </w:rPr>
              <w:t xml:space="preserve"> кожного багатоквартирного будинку, розташованого в межах території, де знаходиться газорозподільна система, на якій він здійснює господарську діяльність.</w:t>
            </w:r>
          </w:p>
          <w:p w14:paraId="40DAF837" w14:textId="6D02EBF6" w:rsidR="00F53CA3" w:rsidRPr="00BB609F" w:rsidRDefault="00F53CA3" w:rsidP="00907ADA">
            <w:pPr>
              <w:pStyle w:val="af"/>
              <w:tabs>
                <w:tab w:val="left" w:pos="12049"/>
              </w:tabs>
              <w:spacing w:after="0"/>
              <w:ind w:left="73" w:firstLine="647"/>
              <w:jc w:val="both"/>
              <w:rPr>
                <w:rFonts w:ascii="Times New Roman" w:hAnsi="Times New Roman" w:cs="Times New Roman"/>
                <w:b/>
                <w:sz w:val="24"/>
                <w:szCs w:val="24"/>
              </w:rPr>
            </w:pPr>
            <w:r w:rsidRPr="00BB609F">
              <w:rPr>
                <w:rFonts w:ascii="Times New Roman" w:eastAsia="Times New Roman" w:hAnsi="Times New Roman" w:cs="Times New Roman"/>
                <w:kern w:val="0"/>
                <w:sz w:val="24"/>
                <w:szCs w:val="24"/>
                <w:lang w:eastAsia="uk-UA"/>
                <w14:ligatures w14:val="none"/>
              </w:rPr>
              <w:t>У місячний термін укладати договір на ТО ВБСГ не вимагає Закон України  «Про житлово-комунальні послуги» та Порядок ТО ВБСГ. А у випадках виконання робіт для замовників за замовчуванням, договір зовсім не укладається.</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2CB8AA21" w14:textId="77777777" w:rsidR="000D7566" w:rsidRPr="00BB609F" w:rsidRDefault="000D7566" w:rsidP="00907ADA">
            <w:pPr>
              <w:tabs>
                <w:tab w:val="left" w:pos="948"/>
                <w:tab w:val="left" w:pos="12049"/>
              </w:tabs>
              <w:spacing w:after="0"/>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43638B48" w14:textId="75446F51" w:rsidR="000D7566" w:rsidRPr="00BB609F" w:rsidRDefault="000D7566" w:rsidP="00907ADA">
            <w:pPr>
              <w:tabs>
                <w:tab w:val="left" w:pos="948"/>
                <w:tab w:val="left" w:pos="12049"/>
              </w:tabs>
              <w:spacing w:after="0"/>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 xml:space="preserve">Типовий договір розроблено на виконання положень ЗУ «Про ЖКП», з урахуванням Порядку ТО ВБСГ. Ці нормативні документи не містять застережень </w:t>
            </w:r>
            <w:r w:rsidR="005E6961" w:rsidRPr="00BB609F">
              <w:rPr>
                <w:rFonts w:ascii="Times New Roman" w:eastAsia="Times New Roman" w:hAnsi="Times New Roman" w:cs="Times New Roman"/>
                <w:sz w:val="24"/>
                <w:szCs w:val="24"/>
                <w:lang w:eastAsia="uk-UA"/>
              </w:rPr>
              <w:t>відтермінування набрання чинності</w:t>
            </w:r>
            <w:r w:rsidRPr="00BB609F">
              <w:rPr>
                <w:rFonts w:ascii="Times New Roman" w:eastAsia="Times New Roman" w:hAnsi="Times New Roman" w:cs="Times New Roman"/>
                <w:sz w:val="24"/>
                <w:szCs w:val="24"/>
                <w:lang w:eastAsia="uk-UA"/>
              </w:rPr>
              <w:t>. Відповідно внесення таких змін до Типового договору не відповідає ЗУ «Про ЖКП».</w:t>
            </w:r>
          </w:p>
          <w:p w14:paraId="2B71270E" w14:textId="57827A22" w:rsidR="00F53CA3" w:rsidRPr="00BB609F" w:rsidRDefault="00F53CA3" w:rsidP="00482AC3">
            <w:pPr>
              <w:tabs>
                <w:tab w:val="left" w:pos="948"/>
                <w:tab w:val="left" w:pos="12049"/>
              </w:tabs>
              <w:spacing w:after="0"/>
              <w:jc w:val="both"/>
              <w:rPr>
                <w:rFonts w:ascii="Times New Roman" w:eastAsia="Times New Roman" w:hAnsi="Times New Roman" w:cs="Times New Roman"/>
                <w:sz w:val="24"/>
                <w:szCs w:val="24"/>
                <w:lang w:eastAsia="uk-UA"/>
              </w:rPr>
            </w:pPr>
          </w:p>
        </w:tc>
      </w:tr>
      <w:tr w:rsidR="00BB609F" w:rsidRPr="00BB609F" w14:paraId="65814215" w14:textId="77777777" w:rsidTr="00987EC4">
        <w:trPr>
          <w:trHeight w:val="285"/>
        </w:trPr>
        <w:tc>
          <w:tcPr>
            <w:tcW w:w="5000" w:type="pct"/>
            <w:gridSpan w:val="3"/>
            <w:tcBorders>
              <w:top w:val="single" w:sz="6" w:space="0" w:color="000000"/>
              <w:left w:val="single" w:sz="6" w:space="0" w:color="000000"/>
              <w:bottom w:val="single" w:sz="6" w:space="0" w:color="000000"/>
              <w:right w:val="single" w:sz="6" w:space="0" w:color="000000"/>
            </w:tcBorders>
            <w:shd w:val="clear" w:color="auto" w:fill="FFFFFF"/>
          </w:tcPr>
          <w:p w14:paraId="0571456E" w14:textId="49A87E01" w:rsidR="00F53CA3" w:rsidRPr="00BB609F" w:rsidRDefault="00A527A8" w:rsidP="00A527A8">
            <w:pPr>
              <w:tabs>
                <w:tab w:val="left" w:pos="12049"/>
              </w:tabs>
              <w:spacing w:after="0" w:line="240" w:lineRule="auto"/>
              <w:jc w:val="center"/>
              <w:rPr>
                <w:rFonts w:ascii="Times New Roman" w:hAnsi="Times New Roman" w:cs="Times New Roman"/>
                <w:b/>
                <w:sz w:val="24"/>
                <w:szCs w:val="24"/>
              </w:rPr>
            </w:pPr>
            <w:r w:rsidRPr="00BB609F">
              <w:rPr>
                <w:rFonts w:ascii="Times New Roman" w:hAnsi="Times New Roman" w:cs="Times New Roman"/>
                <w:b/>
                <w:sz w:val="24"/>
                <w:szCs w:val="24"/>
              </w:rPr>
              <w:t xml:space="preserve">Зміни до </w:t>
            </w:r>
            <w:r w:rsidR="00F53CA3" w:rsidRPr="00BB609F">
              <w:rPr>
                <w:rFonts w:ascii="Times New Roman" w:hAnsi="Times New Roman" w:cs="Times New Roman"/>
                <w:b/>
                <w:sz w:val="24"/>
                <w:szCs w:val="24"/>
              </w:rPr>
              <w:t>Типов</w:t>
            </w:r>
            <w:r w:rsidRPr="00BB609F">
              <w:rPr>
                <w:rFonts w:ascii="Times New Roman" w:hAnsi="Times New Roman" w:cs="Times New Roman"/>
                <w:b/>
                <w:sz w:val="24"/>
                <w:szCs w:val="24"/>
              </w:rPr>
              <w:t>ого</w:t>
            </w:r>
            <w:r w:rsidR="00F53CA3" w:rsidRPr="00BB609F">
              <w:rPr>
                <w:rFonts w:ascii="Times New Roman" w:hAnsi="Times New Roman" w:cs="Times New Roman"/>
                <w:b/>
                <w:sz w:val="24"/>
                <w:szCs w:val="24"/>
              </w:rPr>
              <w:t xml:space="preserve"> догов</w:t>
            </w:r>
            <w:r w:rsidRPr="00BB609F">
              <w:rPr>
                <w:rFonts w:ascii="Times New Roman" w:hAnsi="Times New Roman" w:cs="Times New Roman"/>
                <w:b/>
                <w:sz w:val="24"/>
                <w:szCs w:val="24"/>
              </w:rPr>
              <w:t>о</w:t>
            </w:r>
            <w:r w:rsidR="00F53CA3" w:rsidRPr="00BB609F">
              <w:rPr>
                <w:rFonts w:ascii="Times New Roman" w:hAnsi="Times New Roman" w:cs="Times New Roman"/>
                <w:b/>
                <w:sz w:val="24"/>
                <w:szCs w:val="24"/>
              </w:rPr>
              <w:t>р</w:t>
            </w:r>
            <w:r w:rsidRPr="00BB609F">
              <w:rPr>
                <w:rFonts w:ascii="Times New Roman" w:hAnsi="Times New Roman" w:cs="Times New Roman"/>
                <w:b/>
                <w:sz w:val="24"/>
                <w:szCs w:val="24"/>
              </w:rPr>
              <w:t>у</w:t>
            </w:r>
            <w:r w:rsidR="00F53CA3" w:rsidRPr="00BB609F">
              <w:rPr>
                <w:rFonts w:ascii="Times New Roman" w:hAnsi="Times New Roman" w:cs="Times New Roman"/>
                <w:b/>
                <w:sz w:val="24"/>
                <w:szCs w:val="24"/>
              </w:rPr>
              <w:t xml:space="preserve"> на технічне обслуговування внутрішньобудинкових систем газопостачання багатоквартирного будинку</w:t>
            </w:r>
          </w:p>
        </w:tc>
      </w:tr>
      <w:tr w:rsidR="00BB609F" w:rsidRPr="00BB609F" w14:paraId="26AC6797" w14:textId="77777777" w:rsidTr="00987EC4">
        <w:trPr>
          <w:trHeight w:val="285"/>
        </w:trPr>
        <w:tc>
          <w:tcPr>
            <w:tcW w:w="5000" w:type="pct"/>
            <w:gridSpan w:val="3"/>
            <w:tcBorders>
              <w:top w:val="single" w:sz="6" w:space="0" w:color="000000"/>
              <w:left w:val="single" w:sz="6" w:space="0" w:color="000000"/>
              <w:bottom w:val="single" w:sz="6" w:space="0" w:color="000000"/>
              <w:right w:val="single" w:sz="6" w:space="0" w:color="000000"/>
            </w:tcBorders>
            <w:shd w:val="clear" w:color="auto" w:fill="FFFFFF"/>
          </w:tcPr>
          <w:p w14:paraId="11488895" w14:textId="315C0565" w:rsidR="00F53CA3" w:rsidRPr="00BB609F" w:rsidRDefault="00F53CA3"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hAnsi="Times New Roman" w:cs="Times New Roman"/>
                <w:b/>
                <w:sz w:val="24"/>
                <w:szCs w:val="24"/>
              </w:rPr>
              <w:t>1. Загальні положення</w:t>
            </w:r>
          </w:p>
        </w:tc>
      </w:tr>
      <w:tr w:rsidR="00BB609F" w:rsidRPr="00BB609F" w14:paraId="519E6F39" w14:textId="77777777" w:rsidTr="0065022B">
        <w:trPr>
          <w:trHeight w:val="285"/>
        </w:trPr>
        <w:tc>
          <w:tcPr>
            <w:tcW w:w="1445" w:type="pct"/>
            <w:vMerge w:val="restart"/>
            <w:tcBorders>
              <w:top w:val="single" w:sz="6" w:space="0" w:color="000000"/>
              <w:left w:val="single" w:sz="6" w:space="0" w:color="000000"/>
              <w:right w:val="single" w:sz="6" w:space="0" w:color="000000"/>
            </w:tcBorders>
            <w:shd w:val="clear" w:color="auto" w:fill="FFFFFF"/>
          </w:tcPr>
          <w:p w14:paraId="5DB9995E" w14:textId="0DEBD42F" w:rsidR="00313C30" w:rsidRPr="00BB609F" w:rsidRDefault="00313C30" w:rsidP="00907ADA">
            <w:pPr>
              <w:pStyle w:val="ab"/>
              <w:tabs>
                <w:tab w:val="left" w:pos="12049"/>
              </w:tabs>
              <w:spacing w:before="0" w:beforeAutospacing="0" w:after="0" w:afterAutospacing="0"/>
              <w:ind w:firstLine="709"/>
              <w:jc w:val="both"/>
            </w:pPr>
            <w:r w:rsidRPr="00BB609F">
              <w:t>1.1. Цей Типовий договір на технічне обслуговування внутрішньобудинкових систем газопостачання багатоквартирного будинку (далі – Договір) є публічним та регламентує взаємовідносини між Оператором газорозподільних систем _________________,</w:t>
            </w:r>
          </w:p>
          <w:p w14:paraId="343D849D" w14:textId="77777777" w:rsidR="00313C30" w:rsidRPr="00BB609F" w:rsidRDefault="00313C30" w:rsidP="00907ADA">
            <w:pPr>
              <w:pStyle w:val="ab"/>
              <w:tabs>
                <w:tab w:val="left" w:pos="12049"/>
              </w:tabs>
              <w:spacing w:before="0" w:beforeAutospacing="0" w:after="0" w:afterAutospacing="0"/>
              <w:ind w:firstLine="709"/>
              <w:jc w:val="both"/>
            </w:pPr>
            <w:r w:rsidRPr="00BB609F">
              <w:t>(найменування Оператора ГРМ)</w:t>
            </w:r>
          </w:p>
          <w:p w14:paraId="5C656C34" w14:textId="492A2AAF" w:rsidR="00313C30" w:rsidRPr="00BB609F" w:rsidRDefault="00313C30" w:rsidP="00907ADA">
            <w:pPr>
              <w:pStyle w:val="ab"/>
              <w:tabs>
                <w:tab w:val="left" w:pos="12049"/>
              </w:tabs>
              <w:spacing w:before="0" w:beforeAutospacing="0" w:after="0" w:afterAutospacing="0"/>
              <w:jc w:val="both"/>
            </w:pPr>
            <w:r w:rsidRPr="00BB609F">
              <w:t xml:space="preserve">(далі – Оператор ГРМ) та управителем багатоквартирного будинку, об’єднанням співвласників багатоквартирного будинку, іншою уповноваженою співвласниками багатоквартирного будинку особою (далі – Колективний замовник) або співвласниками багатоквартирного будинку (далі – Замовник за замовчуванням) під час технічного обслуговування внутрішньобудинкових систем газопостачання багатоквартирного будинку (далі – іменуються Сторонами). </w:t>
            </w: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335DDA1A" w14:textId="77777777" w:rsidR="00313C30" w:rsidRPr="00BB609F" w:rsidRDefault="00313C30"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Денисенко І. Б.</w:t>
            </w:r>
          </w:p>
          <w:p w14:paraId="48E2B5B7" w14:textId="77777777" w:rsidR="00313C30" w:rsidRPr="00BB609F" w:rsidRDefault="00313C30"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63459BBB" w14:textId="77777777" w:rsidR="00313C30" w:rsidRPr="00BB609F" w:rsidRDefault="00313C30" w:rsidP="00907ADA">
            <w:pPr>
              <w:tabs>
                <w:tab w:val="left" w:pos="12049"/>
              </w:tabs>
              <w:spacing w:after="0" w:line="240" w:lineRule="auto"/>
              <w:jc w:val="both"/>
              <w:rPr>
                <w:rFonts w:ascii="Times New Roman" w:eastAsia="Times New Roman" w:hAnsi="Times New Roman" w:cs="Times New Roman"/>
                <w:b/>
                <w:sz w:val="24"/>
                <w:szCs w:val="24"/>
                <w:u w:val="single"/>
              </w:rPr>
            </w:pPr>
            <w:r w:rsidRPr="00BB609F">
              <w:rPr>
                <w:rFonts w:ascii="Times New Roman" w:hAnsi="Times New Roman" w:cs="Times New Roman"/>
                <w:b/>
                <w:sz w:val="24"/>
                <w:szCs w:val="24"/>
              </w:rPr>
              <w:t>«</w:t>
            </w:r>
            <w:r w:rsidRPr="00BB609F">
              <w:rPr>
                <w:rFonts w:ascii="Times New Roman" w:eastAsia="Georgia" w:hAnsi="Times New Roman" w:cs="Times New Roman"/>
                <w:sz w:val="24"/>
                <w:szCs w:val="24"/>
              </w:rPr>
              <w:t xml:space="preserve">Абзац 2 п. 1.2 визначає укладання колективного договору на будинок та не передбачає укладання індивідуальних договорів з кожним співвласником квартири що прямо суперечить правам співвласників багатоквартирних будинків, які визначені </w:t>
            </w:r>
            <w:r w:rsidRPr="00BB609F">
              <w:rPr>
                <w:rFonts w:ascii="Times New Roman" w:eastAsia="Georgia" w:hAnsi="Times New Roman" w:cs="Times New Roman"/>
                <w:b/>
                <w:sz w:val="24"/>
                <w:szCs w:val="24"/>
              </w:rPr>
              <w:t xml:space="preserve">ЗУ “ </w:t>
            </w:r>
            <w:r w:rsidRPr="00BB609F">
              <w:rPr>
                <w:rFonts w:ascii="Times New Roman" w:eastAsia="Times New Roman" w:hAnsi="Times New Roman" w:cs="Times New Roman"/>
                <w:b/>
                <w:sz w:val="24"/>
                <w:szCs w:val="24"/>
              </w:rPr>
              <w:t xml:space="preserve">Про особливості здійснення права власності у багатоквартирному будинку”  </w:t>
            </w:r>
            <w:r w:rsidRPr="00BB609F">
              <w:rPr>
                <w:rFonts w:ascii="Times New Roman" w:eastAsia="Georgia" w:hAnsi="Times New Roman" w:cs="Times New Roman"/>
                <w:sz w:val="24"/>
                <w:szCs w:val="24"/>
              </w:rPr>
              <w:t xml:space="preserve">які не створили ОСББ, не передали управління будинком управителю та здійснюють спільне управління будинком та спільним майном, оскільки даним Законом серед іншого  їм надане право за рішенням спільних зборів </w:t>
            </w:r>
            <w:r w:rsidRPr="00BB609F">
              <w:rPr>
                <w:rFonts w:ascii="Times New Roman" w:eastAsia="Georgia" w:hAnsi="Times New Roman" w:cs="Times New Roman"/>
                <w:b/>
                <w:sz w:val="24"/>
                <w:szCs w:val="24"/>
                <w:u w:val="single"/>
              </w:rPr>
              <w:t>на</w:t>
            </w:r>
            <w:r w:rsidRPr="00BB609F">
              <w:rPr>
                <w:rFonts w:ascii="Times New Roman" w:eastAsia="Georgia" w:hAnsi="Times New Roman" w:cs="Times New Roman"/>
                <w:b/>
                <w:sz w:val="24"/>
                <w:szCs w:val="24"/>
              </w:rPr>
              <w:t xml:space="preserve"> </w:t>
            </w:r>
            <w:r w:rsidRPr="00BB609F">
              <w:rPr>
                <w:rFonts w:ascii="Times New Roman" w:eastAsia="Georgia" w:hAnsi="Times New Roman" w:cs="Times New Roman"/>
                <w:b/>
                <w:i/>
                <w:sz w:val="24"/>
                <w:szCs w:val="24"/>
              </w:rPr>
              <w:t xml:space="preserve"> </w:t>
            </w:r>
            <w:r w:rsidRPr="00BB609F">
              <w:rPr>
                <w:rFonts w:ascii="Times New Roman" w:eastAsia="Times New Roman" w:hAnsi="Times New Roman" w:cs="Times New Roman"/>
                <w:b/>
                <w:sz w:val="24"/>
                <w:szCs w:val="24"/>
                <w:u w:val="single"/>
              </w:rPr>
              <w:t>вибір моделі організації договірних відносин з виконавцем комунальної послуги (укладення індивідуального та/або колективного договору про надання комунальної послуги)</w:t>
            </w:r>
          </w:p>
          <w:p w14:paraId="235ED1BB" w14:textId="50E70150" w:rsidR="00313C30" w:rsidRPr="00BB609F" w:rsidRDefault="00313C30" w:rsidP="00907ADA">
            <w:pPr>
              <w:tabs>
                <w:tab w:val="left" w:pos="12049"/>
              </w:tabs>
              <w:spacing w:after="0" w:line="240" w:lineRule="auto"/>
              <w:jc w:val="both"/>
              <w:rPr>
                <w:rFonts w:ascii="Times New Roman" w:eastAsia="Times New Roman" w:hAnsi="Times New Roman" w:cs="Times New Roman"/>
                <w:b/>
                <w:sz w:val="24"/>
                <w:szCs w:val="24"/>
                <w:u w:val="single"/>
              </w:rPr>
            </w:pPr>
            <w:r w:rsidRPr="00BB609F">
              <w:rPr>
                <w:rFonts w:ascii="Times New Roman" w:eastAsia="Times New Roman" w:hAnsi="Times New Roman" w:cs="Times New Roman"/>
                <w:b/>
                <w:sz w:val="24"/>
                <w:szCs w:val="24"/>
              </w:rPr>
              <w:t xml:space="preserve">    Тобто запропонована редакція прямо посягає на права співвласників будинку на самостійний вибір моделі спільного управління будинком та вступає в правову суперечку з вимогами </w:t>
            </w:r>
            <w:r w:rsidRPr="00BB609F">
              <w:rPr>
                <w:rFonts w:ascii="Times New Roman" w:eastAsia="Georgia" w:hAnsi="Times New Roman" w:cs="Times New Roman"/>
                <w:sz w:val="24"/>
                <w:szCs w:val="24"/>
              </w:rPr>
              <w:t xml:space="preserve"> </w:t>
            </w:r>
            <w:r w:rsidRPr="00BB609F">
              <w:rPr>
                <w:rFonts w:ascii="Times New Roman" w:eastAsia="Georgia" w:hAnsi="Times New Roman" w:cs="Times New Roman"/>
                <w:b/>
                <w:sz w:val="24"/>
                <w:szCs w:val="24"/>
              </w:rPr>
              <w:t xml:space="preserve">ЗУ “ </w:t>
            </w:r>
            <w:r w:rsidRPr="00BB609F">
              <w:rPr>
                <w:rFonts w:ascii="Times New Roman" w:eastAsia="Times New Roman" w:hAnsi="Times New Roman" w:cs="Times New Roman"/>
                <w:b/>
                <w:sz w:val="24"/>
                <w:szCs w:val="24"/>
              </w:rPr>
              <w:t>Про особливості здійснення права власності у багатоквартирному будинку” тому має бути переглянута і приведена у відповідність до вказаного НПА</w:t>
            </w:r>
            <w:r w:rsidRPr="00BB609F">
              <w:rPr>
                <w:rFonts w:ascii="Times New Roman" w:hAnsi="Times New Roman" w:cs="Times New Roman"/>
                <w:b/>
                <w:sz w:val="24"/>
                <w:szCs w:val="24"/>
              </w:rPr>
              <w:t>».</w:t>
            </w:r>
          </w:p>
          <w:p w14:paraId="694E9456" w14:textId="77777777" w:rsidR="00313C30" w:rsidRPr="00BB609F" w:rsidRDefault="00313C30"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 xml:space="preserve">Обґрунтування: </w:t>
            </w:r>
          </w:p>
          <w:p w14:paraId="39F4F230" w14:textId="4C679358" w:rsidR="00313C30" w:rsidRPr="00BB609F" w:rsidRDefault="00313C30" w:rsidP="00907ADA">
            <w:pPr>
              <w:pStyle w:val="rvps2"/>
              <w:shd w:val="clear" w:color="auto" w:fill="FFFFFF"/>
              <w:tabs>
                <w:tab w:val="left" w:pos="12049"/>
              </w:tabs>
              <w:spacing w:before="0" w:beforeAutospacing="0" w:after="0" w:afterAutospacing="0"/>
              <w:ind w:firstLine="567"/>
              <w:jc w:val="both"/>
              <w:rPr>
                <w:b/>
                <w:lang w:val="uk-UA"/>
              </w:rPr>
            </w:pPr>
            <w:r w:rsidRPr="00BB609F">
              <w:rPr>
                <w:rFonts w:eastAsia="Georgia"/>
                <w:lang w:val="uk-UA"/>
              </w:rPr>
              <w:t xml:space="preserve">підпункт 9 п.2 ст.10  </w:t>
            </w:r>
            <w:r w:rsidRPr="00BB609F">
              <w:rPr>
                <w:rFonts w:eastAsia="Georgia"/>
                <w:b/>
                <w:lang w:val="uk-UA"/>
              </w:rPr>
              <w:t>ЗУ “ Про особливості здійснення права власності у багатоквартирному будинку”.</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1323E8F2" w14:textId="77777777" w:rsidR="00313C30" w:rsidRPr="00BB609F" w:rsidRDefault="00313C30"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6C912B26" w14:textId="77777777" w:rsidR="00313C30" w:rsidRPr="00BB609F" w:rsidRDefault="00313C30"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 xml:space="preserve">Відсутні пропозиції щодо редакції положень Типового договору. </w:t>
            </w:r>
          </w:p>
          <w:p w14:paraId="45D01B80" w14:textId="5A08D05B" w:rsidR="00313C30" w:rsidRPr="00BB609F" w:rsidRDefault="00313C30"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Крім того</w:t>
            </w:r>
            <w:r w:rsidR="00C520E3" w:rsidRPr="00BB609F">
              <w:rPr>
                <w:rFonts w:ascii="Times New Roman" w:eastAsia="Times New Roman" w:hAnsi="Times New Roman" w:cs="Times New Roman"/>
                <w:sz w:val="24"/>
                <w:szCs w:val="24"/>
                <w:lang w:eastAsia="uk-UA"/>
              </w:rPr>
              <w:t>,</w:t>
            </w:r>
            <w:r w:rsidRPr="00BB609F">
              <w:rPr>
                <w:rFonts w:ascii="Times New Roman" w:eastAsia="Times New Roman" w:hAnsi="Times New Roman" w:cs="Times New Roman"/>
                <w:sz w:val="24"/>
                <w:szCs w:val="24"/>
                <w:lang w:eastAsia="uk-UA"/>
              </w:rPr>
              <w:t xml:space="preserve"> положеннями ЗУ «Про ЖКП» визначено, що послуги з технічного обслуговування внутрішньобудинкових систем газопостачання</w:t>
            </w:r>
            <w:r w:rsidR="00D734B9" w:rsidRPr="00BB609F">
              <w:rPr>
                <w:rFonts w:ascii="Times New Roman" w:eastAsia="Times New Roman" w:hAnsi="Times New Roman" w:cs="Times New Roman"/>
                <w:sz w:val="24"/>
                <w:szCs w:val="24"/>
                <w:lang w:eastAsia="uk-UA"/>
              </w:rPr>
              <w:t xml:space="preserve"> </w:t>
            </w:r>
            <w:r w:rsidRPr="00BB609F">
              <w:rPr>
                <w:rFonts w:ascii="Times New Roman" w:eastAsia="Times New Roman" w:hAnsi="Times New Roman" w:cs="Times New Roman"/>
                <w:sz w:val="24"/>
                <w:szCs w:val="24"/>
                <w:lang w:eastAsia="uk-UA"/>
              </w:rPr>
              <w:t xml:space="preserve"> багатоквартирно</w:t>
            </w:r>
            <w:r w:rsidR="00993D7F" w:rsidRPr="00BB609F">
              <w:rPr>
                <w:rFonts w:ascii="Times New Roman" w:eastAsia="Times New Roman" w:hAnsi="Times New Roman" w:cs="Times New Roman"/>
                <w:sz w:val="24"/>
                <w:szCs w:val="24"/>
                <w:lang w:eastAsia="uk-UA"/>
              </w:rPr>
              <w:t>го</w:t>
            </w:r>
            <w:r w:rsidRPr="00BB609F">
              <w:rPr>
                <w:rFonts w:ascii="Times New Roman" w:eastAsia="Times New Roman" w:hAnsi="Times New Roman" w:cs="Times New Roman"/>
                <w:sz w:val="24"/>
                <w:szCs w:val="24"/>
                <w:lang w:eastAsia="uk-UA"/>
              </w:rPr>
              <w:t xml:space="preserve"> будинку (далі – ТО ВБСГ) можуть здійснюватись будь якою організацією, що має право на виконання таких робіт. </w:t>
            </w:r>
          </w:p>
          <w:p w14:paraId="19A48DF6" w14:textId="743A5817" w:rsidR="00313C30" w:rsidRPr="00BB609F" w:rsidRDefault="00313C30"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Таким чином</w:t>
            </w:r>
            <w:r w:rsidR="00DC14DC" w:rsidRPr="00BB609F">
              <w:rPr>
                <w:rFonts w:ascii="Times New Roman" w:eastAsia="Times New Roman" w:hAnsi="Times New Roman" w:cs="Times New Roman"/>
                <w:sz w:val="24"/>
                <w:szCs w:val="24"/>
                <w:lang w:eastAsia="uk-UA"/>
              </w:rPr>
              <w:t>,</w:t>
            </w:r>
            <w:r w:rsidRPr="00BB609F">
              <w:rPr>
                <w:rFonts w:ascii="Times New Roman" w:eastAsia="Times New Roman" w:hAnsi="Times New Roman" w:cs="Times New Roman"/>
                <w:sz w:val="24"/>
                <w:szCs w:val="24"/>
                <w:lang w:eastAsia="uk-UA"/>
              </w:rPr>
              <w:t xml:space="preserve"> співвласники багатоквартирних будинків мають право самостійно обрати виконавця робіт з ТО ВБСГ. </w:t>
            </w:r>
          </w:p>
          <w:p w14:paraId="04FBF97A" w14:textId="05561BE8" w:rsidR="00313C30" w:rsidRPr="00BB609F" w:rsidRDefault="00313C30" w:rsidP="00482AC3">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При цьому, положеннями ЗУ «Про ЖКП» визначено, що у разі укладення договору на технічне обслуговування внутрішньобудинкових систем газопостачання багатоквартирного будинку з оператором газорозподільної системи такий договір укладається за формою типового договору, затвердженого Національною комісією, що здійснює державне регулювання у сферах енергетики та комунальних послуг, та є публічним.</w:t>
            </w:r>
          </w:p>
        </w:tc>
      </w:tr>
      <w:tr w:rsidR="00BB609F" w:rsidRPr="00BB609F" w14:paraId="2F176F59" w14:textId="77777777" w:rsidTr="0065022B">
        <w:trPr>
          <w:trHeight w:val="285"/>
        </w:trPr>
        <w:tc>
          <w:tcPr>
            <w:tcW w:w="1445" w:type="pct"/>
            <w:vMerge/>
            <w:tcBorders>
              <w:left w:val="single" w:sz="6" w:space="0" w:color="000000"/>
              <w:right w:val="single" w:sz="6" w:space="0" w:color="000000"/>
            </w:tcBorders>
            <w:shd w:val="clear" w:color="auto" w:fill="FFFFFF"/>
          </w:tcPr>
          <w:p w14:paraId="529C1F3E" w14:textId="77777777" w:rsidR="00313C30" w:rsidRPr="00BB609F" w:rsidRDefault="00313C30" w:rsidP="00907ADA">
            <w:pPr>
              <w:pStyle w:val="ab"/>
              <w:tabs>
                <w:tab w:val="left" w:pos="12049"/>
              </w:tabs>
              <w:spacing w:before="0" w:beforeAutospacing="0" w:after="0" w:afterAutospacing="0"/>
              <w:ind w:firstLine="709"/>
              <w:jc w:val="both"/>
            </w:pP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31177995" w14:textId="79F7EF49" w:rsidR="00313C30" w:rsidRPr="00BB609F" w:rsidRDefault="00313C30" w:rsidP="00907ADA">
            <w:pPr>
              <w:pStyle w:val="rvps2"/>
              <w:shd w:val="clear" w:color="auto" w:fill="FFFFFF"/>
              <w:tabs>
                <w:tab w:val="left" w:pos="12049"/>
              </w:tabs>
              <w:spacing w:before="0" w:beforeAutospacing="0" w:after="0" w:afterAutospacing="0"/>
              <w:ind w:firstLine="567"/>
              <w:jc w:val="both"/>
              <w:rPr>
                <w:b/>
                <w:lang w:val="uk-UA"/>
              </w:rPr>
            </w:pPr>
            <w:proofErr w:type="spellStart"/>
            <w:r w:rsidRPr="00BB609F">
              <w:rPr>
                <w:rFonts w:eastAsia="Georgia"/>
                <w:b/>
                <w:lang w:val="uk-UA"/>
              </w:rPr>
              <w:t>Заворотний</w:t>
            </w:r>
            <w:proofErr w:type="spellEnd"/>
            <w:r w:rsidRPr="00BB609F">
              <w:rPr>
                <w:rFonts w:eastAsia="Georgia"/>
                <w:b/>
                <w:lang w:val="uk-UA"/>
              </w:rPr>
              <w:t xml:space="preserve"> О. В. </w:t>
            </w:r>
          </w:p>
          <w:p w14:paraId="6CA01135" w14:textId="4044E280" w:rsidR="00313C30" w:rsidRPr="00BB609F" w:rsidRDefault="00313C30"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0D948ED6" w14:textId="77777777" w:rsidR="00313C30" w:rsidRPr="00BB609F" w:rsidRDefault="00313C30" w:rsidP="00907ADA">
            <w:pPr>
              <w:pStyle w:val="12"/>
              <w:tabs>
                <w:tab w:val="left" w:pos="12049"/>
              </w:tabs>
              <w:jc w:val="both"/>
              <w:rPr>
                <w:rFonts w:ascii="Times New Roman" w:eastAsia="Times New Roman" w:hAnsi="Times New Roman" w:cs="Times New Roman"/>
                <w:b/>
                <w:sz w:val="24"/>
                <w:szCs w:val="24"/>
                <w:lang w:val="uk-UA"/>
              </w:rPr>
            </w:pPr>
            <w:r w:rsidRPr="00BB609F">
              <w:rPr>
                <w:rFonts w:ascii="Times New Roman" w:hAnsi="Times New Roman" w:cs="Times New Roman"/>
                <w:b/>
                <w:sz w:val="24"/>
                <w:szCs w:val="24"/>
                <w:lang w:val="uk-UA"/>
              </w:rPr>
              <w:t>«</w:t>
            </w:r>
            <w:r w:rsidRPr="00BB609F">
              <w:rPr>
                <w:rFonts w:ascii="Times New Roman" w:eastAsia="Georgia" w:hAnsi="Times New Roman" w:cs="Times New Roman"/>
                <w:sz w:val="24"/>
                <w:szCs w:val="24"/>
                <w:lang w:val="uk-UA"/>
              </w:rPr>
              <w:t xml:space="preserve">Абзац 2 п. 1.2 визначає укладання колективного договору на будинок та не передбачає укладання індивідуальних договорів з кожним співвласником квартири що прямо суперечить правам співвласників багатоквартирних будинків, які визначені </w:t>
            </w:r>
            <w:r w:rsidRPr="00BB609F">
              <w:rPr>
                <w:rFonts w:ascii="Times New Roman" w:eastAsia="Georgia" w:hAnsi="Times New Roman" w:cs="Times New Roman"/>
                <w:b/>
                <w:sz w:val="24"/>
                <w:szCs w:val="24"/>
                <w:lang w:val="uk-UA"/>
              </w:rPr>
              <w:t xml:space="preserve">ЗУ “ </w:t>
            </w:r>
            <w:r w:rsidRPr="00BB609F">
              <w:rPr>
                <w:rFonts w:ascii="Times New Roman" w:eastAsia="Times New Roman" w:hAnsi="Times New Roman" w:cs="Times New Roman"/>
                <w:b/>
                <w:sz w:val="24"/>
                <w:szCs w:val="24"/>
                <w:lang w:val="uk-UA"/>
              </w:rPr>
              <w:t>Про особливості здійснення права власності у багатоквартирному будинку”</w:t>
            </w:r>
          </w:p>
          <w:p w14:paraId="17385740" w14:textId="77777777" w:rsidR="00313C30" w:rsidRPr="00BB609F" w:rsidRDefault="00313C30" w:rsidP="00907ADA">
            <w:pPr>
              <w:pStyle w:val="12"/>
              <w:tabs>
                <w:tab w:val="left" w:pos="12049"/>
              </w:tabs>
              <w:jc w:val="both"/>
              <w:rPr>
                <w:rFonts w:ascii="Times New Roman" w:eastAsia="Times New Roman" w:hAnsi="Times New Roman" w:cs="Times New Roman"/>
                <w:b/>
                <w:sz w:val="24"/>
                <w:szCs w:val="24"/>
                <w:u w:val="single"/>
                <w:lang w:val="uk-UA"/>
              </w:rPr>
            </w:pPr>
            <w:r w:rsidRPr="00BB609F">
              <w:rPr>
                <w:rFonts w:ascii="Times New Roman" w:eastAsia="Georgia" w:hAnsi="Times New Roman" w:cs="Times New Roman"/>
                <w:sz w:val="24"/>
                <w:szCs w:val="24"/>
                <w:lang w:val="uk-UA"/>
              </w:rPr>
              <w:t xml:space="preserve">які не створили ОСББ, не передали управління будинком управителю та здійснюють спільне управління будинком та спільним майном, оскільки даним Законом серед іншого  їм надане право за рішенням спільних зборів </w:t>
            </w:r>
            <w:r w:rsidRPr="00BB609F">
              <w:rPr>
                <w:rFonts w:ascii="Times New Roman" w:eastAsia="Georgia" w:hAnsi="Times New Roman" w:cs="Times New Roman"/>
                <w:b/>
                <w:sz w:val="24"/>
                <w:szCs w:val="24"/>
                <w:u w:val="single"/>
                <w:lang w:val="uk-UA"/>
              </w:rPr>
              <w:t>на</w:t>
            </w:r>
            <w:r w:rsidRPr="00BB609F">
              <w:rPr>
                <w:rFonts w:ascii="Times New Roman" w:eastAsia="Georgia" w:hAnsi="Times New Roman" w:cs="Times New Roman"/>
                <w:b/>
                <w:sz w:val="24"/>
                <w:szCs w:val="24"/>
                <w:lang w:val="uk-UA"/>
              </w:rPr>
              <w:t xml:space="preserve"> </w:t>
            </w:r>
            <w:r w:rsidRPr="00BB609F">
              <w:rPr>
                <w:rFonts w:ascii="Times New Roman" w:eastAsia="Georgia" w:hAnsi="Times New Roman" w:cs="Times New Roman"/>
                <w:b/>
                <w:i/>
                <w:sz w:val="24"/>
                <w:szCs w:val="24"/>
                <w:lang w:val="uk-UA"/>
              </w:rPr>
              <w:t xml:space="preserve"> </w:t>
            </w:r>
            <w:r w:rsidRPr="00BB609F">
              <w:rPr>
                <w:rFonts w:ascii="Times New Roman" w:eastAsia="Times New Roman" w:hAnsi="Times New Roman" w:cs="Times New Roman"/>
                <w:b/>
                <w:sz w:val="24"/>
                <w:szCs w:val="24"/>
                <w:u w:val="single"/>
                <w:lang w:val="uk-UA"/>
              </w:rPr>
              <w:t>вибір моделі організації договірних відносин з виконавцем комунальної послуги (укладення індивідуального та/або колективного договору про надання комунальної послуги)</w:t>
            </w:r>
          </w:p>
          <w:p w14:paraId="2DB22C28" w14:textId="2109DE52" w:rsidR="00313C30" w:rsidRPr="00BB609F" w:rsidRDefault="00313C30"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 xml:space="preserve">Тобто запропонована редакція прямо посягає на права співвласників будинку на самостійний вибір моделі спільного управління будинком та вступає в правову суперечку з вимогами </w:t>
            </w:r>
            <w:r w:rsidRPr="00BB609F">
              <w:rPr>
                <w:rFonts w:eastAsia="Georgia"/>
                <w:lang w:val="uk-UA"/>
              </w:rPr>
              <w:t xml:space="preserve"> </w:t>
            </w:r>
            <w:r w:rsidRPr="00BB609F">
              <w:rPr>
                <w:rFonts w:eastAsia="Georgia"/>
                <w:b/>
                <w:lang w:val="uk-UA"/>
              </w:rPr>
              <w:t xml:space="preserve">ЗУ “ </w:t>
            </w:r>
            <w:r w:rsidRPr="00BB609F">
              <w:rPr>
                <w:b/>
                <w:lang w:val="uk-UA"/>
              </w:rPr>
              <w:t>Про особливості здійснення права власності у багатоквартирному будинку” тому має бути переглянута і приведена у відповідність до вказаного НПА»</w:t>
            </w:r>
          </w:p>
          <w:p w14:paraId="12A2B6AD" w14:textId="0980BBBB" w:rsidR="00313C30" w:rsidRPr="00BB609F" w:rsidRDefault="00313C30"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4A6767BD" w14:textId="06D668AF" w:rsidR="00313C30" w:rsidRPr="00BB609F" w:rsidRDefault="00313C30" w:rsidP="00907ADA">
            <w:pPr>
              <w:pStyle w:val="rvps2"/>
              <w:shd w:val="clear" w:color="auto" w:fill="FFFFFF"/>
              <w:tabs>
                <w:tab w:val="left" w:pos="12049"/>
              </w:tabs>
              <w:spacing w:before="0" w:beforeAutospacing="0" w:after="0" w:afterAutospacing="0"/>
              <w:ind w:firstLine="567"/>
              <w:jc w:val="both"/>
              <w:rPr>
                <w:b/>
                <w:lang w:val="uk-UA"/>
              </w:rPr>
            </w:pPr>
            <w:r w:rsidRPr="00BB609F">
              <w:rPr>
                <w:rFonts w:eastAsia="Georgia"/>
                <w:lang w:val="uk-UA"/>
              </w:rPr>
              <w:t xml:space="preserve">підпункт 9 п.2 ст.10  </w:t>
            </w:r>
            <w:r w:rsidRPr="00BB609F">
              <w:rPr>
                <w:rFonts w:eastAsia="Georgia"/>
                <w:b/>
                <w:lang w:val="uk-UA"/>
              </w:rPr>
              <w:t>ЗУ “ Про особливості здійснення права власності у багатоквартирному будинку”</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30DC74F1" w14:textId="77777777" w:rsidR="00313C30" w:rsidRPr="00BB609F" w:rsidRDefault="00313C30"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6C9A3183" w14:textId="77777777" w:rsidR="00482AC3" w:rsidRPr="00BB609F" w:rsidRDefault="00482AC3" w:rsidP="00482AC3">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 xml:space="preserve">Відсутні пропозиції щодо редакції положень Типового договору. </w:t>
            </w:r>
          </w:p>
          <w:p w14:paraId="726A6BCB" w14:textId="77777777" w:rsidR="00482AC3" w:rsidRPr="00BB609F" w:rsidRDefault="00482AC3" w:rsidP="00482AC3">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 xml:space="preserve">Крім того положеннями ЗУ «Про ЖКП» визначено, що послуги з технічного обслуговування внутрішньобудинкових систем газопостачання багатоквартирному будинку (далі – ТО ВБСГ) можуть здійснюватись будь якою організацією, що має право на виконання таких робіт. </w:t>
            </w:r>
          </w:p>
          <w:p w14:paraId="77B638AA" w14:textId="3B0891C2" w:rsidR="00482AC3" w:rsidRPr="00BB609F" w:rsidRDefault="00482AC3" w:rsidP="00482AC3">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Таким чином</w:t>
            </w:r>
            <w:r w:rsidR="00C3392A" w:rsidRPr="00BB609F">
              <w:rPr>
                <w:rFonts w:ascii="Times New Roman" w:eastAsia="Times New Roman" w:hAnsi="Times New Roman" w:cs="Times New Roman"/>
                <w:sz w:val="24"/>
                <w:szCs w:val="24"/>
                <w:lang w:eastAsia="uk-UA"/>
              </w:rPr>
              <w:t>,</w:t>
            </w:r>
            <w:r w:rsidRPr="00BB609F">
              <w:rPr>
                <w:rFonts w:ascii="Times New Roman" w:eastAsia="Times New Roman" w:hAnsi="Times New Roman" w:cs="Times New Roman"/>
                <w:sz w:val="24"/>
                <w:szCs w:val="24"/>
                <w:lang w:eastAsia="uk-UA"/>
              </w:rPr>
              <w:t xml:space="preserve"> співвласники багатоквартирних будинків мають право самостійно обрати виконавця робіт з ТО ВБСГ. </w:t>
            </w:r>
          </w:p>
          <w:p w14:paraId="7C038BCF" w14:textId="722FE750" w:rsidR="00313C30" w:rsidRPr="00BB609F" w:rsidRDefault="00482AC3" w:rsidP="00482AC3">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sz w:val="24"/>
                <w:szCs w:val="24"/>
                <w:lang w:eastAsia="uk-UA"/>
              </w:rPr>
              <w:t>При цьому, положеннями ЗУ «Про ЖКП» визначено, що у разі укладення договору на технічне обслуговування внутрішньобудинкових систем газопостачання багатоквартирного будинку з оператором газорозподільної системи</w:t>
            </w:r>
            <w:r w:rsidR="0031414A" w:rsidRPr="00BB609F">
              <w:rPr>
                <w:rFonts w:ascii="Times New Roman" w:eastAsia="Times New Roman" w:hAnsi="Times New Roman" w:cs="Times New Roman"/>
                <w:sz w:val="24"/>
                <w:szCs w:val="24"/>
                <w:lang w:eastAsia="uk-UA"/>
              </w:rPr>
              <w:t>,</w:t>
            </w:r>
            <w:r w:rsidRPr="00BB609F">
              <w:rPr>
                <w:rFonts w:ascii="Times New Roman" w:eastAsia="Times New Roman" w:hAnsi="Times New Roman" w:cs="Times New Roman"/>
                <w:sz w:val="24"/>
                <w:szCs w:val="24"/>
                <w:lang w:eastAsia="uk-UA"/>
              </w:rPr>
              <w:t xml:space="preserve"> такий договір укладається за формою типового договору, затвердженого Національною комісією, що здійснює державне регулювання у сферах енергетики та комунальних послуг, та є публічним.</w:t>
            </w:r>
          </w:p>
        </w:tc>
      </w:tr>
      <w:tr w:rsidR="00BB609F" w:rsidRPr="00BB609F" w14:paraId="557BCF4B" w14:textId="77777777" w:rsidTr="0065022B">
        <w:trPr>
          <w:trHeight w:val="285"/>
        </w:trPr>
        <w:tc>
          <w:tcPr>
            <w:tcW w:w="1445" w:type="pct"/>
            <w:vMerge/>
            <w:tcBorders>
              <w:left w:val="single" w:sz="6" w:space="0" w:color="000000"/>
              <w:bottom w:val="nil"/>
              <w:right w:val="single" w:sz="6" w:space="0" w:color="000000"/>
            </w:tcBorders>
            <w:shd w:val="clear" w:color="auto" w:fill="FFFFFF"/>
          </w:tcPr>
          <w:p w14:paraId="06ADAABF" w14:textId="77777777" w:rsidR="00313C30" w:rsidRPr="00BB609F" w:rsidRDefault="00313C30" w:rsidP="00907ADA">
            <w:pPr>
              <w:pStyle w:val="ab"/>
              <w:tabs>
                <w:tab w:val="left" w:pos="12049"/>
              </w:tabs>
              <w:spacing w:before="0" w:beforeAutospacing="0" w:after="0" w:afterAutospacing="0"/>
              <w:ind w:firstLine="709"/>
              <w:jc w:val="both"/>
            </w:pP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15567A92" w14:textId="77777777" w:rsidR="00313C30" w:rsidRPr="00BB609F" w:rsidRDefault="00313C30"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Асоціація «Одеська житлова спілка»</w:t>
            </w:r>
          </w:p>
          <w:p w14:paraId="17A18302" w14:textId="77777777" w:rsidR="00313C30" w:rsidRPr="00BB609F" w:rsidRDefault="00313C30"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Пропозиції:</w:t>
            </w:r>
          </w:p>
          <w:p w14:paraId="5EA25A36" w14:textId="16958DD3" w:rsidR="00313C30" w:rsidRPr="00BB609F" w:rsidRDefault="00313C30" w:rsidP="00907ADA">
            <w:pPr>
              <w:pStyle w:val="ab"/>
              <w:tabs>
                <w:tab w:val="left" w:pos="12049"/>
              </w:tabs>
              <w:spacing w:before="0" w:beforeAutospacing="0" w:after="0" w:afterAutospacing="0"/>
              <w:contextualSpacing/>
              <w:jc w:val="both"/>
            </w:pPr>
            <w:r w:rsidRPr="00BB609F">
              <w:t>1.1 Цей Типовий договір на технічне обслуговування внутрішньобудинкових систем газопостачання багатоквартирного будинку (далі – Договір) є публічним та з метою забезпечення належного технічного обслуговування внутрішньобудинкових систем газопостачання багатоквартирного будинку встановлює права, обов’язки та відповідальність Оператора газорозподільних систем _______________</w:t>
            </w:r>
            <w:r w:rsidR="008E4233" w:rsidRPr="00BB609F">
              <w:t>__________________________________________</w:t>
            </w:r>
            <w:r w:rsidRPr="00BB609F">
              <w:t>_____,</w:t>
            </w:r>
          </w:p>
          <w:p w14:paraId="156BBA77" w14:textId="77777777" w:rsidR="00313C30" w:rsidRPr="00BB609F" w:rsidRDefault="00313C30" w:rsidP="00907ADA">
            <w:pPr>
              <w:pStyle w:val="ab"/>
              <w:tabs>
                <w:tab w:val="left" w:pos="12049"/>
              </w:tabs>
              <w:spacing w:before="0" w:beforeAutospacing="0" w:after="0" w:afterAutospacing="0"/>
              <w:ind w:firstLine="709"/>
              <w:contextualSpacing/>
              <w:jc w:val="both"/>
            </w:pPr>
            <w:r w:rsidRPr="00BB609F">
              <w:t>(найменування Оператора ГРМ)</w:t>
            </w:r>
          </w:p>
          <w:p w14:paraId="673A41B4" w14:textId="5216B6E1" w:rsidR="00313C30" w:rsidRPr="00BB609F" w:rsidRDefault="00313C30"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(далі – Оператор ГРМ), співвласників багатоквартирного будинку за адресою: _______________________ (надалі - Замовники), осіб, які можуть діяти від імені та в інтересах Замовника на підставі рішення зборів співвласників багатоквартирного будинку/загальних зборів ОСББ: управителя багатоквартирного будинку, об’єднання співвласників багатоквартирного будинку або іншої уповноваженої Замовником особи (далі – Уповноважена особа), які разом іменуються Сторони.»</w:t>
            </w:r>
          </w:p>
          <w:p w14:paraId="4C72BA5E" w14:textId="77777777" w:rsidR="00313C30" w:rsidRPr="00BB609F" w:rsidRDefault="00313C30" w:rsidP="00907ADA">
            <w:pPr>
              <w:pStyle w:val="rvps2"/>
              <w:shd w:val="clear" w:color="auto" w:fill="FFFFFF"/>
              <w:tabs>
                <w:tab w:val="left" w:pos="12049"/>
              </w:tabs>
              <w:spacing w:before="0" w:beforeAutospacing="0" w:after="0" w:afterAutospacing="0"/>
              <w:ind w:firstLine="567"/>
              <w:jc w:val="both"/>
              <w:rPr>
                <w:rFonts w:eastAsia="Georgia"/>
                <w:b/>
                <w:lang w:val="uk-UA"/>
              </w:rPr>
            </w:pPr>
          </w:p>
          <w:p w14:paraId="7464C1E1" w14:textId="1E34F91D" w:rsidR="00313C30" w:rsidRPr="00BB609F" w:rsidRDefault="00313C30"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455998FF" w14:textId="77777777" w:rsidR="00313C30" w:rsidRPr="00BB609F" w:rsidRDefault="00313C30" w:rsidP="00907ADA">
            <w:pPr>
              <w:pStyle w:val="ab"/>
              <w:tabs>
                <w:tab w:val="left" w:pos="12049"/>
              </w:tabs>
              <w:spacing w:before="0" w:beforeAutospacing="0" w:after="0" w:afterAutospacing="0"/>
              <w:contextualSpacing/>
              <w:jc w:val="both"/>
              <w:rPr>
                <w:shd w:val="clear" w:color="auto" w:fill="FFFFFF"/>
              </w:rPr>
            </w:pPr>
            <w:r w:rsidRPr="00BB609F">
              <w:rPr>
                <w:shd w:val="clear" w:color="auto" w:fill="FFFFFF"/>
              </w:rPr>
              <w:t>Згідно пункту 2 частини 1 статті 7 Закону України «Про особливості здійснення права власності у багатоквартирному будинку» співвласники зобов’язані забезпечувати технічне обслуговування та у разі необхідності проведення поточного і капітального ремонту спільного майна багатоквартирного будинку.</w:t>
            </w:r>
          </w:p>
          <w:p w14:paraId="194F475B" w14:textId="77777777" w:rsidR="00313C30" w:rsidRPr="00BB609F" w:rsidRDefault="00313C30" w:rsidP="00907ADA">
            <w:pPr>
              <w:pStyle w:val="ab"/>
              <w:tabs>
                <w:tab w:val="left" w:pos="12049"/>
              </w:tabs>
              <w:spacing w:before="0" w:beforeAutospacing="0" w:after="0" w:afterAutospacing="0"/>
              <w:contextualSpacing/>
              <w:jc w:val="both"/>
              <w:rPr>
                <w:shd w:val="clear" w:color="auto" w:fill="FFFFFF"/>
              </w:rPr>
            </w:pPr>
            <w:r w:rsidRPr="00BB609F">
              <w:rPr>
                <w:shd w:val="clear" w:color="auto" w:fill="FFFFFF"/>
              </w:rPr>
              <w:t xml:space="preserve">Згідно частини 3 статті 19 Закону України «Про житлово-комунальні послуги» для забезпечення безпеки газопостачання та готовності внутрішньобудинкових систем газопостачання </w:t>
            </w:r>
            <w:proofErr w:type="spellStart"/>
            <w:r w:rsidRPr="00BB609F">
              <w:rPr>
                <w:shd w:val="clear" w:color="auto" w:fill="FFFFFF"/>
              </w:rPr>
              <w:t>дво</w:t>
            </w:r>
            <w:proofErr w:type="spellEnd"/>
            <w:r w:rsidRPr="00BB609F">
              <w:rPr>
                <w:shd w:val="clear" w:color="auto" w:fill="FFFFFF"/>
              </w:rPr>
              <w:t>- або багатоквартирного будинку до надання послуг з розподілу та постачання природного газу співвласники такого будинку або за їхнім рішенням - управитель багатоквартирного будинку, об’єднання співвласників багатоквартирного будинку, інша уповноважена співвласниками особа мають укласти договір на технічне обслуговування внутрішньобудинкових систем газопостачання багатоквартирного будинку з оператором газорозподільної системи або іншим суб’єктом господарювання, який має право на виконання таких робіт.</w:t>
            </w:r>
          </w:p>
          <w:p w14:paraId="117123EF" w14:textId="77777777" w:rsidR="00313C30" w:rsidRPr="00BB609F" w:rsidRDefault="00313C30" w:rsidP="00907ADA">
            <w:pPr>
              <w:pStyle w:val="ab"/>
              <w:tabs>
                <w:tab w:val="left" w:pos="12049"/>
              </w:tabs>
              <w:spacing w:before="0" w:beforeAutospacing="0" w:after="0" w:afterAutospacing="0"/>
              <w:contextualSpacing/>
              <w:jc w:val="both"/>
              <w:rPr>
                <w:shd w:val="clear" w:color="auto" w:fill="FFFFFF"/>
              </w:rPr>
            </w:pPr>
            <w:r w:rsidRPr="00BB609F">
              <w:rPr>
                <w:shd w:val="clear" w:color="auto" w:fill="FFFFFF"/>
              </w:rPr>
              <w:t>Співвласники багатоквартирного будинку здійснюють управління спільним майном багатоквартирного будинку, частиною якого є внутрішньобудинкова система газопостачання, шляхом прийняття рішень на зборах (збори співвласників/загальні збори ОСББ) втілюючи їх за допомогою однієї із форм управління багатоквартирним будинком: самостійного управління (надавши повноваження уповноваженій особі на вчинення певних дій), створивши ОСББ, обравши управителя (ст. 9 Закону України «Про особливості здійснення права власності в багатоквартирному будинку»).</w:t>
            </w:r>
          </w:p>
          <w:p w14:paraId="3C7C524E" w14:textId="77777777" w:rsidR="00313C30" w:rsidRPr="00BB609F" w:rsidRDefault="00313C30" w:rsidP="00907ADA">
            <w:pPr>
              <w:pStyle w:val="ab"/>
              <w:tabs>
                <w:tab w:val="left" w:pos="12049"/>
              </w:tabs>
              <w:spacing w:before="0" w:beforeAutospacing="0" w:after="0" w:afterAutospacing="0"/>
              <w:contextualSpacing/>
              <w:jc w:val="both"/>
              <w:rPr>
                <w:shd w:val="clear" w:color="auto" w:fill="FFFFFF"/>
              </w:rPr>
            </w:pPr>
            <w:r w:rsidRPr="00BB609F">
              <w:rPr>
                <w:shd w:val="clear" w:color="auto" w:fill="FFFFFF"/>
              </w:rPr>
              <w:t>Особа (особи), визначена (визначені) співвласниками багатоквартирного будинку, отримавши повноваження на вчинення певних дій виконує (виконують) вчиняють певні дії відповідно доручення, а отримувачем чи користувачем результату технічного обслуговування внутрішньобудинкових систем газопостачання залишаються співвласники багатоквартирного будинку. Рішенням зборів співвласників (загальних зборів ОСББ), співвласники багатоквартирного будинку мають право в будь-який час надати (забрати) певні повноваження іншій особі.</w:t>
            </w:r>
          </w:p>
          <w:p w14:paraId="4F7C073A" w14:textId="03E9BA5B" w:rsidR="00313C30" w:rsidRPr="00BB609F" w:rsidRDefault="00313C30"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shd w:val="clear" w:color="auto" w:fill="FFFFFF"/>
                <w:lang w:val="uk-UA"/>
              </w:rPr>
              <w:t>Запропоноване визначення сторін договору відповідає частині 3 статті 19 Закону України «Про житлово-комунальні послуги».</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25DDECBE" w14:textId="77777777" w:rsidR="006135A7" w:rsidRPr="00BB609F" w:rsidRDefault="00313C30"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 xml:space="preserve">Попередньо </w:t>
            </w:r>
            <w:r w:rsidR="00EB0522" w:rsidRPr="00BB609F">
              <w:rPr>
                <w:rFonts w:ascii="Times New Roman" w:eastAsia="Times New Roman" w:hAnsi="Times New Roman" w:cs="Times New Roman"/>
                <w:b/>
                <w:sz w:val="24"/>
                <w:szCs w:val="24"/>
                <w:lang w:eastAsia="uk-UA"/>
              </w:rPr>
              <w:t>врахов</w:t>
            </w:r>
            <w:r w:rsidR="00327501" w:rsidRPr="00BB609F">
              <w:rPr>
                <w:rFonts w:ascii="Times New Roman" w:eastAsia="Times New Roman" w:hAnsi="Times New Roman" w:cs="Times New Roman"/>
                <w:b/>
                <w:sz w:val="24"/>
                <w:szCs w:val="24"/>
                <w:lang w:eastAsia="uk-UA"/>
              </w:rPr>
              <w:t>ано</w:t>
            </w:r>
            <w:r w:rsidR="00EB0522" w:rsidRPr="00BB609F">
              <w:rPr>
                <w:rFonts w:ascii="Times New Roman" w:eastAsia="Times New Roman" w:hAnsi="Times New Roman" w:cs="Times New Roman"/>
                <w:b/>
                <w:sz w:val="24"/>
                <w:szCs w:val="24"/>
                <w:lang w:eastAsia="uk-UA"/>
              </w:rPr>
              <w:t xml:space="preserve"> частково</w:t>
            </w:r>
            <w:r w:rsidRPr="00BB609F">
              <w:rPr>
                <w:rFonts w:ascii="Times New Roman" w:eastAsia="Times New Roman" w:hAnsi="Times New Roman" w:cs="Times New Roman"/>
                <w:b/>
                <w:sz w:val="24"/>
                <w:szCs w:val="24"/>
                <w:lang w:eastAsia="uk-UA"/>
              </w:rPr>
              <w:t>.</w:t>
            </w:r>
            <w:r w:rsidR="00EB0522" w:rsidRPr="00BB609F">
              <w:rPr>
                <w:rFonts w:ascii="Times New Roman" w:eastAsia="Times New Roman" w:hAnsi="Times New Roman" w:cs="Times New Roman"/>
                <w:b/>
                <w:sz w:val="24"/>
                <w:szCs w:val="24"/>
                <w:lang w:eastAsia="uk-UA"/>
              </w:rPr>
              <w:t xml:space="preserve"> </w:t>
            </w:r>
          </w:p>
          <w:p w14:paraId="2F6EF0EF" w14:textId="23EBBDD2" w:rsidR="00313C30" w:rsidRPr="00BB609F" w:rsidRDefault="00EB0522"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 xml:space="preserve">Пропонується викласти у </w:t>
            </w:r>
            <w:r w:rsidR="00327501" w:rsidRPr="00BB609F">
              <w:rPr>
                <w:rFonts w:ascii="Times New Roman" w:eastAsia="Times New Roman" w:hAnsi="Times New Roman" w:cs="Times New Roman"/>
                <w:b/>
                <w:sz w:val="24"/>
                <w:szCs w:val="24"/>
                <w:lang w:eastAsia="uk-UA"/>
              </w:rPr>
              <w:t xml:space="preserve">такій </w:t>
            </w:r>
            <w:r w:rsidRPr="00BB609F">
              <w:rPr>
                <w:rFonts w:ascii="Times New Roman" w:eastAsia="Times New Roman" w:hAnsi="Times New Roman" w:cs="Times New Roman"/>
                <w:b/>
                <w:sz w:val="24"/>
                <w:szCs w:val="24"/>
                <w:lang w:eastAsia="uk-UA"/>
              </w:rPr>
              <w:t>редакції:</w:t>
            </w:r>
          </w:p>
          <w:p w14:paraId="25C845C4" w14:textId="1081A192" w:rsidR="00EB0522" w:rsidRPr="00BB609F" w:rsidRDefault="00EB0522" w:rsidP="00907ADA">
            <w:pPr>
              <w:pStyle w:val="ab"/>
              <w:tabs>
                <w:tab w:val="left" w:pos="12049"/>
              </w:tabs>
              <w:spacing w:before="0" w:beforeAutospacing="0" w:after="0" w:afterAutospacing="0"/>
              <w:contextualSpacing/>
              <w:jc w:val="both"/>
            </w:pPr>
            <w:r w:rsidRPr="00BB609F">
              <w:rPr>
                <w:b/>
              </w:rPr>
              <w:t>«</w:t>
            </w:r>
            <w:r w:rsidRPr="00BB609F">
              <w:t>.1 Цей Типовий договір на технічне обслуговування внутрішньобудинкових систем газопостачання багатоквартирного будинку (далі – Договір) є публічним та з метою забезпечення технічного обслуговування внутрішньобудинкових систем газопостачання багатоквартирного будинку встановлює права, обов’язки та відповідальність Оператора газорозподільних систем _______________,</w:t>
            </w:r>
          </w:p>
          <w:p w14:paraId="0F2949F8" w14:textId="727F6D48" w:rsidR="00EB0522" w:rsidRPr="00BB609F" w:rsidRDefault="00EB0522" w:rsidP="00907ADA">
            <w:pPr>
              <w:pStyle w:val="ab"/>
              <w:tabs>
                <w:tab w:val="left" w:pos="12049"/>
              </w:tabs>
              <w:spacing w:before="0" w:beforeAutospacing="0" w:after="0" w:afterAutospacing="0"/>
              <w:ind w:firstLine="709"/>
              <w:contextualSpacing/>
              <w:jc w:val="both"/>
              <w:rPr>
                <w:sz w:val="12"/>
              </w:rPr>
            </w:pPr>
            <w:r w:rsidRPr="00BB609F">
              <w:rPr>
                <w:sz w:val="12"/>
              </w:rPr>
              <w:t>(найменування Оператора ГРМ)</w:t>
            </w:r>
          </w:p>
          <w:p w14:paraId="1D905C3E" w14:textId="51598BAA" w:rsidR="008E4233" w:rsidRPr="00BB609F" w:rsidRDefault="008E4233" w:rsidP="00907ADA">
            <w:pPr>
              <w:pStyle w:val="ab"/>
              <w:tabs>
                <w:tab w:val="left" w:pos="12049"/>
              </w:tabs>
              <w:spacing w:before="0" w:beforeAutospacing="0" w:after="0" w:afterAutospacing="0"/>
              <w:ind w:hanging="60"/>
              <w:contextualSpacing/>
              <w:jc w:val="both"/>
            </w:pPr>
            <w:r w:rsidRPr="00BB609F">
              <w:t>(далі – Оператор ГРМ) та управител</w:t>
            </w:r>
            <w:r w:rsidR="00E73BB8" w:rsidRPr="00BB609F">
              <w:t>я</w:t>
            </w:r>
            <w:r w:rsidRPr="00BB609F">
              <w:t xml:space="preserve"> багатоквартирного будинку, об’єднання співвласників багатоквартирного будинку, іншо</w:t>
            </w:r>
            <w:r w:rsidR="00E73BB8" w:rsidRPr="00BB609F">
              <w:t>ї</w:t>
            </w:r>
            <w:r w:rsidRPr="00BB609F">
              <w:t xml:space="preserve"> уповноважено</w:t>
            </w:r>
            <w:r w:rsidR="00E73BB8" w:rsidRPr="00BB609F">
              <w:t>ї</w:t>
            </w:r>
            <w:r w:rsidRPr="00BB609F">
              <w:t xml:space="preserve"> співвласниками багатоквартирного будинку особ</w:t>
            </w:r>
            <w:r w:rsidR="00E73BB8" w:rsidRPr="00BB609F">
              <w:t>и</w:t>
            </w:r>
            <w:r w:rsidRPr="00BB609F">
              <w:t xml:space="preserve"> (далі – Колективний замовник) або співвласник</w:t>
            </w:r>
            <w:r w:rsidR="00E73BB8" w:rsidRPr="00BB609F">
              <w:t>ів</w:t>
            </w:r>
            <w:r w:rsidRPr="00BB609F">
              <w:t xml:space="preserve"> багатоквартирного будинку (далі – Замовник за замовчуванням)</w:t>
            </w:r>
            <w:r w:rsidR="00E73BB8" w:rsidRPr="00BB609F">
              <w:t xml:space="preserve">, які разом іменуються </w:t>
            </w:r>
            <w:r w:rsidRPr="00BB609F">
              <w:t>Сторони.</w:t>
            </w:r>
            <w:r w:rsidR="00144C1E" w:rsidRPr="00BB609F">
              <w:t>».</w:t>
            </w:r>
          </w:p>
          <w:p w14:paraId="642E0B7E" w14:textId="198887A3" w:rsidR="00313C30" w:rsidRPr="00BB609F" w:rsidRDefault="00313C30"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 xml:space="preserve"> </w:t>
            </w:r>
          </w:p>
        </w:tc>
      </w:tr>
      <w:tr w:rsidR="00BB609F" w:rsidRPr="00BB609F" w14:paraId="45B22EBC" w14:textId="77777777" w:rsidTr="00AD232D">
        <w:trPr>
          <w:trHeight w:val="285"/>
        </w:trPr>
        <w:tc>
          <w:tcPr>
            <w:tcW w:w="1445" w:type="pct"/>
            <w:tcBorders>
              <w:top w:val="nil"/>
              <w:left w:val="single" w:sz="4" w:space="0" w:color="auto"/>
              <w:bottom w:val="single" w:sz="4" w:space="0" w:color="auto"/>
              <w:right w:val="single" w:sz="4" w:space="0" w:color="auto"/>
            </w:tcBorders>
            <w:shd w:val="clear" w:color="auto" w:fill="FFFFFF"/>
          </w:tcPr>
          <w:p w14:paraId="6D9C7444" w14:textId="77777777" w:rsidR="00F53CA3" w:rsidRPr="00BB609F" w:rsidRDefault="00F53CA3" w:rsidP="00907ADA">
            <w:pPr>
              <w:pStyle w:val="ab"/>
              <w:tabs>
                <w:tab w:val="left" w:pos="12049"/>
              </w:tabs>
              <w:spacing w:before="0" w:beforeAutospacing="0" w:after="0" w:afterAutospacing="0"/>
              <w:ind w:firstLine="709"/>
              <w:jc w:val="both"/>
            </w:pPr>
          </w:p>
        </w:tc>
        <w:tc>
          <w:tcPr>
            <w:tcW w:w="2537" w:type="pct"/>
            <w:tcBorders>
              <w:top w:val="single" w:sz="6" w:space="0" w:color="000000"/>
              <w:left w:val="single" w:sz="4" w:space="0" w:color="auto"/>
              <w:bottom w:val="single" w:sz="6" w:space="0" w:color="000000"/>
              <w:right w:val="single" w:sz="6" w:space="0" w:color="000000"/>
            </w:tcBorders>
            <w:shd w:val="clear" w:color="auto" w:fill="FFFFFF"/>
          </w:tcPr>
          <w:p w14:paraId="36BF6C59" w14:textId="77777777" w:rsidR="00F53CA3" w:rsidRPr="00BB609F" w:rsidRDefault="00F53CA3" w:rsidP="00907ADA">
            <w:pPr>
              <w:pStyle w:val="rvps2"/>
              <w:shd w:val="clear" w:color="auto" w:fill="FFFFFF"/>
              <w:tabs>
                <w:tab w:val="left" w:pos="12049"/>
              </w:tabs>
              <w:spacing w:before="0" w:beforeAutospacing="0" w:after="0" w:afterAutospacing="0"/>
              <w:ind w:firstLine="567"/>
              <w:jc w:val="both"/>
              <w:rPr>
                <w:b/>
                <w:bCs/>
                <w:lang w:val="uk-UA"/>
              </w:rPr>
            </w:pPr>
            <w:r w:rsidRPr="00BB609F">
              <w:rPr>
                <w:b/>
                <w:bCs/>
                <w:lang w:val="uk-UA"/>
              </w:rPr>
              <w:t>ГС «Асоціація управителів житла»</w:t>
            </w:r>
          </w:p>
          <w:p w14:paraId="7803A455" w14:textId="77777777" w:rsidR="00F53CA3" w:rsidRPr="00BB609F" w:rsidRDefault="00F53CA3"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2769E042" w14:textId="77777777" w:rsidR="00F53CA3" w:rsidRPr="00BB609F" w:rsidRDefault="00F53CA3" w:rsidP="00907ADA">
            <w:pPr>
              <w:tabs>
                <w:tab w:val="left" w:pos="12049"/>
              </w:tabs>
              <w:spacing w:after="0" w:line="240" w:lineRule="auto"/>
              <w:jc w:val="both"/>
              <w:rPr>
                <w:rFonts w:ascii="Times New Roman" w:hAnsi="Times New Roman" w:cs="Times New Roman"/>
                <w:sz w:val="24"/>
                <w:szCs w:val="24"/>
              </w:rPr>
            </w:pPr>
            <w:r w:rsidRPr="00BB609F">
              <w:rPr>
                <w:rFonts w:ascii="Times New Roman" w:eastAsia="Georgia" w:hAnsi="Times New Roman" w:cs="Times New Roman"/>
                <w:b/>
                <w:sz w:val="24"/>
                <w:szCs w:val="24"/>
              </w:rPr>
              <w:t>«</w:t>
            </w:r>
            <w:proofErr w:type="spellStart"/>
            <w:r w:rsidRPr="00BB609F">
              <w:rPr>
                <w:rFonts w:ascii="Times New Roman" w:hAnsi="Times New Roman" w:cs="Times New Roman"/>
                <w:sz w:val="24"/>
                <w:szCs w:val="24"/>
              </w:rPr>
              <w:t>Укладенння</w:t>
            </w:r>
            <w:proofErr w:type="spellEnd"/>
            <w:r w:rsidRPr="00BB609F">
              <w:rPr>
                <w:rFonts w:ascii="Times New Roman" w:hAnsi="Times New Roman" w:cs="Times New Roman"/>
                <w:sz w:val="24"/>
                <w:szCs w:val="24"/>
              </w:rPr>
              <w:t xml:space="preserve"> договору з невизначеною групою споживачів не відповідає нормам чинного законодавства. </w:t>
            </w:r>
          </w:p>
          <w:p w14:paraId="0BB0929F" w14:textId="77777777" w:rsidR="00F53CA3" w:rsidRPr="00BB609F" w:rsidRDefault="00F53CA3" w:rsidP="00907ADA">
            <w:pPr>
              <w:tabs>
                <w:tab w:val="left" w:pos="12049"/>
              </w:tabs>
              <w:spacing w:after="0" w:line="240" w:lineRule="auto"/>
              <w:jc w:val="both"/>
              <w:rPr>
                <w:rFonts w:ascii="Times New Roman" w:hAnsi="Times New Roman" w:cs="Times New Roman"/>
                <w:sz w:val="24"/>
                <w:szCs w:val="24"/>
              </w:rPr>
            </w:pPr>
            <w:r w:rsidRPr="00BB609F">
              <w:rPr>
                <w:rFonts w:ascii="Times New Roman" w:hAnsi="Times New Roman" w:cs="Times New Roman"/>
                <w:sz w:val="24"/>
                <w:szCs w:val="24"/>
              </w:rPr>
              <w:t>Пропонуємо викласти п. 1.1 в наступній редакції:</w:t>
            </w:r>
          </w:p>
          <w:p w14:paraId="3DBBEDA7" w14:textId="2F9C2B2A" w:rsidR="00F53CA3" w:rsidRPr="00BB609F" w:rsidRDefault="00F53CA3" w:rsidP="00907ADA">
            <w:pPr>
              <w:pStyle w:val="ab"/>
              <w:tabs>
                <w:tab w:val="left" w:pos="12049"/>
              </w:tabs>
              <w:spacing w:before="0" w:beforeAutospacing="0" w:after="0" w:afterAutospacing="0"/>
              <w:jc w:val="both"/>
              <w:rPr>
                <w:b/>
                <w:bCs/>
              </w:rPr>
            </w:pPr>
            <w:r w:rsidRPr="00BB609F">
              <w:rPr>
                <w:b/>
                <w:bCs/>
              </w:rPr>
              <w:t xml:space="preserve"> Цей Типовий договір на технічне обслуговування внутрішньобудинкових систем газопостачання багатоквартирного будинку (далі – Договір) є публічним та регламентує взаємовідносини між Оператором газорозподільних систем _____________________________________________________________,</w:t>
            </w:r>
          </w:p>
          <w:p w14:paraId="6D98EB45" w14:textId="77777777" w:rsidR="00F53CA3" w:rsidRPr="00BB609F" w:rsidRDefault="00F53CA3" w:rsidP="00907ADA">
            <w:pPr>
              <w:pStyle w:val="ab"/>
              <w:tabs>
                <w:tab w:val="left" w:pos="12049"/>
              </w:tabs>
              <w:spacing w:before="0" w:beforeAutospacing="0" w:after="0" w:afterAutospacing="0"/>
              <w:ind w:firstLine="709"/>
              <w:jc w:val="both"/>
              <w:rPr>
                <w:b/>
                <w:bCs/>
              </w:rPr>
            </w:pPr>
            <w:r w:rsidRPr="00BB609F">
              <w:rPr>
                <w:b/>
                <w:bCs/>
              </w:rPr>
              <w:t>(найменування Оператора ГРМ)</w:t>
            </w:r>
          </w:p>
          <w:p w14:paraId="4143D6B5" w14:textId="77777777" w:rsidR="00F53CA3" w:rsidRPr="00BB609F" w:rsidRDefault="00F53CA3" w:rsidP="00907ADA">
            <w:pPr>
              <w:pStyle w:val="ab"/>
              <w:tabs>
                <w:tab w:val="left" w:pos="12049"/>
              </w:tabs>
              <w:spacing w:before="0" w:beforeAutospacing="0" w:after="0" w:afterAutospacing="0"/>
              <w:jc w:val="both"/>
              <w:rPr>
                <w:b/>
                <w:bCs/>
              </w:rPr>
            </w:pPr>
            <w:r w:rsidRPr="00BB609F">
              <w:rPr>
                <w:b/>
                <w:bCs/>
              </w:rPr>
              <w:t xml:space="preserve">(далі – Оператор ГРМ) та управителем багатоквартирного будинку, об’єднанням співвласників багатоквартирного будинку, іншою </w:t>
            </w:r>
            <w:proofErr w:type="spellStart"/>
            <w:r w:rsidRPr="00BB609F">
              <w:rPr>
                <w:b/>
                <w:bCs/>
              </w:rPr>
              <w:t>уповн</w:t>
            </w:r>
            <w:proofErr w:type="spellEnd"/>
            <w:r w:rsidRPr="00BB609F">
              <w:rPr>
                <w:b/>
                <w:bCs/>
              </w:rPr>
              <w:t xml:space="preserve"> </w:t>
            </w:r>
            <w:proofErr w:type="spellStart"/>
            <w:r w:rsidRPr="00BB609F">
              <w:rPr>
                <w:b/>
                <w:bCs/>
              </w:rPr>
              <w:t>оваженою</w:t>
            </w:r>
            <w:proofErr w:type="spellEnd"/>
            <w:r w:rsidRPr="00BB609F">
              <w:rPr>
                <w:b/>
                <w:bCs/>
              </w:rPr>
              <w:t xml:space="preserve"> співвласниками багатоквартирного будинку особою (далі – Колективний замовник) або співвласником багатоквартирного будинку (далі – Замовник за замовчуванням) під час технічного обслуговування внутрішньобудинкових систем газопостачання багатоквартирного будинку (далі – іменуються Сторонами)».</w:t>
            </w:r>
            <w:r w:rsidRPr="00BB609F">
              <w:rPr>
                <w:b/>
                <w:bCs/>
                <w:lang w:val="ru-RU"/>
              </w:rPr>
              <w:t>»</w:t>
            </w:r>
            <w:r w:rsidRPr="00BB609F">
              <w:rPr>
                <w:b/>
                <w:bCs/>
              </w:rPr>
              <w:t xml:space="preserve"> </w:t>
            </w:r>
          </w:p>
          <w:p w14:paraId="04A3AE8D" w14:textId="0A74E362" w:rsidR="00F53CA3" w:rsidRPr="00BB609F" w:rsidRDefault="00F53CA3" w:rsidP="00907ADA">
            <w:pPr>
              <w:pStyle w:val="ab"/>
              <w:tabs>
                <w:tab w:val="left" w:pos="12049"/>
              </w:tabs>
              <w:spacing w:before="0" w:beforeAutospacing="0" w:after="0" w:afterAutospacing="0"/>
              <w:jc w:val="both"/>
              <w:rPr>
                <w:b/>
                <w:lang w:val="ru-RU"/>
              </w:rPr>
            </w:pPr>
            <w:r w:rsidRPr="00BB609F">
              <w:rPr>
                <w:b/>
              </w:rPr>
              <w:t>Обґрунтування</w:t>
            </w:r>
            <w:r w:rsidRPr="00BB609F">
              <w:rPr>
                <w:b/>
                <w:lang w:val="ru-RU"/>
              </w:rPr>
              <w:t>:</w:t>
            </w:r>
          </w:p>
          <w:p w14:paraId="4755F1FB" w14:textId="77777777" w:rsidR="00F53CA3" w:rsidRPr="00BB609F" w:rsidRDefault="00F53CA3" w:rsidP="00907ADA">
            <w:pPr>
              <w:tabs>
                <w:tab w:val="left" w:pos="12049"/>
              </w:tabs>
              <w:spacing w:after="0"/>
              <w:jc w:val="both"/>
              <w:rPr>
                <w:rStyle w:val="rvts0"/>
                <w:rFonts w:ascii="Times New Roman" w:hAnsi="Times New Roman" w:cs="Times New Roman"/>
                <w:sz w:val="24"/>
                <w:szCs w:val="24"/>
              </w:rPr>
            </w:pPr>
            <w:r w:rsidRPr="00BB609F">
              <w:rPr>
                <w:rFonts w:ascii="Times New Roman" w:hAnsi="Times New Roman" w:cs="Times New Roman"/>
                <w:sz w:val="24"/>
                <w:szCs w:val="24"/>
              </w:rPr>
              <w:t xml:space="preserve">Відповідно до ст. 1 Закону України «Про особливості здійснення права власності в багатоквартирному будинку» (далі – Закон 417)  </w:t>
            </w:r>
            <w:r w:rsidRPr="00BB609F">
              <w:rPr>
                <w:rStyle w:val="rvts0"/>
                <w:rFonts w:ascii="Times New Roman" w:hAnsi="Times New Roman" w:cs="Times New Roman"/>
                <w:sz w:val="24"/>
                <w:szCs w:val="24"/>
              </w:rPr>
              <w:t xml:space="preserve">співвласник багатоквартирного будинку (далі - співвласник) - власник квартири або нежитлового приміщення у багатоквартирному будинку. </w:t>
            </w:r>
            <w:r w:rsidRPr="00BB609F">
              <w:rPr>
                <w:rFonts w:ascii="Times New Roman" w:hAnsi="Times New Roman" w:cs="Times New Roman"/>
                <w:sz w:val="24"/>
                <w:szCs w:val="24"/>
              </w:rPr>
              <w:t xml:space="preserve"> </w:t>
            </w:r>
            <w:r w:rsidRPr="00BB609F">
              <w:rPr>
                <w:rStyle w:val="rvts0"/>
                <w:rFonts w:ascii="Times New Roman" w:hAnsi="Times New Roman" w:cs="Times New Roman"/>
                <w:sz w:val="24"/>
                <w:szCs w:val="24"/>
              </w:rPr>
              <w:t xml:space="preserve">Власниками квартир та нежитлових приміщень у багатоквартирному будинку можуть бути фізичні та юридичні особи, територіальні громади, держава. Власник квартири або нежитлового приміщення стає співвласником багатоквартирного будинку з моменту державної реєстрації права власності на квартиру або нежитлове приміщення. </w:t>
            </w:r>
          </w:p>
          <w:p w14:paraId="47310FB6" w14:textId="77777777" w:rsidR="00F53CA3" w:rsidRPr="00BB609F" w:rsidRDefault="00F53CA3" w:rsidP="00907ADA">
            <w:pPr>
              <w:tabs>
                <w:tab w:val="left" w:pos="12049"/>
              </w:tabs>
              <w:spacing w:after="0"/>
              <w:jc w:val="both"/>
              <w:rPr>
                <w:rStyle w:val="rvts0"/>
                <w:rFonts w:ascii="Times New Roman" w:hAnsi="Times New Roman" w:cs="Times New Roman"/>
                <w:sz w:val="24"/>
                <w:szCs w:val="24"/>
              </w:rPr>
            </w:pPr>
            <w:r w:rsidRPr="00BB609F">
              <w:rPr>
                <w:rStyle w:val="rvts0"/>
                <w:rFonts w:ascii="Times New Roman" w:hAnsi="Times New Roman" w:cs="Times New Roman"/>
                <w:sz w:val="24"/>
                <w:szCs w:val="24"/>
              </w:rPr>
              <w:t xml:space="preserve">Таким чином, співвласники багатоквартирного будинку – це категорія осіб, яка постійно змінюється і не є сталою. </w:t>
            </w:r>
          </w:p>
          <w:p w14:paraId="2625567B" w14:textId="079064B7" w:rsidR="00F53CA3" w:rsidRPr="00BB609F" w:rsidRDefault="00F53CA3" w:rsidP="00907ADA">
            <w:pPr>
              <w:pStyle w:val="ab"/>
              <w:tabs>
                <w:tab w:val="left" w:pos="12049"/>
              </w:tabs>
              <w:spacing w:before="0" w:beforeAutospacing="0" w:after="0" w:afterAutospacing="0"/>
              <w:ind w:firstLine="523"/>
              <w:jc w:val="both"/>
              <w:rPr>
                <w:rFonts w:eastAsia="Georgia"/>
                <w:b/>
              </w:rPr>
            </w:pPr>
            <w:r w:rsidRPr="00BB609F">
              <w:rPr>
                <w:rStyle w:val="rvts0"/>
                <w:rFonts w:eastAsiaTheme="majorEastAsia"/>
              </w:rPr>
              <w:t xml:space="preserve">Відповідно до ст. 627 Цивільного кодексу України </w:t>
            </w:r>
            <w:r w:rsidRPr="00BB609F">
              <w:t xml:space="preserve"> </w:t>
            </w:r>
            <w:r w:rsidRPr="00BB609F">
              <w:rPr>
                <w:rStyle w:val="rvts0"/>
                <w:rFonts w:eastAsiaTheme="majorEastAsia"/>
              </w:rPr>
              <w:t>сторони є вільними в укладенні договору, виборі контрагента та визначенні умов договору з урахуванням вимог цього Кодексу, інших актів цивільного законодавства, звичаїв ділового обороту, вимог розумності та справедливості. В договорах приєднання відбувається фактично порушення балансу інтересів сторін. А тому сторона, що приєднується повинна мати гарантії своїх прав при укладенні такого договору. Зокрема, такими гарантіями є право на розірвання договору, право на звернення до суду за захистом своїх права. В даному випадку кожен окремий співвласник позбавлений права захищати свої права та інтереси, оскільки стороною договору певне невизначене коло осіб – співвласники багатоквартирного будинку.</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635C2191" w14:textId="77777777" w:rsidR="00F53CA3" w:rsidRPr="00BB609F" w:rsidRDefault="00F53CA3"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0173773E" w14:textId="43DD7676" w:rsidR="00F53CA3" w:rsidRPr="00BB609F" w:rsidRDefault="00F53CA3"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Відповідно до положень ЗУ «Про ЖКП»</w:t>
            </w:r>
            <w:r w:rsidR="00F21D96" w:rsidRPr="00BB609F">
              <w:rPr>
                <w:rFonts w:ascii="Times New Roman" w:eastAsia="Times New Roman" w:hAnsi="Times New Roman" w:cs="Times New Roman"/>
                <w:sz w:val="24"/>
                <w:szCs w:val="24"/>
                <w:lang w:eastAsia="uk-UA"/>
              </w:rPr>
              <w:t>,</w:t>
            </w:r>
            <w:r w:rsidRPr="00BB609F">
              <w:rPr>
                <w:rFonts w:ascii="Times New Roman" w:eastAsia="Times New Roman" w:hAnsi="Times New Roman" w:cs="Times New Roman"/>
                <w:sz w:val="24"/>
                <w:szCs w:val="24"/>
                <w:lang w:eastAsia="uk-UA"/>
              </w:rPr>
              <w:t xml:space="preserve"> у разі якщо об’єднання співвласників багатоквартирного будинку, управитель або інша уповноважена співвласниками особа не звернулися до оператора газорозподільної системи із заявою про укладення договору на технічне обслуговування внутрішньобудинкових  систем газопостачання багатоквартирного будинку та не направили йому повідомлення про укладення такого договору з іншим  суб’єктом господарювання, який має право на виконання таких робіт, вважається, що </w:t>
            </w:r>
            <w:r w:rsidRPr="00BB609F">
              <w:rPr>
                <w:rFonts w:ascii="Times New Roman" w:eastAsia="Times New Roman" w:hAnsi="Times New Roman" w:cs="Times New Roman"/>
                <w:b/>
                <w:sz w:val="24"/>
                <w:szCs w:val="24"/>
                <w:lang w:eastAsia="uk-UA"/>
              </w:rPr>
              <w:t>співвласники багатоквартирного будинку приєдналися до договору</w:t>
            </w:r>
            <w:r w:rsidRPr="00BB609F">
              <w:rPr>
                <w:rFonts w:ascii="Times New Roman" w:eastAsia="Times New Roman" w:hAnsi="Times New Roman" w:cs="Times New Roman"/>
                <w:sz w:val="24"/>
                <w:szCs w:val="24"/>
                <w:lang w:eastAsia="uk-UA"/>
              </w:rPr>
              <w:t xml:space="preserve"> на технічне обслуговування внутрішньобудинкових систем газопостачання багатоквартирного будинку з оператором газорозподільної системи, на території ліцензійної діяльності якого розташований відповідний будинок.</w:t>
            </w:r>
          </w:p>
        </w:tc>
      </w:tr>
      <w:tr w:rsidR="00BB609F" w:rsidRPr="00BB609F" w14:paraId="7BA96249" w14:textId="77777777" w:rsidTr="00AD232D">
        <w:trPr>
          <w:trHeight w:val="285"/>
        </w:trPr>
        <w:tc>
          <w:tcPr>
            <w:tcW w:w="1445" w:type="pct"/>
            <w:vMerge w:val="restart"/>
            <w:tcBorders>
              <w:top w:val="single" w:sz="4" w:space="0" w:color="auto"/>
              <w:left w:val="single" w:sz="6" w:space="0" w:color="000000"/>
              <w:right w:val="single" w:sz="6" w:space="0" w:color="000000"/>
            </w:tcBorders>
            <w:shd w:val="clear" w:color="auto" w:fill="FFFFFF"/>
          </w:tcPr>
          <w:p w14:paraId="0C4486B4" w14:textId="7819B82F" w:rsidR="00F53CA3" w:rsidRPr="00BB609F" w:rsidRDefault="00F53CA3" w:rsidP="00907ADA">
            <w:pPr>
              <w:pStyle w:val="ab"/>
              <w:tabs>
                <w:tab w:val="left" w:pos="12049"/>
              </w:tabs>
              <w:spacing w:before="0" w:beforeAutospacing="0" w:after="0" w:afterAutospacing="0"/>
              <w:ind w:firstLine="709"/>
              <w:jc w:val="both"/>
            </w:pPr>
            <w:r w:rsidRPr="00BB609F">
              <w:t xml:space="preserve">1.2. Умови цього Договору однакові для всіх Колективних замовників/Замовників за замовчуванням багатоквартирні будинки яких розташовано в межах території, де знаходиться газорозподільна система, на якій Оператор ГРМ здійснює господарську діяльність, та розроблені відповідно до Закону України «Про житлово-комунальні послуги», Порядку технічного обслуговування внутрішньобудинкових систем газопостачання у багатоквартирному будинку, затвердженого наказом Міністерства енергетики України від 29 вересня 2023 року № 292, зареєстрованого в Міністерстві юстиції України 04 жовтня 2023 року за № 1741/40797 (далі – Порядок ТО ВБСГ), та Правил безпеки систем газопостачання, затверджених наказом Міністерства енергетики та вугільної промисловості України </w:t>
            </w:r>
            <w:r w:rsidRPr="00BB609F">
              <w:br/>
              <w:t>від 15 травня 2015 року № 285, зареєстрованих в Міністерстві юстиції України 08 червня 2015 року за № 674/27119 (далі – Правила безпеки).</w:t>
            </w:r>
          </w:p>
          <w:p w14:paraId="7C081F06" w14:textId="7CA3C427" w:rsidR="00F53CA3" w:rsidRPr="00BB609F" w:rsidRDefault="00F53CA3" w:rsidP="00907ADA">
            <w:pPr>
              <w:pStyle w:val="ab"/>
              <w:tabs>
                <w:tab w:val="left" w:pos="12049"/>
              </w:tabs>
              <w:spacing w:before="0" w:beforeAutospacing="0" w:after="0" w:afterAutospacing="0"/>
              <w:ind w:firstLine="709"/>
              <w:jc w:val="both"/>
            </w:pPr>
            <w:r w:rsidRPr="00BB609F">
              <w:t>Цей Договір укладається на один багатоквартирний будинок та не може укладатись окремо з кожним співвласником багатоквартирного будинку.</w:t>
            </w: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78660629" w14:textId="77777777" w:rsidR="00F53CA3" w:rsidRPr="00BB609F" w:rsidRDefault="00F53CA3"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АТ «Київгаз»</w:t>
            </w:r>
          </w:p>
          <w:p w14:paraId="0CCDF0F5" w14:textId="77777777" w:rsidR="00F53CA3" w:rsidRPr="00BB609F" w:rsidRDefault="00F53CA3"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16FFBC75" w14:textId="0AC042C3" w:rsidR="00F53CA3" w:rsidRPr="00BB609F" w:rsidRDefault="00F53CA3"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 xml:space="preserve">«1.2. Умови цього Договору однакові для всіх Колективних замовників/Замовників за замовчуванням багатоквартирні будинки яких </w:t>
            </w:r>
            <w:r w:rsidRPr="00BB609F">
              <w:rPr>
                <w:strike/>
                <w:lang w:val="uk-UA"/>
              </w:rPr>
              <w:t>розташовано в межах території, де знаходиться газорозподільна система, на якій Оператор ГРМ</w:t>
            </w:r>
            <w:r w:rsidRPr="00BB609F">
              <w:rPr>
                <w:lang w:val="uk-UA"/>
              </w:rPr>
              <w:t xml:space="preserve"> </w:t>
            </w:r>
            <w:r w:rsidRPr="00BB609F">
              <w:rPr>
                <w:b/>
                <w:bCs/>
                <w:lang w:val="uk-UA"/>
              </w:rPr>
              <w:t>розташовані на території ліцензованої діяльності Оператора ГРМ</w:t>
            </w:r>
            <w:r w:rsidRPr="00BB609F">
              <w:rPr>
                <w:lang w:val="uk-UA"/>
              </w:rPr>
              <w:t>, та розроблені відповідно до Закону України «Про житлово-комунальні послуги», Порядку технічного обслуговування внутрішньобудинкових систем газопостачання у багатоквартирному будинку, затвердженого наказом Міністерства енергетики України від 29 вересня 2023 року № 292, зареєстрованого в Міністерстві юстиції України 04 жовтня 2023 року за № 1741/40797 (далі – Порядок ТО ВБСГ), та Правил безпеки систем газопостачання, затверджених наказом Міністерства енергетики та вугільної промисловості України від 15 травня 2015 року № 285, зареєстрованих в Міністерстві юстиції України  08 червня 2015 року за № 674/27119 (далі – Правила безпеки).</w:t>
            </w:r>
          </w:p>
          <w:p w14:paraId="65F952D7" w14:textId="76A931D6" w:rsidR="00F53CA3" w:rsidRPr="00BB609F" w:rsidRDefault="00F53CA3"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Цей Договір укладається на один багатоквартирний будинок та не може укладатись окремо з кожним співвласником багатоквартирного будинку.»</w:t>
            </w:r>
          </w:p>
          <w:p w14:paraId="23EF6460" w14:textId="31EA8673" w:rsidR="00F53CA3" w:rsidRPr="00BB609F" w:rsidRDefault="00F53CA3" w:rsidP="00907ADA">
            <w:pPr>
              <w:pStyle w:val="rvps2"/>
              <w:shd w:val="clear" w:color="auto" w:fill="FFFFFF"/>
              <w:tabs>
                <w:tab w:val="left" w:pos="12049"/>
              </w:tabs>
              <w:spacing w:before="0" w:beforeAutospacing="0" w:after="0" w:afterAutospacing="0"/>
              <w:ind w:firstLine="567"/>
              <w:jc w:val="both"/>
              <w:rPr>
                <w:lang w:val="uk-UA"/>
              </w:rPr>
            </w:pPr>
          </w:p>
          <w:p w14:paraId="0D34BFE0" w14:textId="6A72843D" w:rsidR="00F53CA3" w:rsidRPr="00BB609F" w:rsidRDefault="00F53CA3"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5E9B191F" w14:textId="0002ECF5" w:rsidR="00F53CA3" w:rsidRPr="00BB609F" w:rsidRDefault="00F53CA3" w:rsidP="00907ADA">
            <w:pPr>
              <w:tabs>
                <w:tab w:val="left" w:pos="12049"/>
              </w:tabs>
              <w:spacing w:after="0"/>
              <w:ind w:firstLine="284"/>
              <w:jc w:val="both"/>
              <w:rPr>
                <w:rFonts w:ascii="Times New Roman" w:hAnsi="Times New Roman" w:cs="Times New Roman"/>
                <w:bCs/>
                <w:sz w:val="24"/>
                <w:szCs w:val="24"/>
                <w:shd w:val="clear" w:color="auto" w:fill="FFFFFF"/>
              </w:rPr>
            </w:pPr>
            <w:r w:rsidRPr="00BB609F">
              <w:rPr>
                <w:rFonts w:ascii="Times New Roman" w:hAnsi="Times New Roman" w:cs="Times New Roman"/>
                <w:bCs/>
                <w:sz w:val="24"/>
                <w:szCs w:val="24"/>
                <w:shd w:val="clear" w:color="auto" w:fill="FFFFFF"/>
              </w:rPr>
              <w:t>Більш зрозумілий термін. У п. 4.1 Договору такий термін і використовується.</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27BDEABE" w14:textId="77777777" w:rsidR="00F53CA3" w:rsidRPr="00BB609F" w:rsidRDefault="00F53CA3"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враховано</w:t>
            </w:r>
            <w:r w:rsidR="00ED3363" w:rsidRPr="00BB609F">
              <w:rPr>
                <w:rFonts w:ascii="Times New Roman" w:eastAsia="Times New Roman" w:hAnsi="Times New Roman" w:cs="Times New Roman"/>
                <w:b/>
                <w:sz w:val="24"/>
                <w:szCs w:val="24"/>
                <w:lang w:eastAsia="uk-UA"/>
              </w:rPr>
              <w:t xml:space="preserve"> частково.</w:t>
            </w:r>
          </w:p>
          <w:p w14:paraId="4221C0BC" w14:textId="77777777" w:rsidR="006135A7" w:rsidRPr="00BB609F" w:rsidRDefault="00ED3363" w:rsidP="00907ADA">
            <w:pPr>
              <w:pStyle w:val="ab"/>
              <w:tabs>
                <w:tab w:val="left" w:pos="12049"/>
              </w:tabs>
              <w:spacing w:before="0" w:beforeAutospacing="0" w:after="0" w:afterAutospacing="0"/>
              <w:jc w:val="both"/>
            </w:pPr>
            <w:r w:rsidRPr="00BB609F">
              <w:rPr>
                <w:b/>
              </w:rPr>
              <w:t>Пропонується викласти у редакції:</w:t>
            </w:r>
          </w:p>
          <w:p w14:paraId="7C23A6DD" w14:textId="5A45C84B" w:rsidR="00ED3363" w:rsidRPr="00BB609F" w:rsidRDefault="00ED3363" w:rsidP="00907ADA">
            <w:pPr>
              <w:pStyle w:val="ab"/>
              <w:tabs>
                <w:tab w:val="left" w:pos="12049"/>
              </w:tabs>
              <w:spacing w:before="0" w:beforeAutospacing="0" w:after="0" w:afterAutospacing="0"/>
              <w:jc w:val="both"/>
            </w:pPr>
            <w:r w:rsidRPr="00BB609F">
              <w:t xml:space="preserve"> «1.2. Умови цього Договору однакові для всіх Колективних замовників/Замовників за замовчуванням багатоквартирні будинки яких розташовано в межах </w:t>
            </w:r>
            <w:r w:rsidR="00323634" w:rsidRPr="00BB609F">
              <w:t>місця провадження господарської діяльності Оператора ГРМ</w:t>
            </w:r>
            <w:r w:rsidRPr="00BB609F">
              <w:t>, та розроблені відповідно до Закону України «Про житлово-комунальні послуги», Порядку технічного обслуговування внутрішньобудинкових систем газопостачання у багатоквартирному будинку, затвердженого наказом Міністерства енергетики України від 29 вересня 2023 року № 292, зареєстрованого в Міністерстві юстиції України 04 жовтня 2023 року за № 1741/40797 (далі – Порядок ТО ВБСГ), та Правил безпеки систем газопостачання, затверджених наказом Міністерства енергетики та вугільної промисловості України від 15 травня 2015 року № 285, зареєстрованих в Міністерстві юстиції України 08 червня 2015 року за № 674/27119 (далі – Правила безпеки).</w:t>
            </w:r>
          </w:p>
          <w:p w14:paraId="7F1FA27C" w14:textId="32A7A42D" w:rsidR="00ED3363" w:rsidRPr="00BB609F" w:rsidRDefault="00ED3363"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hAnsi="Times New Roman" w:cs="Times New Roman"/>
                <w:sz w:val="24"/>
                <w:szCs w:val="24"/>
              </w:rPr>
              <w:t>Цей Договір укладається на один багатоквартирний будинок та не може укладатись окремо з кожним співвласником багатоквартирного будинку.</w:t>
            </w:r>
            <w:r w:rsidR="00323634" w:rsidRPr="00BB609F">
              <w:rPr>
                <w:rFonts w:ascii="Times New Roman" w:hAnsi="Times New Roman" w:cs="Times New Roman"/>
                <w:sz w:val="24"/>
                <w:szCs w:val="24"/>
              </w:rPr>
              <w:t>».</w:t>
            </w:r>
          </w:p>
        </w:tc>
      </w:tr>
      <w:tr w:rsidR="00BB609F" w:rsidRPr="00BB609F" w14:paraId="720C09AA" w14:textId="77777777" w:rsidTr="00AD232D">
        <w:trPr>
          <w:trHeight w:val="285"/>
        </w:trPr>
        <w:tc>
          <w:tcPr>
            <w:tcW w:w="1445" w:type="pct"/>
            <w:vMerge/>
            <w:tcBorders>
              <w:left w:val="single" w:sz="6" w:space="0" w:color="000000"/>
              <w:bottom w:val="single" w:sz="4" w:space="0" w:color="auto"/>
              <w:right w:val="single" w:sz="6" w:space="0" w:color="000000"/>
            </w:tcBorders>
            <w:shd w:val="clear" w:color="auto" w:fill="FFFFFF"/>
          </w:tcPr>
          <w:p w14:paraId="5B2D7161" w14:textId="77777777" w:rsidR="00F53CA3" w:rsidRPr="00BB609F" w:rsidRDefault="00F53CA3" w:rsidP="00907ADA">
            <w:pPr>
              <w:pStyle w:val="ab"/>
              <w:tabs>
                <w:tab w:val="left" w:pos="12049"/>
              </w:tabs>
              <w:spacing w:before="0" w:beforeAutospacing="0" w:after="0" w:afterAutospacing="0"/>
              <w:ind w:firstLine="709"/>
              <w:jc w:val="both"/>
            </w:pP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52DBBDC3" w14:textId="77777777" w:rsidR="00F53CA3" w:rsidRPr="00BB609F" w:rsidRDefault="00F53CA3"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Асоціація «Одеська житлова спілка»</w:t>
            </w:r>
          </w:p>
          <w:p w14:paraId="530BB72F" w14:textId="2358CEB5" w:rsidR="00F53CA3" w:rsidRPr="00BB609F" w:rsidRDefault="00F53CA3"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Пропозиції:</w:t>
            </w:r>
          </w:p>
          <w:p w14:paraId="53831440" w14:textId="322BA265" w:rsidR="00F53CA3" w:rsidRPr="00BB609F" w:rsidRDefault="00F53CA3" w:rsidP="00907ADA">
            <w:pPr>
              <w:pStyle w:val="ab"/>
              <w:tabs>
                <w:tab w:val="left" w:pos="12049"/>
              </w:tabs>
              <w:spacing w:before="0" w:beforeAutospacing="0" w:after="0" w:afterAutospacing="0"/>
              <w:contextualSpacing/>
              <w:jc w:val="both"/>
            </w:pPr>
            <w:r w:rsidRPr="00BB609F">
              <w:t>«1.2 Умови цього Договору однакові для всіх Замовників, багатоквартирні будинки яких розташовано в межах місця провадження господарської діяльності Оператора ГРМ, та їх Уповноважених осіб розроблені відповідно до Закону України «Про житлово-комунальні послуги», Порядку технічного обслуговування внутрішньобудинкових систем газопостачання у багатоквартирному будинку, затвердженого наказом Міністерства енергетики України від 29 вересня 2023 року № 292, зареєстрованого в Міністерстві юстиції України 04 жовтня 2023 року за № 1741/40797 (далі – Порядок ТО ВБСГ), та Правил безпеки систем газопостачання, затверджених наказом Міністерства енергетики та вугільної промисловості України від 15 травня 2015 року № 285, зареєстрованих в Міністерстві юстиції України 08 червня 2015 року за № 674/27119 (далі – Правила безпеки).</w:t>
            </w:r>
          </w:p>
          <w:p w14:paraId="20FEB2F9" w14:textId="33436C5E" w:rsidR="00F53CA3" w:rsidRPr="00BB609F" w:rsidRDefault="00F53CA3"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Цей Договір укладається для забезпечення технічного обслуговування внутрішньобудинкових газових систем всього багатоквартирного будинку та не може укладатись окремо з кожним співвласником багатоквартирного будинку.»</w:t>
            </w:r>
          </w:p>
          <w:p w14:paraId="3CA123BF" w14:textId="559F78A8" w:rsidR="00F53CA3" w:rsidRPr="00BB609F" w:rsidRDefault="00F53CA3"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b/>
                <w:lang w:val="uk-UA"/>
              </w:rPr>
              <w:t>Обґрунтування</w:t>
            </w:r>
          </w:p>
          <w:p w14:paraId="54470DE3" w14:textId="77777777" w:rsidR="00F53CA3" w:rsidRPr="00BB609F" w:rsidRDefault="00F53CA3" w:rsidP="00907ADA">
            <w:pPr>
              <w:pStyle w:val="ab"/>
              <w:tabs>
                <w:tab w:val="left" w:pos="12049"/>
              </w:tabs>
              <w:spacing w:before="0" w:beforeAutospacing="0" w:after="0" w:afterAutospacing="0"/>
              <w:contextualSpacing/>
              <w:jc w:val="both"/>
              <w:rPr>
                <w:shd w:val="clear" w:color="auto" w:fill="FFFFFF"/>
              </w:rPr>
            </w:pPr>
            <w:r w:rsidRPr="00BB609F">
              <w:rPr>
                <w:shd w:val="clear" w:color="auto" w:fill="FFFFFF"/>
              </w:rPr>
              <w:t xml:space="preserve">Визначення терміну </w:t>
            </w:r>
            <w:r w:rsidRPr="00BB609F">
              <w:rPr>
                <w:b/>
                <w:bCs/>
                <w:shd w:val="clear" w:color="auto" w:fill="FFFFFF"/>
              </w:rPr>
              <w:t>місце провадження виду господарської діяльності (місце провадження господарської діяльності)</w:t>
            </w:r>
            <w:r w:rsidRPr="00BB609F">
              <w:rPr>
                <w:shd w:val="clear" w:color="auto" w:fill="FFFFFF"/>
              </w:rPr>
              <w:t xml:space="preserve"> міститься у пункті 9 частини 1 статті 1 Закону України «Про ліцензування видів господарської діяльності» та абзаці 4 пункту 1.3 глави 1 Ліцензійних умов провадження господарської діяльності з розподілу природного газу, затверджено</w:t>
            </w:r>
            <w:r w:rsidRPr="00BB609F">
              <w:rPr>
                <w:rStyle w:val="rvts9"/>
                <w:b/>
                <w:bCs/>
              </w:rPr>
              <w:t xml:space="preserve"> </w:t>
            </w:r>
            <w:r w:rsidRPr="00BB609F">
              <w:rPr>
                <w:rStyle w:val="rvts9"/>
                <w:shd w:val="clear" w:color="auto" w:fill="FFFFFF"/>
              </w:rPr>
              <w:t>Постановою НКРЕКП 16.02.2017  № 201.</w:t>
            </w:r>
          </w:p>
          <w:p w14:paraId="44ECA7F0" w14:textId="77777777" w:rsidR="00F53CA3" w:rsidRPr="00BB609F" w:rsidRDefault="00F53CA3" w:rsidP="00907ADA">
            <w:pPr>
              <w:pStyle w:val="ab"/>
              <w:tabs>
                <w:tab w:val="left" w:pos="12049"/>
              </w:tabs>
              <w:spacing w:before="0" w:beforeAutospacing="0" w:after="0" w:afterAutospacing="0"/>
              <w:contextualSpacing/>
              <w:jc w:val="both"/>
              <w:rPr>
                <w:shd w:val="clear" w:color="auto" w:fill="FFFFFF"/>
              </w:rPr>
            </w:pPr>
            <w:r w:rsidRPr="00BB609F">
              <w:rPr>
                <w:shd w:val="clear" w:color="auto" w:fill="FFFFFF"/>
              </w:rPr>
              <w:t xml:space="preserve">Оператор ГРМ є суб’єктом господарювання, який здійснює свою діяльність на підставі ліцензії, що містить місце провадження діяльності. </w:t>
            </w:r>
            <w:r w:rsidRPr="00BB609F">
              <w:rPr>
                <w:shd w:val="clear" w:color="auto" w:fill="FFFFFF"/>
              </w:rPr>
              <w:br/>
              <w:t>Таким чином слушним є використовувати термін, який встановлений чинним законодавством.</w:t>
            </w:r>
          </w:p>
          <w:p w14:paraId="796370C0" w14:textId="2D25BFEF" w:rsidR="00F53CA3" w:rsidRPr="00BB609F" w:rsidRDefault="00F53CA3" w:rsidP="00907ADA">
            <w:pPr>
              <w:pStyle w:val="rvps2"/>
              <w:shd w:val="clear" w:color="auto" w:fill="FFFFFF"/>
              <w:tabs>
                <w:tab w:val="left" w:pos="12049"/>
              </w:tabs>
              <w:spacing w:before="0" w:beforeAutospacing="0" w:after="0" w:afterAutospacing="0"/>
              <w:ind w:firstLine="567"/>
              <w:jc w:val="both"/>
              <w:rPr>
                <w:b/>
                <w:lang w:val="uk-UA"/>
              </w:rPr>
            </w:pPr>
            <w:r w:rsidRPr="00BB609F">
              <w:rPr>
                <w:shd w:val="clear" w:color="auto" w:fill="FFFFFF"/>
                <w:lang w:val="uk-UA"/>
              </w:rPr>
              <w:t>Новою редакцією абзацу 2 пункту 1.2 пропонується конкретизувати цю умову відповідно до предмету договору.</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171B99B6" w14:textId="77777777" w:rsidR="00E73BB8" w:rsidRPr="00BB609F" w:rsidRDefault="00E73BB8" w:rsidP="00E73BB8">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враховано частково.</w:t>
            </w:r>
          </w:p>
          <w:p w14:paraId="55C0A34E" w14:textId="77777777" w:rsidR="006135A7" w:rsidRPr="00BB609F" w:rsidRDefault="00E73BB8" w:rsidP="00E73BB8">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b/>
                <w:sz w:val="24"/>
                <w:szCs w:val="24"/>
                <w:lang w:eastAsia="uk-UA"/>
              </w:rPr>
              <w:t xml:space="preserve">Пропонується викласти у </w:t>
            </w:r>
            <w:r w:rsidR="00AB4F14" w:rsidRPr="00BB609F">
              <w:rPr>
                <w:rFonts w:ascii="Times New Roman" w:eastAsia="Times New Roman" w:hAnsi="Times New Roman" w:cs="Times New Roman"/>
                <w:b/>
                <w:sz w:val="24"/>
                <w:szCs w:val="24"/>
                <w:lang w:eastAsia="uk-UA"/>
              </w:rPr>
              <w:t xml:space="preserve">такій </w:t>
            </w:r>
            <w:r w:rsidRPr="00BB609F">
              <w:rPr>
                <w:rFonts w:ascii="Times New Roman" w:eastAsia="Times New Roman" w:hAnsi="Times New Roman" w:cs="Times New Roman"/>
                <w:b/>
                <w:sz w:val="24"/>
                <w:szCs w:val="24"/>
                <w:lang w:eastAsia="uk-UA"/>
              </w:rPr>
              <w:t>редакції:</w:t>
            </w:r>
            <w:r w:rsidRPr="00BB609F">
              <w:rPr>
                <w:rFonts w:ascii="Times New Roman" w:eastAsia="Times New Roman" w:hAnsi="Times New Roman" w:cs="Times New Roman"/>
                <w:sz w:val="24"/>
                <w:szCs w:val="24"/>
                <w:lang w:eastAsia="uk-UA"/>
              </w:rPr>
              <w:t xml:space="preserve"> </w:t>
            </w:r>
          </w:p>
          <w:p w14:paraId="18E49C88" w14:textId="0EFE8853" w:rsidR="00E73BB8" w:rsidRPr="00BB609F" w:rsidRDefault="00E73BB8" w:rsidP="00E73BB8">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«1.2. Умови цього Договору однакові для всіх Колективних замовників/Замовників за замовчуванням багатоквартирні будинки яких розташовано в межах місця провадження господарської діяльності Оператора ГРМ, та розроблені відповідно до Закону України «Про житлово-комунальні послуги», Порядку технічного обслуговування внутрішньобудинкових систем газопостачання у багатоквартирному будинку, затвердженого наказом Міністерства енергетики України від 29 вересня 2023 року № 292, зареєстрованого в Міністерстві юстиції України 04 жовтня 2023 року за № 1741/40797 (далі – Порядок ТО ВБСГ), та Правил безпеки систем газопостачання, затверджених наказом Міністерства енергетики та вугільної промисловості України від 15 травня 2015 року № 285, зареєстрованих в Міністерстві юстиції України 08 червня 2015 року за № 674/27119 (далі – Правила безпеки).</w:t>
            </w:r>
          </w:p>
          <w:p w14:paraId="76E95FC5" w14:textId="1555D6D7" w:rsidR="00F53CA3" w:rsidRPr="00BB609F" w:rsidRDefault="00E73BB8" w:rsidP="00E73BB8">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Цей Договір укладається на один багатоквартирний будинок та не може укладатись окремо з кожним співвласником багатоквартирного будинку.».</w:t>
            </w:r>
          </w:p>
        </w:tc>
      </w:tr>
      <w:tr w:rsidR="00BB609F" w:rsidRPr="00BB609F" w14:paraId="48EF2909" w14:textId="77777777" w:rsidTr="00AD232D">
        <w:trPr>
          <w:trHeight w:val="285"/>
        </w:trPr>
        <w:tc>
          <w:tcPr>
            <w:tcW w:w="1445" w:type="pct"/>
            <w:tcBorders>
              <w:top w:val="single" w:sz="4" w:space="0" w:color="auto"/>
              <w:left w:val="single" w:sz="6" w:space="0" w:color="000000"/>
              <w:bottom w:val="nil"/>
              <w:right w:val="single" w:sz="6" w:space="0" w:color="000000"/>
            </w:tcBorders>
            <w:shd w:val="clear" w:color="auto" w:fill="FFFFFF"/>
          </w:tcPr>
          <w:p w14:paraId="716DF3D7" w14:textId="77777777" w:rsidR="00F53CA3" w:rsidRPr="00BB609F" w:rsidRDefault="00F53CA3" w:rsidP="00907ADA">
            <w:pPr>
              <w:pStyle w:val="ab"/>
              <w:tabs>
                <w:tab w:val="left" w:pos="12049"/>
              </w:tabs>
              <w:spacing w:before="0" w:beforeAutospacing="0" w:after="0" w:afterAutospacing="0"/>
              <w:ind w:firstLine="709"/>
              <w:jc w:val="both"/>
            </w:pPr>
            <w:r w:rsidRPr="00BB609F">
              <w:t>1.3. Цей Договір є договором приєднання, що укладається з урахуванням вимог статей 633, 634, 641 та 642 Цивільного кодексу України та не потребує двостороннього підписання між сторонами його письмової форми.</w:t>
            </w:r>
          </w:p>
          <w:p w14:paraId="22306B87" w14:textId="77777777" w:rsidR="00F53CA3" w:rsidRPr="00BB609F" w:rsidRDefault="00F53CA3" w:rsidP="00907ADA">
            <w:pPr>
              <w:pStyle w:val="ab"/>
              <w:tabs>
                <w:tab w:val="left" w:pos="12049"/>
              </w:tabs>
              <w:spacing w:before="0" w:beforeAutospacing="0" w:after="0" w:afterAutospacing="0"/>
              <w:ind w:firstLine="709"/>
              <w:jc w:val="both"/>
            </w:pPr>
            <w:r w:rsidRPr="00BB609F">
              <w:t xml:space="preserve">Фактом приєднання до умов цього Договору (акцептування договору) Колективним замовником є надання Оператору ГРМ підписаної заяви про укладення договору на технічне обслуговування внутрішньобудинкових  систем газопостачання багатоквартирного будинку за формою, наведеною у додатку до цього Договору, яка є невід’ємною частиною цього Договору. </w:t>
            </w:r>
          </w:p>
          <w:p w14:paraId="542634B3" w14:textId="26EB9000" w:rsidR="00F53CA3" w:rsidRPr="00BB609F" w:rsidRDefault="00F53CA3" w:rsidP="00907ADA">
            <w:pPr>
              <w:pStyle w:val="ab"/>
              <w:tabs>
                <w:tab w:val="left" w:pos="12049"/>
              </w:tabs>
              <w:spacing w:before="0" w:beforeAutospacing="0" w:after="0" w:afterAutospacing="0"/>
              <w:ind w:firstLine="709"/>
              <w:jc w:val="both"/>
            </w:pPr>
          </w:p>
        </w:tc>
        <w:tc>
          <w:tcPr>
            <w:tcW w:w="2537" w:type="pct"/>
            <w:tcBorders>
              <w:top w:val="single" w:sz="6" w:space="0" w:color="000000"/>
              <w:left w:val="single" w:sz="6" w:space="0" w:color="000000"/>
              <w:bottom w:val="single" w:sz="4" w:space="0" w:color="auto"/>
              <w:right w:val="single" w:sz="6" w:space="0" w:color="000000"/>
            </w:tcBorders>
            <w:shd w:val="clear" w:color="auto" w:fill="FFFFFF"/>
          </w:tcPr>
          <w:p w14:paraId="377DCEA7" w14:textId="77777777" w:rsidR="00F53CA3" w:rsidRPr="00BB609F" w:rsidRDefault="00F53CA3"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Денисенко І. Б.</w:t>
            </w:r>
          </w:p>
          <w:p w14:paraId="706DAB7D" w14:textId="77777777" w:rsidR="00F53CA3" w:rsidRPr="00BB609F" w:rsidRDefault="00F53CA3"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3CD87554" w14:textId="0080E6A2" w:rsidR="00F53CA3" w:rsidRPr="00BB609F" w:rsidRDefault="00F53CA3" w:rsidP="00907ADA">
            <w:pPr>
              <w:tabs>
                <w:tab w:val="left" w:pos="12049"/>
              </w:tabs>
              <w:spacing w:after="0"/>
              <w:jc w:val="both"/>
              <w:rPr>
                <w:rFonts w:ascii="Times New Roman" w:eastAsia="Georgia" w:hAnsi="Times New Roman" w:cs="Times New Roman"/>
                <w:sz w:val="24"/>
                <w:szCs w:val="24"/>
              </w:rPr>
            </w:pPr>
            <w:r w:rsidRPr="00BB609F">
              <w:rPr>
                <w:rFonts w:ascii="Times New Roman" w:eastAsia="Georgia" w:hAnsi="Times New Roman" w:cs="Times New Roman"/>
                <w:sz w:val="24"/>
                <w:szCs w:val="24"/>
              </w:rPr>
              <w:t>«Обслуговування майна, яке належить власнику (замовнику) має обслуговуватись на умовах вільного ринку суб’єктами, яких власник має право обирати самостійно, оскільки власник зобов’язаний стежити та належним чином обслуговувати свою власність.</w:t>
            </w:r>
          </w:p>
          <w:p w14:paraId="16254613" w14:textId="77777777" w:rsidR="00F53CA3" w:rsidRPr="00BB609F" w:rsidRDefault="00F53CA3" w:rsidP="00907ADA">
            <w:pPr>
              <w:tabs>
                <w:tab w:val="left" w:pos="12049"/>
              </w:tabs>
              <w:spacing w:after="0"/>
              <w:jc w:val="both"/>
              <w:rPr>
                <w:rFonts w:ascii="Times New Roman" w:eastAsia="Georgia" w:hAnsi="Times New Roman" w:cs="Times New Roman"/>
                <w:sz w:val="24"/>
                <w:szCs w:val="24"/>
              </w:rPr>
            </w:pPr>
            <w:r w:rsidRPr="00BB609F">
              <w:rPr>
                <w:rFonts w:ascii="Times New Roman" w:eastAsia="Georgia" w:hAnsi="Times New Roman" w:cs="Times New Roman"/>
                <w:sz w:val="24"/>
                <w:szCs w:val="24"/>
              </w:rPr>
              <w:t xml:space="preserve">п 1.3 суперечить правам власників розпоряджатись майном, оскільки власник: </w:t>
            </w:r>
          </w:p>
          <w:p w14:paraId="2EFE010C" w14:textId="77777777" w:rsidR="00F53CA3" w:rsidRPr="00BB609F" w:rsidRDefault="00F53CA3" w:rsidP="00907ADA">
            <w:pPr>
              <w:tabs>
                <w:tab w:val="left" w:pos="12049"/>
              </w:tabs>
              <w:spacing w:after="0"/>
              <w:jc w:val="both"/>
              <w:rPr>
                <w:rFonts w:ascii="Times New Roman" w:eastAsia="Georgia" w:hAnsi="Times New Roman" w:cs="Times New Roman"/>
                <w:sz w:val="24"/>
                <w:szCs w:val="24"/>
              </w:rPr>
            </w:pPr>
            <w:r w:rsidRPr="00BB609F">
              <w:rPr>
                <w:rFonts w:ascii="Times New Roman" w:eastAsia="Georgia" w:hAnsi="Times New Roman" w:cs="Times New Roman"/>
                <w:sz w:val="24"/>
                <w:szCs w:val="24"/>
              </w:rPr>
              <w:t>1. Власник володіє, користується, розпоряджається своїм майном на власний розсуд.</w:t>
            </w:r>
          </w:p>
          <w:p w14:paraId="617B0166" w14:textId="77777777" w:rsidR="00F53CA3" w:rsidRPr="00BB609F" w:rsidRDefault="00F53CA3" w:rsidP="00907ADA">
            <w:pPr>
              <w:tabs>
                <w:tab w:val="left" w:pos="12049"/>
              </w:tabs>
              <w:spacing w:after="0"/>
              <w:jc w:val="both"/>
              <w:rPr>
                <w:rFonts w:ascii="Times New Roman" w:eastAsia="Georgia" w:hAnsi="Times New Roman" w:cs="Times New Roman"/>
                <w:sz w:val="24"/>
                <w:szCs w:val="24"/>
              </w:rPr>
            </w:pPr>
            <w:r w:rsidRPr="00BB609F">
              <w:rPr>
                <w:rFonts w:ascii="Times New Roman" w:eastAsia="Georgia" w:hAnsi="Times New Roman" w:cs="Times New Roman"/>
                <w:sz w:val="24"/>
                <w:szCs w:val="24"/>
              </w:rPr>
              <w:t>2. Власник має право вчиняти щодо свого майна будь-які дії, які не суперечать закону.</w:t>
            </w:r>
          </w:p>
          <w:p w14:paraId="46F1904E" w14:textId="77777777" w:rsidR="00F53CA3" w:rsidRPr="00BB609F" w:rsidRDefault="00F53CA3" w:rsidP="00907ADA">
            <w:pPr>
              <w:tabs>
                <w:tab w:val="left" w:pos="12049"/>
              </w:tabs>
              <w:spacing w:after="0"/>
              <w:jc w:val="both"/>
              <w:rPr>
                <w:rFonts w:ascii="Times New Roman" w:eastAsia="Georgia" w:hAnsi="Times New Roman" w:cs="Times New Roman"/>
                <w:sz w:val="24"/>
                <w:szCs w:val="24"/>
              </w:rPr>
            </w:pPr>
            <w:r w:rsidRPr="00BB609F">
              <w:rPr>
                <w:rFonts w:ascii="Times New Roman" w:eastAsia="Georgia" w:hAnsi="Times New Roman" w:cs="Times New Roman"/>
                <w:sz w:val="24"/>
                <w:szCs w:val="24"/>
              </w:rPr>
              <w:t>При здійсненні своїх прав та виконанні обов'язків власник зобов'язаний додержуватися моральних засад суспільства.</w:t>
            </w:r>
          </w:p>
          <w:p w14:paraId="3C39C98B" w14:textId="77777777" w:rsidR="00F53CA3" w:rsidRPr="00BB609F" w:rsidRDefault="00F53CA3" w:rsidP="00907ADA">
            <w:pPr>
              <w:tabs>
                <w:tab w:val="left" w:pos="12049"/>
              </w:tabs>
              <w:spacing w:after="0"/>
              <w:jc w:val="both"/>
              <w:rPr>
                <w:rFonts w:ascii="Times New Roman" w:eastAsia="Georgia" w:hAnsi="Times New Roman" w:cs="Times New Roman"/>
                <w:sz w:val="24"/>
                <w:szCs w:val="24"/>
              </w:rPr>
            </w:pPr>
            <w:r w:rsidRPr="00BB609F">
              <w:rPr>
                <w:rFonts w:ascii="Times New Roman" w:eastAsia="Georgia" w:hAnsi="Times New Roman" w:cs="Times New Roman"/>
                <w:sz w:val="24"/>
                <w:szCs w:val="24"/>
              </w:rPr>
              <w:t>3. Всім власникам забезпечуються рівні умови здійснення своїх прав.</w:t>
            </w:r>
          </w:p>
          <w:p w14:paraId="0FF59EBC" w14:textId="77777777" w:rsidR="00F53CA3" w:rsidRPr="00BB609F" w:rsidRDefault="00F53CA3" w:rsidP="00907ADA">
            <w:pPr>
              <w:tabs>
                <w:tab w:val="left" w:pos="12049"/>
              </w:tabs>
              <w:spacing w:after="0"/>
              <w:jc w:val="both"/>
              <w:rPr>
                <w:rFonts w:ascii="Times New Roman" w:eastAsia="Georgia" w:hAnsi="Times New Roman" w:cs="Times New Roman"/>
                <w:sz w:val="24"/>
                <w:szCs w:val="24"/>
              </w:rPr>
            </w:pPr>
            <w:r w:rsidRPr="00BB609F">
              <w:rPr>
                <w:rFonts w:ascii="Times New Roman" w:eastAsia="Georgia" w:hAnsi="Times New Roman" w:cs="Times New Roman"/>
                <w:sz w:val="24"/>
                <w:szCs w:val="24"/>
              </w:rPr>
              <w:t>4. Власність зобов'язує.</w:t>
            </w:r>
          </w:p>
          <w:p w14:paraId="5CD73F7A" w14:textId="77777777" w:rsidR="00F53CA3" w:rsidRPr="00BB609F" w:rsidRDefault="00F53CA3" w:rsidP="00907ADA">
            <w:pPr>
              <w:tabs>
                <w:tab w:val="left" w:pos="12049"/>
              </w:tabs>
              <w:spacing w:after="0"/>
              <w:jc w:val="both"/>
              <w:rPr>
                <w:rFonts w:ascii="Times New Roman" w:eastAsia="Georgia" w:hAnsi="Times New Roman" w:cs="Times New Roman"/>
                <w:sz w:val="24"/>
                <w:szCs w:val="24"/>
              </w:rPr>
            </w:pPr>
            <w:r w:rsidRPr="00BB609F">
              <w:rPr>
                <w:rFonts w:ascii="Times New Roman" w:eastAsia="Georgia" w:hAnsi="Times New Roman" w:cs="Times New Roman"/>
                <w:sz w:val="24"/>
                <w:szCs w:val="24"/>
              </w:rPr>
              <w:t>5. Власник не може використовувати право власності на шкоду правам, свободам та гідності громадян, інтересам суспільства, погіршувати екологічну ситуацію та природні якості землі.</w:t>
            </w:r>
          </w:p>
          <w:p w14:paraId="48AB1977" w14:textId="77777777" w:rsidR="00F53CA3" w:rsidRPr="00BB609F" w:rsidRDefault="00F53CA3" w:rsidP="00907ADA">
            <w:pPr>
              <w:tabs>
                <w:tab w:val="left" w:pos="12049"/>
              </w:tabs>
              <w:spacing w:after="0"/>
              <w:jc w:val="both"/>
              <w:rPr>
                <w:rFonts w:ascii="Times New Roman" w:eastAsia="Georgia" w:hAnsi="Times New Roman" w:cs="Times New Roman"/>
                <w:sz w:val="24"/>
                <w:szCs w:val="24"/>
              </w:rPr>
            </w:pPr>
            <w:r w:rsidRPr="00BB609F">
              <w:rPr>
                <w:rFonts w:ascii="Times New Roman" w:eastAsia="Georgia" w:hAnsi="Times New Roman" w:cs="Times New Roman"/>
                <w:sz w:val="24"/>
                <w:szCs w:val="24"/>
              </w:rPr>
              <w:t>6. Держава не втручається у здійснення власником права власності.</w:t>
            </w:r>
          </w:p>
          <w:p w14:paraId="66FCC484" w14:textId="77777777" w:rsidR="00F53CA3" w:rsidRPr="00BB609F" w:rsidRDefault="00F53CA3" w:rsidP="00907ADA">
            <w:pPr>
              <w:tabs>
                <w:tab w:val="left" w:pos="12049"/>
              </w:tabs>
              <w:spacing w:after="0"/>
              <w:jc w:val="both"/>
              <w:rPr>
                <w:rFonts w:ascii="Times New Roman" w:eastAsia="Georgia" w:hAnsi="Times New Roman" w:cs="Times New Roman"/>
                <w:sz w:val="24"/>
                <w:szCs w:val="24"/>
              </w:rPr>
            </w:pPr>
            <w:r w:rsidRPr="00BB609F">
              <w:rPr>
                <w:rFonts w:ascii="Times New Roman" w:eastAsia="Georgia" w:hAnsi="Times New Roman" w:cs="Times New Roman"/>
                <w:sz w:val="24"/>
                <w:szCs w:val="24"/>
              </w:rPr>
              <w:t>7. Діяльність власника може бути обмежена чи припинена або власника може бути зобов'язано допустити до користування його майном інших осіб лише у випадках і в порядку, встановлених законом.</w:t>
            </w:r>
          </w:p>
          <w:p w14:paraId="0A0BF770" w14:textId="77777777" w:rsidR="00F53CA3" w:rsidRPr="00BB609F" w:rsidRDefault="00F53CA3" w:rsidP="00907ADA">
            <w:pPr>
              <w:tabs>
                <w:tab w:val="left" w:pos="12049"/>
              </w:tabs>
              <w:spacing w:after="0"/>
              <w:jc w:val="both"/>
              <w:rPr>
                <w:rFonts w:ascii="Times New Roman" w:eastAsia="Georgia" w:hAnsi="Times New Roman" w:cs="Times New Roman"/>
                <w:sz w:val="24"/>
                <w:szCs w:val="24"/>
              </w:rPr>
            </w:pPr>
            <w:r w:rsidRPr="00BB609F">
              <w:rPr>
                <w:rFonts w:ascii="Times New Roman" w:eastAsia="Georgia" w:hAnsi="Times New Roman" w:cs="Times New Roman"/>
                <w:sz w:val="24"/>
                <w:szCs w:val="24"/>
              </w:rPr>
              <w:t xml:space="preserve">8. Особливості здійснення права власності на культурні цінності встановлюються законом.   </w:t>
            </w:r>
          </w:p>
          <w:p w14:paraId="58EB012B" w14:textId="77777777" w:rsidR="00F53CA3" w:rsidRPr="00BB609F" w:rsidRDefault="00F53CA3" w:rsidP="00907ADA">
            <w:pPr>
              <w:tabs>
                <w:tab w:val="left" w:pos="12049"/>
              </w:tabs>
              <w:spacing w:after="0"/>
              <w:jc w:val="both"/>
              <w:rPr>
                <w:rFonts w:ascii="Times New Roman" w:eastAsia="Georgia" w:hAnsi="Times New Roman" w:cs="Times New Roman"/>
                <w:sz w:val="24"/>
                <w:szCs w:val="24"/>
              </w:rPr>
            </w:pPr>
            <w:r w:rsidRPr="00BB609F">
              <w:rPr>
                <w:rFonts w:ascii="Times New Roman" w:eastAsia="Georgia" w:hAnsi="Times New Roman" w:cs="Times New Roman"/>
                <w:sz w:val="24"/>
                <w:szCs w:val="24"/>
              </w:rPr>
              <w:t xml:space="preserve">Таким чином НКРЕКП не наділена повноваженнями визначати порядок розпорядження власністю (спільною власністю громадян)  шляхом одночасного гуртового  приєднання до послуг саме оператора ГРМ, не пов’язаних з розподілом та  без згоди і без  укладання індивідуального чи колективного (за рішенням загальних зборів співвласників) договору на проведення ТО, що засвідчуються  особистими  підписами сторін. </w:t>
            </w:r>
          </w:p>
          <w:p w14:paraId="5DFC431B" w14:textId="3C9FD2D2" w:rsidR="00F53CA3" w:rsidRPr="00BB609F" w:rsidRDefault="00F53CA3" w:rsidP="00907ADA">
            <w:pPr>
              <w:tabs>
                <w:tab w:val="left" w:pos="12049"/>
              </w:tabs>
              <w:spacing w:after="0"/>
              <w:jc w:val="both"/>
              <w:rPr>
                <w:rFonts w:ascii="Times New Roman" w:eastAsia="Georgia" w:hAnsi="Times New Roman" w:cs="Times New Roman"/>
                <w:sz w:val="24"/>
                <w:szCs w:val="24"/>
              </w:rPr>
            </w:pPr>
            <w:r w:rsidRPr="00BB609F">
              <w:rPr>
                <w:rFonts w:ascii="Times New Roman" w:eastAsia="Georgia" w:hAnsi="Times New Roman" w:cs="Times New Roman"/>
                <w:sz w:val="24"/>
                <w:szCs w:val="24"/>
              </w:rPr>
              <w:t xml:space="preserve">Відповідно до вимог Директиви ЄС 97/7/ЄС  Споживач  повинен  отримувати  письмове  підтвердження  чи підтвердження за допомогою будь-якого  іншого  надійного  </w:t>
            </w:r>
            <w:proofErr w:type="spellStart"/>
            <w:r w:rsidRPr="00BB609F">
              <w:rPr>
                <w:rFonts w:ascii="Times New Roman" w:eastAsia="Georgia" w:hAnsi="Times New Roman" w:cs="Times New Roman"/>
                <w:sz w:val="24"/>
                <w:szCs w:val="24"/>
              </w:rPr>
              <w:t>способу,доступного</w:t>
            </w:r>
            <w:proofErr w:type="spellEnd"/>
            <w:r w:rsidRPr="00BB609F">
              <w:rPr>
                <w:rFonts w:ascii="Times New Roman" w:eastAsia="Georgia" w:hAnsi="Times New Roman" w:cs="Times New Roman"/>
                <w:sz w:val="24"/>
                <w:szCs w:val="24"/>
              </w:rPr>
              <w:t xml:space="preserve"> йому,  інформації,  про яку йдеться в статті 4 (1) a) протягом належного періоду часу під час виконання контракту і  найпізніше - на час доставки, якщо залучені товари не для доставки третім сторонам у випадку,  якщо інформація до того не була надана споживачеві  до  укладення  контракту  в письмовій формі або іншим надійним способом, йому доступним.</w:t>
            </w:r>
          </w:p>
          <w:p w14:paraId="7A8BDE6B" w14:textId="77777777" w:rsidR="00F53CA3" w:rsidRPr="00BB609F" w:rsidRDefault="00F53CA3" w:rsidP="00907ADA">
            <w:pPr>
              <w:tabs>
                <w:tab w:val="left" w:pos="12049"/>
              </w:tabs>
              <w:spacing w:after="0"/>
              <w:jc w:val="both"/>
              <w:rPr>
                <w:rFonts w:ascii="Times New Roman" w:eastAsia="Georgia" w:hAnsi="Times New Roman" w:cs="Times New Roman"/>
                <w:sz w:val="24"/>
                <w:szCs w:val="24"/>
              </w:rPr>
            </w:pPr>
            <w:r w:rsidRPr="00BB609F">
              <w:rPr>
                <w:rFonts w:ascii="Times New Roman" w:eastAsia="Georgia" w:hAnsi="Times New Roman" w:cs="Times New Roman"/>
                <w:sz w:val="24"/>
                <w:szCs w:val="24"/>
              </w:rPr>
              <w:t xml:space="preserve">Також дана Директива містить заборони  постачання  споживачу  товарів  чи   послуг   </w:t>
            </w:r>
            <w:r w:rsidRPr="00BB609F">
              <w:rPr>
                <w:rFonts w:ascii="Times New Roman" w:eastAsia="Georgia" w:hAnsi="Times New Roman" w:cs="Times New Roman"/>
                <w:sz w:val="24"/>
                <w:szCs w:val="24"/>
                <w:u w:val="single"/>
              </w:rPr>
              <w:t xml:space="preserve">без попереднього   їх  замовлення </w:t>
            </w:r>
            <w:r w:rsidRPr="00BB609F">
              <w:rPr>
                <w:rFonts w:ascii="Times New Roman" w:eastAsia="Georgia" w:hAnsi="Times New Roman" w:cs="Times New Roman"/>
                <w:sz w:val="24"/>
                <w:szCs w:val="24"/>
              </w:rPr>
              <w:t xml:space="preserve"> споживачем,  якщо  таке  постачання включає вимогу про оплату, а також  звільняє    споживача    від    положень   про   будь-яке відшкодування у  випадках  незамовленого  постачання, а відсутність відповіді на пропозицію  не означає мовчазну  згоду.</w:t>
            </w:r>
          </w:p>
          <w:p w14:paraId="5F618C64" w14:textId="119B7281" w:rsidR="00F53CA3" w:rsidRPr="00BB609F" w:rsidRDefault="00F53CA3" w:rsidP="00907ADA">
            <w:pPr>
              <w:tabs>
                <w:tab w:val="left" w:pos="12049"/>
              </w:tabs>
              <w:spacing w:after="0"/>
              <w:jc w:val="both"/>
              <w:rPr>
                <w:rFonts w:ascii="Times New Roman" w:eastAsia="Georgia" w:hAnsi="Times New Roman" w:cs="Times New Roman"/>
                <w:b/>
                <w:sz w:val="24"/>
                <w:szCs w:val="24"/>
              </w:rPr>
            </w:pPr>
            <w:r w:rsidRPr="00BB609F">
              <w:rPr>
                <w:rFonts w:ascii="Times New Roman" w:eastAsia="Georgia" w:hAnsi="Times New Roman" w:cs="Times New Roman"/>
                <w:b/>
                <w:sz w:val="24"/>
                <w:szCs w:val="24"/>
              </w:rPr>
              <w:t>Даний пункт проекту має бути виключено або приведено у відповідність до чинного законодавства.»</w:t>
            </w:r>
          </w:p>
          <w:p w14:paraId="7579CE5A" w14:textId="6745A958" w:rsidR="00F53CA3" w:rsidRPr="00BB609F" w:rsidRDefault="00F53CA3"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 xml:space="preserve">Обґрунтування: </w:t>
            </w:r>
          </w:p>
          <w:p w14:paraId="495D6F39" w14:textId="77777777" w:rsidR="00F53CA3" w:rsidRPr="00BB609F" w:rsidRDefault="00F53CA3" w:rsidP="00907ADA">
            <w:pPr>
              <w:tabs>
                <w:tab w:val="left" w:pos="12049"/>
              </w:tabs>
              <w:spacing w:after="0"/>
              <w:jc w:val="both"/>
              <w:rPr>
                <w:rFonts w:ascii="Times New Roman" w:eastAsia="Georgia" w:hAnsi="Times New Roman" w:cs="Times New Roman"/>
                <w:sz w:val="24"/>
                <w:szCs w:val="24"/>
              </w:rPr>
            </w:pPr>
            <w:r w:rsidRPr="00BB609F">
              <w:rPr>
                <w:rFonts w:ascii="Times New Roman" w:eastAsia="Georgia" w:hAnsi="Times New Roman" w:cs="Times New Roman"/>
                <w:sz w:val="24"/>
                <w:szCs w:val="24"/>
              </w:rPr>
              <w:t>ст. 13 Конституції України;</w:t>
            </w:r>
          </w:p>
          <w:p w14:paraId="06673804" w14:textId="77777777" w:rsidR="00F53CA3" w:rsidRPr="00BB609F" w:rsidRDefault="00F53CA3" w:rsidP="00907ADA">
            <w:pPr>
              <w:tabs>
                <w:tab w:val="left" w:pos="12049"/>
              </w:tabs>
              <w:spacing w:after="0"/>
              <w:jc w:val="both"/>
              <w:rPr>
                <w:rFonts w:ascii="Times New Roman" w:eastAsia="Georgia" w:hAnsi="Times New Roman" w:cs="Times New Roman"/>
                <w:sz w:val="24"/>
                <w:szCs w:val="24"/>
              </w:rPr>
            </w:pPr>
            <w:r w:rsidRPr="00BB609F">
              <w:rPr>
                <w:rFonts w:ascii="Times New Roman" w:eastAsia="Georgia" w:hAnsi="Times New Roman" w:cs="Times New Roman"/>
                <w:sz w:val="24"/>
                <w:szCs w:val="24"/>
              </w:rPr>
              <w:t>ст. 319 Цивільного кодексу України</w:t>
            </w:r>
          </w:p>
          <w:p w14:paraId="6C3FC9AA" w14:textId="77777777" w:rsidR="00F53CA3" w:rsidRPr="00BB609F" w:rsidRDefault="00F53CA3" w:rsidP="00907ADA">
            <w:pPr>
              <w:tabs>
                <w:tab w:val="left" w:pos="12049"/>
              </w:tabs>
              <w:spacing w:after="0"/>
              <w:jc w:val="both"/>
              <w:rPr>
                <w:rFonts w:ascii="Times New Roman" w:eastAsia="Georgia" w:hAnsi="Times New Roman" w:cs="Times New Roman"/>
                <w:sz w:val="24"/>
                <w:szCs w:val="24"/>
              </w:rPr>
            </w:pPr>
            <w:r w:rsidRPr="00BB609F">
              <w:rPr>
                <w:rFonts w:ascii="Times New Roman" w:eastAsia="Georgia" w:hAnsi="Times New Roman" w:cs="Times New Roman"/>
                <w:sz w:val="24"/>
                <w:szCs w:val="24"/>
              </w:rPr>
              <w:t>ст. 5, ст.9 Директиви 97/7/ЄС</w:t>
            </w:r>
          </w:p>
          <w:p w14:paraId="58C08F97" w14:textId="0A66E3F8" w:rsidR="00F53CA3" w:rsidRPr="00BB609F" w:rsidRDefault="00F53CA3" w:rsidP="00907ADA">
            <w:pPr>
              <w:pStyle w:val="rvps2"/>
              <w:shd w:val="clear" w:color="auto" w:fill="FFFFFF"/>
              <w:tabs>
                <w:tab w:val="left" w:pos="12049"/>
              </w:tabs>
              <w:spacing w:before="0" w:beforeAutospacing="0" w:after="0" w:afterAutospacing="0"/>
              <w:jc w:val="both"/>
              <w:rPr>
                <w:lang w:val="uk-UA"/>
              </w:rPr>
            </w:pPr>
            <w:r w:rsidRPr="00BB609F">
              <w:rPr>
                <w:rFonts w:eastAsia="Georgia"/>
                <w:lang w:val="uk-UA"/>
              </w:rPr>
              <w:t>https://zakon.rada.gov.ua/laws/show/994_245#Text .</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75FCDB95" w14:textId="77777777" w:rsidR="00F53CA3" w:rsidRPr="00BB609F" w:rsidRDefault="00F53CA3"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171C3385" w14:textId="5B3F0E8A" w:rsidR="00F53CA3" w:rsidRPr="00BB609F" w:rsidRDefault="00F53CA3"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 xml:space="preserve">Положеннями статті 19 ЗУ «Про ЖКП» визначено, що  </w:t>
            </w:r>
            <w:r w:rsidR="000F32CF" w:rsidRPr="00BB609F">
              <w:rPr>
                <w:rFonts w:ascii="Times New Roman" w:eastAsia="Times New Roman" w:hAnsi="Times New Roman" w:cs="Times New Roman"/>
                <w:sz w:val="24"/>
                <w:szCs w:val="24"/>
                <w:lang w:eastAsia="uk-UA"/>
              </w:rPr>
              <w:t>д</w:t>
            </w:r>
            <w:r w:rsidRPr="00BB609F">
              <w:rPr>
                <w:rFonts w:ascii="Times New Roman" w:eastAsia="Times New Roman" w:hAnsi="Times New Roman" w:cs="Times New Roman"/>
                <w:sz w:val="24"/>
                <w:szCs w:val="24"/>
                <w:lang w:eastAsia="uk-UA"/>
              </w:rPr>
              <w:t xml:space="preserve">ля забезпечення безпеки газопостачання та готовності внутрішньобудинкових систем газопостачання </w:t>
            </w:r>
            <w:proofErr w:type="spellStart"/>
            <w:r w:rsidRPr="00BB609F">
              <w:rPr>
                <w:rFonts w:ascii="Times New Roman" w:eastAsia="Times New Roman" w:hAnsi="Times New Roman" w:cs="Times New Roman"/>
                <w:sz w:val="24"/>
                <w:szCs w:val="24"/>
                <w:lang w:eastAsia="uk-UA"/>
              </w:rPr>
              <w:t>дво</w:t>
            </w:r>
            <w:proofErr w:type="spellEnd"/>
            <w:r w:rsidRPr="00BB609F">
              <w:rPr>
                <w:rFonts w:ascii="Times New Roman" w:eastAsia="Times New Roman" w:hAnsi="Times New Roman" w:cs="Times New Roman"/>
                <w:sz w:val="24"/>
                <w:szCs w:val="24"/>
                <w:lang w:eastAsia="uk-UA"/>
              </w:rPr>
              <w:t>- або багатоквартирного будинку до надання послуг з розподілу та постачання природного газу співвласники такого будинку або за їхнім рішенням - управитель багатоквартирного будинку, об’єднання співвласників багатоквартирного будинку, інша уповноважена співвласниками особа мають укласти договір на технічне обслуговування внутрішньобудинкових систем газопостачання багатоквартирного будинку з оператором газорозподільної системи або іншим суб’єктом господарювання, який має право на виконання таких робіт.</w:t>
            </w:r>
          </w:p>
          <w:p w14:paraId="79721FFA" w14:textId="77777777" w:rsidR="00F53CA3" w:rsidRPr="00BB609F" w:rsidRDefault="00F53CA3"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Технічне обслуговування внутрішньобудинкових систем газопостачання у багатоквартирних будинках здійснюється за рахунок співвласників такого багатоквартирного будинку.</w:t>
            </w:r>
          </w:p>
          <w:p w14:paraId="75DD1F25" w14:textId="0028E210" w:rsidR="000F32CF" w:rsidRPr="00BB609F" w:rsidRDefault="000F32CF"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У разі укладення договору на технічне обслуговування внутрішньобудинкових систем газопостачання багатоквартирного будинку з іншим суб’єктом господарювання, ніж оператор газорозподільної системи, сторони визначають істотні умови договору на підставі вільного волевиявлення з урахуванням вимог Господарського та Цивільного кодексів України. При цьому управитель багатоквартирного будинку, об’єднання співвласників багатоквартирного будинку або інша уповноважена співвласниками особа повідомляють про це оператора газорозподільної системи протягом 15 днів з дати укладення такого договору.</w:t>
            </w:r>
          </w:p>
          <w:p w14:paraId="363100B1" w14:textId="3149C37B" w:rsidR="00F53CA3" w:rsidRPr="00BB609F" w:rsidRDefault="00F53CA3"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 xml:space="preserve">У разі укладення договору на технічне обслуговування внутрішньобудинкових систем газопостачання багатоквартирного будинку з оператором газорозподільної системи такий договір укладається за формою типового договору, затвердженого Національною комісією, що здійснює державне регулювання у сферах енергетики та комунальних послуг, та </w:t>
            </w:r>
            <w:r w:rsidRPr="00BB609F">
              <w:rPr>
                <w:rFonts w:ascii="Times New Roman" w:eastAsia="Times New Roman" w:hAnsi="Times New Roman" w:cs="Times New Roman"/>
                <w:sz w:val="24"/>
                <w:szCs w:val="24"/>
                <w:u w:val="single"/>
                <w:lang w:eastAsia="uk-UA"/>
              </w:rPr>
              <w:t>є публічним</w:t>
            </w:r>
            <w:r w:rsidRPr="00BB609F">
              <w:rPr>
                <w:rFonts w:ascii="Times New Roman" w:eastAsia="Times New Roman" w:hAnsi="Times New Roman" w:cs="Times New Roman"/>
                <w:sz w:val="24"/>
                <w:szCs w:val="24"/>
                <w:lang w:eastAsia="uk-UA"/>
              </w:rPr>
              <w:t>.</w:t>
            </w:r>
          </w:p>
          <w:p w14:paraId="6E518884" w14:textId="5B9E8D62" w:rsidR="00F53CA3" w:rsidRPr="00BB609F" w:rsidRDefault="00F53CA3" w:rsidP="00907ADA">
            <w:pPr>
              <w:tabs>
                <w:tab w:val="left" w:pos="12049"/>
              </w:tabs>
              <w:spacing w:after="0" w:line="240" w:lineRule="auto"/>
              <w:jc w:val="both"/>
              <w:rPr>
                <w:rFonts w:ascii="Times New Roman" w:eastAsia="Times New Roman" w:hAnsi="Times New Roman" w:cs="Times New Roman"/>
                <w:sz w:val="24"/>
                <w:szCs w:val="24"/>
                <w:lang w:eastAsia="uk-UA"/>
              </w:rPr>
            </w:pPr>
          </w:p>
        </w:tc>
      </w:tr>
      <w:tr w:rsidR="00BB609F" w:rsidRPr="00BB609F" w14:paraId="62CB73F6" w14:textId="77777777" w:rsidTr="00AD232D">
        <w:trPr>
          <w:trHeight w:val="285"/>
        </w:trPr>
        <w:tc>
          <w:tcPr>
            <w:tcW w:w="1445" w:type="pct"/>
            <w:tcBorders>
              <w:top w:val="nil"/>
              <w:left w:val="single" w:sz="4" w:space="0" w:color="auto"/>
              <w:bottom w:val="nil"/>
              <w:right w:val="single" w:sz="4" w:space="0" w:color="auto"/>
            </w:tcBorders>
            <w:shd w:val="clear" w:color="auto" w:fill="FFFFFF"/>
          </w:tcPr>
          <w:p w14:paraId="6306C95E" w14:textId="77777777" w:rsidR="00F53CA3" w:rsidRPr="00BB609F" w:rsidRDefault="00F53CA3" w:rsidP="00907ADA">
            <w:pPr>
              <w:pStyle w:val="ab"/>
              <w:tabs>
                <w:tab w:val="left" w:pos="12049"/>
              </w:tabs>
              <w:spacing w:before="0" w:beforeAutospacing="0" w:after="0" w:afterAutospacing="0"/>
              <w:ind w:firstLine="709"/>
              <w:jc w:val="both"/>
            </w:pPr>
          </w:p>
        </w:tc>
        <w:tc>
          <w:tcPr>
            <w:tcW w:w="2537" w:type="pct"/>
            <w:tcBorders>
              <w:top w:val="single" w:sz="6" w:space="0" w:color="000000"/>
              <w:left w:val="single" w:sz="4" w:space="0" w:color="auto"/>
              <w:bottom w:val="single" w:sz="4" w:space="0" w:color="auto"/>
              <w:right w:val="single" w:sz="6" w:space="0" w:color="000000"/>
            </w:tcBorders>
            <w:shd w:val="clear" w:color="auto" w:fill="FFFFFF"/>
          </w:tcPr>
          <w:p w14:paraId="42FE8FBA" w14:textId="77777777" w:rsidR="00F53CA3" w:rsidRPr="00BB609F" w:rsidRDefault="00F53CA3" w:rsidP="00907ADA">
            <w:pPr>
              <w:pStyle w:val="rvps2"/>
              <w:shd w:val="clear" w:color="auto" w:fill="FFFFFF"/>
              <w:tabs>
                <w:tab w:val="left" w:pos="12049"/>
              </w:tabs>
              <w:spacing w:before="0" w:beforeAutospacing="0" w:after="0" w:afterAutospacing="0"/>
              <w:ind w:firstLine="567"/>
              <w:jc w:val="both"/>
              <w:rPr>
                <w:b/>
                <w:lang w:val="uk-UA"/>
              </w:rPr>
            </w:pPr>
            <w:proofErr w:type="spellStart"/>
            <w:r w:rsidRPr="00BB609F">
              <w:rPr>
                <w:rFonts w:eastAsia="Georgia"/>
                <w:b/>
                <w:lang w:val="uk-UA"/>
              </w:rPr>
              <w:t>Заворотний</w:t>
            </w:r>
            <w:proofErr w:type="spellEnd"/>
            <w:r w:rsidRPr="00BB609F">
              <w:rPr>
                <w:rFonts w:eastAsia="Georgia"/>
                <w:b/>
                <w:lang w:val="uk-UA"/>
              </w:rPr>
              <w:t xml:space="preserve"> О. В. </w:t>
            </w:r>
          </w:p>
          <w:p w14:paraId="3ADC9E19" w14:textId="3CAA0285" w:rsidR="00F53CA3" w:rsidRPr="00BB609F" w:rsidRDefault="00F53CA3"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120A6287" w14:textId="1789B47A" w:rsidR="00F53CA3" w:rsidRPr="00BB609F" w:rsidRDefault="00F53CA3" w:rsidP="00907ADA">
            <w:pPr>
              <w:pStyle w:val="12"/>
              <w:tabs>
                <w:tab w:val="left" w:pos="12049"/>
              </w:tabs>
              <w:jc w:val="both"/>
              <w:rPr>
                <w:rFonts w:ascii="Times New Roman" w:eastAsia="Georgia" w:hAnsi="Times New Roman" w:cs="Times New Roman"/>
                <w:sz w:val="24"/>
                <w:szCs w:val="24"/>
                <w:lang w:val="uk-UA"/>
              </w:rPr>
            </w:pPr>
            <w:r w:rsidRPr="00BB609F">
              <w:rPr>
                <w:rFonts w:ascii="Times New Roman" w:eastAsia="Georgia" w:hAnsi="Times New Roman" w:cs="Times New Roman"/>
                <w:sz w:val="24"/>
                <w:szCs w:val="24"/>
                <w:lang w:val="uk-UA"/>
              </w:rPr>
              <w:t>«Обслуговування майна, яке належить власнику (замовнику) має  обслуговуватись на умовах вільного ринку суб’єктами, яких власник має право обирати самостійно, оскільки власник зобов’язаний стежити та належним чином обслуговувати свою власність.</w:t>
            </w:r>
          </w:p>
          <w:p w14:paraId="4BC3E9CC" w14:textId="77777777" w:rsidR="00F53CA3" w:rsidRPr="00BB609F" w:rsidRDefault="00F53CA3" w:rsidP="00907ADA">
            <w:pPr>
              <w:pStyle w:val="12"/>
              <w:tabs>
                <w:tab w:val="left" w:pos="12049"/>
              </w:tabs>
              <w:jc w:val="both"/>
              <w:rPr>
                <w:rFonts w:ascii="Times New Roman" w:eastAsia="Georgia" w:hAnsi="Times New Roman" w:cs="Times New Roman"/>
                <w:sz w:val="24"/>
                <w:szCs w:val="24"/>
                <w:lang w:val="uk-UA"/>
              </w:rPr>
            </w:pPr>
            <w:r w:rsidRPr="00BB609F">
              <w:rPr>
                <w:rFonts w:ascii="Times New Roman" w:eastAsia="Georgia" w:hAnsi="Times New Roman" w:cs="Times New Roman"/>
                <w:sz w:val="24"/>
                <w:szCs w:val="24"/>
                <w:lang w:val="uk-UA"/>
              </w:rPr>
              <w:t xml:space="preserve">п 1.3 суперечить правам власників розпоряджатись майном, оскільки власник: </w:t>
            </w:r>
          </w:p>
          <w:p w14:paraId="35ED23D5" w14:textId="77777777" w:rsidR="00F53CA3" w:rsidRPr="00BB609F" w:rsidRDefault="00F53CA3" w:rsidP="00907ADA">
            <w:pPr>
              <w:pStyle w:val="12"/>
              <w:tabs>
                <w:tab w:val="left" w:pos="12049"/>
              </w:tabs>
              <w:jc w:val="both"/>
              <w:rPr>
                <w:rFonts w:ascii="Times New Roman" w:eastAsia="Georgia" w:hAnsi="Times New Roman" w:cs="Times New Roman"/>
                <w:sz w:val="24"/>
                <w:szCs w:val="24"/>
                <w:lang w:val="uk-UA"/>
              </w:rPr>
            </w:pPr>
            <w:r w:rsidRPr="00BB609F">
              <w:rPr>
                <w:rFonts w:ascii="Times New Roman" w:eastAsia="Georgia" w:hAnsi="Times New Roman" w:cs="Times New Roman"/>
                <w:sz w:val="24"/>
                <w:szCs w:val="24"/>
                <w:lang w:val="uk-UA"/>
              </w:rPr>
              <w:t>1. Власник володіє, користується, розпоряджається своїм майном на власний розсуд.</w:t>
            </w:r>
          </w:p>
          <w:p w14:paraId="65846B5B" w14:textId="77777777" w:rsidR="00F53CA3" w:rsidRPr="00BB609F" w:rsidRDefault="00F53CA3" w:rsidP="00907ADA">
            <w:pPr>
              <w:pStyle w:val="12"/>
              <w:tabs>
                <w:tab w:val="left" w:pos="12049"/>
              </w:tabs>
              <w:jc w:val="both"/>
              <w:rPr>
                <w:rFonts w:ascii="Times New Roman" w:eastAsia="Georgia" w:hAnsi="Times New Roman" w:cs="Times New Roman"/>
                <w:sz w:val="24"/>
                <w:szCs w:val="24"/>
                <w:lang w:val="uk-UA"/>
              </w:rPr>
            </w:pPr>
            <w:r w:rsidRPr="00BB609F">
              <w:rPr>
                <w:rFonts w:ascii="Times New Roman" w:eastAsia="Georgia" w:hAnsi="Times New Roman" w:cs="Times New Roman"/>
                <w:sz w:val="24"/>
                <w:szCs w:val="24"/>
                <w:lang w:val="uk-UA"/>
              </w:rPr>
              <w:t>2. Власник має право вчиняти щодо свого майна будь-які дії, які не суперечать закону.</w:t>
            </w:r>
          </w:p>
          <w:p w14:paraId="24177F1E" w14:textId="77777777" w:rsidR="00F53CA3" w:rsidRPr="00BB609F" w:rsidRDefault="00F53CA3" w:rsidP="00907ADA">
            <w:pPr>
              <w:pStyle w:val="12"/>
              <w:tabs>
                <w:tab w:val="left" w:pos="12049"/>
              </w:tabs>
              <w:jc w:val="both"/>
              <w:rPr>
                <w:rFonts w:ascii="Times New Roman" w:eastAsia="Georgia" w:hAnsi="Times New Roman" w:cs="Times New Roman"/>
                <w:sz w:val="24"/>
                <w:szCs w:val="24"/>
                <w:lang w:val="uk-UA"/>
              </w:rPr>
            </w:pPr>
            <w:r w:rsidRPr="00BB609F">
              <w:rPr>
                <w:rFonts w:ascii="Times New Roman" w:eastAsia="Georgia" w:hAnsi="Times New Roman" w:cs="Times New Roman"/>
                <w:sz w:val="24"/>
                <w:szCs w:val="24"/>
                <w:lang w:val="uk-UA"/>
              </w:rPr>
              <w:t>При здійсненні своїх прав та виконанні обов'язків власник зобов'язаний додержуватися моральних засад суспільства.</w:t>
            </w:r>
          </w:p>
          <w:p w14:paraId="34745B72" w14:textId="77777777" w:rsidR="00F53CA3" w:rsidRPr="00BB609F" w:rsidRDefault="00F53CA3" w:rsidP="00907ADA">
            <w:pPr>
              <w:pStyle w:val="12"/>
              <w:tabs>
                <w:tab w:val="left" w:pos="12049"/>
              </w:tabs>
              <w:jc w:val="both"/>
              <w:rPr>
                <w:rFonts w:ascii="Times New Roman" w:eastAsia="Georgia" w:hAnsi="Times New Roman" w:cs="Times New Roman"/>
                <w:sz w:val="24"/>
                <w:szCs w:val="24"/>
                <w:lang w:val="uk-UA"/>
              </w:rPr>
            </w:pPr>
            <w:r w:rsidRPr="00BB609F">
              <w:rPr>
                <w:rFonts w:ascii="Times New Roman" w:eastAsia="Georgia" w:hAnsi="Times New Roman" w:cs="Times New Roman"/>
                <w:sz w:val="24"/>
                <w:szCs w:val="24"/>
                <w:lang w:val="uk-UA"/>
              </w:rPr>
              <w:t>3. Всім власникам забезпечуються рівні умови здійснення своїх прав.</w:t>
            </w:r>
          </w:p>
          <w:p w14:paraId="6EE4EB12" w14:textId="77777777" w:rsidR="00F53CA3" w:rsidRPr="00BB609F" w:rsidRDefault="00F53CA3" w:rsidP="00907ADA">
            <w:pPr>
              <w:pStyle w:val="12"/>
              <w:tabs>
                <w:tab w:val="left" w:pos="12049"/>
              </w:tabs>
              <w:jc w:val="both"/>
              <w:rPr>
                <w:rFonts w:ascii="Times New Roman" w:eastAsia="Georgia" w:hAnsi="Times New Roman" w:cs="Times New Roman"/>
                <w:sz w:val="24"/>
                <w:szCs w:val="24"/>
                <w:lang w:val="uk-UA"/>
              </w:rPr>
            </w:pPr>
            <w:r w:rsidRPr="00BB609F">
              <w:rPr>
                <w:rFonts w:ascii="Times New Roman" w:eastAsia="Georgia" w:hAnsi="Times New Roman" w:cs="Times New Roman"/>
                <w:sz w:val="24"/>
                <w:szCs w:val="24"/>
                <w:lang w:val="uk-UA"/>
              </w:rPr>
              <w:t>4. Власність зобов'язує.</w:t>
            </w:r>
          </w:p>
          <w:p w14:paraId="5F1AF664" w14:textId="77777777" w:rsidR="00F53CA3" w:rsidRPr="00BB609F" w:rsidRDefault="00F53CA3" w:rsidP="00907ADA">
            <w:pPr>
              <w:pStyle w:val="12"/>
              <w:tabs>
                <w:tab w:val="left" w:pos="12049"/>
              </w:tabs>
              <w:jc w:val="both"/>
              <w:rPr>
                <w:rFonts w:ascii="Times New Roman" w:eastAsia="Georgia" w:hAnsi="Times New Roman" w:cs="Times New Roman"/>
                <w:sz w:val="24"/>
                <w:szCs w:val="24"/>
                <w:lang w:val="uk-UA"/>
              </w:rPr>
            </w:pPr>
            <w:r w:rsidRPr="00BB609F">
              <w:rPr>
                <w:rFonts w:ascii="Times New Roman" w:eastAsia="Georgia" w:hAnsi="Times New Roman" w:cs="Times New Roman"/>
                <w:sz w:val="24"/>
                <w:szCs w:val="24"/>
                <w:lang w:val="uk-UA"/>
              </w:rPr>
              <w:t>5. Власник не може використовувати право власності на шкоду правам, свободам та гідності громадян, інтересам суспільства, погіршувати екологічну ситуацію та природні якості землі.</w:t>
            </w:r>
          </w:p>
          <w:p w14:paraId="286B470D" w14:textId="77777777" w:rsidR="00F53CA3" w:rsidRPr="00BB609F" w:rsidRDefault="00F53CA3" w:rsidP="00907ADA">
            <w:pPr>
              <w:pStyle w:val="12"/>
              <w:tabs>
                <w:tab w:val="left" w:pos="12049"/>
              </w:tabs>
              <w:jc w:val="both"/>
              <w:rPr>
                <w:rFonts w:ascii="Times New Roman" w:eastAsia="Georgia" w:hAnsi="Times New Roman" w:cs="Times New Roman"/>
                <w:sz w:val="24"/>
                <w:szCs w:val="24"/>
                <w:lang w:val="uk-UA"/>
              </w:rPr>
            </w:pPr>
            <w:r w:rsidRPr="00BB609F">
              <w:rPr>
                <w:rFonts w:ascii="Times New Roman" w:eastAsia="Georgia" w:hAnsi="Times New Roman" w:cs="Times New Roman"/>
                <w:sz w:val="24"/>
                <w:szCs w:val="24"/>
                <w:lang w:val="uk-UA"/>
              </w:rPr>
              <w:t>6. Держава не втручається у здійснення власником права власності.</w:t>
            </w:r>
          </w:p>
          <w:p w14:paraId="369186B4" w14:textId="77777777" w:rsidR="00F53CA3" w:rsidRPr="00BB609F" w:rsidRDefault="00F53CA3" w:rsidP="00907ADA">
            <w:pPr>
              <w:pStyle w:val="12"/>
              <w:tabs>
                <w:tab w:val="left" w:pos="12049"/>
              </w:tabs>
              <w:jc w:val="both"/>
              <w:rPr>
                <w:rFonts w:ascii="Times New Roman" w:eastAsia="Georgia" w:hAnsi="Times New Roman" w:cs="Times New Roman"/>
                <w:sz w:val="24"/>
                <w:szCs w:val="24"/>
                <w:lang w:val="uk-UA"/>
              </w:rPr>
            </w:pPr>
            <w:r w:rsidRPr="00BB609F">
              <w:rPr>
                <w:rFonts w:ascii="Times New Roman" w:eastAsia="Georgia" w:hAnsi="Times New Roman" w:cs="Times New Roman"/>
                <w:sz w:val="24"/>
                <w:szCs w:val="24"/>
                <w:lang w:val="uk-UA"/>
              </w:rPr>
              <w:t>7. Діяльність власника може бути обмежена чи припинена або власника може бути зобов'язано допустити до користування його майном інших осіб лише у випадках і в порядку, встановлених законом.</w:t>
            </w:r>
          </w:p>
          <w:p w14:paraId="07E97E16" w14:textId="77777777" w:rsidR="00F53CA3" w:rsidRPr="00BB609F" w:rsidRDefault="00F53CA3" w:rsidP="00907ADA">
            <w:pPr>
              <w:pStyle w:val="12"/>
              <w:tabs>
                <w:tab w:val="left" w:pos="12049"/>
              </w:tabs>
              <w:jc w:val="both"/>
              <w:rPr>
                <w:rFonts w:ascii="Times New Roman" w:eastAsia="Georgia" w:hAnsi="Times New Roman" w:cs="Times New Roman"/>
                <w:sz w:val="24"/>
                <w:szCs w:val="24"/>
                <w:lang w:val="uk-UA"/>
              </w:rPr>
            </w:pPr>
            <w:r w:rsidRPr="00BB609F">
              <w:rPr>
                <w:rFonts w:ascii="Times New Roman" w:eastAsia="Georgia" w:hAnsi="Times New Roman" w:cs="Times New Roman"/>
                <w:sz w:val="24"/>
                <w:szCs w:val="24"/>
                <w:lang w:val="uk-UA"/>
              </w:rPr>
              <w:t xml:space="preserve">8. Особливості здійснення права власності на культурні цінності встановлюються законом.   </w:t>
            </w:r>
          </w:p>
          <w:p w14:paraId="6B0B33CA" w14:textId="77777777" w:rsidR="00F53CA3" w:rsidRPr="00BB609F" w:rsidRDefault="00F53CA3" w:rsidP="00907ADA">
            <w:pPr>
              <w:pStyle w:val="12"/>
              <w:tabs>
                <w:tab w:val="left" w:pos="12049"/>
              </w:tabs>
              <w:jc w:val="both"/>
              <w:rPr>
                <w:rFonts w:ascii="Times New Roman" w:eastAsia="Georgia" w:hAnsi="Times New Roman" w:cs="Times New Roman"/>
                <w:sz w:val="24"/>
                <w:szCs w:val="24"/>
                <w:lang w:val="uk-UA"/>
              </w:rPr>
            </w:pPr>
            <w:r w:rsidRPr="00BB609F">
              <w:rPr>
                <w:rFonts w:ascii="Times New Roman" w:eastAsia="Georgia" w:hAnsi="Times New Roman" w:cs="Times New Roman"/>
                <w:sz w:val="24"/>
                <w:szCs w:val="24"/>
                <w:lang w:val="uk-UA"/>
              </w:rPr>
              <w:t xml:space="preserve">Таким чином НКРЕКП не наділена повноваженнями визначати порядок розпорядження власністю (спільною власністю громадян)  шляхом одночасного гуртового  приєднання до послуг саме оператора ГРМ, не пов’язаних з розподілом та  без згоди і без  укладання індивідуального чи колективного (за рішенням загальних зборів співвласників) договору на проведення ТО, що засвідчуються  особистими  підписами сторін. </w:t>
            </w:r>
          </w:p>
          <w:p w14:paraId="1BC8B24D" w14:textId="70C0C2CB" w:rsidR="00F53CA3" w:rsidRPr="00BB609F" w:rsidRDefault="00F53CA3" w:rsidP="00907ADA">
            <w:pPr>
              <w:pStyle w:val="12"/>
              <w:tabs>
                <w:tab w:val="left" w:pos="12049"/>
              </w:tabs>
              <w:jc w:val="both"/>
              <w:rPr>
                <w:rFonts w:ascii="Times New Roman" w:eastAsia="Georgia" w:hAnsi="Times New Roman" w:cs="Times New Roman"/>
                <w:sz w:val="24"/>
                <w:szCs w:val="24"/>
                <w:lang w:val="uk-UA"/>
              </w:rPr>
            </w:pPr>
            <w:r w:rsidRPr="00BB609F">
              <w:rPr>
                <w:rFonts w:ascii="Times New Roman" w:eastAsia="Georgia" w:hAnsi="Times New Roman" w:cs="Times New Roman"/>
                <w:sz w:val="24"/>
                <w:szCs w:val="24"/>
                <w:lang w:val="uk-UA"/>
              </w:rPr>
              <w:t xml:space="preserve">Відповідно до вимог Директиви ЄС 97/7/ЄС  Споживач  повинен  отримувати  письмове  підтвердження  чи підтвердження за допомогою будь-якого  іншого  надійного  </w:t>
            </w:r>
            <w:proofErr w:type="spellStart"/>
            <w:r w:rsidRPr="00BB609F">
              <w:rPr>
                <w:rFonts w:ascii="Times New Roman" w:eastAsia="Georgia" w:hAnsi="Times New Roman" w:cs="Times New Roman"/>
                <w:sz w:val="24"/>
                <w:szCs w:val="24"/>
                <w:lang w:val="uk-UA"/>
              </w:rPr>
              <w:t>способу,доступного</w:t>
            </w:r>
            <w:proofErr w:type="spellEnd"/>
            <w:r w:rsidRPr="00BB609F">
              <w:rPr>
                <w:rFonts w:ascii="Times New Roman" w:eastAsia="Georgia" w:hAnsi="Times New Roman" w:cs="Times New Roman"/>
                <w:sz w:val="24"/>
                <w:szCs w:val="24"/>
                <w:lang w:val="uk-UA"/>
              </w:rPr>
              <w:t xml:space="preserve"> йому,  інформації,  про яку йдеться в статті 4 (1) a) протягом належного періоду часу під час виконання контракту і найпізніше - на час доставки, якщо залучені товари не для доставки третім сторонам у випадку,  якщо інформація до того не була надана споживачеві  до  укладення  контракту  в письмовій формі або іншим надійним способом, йому доступним.</w:t>
            </w:r>
          </w:p>
          <w:p w14:paraId="7D6CE44C" w14:textId="77777777" w:rsidR="00F53CA3" w:rsidRPr="00BB609F" w:rsidRDefault="00F53CA3" w:rsidP="00907ADA">
            <w:pPr>
              <w:pStyle w:val="12"/>
              <w:tabs>
                <w:tab w:val="left" w:pos="12049"/>
              </w:tabs>
              <w:jc w:val="both"/>
              <w:rPr>
                <w:rFonts w:ascii="Times New Roman" w:eastAsia="Georgia" w:hAnsi="Times New Roman" w:cs="Times New Roman"/>
                <w:sz w:val="24"/>
                <w:szCs w:val="24"/>
                <w:lang w:val="uk-UA"/>
              </w:rPr>
            </w:pPr>
            <w:r w:rsidRPr="00BB609F">
              <w:rPr>
                <w:rFonts w:ascii="Times New Roman" w:eastAsia="Georgia" w:hAnsi="Times New Roman" w:cs="Times New Roman"/>
                <w:sz w:val="24"/>
                <w:szCs w:val="24"/>
                <w:lang w:val="uk-UA"/>
              </w:rPr>
              <w:t xml:space="preserve">Також дана Директива містить заборони  постачання  споживачу  товарів  чи   послуг   </w:t>
            </w:r>
            <w:r w:rsidRPr="00BB609F">
              <w:rPr>
                <w:rFonts w:ascii="Times New Roman" w:eastAsia="Georgia" w:hAnsi="Times New Roman" w:cs="Times New Roman"/>
                <w:sz w:val="24"/>
                <w:szCs w:val="24"/>
                <w:u w:val="single"/>
                <w:lang w:val="uk-UA"/>
              </w:rPr>
              <w:t xml:space="preserve">без попереднього   їх  замовлення </w:t>
            </w:r>
            <w:r w:rsidRPr="00BB609F">
              <w:rPr>
                <w:rFonts w:ascii="Times New Roman" w:eastAsia="Georgia" w:hAnsi="Times New Roman" w:cs="Times New Roman"/>
                <w:sz w:val="24"/>
                <w:szCs w:val="24"/>
                <w:lang w:val="uk-UA"/>
              </w:rPr>
              <w:t xml:space="preserve"> споживачем,  якщо  таке  постачання включає вимогу про оплату, а також  звільняє    споживача    від    положень   про   будь-яке відшкодування у  випадках  незамовленого  постачання, а відсутність відповіді на пропозицію  не означає мовчазну  згоду.</w:t>
            </w:r>
          </w:p>
          <w:p w14:paraId="0D75CDC3" w14:textId="1ADAF872" w:rsidR="00F53CA3" w:rsidRPr="00BB609F" w:rsidRDefault="00F53CA3" w:rsidP="00907ADA">
            <w:pPr>
              <w:pStyle w:val="12"/>
              <w:tabs>
                <w:tab w:val="left" w:pos="12049"/>
              </w:tabs>
              <w:jc w:val="both"/>
              <w:rPr>
                <w:rFonts w:ascii="Times New Roman" w:eastAsia="Georgia" w:hAnsi="Times New Roman" w:cs="Times New Roman"/>
                <w:b/>
                <w:sz w:val="24"/>
                <w:szCs w:val="24"/>
                <w:lang w:val="uk-UA"/>
              </w:rPr>
            </w:pPr>
            <w:r w:rsidRPr="00BB609F">
              <w:rPr>
                <w:rFonts w:ascii="Times New Roman" w:eastAsia="Georgia" w:hAnsi="Times New Roman" w:cs="Times New Roman"/>
                <w:b/>
                <w:sz w:val="24"/>
                <w:szCs w:val="24"/>
                <w:lang w:val="uk-UA"/>
              </w:rPr>
              <w:t>Даний пункт проекту має бути виключено або приведено у відповідність до чинного законодавства.»</w:t>
            </w:r>
          </w:p>
          <w:p w14:paraId="29421628" w14:textId="663BA436" w:rsidR="00F53CA3" w:rsidRPr="00BB609F" w:rsidRDefault="00F53CA3"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43783095" w14:textId="77777777" w:rsidR="00F53CA3" w:rsidRPr="00BB609F" w:rsidRDefault="00F53CA3" w:rsidP="00907ADA">
            <w:pPr>
              <w:pStyle w:val="12"/>
              <w:tabs>
                <w:tab w:val="left" w:pos="12049"/>
              </w:tabs>
              <w:jc w:val="both"/>
              <w:rPr>
                <w:rFonts w:ascii="Times New Roman" w:eastAsia="Georgia" w:hAnsi="Times New Roman" w:cs="Times New Roman"/>
                <w:sz w:val="24"/>
                <w:szCs w:val="24"/>
                <w:lang w:val="uk-UA"/>
              </w:rPr>
            </w:pPr>
            <w:r w:rsidRPr="00BB609F">
              <w:rPr>
                <w:rFonts w:ascii="Times New Roman" w:eastAsia="Georgia" w:hAnsi="Times New Roman" w:cs="Times New Roman"/>
                <w:sz w:val="24"/>
                <w:szCs w:val="24"/>
                <w:lang w:val="uk-UA"/>
              </w:rPr>
              <w:t>ст. 13 Конституції України;</w:t>
            </w:r>
          </w:p>
          <w:p w14:paraId="31D742E6" w14:textId="77777777" w:rsidR="00F53CA3" w:rsidRPr="00BB609F" w:rsidRDefault="00F53CA3" w:rsidP="00907ADA">
            <w:pPr>
              <w:pStyle w:val="12"/>
              <w:tabs>
                <w:tab w:val="left" w:pos="12049"/>
              </w:tabs>
              <w:jc w:val="both"/>
              <w:rPr>
                <w:rFonts w:ascii="Times New Roman" w:eastAsia="Georgia" w:hAnsi="Times New Roman" w:cs="Times New Roman"/>
                <w:sz w:val="24"/>
                <w:szCs w:val="24"/>
                <w:lang w:val="uk-UA"/>
              </w:rPr>
            </w:pPr>
            <w:r w:rsidRPr="00BB609F">
              <w:rPr>
                <w:rFonts w:ascii="Times New Roman" w:eastAsia="Georgia" w:hAnsi="Times New Roman" w:cs="Times New Roman"/>
                <w:sz w:val="24"/>
                <w:szCs w:val="24"/>
                <w:lang w:val="uk-UA"/>
              </w:rPr>
              <w:t>ст. 319 Цивільного кодексу України</w:t>
            </w:r>
          </w:p>
          <w:p w14:paraId="4D2BF212" w14:textId="77777777" w:rsidR="00F53CA3" w:rsidRPr="00BB609F" w:rsidRDefault="00F53CA3" w:rsidP="00907ADA">
            <w:pPr>
              <w:pStyle w:val="12"/>
              <w:tabs>
                <w:tab w:val="left" w:pos="12049"/>
              </w:tabs>
              <w:jc w:val="both"/>
              <w:rPr>
                <w:rFonts w:ascii="Times New Roman" w:eastAsia="Georgia" w:hAnsi="Times New Roman" w:cs="Times New Roman"/>
                <w:sz w:val="24"/>
                <w:szCs w:val="24"/>
                <w:lang w:val="uk-UA"/>
              </w:rPr>
            </w:pPr>
            <w:r w:rsidRPr="00BB609F">
              <w:rPr>
                <w:rFonts w:ascii="Times New Roman" w:eastAsia="Georgia" w:hAnsi="Times New Roman" w:cs="Times New Roman"/>
                <w:sz w:val="24"/>
                <w:szCs w:val="24"/>
                <w:lang w:val="uk-UA"/>
              </w:rPr>
              <w:t>ст. 5, ст.9 Директиви 97/7/ЄС</w:t>
            </w:r>
          </w:p>
          <w:p w14:paraId="16680314" w14:textId="5416D127" w:rsidR="00F53CA3" w:rsidRPr="00BB609F" w:rsidRDefault="00BB609F" w:rsidP="00907ADA">
            <w:pPr>
              <w:pStyle w:val="rvps2"/>
              <w:shd w:val="clear" w:color="auto" w:fill="FFFFFF"/>
              <w:tabs>
                <w:tab w:val="left" w:pos="12049"/>
              </w:tabs>
              <w:spacing w:before="0" w:beforeAutospacing="0" w:after="0" w:afterAutospacing="0"/>
              <w:jc w:val="both"/>
              <w:rPr>
                <w:b/>
                <w:lang w:val="uk-UA"/>
              </w:rPr>
            </w:pPr>
            <w:hyperlink r:id="rId8" w:anchor="Text" w:history="1">
              <w:r w:rsidR="00F53CA3" w:rsidRPr="00BB609F">
                <w:rPr>
                  <w:rStyle w:val="ae"/>
                  <w:rFonts w:eastAsia="Georgia"/>
                  <w:color w:val="auto"/>
                  <w:lang w:val="uk-UA"/>
                </w:rPr>
                <w:t>https://zakon.rada.gov.ua/laws/show/994_245#Text</w:t>
              </w:r>
            </w:hyperlink>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6F6AA7D2" w14:textId="77777777" w:rsidR="000F32CF" w:rsidRPr="00BB609F" w:rsidRDefault="000F32CF" w:rsidP="000F32CF">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69B5066B" w14:textId="53A24C4E" w:rsidR="000F32CF" w:rsidRPr="00BB609F" w:rsidRDefault="000F32CF" w:rsidP="000F32CF">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 xml:space="preserve">Положеннями статті 19 ЗУ «Про ЖКП» визначено, що  для забезпечення безпеки газопостачання та готовності внутрішньобудинкових систем газопостачання </w:t>
            </w:r>
            <w:proofErr w:type="spellStart"/>
            <w:r w:rsidRPr="00BB609F">
              <w:rPr>
                <w:rFonts w:ascii="Times New Roman" w:eastAsia="Times New Roman" w:hAnsi="Times New Roman" w:cs="Times New Roman"/>
                <w:sz w:val="24"/>
                <w:szCs w:val="24"/>
                <w:lang w:eastAsia="uk-UA"/>
              </w:rPr>
              <w:t>дво</w:t>
            </w:r>
            <w:proofErr w:type="spellEnd"/>
            <w:r w:rsidRPr="00BB609F">
              <w:rPr>
                <w:rFonts w:ascii="Times New Roman" w:eastAsia="Times New Roman" w:hAnsi="Times New Roman" w:cs="Times New Roman"/>
                <w:sz w:val="24"/>
                <w:szCs w:val="24"/>
                <w:lang w:eastAsia="uk-UA"/>
              </w:rPr>
              <w:t>- або багатоквартирного будинку до надання послуг з розподілу та постачання природного газу співвласники такого будинку або за їхнім рішенням - управитель багатоквартирного будинку, об’єднання співвласників багатоквартирного будинку, інша уповноважена співвласниками особа мають укласти договір на технічне обслуговування внутрішньобудинкових систем газопостачання багатоквартирного будинку з оператором газорозподільної системи або іншим суб’єктом господарювання, який має право на виконання таких робіт.</w:t>
            </w:r>
          </w:p>
          <w:p w14:paraId="60C41CB2" w14:textId="77777777" w:rsidR="000F32CF" w:rsidRPr="00BB609F" w:rsidRDefault="000F32CF" w:rsidP="000F32CF">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Технічне обслуговування внутрішньобудинкових систем газопостачання у багатоквартирних будинках здійснюється за рахунок співвласників такого багатоквартирного будинку.</w:t>
            </w:r>
          </w:p>
          <w:p w14:paraId="5E8DD318" w14:textId="77777777" w:rsidR="000F32CF" w:rsidRPr="00BB609F" w:rsidRDefault="000F32CF" w:rsidP="000F32CF">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У разі укладення договору на технічне обслуговування внутрішньобудинкових систем газопостачання багатоквартирного будинку з іншим суб’єктом господарювання, ніж оператор газорозподільної системи, сторони визначають істотні умови договору на підставі вільного волевиявлення з урахуванням вимог Господарського та Цивільного кодексів України. При цьому управитель багатоквартирного будинку, об’єднання співвласників багатоквартирного будинку або інша уповноважена співвласниками особа повідомляють про це оператора газорозподільної системи протягом 15 днів з дати укладення такого договору.</w:t>
            </w:r>
          </w:p>
          <w:p w14:paraId="01E83848" w14:textId="77777777" w:rsidR="000F32CF" w:rsidRPr="00BB609F" w:rsidRDefault="000F32CF" w:rsidP="000F32CF">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 xml:space="preserve">У разі укладення договору на технічне обслуговування внутрішньобудинкових систем газопостачання багатоквартирного будинку з оператором газорозподільної системи такий договір укладається за формою типового договору, затвердженого Національною комісією, що здійснює державне регулювання у сферах енергетики та комунальних послуг, та </w:t>
            </w:r>
            <w:r w:rsidRPr="00BB609F">
              <w:rPr>
                <w:rFonts w:ascii="Times New Roman" w:eastAsia="Times New Roman" w:hAnsi="Times New Roman" w:cs="Times New Roman"/>
                <w:sz w:val="24"/>
                <w:szCs w:val="24"/>
                <w:u w:val="single"/>
                <w:lang w:eastAsia="uk-UA"/>
              </w:rPr>
              <w:t>є публічним</w:t>
            </w:r>
            <w:r w:rsidRPr="00BB609F">
              <w:rPr>
                <w:rFonts w:ascii="Times New Roman" w:eastAsia="Times New Roman" w:hAnsi="Times New Roman" w:cs="Times New Roman"/>
                <w:sz w:val="24"/>
                <w:szCs w:val="24"/>
                <w:lang w:eastAsia="uk-UA"/>
              </w:rPr>
              <w:t>.</w:t>
            </w:r>
          </w:p>
          <w:p w14:paraId="2F4AC745" w14:textId="245F19BA" w:rsidR="00F53CA3" w:rsidRPr="00BB609F" w:rsidRDefault="00F53CA3" w:rsidP="00907ADA">
            <w:pPr>
              <w:tabs>
                <w:tab w:val="left" w:pos="12049"/>
              </w:tabs>
              <w:spacing w:after="0" w:line="240" w:lineRule="auto"/>
              <w:jc w:val="both"/>
              <w:rPr>
                <w:rFonts w:ascii="Times New Roman" w:eastAsia="Times New Roman" w:hAnsi="Times New Roman" w:cs="Times New Roman"/>
                <w:b/>
                <w:sz w:val="24"/>
                <w:szCs w:val="24"/>
                <w:lang w:eastAsia="uk-UA"/>
              </w:rPr>
            </w:pPr>
          </w:p>
        </w:tc>
      </w:tr>
      <w:tr w:rsidR="00BB609F" w:rsidRPr="00BB609F" w14:paraId="70979146" w14:textId="77777777" w:rsidTr="00AD232D">
        <w:trPr>
          <w:trHeight w:val="285"/>
        </w:trPr>
        <w:tc>
          <w:tcPr>
            <w:tcW w:w="1445" w:type="pct"/>
            <w:tcBorders>
              <w:top w:val="nil"/>
              <w:left w:val="single" w:sz="4" w:space="0" w:color="auto"/>
              <w:bottom w:val="nil"/>
              <w:right w:val="single" w:sz="4" w:space="0" w:color="auto"/>
            </w:tcBorders>
            <w:shd w:val="clear" w:color="auto" w:fill="FFFFFF"/>
          </w:tcPr>
          <w:p w14:paraId="21199E04" w14:textId="77777777" w:rsidR="00F53CA3" w:rsidRPr="00BB609F" w:rsidRDefault="00F53CA3" w:rsidP="00907ADA">
            <w:pPr>
              <w:pStyle w:val="ab"/>
              <w:tabs>
                <w:tab w:val="left" w:pos="12049"/>
              </w:tabs>
              <w:spacing w:before="0" w:beforeAutospacing="0" w:after="0" w:afterAutospacing="0"/>
              <w:ind w:firstLine="709"/>
              <w:jc w:val="both"/>
            </w:pPr>
          </w:p>
        </w:tc>
        <w:tc>
          <w:tcPr>
            <w:tcW w:w="2537" w:type="pct"/>
            <w:tcBorders>
              <w:top w:val="single" w:sz="6" w:space="0" w:color="000000"/>
              <w:left w:val="single" w:sz="4" w:space="0" w:color="auto"/>
              <w:bottom w:val="single" w:sz="4" w:space="0" w:color="auto"/>
              <w:right w:val="single" w:sz="6" w:space="0" w:color="000000"/>
            </w:tcBorders>
            <w:shd w:val="clear" w:color="auto" w:fill="FFFFFF"/>
          </w:tcPr>
          <w:p w14:paraId="01AD22C5" w14:textId="77777777" w:rsidR="00F53CA3" w:rsidRPr="00BB609F" w:rsidRDefault="00F53CA3"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Асоціація «Одеська житлова спілка»</w:t>
            </w:r>
          </w:p>
          <w:p w14:paraId="6A1B8840" w14:textId="77777777" w:rsidR="00F53CA3" w:rsidRPr="00BB609F" w:rsidRDefault="00F53CA3"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Пропозиції:</w:t>
            </w:r>
          </w:p>
          <w:p w14:paraId="596ABE24" w14:textId="77777777" w:rsidR="00F53CA3" w:rsidRPr="00BB609F" w:rsidRDefault="00F53CA3" w:rsidP="00907ADA">
            <w:pPr>
              <w:pStyle w:val="ab"/>
              <w:tabs>
                <w:tab w:val="left" w:pos="12049"/>
              </w:tabs>
              <w:spacing w:before="0" w:beforeAutospacing="0" w:after="0" w:afterAutospacing="0"/>
              <w:contextualSpacing/>
              <w:jc w:val="both"/>
            </w:pPr>
            <w:r w:rsidRPr="00BB609F">
              <w:rPr>
                <w:rFonts w:eastAsia="Georgia"/>
                <w:b/>
              </w:rPr>
              <w:t>«</w:t>
            </w:r>
            <w:r w:rsidRPr="00BB609F">
              <w:t>1.3. Цей Договір є договором приєднання, що укладається з урахуванням вимог статей 633, 634, 641 та 642 Цивільного кодексу України.</w:t>
            </w:r>
          </w:p>
          <w:p w14:paraId="6F0D42E4" w14:textId="77777777" w:rsidR="00F53CA3" w:rsidRPr="00BB609F" w:rsidRDefault="00F53CA3" w:rsidP="00907ADA">
            <w:pPr>
              <w:pStyle w:val="ab"/>
              <w:tabs>
                <w:tab w:val="left" w:pos="12049"/>
              </w:tabs>
              <w:spacing w:before="0" w:beforeAutospacing="0" w:after="0" w:afterAutospacing="0"/>
              <w:contextualSpacing/>
              <w:jc w:val="both"/>
            </w:pPr>
            <w:r w:rsidRPr="00BB609F">
              <w:t>За заявою Уповноваженої особи цей Договір може бути укладений у письмовій формі.</w:t>
            </w:r>
          </w:p>
          <w:p w14:paraId="6ACC2088" w14:textId="77777777" w:rsidR="00F53CA3" w:rsidRPr="00BB609F" w:rsidRDefault="00F53CA3" w:rsidP="00907ADA">
            <w:pPr>
              <w:pStyle w:val="ab"/>
              <w:tabs>
                <w:tab w:val="left" w:pos="12049"/>
              </w:tabs>
              <w:spacing w:before="0" w:beforeAutospacing="0" w:after="0" w:afterAutospacing="0"/>
              <w:contextualSpacing/>
              <w:jc w:val="both"/>
            </w:pPr>
            <w:r w:rsidRPr="00BB609F">
              <w:t>Фактом приєднання Замовників до умов цього Договору (акцептування договору) є надання Уповноваженою особою Оператору ГРМ підписаної заяви про укладення договору на технічне обслуговування внутрішньобудинкових систем газопостачання багатоквартирного будинку за формою, наведеною у додатку до цього Договору, яка є невід’ємною частиною цього Договору.</w:t>
            </w:r>
          </w:p>
          <w:p w14:paraId="0B2E16E9" w14:textId="46811BA5" w:rsidR="00F53CA3" w:rsidRPr="00BB609F" w:rsidRDefault="00F53CA3"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У разі якщо в Оператора ГРМ відсутня від уповноваженої особи співвласників багатоквартирного будинку заява про укладення договору на технічне обслуговування внутрішньобудинкових систем газопостачання багатоквартирного будинку або повідомлення про укладення договору на ТО ВБСГ з іншим суб’єктом господарювання, який має право на виконання таких робіт, вважається, що згідно зі статтею 19 Закону України «Про житлово-комунальні послуги» усі співвласники багатоквартирного будинку (Замовники) приєдналися до цього Договору.»</w:t>
            </w:r>
          </w:p>
          <w:p w14:paraId="431FAFDE" w14:textId="07B034D3" w:rsidR="00F53CA3" w:rsidRPr="00BB609F" w:rsidRDefault="00F53CA3"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0FD64CD9" w14:textId="77777777" w:rsidR="00F53CA3" w:rsidRPr="00BB609F" w:rsidRDefault="00F53CA3" w:rsidP="00907ADA">
            <w:pPr>
              <w:tabs>
                <w:tab w:val="left" w:pos="12049"/>
              </w:tabs>
              <w:spacing w:after="0"/>
              <w:jc w:val="both"/>
              <w:rPr>
                <w:rFonts w:ascii="Times New Roman" w:eastAsia="Times New Roman" w:hAnsi="Times New Roman" w:cs="Times New Roman"/>
                <w:sz w:val="24"/>
                <w:szCs w:val="24"/>
                <w:lang w:eastAsia="uk-UA"/>
              </w:rPr>
            </w:pPr>
            <w:r w:rsidRPr="00BB609F">
              <w:rPr>
                <w:rFonts w:ascii="Times New Roman" w:hAnsi="Times New Roman" w:cs="Times New Roman"/>
                <w:sz w:val="24"/>
                <w:szCs w:val="24"/>
              </w:rPr>
              <w:t xml:space="preserve">Згідно частин 1, 2 статті 639 Цивільного кодексу України </w:t>
            </w:r>
            <w:r w:rsidRPr="00BB609F">
              <w:rPr>
                <w:rFonts w:ascii="Times New Roman" w:hAnsi="Times New Roman" w:cs="Times New Roman"/>
                <w:sz w:val="24"/>
                <w:szCs w:val="24"/>
                <w:shd w:val="clear" w:color="auto" w:fill="FFFFFF"/>
              </w:rPr>
              <w:t xml:space="preserve">договір може бути укладений у будь-якій формі, якщо вимоги щодо форми договору не встановлені законом. </w:t>
            </w:r>
            <w:r w:rsidRPr="00BB609F">
              <w:rPr>
                <w:rFonts w:ascii="Times New Roman" w:eastAsia="Times New Roman" w:hAnsi="Times New Roman" w:cs="Times New Roman"/>
                <w:sz w:val="24"/>
                <w:szCs w:val="24"/>
                <w:shd w:val="clear" w:color="auto" w:fill="FFFFFF"/>
                <w:lang w:eastAsia="uk-UA"/>
              </w:rPr>
              <w:t xml:space="preserve">Якщо сторони домовилися укласти договір у певній формі, він вважається укладеним з моменту надання йому цієї форми, навіть якщо законом ця форма для даного виду договорів не вимагалася. </w:t>
            </w:r>
            <w:r w:rsidRPr="00BB609F">
              <w:rPr>
                <w:rFonts w:ascii="Times New Roman" w:eastAsia="Times New Roman" w:hAnsi="Times New Roman" w:cs="Times New Roman"/>
                <w:sz w:val="24"/>
                <w:szCs w:val="24"/>
                <w:lang w:eastAsia="uk-UA"/>
              </w:rPr>
              <w:t>Якщо сторони домовилися укласти договір за допомогою інформаційно-комунікаційних систем, він вважається укладеним у письмовій формі.</w:t>
            </w:r>
          </w:p>
          <w:p w14:paraId="6ECFC7E8" w14:textId="08D7EB75" w:rsidR="00F53CA3" w:rsidRPr="00BB609F" w:rsidRDefault="00F53CA3" w:rsidP="00907ADA">
            <w:pPr>
              <w:tabs>
                <w:tab w:val="left" w:pos="12049"/>
              </w:tabs>
              <w:spacing w:after="0"/>
              <w:jc w:val="both"/>
              <w:rPr>
                <w:rFonts w:ascii="Times New Roman" w:hAnsi="Times New Roman" w:cs="Times New Roman"/>
                <w:kern w:val="2"/>
                <w:sz w:val="24"/>
                <w:szCs w:val="24"/>
                <w:shd w:val="clear" w:color="auto" w:fill="FFFFFF"/>
                <w14:ligatures w14:val="standardContextual"/>
              </w:rPr>
            </w:pPr>
            <w:r w:rsidRPr="00BB609F">
              <w:rPr>
                <w:rFonts w:ascii="Times New Roman" w:hAnsi="Times New Roman" w:cs="Times New Roman"/>
                <w:sz w:val="24"/>
                <w:szCs w:val="24"/>
                <w:shd w:val="clear" w:color="auto" w:fill="FFFFFF"/>
              </w:rPr>
              <w:t xml:space="preserve">Можливість укладення договору на технічне обслуговування внутрішньобудинкових систем газопостачання багатоквартирних будинків у письмовій формі за заявою уповноваженої особи забезпечить дотримання прав співвласників багатоквартирного будинку. </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3D2C8744" w14:textId="77777777" w:rsidR="00F53CA3" w:rsidRPr="00BB609F" w:rsidRDefault="00F53CA3"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0753F6E1" w14:textId="3C8D5E5F" w:rsidR="000F32CF" w:rsidRPr="00BB609F" w:rsidRDefault="000F32CF"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Положеннями статті 19 ЗУ «Про ЖКП» передбачено, що у разі укладення договору на технічне обслуговування внутрішньобудинкових систем газопостачання багатоквартирного будинку з оператором газорозподільної системи такий договір укладається за формою типового договору, затвердженого Національною комісією, що здійснює державне регулювання у сферах енергетики та комунальних послуг, та є публічним.</w:t>
            </w:r>
          </w:p>
          <w:p w14:paraId="343501EC" w14:textId="38CA2B0D" w:rsidR="00F53CA3" w:rsidRPr="00BB609F" w:rsidRDefault="000F32CF" w:rsidP="000F32CF">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Разом з тим п</w:t>
            </w:r>
            <w:r w:rsidR="00F53CA3" w:rsidRPr="00BB609F">
              <w:rPr>
                <w:rFonts w:ascii="Times New Roman" w:eastAsia="Times New Roman" w:hAnsi="Times New Roman" w:cs="Times New Roman"/>
                <w:sz w:val="24"/>
                <w:szCs w:val="24"/>
                <w:lang w:eastAsia="uk-UA"/>
              </w:rPr>
              <w:t xml:space="preserve">унктом 4.1 </w:t>
            </w:r>
            <w:r w:rsidRPr="00BB609F">
              <w:rPr>
                <w:rFonts w:ascii="Times New Roman" w:eastAsia="Times New Roman" w:hAnsi="Times New Roman" w:cs="Times New Roman"/>
                <w:sz w:val="24"/>
                <w:szCs w:val="24"/>
                <w:lang w:eastAsia="uk-UA"/>
              </w:rPr>
              <w:t xml:space="preserve">проекту </w:t>
            </w:r>
            <w:r w:rsidR="00F53CA3" w:rsidRPr="00BB609F">
              <w:rPr>
                <w:rFonts w:ascii="Times New Roman" w:eastAsia="Times New Roman" w:hAnsi="Times New Roman" w:cs="Times New Roman"/>
                <w:sz w:val="24"/>
                <w:szCs w:val="24"/>
                <w:lang w:eastAsia="uk-UA"/>
              </w:rPr>
              <w:t>Типового договору визначено обов’язок Оператора ГРМ за письмовою вимогою Колективного замовника/Замовника за замовчуванням безкоштовно надати йому завірену письмову форму цього Договору протягом десяти днів з дня надання Оператору ГРМ такої вимоги.</w:t>
            </w:r>
          </w:p>
        </w:tc>
      </w:tr>
      <w:tr w:rsidR="00BB609F" w:rsidRPr="00BB609F" w14:paraId="153805FA" w14:textId="77777777" w:rsidTr="00AD232D">
        <w:trPr>
          <w:trHeight w:val="285"/>
        </w:trPr>
        <w:tc>
          <w:tcPr>
            <w:tcW w:w="1445" w:type="pct"/>
            <w:vMerge w:val="restart"/>
            <w:tcBorders>
              <w:top w:val="nil"/>
              <w:left w:val="single" w:sz="4" w:space="0" w:color="auto"/>
              <w:right w:val="single" w:sz="4" w:space="0" w:color="auto"/>
            </w:tcBorders>
            <w:shd w:val="clear" w:color="auto" w:fill="FFFFFF"/>
          </w:tcPr>
          <w:p w14:paraId="39B25C29" w14:textId="3600081F" w:rsidR="00F53CA3" w:rsidRPr="00BB609F" w:rsidRDefault="00F53CA3" w:rsidP="00907ADA">
            <w:pPr>
              <w:pStyle w:val="ab"/>
              <w:tabs>
                <w:tab w:val="left" w:pos="12049"/>
              </w:tabs>
              <w:spacing w:before="0" w:beforeAutospacing="0" w:after="0" w:afterAutospacing="0"/>
              <w:ind w:firstLine="709"/>
              <w:jc w:val="both"/>
            </w:pPr>
            <w:r w:rsidRPr="00BB609F">
              <w:t>У разі якщо в Оператора ГРМ відсутні від управителя багатоквартирного будинку, об’єднання співвласників багатоквартирного будинку, іншої уповноваженої співвласниками багатоквартирного будинку особи заява про укладення договору на технічне обслуговування внутрішньобудинкових  систем газопостачання багатоквартирного будинку або повідомлення про укладення договору на ТО ВБСГ з іншим суб’єктом господарювання, який має право на виконання таких робіт, вважається, що згідно зі статтею 19 Закону України «Про житлово-комунальні послуги» усі співвласники багатоквартирного будинку (Замовник за замовчуванням) приєдналися до цього Договору.</w:t>
            </w:r>
          </w:p>
        </w:tc>
        <w:tc>
          <w:tcPr>
            <w:tcW w:w="2537" w:type="pct"/>
            <w:tcBorders>
              <w:top w:val="single" w:sz="4" w:space="0" w:color="auto"/>
              <w:left w:val="single" w:sz="4" w:space="0" w:color="auto"/>
              <w:bottom w:val="single" w:sz="4" w:space="0" w:color="auto"/>
              <w:right w:val="single" w:sz="4" w:space="0" w:color="auto"/>
            </w:tcBorders>
            <w:shd w:val="clear" w:color="auto" w:fill="FFFFFF"/>
          </w:tcPr>
          <w:p w14:paraId="6F70B00E" w14:textId="77777777" w:rsidR="00F53CA3" w:rsidRPr="00BB609F" w:rsidRDefault="00F53CA3"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Денисенко І. Б.</w:t>
            </w:r>
          </w:p>
          <w:p w14:paraId="1A69A450" w14:textId="77777777" w:rsidR="00F53CA3" w:rsidRPr="00BB609F" w:rsidRDefault="00F53CA3"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0FD1AC3A" w14:textId="7FEBA873" w:rsidR="00F53CA3" w:rsidRPr="00BB609F" w:rsidRDefault="00F53CA3" w:rsidP="00907ADA">
            <w:pPr>
              <w:pStyle w:val="rvps2"/>
              <w:shd w:val="clear" w:color="auto" w:fill="FFFFFF"/>
              <w:tabs>
                <w:tab w:val="left" w:pos="12049"/>
              </w:tabs>
              <w:spacing w:before="0" w:beforeAutospacing="0" w:after="0" w:afterAutospacing="0"/>
              <w:ind w:firstLine="567"/>
              <w:jc w:val="both"/>
              <w:rPr>
                <w:lang w:val="uk-UA"/>
              </w:rPr>
            </w:pPr>
            <w:r w:rsidRPr="00BB609F">
              <w:rPr>
                <w:b/>
                <w:lang w:val="uk-UA"/>
              </w:rPr>
              <w:t>«</w:t>
            </w:r>
            <w:r w:rsidRPr="00BB609F">
              <w:rPr>
                <w:rFonts w:eastAsia="Cousine"/>
                <w:lang w:val="uk-UA"/>
              </w:rPr>
              <w:t xml:space="preserve">Поточна редакція прямо суперечить вимогам іншої постанови  НКРЕКП № 2494 “Про затвердження Кодексу газорозподільних систем”, оскільки </w:t>
            </w:r>
            <w:r w:rsidRPr="00BB609F">
              <w:rPr>
                <w:lang w:val="uk-UA"/>
              </w:rPr>
              <w:t xml:space="preserve">Оператор ГРМ не має права здійснювати перевірку наявності у споживачів/балансоутримувачів/власників газових мереж договорів на обслуговування внутрішньобудинкових систем газопостачання, які не є ГРМ, крім випадків, передбачених </w:t>
            </w:r>
            <w:hyperlink r:id="rId9" w:anchor="n15">
              <w:r w:rsidRPr="00BB609F">
                <w:rPr>
                  <w:u w:val="single"/>
                  <w:lang w:val="uk-UA"/>
                </w:rPr>
                <w:t>ПБСГ</w:t>
              </w:r>
            </w:hyperlink>
            <w:r w:rsidRPr="00BB609F">
              <w:rPr>
                <w:lang w:val="uk-UA"/>
              </w:rPr>
              <w:t>.</w:t>
            </w:r>
          </w:p>
          <w:p w14:paraId="2BC997F0" w14:textId="18D524AA" w:rsidR="00F53CA3" w:rsidRPr="00BB609F" w:rsidRDefault="00F53CA3"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 xml:space="preserve">Поточна редакція має бути виключена </w:t>
            </w:r>
            <w:proofErr w:type="spellStart"/>
            <w:r w:rsidRPr="00BB609F">
              <w:rPr>
                <w:lang w:val="uk-UA"/>
              </w:rPr>
              <w:t>ак</w:t>
            </w:r>
            <w:proofErr w:type="spellEnd"/>
            <w:r w:rsidRPr="00BB609F">
              <w:rPr>
                <w:lang w:val="uk-UA"/>
              </w:rPr>
              <w:t xml:space="preserve"> така, що звужує права споживача на вільний вибір товарів та послуг. Вимога про розкриття даних, які можуть бути комерційною таємницею та не можуть бути розголошені третім особам є незаконною та виключеною з тексту або приведено у відповідність до норм чинного законодавства»</w:t>
            </w:r>
          </w:p>
          <w:p w14:paraId="3CB7A0CB" w14:textId="07C76F24" w:rsidR="00F53CA3" w:rsidRPr="00BB609F" w:rsidRDefault="00F53CA3"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 xml:space="preserve">Обґрунтування: </w:t>
            </w:r>
          </w:p>
          <w:p w14:paraId="0A865528" w14:textId="65E28CFF" w:rsidR="00F53CA3" w:rsidRPr="00BB609F" w:rsidRDefault="00F53CA3" w:rsidP="00907ADA">
            <w:pPr>
              <w:pStyle w:val="rvps2"/>
              <w:shd w:val="clear" w:color="auto" w:fill="FFFFFF"/>
              <w:tabs>
                <w:tab w:val="left" w:pos="12049"/>
              </w:tabs>
              <w:spacing w:before="0" w:beforeAutospacing="0" w:after="0" w:afterAutospacing="0"/>
              <w:ind w:firstLine="567"/>
              <w:jc w:val="both"/>
              <w:rPr>
                <w:rFonts w:eastAsia="Georgia"/>
                <w:lang w:val="uk-UA"/>
              </w:rPr>
            </w:pPr>
            <w:r w:rsidRPr="00BB609F">
              <w:rPr>
                <w:rFonts w:eastAsia="Georgia"/>
                <w:lang w:val="uk-UA"/>
              </w:rPr>
              <w:t xml:space="preserve">п. 5 </w:t>
            </w:r>
            <w:proofErr w:type="spellStart"/>
            <w:r w:rsidRPr="00BB609F">
              <w:rPr>
                <w:rFonts w:eastAsia="Georgia"/>
                <w:lang w:val="uk-UA"/>
              </w:rPr>
              <w:t>гл</w:t>
            </w:r>
            <w:proofErr w:type="spellEnd"/>
            <w:r w:rsidRPr="00BB609F">
              <w:rPr>
                <w:rFonts w:eastAsia="Georgia"/>
                <w:lang w:val="uk-UA"/>
              </w:rPr>
              <w:t>. 5 розділ III Кодексу ГРС.</w:t>
            </w:r>
          </w:p>
        </w:tc>
        <w:tc>
          <w:tcPr>
            <w:tcW w:w="1018" w:type="pct"/>
            <w:tcBorders>
              <w:top w:val="single" w:sz="6" w:space="0" w:color="000000"/>
              <w:left w:val="single" w:sz="4" w:space="0" w:color="auto"/>
              <w:bottom w:val="single" w:sz="6" w:space="0" w:color="000000"/>
              <w:right w:val="single" w:sz="6" w:space="0" w:color="000000"/>
            </w:tcBorders>
            <w:shd w:val="clear" w:color="auto" w:fill="FFFFFF"/>
          </w:tcPr>
          <w:p w14:paraId="7C7CD2A2" w14:textId="77777777" w:rsidR="00F53CA3" w:rsidRPr="00BB609F" w:rsidRDefault="00F53CA3"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5E7DA537" w14:textId="49F133A1" w:rsidR="00F53CA3" w:rsidRPr="00BB609F" w:rsidRDefault="00F53CA3" w:rsidP="000F32CF">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 xml:space="preserve">Запропонована редакція положень </w:t>
            </w:r>
            <w:r w:rsidR="000F32CF" w:rsidRPr="00BB609F">
              <w:rPr>
                <w:rFonts w:ascii="Times New Roman" w:eastAsia="Times New Roman" w:hAnsi="Times New Roman" w:cs="Times New Roman"/>
                <w:sz w:val="24"/>
                <w:szCs w:val="24"/>
                <w:lang w:eastAsia="uk-UA"/>
              </w:rPr>
              <w:t xml:space="preserve">проекту </w:t>
            </w:r>
            <w:r w:rsidRPr="00BB609F">
              <w:rPr>
                <w:rFonts w:ascii="Times New Roman" w:eastAsia="Times New Roman" w:hAnsi="Times New Roman" w:cs="Times New Roman"/>
                <w:sz w:val="24"/>
                <w:szCs w:val="24"/>
                <w:lang w:eastAsia="uk-UA"/>
              </w:rPr>
              <w:t>Типового договору повністю відповідає положенням статті 19 ЗУ «Про ЖКП», як</w:t>
            </w:r>
            <w:r w:rsidR="00254768" w:rsidRPr="00BB609F">
              <w:rPr>
                <w:rFonts w:ascii="Times New Roman" w:eastAsia="Times New Roman" w:hAnsi="Times New Roman" w:cs="Times New Roman"/>
                <w:sz w:val="24"/>
                <w:szCs w:val="24"/>
                <w:lang w:eastAsia="uk-UA"/>
              </w:rPr>
              <w:t>ою</w:t>
            </w:r>
            <w:r w:rsidRPr="00BB609F">
              <w:rPr>
                <w:rFonts w:ascii="Times New Roman" w:eastAsia="Times New Roman" w:hAnsi="Times New Roman" w:cs="Times New Roman"/>
                <w:sz w:val="24"/>
                <w:szCs w:val="24"/>
                <w:lang w:eastAsia="uk-UA"/>
              </w:rPr>
              <w:t xml:space="preserve"> визначено, що </w:t>
            </w:r>
            <w:r w:rsidR="000F32CF" w:rsidRPr="00BB609F">
              <w:rPr>
                <w:rFonts w:ascii="Times New Roman" w:eastAsia="Times New Roman" w:hAnsi="Times New Roman" w:cs="Times New Roman"/>
                <w:sz w:val="24"/>
                <w:szCs w:val="24"/>
                <w:lang w:eastAsia="uk-UA"/>
              </w:rPr>
              <w:t>у</w:t>
            </w:r>
            <w:r w:rsidRPr="00BB609F">
              <w:rPr>
                <w:rFonts w:ascii="Times New Roman" w:eastAsia="Times New Roman" w:hAnsi="Times New Roman" w:cs="Times New Roman"/>
                <w:sz w:val="24"/>
                <w:szCs w:val="24"/>
                <w:lang w:eastAsia="uk-UA"/>
              </w:rPr>
              <w:t xml:space="preserve"> разі якщо об’єднання співвласників багатоквартирного будинку, управитель або інша уповноважена співвласниками особа не звернулися до оператора газорозподільної системи із заявою про укладення договору на технічне обслуговування внутрішньобудинкових  систем газопостачання багатоквартирного будинку та не направили йому повідомлення про укладення такого договору з іншим  суб’єктом господарювання, який має право на виконання таких робіт, вважається, що співвласники багатоквартирного будинку приєдналися до договору на технічне обслуговування внутрішньобудинкових систем газопостачання багатоквартирного будинку з оператором газорозподільної системи, на території ліцензійної діяльності якого розташований відповідний будинок.</w:t>
            </w:r>
          </w:p>
        </w:tc>
      </w:tr>
      <w:tr w:rsidR="00BB609F" w:rsidRPr="00BB609F" w14:paraId="67C39AE6" w14:textId="77777777" w:rsidTr="00AD232D">
        <w:trPr>
          <w:trHeight w:val="285"/>
        </w:trPr>
        <w:tc>
          <w:tcPr>
            <w:tcW w:w="1445" w:type="pct"/>
            <w:vMerge/>
            <w:tcBorders>
              <w:top w:val="nil"/>
              <w:left w:val="single" w:sz="4" w:space="0" w:color="auto"/>
              <w:right w:val="single" w:sz="4" w:space="0" w:color="auto"/>
            </w:tcBorders>
            <w:shd w:val="clear" w:color="auto" w:fill="FFFFFF"/>
          </w:tcPr>
          <w:p w14:paraId="60C1C97F" w14:textId="77777777" w:rsidR="00F53CA3" w:rsidRPr="00BB609F" w:rsidRDefault="00F53CA3" w:rsidP="00907ADA">
            <w:pPr>
              <w:pStyle w:val="ab"/>
              <w:tabs>
                <w:tab w:val="left" w:pos="12049"/>
              </w:tabs>
              <w:spacing w:before="0" w:beforeAutospacing="0" w:after="0" w:afterAutospacing="0"/>
              <w:ind w:firstLine="709"/>
              <w:jc w:val="both"/>
            </w:pPr>
          </w:p>
        </w:tc>
        <w:tc>
          <w:tcPr>
            <w:tcW w:w="2537" w:type="pct"/>
            <w:tcBorders>
              <w:top w:val="single" w:sz="4" w:space="0" w:color="auto"/>
              <w:left w:val="single" w:sz="4" w:space="0" w:color="auto"/>
              <w:bottom w:val="single" w:sz="4" w:space="0" w:color="auto"/>
              <w:right w:val="single" w:sz="4" w:space="0" w:color="auto"/>
            </w:tcBorders>
            <w:shd w:val="clear" w:color="auto" w:fill="FFFFFF"/>
          </w:tcPr>
          <w:p w14:paraId="5582FCAF" w14:textId="74756D80" w:rsidR="00F53CA3" w:rsidRPr="00BB609F" w:rsidRDefault="00F53CA3" w:rsidP="00907ADA">
            <w:pPr>
              <w:pStyle w:val="rvps2"/>
              <w:shd w:val="clear" w:color="auto" w:fill="FFFFFF"/>
              <w:tabs>
                <w:tab w:val="left" w:pos="12049"/>
              </w:tabs>
              <w:spacing w:before="0" w:beforeAutospacing="0" w:after="0" w:afterAutospacing="0"/>
              <w:ind w:firstLine="567"/>
              <w:jc w:val="both"/>
              <w:rPr>
                <w:b/>
                <w:lang w:val="uk-UA"/>
              </w:rPr>
            </w:pPr>
            <w:proofErr w:type="spellStart"/>
            <w:r w:rsidRPr="00BB609F">
              <w:rPr>
                <w:rFonts w:eastAsia="Georgia"/>
                <w:b/>
                <w:lang w:val="uk-UA"/>
              </w:rPr>
              <w:t>Заворотний</w:t>
            </w:r>
            <w:proofErr w:type="spellEnd"/>
            <w:r w:rsidRPr="00BB609F">
              <w:rPr>
                <w:rFonts w:eastAsia="Georgia"/>
                <w:b/>
                <w:lang w:val="uk-UA"/>
              </w:rPr>
              <w:t xml:space="preserve"> О. В.</w:t>
            </w:r>
          </w:p>
          <w:p w14:paraId="1D249DEB" w14:textId="20CAF9C5" w:rsidR="00F53CA3" w:rsidRPr="00BB609F" w:rsidRDefault="00F53CA3"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725FB681" w14:textId="7608D853" w:rsidR="00F53CA3" w:rsidRPr="00BB609F" w:rsidRDefault="00F53CA3" w:rsidP="00907ADA">
            <w:pPr>
              <w:pStyle w:val="12"/>
              <w:tabs>
                <w:tab w:val="left" w:pos="12049"/>
              </w:tabs>
              <w:jc w:val="both"/>
              <w:rPr>
                <w:rFonts w:ascii="Times New Roman" w:eastAsia="Times New Roman" w:hAnsi="Times New Roman" w:cs="Times New Roman"/>
                <w:sz w:val="24"/>
                <w:szCs w:val="24"/>
                <w:lang w:val="uk-UA"/>
              </w:rPr>
            </w:pPr>
            <w:r w:rsidRPr="00BB609F">
              <w:rPr>
                <w:rFonts w:ascii="Times New Roman" w:eastAsia="Cousine" w:hAnsi="Times New Roman" w:cs="Times New Roman"/>
                <w:sz w:val="24"/>
                <w:szCs w:val="24"/>
                <w:lang w:val="uk-UA"/>
              </w:rPr>
              <w:t xml:space="preserve">«Поточна редакція прямо суперечить вимогам іншої постанови  НКРЕКП       № 2494 “Про затвердження Кодексу газорозподільних систем”, оскільки </w:t>
            </w:r>
            <w:r w:rsidRPr="00BB609F">
              <w:rPr>
                <w:rFonts w:ascii="Times New Roman" w:eastAsia="Times New Roman" w:hAnsi="Times New Roman" w:cs="Times New Roman"/>
                <w:sz w:val="24"/>
                <w:szCs w:val="24"/>
                <w:lang w:val="uk-UA"/>
              </w:rPr>
              <w:t xml:space="preserve">Оператор ГРМ не має права здійснювати перевірку наявності у споживачів/балансоутримувачів/власників газових мереж договорів на обслуговування внутрішньобудинкових систем газопостачання, які не є ГРМ, крім випадків, передбачених </w:t>
            </w:r>
            <w:hyperlink r:id="rId10" w:anchor="n15">
              <w:r w:rsidRPr="00BB609F">
                <w:rPr>
                  <w:rFonts w:ascii="Times New Roman" w:eastAsia="Times New Roman" w:hAnsi="Times New Roman" w:cs="Times New Roman"/>
                  <w:sz w:val="24"/>
                  <w:szCs w:val="24"/>
                  <w:u w:val="single"/>
                  <w:lang w:val="uk-UA"/>
                </w:rPr>
                <w:t>ПБСГ</w:t>
              </w:r>
            </w:hyperlink>
            <w:r w:rsidRPr="00BB609F">
              <w:rPr>
                <w:rFonts w:ascii="Times New Roman" w:eastAsia="Times New Roman" w:hAnsi="Times New Roman" w:cs="Times New Roman"/>
                <w:sz w:val="24"/>
                <w:szCs w:val="24"/>
                <w:lang w:val="uk-UA"/>
              </w:rPr>
              <w:t>.</w:t>
            </w:r>
          </w:p>
          <w:p w14:paraId="25DCB34A" w14:textId="37F5DD8D" w:rsidR="00F53CA3" w:rsidRPr="00BB609F" w:rsidRDefault="00F53CA3"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 xml:space="preserve">Поточна редакція має бути виключена </w:t>
            </w:r>
            <w:proofErr w:type="spellStart"/>
            <w:r w:rsidRPr="00BB609F">
              <w:rPr>
                <w:lang w:val="uk-UA"/>
              </w:rPr>
              <w:t>ак</w:t>
            </w:r>
            <w:proofErr w:type="spellEnd"/>
            <w:r w:rsidRPr="00BB609F">
              <w:rPr>
                <w:lang w:val="uk-UA"/>
              </w:rPr>
              <w:t xml:space="preserve"> така, що звужує права споживача на вільний вибір товарів та послуг. Вимога про розкриття даних, які можуть бути комерційною таємницею та не можуть бути розголошені третім особам є незаконною та виключеною з тексту або приведено у відповідність до норм чинного законодавства.»</w:t>
            </w:r>
          </w:p>
          <w:p w14:paraId="012E0FDF" w14:textId="4E094F23" w:rsidR="00F53CA3" w:rsidRPr="00BB609F" w:rsidRDefault="00F53CA3" w:rsidP="00907ADA">
            <w:pPr>
              <w:pStyle w:val="rvps2"/>
              <w:shd w:val="clear" w:color="auto" w:fill="FFFFFF"/>
              <w:tabs>
                <w:tab w:val="left" w:pos="12049"/>
              </w:tabs>
              <w:spacing w:before="0" w:beforeAutospacing="0" w:after="0" w:afterAutospacing="0"/>
              <w:ind w:firstLine="567"/>
              <w:jc w:val="both"/>
              <w:rPr>
                <w:b/>
                <w:lang w:val="uk-UA"/>
              </w:rPr>
            </w:pPr>
            <w:proofErr w:type="spellStart"/>
            <w:r w:rsidRPr="00BB609F">
              <w:rPr>
                <w:b/>
                <w:lang w:val="uk-UA"/>
              </w:rPr>
              <w:t>Обгрунтування</w:t>
            </w:r>
            <w:proofErr w:type="spellEnd"/>
            <w:r w:rsidRPr="00BB609F">
              <w:rPr>
                <w:b/>
                <w:lang w:val="uk-UA"/>
              </w:rPr>
              <w:t>:</w:t>
            </w:r>
          </w:p>
          <w:p w14:paraId="562DE075" w14:textId="524E8DF2" w:rsidR="00F53CA3" w:rsidRPr="00BB609F" w:rsidRDefault="00F53CA3" w:rsidP="00907ADA">
            <w:pPr>
              <w:pStyle w:val="rvps2"/>
              <w:shd w:val="clear" w:color="auto" w:fill="FFFFFF"/>
              <w:tabs>
                <w:tab w:val="left" w:pos="12049"/>
              </w:tabs>
              <w:spacing w:before="0" w:beforeAutospacing="0" w:after="0" w:afterAutospacing="0"/>
              <w:ind w:firstLine="567"/>
              <w:jc w:val="both"/>
              <w:rPr>
                <w:b/>
                <w:lang w:val="uk-UA"/>
              </w:rPr>
            </w:pPr>
            <w:r w:rsidRPr="00BB609F">
              <w:rPr>
                <w:rFonts w:eastAsia="Georgia"/>
                <w:lang w:val="uk-UA"/>
              </w:rPr>
              <w:t xml:space="preserve">п. 5 </w:t>
            </w:r>
            <w:proofErr w:type="spellStart"/>
            <w:r w:rsidRPr="00BB609F">
              <w:rPr>
                <w:rFonts w:eastAsia="Georgia"/>
                <w:lang w:val="uk-UA"/>
              </w:rPr>
              <w:t>гл</w:t>
            </w:r>
            <w:proofErr w:type="spellEnd"/>
            <w:r w:rsidRPr="00BB609F">
              <w:rPr>
                <w:rFonts w:eastAsia="Georgia"/>
                <w:lang w:val="uk-UA"/>
              </w:rPr>
              <w:t>. 5 розділ III Кодексу ГРС</w:t>
            </w:r>
          </w:p>
          <w:p w14:paraId="055BE9E7" w14:textId="77777777" w:rsidR="00F53CA3" w:rsidRPr="00BB609F" w:rsidRDefault="00F53CA3" w:rsidP="00907ADA">
            <w:pPr>
              <w:pStyle w:val="rvps2"/>
              <w:shd w:val="clear" w:color="auto" w:fill="FFFFFF"/>
              <w:tabs>
                <w:tab w:val="left" w:pos="12049"/>
              </w:tabs>
              <w:spacing w:before="0" w:beforeAutospacing="0" w:after="0" w:afterAutospacing="0"/>
              <w:ind w:firstLine="567"/>
              <w:jc w:val="both"/>
              <w:rPr>
                <w:b/>
                <w:lang w:val="uk-UA"/>
              </w:rPr>
            </w:pPr>
          </w:p>
        </w:tc>
        <w:tc>
          <w:tcPr>
            <w:tcW w:w="1018" w:type="pct"/>
            <w:tcBorders>
              <w:top w:val="single" w:sz="6" w:space="0" w:color="000000"/>
              <w:left w:val="single" w:sz="4" w:space="0" w:color="auto"/>
              <w:bottom w:val="single" w:sz="6" w:space="0" w:color="000000"/>
              <w:right w:val="single" w:sz="6" w:space="0" w:color="000000"/>
            </w:tcBorders>
            <w:shd w:val="clear" w:color="auto" w:fill="FFFFFF"/>
          </w:tcPr>
          <w:p w14:paraId="48340A53" w14:textId="77777777" w:rsidR="00F53CA3" w:rsidRPr="00BB609F" w:rsidRDefault="00F53CA3"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3228F173" w14:textId="5716BE6C" w:rsidR="00E46E90" w:rsidRPr="00BB609F" w:rsidRDefault="000F32CF"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sz w:val="24"/>
                <w:szCs w:val="24"/>
                <w:lang w:eastAsia="uk-UA"/>
              </w:rPr>
              <w:t>Запропонована редакція положень проекту Типового договору повністю відповідає положенням статті 19 ЗУ «Про ЖКП», як</w:t>
            </w:r>
            <w:r w:rsidR="00357D02" w:rsidRPr="00BB609F">
              <w:rPr>
                <w:rFonts w:ascii="Times New Roman" w:eastAsia="Times New Roman" w:hAnsi="Times New Roman" w:cs="Times New Roman"/>
                <w:sz w:val="24"/>
                <w:szCs w:val="24"/>
                <w:lang w:eastAsia="uk-UA"/>
              </w:rPr>
              <w:t>ою</w:t>
            </w:r>
            <w:r w:rsidRPr="00BB609F">
              <w:rPr>
                <w:rFonts w:ascii="Times New Roman" w:eastAsia="Times New Roman" w:hAnsi="Times New Roman" w:cs="Times New Roman"/>
                <w:sz w:val="24"/>
                <w:szCs w:val="24"/>
                <w:lang w:eastAsia="uk-UA"/>
              </w:rPr>
              <w:t xml:space="preserve"> визначено, що у разі якщо об’єднання співвласників багатоквартирного будинку, управитель або інша уповноважена співвласниками особа не звернулися до оператора газорозподільної системи із заявою про укладення договору на технічне обслуговування внутрішньобудинкових  систем газопостачання багатоквартирного будинку та не направили йому повідомлення про укладення такого договору з іншим  суб’єктом господарювання, який має право на виконання таких робіт, вважається, що співвласники багатоквартирного будинку приєдналися до договору на технічне обслуговування внутрішньобудинкових систем газопостачання багатоквартирного будинку з оператором газорозподільної системи, на території ліцензійної діяльності якого розташований відповідний будинок.</w:t>
            </w:r>
          </w:p>
        </w:tc>
      </w:tr>
      <w:tr w:rsidR="00BB609F" w:rsidRPr="00BB609F" w14:paraId="437AF00E" w14:textId="77777777" w:rsidTr="00AD232D">
        <w:trPr>
          <w:trHeight w:val="285"/>
        </w:trPr>
        <w:tc>
          <w:tcPr>
            <w:tcW w:w="1445" w:type="pct"/>
            <w:vMerge/>
            <w:tcBorders>
              <w:left w:val="single" w:sz="4" w:space="0" w:color="auto"/>
              <w:bottom w:val="single" w:sz="4" w:space="0" w:color="auto"/>
              <w:right w:val="single" w:sz="4" w:space="0" w:color="auto"/>
            </w:tcBorders>
            <w:shd w:val="clear" w:color="auto" w:fill="FFFFFF"/>
          </w:tcPr>
          <w:p w14:paraId="68A3EEA7" w14:textId="77777777" w:rsidR="00F53CA3" w:rsidRPr="00BB609F" w:rsidRDefault="00F53CA3" w:rsidP="00907ADA">
            <w:pPr>
              <w:pStyle w:val="ab"/>
              <w:tabs>
                <w:tab w:val="left" w:pos="12049"/>
              </w:tabs>
              <w:spacing w:before="0" w:beforeAutospacing="0" w:after="0" w:afterAutospacing="0"/>
              <w:ind w:firstLine="709"/>
              <w:jc w:val="both"/>
            </w:pPr>
          </w:p>
        </w:tc>
        <w:tc>
          <w:tcPr>
            <w:tcW w:w="2537" w:type="pct"/>
            <w:tcBorders>
              <w:top w:val="single" w:sz="4" w:space="0" w:color="auto"/>
              <w:left w:val="single" w:sz="4" w:space="0" w:color="auto"/>
              <w:bottom w:val="single" w:sz="4" w:space="0" w:color="auto"/>
              <w:right w:val="single" w:sz="4" w:space="0" w:color="auto"/>
            </w:tcBorders>
            <w:shd w:val="clear" w:color="auto" w:fill="FFFFFF"/>
          </w:tcPr>
          <w:p w14:paraId="48C11AEE" w14:textId="77777777" w:rsidR="00F53CA3" w:rsidRPr="00BB609F" w:rsidRDefault="00F53CA3"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АТ «Київгаз»</w:t>
            </w:r>
          </w:p>
          <w:p w14:paraId="42E89CD4" w14:textId="77777777" w:rsidR="00F53CA3" w:rsidRPr="00BB609F" w:rsidRDefault="00F53CA3"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275FC898" w14:textId="4D975D71" w:rsidR="00F53CA3" w:rsidRPr="00BB609F" w:rsidRDefault="00F53CA3"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«1.3. Цей Договір є договором приєднання, що укладається з урахуванням вимог статей 633, 634, 641 та 642 Цивільного кодексу України та не потребує двостороннього підписання між сторонами його письмової форми.</w:t>
            </w:r>
          </w:p>
          <w:p w14:paraId="209F3A00" w14:textId="77777777" w:rsidR="00F53CA3" w:rsidRPr="00BB609F" w:rsidRDefault="00F53CA3" w:rsidP="00907ADA">
            <w:pPr>
              <w:pStyle w:val="ab"/>
              <w:tabs>
                <w:tab w:val="left" w:pos="12049"/>
              </w:tabs>
              <w:spacing w:before="0" w:beforeAutospacing="0" w:after="0" w:afterAutospacing="0"/>
              <w:ind w:firstLine="709"/>
              <w:jc w:val="both"/>
            </w:pPr>
            <w:r w:rsidRPr="00BB609F">
              <w:t xml:space="preserve">Фактом приєднання до умов цього Договору (акцептування договору) Колективним замовником є надання Оператору ГРМ підписаної заяви про укладення договору на технічне обслуговування внутрішньобудинкових  систем газопостачання багатоквартирного будинку за формою, наведеною у додатку до цього Договору, яка є невід’ємною частиною цього Договору. </w:t>
            </w:r>
          </w:p>
          <w:p w14:paraId="0F367E48" w14:textId="2723F2BC" w:rsidR="00F53CA3" w:rsidRPr="00BB609F" w:rsidRDefault="00F53CA3"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 xml:space="preserve">      У разі якщо </w:t>
            </w:r>
            <w:r w:rsidRPr="00BB609F">
              <w:rPr>
                <w:strike/>
                <w:lang w:val="uk-UA"/>
              </w:rPr>
              <w:t xml:space="preserve">в Оператора ГРМ відсутні від управителя багатоквартирного будинку, об’єднання співвласників багатоквартирного будинку, іншої уповноваженої співвласниками багатоквартирного будинку особи заява про укладення договору на технічне обслуговування внутрішньобудинкових  систем газопостачання багатоквартирного будинку або повідомлення про укладення договору на ТО ВБСГ з іншим суб’єктом господарювання, який має право на виконання таких робіт, вважається, </w:t>
            </w:r>
            <w:r w:rsidRPr="00BB609F">
              <w:rPr>
                <w:b/>
                <w:bCs/>
                <w:lang w:val="uk-UA"/>
              </w:rPr>
              <w:t>управитель багатоквартирного будинку, об’єднання співвласників багатоквартирного будинку, інша уповноважена співвласниками багатоквартирного будинку особа не надали Оператору ГРМ заяву про укладення договору на технічне обслуговування внутрішньобудинкових  систем газопостачання багатоквартирного будинку або повідомлення про укладення договору на ТО ВБСГ з іншим суб’єктом господарювання, який має право на виконання таких робіт, вважається,</w:t>
            </w:r>
            <w:r w:rsidRPr="00BB609F">
              <w:rPr>
                <w:lang w:val="uk-UA"/>
              </w:rPr>
              <w:t xml:space="preserve"> що згідно зі статтею 19 Закону України «Про житлово-комунальні послуги» усі співвласники багатоквартирного будинку (Замовник за замовчуванням) приєдналися до цього Договору.»</w:t>
            </w:r>
          </w:p>
          <w:p w14:paraId="5BA86E43" w14:textId="3F0C3634" w:rsidR="00F53CA3" w:rsidRPr="00BB609F" w:rsidRDefault="00F53CA3"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74076664" w14:textId="073E0119" w:rsidR="00F53CA3" w:rsidRPr="00BB609F" w:rsidRDefault="00F53CA3" w:rsidP="00907ADA">
            <w:pPr>
              <w:pStyle w:val="rvps2"/>
              <w:shd w:val="clear" w:color="auto" w:fill="FFFFFF"/>
              <w:tabs>
                <w:tab w:val="left" w:pos="12049"/>
              </w:tabs>
              <w:spacing w:before="0" w:beforeAutospacing="0" w:after="0" w:afterAutospacing="0"/>
              <w:ind w:firstLine="567"/>
              <w:jc w:val="both"/>
              <w:rPr>
                <w:b/>
                <w:lang w:val="uk-UA"/>
              </w:rPr>
            </w:pPr>
            <w:r w:rsidRPr="00BB609F">
              <w:rPr>
                <w:bCs/>
                <w:shd w:val="clear" w:color="auto" w:fill="FFFFFF"/>
                <w:lang w:val="uk-UA"/>
              </w:rPr>
              <w:t>Обов’язок щодо надання Оператору ГРМ заяви або повідомлення про укладання договору повинно бути покладено на управителя багатоквартирного будинку, об’єднання співвласників багатоквартирного будинку, іншу уповноважена співвласниками багатоквартирного будинку особу.</w:t>
            </w:r>
          </w:p>
        </w:tc>
        <w:tc>
          <w:tcPr>
            <w:tcW w:w="1018" w:type="pct"/>
            <w:tcBorders>
              <w:top w:val="single" w:sz="6" w:space="0" w:color="000000"/>
              <w:left w:val="single" w:sz="4" w:space="0" w:color="auto"/>
              <w:bottom w:val="single" w:sz="6" w:space="0" w:color="000000"/>
              <w:right w:val="single" w:sz="6" w:space="0" w:color="000000"/>
            </w:tcBorders>
            <w:shd w:val="clear" w:color="auto" w:fill="FFFFFF"/>
          </w:tcPr>
          <w:p w14:paraId="262782DD" w14:textId="77777777" w:rsidR="00F53CA3" w:rsidRPr="00BB609F" w:rsidRDefault="00F53CA3"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5AEFFAF2" w14:textId="61C6810D" w:rsidR="00F53CA3" w:rsidRPr="00BB609F" w:rsidRDefault="00F53CA3" w:rsidP="00684555">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Положеннями Типового договору мають бути чітко визначені умови</w:t>
            </w:r>
            <w:r w:rsidR="007841BB" w:rsidRPr="00BB609F">
              <w:rPr>
                <w:rFonts w:ascii="Times New Roman" w:eastAsia="Times New Roman" w:hAnsi="Times New Roman" w:cs="Times New Roman"/>
                <w:sz w:val="24"/>
                <w:szCs w:val="24"/>
                <w:lang w:eastAsia="uk-UA"/>
              </w:rPr>
              <w:t>,</w:t>
            </w:r>
            <w:r w:rsidRPr="00BB609F">
              <w:rPr>
                <w:rFonts w:ascii="Times New Roman" w:eastAsia="Times New Roman" w:hAnsi="Times New Roman" w:cs="Times New Roman"/>
                <w:sz w:val="24"/>
                <w:szCs w:val="24"/>
                <w:lang w:eastAsia="uk-UA"/>
              </w:rPr>
              <w:t xml:space="preserve"> за яких співвласники приєднуються до умов договору.</w:t>
            </w:r>
            <w:r w:rsidR="005B65C7" w:rsidRPr="00BB609F">
              <w:rPr>
                <w:rFonts w:ascii="Times New Roman" w:eastAsia="Times New Roman" w:hAnsi="Times New Roman" w:cs="Times New Roman"/>
                <w:sz w:val="24"/>
                <w:szCs w:val="24"/>
                <w:lang w:eastAsia="uk-UA"/>
              </w:rPr>
              <w:t xml:space="preserve"> </w:t>
            </w:r>
          </w:p>
        </w:tc>
      </w:tr>
      <w:tr w:rsidR="00BB609F" w:rsidRPr="00BB609F" w14:paraId="3B481CA4" w14:textId="77777777" w:rsidTr="00AD232D">
        <w:trPr>
          <w:trHeight w:val="285"/>
        </w:trPr>
        <w:tc>
          <w:tcPr>
            <w:tcW w:w="1445" w:type="pct"/>
            <w:tcBorders>
              <w:top w:val="single" w:sz="4" w:space="0" w:color="auto"/>
              <w:left w:val="single" w:sz="6" w:space="0" w:color="000000"/>
              <w:bottom w:val="single" w:sz="6" w:space="0" w:color="000000"/>
              <w:right w:val="single" w:sz="6" w:space="0" w:color="000000"/>
            </w:tcBorders>
            <w:shd w:val="clear" w:color="auto" w:fill="FFFFFF"/>
          </w:tcPr>
          <w:p w14:paraId="5D0AC117" w14:textId="77777777" w:rsidR="00F53CA3" w:rsidRPr="00BB609F" w:rsidRDefault="00F53CA3" w:rsidP="00907ADA">
            <w:pPr>
              <w:pStyle w:val="ab"/>
              <w:tabs>
                <w:tab w:val="left" w:pos="12049"/>
              </w:tabs>
              <w:spacing w:before="0" w:beforeAutospacing="0" w:after="0" w:afterAutospacing="0"/>
              <w:ind w:firstLine="709"/>
              <w:jc w:val="both"/>
            </w:pPr>
            <w:r w:rsidRPr="00BB609F">
              <w:t>1.4. Терміни, що використовуються в цьому Договорі вживаються у значеннях, наведених у законах України «Про житлово-комунальні послуги», «Про ринок природного газу», «Про особливості здійснення права власності у багатоквартирному будинку», «Про об'єднання співвласників багатоквартирного будинку», Порядку ТО ВБСГ, Правилах безпеки.</w:t>
            </w:r>
          </w:p>
          <w:p w14:paraId="009E6C58" w14:textId="77777777" w:rsidR="00F53CA3" w:rsidRPr="00BB609F" w:rsidRDefault="00F53CA3" w:rsidP="00907ADA">
            <w:pPr>
              <w:pStyle w:val="ab"/>
              <w:tabs>
                <w:tab w:val="left" w:pos="12049"/>
              </w:tabs>
              <w:spacing w:before="0" w:beforeAutospacing="0" w:after="0" w:afterAutospacing="0"/>
              <w:ind w:firstLine="709"/>
              <w:jc w:val="both"/>
            </w:pPr>
            <w:r w:rsidRPr="00BB609F">
              <w:t>Скорочення, що застосовуються у цьому Договорі, мають такі значення:</w:t>
            </w:r>
          </w:p>
          <w:p w14:paraId="58AF2F67" w14:textId="77777777" w:rsidR="00F53CA3" w:rsidRPr="00BB609F" w:rsidRDefault="00F53CA3" w:rsidP="00907ADA">
            <w:pPr>
              <w:pStyle w:val="ab"/>
              <w:tabs>
                <w:tab w:val="left" w:pos="12049"/>
              </w:tabs>
              <w:spacing w:before="0" w:beforeAutospacing="0" w:after="0" w:afterAutospacing="0"/>
              <w:ind w:firstLine="709"/>
              <w:jc w:val="both"/>
            </w:pPr>
            <w:r w:rsidRPr="00BB609F">
              <w:t>ТО – технічне обслуговування;</w:t>
            </w:r>
          </w:p>
          <w:p w14:paraId="500D263F" w14:textId="3D356B4B" w:rsidR="00F53CA3" w:rsidRPr="00BB609F" w:rsidRDefault="00F53CA3" w:rsidP="00907ADA">
            <w:pPr>
              <w:pStyle w:val="ab"/>
              <w:tabs>
                <w:tab w:val="left" w:pos="12049"/>
              </w:tabs>
              <w:spacing w:before="0" w:beforeAutospacing="0" w:after="0" w:afterAutospacing="0"/>
              <w:ind w:firstLine="709"/>
              <w:jc w:val="both"/>
            </w:pPr>
            <w:r w:rsidRPr="00BB609F">
              <w:t>ВБСГ − внутрішньобудинкові системи газопостачання.</w:t>
            </w:r>
          </w:p>
        </w:tc>
        <w:tc>
          <w:tcPr>
            <w:tcW w:w="2537" w:type="pct"/>
            <w:tcBorders>
              <w:top w:val="single" w:sz="4" w:space="0" w:color="auto"/>
              <w:left w:val="single" w:sz="6" w:space="0" w:color="000000"/>
              <w:bottom w:val="single" w:sz="6" w:space="0" w:color="000000"/>
              <w:right w:val="single" w:sz="6" w:space="0" w:color="000000"/>
            </w:tcBorders>
            <w:shd w:val="clear" w:color="auto" w:fill="FFFFFF"/>
          </w:tcPr>
          <w:p w14:paraId="2381295D" w14:textId="77777777" w:rsidR="00F53CA3" w:rsidRPr="00BB609F" w:rsidRDefault="00F53CA3" w:rsidP="00907ADA">
            <w:pPr>
              <w:pStyle w:val="rvps2"/>
              <w:shd w:val="clear" w:color="auto" w:fill="FFFFFF"/>
              <w:tabs>
                <w:tab w:val="left" w:pos="12049"/>
              </w:tabs>
              <w:spacing w:before="0" w:beforeAutospacing="0" w:after="0" w:afterAutospacing="0"/>
              <w:ind w:firstLine="567"/>
              <w:jc w:val="both"/>
              <w:rPr>
                <w:lang w:val="uk-UA"/>
              </w:rPr>
            </w:pP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2D1C8C89" w14:textId="77777777" w:rsidR="00F53CA3" w:rsidRPr="00BB609F" w:rsidRDefault="00F53CA3" w:rsidP="00907ADA">
            <w:pPr>
              <w:tabs>
                <w:tab w:val="left" w:pos="12049"/>
              </w:tabs>
              <w:spacing w:after="0" w:line="240" w:lineRule="auto"/>
              <w:jc w:val="both"/>
              <w:rPr>
                <w:rFonts w:ascii="Times New Roman" w:eastAsia="Times New Roman" w:hAnsi="Times New Roman" w:cs="Times New Roman"/>
                <w:sz w:val="24"/>
                <w:szCs w:val="24"/>
                <w:lang w:eastAsia="uk-UA"/>
              </w:rPr>
            </w:pPr>
          </w:p>
        </w:tc>
      </w:tr>
      <w:tr w:rsidR="00BB609F" w:rsidRPr="00BB609F" w14:paraId="19232361" w14:textId="77777777" w:rsidTr="00987EC4">
        <w:trPr>
          <w:trHeight w:val="285"/>
        </w:trPr>
        <w:tc>
          <w:tcPr>
            <w:tcW w:w="5000" w:type="pct"/>
            <w:gridSpan w:val="3"/>
            <w:tcBorders>
              <w:top w:val="single" w:sz="6" w:space="0" w:color="000000"/>
              <w:left w:val="single" w:sz="6" w:space="0" w:color="000000"/>
              <w:bottom w:val="single" w:sz="6" w:space="0" w:color="000000"/>
              <w:right w:val="single" w:sz="6" w:space="0" w:color="000000"/>
            </w:tcBorders>
            <w:shd w:val="clear" w:color="auto" w:fill="FFFFFF"/>
          </w:tcPr>
          <w:p w14:paraId="113E2BCD" w14:textId="5D136586" w:rsidR="00F53CA3" w:rsidRPr="00BB609F" w:rsidRDefault="00F53CA3" w:rsidP="00A527A8">
            <w:pPr>
              <w:tabs>
                <w:tab w:val="left" w:pos="12049"/>
              </w:tabs>
              <w:spacing w:after="0" w:line="240" w:lineRule="auto"/>
              <w:jc w:val="center"/>
              <w:rPr>
                <w:rFonts w:ascii="Times New Roman" w:eastAsia="Times New Roman" w:hAnsi="Times New Roman" w:cs="Times New Roman"/>
                <w:b/>
                <w:sz w:val="24"/>
                <w:szCs w:val="24"/>
                <w:lang w:eastAsia="uk-UA"/>
              </w:rPr>
            </w:pPr>
            <w:r w:rsidRPr="00BB609F">
              <w:rPr>
                <w:rFonts w:ascii="Times New Roman" w:hAnsi="Times New Roman" w:cs="Times New Roman"/>
                <w:b/>
                <w:sz w:val="24"/>
                <w:szCs w:val="24"/>
              </w:rPr>
              <w:t>2. Предмет Договору</w:t>
            </w:r>
          </w:p>
        </w:tc>
      </w:tr>
      <w:tr w:rsidR="00BB609F" w:rsidRPr="00BB609F" w14:paraId="5C654442" w14:textId="77777777" w:rsidTr="00AD232D">
        <w:trPr>
          <w:trHeight w:val="285"/>
        </w:trPr>
        <w:tc>
          <w:tcPr>
            <w:tcW w:w="1445" w:type="pct"/>
            <w:tcBorders>
              <w:top w:val="single" w:sz="6" w:space="0" w:color="000000"/>
              <w:left w:val="single" w:sz="6" w:space="0" w:color="000000"/>
              <w:bottom w:val="single" w:sz="6" w:space="0" w:color="000000"/>
              <w:right w:val="single" w:sz="6" w:space="0" w:color="000000"/>
            </w:tcBorders>
            <w:shd w:val="clear" w:color="auto" w:fill="FFFFFF"/>
          </w:tcPr>
          <w:p w14:paraId="0A5DBA93" w14:textId="4561F736" w:rsidR="00F53CA3" w:rsidRPr="00BB609F" w:rsidRDefault="00F53CA3" w:rsidP="00907ADA">
            <w:pPr>
              <w:pStyle w:val="ab"/>
              <w:tabs>
                <w:tab w:val="left" w:pos="12049"/>
              </w:tabs>
              <w:spacing w:before="0" w:beforeAutospacing="0" w:after="0" w:afterAutospacing="0"/>
              <w:ind w:firstLine="709"/>
              <w:jc w:val="both"/>
            </w:pPr>
            <w:r w:rsidRPr="00BB609F">
              <w:t>2.1. За цим Договором Оператор ГРМ зобов'язується виконати роботи та послуги, що входять до ТО ВБСГ у багатоквартирному будинку, а Колективний замовник/Замовник за замовчуванням зобов'язується сплатити вартість ТО ВБСГ у строки та у порядку, визначених цим Договором.</w:t>
            </w: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44DE4427" w14:textId="77777777" w:rsidR="00F53CA3" w:rsidRPr="00BB609F" w:rsidRDefault="00F53CA3"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Асоціація «Одеська житлова спілка»</w:t>
            </w:r>
          </w:p>
          <w:p w14:paraId="1DE96064" w14:textId="77777777" w:rsidR="00F53CA3" w:rsidRPr="00BB609F" w:rsidRDefault="00F53CA3"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Пропозиції:</w:t>
            </w:r>
          </w:p>
          <w:p w14:paraId="615522C7" w14:textId="2029C45B" w:rsidR="00F53CA3" w:rsidRPr="00BB609F" w:rsidRDefault="00F53CA3"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«2.1. За цим Договором Оператор ГРМ зобов'язується виконати роботи, що входять до ТО ВБСГ у багатоквартирному будинку, а Замовники/Уповноважена особа зобов'язується сплатити вартість ТО ВБСГ у строки та у порядку, які визначені цим Договором.»</w:t>
            </w:r>
          </w:p>
          <w:p w14:paraId="6AF64458" w14:textId="1AA93185" w:rsidR="00F53CA3" w:rsidRPr="00BB609F" w:rsidRDefault="00F53CA3"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48CB3C9E" w14:textId="5C43759C" w:rsidR="00F53CA3" w:rsidRPr="00BB609F" w:rsidRDefault="00F53CA3"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Наказом Міністерства енергетики та захисту довкілля України 27.05.2020 №342 затверджений перелік видів робіт, які виконуються в рамках ТО ВБСГ та є вичерпним.</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4353028E" w14:textId="77777777" w:rsidR="00F53CA3" w:rsidRPr="00BB609F" w:rsidRDefault="00F53CA3"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 xml:space="preserve">Попередньо відхиляється </w:t>
            </w:r>
          </w:p>
          <w:p w14:paraId="37E1617A" w14:textId="69939391" w:rsidR="00F53CA3" w:rsidRPr="00BB609F" w:rsidRDefault="00684555" w:rsidP="00684555">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П</w:t>
            </w:r>
            <w:r w:rsidR="00F53CA3" w:rsidRPr="00BB609F">
              <w:rPr>
                <w:rFonts w:ascii="Times New Roman" w:eastAsia="Times New Roman" w:hAnsi="Times New Roman" w:cs="Times New Roman"/>
                <w:sz w:val="24"/>
                <w:szCs w:val="24"/>
                <w:lang w:eastAsia="uk-UA"/>
              </w:rPr>
              <w:t>оложен</w:t>
            </w:r>
            <w:r w:rsidRPr="00BB609F">
              <w:rPr>
                <w:rFonts w:ascii="Times New Roman" w:eastAsia="Times New Roman" w:hAnsi="Times New Roman" w:cs="Times New Roman"/>
                <w:sz w:val="24"/>
                <w:szCs w:val="24"/>
                <w:lang w:eastAsia="uk-UA"/>
              </w:rPr>
              <w:t>нями</w:t>
            </w:r>
            <w:r w:rsidR="00F53CA3" w:rsidRPr="00BB609F">
              <w:rPr>
                <w:rFonts w:ascii="Times New Roman" w:eastAsia="Times New Roman" w:hAnsi="Times New Roman" w:cs="Times New Roman"/>
                <w:sz w:val="24"/>
                <w:szCs w:val="24"/>
                <w:lang w:eastAsia="uk-UA"/>
              </w:rPr>
              <w:t xml:space="preserve"> </w:t>
            </w:r>
            <w:r w:rsidRPr="00BB609F">
              <w:rPr>
                <w:rFonts w:ascii="Times New Roman" w:eastAsia="Times New Roman" w:hAnsi="Times New Roman" w:cs="Times New Roman"/>
                <w:sz w:val="24"/>
                <w:szCs w:val="24"/>
                <w:lang w:eastAsia="uk-UA"/>
              </w:rPr>
              <w:t xml:space="preserve">ЗУ «Про ЖКП» та </w:t>
            </w:r>
            <w:r w:rsidR="00F53CA3" w:rsidRPr="00BB609F">
              <w:rPr>
                <w:rFonts w:ascii="Times New Roman" w:eastAsia="Times New Roman" w:hAnsi="Times New Roman" w:cs="Times New Roman"/>
                <w:sz w:val="24"/>
                <w:szCs w:val="24"/>
                <w:lang w:eastAsia="uk-UA"/>
              </w:rPr>
              <w:t xml:space="preserve">Порядку </w:t>
            </w:r>
            <w:r w:rsidRPr="00BB609F">
              <w:rPr>
                <w:rFonts w:ascii="Times New Roman" w:eastAsia="Times New Roman" w:hAnsi="Times New Roman" w:cs="Times New Roman"/>
                <w:sz w:val="24"/>
                <w:szCs w:val="24"/>
                <w:lang w:eastAsia="uk-UA"/>
              </w:rPr>
              <w:t>ТО ВБСГ</w:t>
            </w:r>
            <w:r w:rsidR="00F53CA3" w:rsidRPr="00BB609F">
              <w:rPr>
                <w:rFonts w:ascii="Times New Roman" w:eastAsia="Times New Roman" w:hAnsi="Times New Roman" w:cs="Times New Roman"/>
                <w:sz w:val="24"/>
                <w:szCs w:val="24"/>
                <w:lang w:eastAsia="uk-UA"/>
              </w:rPr>
              <w:t xml:space="preserve"> </w:t>
            </w:r>
            <w:r w:rsidRPr="00BB609F">
              <w:rPr>
                <w:rFonts w:ascii="Times New Roman" w:eastAsia="Times New Roman" w:hAnsi="Times New Roman" w:cs="Times New Roman"/>
                <w:sz w:val="24"/>
                <w:szCs w:val="24"/>
                <w:lang w:eastAsia="uk-UA"/>
              </w:rPr>
              <w:t>передбачено виконання робіт та послуг з технічного обслуговування.</w:t>
            </w:r>
          </w:p>
        </w:tc>
      </w:tr>
      <w:tr w:rsidR="00BB609F" w:rsidRPr="00BB609F" w14:paraId="597BFF9B" w14:textId="77777777" w:rsidTr="00AD232D">
        <w:trPr>
          <w:trHeight w:val="285"/>
        </w:trPr>
        <w:tc>
          <w:tcPr>
            <w:tcW w:w="1445" w:type="pct"/>
            <w:tcBorders>
              <w:top w:val="single" w:sz="6" w:space="0" w:color="000000"/>
              <w:left w:val="single" w:sz="6" w:space="0" w:color="000000"/>
              <w:bottom w:val="nil"/>
              <w:right w:val="single" w:sz="6" w:space="0" w:color="000000"/>
            </w:tcBorders>
            <w:shd w:val="clear" w:color="auto" w:fill="FFFFFF"/>
          </w:tcPr>
          <w:p w14:paraId="7892DD3E" w14:textId="77777777" w:rsidR="00F53CA3" w:rsidRPr="00BB609F" w:rsidRDefault="00F53CA3" w:rsidP="00907ADA">
            <w:pPr>
              <w:pStyle w:val="ab"/>
              <w:tabs>
                <w:tab w:val="left" w:pos="12049"/>
              </w:tabs>
              <w:spacing w:before="0" w:beforeAutospacing="0" w:after="0" w:afterAutospacing="0"/>
              <w:ind w:firstLine="709"/>
              <w:jc w:val="both"/>
            </w:pPr>
            <w:r w:rsidRPr="00BB609F">
              <w:t xml:space="preserve">2.2. ТО ВБСГ забезпечується Оператором ГРМ з дотриманням вимог Порядку ТО ВБСГ та Правил безпеки, зокрема з урахуванням графіка ТО ВБСГ оприлюдненого на вебсайті Оператора ГРМ. </w:t>
            </w:r>
          </w:p>
          <w:p w14:paraId="353E9C91" w14:textId="77777777" w:rsidR="00F53CA3" w:rsidRPr="00BB609F" w:rsidRDefault="00F53CA3" w:rsidP="00907ADA">
            <w:pPr>
              <w:pStyle w:val="ab"/>
              <w:tabs>
                <w:tab w:val="left" w:pos="12049"/>
              </w:tabs>
              <w:spacing w:before="0" w:beforeAutospacing="0" w:after="0" w:afterAutospacing="0"/>
              <w:ind w:firstLine="709"/>
              <w:jc w:val="both"/>
            </w:pPr>
            <w:r w:rsidRPr="00BB609F">
              <w:t>Складення графіків ТО ВБСГ здійснюється з урахуванням вимог Порядку ТО ВБСГ.</w:t>
            </w:r>
          </w:p>
          <w:p w14:paraId="46F2ED12" w14:textId="77777777" w:rsidR="00F53CA3" w:rsidRPr="00BB609F" w:rsidRDefault="00F53CA3" w:rsidP="00907ADA">
            <w:pPr>
              <w:pStyle w:val="ab"/>
              <w:tabs>
                <w:tab w:val="left" w:pos="12049"/>
              </w:tabs>
              <w:spacing w:before="0" w:beforeAutospacing="0" w:after="0" w:afterAutospacing="0"/>
              <w:ind w:firstLine="709"/>
              <w:jc w:val="both"/>
            </w:pPr>
            <w:r w:rsidRPr="00BB609F">
              <w:t>Про заплановане виконання ТО ВБСГ Оператор ГРМ не пізніше ніж за 10 робочих днів до дати проведення ТО ВБСГ додатково повідомляє Колективного замовника/Замовника за замовчуванням про заплановані заходи шляхом розміщення оголошень у загальнодоступному місці при вході до кожного під’їзду багатоквартирного будинку або в інший спосіб визначений Порядком ТО ВБСГ та заявою про укладення договору на технічне обслуговування внутрішньобудинкових систем газопостачання багатоквартирного будинку.</w:t>
            </w:r>
          </w:p>
          <w:p w14:paraId="0F5E872B" w14:textId="20F73682" w:rsidR="00F53CA3" w:rsidRPr="00BB609F" w:rsidRDefault="00F53CA3" w:rsidP="00907ADA">
            <w:pPr>
              <w:pStyle w:val="ab"/>
              <w:tabs>
                <w:tab w:val="left" w:pos="12049"/>
              </w:tabs>
              <w:spacing w:before="0" w:beforeAutospacing="0" w:after="0" w:afterAutospacing="0"/>
              <w:ind w:firstLine="709"/>
              <w:jc w:val="both"/>
            </w:pPr>
            <w:r w:rsidRPr="00BB609F">
              <w:t>Колективний замовник зобов’язується до початку робіт, не пізніше ніж за 5 робочих днів, попередити власників/користувачів житлових та/або нежитлових приміщень про дату виконання робіт з ТО ВБСГ у багатоквартирному будинку.</w:t>
            </w: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7AED3C93" w14:textId="77777777" w:rsidR="00306F7A" w:rsidRPr="00BB609F" w:rsidRDefault="00306F7A" w:rsidP="00907ADA">
            <w:pPr>
              <w:pStyle w:val="rvps2"/>
              <w:shd w:val="clear" w:color="auto" w:fill="FFFFFF"/>
              <w:tabs>
                <w:tab w:val="left" w:pos="12049"/>
              </w:tabs>
              <w:spacing w:before="0" w:beforeAutospacing="0" w:after="0" w:afterAutospacing="0"/>
              <w:ind w:firstLine="567"/>
              <w:jc w:val="both"/>
              <w:rPr>
                <w:b/>
                <w:lang w:val="uk-UA"/>
              </w:rPr>
            </w:pPr>
          </w:p>
          <w:p w14:paraId="145E56C1" w14:textId="77777777" w:rsidR="00306F7A" w:rsidRPr="00BB609F" w:rsidRDefault="00306F7A" w:rsidP="00907ADA">
            <w:pPr>
              <w:pStyle w:val="rvps2"/>
              <w:shd w:val="clear" w:color="auto" w:fill="FFFFFF"/>
              <w:tabs>
                <w:tab w:val="left" w:pos="12049"/>
              </w:tabs>
              <w:spacing w:before="0" w:beforeAutospacing="0" w:after="0" w:afterAutospacing="0"/>
              <w:ind w:firstLine="567"/>
              <w:jc w:val="both"/>
              <w:rPr>
                <w:b/>
                <w:lang w:val="uk-UA"/>
              </w:rPr>
            </w:pPr>
          </w:p>
          <w:p w14:paraId="7363476C" w14:textId="77777777" w:rsidR="00306F7A" w:rsidRPr="00BB609F" w:rsidRDefault="00306F7A" w:rsidP="00907ADA">
            <w:pPr>
              <w:pStyle w:val="rvps2"/>
              <w:shd w:val="clear" w:color="auto" w:fill="FFFFFF"/>
              <w:tabs>
                <w:tab w:val="left" w:pos="12049"/>
              </w:tabs>
              <w:spacing w:before="0" w:beforeAutospacing="0" w:after="0" w:afterAutospacing="0"/>
              <w:ind w:firstLine="567"/>
              <w:jc w:val="both"/>
              <w:rPr>
                <w:b/>
                <w:lang w:val="uk-UA"/>
              </w:rPr>
            </w:pPr>
          </w:p>
          <w:p w14:paraId="2651CBE6" w14:textId="77777777" w:rsidR="00306F7A" w:rsidRPr="00BB609F" w:rsidRDefault="00306F7A" w:rsidP="00907ADA">
            <w:pPr>
              <w:pStyle w:val="rvps2"/>
              <w:shd w:val="clear" w:color="auto" w:fill="FFFFFF"/>
              <w:tabs>
                <w:tab w:val="left" w:pos="12049"/>
              </w:tabs>
              <w:spacing w:before="0" w:beforeAutospacing="0" w:after="0" w:afterAutospacing="0"/>
              <w:ind w:firstLine="567"/>
              <w:jc w:val="both"/>
              <w:rPr>
                <w:b/>
                <w:lang w:val="uk-UA"/>
              </w:rPr>
            </w:pPr>
          </w:p>
          <w:p w14:paraId="6E80EED6" w14:textId="77777777" w:rsidR="00306F7A" w:rsidRPr="00BB609F" w:rsidRDefault="00306F7A" w:rsidP="00907ADA">
            <w:pPr>
              <w:pStyle w:val="rvps2"/>
              <w:shd w:val="clear" w:color="auto" w:fill="FFFFFF"/>
              <w:tabs>
                <w:tab w:val="left" w:pos="12049"/>
              </w:tabs>
              <w:spacing w:before="0" w:beforeAutospacing="0" w:after="0" w:afterAutospacing="0"/>
              <w:ind w:firstLine="567"/>
              <w:jc w:val="both"/>
              <w:rPr>
                <w:b/>
                <w:lang w:val="uk-UA"/>
              </w:rPr>
            </w:pPr>
          </w:p>
          <w:p w14:paraId="2E3E1526" w14:textId="77777777" w:rsidR="00306F7A" w:rsidRPr="00BB609F" w:rsidRDefault="00306F7A" w:rsidP="00907ADA">
            <w:pPr>
              <w:pStyle w:val="rvps2"/>
              <w:shd w:val="clear" w:color="auto" w:fill="FFFFFF"/>
              <w:tabs>
                <w:tab w:val="left" w:pos="12049"/>
              </w:tabs>
              <w:spacing w:before="0" w:beforeAutospacing="0" w:after="0" w:afterAutospacing="0"/>
              <w:ind w:firstLine="567"/>
              <w:jc w:val="both"/>
              <w:rPr>
                <w:b/>
                <w:lang w:val="uk-UA"/>
              </w:rPr>
            </w:pPr>
          </w:p>
          <w:p w14:paraId="4523D047" w14:textId="77777777" w:rsidR="003E4AEF" w:rsidRPr="00BB609F" w:rsidRDefault="003E4AEF" w:rsidP="00907ADA">
            <w:pPr>
              <w:pStyle w:val="rvps2"/>
              <w:shd w:val="clear" w:color="auto" w:fill="FFFFFF"/>
              <w:tabs>
                <w:tab w:val="left" w:pos="12049"/>
              </w:tabs>
              <w:spacing w:before="0" w:beforeAutospacing="0" w:after="0" w:afterAutospacing="0"/>
              <w:ind w:firstLine="567"/>
              <w:jc w:val="both"/>
              <w:rPr>
                <w:b/>
                <w:lang w:val="uk-UA"/>
              </w:rPr>
            </w:pPr>
          </w:p>
          <w:p w14:paraId="5392738C" w14:textId="4A915983" w:rsidR="00F53CA3" w:rsidRPr="00BB609F" w:rsidRDefault="00F53CA3"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ТОВ «Газорозподільні мережі України»</w:t>
            </w:r>
          </w:p>
          <w:p w14:paraId="2349AF19" w14:textId="08B95F80" w:rsidR="00350A0D" w:rsidRPr="00BB609F" w:rsidRDefault="00F53CA3" w:rsidP="003E4AEF">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2C7C1543" w14:textId="3AD323C5" w:rsidR="00F53CA3" w:rsidRPr="00BB609F" w:rsidRDefault="00F53CA3" w:rsidP="00907ADA">
            <w:pPr>
              <w:pStyle w:val="ab"/>
              <w:tabs>
                <w:tab w:val="left" w:pos="12049"/>
              </w:tabs>
              <w:spacing w:before="0" w:beforeAutospacing="0" w:after="0" w:afterAutospacing="0"/>
              <w:jc w:val="both"/>
            </w:pPr>
            <w:r w:rsidRPr="00BB609F">
              <w:t>«Про заплановане виконання ТО ВБСГ Оператор ГРМ не пізніше ніж за 10 робочих днів до дати проведення ТО ВБСГ додатково повідомляє про заплановані заходи.</w:t>
            </w:r>
          </w:p>
          <w:p w14:paraId="2F4887BA" w14:textId="77777777" w:rsidR="00F53CA3" w:rsidRPr="00BB609F" w:rsidRDefault="00F53CA3" w:rsidP="00907ADA">
            <w:pPr>
              <w:pStyle w:val="ab"/>
              <w:tabs>
                <w:tab w:val="left" w:pos="12049"/>
              </w:tabs>
              <w:spacing w:before="0" w:beforeAutospacing="0" w:after="0" w:afterAutospacing="0"/>
              <w:jc w:val="both"/>
            </w:pPr>
            <w:r w:rsidRPr="00BB609F">
              <w:t xml:space="preserve">Для замовників за замовчуванням шляхом розміщення оголошень у загальнодоступному місці при вході до кожного під’їзду багатоквартирного будинку, а для Колективного замовника у спосіб, який буде зазначено у Заяві приєднання до договору. </w:t>
            </w:r>
          </w:p>
          <w:p w14:paraId="0C8BC2FD" w14:textId="0A010E64" w:rsidR="00F53CA3" w:rsidRPr="00BB609F" w:rsidRDefault="00F53CA3" w:rsidP="00907ADA">
            <w:pPr>
              <w:pStyle w:val="ab"/>
              <w:tabs>
                <w:tab w:val="left" w:pos="12049"/>
              </w:tabs>
              <w:spacing w:before="0" w:beforeAutospacing="0" w:after="0" w:afterAutospacing="0"/>
              <w:jc w:val="both"/>
            </w:pPr>
            <w:r w:rsidRPr="00BB609F">
              <w:t>Колективний замовник зобов’язаний до початку робіт, не пізніше ніж за 5 робочих днів, попередити власників/користувачів житлових та/або нежитлових приміщень про дату виконання робіт з ТО ВБСГ у багатоквартирному будинку згідно вимог Порядку ТО ВБСГ.»</w:t>
            </w:r>
          </w:p>
          <w:p w14:paraId="78126A44" w14:textId="2AB73CFB" w:rsidR="00F53CA3" w:rsidRPr="00BB609F" w:rsidRDefault="00F53CA3" w:rsidP="00907ADA">
            <w:pPr>
              <w:pStyle w:val="ab"/>
              <w:tabs>
                <w:tab w:val="left" w:pos="12049"/>
              </w:tabs>
              <w:spacing w:before="0" w:beforeAutospacing="0" w:after="0" w:afterAutospacing="0"/>
              <w:jc w:val="both"/>
              <w:rPr>
                <w:b/>
              </w:rPr>
            </w:pPr>
            <w:r w:rsidRPr="00BB609F">
              <w:rPr>
                <w:b/>
              </w:rPr>
              <w:t>Обґрунтування:</w:t>
            </w:r>
          </w:p>
          <w:p w14:paraId="5ED19411" w14:textId="77777777" w:rsidR="00F53CA3" w:rsidRPr="00BB609F" w:rsidRDefault="00F53CA3" w:rsidP="00907ADA">
            <w:pPr>
              <w:tabs>
                <w:tab w:val="left" w:pos="12049"/>
              </w:tabs>
              <w:spacing w:after="0" w:line="240" w:lineRule="auto"/>
              <w:ind w:firstLine="567"/>
              <w:jc w:val="both"/>
              <w:rPr>
                <w:rFonts w:ascii="Times New Roman" w:eastAsia="Times New Roman" w:hAnsi="Times New Roman" w:cs="Times New Roman"/>
                <w:sz w:val="24"/>
                <w:szCs w:val="24"/>
                <w:lang w:eastAsia="uk-UA"/>
              </w:rPr>
            </w:pPr>
            <w:r w:rsidRPr="00BB609F">
              <w:rPr>
                <w:rFonts w:ascii="Times New Roman" w:hAnsi="Times New Roman" w:cs="Times New Roman"/>
                <w:b/>
                <w:sz w:val="24"/>
                <w:szCs w:val="24"/>
              </w:rPr>
              <w:t>«</w:t>
            </w:r>
            <w:r w:rsidRPr="00BB609F">
              <w:rPr>
                <w:rFonts w:ascii="Times New Roman" w:eastAsia="Times New Roman" w:hAnsi="Times New Roman" w:cs="Times New Roman"/>
                <w:sz w:val="24"/>
                <w:szCs w:val="24"/>
                <w:lang w:eastAsia="uk-UA"/>
              </w:rPr>
              <w:t>Згідно Порядку ТО ВБСГ (наказ Міненерго  №292 від 29.09.2023) інший порядок оповіщення про ТО.</w:t>
            </w:r>
          </w:p>
          <w:p w14:paraId="292A3A5A" w14:textId="77777777" w:rsidR="00F53CA3" w:rsidRPr="00BB609F" w:rsidRDefault="00F53CA3" w:rsidP="00907ADA">
            <w:pPr>
              <w:tabs>
                <w:tab w:val="left" w:pos="12049"/>
              </w:tabs>
              <w:spacing w:after="0" w:line="240" w:lineRule="auto"/>
              <w:ind w:firstLine="567"/>
              <w:jc w:val="both"/>
              <w:rPr>
                <w:rFonts w:ascii="Times New Roman" w:eastAsia="Times New Roman" w:hAnsi="Times New Roman" w:cs="Times New Roman"/>
                <w:sz w:val="24"/>
                <w:szCs w:val="24"/>
                <w:u w:val="single"/>
                <w:lang w:eastAsia="uk-UA"/>
              </w:rPr>
            </w:pPr>
            <w:r w:rsidRPr="00BB609F">
              <w:rPr>
                <w:rFonts w:ascii="Times New Roman" w:eastAsia="Times New Roman" w:hAnsi="Times New Roman" w:cs="Times New Roman"/>
                <w:sz w:val="24"/>
                <w:szCs w:val="24"/>
                <w:u w:val="single"/>
                <w:lang w:eastAsia="uk-UA"/>
              </w:rPr>
              <w:t>Абзац 21 пункту 2 Розділ ІІІ:</w:t>
            </w:r>
          </w:p>
          <w:p w14:paraId="540D50EE" w14:textId="77777777" w:rsidR="00F53CA3" w:rsidRPr="00BB609F" w:rsidRDefault="00F53CA3" w:rsidP="00907ADA">
            <w:pPr>
              <w:tabs>
                <w:tab w:val="left" w:pos="12049"/>
              </w:tabs>
              <w:spacing w:after="0" w:line="240" w:lineRule="auto"/>
              <w:ind w:firstLine="567"/>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 xml:space="preserve"> Виконавець робіт зобов'язаний у спосіб, передбачений договором на ТО ВБСГ багатоквартирного будинку, не пізніше ніж за 10 робочих днів попередити замовника про дату і час виконання робіт з ТО ВБСГ у багатоквартирному будинку та/або ПВЩ ВБСГ у багатоквартирному будинку.</w:t>
            </w:r>
          </w:p>
          <w:p w14:paraId="1DE6AA2E" w14:textId="77777777" w:rsidR="00F53CA3" w:rsidRPr="00BB609F" w:rsidRDefault="00F53CA3" w:rsidP="00907ADA">
            <w:pPr>
              <w:tabs>
                <w:tab w:val="left" w:pos="12049"/>
              </w:tabs>
              <w:spacing w:after="0" w:line="240" w:lineRule="auto"/>
              <w:ind w:firstLine="567"/>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При цьому замовник (у разі якщо договір на ТО ВБСГ багатоквартирного будинку укладено за рішенням співвласників багатоквартирного будинку з управителем будинку) зобов'язаний до початку робіт, не пізніше ніж за 5 робочих днів, попередити власників/користувачів житлових та/або нежитлових приміщень про дату виконання робіт з ТО ВБСГ у багатоквартирному будинку.</w:t>
            </w:r>
          </w:p>
          <w:p w14:paraId="38744753" w14:textId="2846BB6F" w:rsidR="00F53CA3" w:rsidRPr="00BB609F" w:rsidRDefault="00F53CA3" w:rsidP="00907ADA">
            <w:pPr>
              <w:tabs>
                <w:tab w:val="left" w:pos="12049"/>
              </w:tabs>
              <w:spacing w:after="0" w:line="240" w:lineRule="auto"/>
              <w:ind w:firstLine="567"/>
              <w:jc w:val="both"/>
              <w:rPr>
                <w:sz w:val="24"/>
                <w:szCs w:val="24"/>
              </w:rPr>
            </w:pPr>
            <w:r w:rsidRPr="00BB609F">
              <w:rPr>
                <w:rFonts w:ascii="Times New Roman" w:eastAsia="Times New Roman" w:hAnsi="Times New Roman" w:cs="Times New Roman"/>
                <w:sz w:val="24"/>
                <w:szCs w:val="24"/>
                <w:lang w:eastAsia="uk-UA"/>
              </w:rPr>
              <w:t>Інформація (повідомлення) про виконання робіт з ТО ВБСГ у багатоквартирному будинку, у тому числі ПВЩ ВБСГ у багатоквартирному будинку, доводиться замовником до відома власників/користувачів житлових та/або нежитлових приміщень шляхом розміщення оголошень у загальнодоступному місці при вході до кожного під'їзду багатоквартирного будинку, а також, по можливості (за наявності), шляхом направлення повідомлень на електронні адреси або месенджери власників/користувачів житлових та/або нежитлових приміщень або в особистий кабінет співвласника (споживача/користувача природного газу).».</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01282317" w14:textId="77777777" w:rsidR="00306F7A" w:rsidRPr="00BB609F" w:rsidRDefault="00306F7A" w:rsidP="00907ADA">
            <w:pPr>
              <w:tabs>
                <w:tab w:val="left" w:pos="12049"/>
              </w:tabs>
              <w:spacing w:after="0" w:line="240" w:lineRule="auto"/>
              <w:jc w:val="both"/>
              <w:rPr>
                <w:rFonts w:ascii="Times New Roman" w:eastAsia="Times New Roman" w:hAnsi="Times New Roman" w:cs="Times New Roman"/>
                <w:b/>
                <w:sz w:val="24"/>
                <w:szCs w:val="24"/>
                <w:lang w:eastAsia="uk-UA"/>
              </w:rPr>
            </w:pPr>
          </w:p>
          <w:p w14:paraId="7E32F9EB" w14:textId="77777777" w:rsidR="00306F7A" w:rsidRPr="00BB609F" w:rsidRDefault="00306F7A" w:rsidP="00907ADA">
            <w:pPr>
              <w:tabs>
                <w:tab w:val="left" w:pos="12049"/>
              </w:tabs>
              <w:spacing w:after="0" w:line="240" w:lineRule="auto"/>
              <w:jc w:val="both"/>
              <w:rPr>
                <w:rFonts w:ascii="Times New Roman" w:eastAsia="Times New Roman" w:hAnsi="Times New Roman" w:cs="Times New Roman"/>
                <w:b/>
                <w:sz w:val="24"/>
                <w:szCs w:val="24"/>
                <w:lang w:eastAsia="uk-UA"/>
              </w:rPr>
            </w:pPr>
          </w:p>
          <w:p w14:paraId="21132784" w14:textId="77777777" w:rsidR="00306F7A" w:rsidRPr="00BB609F" w:rsidRDefault="00306F7A" w:rsidP="00907ADA">
            <w:pPr>
              <w:tabs>
                <w:tab w:val="left" w:pos="12049"/>
              </w:tabs>
              <w:spacing w:after="0" w:line="240" w:lineRule="auto"/>
              <w:jc w:val="both"/>
              <w:rPr>
                <w:rFonts w:ascii="Times New Roman" w:eastAsia="Times New Roman" w:hAnsi="Times New Roman" w:cs="Times New Roman"/>
                <w:b/>
                <w:sz w:val="24"/>
                <w:szCs w:val="24"/>
                <w:lang w:eastAsia="uk-UA"/>
              </w:rPr>
            </w:pPr>
          </w:p>
          <w:p w14:paraId="7F705F91" w14:textId="77777777" w:rsidR="00306F7A" w:rsidRPr="00BB609F" w:rsidRDefault="00306F7A" w:rsidP="00907ADA">
            <w:pPr>
              <w:tabs>
                <w:tab w:val="left" w:pos="12049"/>
              </w:tabs>
              <w:spacing w:after="0" w:line="240" w:lineRule="auto"/>
              <w:jc w:val="both"/>
              <w:rPr>
                <w:rFonts w:ascii="Times New Roman" w:eastAsia="Times New Roman" w:hAnsi="Times New Roman" w:cs="Times New Roman"/>
                <w:b/>
                <w:sz w:val="24"/>
                <w:szCs w:val="24"/>
                <w:lang w:eastAsia="uk-UA"/>
              </w:rPr>
            </w:pPr>
          </w:p>
          <w:p w14:paraId="02EE47B3" w14:textId="77777777" w:rsidR="00306F7A" w:rsidRPr="00BB609F" w:rsidRDefault="00306F7A" w:rsidP="00907ADA">
            <w:pPr>
              <w:tabs>
                <w:tab w:val="left" w:pos="12049"/>
              </w:tabs>
              <w:spacing w:after="0" w:line="240" w:lineRule="auto"/>
              <w:jc w:val="both"/>
              <w:rPr>
                <w:rFonts w:ascii="Times New Roman" w:eastAsia="Times New Roman" w:hAnsi="Times New Roman" w:cs="Times New Roman"/>
                <w:b/>
                <w:sz w:val="24"/>
                <w:szCs w:val="24"/>
                <w:lang w:eastAsia="uk-UA"/>
              </w:rPr>
            </w:pPr>
          </w:p>
          <w:p w14:paraId="05A741A3" w14:textId="77777777" w:rsidR="00306F7A" w:rsidRPr="00BB609F" w:rsidRDefault="00306F7A" w:rsidP="00907ADA">
            <w:pPr>
              <w:tabs>
                <w:tab w:val="left" w:pos="12049"/>
              </w:tabs>
              <w:spacing w:after="0" w:line="240" w:lineRule="auto"/>
              <w:jc w:val="both"/>
              <w:rPr>
                <w:rFonts w:ascii="Times New Roman" w:eastAsia="Times New Roman" w:hAnsi="Times New Roman" w:cs="Times New Roman"/>
                <w:b/>
                <w:sz w:val="24"/>
                <w:szCs w:val="24"/>
                <w:lang w:eastAsia="uk-UA"/>
              </w:rPr>
            </w:pPr>
          </w:p>
          <w:p w14:paraId="5B599575" w14:textId="77777777" w:rsidR="003E4AEF" w:rsidRPr="00BB609F" w:rsidRDefault="003E4AEF" w:rsidP="00907ADA">
            <w:pPr>
              <w:tabs>
                <w:tab w:val="left" w:pos="12049"/>
              </w:tabs>
              <w:spacing w:after="0" w:line="240" w:lineRule="auto"/>
              <w:jc w:val="both"/>
              <w:rPr>
                <w:rFonts w:ascii="Times New Roman" w:eastAsia="Times New Roman" w:hAnsi="Times New Roman" w:cs="Times New Roman"/>
                <w:b/>
                <w:sz w:val="24"/>
                <w:szCs w:val="24"/>
                <w:lang w:eastAsia="uk-UA"/>
              </w:rPr>
            </w:pPr>
          </w:p>
          <w:p w14:paraId="5FE118A9" w14:textId="09FA1DE5" w:rsidR="00F53CA3" w:rsidRPr="00BB609F" w:rsidRDefault="00F53CA3"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 xml:space="preserve">Попередньо </w:t>
            </w:r>
            <w:r w:rsidR="00B60B05" w:rsidRPr="00BB609F">
              <w:rPr>
                <w:rFonts w:ascii="Times New Roman" w:eastAsia="Times New Roman" w:hAnsi="Times New Roman" w:cs="Times New Roman"/>
                <w:b/>
                <w:sz w:val="24"/>
                <w:szCs w:val="24"/>
                <w:lang w:eastAsia="uk-UA"/>
              </w:rPr>
              <w:t>враховано</w:t>
            </w:r>
            <w:r w:rsidRPr="00BB609F">
              <w:rPr>
                <w:rFonts w:ascii="Times New Roman" w:eastAsia="Times New Roman" w:hAnsi="Times New Roman" w:cs="Times New Roman"/>
                <w:b/>
                <w:sz w:val="24"/>
                <w:szCs w:val="24"/>
                <w:lang w:eastAsia="uk-UA"/>
              </w:rPr>
              <w:t>.</w:t>
            </w:r>
          </w:p>
        </w:tc>
      </w:tr>
      <w:tr w:rsidR="00BB609F" w:rsidRPr="00BB609F" w14:paraId="0B2ABDC1" w14:textId="77777777" w:rsidTr="00AD232D">
        <w:trPr>
          <w:trHeight w:val="285"/>
        </w:trPr>
        <w:tc>
          <w:tcPr>
            <w:tcW w:w="1445" w:type="pct"/>
            <w:tcBorders>
              <w:top w:val="nil"/>
              <w:left w:val="single" w:sz="4" w:space="0" w:color="auto"/>
              <w:bottom w:val="single" w:sz="4" w:space="0" w:color="auto"/>
              <w:right w:val="single" w:sz="4" w:space="0" w:color="auto"/>
            </w:tcBorders>
            <w:shd w:val="clear" w:color="auto" w:fill="FFFFFF"/>
          </w:tcPr>
          <w:p w14:paraId="5E3DDBD5" w14:textId="77777777" w:rsidR="00F53CA3" w:rsidRPr="00BB609F" w:rsidRDefault="00F53CA3" w:rsidP="00907ADA">
            <w:pPr>
              <w:pStyle w:val="ab"/>
              <w:tabs>
                <w:tab w:val="left" w:pos="12049"/>
              </w:tabs>
              <w:spacing w:before="0" w:beforeAutospacing="0" w:after="0" w:afterAutospacing="0"/>
              <w:ind w:firstLine="709"/>
              <w:jc w:val="both"/>
            </w:pPr>
          </w:p>
        </w:tc>
        <w:tc>
          <w:tcPr>
            <w:tcW w:w="2537" w:type="pct"/>
            <w:tcBorders>
              <w:top w:val="single" w:sz="6" w:space="0" w:color="000000"/>
              <w:left w:val="single" w:sz="4" w:space="0" w:color="auto"/>
              <w:bottom w:val="single" w:sz="6" w:space="0" w:color="000000"/>
              <w:right w:val="single" w:sz="6" w:space="0" w:color="000000"/>
            </w:tcBorders>
            <w:shd w:val="clear" w:color="auto" w:fill="FFFFFF"/>
          </w:tcPr>
          <w:p w14:paraId="01BE4BBD" w14:textId="77777777" w:rsidR="00F53CA3" w:rsidRPr="00BB609F" w:rsidRDefault="00F53CA3"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Асоціація «Одеська житлова спілка»</w:t>
            </w:r>
          </w:p>
          <w:p w14:paraId="7C6C5518" w14:textId="77777777" w:rsidR="00F53CA3" w:rsidRPr="00BB609F" w:rsidRDefault="00F53CA3"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Пропозиції:</w:t>
            </w:r>
          </w:p>
          <w:p w14:paraId="2F775F7F" w14:textId="7296398E" w:rsidR="00F53CA3" w:rsidRPr="00BB609F" w:rsidRDefault="00F53CA3" w:rsidP="00907ADA">
            <w:pPr>
              <w:pStyle w:val="ab"/>
              <w:tabs>
                <w:tab w:val="left" w:pos="12049"/>
              </w:tabs>
              <w:spacing w:before="0" w:beforeAutospacing="0" w:after="0" w:afterAutospacing="0"/>
              <w:contextualSpacing/>
              <w:jc w:val="both"/>
            </w:pPr>
            <w:r w:rsidRPr="00BB609F">
              <w:t xml:space="preserve">«2.2. ТО ВБСГ виконується Оператором ГРМ з дотриманням вимог Порядку ТО ВБСГ та Правил безпеки відповідно до графіка ТО ВБСГ оприлюдненого на веб-сайті Оператора ГРМ. </w:t>
            </w:r>
          </w:p>
          <w:p w14:paraId="1197614F" w14:textId="77777777" w:rsidR="00F53CA3" w:rsidRPr="00BB609F" w:rsidRDefault="00F53CA3" w:rsidP="00907ADA">
            <w:pPr>
              <w:pStyle w:val="ab"/>
              <w:tabs>
                <w:tab w:val="left" w:pos="12049"/>
              </w:tabs>
              <w:spacing w:before="0" w:beforeAutospacing="0" w:after="0" w:afterAutospacing="0"/>
              <w:contextualSpacing/>
              <w:jc w:val="both"/>
            </w:pPr>
            <w:r w:rsidRPr="00BB609F">
              <w:t>Складення графіків ТО ВБСГ здійснюється з урахуванням вимог Порядку ТО ВБСГ.</w:t>
            </w:r>
          </w:p>
          <w:p w14:paraId="777CC2D3" w14:textId="77777777" w:rsidR="00F53CA3" w:rsidRPr="00BB609F" w:rsidRDefault="00F53CA3" w:rsidP="00907ADA">
            <w:pPr>
              <w:pStyle w:val="ab"/>
              <w:tabs>
                <w:tab w:val="left" w:pos="12049"/>
              </w:tabs>
              <w:spacing w:before="0" w:beforeAutospacing="0" w:after="0" w:afterAutospacing="0"/>
              <w:contextualSpacing/>
              <w:jc w:val="both"/>
            </w:pPr>
            <w:r w:rsidRPr="00BB609F">
              <w:t>Про заплановане виконання ТО ВБСГ Оператор ГРМ не пізніше ніж за 10 робочих днів до дати проведення ТО ВБСГ повідомляє Замовників шляхом розміщення оголошень у загальнодоступному місці при вході до кожного під’їзду багатоквартирного будинку або в інший спосіб визначений Порядком ТО ВБСГ. Заявою про укладення договору на технічне обслуговування внутрішньобудинкових систем газопостачання багатоквартирного будинку може бути визначені додаткові способи повідомлення Замовників/Уповноважену особу про проведення ТО ВБСГ.</w:t>
            </w:r>
          </w:p>
          <w:p w14:paraId="7230FA26" w14:textId="77777777" w:rsidR="00F53CA3" w:rsidRPr="00BB609F" w:rsidRDefault="00F53CA3"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У разі отримання повідомлення від Оператора ГРМ у спосіб зазначеному у Заяві про укладення договору на технічне обслуговування внутрішньобудинкових систем газопостачання багатоквартирного будинку не пізніше ніж за 10 робочих днів до дати проведення робіт, Уповноважена особа  зобов’язується не пізніше ніж за 5 робочих днів до початку робіт, попередити власників/користувачів житлових та нежитлових приміщень в багатоквартирному будинку про дату виконання робіт з ТО ВБСГ у багатоквартирному будинку.»</w:t>
            </w:r>
          </w:p>
          <w:p w14:paraId="4DAF3016" w14:textId="77777777" w:rsidR="00F53CA3" w:rsidRPr="00BB609F" w:rsidRDefault="00F53CA3"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6D61BEF7" w14:textId="77777777" w:rsidR="00F53CA3" w:rsidRPr="00BB609F" w:rsidRDefault="00F53CA3" w:rsidP="00907ADA">
            <w:pPr>
              <w:tabs>
                <w:tab w:val="left" w:pos="12049"/>
              </w:tabs>
              <w:spacing w:after="0"/>
              <w:jc w:val="both"/>
              <w:rPr>
                <w:rFonts w:ascii="Times New Roman" w:hAnsi="Times New Roman" w:cs="Times New Roman"/>
                <w:sz w:val="24"/>
                <w:szCs w:val="24"/>
              </w:rPr>
            </w:pPr>
            <w:r w:rsidRPr="00BB609F">
              <w:rPr>
                <w:rFonts w:ascii="Times New Roman" w:hAnsi="Times New Roman" w:cs="Times New Roman"/>
                <w:sz w:val="24"/>
                <w:szCs w:val="24"/>
              </w:rPr>
              <w:t xml:space="preserve">Згідно частини 1 статті 837 Цивільного кодексу України </w:t>
            </w:r>
            <w:r w:rsidRPr="00BB609F">
              <w:rPr>
                <w:rFonts w:ascii="Times New Roman" w:hAnsi="Times New Roman" w:cs="Times New Roman"/>
                <w:sz w:val="24"/>
                <w:szCs w:val="24"/>
                <w:shd w:val="clear" w:color="auto" w:fill="FFFFFF"/>
              </w:rPr>
              <w:t>за договором підряду одна сторона (підрядник) зобов’язується на свій ризик виконати певну роботу за завданням другої сторони (замовника), а замовник зобов’язується прийняти та оплатити виконану роботу.</w:t>
            </w:r>
          </w:p>
          <w:p w14:paraId="59E80D27" w14:textId="77777777" w:rsidR="00F53CA3" w:rsidRPr="00BB609F" w:rsidRDefault="00F53CA3" w:rsidP="00907ADA">
            <w:pPr>
              <w:tabs>
                <w:tab w:val="left" w:pos="12049"/>
              </w:tabs>
              <w:spacing w:after="0"/>
              <w:jc w:val="both"/>
              <w:rPr>
                <w:rFonts w:ascii="Times New Roman" w:hAnsi="Times New Roman" w:cs="Times New Roman"/>
                <w:sz w:val="24"/>
                <w:szCs w:val="24"/>
              </w:rPr>
            </w:pPr>
            <w:r w:rsidRPr="00BB609F">
              <w:rPr>
                <w:rFonts w:ascii="Times New Roman" w:hAnsi="Times New Roman" w:cs="Times New Roman"/>
                <w:sz w:val="24"/>
                <w:szCs w:val="24"/>
              </w:rPr>
              <w:t>Термін «веб-сайт» визначений пунктом 3 частини 1 статті 1 Закону України «Про електронні довірчі послуги».</w:t>
            </w:r>
          </w:p>
          <w:p w14:paraId="062775DD" w14:textId="56845591" w:rsidR="00F53CA3" w:rsidRPr="00BB609F" w:rsidRDefault="00F53CA3" w:rsidP="00907ADA">
            <w:pPr>
              <w:pStyle w:val="rvps2"/>
              <w:shd w:val="clear" w:color="auto" w:fill="FFFFFF"/>
              <w:tabs>
                <w:tab w:val="left" w:pos="12049"/>
              </w:tabs>
              <w:spacing w:before="0" w:beforeAutospacing="0" w:after="0" w:afterAutospacing="0"/>
              <w:ind w:firstLine="567"/>
              <w:jc w:val="both"/>
              <w:rPr>
                <w:b/>
                <w:lang w:val="uk-UA"/>
              </w:rPr>
            </w:pPr>
            <w:r w:rsidRPr="00BB609F">
              <w:rPr>
                <w:lang w:val="uk-UA"/>
              </w:rPr>
              <w:t>Порядок повідомлення про дату проведення технічного обслуговування внутрішньобудинкових мереж багатоквартирного будинку визначено пунктом 2 розділу ІІІ Порядку технічного обслуговування внутрішньобудинкових систем газопостачання у багатоквартирному будинку, затверджено Наказом Міністерства енергетики України 29.09.2023 №292. Цим порядком не передбачений випадок припинення зобов’язань особи, яка укладала договір ТО ВБСГ. Запропонований порядок інформування споживачів комунальної послуги розподілу природного газу встановлює обов’язок Оператора ГРМ повідомити про проведення робіт ТО ВБСГ та по суті не суперечить Порядку технічного обслуговування внутрішньобудинкових систем газопостачання у багатоквартирному будинку.</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578BD7F5" w14:textId="43EFE0AB" w:rsidR="00F53CA3" w:rsidRPr="00BB609F" w:rsidRDefault="00F53CA3"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 xml:space="preserve">Попередньо </w:t>
            </w:r>
            <w:r w:rsidR="00864D38" w:rsidRPr="00BB609F">
              <w:rPr>
                <w:rFonts w:ascii="Times New Roman" w:eastAsia="Times New Roman" w:hAnsi="Times New Roman" w:cs="Times New Roman"/>
                <w:b/>
                <w:sz w:val="24"/>
                <w:szCs w:val="24"/>
                <w:lang w:eastAsia="uk-UA"/>
              </w:rPr>
              <w:t>враховано частково. Пропонується викласти у</w:t>
            </w:r>
            <w:r w:rsidR="007841BB" w:rsidRPr="00BB609F">
              <w:rPr>
                <w:rFonts w:ascii="Times New Roman" w:eastAsia="Times New Roman" w:hAnsi="Times New Roman" w:cs="Times New Roman"/>
                <w:b/>
                <w:sz w:val="24"/>
                <w:szCs w:val="24"/>
                <w:lang w:eastAsia="uk-UA"/>
              </w:rPr>
              <w:t xml:space="preserve"> такій</w:t>
            </w:r>
            <w:r w:rsidR="00864D38" w:rsidRPr="00BB609F">
              <w:rPr>
                <w:rFonts w:ascii="Times New Roman" w:eastAsia="Times New Roman" w:hAnsi="Times New Roman" w:cs="Times New Roman"/>
                <w:b/>
                <w:sz w:val="24"/>
                <w:szCs w:val="24"/>
                <w:lang w:eastAsia="uk-UA"/>
              </w:rPr>
              <w:t xml:space="preserve"> редакції:</w:t>
            </w:r>
          </w:p>
          <w:p w14:paraId="6AC65A10" w14:textId="648ADD55" w:rsidR="0055067B" w:rsidRPr="00BB609F" w:rsidRDefault="0055067B" w:rsidP="00C22754">
            <w:pPr>
              <w:pStyle w:val="ab"/>
              <w:tabs>
                <w:tab w:val="left" w:pos="12049"/>
              </w:tabs>
              <w:spacing w:before="0" w:beforeAutospacing="0" w:after="0" w:afterAutospacing="0"/>
              <w:ind w:firstLine="229"/>
              <w:jc w:val="both"/>
            </w:pPr>
            <w:r w:rsidRPr="00BB609F">
              <w:rPr>
                <w:b/>
              </w:rPr>
              <w:t>«</w:t>
            </w:r>
            <w:r w:rsidRPr="00BB609F">
              <w:t>2.2. ТО ВБСГ забезпечується Оператором ГРМ з дотриманням вимог Порядку ТО ВБСГ та Правил безпеки, зокрема з урахуванням графіка ТО ВБСГ</w:t>
            </w:r>
            <w:r w:rsidR="007841BB" w:rsidRPr="00BB609F">
              <w:t>,</w:t>
            </w:r>
            <w:r w:rsidRPr="00BB609F">
              <w:t xml:space="preserve"> оприлюдненого на вебсайті Оператора ГРМ. </w:t>
            </w:r>
          </w:p>
          <w:p w14:paraId="5679F7F2" w14:textId="2029DA8E" w:rsidR="0055067B" w:rsidRPr="00BB609F" w:rsidRDefault="0055067B" w:rsidP="00C22754">
            <w:pPr>
              <w:pStyle w:val="ab"/>
              <w:tabs>
                <w:tab w:val="left" w:pos="12049"/>
              </w:tabs>
              <w:spacing w:before="0" w:beforeAutospacing="0" w:after="0" w:afterAutospacing="0"/>
              <w:ind w:firstLine="229"/>
              <w:jc w:val="both"/>
            </w:pPr>
            <w:r w:rsidRPr="00BB609F">
              <w:t>Складення графіків ТО ВБСГ здійснюється з урахуванням вимог Порядку ТО ВБСГ.</w:t>
            </w:r>
          </w:p>
          <w:p w14:paraId="7EC36DA5" w14:textId="77777777" w:rsidR="0055067B" w:rsidRPr="00BB609F" w:rsidRDefault="0055067B" w:rsidP="00907ADA">
            <w:pPr>
              <w:pStyle w:val="ab"/>
              <w:tabs>
                <w:tab w:val="left" w:pos="12049"/>
              </w:tabs>
              <w:spacing w:before="0" w:beforeAutospacing="0" w:after="0" w:afterAutospacing="0"/>
              <w:jc w:val="both"/>
            </w:pPr>
            <w:r w:rsidRPr="00BB609F">
              <w:t>Про заплановане виконання ТО ВБСГ Оператор ГРМ не пізніше ніж за 10 робочих днів до дати проведення ТО ВБСГ додатково повідомляє про заплановані заходи.</w:t>
            </w:r>
          </w:p>
          <w:p w14:paraId="2A525013" w14:textId="77777777" w:rsidR="0055067B" w:rsidRPr="00BB609F" w:rsidRDefault="0055067B" w:rsidP="00907ADA">
            <w:pPr>
              <w:pStyle w:val="ab"/>
              <w:tabs>
                <w:tab w:val="left" w:pos="12049"/>
              </w:tabs>
              <w:spacing w:before="0" w:beforeAutospacing="0" w:after="0" w:afterAutospacing="0"/>
              <w:jc w:val="both"/>
            </w:pPr>
            <w:r w:rsidRPr="00BB609F">
              <w:t xml:space="preserve">Для замовників за замовчуванням шляхом розміщення оголошень у загальнодоступному місці при вході до кожного під’їзду багатоквартирного будинку, а для Колективного замовника у спосіб, який буде зазначено у Заяві приєднання до договору. </w:t>
            </w:r>
          </w:p>
          <w:p w14:paraId="00B232AF" w14:textId="58DA2779" w:rsidR="0055067B" w:rsidRPr="00BB609F" w:rsidRDefault="0055067B" w:rsidP="00907ADA">
            <w:pPr>
              <w:pStyle w:val="ab"/>
              <w:tabs>
                <w:tab w:val="left" w:pos="12049"/>
              </w:tabs>
              <w:spacing w:before="0" w:beforeAutospacing="0" w:after="0" w:afterAutospacing="0"/>
              <w:jc w:val="both"/>
            </w:pPr>
            <w:r w:rsidRPr="00BB609F">
              <w:t xml:space="preserve">Колективний замовник зобов’язаний до початку робіт, не пізніше ніж за </w:t>
            </w:r>
            <w:r w:rsidR="00891B97" w:rsidRPr="00BB609F">
              <w:t xml:space="preserve">                    </w:t>
            </w:r>
            <w:r w:rsidRPr="00BB609F">
              <w:t>5 робочих днів, попередити власників/користувачів житлових та/або нежитлових приміщень про дату виконання робіт з ТО ВБСГ у багатоквартирному будинку згідно вимог Порядку ТО ВБСГ.».</w:t>
            </w:r>
          </w:p>
          <w:p w14:paraId="32E15FF3" w14:textId="1FF08FB8" w:rsidR="0055067B" w:rsidRPr="00BB609F" w:rsidRDefault="0055067B" w:rsidP="00907ADA">
            <w:pPr>
              <w:tabs>
                <w:tab w:val="left" w:pos="12049"/>
              </w:tabs>
              <w:spacing w:after="0" w:line="240" w:lineRule="auto"/>
              <w:jc w:val="both"/>
              <w:rPr>
                <w:rFonts w:ascii="Times New Roman" w:eastAsia="Times New Roman" w:hAnsi="Times New Roman" w:cs="Times New Roman"/>
                <w:b/>
                <w:sz w:val="24"/>
                <w:szCs w:val="24"/>
                <w:lang w:eastAsia="uk-UA"/>
              </w:rPr>
            </w:pPr>
          </w:p>
        </w:tc>
      </w:tr>
      <w:tr w:rsidR="00BB609F" w:rsidRPr="00BB609F" w14:paraId="69B22AC5" w14:textId="77777777" w:rsidTr="00AD232D">
        <w:trPr>
          <w:trHeight w:val="285"/>
        </w:trPr>
        <w:tc>
          <w:tcPr>
            <w:tcW w:w="1445" w:type="pct"/>
            <w:tcBorders>
              <w:top w:val="single" w:sz="4" w:space="0" w:color="auto"/>
              <w:left w:val="single" w:sz="6" w:space="0" w:color="000000"/>
              <w:bottom w:val="single" w:sz="6" w:space="0" w:color="000000"/>
              <w:right w:val="single" w:sz="6" w:space="0" w:color="000000"/>
            </w:tcBorders>
            <w:shd w:val="clear" w:color="auto" w:fill="FFFFFF"/>
          </w:tcPr>
          <w:p w14:paraId="328F6A8B" w14:textId="77777777" w:rsidR="00F53CA3" w:rsidRPr="00BB609F" w:rsidRDefault="00F53CA3" w:rsidP="00907ADA">
            <w:pPr>
              <w:pStyle w:val="ab"/>
              <w:tabs>
                <w:tab w:val="left" w:pos="12049"/>
              </w:tabs>
              <w:spacing w:before="0" w:beforeAutospacing="0" w:after="0" w:afterAutospacing="0"/>
              <w:ind w:firstLine="709"/>
              <w:jc w:val="both"/>
            </w:pPr>
            <w:r w:rsidRPr="00BB609F">
              <w:t>2.3. Заходи з попередження виникнення аварійних ситуацій та документальне оформлення результатів робіт з ТО ВБСГ у багатоквартирному будинку та ремонтних робіт ВБСГ у багатоквартирному будинку визначаються Порядком ТО ВБСГ.</w:t>
            </w:r>
          </w:p>
          <w:p w14:paraId="55C3029D" w14:textId="7791A231" w:rsidR="00F53CA3" w:rsidRPr="00BB609F" w:rsidRDefault="00F53CA3" w:rsidP="00907ADA">
            <w:pPr>
              <w:pStyle w:val="ab"/>
              <w:tabs>
                <w:tab w:val="left" w:pos="12049"/>
              </w:tabs>
              <w:spacing w:before="0" w:beforeAutospacing="0" w:after="0" w:afterAutospacing="0"/>
              <w:ind w:firstLine="709"/>
              <w:jc w:val="both"/>
            </w:pPr>
            <w:r w:rsidRPr="00BB609F">
              <w:t xml:space="preserve">Межа експлуатаційної відповідальності Оператора ГРМ за ТО ВБСГ визначається Порядком ТО ВБСГ, зокрема додатком 1 до Порядку ТО ВБСГ. </w:t>
            </w: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1A7CC715" w14:textId="77777777" w:rsidR="00F53CA3" w:rsidRPr="00BB609F" w:rsidRDefault="00F53CA3"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Асоціація «Одеська житлова спілка»</w:t>
            </w:r>
          </w:p>
          <w:p w14:paraId="3FEE2A8C" w14:textId="77777777" w:rsidR="00F53CA3" w:rsidRPr="00BB609F" w:rsidRDefault="00F53CA3"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Пропозиції:</w:t>
            </w:r>
          </w:p>
          <w:p w14:paraId="09DDA171" w14:textId="77777777" w:rsidR="00F53CA3" w:rsidRPr="00BB609F" w:rsidRDefault="00F53CA3" w:rsidP="00907ADA">
            <w:pPr>
              <w:pStyle w:val="ab"/>
              <w:tabs>
                <w:tab w:val="left" w:pos="12049"/>
              </w:tabs>
              <w:spacing w:before="0" w:beforeAutospacing="0" w:after="0" w:afterAutospacing="0"/>
              <w:contextualSpacing/>
              <w:jc w:val="both"/>
            </w:pPr>
            <w:r w:rsidRPr="00BB609F">
              <w:t>«2.3. Заходи з попередження виникнення аварійних ситуацій та документальне оформлення результатів робіт з ТО ВБСГ у багатоквартирному будинку та ремонтних робіт ВБСГ у багатоквартирному будинку визначаються Порядком ТО ВБСГ.</w:t>
            </w:r>
          </w:p>
          <w:p w14:paraId="53766B65" w14:textId="4EC74252" w:rsidR="00F53CA3" w:rsidRPr="00BB609F" w:rsidRDefault="00F53CA3"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Межа експлуатаційної відповідальності Оператора ГРМ за ТО ВБСГ визначається Законом України «Про житлово-комунальні послуги» та схематично зображена у додатку 1 до Порядку ТО ВБСГ.»</w:t>
            </w:r>
          </w:p>
          <w:p w14:paraId="4D48166F" w14:textId="1517EB1C" w:rsidR="00F53CA3" w:rsidRPr="00BB609F" w:rsidRDefault="00F53CA3" w:rsidP="00907ADA">
            <w:pPr>
              <w:pStyle w:val="rvps2"/>
              <w:shd w:val="clear" w:color="auto" w:fill="FFFFFF"/>
              <w:tabs>
                <w:tab w:val="left" w:pos="12049"/>
              </w:tabs>
              <w:spacing w:before="0" w:beforeAutospacing="0" w:after="0" w:afterAutospacing="0"/>
              <w:ind w:firstLine="567"/>
              <w:jc w:val="both"/>
              <w:rPr>
                <w:lang w:val="uk-UA"/>
              </w:rPr>
            </w:pPr>
            <w:r w:rsidRPr="00BB609F">
              <w:rPr>
                <w:b/>
                <w:lang w:val="uk-UA"/>
              </w:rPr>
              <w:t>Обґрунтування:</w:t>
            </w:r>
          </w:p>
          <w:p w14:paraId="35204223" w14:textId="77777777" w:rsidR="00F53CA3" w:rsidRPr="00BB609F" w:rsidRDefault="00F53CA3" w:rsidP="00907ADA">
            <w:pPr>
              <w:tabs>
                <w:tab w:val="left" w:pos="12049"/>
              </w:tabs>
              <w:spacing w:after="0"/>
              <w:jc w:val="both"/>
              <w:rPr>
                <w:rFonts w:ascii="Times New Roman" w:hAnsi="Times New Roman" w:cs="Times New Roman"/>
                <w:sz w:val="24"/>
                <w:szCs w:val="24"/>
              </w:rPr>
            </w:pPr>
            <w:r w:rsidRPr="00BB609F">
              <w:rPr>
                <w:rFonts w:ascii="Times New Roman" w:hAnsi="Times New Roman" w:cs="Times New Roman"/>
                <w:sz w:val="24"/>
                <w:szCs w:val="24"/>
              </w:rPr>
              <w:t>Поняття внутрішньобудинкових систем газопостачання визначено пунктом 3 частини 1 статті 1 Закону України «Про житлово-комунальні послуги».</w:t>
            </w:r>
          </w:p>
          <w:p w14:paraId="319602F8" w14:textId="77777777" w:rsidR="00F53CA3" w:rsidRPr="00BB609F" w:rsidRDefault="00F53CA3" w:rsidP="00907ADA">
            <w:pPr>
              <w:tabs>
                <w:tab w:val="left" w:pos="12049"/>
              </w:tabs>
              <w:spacing w:after="0"/>
              <w:jc w:val="both"/>
              <w:rPr>
                <w:rFonts w:ascii="Times New Roman" w:hAnsi="Times New Roman" w:cs="Times New Roman"/>
                <w:sz w:val="24"/>
                <w:szCs w:val="24"/>
              </w:rPr>
            </w:pPr>
            <w:r w:rsidRPr="00BB609F">
              <w:rPr>
                <w:rFonts w:ascii="Times New Roman" w:hAnsi="Times New Roman" w:cs="Times New Roman"/>
                <w:sz w:val="24"/>
                <w:szCs w:val="24"/>
              </w:rPr>
              <w:t>Статтями 19, 66 Закону України «Про нормотворчу діяльність» визначена ієрархія нормативно-правових актів та спосіб подолання колізій норм права.</w:t>
            </w:r>
          </w:p>
          <w:p w14:paraId="354829F0" w14:textId="62FCBE28" w:rsidR="00F53CA3" w:rsidRPr="00BB609F" w:rsidRDefault="00F53CA3"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Визначення внутрішньобудинкові системи газопостачання у Законі України «Про житлово-комунальні послуги» та Порядку технічного обслуговування внутрішньобудинкових систем газопостачання у багатоквартирному будинку різняться, тому пропонується використовувати визначення наведене у законі, який має вищу юридичну силу.</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76C95F8C" w14:textId="77777777" w:rsidR="00F53CA3" w:rsidRPr="00BB609F" w:rsidRDefault="00F53CA3"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31F8FFD8" w14:textId="4D24D196" w:rsidR="00F53CA3" w:rsidRPr="00BB609F" w:rsidRDefault="00F45066" w:rsidP="00684555">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ЗУ «Про ЖКП» не визначає межу експлуатаційної відповідальності.</w:t>
            </w:r>
          </w:p>
          <w:p w14:paraId="2C7D9B0E" w14:textId="6EBBB418" w:rsidR="00684555" w:rsidRPr="00BB609F" w:rsidRDefault="00684555" w:rsidP="00684555">
            <w:pPr>
              <w:tabs>
                <w:tab w:val="left" w:pos="12049"/>
              </w:tabs>
              <w:spacing w:after="0" w:line="240" w:lineRule="auto"/>
              <w:jc w:val="both"/>
              <w:rPr>
                <w:rFonts w:ascii="Times New Roman" w:eastAsia="Times New Roman" w:hAnsi="Times New Roman" w:cs="Times New Roman"/>
                <w:sz w:val="24"/>
                <w:szCs w:val="24"/>
                <w:lang w:eastAsia="uk-UA"/>
              </w:rPr>
            </w:pPr>
          </w:p>
        </w:tc>
      </w:tr>
      <w:tr w:rsidR="00BB609F" w:rsidRPr="00BB609F" w14:paraId="62B0D91D" w14:textId="77777777" w:rsidTr="00AD232D">
        <w:trPr>
          <w:trHeight w:val="285"/>
        </w:trPr>
        <w:tc>
          <w:tcPr>
            <w:tcW w:w="1445" w:type="pct"/>
            <w:tcBorders>
              <w:top w:val="single" w:sz="6" w:space="0" w:color="000000"/>
              <w:left w:val="single" w:sz="6" w:space="0" w:color="000000"/>
              <w:bottom w:val="single" w:sz="6" w:space="0" w:color="000000"/>
              <w:right w:val="single" w:sz="6" w:space="0" w:color="000000"/>
            </w:tcBorders>
            <w:shd w:val="clear" w:color="auto" w:fill="FFFFFF"/>
          </w:tcPr>
          <w:p w14:paraId="7F89E6F8" w14:textId="278D6CBF" w:rsidR="00F53CA3" w:rsidRPr="00BB609F" w:rsidRDefault="00F53CA3" w:rsidP="00907ADA">
            <w:pPr>
              <w:pStyle w:val="ab"/>
              <w:tabs>
                <w:tab w:val="left" w:pos="12049"/>
              </w:tabs>
              <w:spacing w:before="0" w:beforeAutospacing="0" w:after="0" w:afterAutospacing="0"/>
              <w:ind w:firstLine="709"/>
              <w:jc w:val="both"/>
            </w:pPr>
            <w:r w:rsidRPr="00BB609F">
              <w:t>2.4. Доступ до житла для здійснення ТО ВБСГ здійснюється з урахуванням особливостей, визначених Законом України «Про житлово-комунальні послуги» та Порядком ТО ВБСГ.</w:t>
            </w: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53655FCD" w14:textId="77777777" w:rsidR="00F53CA3" w:rsidRPr="00BB609F" w:rsidRDefault="00F53CA3"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Асоціація «Одеська житлова спілка»</w:t>
            </w:r>
          </w:p>
          <w:p w14:paraId="731919E1" w14:textId="77777777" w:rsidR="00F53CA3" w:rsidRPr="00BB609F" w:rsidRDefault="00F53CA3"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Пропозиції:</w:t>
            </w:r>
          </w:p>
          <w:p w14:paraId="0F9B1F51" w14:textId="77777777" w:rsidR="00F53CA3" w:rsidRPr="00BB609F" w:rsidRDefault="00F53CA3"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«2.4. Доступ до квартири, нежитлового приміщення, іншого об’єкту нерухомого майна у багатоквартирному будинку для здійснення ТО ВБСГ здійснюється з урахуванням особливостей, визначених Законом України «Про житлово-комунальні послуги» та Порядком ТО ВБСГ.</w:t>
            </w:r>
          </w:p>
          <w:p w14:paraId="0A99C177" w14:textId="77777777" w:rsidR="00F53CA3" w:rsidRPr="00BB609F" w:rsidRDefault="00F53CA3"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686EA616" w14:textId="2197F3B7" w:rsidR="00F53CA3" w:rsidRPr="00BB609F" w:rsidRDefault="00F53CA3"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 xml:space="preserve">Поняття житла визначено статтею 379 Цивільного кодексу України. В багатоквартирному будинку є й інші види приміщень: нежитлові, допоміжні тощо. </w:t>
            </w:r>
            <w:proofErr w:type="spellStart"/>
            <w:r w:rsidRPr="00BB609F">
              <w:rPr>
                <w:lang w:val="uk-UA"/>
              </w:rPr>
              <w:t>Внутрішьобудинкові</w:t>
            </w:r>
            <w:proofErr w:type="spellEnd"/>
            <w:r w:rsidRPr="00BB609F">
              <w:rPr>
                <w:lang w:val="uk-UA"/>
              </w:rPr>
              <w:t xml:space="preserve"> системи газопостачання в багатоквартирному будинку можуть знаходитись у всіх видах приміщень.</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21D1086E" w14:textId="77777777" w:rsidR="00F53CA3" w:rsidRPr="00BB609F" w:rsidRDefault="00F53CA3"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враховується частково</w:t>
            </w:r>
          </w:p>
          <w:p w14:paraId="19A39CA1" w14:textId="5853E2AD" w:rsidR="00F53CA3" w:rsidRPr="00BB609F" w:rsidRDefault="00F53CA3"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 xml:space="preserve">Пропонується викласти у </w:t>
            </w:r>
            <w:r w:rsidR="00365CB3" w:rsidRPr="00BB609F">
              <w:rPr>
                <w:rFonts w:ascii="Times New Roman" w:eastAsia="Times New Roman" w:hAnsi="Times New Roman" w:cs="Times New Roman"/>
                <w:sz w:val="24"/>
                <w:szCs w:val="24"/>
                <w:lang w:eastAsia="uk-UA"/>
              </w:rPr>
              <w:t xml:space="preserve">такій </w:t>
            </w:r>
            <w:r w:rsidRPr="00BB609F">
              <w:rPr>
                <w:rFonts w:ascii="Times New Roman" w:eastAsia="Times New Roman" w:hAnsi="Times New Roman" w:cs="Times New Roman"/>
                <w:sz w:val="24"/>
                <w:szCs w:val="24"/>
                <w:lang w:eastAsia="uk-UA"/>
              </w:rPr>
              <w:t xml:space="preserve">редакції: </w:t>
            </w:r>
          </w:p>
          <w:p w14:paraId="77E68CB4" w14:textId="06187155" w:rsidR="00F53CA3" w:rsidRPr="00BB609F" w:rsidRDefault="00F53CA3" w:rsidP="00907ADA">
            <w:pPr>
              <w:pStyle w:val="rvps2"/>
              <w:shd w:val="clear" w:color="auto" w:fill="FFFFFF"/>
              <w:tabs>
                <w:tab w:val="left" w:pos="12049"/>
              </w:tabs>
              <w:spacing w:before="0" w:beforeAutospacing="0" w:after="0" w:afterAutospacing="0"/>
              <w:jc w:val="both"/>
              <w:rPr>
                <w:b/>
                <w:lang w:eastAsia="uk-UA"/>
              </w:rPr>
            </w:pPr>
            <w:r w:rsidRPr="00BB609F">
              <w:rPr>
                <w:lang w:val="uk-UA"/>
              </w:rPr>
              <w:t>«2.4. Доступ до квартир та/або інших приміщень у багатоквартирному будинку для здійснення ТО ВБСГ здійснюється з урахуванням особливостей, визначених Законом України «Про житлово-комунальні послуги» та Порядком ТО ВБСГ.».</w:t>
            </w:r>
          </w:p>
        </w:tc>
      </w:tr>
      <w:tr w:rsidR="00BB609F" w:rsidRPr="00BB609F" w14:paraId="2A36CA51" w14:textId="77777777" w:rsidTr="00AD232D">
        <w:trPr>
          <w:trHeight w:val="285"/>
        </w:trPr>
        <w:tc>
          <w:tcPr>
            <w:tcW w:w="1445" w:type="pct"/>
            <w:tcBorders>
              <w:top w:val="single" w:sz="6" w:space="0" w:color="000000"/>
              <w:left w:val="single" w:sz="6" w:space="0" w:color="000000"/>
              <w:bottom w:val="single" w:sz="6" w:space="0" w:color="000000"/>
              <w:right w:val="single" w:sz="6" w:space="0" w:color="000000"/>
            </w:tcBorders>
            <w:shd w:val="clear" w:color="auto" w:fill="FFFFFF"/>
          </w:tcPr>
          <w:p w14:paraId="176A84B6" w14:textId="610568AC" w:rsidR="00F53CA3" w:rsidRPr="00BB609F" w:rsidRDefault="00F53CA3" w:rsidP="00907ADA">
            <w:pPr>
              <w:pStyle w:val="ab"/>
              <w:tabs>
                <w:tab w:val="left" w:pos="12049"/>
              </w:tabs>
              <w:spacing w:before="0" w:beforeAutospacing="0" w:after="0" w:afterAutospacing="0"/>
              <w:ind w:firstLine="709"/>
              <w:jc w:val="both"/>
            </w:pPr>
            <w:r w:rsidRPr="00BB609F">
              <w:t>2.5. Види робіт, що входять до ТО ВБСГ у багатоквартирному будинку, та періодичність їх виконання визначаються Порядком ТО ВБСГ.</w:t>
            </w: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760BE4DA" w14:textId="77777777" w:rsidR="00F53CA3" w:rsidRPr="00BB609F" w:rsidRDefault="00F53CA3"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Асоціація «Одеська житлова спілка»</w:t>
            </w:r>
          </w:p>
          <w:p w14:paraId="41578385" w14:textId="77777777" w:rsidR="00F53CA3" w:rsidRPr="00BB609F" w:rsidRDefault="00F53CA3"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Пропозиції:</w:t>
            </w:r>
          </w:p>
          <w:p w14:paraId="6C7202DF" w14:textId="6AC3973F" w:rsidR="00F53CA3" w:rsidRPr="00BB609F" w:rsidRDefault="00F53CA3"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«2.5. Види робіт, що входять до ТО ВБСГ у багатоквартирному будинку та їх періодичність передбачені розділом І «Внутрішньобудинкові системи газопостачання багатоквартирного будинку (мережі спільної власності)» Переліку видів робіт, які входять до технічного обслуговування внутрішньобудинкових систем газопостачання в житлових будинках, затверджено Наказом Міністерства енергетики та захисту довкілля України 27.05.2020 №342.».</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25D110A8" w14:textId="77777777" w:rsidR="00F53CA3" w:rsidRPr="00BB609F" w:rsidRDefault="00F53CA3"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відхиляються.</w:t>
            </w:r>
          </w:p>
          <w:p w14:paraId="1894D44A" w14:textId="77777777" w:rsidR="00F53CA3" w:rsidRPr="00BB609F" w:rsidRDefault="00F53CA3"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 xml:space="preserve">Відсутнє обґрунтування. </w:t>
            </w:r>
          </w:p>
          <w:p w14:paraId="6CE50D29" w14:textId="633D3A9D" w:rsidR="00F53CA3" w:rsidRPr="00BB609F" w:rsidRDefault="00F53CA3"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Порядок ТО ВБСГ містить положення щодо періодичності ТО ВБСГ</w:t>
            </w:r>
            <w:r w:rsidR="009E3A5F" w:rsidRPr="00BB609F">
              <w:rPr>
                <w:rFonts w:ascii="Times New Roman" w:eastAsia="Times New Roman" w:hAnsi="Times New Roman" w:cs="Times New Roman"/>
                <w:sz w:val="24"/>
                <w:szCs w:val="24"/>
                <w:lang w:eastAsia="uk-UA"/>
              </w:rPr>
              <w:t>,</w:t>
            </w:r>
            <w:r w:rsidRPr="00BB609F">
              <w:rPr>
                <w:rFonts w:ascii="Times New Roman" w:eastAsia="Times New Roman" w:hAnsi="Times New Roman" w:cs="Times New Roman"/>
                <w:sz w:val="24"/>
                <w:szCs w:val="24"/>
                <w:lang w:eastAsia="uk-UA"/>
              </w:rPr>
              <w:t xml:space="preserve"> а також посилання на наказ Міністерства енергетики та захисту довкілля ід 27.05.2020 №</w:t>
            </w:r>
            <w:r w:rsidR="00386C92" w:rsidRPr="00BB609F">
              <w:rPr>
                <w:rFonts w:ascii="Times New Roman" w:eastAsia="Times New Roman" w:hAnsi="Times New Roman" w:cs="Times New Roman"/>
                <w:sz w:val="24"/>
                <w:szCs w:val="24"/>
                <w:lang w:eastAsia="uk-UA"/>
              </w:rPr>
              <w:t xml:space="preserve"> </w:t>
            </w:r>
            <w:r w:rsidRPr="00BB609F">
              <w:rPr>
                <w:rFonts w:ascii="Times New Roman" w:eastAsia="Times New Roman" w:hAnsi="Times New Roman" w:cs="Times New Roman"/>
                <w:sz w:val="24"/>
                <w:szCs w:val="24"/>
                <w:lang w:eastAsia="uk-UA"/>
              </w:rPr>
              <w:t xml:space="preserve">342 щодо переліку видів робіт ТО ВБСГ. </w:t>
            </w:r>
          </w:p>
        </w:tc>
      </w:tr>
      <w:tr w:rsidR="00BB609F" w:rsidRPr="00BB609F" w14:paraId="3DCA8241" w14:textId="77777777" w:rsidTr="00AD232D">
        <w:trPr>
          <w:trHeight w:val="285"/>
        </w:trPr>
        <w:tc>
          <w:tcPr>
            <w:tcW w:w="1445" w:type="pct"/>
            <w:tcBorders>
              <w:top w:val="single" w:sz="6" w:space="0" w:color="000000"/>
              <w:left w:val="single" w:sz="6" w:space="0" w:color="000000"/>
              <w:bottom w:val="single" w:sz="6" w:space="0" w:color="000000"/>
              <w:right w:val="single" w:sz="6" w:space="0" w:color="000000"/>
            </w:tcBorders>
            <w:shd w:val="clear" w:color="auto" w:fill="FFFFFF"/>
          </w:tcPr>
          <w:p w14:paraId="1C2BE3D2" w14:textId="53AB18B8" w:rsidR="00F53CA3" w:rsidRPr="00BB609F" w:rsidRDefault="00F53CA3" w:rsidP="00907ADA">
            <w:pPr>
              <w:pStyle w:val="ab"/>
              <w:tabs>
                <w:tab w:val="left" w:pos="12049"/>
              </w:tabs>
              <w:spacing w:before="0" w:beforeAutospacing="0" w:after="0" w:afterAutospacing="0"/>
              <w:ind w:firstLine="709"/>
              <w:jc w:val="both"/>
            </w:pPr>
            <w:r w:rsidRPr="00BB609F">
              <w:t>2.6. З питань ТО ВБСГ Оператор ГРМ має право здійснювати інформування співвласників багатоквартирного будинку через їх електронні (особисті) кабінети споживачів послуги розподілу природного газу (далі – електронні кабінети) та в рахунках на оплату робіт та послуг за цим Договором.</w:t>
            </w: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5ACFAE14" w14:textId="77777777" w:rsidR="00F53CA3" w:rsidRPr="00BB609F" w:rsidRDefault="00F53CA3" w:rsidP="00907ADA">
            <w:pPr>
              <w:pStyle w:val="rvps2"/>
              <w:shd w:val="clear" w:color="auto" w:fill="FFFFFF"/>
              <w:tabs>
                <w:tab w:val="left" w:pos="12049"/>
              </w:tabs>
              <w:spacing w:before="0" w:beforeAutospacing="0" w:after="0" w:afterAutospacing="0"/>
              <w:ind w:firstLine="567"/>
              <w:jc w:val="both"/>
              <w:rPr>
                <w:lang w:val="uk-UA"/>
              </w:rPr>
            </w:pP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6C561758" w14:textId="77777777" w:rsidR="00F53CA3" w:rsidRPr="00BB609F" w:rsidRDefault="00F53CA3" w:rsidP="00907ADA">
            <w:pPr>
              <w:tabs>
                <w:tab w:val="left" w:pos="12049"/>
              </w:tabs>
              <w:spacing w:after="0" w:line="240" w:lineRule="auto"/>
              <w:jc w:val="both"/>
              <w:rPr>
                <w:rFonts w:ascii="Times New Roman" w:eastAsia="Times New Roman" w:hAnsi="Times New Roman" w:cs="Times New Roman"/>
                <w:sz w:val="24"/>
                <w:szCs w:val="24"/>
                <w:lang w:eastAsia="uk-UA"/>
              </w:rPr>
            </w:pPr>
          </w:p>
        </w:tc>
      </w:tr>
      <w:tr w:rsidR="00BB609F" w:rsidRPr="00BB609F" w14:paraId="2BE4C685" w14:textId="77777777" w:rsidTr="00AD232D">
        <w:trPr>
          <w:trHeight w:val="285"/>
        </w:trPr>
        <w:tc>
          <w:tcPr>
            <w:tcW w:w="1445" w:type="pct"/>
            <w:tcBorders>
              <w:top w:val="single" w:sz="6" w:space="0" w:color="000000"/>
              <w:left w:val="single" w:sz="6" w:space="0" w:color="000000"/>
              <w:bottom w:val="single" w:sz="6" w:space="0" w:color="000000"/>
              <w:right w:val="single" w:sz="6" w:space="0" w:color="000000"/>
            </w:tcBorders>
            <w:shd w:val="clear" w:color="auto" w:fill="FFFFFF"/>
          </w:tcPr>
          <w:p w14:paraId="481CBA2C" w14:textId="0E7D5677" w:rsidR="00F53CA3" w:rsidRPr="00BB609F" w:rsidRDefault="00F53CA3" w:rsidP="00907ADA">
            <w:pPr>
              <w:pStyle w:val="ab"/>
              <w:tabs>
                <w:tab w:val="left" w:pos="12049"/>
              </w:tabs>
              <w:spacing w:before="0" w:beforeAutospacing="0" w:after="0" w:afterAutospacing="0"/>
              <w:ind w:firstLine="709"/>
              <w:jc w:val="both"/>
            </w:pPr>
            <w:r w:rsidRPr="00BB609F">
              <w:t>2.7. При вирішенні всіх питань, що не обумовлені цим Договором, Сторони мають керуватися чинним законодавством, зокрема Порядком ТО ВБСГ та Правилами безпеки.</w:t>
            </w: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111F15A9" w14:textId="77777777" w:rsidR="00F53CA3" w:rsidRPr="00BB609F" w:rsidRDefault="00F53CA3" w:rsidP="00907ADA">
            <w:pPr>
              <w:pStyle w:val="rvps2"/>
              <w:shd w:val="clear" w:color="auto" w:fill="FFFFFF"/>
              <w:tabs>
                <w:tab w:val="left" w:pos="12049"/>
              </w:tabs>
              <w:spacing w:before="0" w:beforeAutospacing="0" w:after="0" w:afterAutospacing="0"/>
              <w:ind w:firstLine="567"/>
              <w:jc w:val="both"/>
              <w:rPr>
                <w:lang w:val="uk-UA"/>
              </w:rPr>
            </w:pP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708EA88B" w14:textId="77777777" w:rsidR="00F53CA3" w:rsidRPr="00BB609F" w:rsidRDefault="00F53CA3" w:rsidP="00907ADA">
            <w:pPr>
              <w:tabs>
                <w:tab w:val="left" w:pos="12049"/>
              </w:tabs>
              <w:spacing w:after="0" w:line="240" w:lineRule="auto"/>
              <w:jc w:val="both"/>
              <w:rPr>
                <w:rFonts w:ascii="Times New Roman" w:eastAsia="Times New Roman" w:hAnsi="Times New Roman" w:cs="Times New Roman"/>
                <w:sz w:val="24"/>
                <w:szCs w:val="24"/>
                <w:lang w:eastAsia="uk-UA"/>
              </w:rPr>
            </w:pPr>
          </w:p>
        </w:tc>
      </w:tr>
      <w:tr w:rsidR="00BB609F" w:rsidRPr="00BB609F" w14:paraId="5A57FDD0" w14:textId="77777777" w:rsidTr="00987EC4">
        <w:trPr>
          <w:trHeight w:val="285"/>
        </w:trPr>
        <w:tc>
          <w:tcPr>
            <w:tcW w:w="5000" w:type="pct"/>
            <w:gridSpan w:val="3"/>
            <w:tcBorders>
              <w:top w:val="single" w:sz="6" w:space="0" w:color="000000"/>
              <w:left w:val="single" w:sz="6" w:space="0" w:color="000000"/>
              <w:bottom w:val="single" w:sz="6" w:space="0" w:color="000000"/>
              <w:right w:val="single" w:sz="6" w:space="0" w:color="000000"/>
            </w:tcBorders>
            <w:shd w:val="clear" w:color="auto" w:fill="FFFFFF"/>
          </w:tcPr>
          <w:p w14:paraId="239305F3" w14:textId="2B4F4CDB" w:rsidR="00F53CA3" w:rsidRPr="00BB609F" w:rsidRDefault="00F53CA3" w:rsidP="00A527A8">
            <w:pPr>
              <w:tabs>
                <w:tab w:val="left" w:pos="12049"/>
              </w:tabs>
              <w:spacing w:after="0" w:line="240" w:lineRule="auto"/>
              <w:jc w:val="center"/>
              <w:rPr>
                <w:rFonts w:ascii="Times New Roman" w:eastAsia="Times New Roman" w:hAnsi="Times New Roman" w:cs="Times New Roman"/>
                <w:b/>
                <w:sz w:val="24"/>
                <w:szCs w:val="24"/>
                <w:lang w:eastAsia="uk-UA"/>
              </w:rPr>
            </w:pPr>
            <w:r w:rsidRPr="00BB609F">
              <w:rPr>
                <w:rFonts w:ascii="Times New Roman" w:hAnsi="Times New Roman" w:cs="Times New Roman"/>
                <w:b/>
                <w:sz w:val="24"/>
                <w:szCs w:val="24"/>
              </w:rPr>
              <w:t>3. Вартість ТО ВБСГ та порядок розрахунків</w:t>
            </w:r>
          </w:p>
        </w:tc>
      </w:tr>
      <w:tr w:rsidR="00BB609F" w:rsidRPr="00BB609F" w14:paraId="02B44B57" w14:textId="77777777" w:rsidTr="00AD232D">
        <w:trPr>
          <w:trHeight w:val="285"/>
        </w:trPr>
        <w:tc>
          <w:tcPr>
            <w:tcW w:w="1445" w:type="pct"/>
            <w:tcBorders>
              <w:top w:val="single" w:sz="6" w:space="0" w:color="000000"/>
              <w:left w:val="single" w:sz="6" w:space="0" w:color="000000"/>
              <w:bottom w:val="nil"/>
              <w:right w:val="single" w:sz="6" w:space="0" w:color="000000"/>
            </w:tcBorders>
            <w:shd w:val="clear" w:color="auto" w:fill="FFFFFF"/>
          </w:tcPr>
          <w:p w14:paraId="3D78891E" w14:textId="77777777" w:rsidR="00F53CA3" w:rsidRPr="00BB609F" w:rsidRDefault="00F53CA3" w:rsidP="00907ADA">
            <w:pPr>
              <w:pStyle w:val="ab"/>
              <w:tabs>
                <w:tab w:val="left" w:pos="12049"/>
              </w:tabs>
              <w:spacing w:before="0" w:beforeAutospacing="0" w:after="0" w:afterAutospacing="0"/>
              <w:ind w:firstLine="709"/>
              <w:jc w:val="both"/>
            </w:pPr>
            <w:r w:rsidRPr="00BB609F">
              <w:t>3.1. Вартість ТО ВБСГ в багатоквартирному будинку, що надається Оператором ГРМ, визначається кошторисною вартістю ТО ВБСГ багатоквартирного будинку, розміщеною на вебсайті Оператора ГРМ.</w:t>
            </w:r>
          </w:p>
          <w:p w14:paraId="543128FA" w14:textId="77777777" w:rsidR="00F53CA3" w:rsidRPr="00BB609F" w:rsidRDefault="00F53CA3" w:rsidP="00907ADA">
            <w:pPr>
              <w:pStyle w:val="ab"/>
              <w:tabs>
                <w:tab w:val="left" w:pos="12049"/>
              </w:tabs>
              <w:spacing w:before="0" w:beforeAutospacing="0" w:after="0" w:afterAutospacing="0"/>
              <w:ind w:firstLine="709"/>
              <w:jc w:val="both"/>
            </w:pPr>
            <w:r w:rsidRPr="00BB609F">
              <w:t>Кошторисна вартість ТО ВБСГ багатоквартирного будинку за цим Договором:</w:t>
            </w:r>
          </w:p>
          <w:p w14:paraId="7CFDD9EE" w14:textId="77777777" w:rsidR="00F53CA3" w:rsidRPr="00BB609F" w:rsidRDefault="00F53CA3" w:rsidP="00907ADA">
            <w:pPr>
              <w:pStyle w:val="ab"/>
              <w:tabs>
                <w:tab w:val="left" w:pos="12049"/>
              </w:tabs>
              <w:spacing w:before="0" w:beforeAutospacing="0" w:after="0" w:afterAutospacing="0"/>
              <w:ind w:firstLine="709"/>
              <w:jc w:val="both"/>
            </w:pPr>
            <w:r w:rsidRPr="00BB609F">
              <w:t>складається Оператором ГРМ з урахуванням вимог Порядку ТО ВБСГ, а також враховуючи обмеження передбачені граничними рівнями вартості виконання видів робіт та послуг, що входять до технічного обслуговування внутрішньобудинкових систем газопостачання у багатоквартирному будинку;</w:t>
            </w:r>
          </w:p>
          <w:p w14:paraId="0940B6E3" w14:textId="707DAF31" w:rsidR="00F53CA3" w:rsidRPr="00BB609F" w:rsidRDefault="00F53CA3" w:rsidP="00907ADA">
            <w:pPr>
              <w:pStyle w:val="ab"/>
              <w:tabs>
                <w:tab w:val="left" w:pos="12049"/>
              </w:tabs>
              <w:spacing w:before="0" w:beforeAutospacing="0" w:after="0" w:afterAutospacing="0"/>
              <w:ind w:firstLine="709"/>
              <w:jc w:val="both"/>
            </w:pPr>
            <w:r w:rsidRPr="00BB609F">
              <w:t>має містити перелік робіт та послуг, їх кількість та іншу необхідну інформацію пов’язану з ТО ВБСГ.</w:t>
            </w: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42666891" w14:textId="77777777" w:rsidR="00F53CA3" w:rsidRPr="00BB609F" w:rsidRDefault="00F53CA3"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АТ «Київгаз»</w:t>
            </w:r>
          </w:p>
          <w:p w14:paraId="6DC64B5B" w14:textId="77777777" w:rsidR="00F53CA3" w:rsidRPr="00BB609F" w:rsidRDefault="00F53CA3"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17EAC826" w14:textId="77777777" w:rsidR="00F53CA3" w:rsidRPr="00BB609F" w:rsidRDefault="00F53CA3" w:rsidP="00907ADA">
            <w:pPr>
              <w:tabs>
                <w:tab w:val="left" w:pos="12049"/>
              </w:tabs>
              <w:spacing w:after="0"/>
              <w:jc w:val="both"/>
              <w:rPr>
                <w:rFonts w:ascii="Times New Roman" w:hAnsi="Times New Roman" w:cs="Times New Roman"/>
                <w:sz w:val="24"/>
                <w:szCs w:val="24"/>
              </w:rPr>
            </w:pPr>
            <w:r w:rsidRPr="00BB609F">
              <w:rPr>
                <w:rFonts w:ascii="Times New Roman" w:hAnsi="Times New Roman" w:cs="Times New Roman"/>
                <w:sz w:val="24"/>
                <w:szCs w:val="24"/>
              </w:rPr>
              <w:t xml:space="preserve">«3.1. Вартість ТО ВБСГ в багатоквартирному будинку, що надається Оператором ГРМ, визначається кошторисною вартістю ТО ВБСГ багатоквартирного будинку, </w:t>
            </w:r>
            <w:r w:rsidRPr="00BB609F">
              <w:rPr>
                <w:rFonts w:ascii="Times New Roman" w:hAnsi="Times New Roman" w:cs="Times New Roman"/>
                <w:b/>
                <w:bCs/>
                <w:sz w:val="24"/>
                <w:szCs w:val="24"/>
              </w:rPr>
              <w:t>інформація про яку</w:t>
            </w:r>
            <w:r w:rsidRPr="00BB609F">
              <w:rPr>
                <w:rFonts w:ascii="Times New Roman" w:hAnsi="Times New Roman" w:cs="Times New Roman"/>
                <w:sz w:val="24"/>
                <w:szCs w:val="24"/>
              </w:rPr>
              <w:t xml:space="preserve"> розміщується на вебсайті Оператора ГРМ.</w:t>
            </w:r>
          </w:p>
          <w:p w14:paraId="250D1945" w14:textId="77777777" w:rsidR="00F53CA3" w:rsidRPr="00BB609F" w:rsidRDefault="00F53CA3" w:rsidP="00907ADA">
            <w:pPr>
              <w:pStyle w:val="22"/>
              <w:shd w:val="clear" w:color="auto" w:fill="auto"/>
              <w:tabs>
                <w:tab w:val="left" w:pos="12049"/>
              </w:tabs>
              <w:spacing w:before="0" w:line="240" w:lineRule="auto"/>
              <w:ind w:firstLine="740"/>
              <w:rPr>
                <w:strike/>
                <w:sz w:val="24"/>
                <w:szCs w:val="24"/>
              </w:rPr>
            </w:pPr>
            <w:r w:rsidRPr="00BB609F">
              <w:rPr>
                <w:strike/>
                <w:sz w:val="24"/>
                <w:szCs w:val="24"/>
              </w:rPr>
              <w:t xml:space="preserve">Кошторисна вартість ТО ВБСГ багатоквартирного будинку за цим Договором: </w:t>
            </w:r>
          </w:p>
          <w:p w14:paraId="028F4024" w14:textId="77777777" w:rsidR="00F53CA3" w:rsidRPr="00BB609F" w:rsidRDefault="00F53CA3" w:rsidP="00907ADA">
            <w:pPr>
              <w:pStyle w:val="22"/>
              <w:shd w:val="clear" w:color="auto" w:fill="auto"/>
              <w:tabs>
                <w:tab w:val="left" w:pos="12049"/>
              </w:tabs>
              <w:spacing w:before="0" w:line="240" w:lineRule="auto"/>
              <w:ind w:firstLine="740"/>
              <w:rPr>
                <w:strike/>
                <w:sz w:val="24"/>
                <w:szCs w:val="24"/>
              </w:rPr>
            </w:pPr>
            <w:r w:rsidRPr="00BB609F">
              <w:rPr>
                <w:strike/>
                <w:sz w:val="24"/>
                <w:szCs w:val="24"/>
              </w:rPr>
              <w:t>складається Оператором ГРМ з урахуванням вимог Порядку ТО ВБСГ, а також враховуючи обмеження передбачені граничними рівнями вартості виконання видів робіт та послуг, що входять до технічного обслуговування внутрішньобудинкових систем газопостачання у багатоквартирному будинку;</w:t>
            </w:r>
          </w:p>
          <w:p w14:paraId="51DAD085" w14:textId="77777777" w:rsidR="00F53CA3" w:rsidRPr="00BB609F" w:rsidRDefault="00F53CA3" w:rsidP="00907ADA">
            <w:pPr>
              <w:pStyle w:val="rvps2"/>
              <w:shd w:val="clear" w:color="auto" w:fill="FFFFFF"/>
              <w:tabs>
                <w:tab w:val="left" w:pos="12049"/>
              </w:tabs>
              <w:spacing w:before="0" w:beforeAutospacing="0" w:after="0" w:afterAutospacing="0"/>
              <w:ind w:firstLine="567"/>
              <w:jc w:val="both"/>
              <w:rPr>
                <w:strike/>
                <w:lang w:val="uk-UA"/>
              </w:rPr>
            </w:pPr>
            <w:r w:rsidRPr="00BB609F">
              <w:rPr>
                <w:strike/>
                <w:lang w:val="uk-UA"/>
              </w:rPr>
              <w:t>має містити перелік робіт та послуг, їх кількість та іншу необхідну інформацію пов’язану з ТО ВБСГ.</w:t>
            </w:r>
          </w:p>
          <w:p w14:paraId="66AD24CA" w14:textId="77777777" w:rsidR="00F53CA3" w:rsidRPr="00BB609F" w:rsidRDefault="00F53CA3" w:rsidP="00907ADA">
            <w:pPr>
              <w:pStyle w:val="22"/>
              <w:shd w:val="clear" w:color="auto" w:fill="auto"/>
              <w:tabs>
                <w:tab w:val="left" w:pos="12049"/>
              </w:tabs>
              <w:spacing w:before="0" w:line="240" w:lineRule="auto"/>
              <w:ind w:firstLine="740"/>
              <w:rPr>
                <w:b/>
                <w:bCs/>
                <w:sz w:val="24"/>
                <w:szCs w:val="24"/>
              </w:rPr>
            </w:pPr>
            <w:r w:rsidRPr="00BB609F">
              <w:rPr>
                <w:b/>
                <w:bCs/>
                <w:sz w:val="24"/>
                <w:szCs w:val="24"/>
              </w:rPr>
              <w:t xml:space="preserve">Кошторисна вартість ТО ВБСГ за цим Договором має містити перелік робіт, їх кількість, ціну (вартість), одиниці виміру,  та транспортних витрат Оператора ГРМ до місця виконання робіт, </w:t>
            </w:r>
          </w:p>
          <w:p w14:paraId="78F56A93" w14:textId="77777777" w:rsidR="00F53CA3" w:rsidRPr="00BB609F" w:rsidRDefault="00F53CA3" w:rsidP="00907ADA">
            <w:pPr>
              <w:pStyle w:val="rvps2"/>
              <w:shd w:val="clear" w:color="auto" w:fill="FFFFFF"/>
              <w:tabs>
                <w:tab w:val="left" w:pos="12049"/>
              </w:tabs>
              <w:spacing w:before="0" w:beforeAutospacing="0" w:after="0" w:afterAutospacing="0"/>
              <w:ind w:firstLine="567"/>
              <w:jc w:val="both"/>
              <w:rPr>
                <w:b/>
                <w:bCs/>
                <w:lang w:val="uk-UA"/>
              </w:rPr>
            </w:pPr>
            <w:r w:rsidRPr="00BB609F">
              <w:rPr>
                <w:b/>
                <w:bCs/>
                <w:lang w:val="uk-UA"/>
              </w:rPr>
              <w:t>Ціна (вартість) робіт не повинна перевищувати затверджений НКРЕКП граничний рівень вартості виконання окремих видів робіт, що входять до технічного обслуговування внутрішньобудинкових систем газопостачання.    Крім того, до вартості ТО ВБСГ за цим Договором включається сума робіт з припинення і відновлення розподілу природного газу та вартість об’єму технологічних втрат природного газу при проведенні ПВЩ ВБСГ відповідно до пункту 7 Порядку ТО ВБСГ.»</w:t>
            </w:r>
          </w:p>
          <w:p w14:paraId="0362BECB" w14:textId="528DCE64" w:rsidR="00F53CA3" w:rsidRPr="00BB609F" w:rsidRDefault="00F53CA3"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12B4E00F" w14:textId="531448B7" w:rsidR="00F53CA3" w:rsidRPr="00BB609F" w:rsidRDefault="00F53CA3" w:rsidP="00907ADA">
            <w:pPr>
              <w:pStyle w:val="rvps2"/>
              <w:shd w:val="clear" w:color="auto" w:fill="FFFFFF"/>
              <w:tabs>
                <w:tab w:val="left" w:pos="12049"/>
              </w:tabs>
              <w:spacing w:before="0" w:beforeAutospacing="0" w:after="0" w:afterAutospacing="0"/>
              <w:ind w:firstLine="567"/>
              <w:jc w:val="both"/>
              <w:rPr>
                <w:lang w:val="uk-UA"/>
              </w:rPr>
            </w:pPr>
            <w:r w:rsidRPr="00BB609F">
              <w:rPr>
                <w:iCs/>
                <w:lang w:val="uk-UA"/>
              </w:rPr>
              <w:t>Кошторисна вартість не може бути розміщена, може бути розміщена інформація про неї.</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31D8132B" w14:textId="0F0400E6" w:rsidR="00F53CA3" w:rsidRPr="00BB609F" w:rsidRDefault="00F53CA3"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 xml:space="preserve">Попередньо </w:t>
            </w:r>
            <w:r w:rsidR="000B12F0" w:rsidRPr="00BB609F">
              <w:rPr>
                <w:rFonts w:ascii="Times New Roman" w:eastAsia="Times New Roman" w:hAnsi="Times New Roman" w:cs="Times New Roman"/>
                <w:b/>
                <w:sz w:val="24"/>
                <w:szCs w:val="24"/>
                <w:lang w:eastAsia="uk-UA"/>
              </w:rPr>
              <w:t>враховано частково</w:t>
            </w:r>
            <w:r w:rsidRPr="00BB609F">
              <w:rPr>
                <w:rFonts w:ascii="Times New Roman" w:eastAsia="Times New Roman" w:hAnsi="Times New Roman" w:cs="Times New Roman"/>
                <w:b/>
                <w:sz w:val="24"/>
                <w:szCs w:val="24"/>
                <w:lang w:eastAsia="uk-UA"/>
              </w:rPr>
              <w:t>.</w:t>
            </w:r>
            <w:r w:rsidR="000B12F0" w:rsidRPr="00BB609F">
              <w:rPr>
                <w:rFonts w:ascii="Times New Roman" w:eastAsia="Times New Roman" w:hAnsi="Times New Roman" w:cs="Times New Roman"/>
                <w:b/>
                <w:sz w:val="24"/>
                <w:szCs w:val="24"/>
                <w:lang w:eastAsia="uk-UA"/>
              </w:rPr>
              <w:t xml:space="preserve"> Пропонується викласти у </w:t>
            </w:r>
            <w:r w:rsidR="001C1835" w:rsidRPr="00BB609F">
              <w:rPr>
                <w:rFonts w:ascii="Times New Roman" w:eastAsia="Times New Roman" w:hAnsi="Times New Roman" w:cs="Times New Roman"/>
                <w:b/>
                <w:sz w:val="24"/>
                <w:szCs w:val="24"/>
                <w:lang w:eastAsia="uk-UA"/>
              </w:rPr>
              <w:t xml:space="preserve">такій </w:t>
            </w:r>
            <w:r w:rsidR="000B12F0" w:rsidRPr="00BB609F">
              <w:rPr>
                <w:rFonts w:ascii="Times New Roman" w:eastAsia="Times New Roman" w:hAnsi="Times New Roman" w:cs="Times New Roman"/>
                <w:b/>
                <w:sz w:val="24"/>
                <w:szCs w:val="24"/>
                <w:lang w:eastAsia="uk-UA"/>
              </w:rPr>
              <w:t>редакції:</w:t>
            </w:r>
          </w:p>
          <w:p w14:paraId="2A2FA2EF" w14:textId="4368A74B" w:rsidR="00C653EA" w:rsidRPr="00BB609F" w:rsidRDefault="000B12F0" w:rsidP="00C653E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 xml:space="preserve">«3.1. </w:t>
            </w:r>
            <w:r w:rsidR="00C653EA" w:rsidRPr="00BB609F">
              <w:rPr>
                <w:rFonts w:ascii="Times New Roman" w:eastAsia="Times New Roman" w:hAnsi="Times New Roman" w:cs="Times New Roman"/>
                <w:sz w:val="24"/>
                <w:szCs w:val="24"/>
                <w:lang w:eastAsia="uk-UA"/>
              </w:rPr>
              <w:t>Вартість ТО ВБСГ в багатоквартирному будинку, що надається Оператором ГРМ, визначається кошторисною вартістю ТО ВБСГ багатоквартирного будинку, розміщеною на вебсайті Оператора ГРМ.</w:t>
            </w:r>
          </w:p>
          <w:p w14:paraId="008A7828" w14:textId="77777777" w:rsidR="00C653EA" w:rsidRPr="00BB609F" w:rsidRDefault="00C653EA" w:rsidP="00C653E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Кошторисна вартість ТО ВБСГ багатоквартирного будинку за цим Договором:</w:t>
            </w:r>
          </w:p>
          <w:p w14:paraId="5B303507" w14:textId="2167FE39" w:rsidR="00C653EA" w:rsidRPr="00BB609F" w:rsidRDefault="00C653EA" w:rsidP="00C653E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складається Оператором ГРМ з урахуванням вимог Порядку ТО ВБСГ, а також враховуючи обмеження</w:t>
            </w:r>
            <w:r w:rsidR="00E317A7" w:rsidRPr="00BB609F">
              <w:rPr>
                <w:rFonts w:ascii="Times New Roman" w:eastAsia="Times New Roman" w:hAnsi="Times New Roman" w:cs="Times New Roman"/>
                <w:sz w:val="24"/>
                <w:szCs w:val="24"/>
                <w:lang w:eastAsia="uk-UA"/>
              </w:rPr>
              <w:t>,</w:t>
            </w:r>
            <w:r w:rsidRPr="00BB609F">
              <w:rPr>
                <w:rFonts w:ascii="Times New Roman" w:eastAsia="Times New Roman" w:hAnsi="Times New Roman" w:cs="Times New Roman"/>
                <w:sz w:val="24"/>
                <w:szCs w:val="24"/>
                <w:lang w:eastAsia="uk-UA"/>
              </w:rPr>
              <w:t xml:space="preserve"> передбачені граничними рівнями вартості виконання видів робіт та послуг, що входять до технічного обслуговування внутрішньобудинкових систем газопостачання у багатоквартирному будинку;</w:t>
            </w:r>
          </w:p>
          <w:p w14:paraId="367FC008" w14:textId="2D9093B2" w:rsidR="00C653EA" w:rsidRPr="00BB609F" w:rsidRDefault="00C653EA" w:rsidP="00C653E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має містити перелік робіт та послуг, їх кількість, ціну (вартість), одиниці виміру та іншу необхідну інформацію</w:t>
            </w:r>
            <w:r w:rsidR="00E317A7" w:rsidRPr="00BB609F">
              <w:rPr>
                <w:rFonts w:ascii="Times New Roman" w:eastAsia="Times New Roman" w:hAnsi="Times New Roman" w:cs="Times New Roman"/>
                <w:sz w:val="24"/>
                <w:szCs w:val="24"/>
                <w:lang w:eastAsia="uk-UA"/>
              </w:rPr>
              <w:t>,</w:t>
            </w:r>
            <w:r w:rsidRPr="00BB609F">
              <w:rPr>
                <w:rFonts w:ascii="Times New Roman" w:eastAsia="Times New Roman" w:hAnsi="Times New Roman" w:cs="Times New Roman"/>
                <w:sz w:val="24"/>
                <w:szCs w:val="24"/>
                <w:lang w:eastAsia="uk-UA"/>
              </w:rPr>
              <w:t xml:space="preserve"> пов’язану з ТО ВБСГ.</w:t>
            </w:r>
          </w:p>
          <w:p w14:paraId="6F4EF45F" w14:textId="77777777" w:rsidR="00C653EA" w:rsidRPr="00BB609F" w:rsidRDefault="00C653EA" w:rsidP="00907ADA">
            <w:pPr>
              <w:tabs>
                <w:tab w:val="left" w:pos="12049"/>
              </w:tabs>
              <w:spacing w:after="0" w:line="240" w:lineRule="auto"/>
              <w:jc w:val="both"/>
              <w:rPr>
                <w:rFonts w:ascii="Times New Roman" w:eastAsia="Times New Roman" w:hAnsi="Times New Roman" w:cs="Times New Roman"/>
                <w:sz w:val="24"/>
                <w:szCs w:val="24"/>
                <w:lang w:eastAsia="uk-UA"/>
              </w:rPr>
            </w:pPr>
          </w:p>
          <w:p w14:paraId="40045EC4" w14:textId="220AEC30" w:rsidR="00F53CA3" w:rsidRPr="00BB609F" w:rsidRDefault="00F53CA3" w:rsidP="0067451A">
            <w:pPr>
              <w:tabs>
                <w:tab w:val="left" w:pos="12049"/>
              </w:tabs>
              <w:spacing w:after="0" w:line="240" w:lineRule="auto"/>
              <w:jc w:val="both"/>
              <w:rPr>
                <w:rFonts w:ascii="Times New Roman" w:eastAsia="Times New Roman" w:hAnsi="Times New Roman" w:cs="Times New Roman"/>
                <w:sz w:val="24"/>
                <w:szCs w:val="24"/>
                <w:lang w:eastAsia="uk-UA"/>
              </w:rPr>
            </w:pPr>
          </w:p>
        </w:tc>
      </w:tr>
      <w:tr w:rsidR="00BB609F" w:rsidRPr="00BB609F" w14:paraId="6CCAEDBA" w14:textId="77777777" w:rsidTr="00AD232D">
        <w:trPr>
          <w:trHeight w:val="285"/>
        </w:trPr>
        <w:tc>
          <w:tcPr>
            <w:tcW w:w="1445" w:type="pct"/>
            <w:tcBorders>
              <w:top w:val="nil"/>
              <w:left w:val="single" w:sz="4" w:space="0" w:color="auto"/>
              <w:bottom w:val="single" w:sz="4" w:space="0" w:color="auto"/>
              <w:right w:val="single" w:sz="4" w:space="0" w:color="auto"/>
            </w:tcBorders>
            <w:shd w:val="clear" w:color="auto" w:fill="FFFFFF"/>
          </w:tcPr>
          <w:p w14:paraId="3540E007" w14:textId="77777777" w:rsidR="00F53CA3" w:rsidRPr="00BB609F" w:rsidRDefault="00F53CA3" w:rsidP="00907ADA">
            <w:pPr>
              <w:pStyle w:val="ab"/>
              <w:tabs>
                <w:tab w:val="left" w:pos="12049"/>
              </w:tabs>
              <w:spacing w:before="0" w:beforeAutospacing="0" w:after="0" w:afterAutospacing="0"/>
              <w:ind w:firstLine="709"/>
              <w:jc w:val="both"/>
            </w:pPr>
          </w:p>
        </w:tc>
        <w:tc>
          <w:tcPr>
            <w:tcW w:w="2537" w:type="pct"/>
            <w:tcBorders>
              <w:top w:val="single" w:sz="6" w:space="0" w:color="000000"/>
              <w:left w:val="single" w:sz="4" w:space="0" w:color="auto"/>
              <w:bottom w:val="single" w:sz="6" w:space="0" w:color="000000"/>
              <w:right w:val="single" w:sz="6" w:space="0" w:color="000000"/>
            </w:tcBorders>
            <w:shd w:val="clear" w:color="auto" w:fill="FFFFFF"/>
          </w:tcPr>
          <w:p w14:paraId="400EEB36" w14:textId="77777777" w:rsidR="00F53CA3" w:rsidRPr="00BB609F" w:rsidRDefault="00F53CA3"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Асоціація «Одеська житлова спілка»</w:t>
            </w:r>
          </w:p>
          <w:p w14:paraId="17624D2A" w14:textId="77777777" w:rsidR="00F53CA3" w:rsidRPr="00BB609F" w:rsidRDefault="00F53CA3"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Пропозиції:</w:t>
            </w:r>
          </w:p>
          <w:p w14:paraId="47B2F4B0" w14:textId="77777777" w:rsidR="00F53CA3" w:rsidRPr="00BB609F" w:rsidRDefault="00F53CA3" w:rsidP="00907ADA">
            <w:pPr>
              <w:pStyle w:val="ab"/>
              <w:tabs>
                <w:tab w:val="left" w:pos="12049"/>
              </w:tabs>
              <w:spacing w:before="0" w:beforeAutospacing="0" w:after="0" w:afterAutospacing="0"/>
              <w:contextualSpacing/>
              <w:jc w:val="both"/>
            </w:pPr>
            <w:r w:rsidRPr="00BB609F">
              <w:rPr>
                <w:b/>
              </w:rPr>
              <w:t>«</w:t>
            </w:r>
            <w:r w:rsidRPr="00BB609F">
              <w:t>3.1. Вартість ТО ВБСГ в багатоквартирному будинку, що надається Оператором ГРМ, визначається кошторисною вартістю ТО ВБСГ багатоквартирного будинку, яка розраховується Оператором ГРМ для кожного багатоквартирному будинку окремо та публікується на веб-сайті Оператора ГРМ.</w:t>
            </w:r>
          </w:p>
          <w:p w14:paraId="3761DE27" w14:textId="77777777" w:rsidR="00F53CA3" w:rsidRPr="00BB609F" w:rsidRDefault="00F53CA3" w:rsidP="00907ADA">
            <w:pPr>
              <w:pStyle w:val="ab"/>
              <w:tabs>
                <w:tab w:val="left" w:pos="12049"/>
              </w:tabs>
              <w:spacing w:before="0" w:beforeAutospacing="0" w:after="0" w:afterAutospacing="0"/>
              <w:contextualSpacing/>
              <w:jc w:val="both"/>
            </w:pPr>
            <w:r w:rsidRPr="00BB609F">
              <w:t>Кошторисна вартість ТО ВБСГ багатоквартирного будинку за цим Договором:</w:t>
            </w:r>
          </w:p>
          <w:p w14:paraId="40944C52" w14:textId="77777777" w:rsidR="00F53CA3" w:rsidRPr="00BB609F" w:rsidRDefault="00F53CA3" w:rsidP="00907ADA">
            <w:pPr>
              <w:pStyle w:val="ab"/>
              <w:tabs>
                <w:tab w:val="left" w:pos="12049"/>
              </w:tabs>
              <w:spacing w:before="0" w:beforeAutospacing="0" w:after="0" w:afterAutospacing="0"/>
              <w:contextualSpacing/>
              <w:jc w:val="both"/>
            </w:pPr>
            <w:r w:rsidRPr="00BB609F">
              <w:t>складається Оператором ГРМ з урахуванням вимог Порядку ТО ВБСГ, а також враховуючи обмеження передбачені граничними рівнями вартості виконання видів робіт та послуг, що входять до технічного обслуговування внутрішньобудинкових систем газопостачання у багатоквартирному будинку;</w:t>
            </w:r>
          </w:p>
          <w:p w14:paraId="239CE68D" w14:textId="4C5E2173" w:rsidR="00F53CA3" w:rsidRPr="00BB609F" w:rsidRDefault="00F53CA3"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має містити перелік робіт та послуг, їх кількість та іншу необхідну інформацію пов’язану з ТО ВБСГ.»</w:t>
            </w:r>
          </w:p>
          <w:p w14:paraId="33ADC539" w14:textId="61676843" w:rsidR="00F53CA3" w:rsidRPr="00BB609F" w:rsidRDefault="00F53CA3"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14DF4D81" w14:textId="06406F3C" w:rsidR="00F53CA3" w:rsidRPr="00BB609F" w:rsidRDefault="00F53CA3" w:rsidP="00907ADA">
            <w:pPr>
              <w:tabs>
                <w:tab w:val="left" w:pos="12049"/>
              </w:tabs>
              <w:spacing w:after="0"/>
              <w:jc w:val="both"/>
              <w:rPr>
                <w:rFonts w:ascii="Times New Roman" w:hAnsi="Times New Roman" w:cs="Times New Roman"/>
                <w:b/>
                <w:sz w:val="24"/>
                <w:szCs w:val="24"/>
              </w:rPr>
            </w:pPr>
            <w:r w:rsidRPr="00BB609F">
              <w:rPr>
                <w:rFonts w:ascii="Times New Roman" w:hAnsi="Times New Roman" w:cs="Times New Roman"/>
                <w:sz w:val="24"/>
                <w:szCs w:val="24"/>
              </w:rPr>
              <w:t>Термін «веб-сайт» визначений пунктом 3 частини 1 статті 1 Закону України «Про електронні довірчі послуги».</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052C1813" w14:textId="77777777" w:rsidR="00F53CA3" w:rsidRPr="00BB609F" w:rsidRDefault="00F53CA3"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128001ED" w14:textId="2A9DC60D" w:rsidR="00B311CC" w:rsidRPr="00BB609F" w:rsidRDefault="00F53CA3" w:rsidP="00B311CC">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 xml:space="preserve">Термін </w:t>
            </w:r>
            <w:r w:rsidR="009E3A5F" w:rsidRPr="00BB609F">
              <w:rPr>
                <w:rFonts w:ascii="Times New Roman" w:eastAsia="Times New Roman" w:hAnsi="Times New Roman" w:cs="Times New Roman"/>
                <w:sz w:val="24"/>
                <w:szCs w:val="24"/>
                <w:lang w:eastAsia="uk-UA"/>
              </w:rPr>
              <w:t>«</w:t>
            </w:r>
            <w:r w:rsidRPr="00BB609F">
              <w:rPr>
                <w:rFonts w:ascii="Times New Roman" w:eastAsia="Times New Roman" w:hAnsi="Times New Roman" w:cs="Times New Roman"/>
                <w:sz w:val="24"/>
                <w:szCs w:val="24"/>
                <w:lang w:eastAsia="uk-UA"/>
              </w:rPr>
              <w:t>вебсайт</w:t>
            </w:r>
            <w:r w:rsidR="009E3A5F" w:rsidRPr="00BB609F">
              <w:rPr>
                <w:rFonts w:ascii="Times New Roman" w:eastAsia="Times New Roman" w:hAnsi="Times New Roman" w:cs="Times New Roman"/>
                <w:sz w:val="24"/>
                <w:szCs w:val="24"/>
                <w:lang w:eastAsia="uk-UA"/>
              </w:rPr>
              <w:t>»</w:t>
            </w:r>
            <w:r w:rsidRPr="00BB609F">
              <w:rPr>
                <w:rFonts w:ascii="Times New Roman" w:eastAsia="Times New Roman" w:hAnsi="Times New Roman" w:cs="Times New Roman"/>
                <w:sz w:val="24"/>
                <w:szCs w:val="24"/>
                <w:lang w:eastAsia="uk-UA"/>
              </w:rPr>
              <w:t xml:space="preserve"> використано з урахуванням </w:t>
            </w:r>
            <w:r w:rsidR="0021117C" w:rsidRPr="00BB609F">
              <w:rPr>
                <w:rFonts w:ascii="Times New Roman" w:eastAsia="Times New Roman" w:hAnsi="Times New Roman" w:cs="Times New Roman"/>
                <w:sz w:val="24"/>
                <w:szCs w:val="24"/>
                <w:lang w:eastAsia="uk-UA"/>
              </w:rPr>
              <w:t xml:space="preserve">норм Українського </w:t>
            </w:r>
            <w:r w:rsidR="00846BF8" w:rsidRPr="00BB609F">
              <w:rPr>
                <w:rFonts w:ascii="Times New Roman" w:eastAsia="Times New Roman" w:hAnsi="Times New Roman" w:cs="Times New Roman"/>
                <w:sz w:val="24"/>
                <w:szCs w:val="24"/>
                <w:lang w:eastAsia="uk-UA"/>
              </w:rPr>
              <w:t xml:space="preserve">правопису, </w:t>
            </w:r>
            <w:r w:rsidR="00B311CC" w:rsidRPr="00BB609F">
              <w:rPr>
                <w:rFonts w:ascii="Times New Roman" w:eastAsia="Times New Roman" w:hAnsi="Times New Roman" w:cs="Times New Roman"/>
                <w:sz w:val="24"/>
                <w:szCs w:val="24"/>
                <w:lang w:eastAsia="uk-UA"/>
              </w:rPr>
              <w:t>затвердженого Українською національною комісією з питань правопису</w:t>
            </w:r>
          </w:p>
          <w:p w14:paraId="55AD19FD" w14:textId="0A2A55EF" w:rsidR="00F53CA3" w:rsidRPr="00BB609F" w:rsidRDefault="00B311CC" w:rsidP="00B311CC">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 xml:space="preserve">(протокол № 5 від 22 жовтня 2018 р.) та </w:t>
            </w:r>
            <w:r w:rsidR="00846BF8" w:rsidRPr="00BB609F">
              <w:rPr>
                <w:rFonts w:ascii="Times New Roman" w:eastAsia="Times New Roman" w:hAnsi="Times New Roman" w:cs="Times New Roman"/>
                <w:sz w:val="24"/>
                <w:szCs w:val="24"/>
                <w:lang w:eastAsia="uk-UA"/>
              </w:rPr>
              <w:t>схваленого постановою КМУ від 22.05.2019 № 437.</w:t>
            </w:r>
          </w:p>
        </w:tc>
      </w:tr>
      <w:tr w:rsidR="00BB609F" w:rsidRPr="00BB609F" w14:paraId="6A65E2BD" w14:textId="77777777" w:rsidTr="00AD232D">
        <w:trPr>
          <w:trHeight w:val="285"/>
        </w:trPr>
        <w:tc>
          <w:tcPr>
            <w:tcW w:w="1445" w:type="pct"/>
            <w:tcBorders>
              <w:top w:val="single" w:sz="4" w:space="0" w:color="auto"/>
              <w:left w:val="single" w:sz="6" w:space="0" w:color="000000"/>
              <w:bottom w:val="nil"/>
              <w:right w:val="single" w:sz="6" w:space="0" w:color="000000"/>
            </w:tcBorders>
            <w:shd w:val="clear" w:color="auto" w:fill="FFFFFF"/>
          </w:tcPr>
          <w:p w14:paraId="5D8DBBFF" w14:textId="77777777" w:rsidR="00F53CA3" w:rsidRPr="00BB609F" w:rsidRDefault="00F53CA3" w:rsidP="00907ADA">
            <w:pPr>
              <w:pStyle w:val="ab"/>
              <w:tabs>
                <w:tab w:val="left" w:pos="12049"/>
              </w:tabs>
              <w:spacing w:before="0" w:beforeAutospacing="0" w:after="0" w:afterAutospacing="0"/>
              <w:ind w:firstLine="709"/>
              <w:jc w:val="both"/>
            </w:pPr>
            <w:r w:rsidRPr="00BB609F">
              <w:t>3.2. Оплата вартості ТО ВБСГ здійснюється:</w:t>
            </w:r>
          </w:p>
          <w:p w14:paraId="2171FE21" w14:textId="77777777" w:rsidR="00F53CA3" w:rsidRPr="00BB609F" w:rsidRDefault="00F53CA3" w:rsidP="00907ADA">
            <w:pPr>
              <w:pStyle w:val="ab"/>
              <w:tabs>
                <w:tab w:val="left" w:pos="12049"/>
              </w:tabs>
              <w:spacing w:before="0" w:beforeAutospacing="0" w:after="0" w:afterAutospacing="0"/>
              <w:ind w:firstLine="709"/>
              <w:jc w:val="both"/>
            </w:pPr>
            <w:r w:rsidRPr="00BB609F">
              <w:t>Колективним замовником протягом 30 календарних днів з дня надання Оператором ГРМ рахунку на оплату єдиним платежем. Надання рахунку на оплату здійснюється Оператором ГРМ після виконання ТО ВБСГ;</w:t>
            </w:r>
          </w:p>
          <w:p w14:paraId="42F9566E" w14:textId="20B6DAF8" w:rsidR="00F53CA3" w:rsidRPr="00BB609F" w:rsidRDefault="00F53CA3" w:rsidP="00907ADA">
            <w:pPr>
              <w:pStyle w:val="ab"/>
              <w:tabs>
                <w:tab w:val="left" w:pos="12049"/>
              </w:tabs>
              <w:spacing w:before="0" w:beforeAutospacing="0" w:after="0" w:afterAutospacing="0"/>
              <w:ind w:firstLine="709"/>
              <w:jc w:val="both"/>
            </w:pPr>
            <w:r w:rsidRPr="00BB609F">
              <w:t>Замовником за замовчуванням помісячно до 20 числа (включно) та на підставі індивідуальних рахунків на оплату Оператора ГРМ. Оператор ГРМ розподіляє 1/12 річної кошторисної вартості ТО ВБСГ між співвласниками багатоквартирного будинку пропорційно до кількості укладених договорів із споживачами послуг з розподілу природного газу у такому будинку. Надання Оператором ГРМ індивідуальних рахунків на оплату починається у році в якому заплановано здійснення ТО ВБСГ згідно з графіком ТО ВБСГ. Рахунок на оплату за ТО ВБСГ багатоквартирного будинку може бути відображений окремо у рахунку на оплату послуг з розподілу природного газу. Замовник за замовчуванням може здійснювати оплату вартості ТО ВБСГ одразу за декілька місяців.</w:t>
            </w: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4C65F6C8" w14:textId="77777777" w:rsidR="00F53CA3" w:rsidRPr="00BB609F" w:rsidRDefault="00F53CA3"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АТ «Київгаз»</w:t>
            </w:r>
          </w:p>
          <w:p w14:paraId="7EB9228E" w14:textId="77777777" w:rsidR="00F53CA3" w:rsidRPr="00BB609F" w:rsidRDefault="00F53CA3"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7050B948" w14:textId="77777777" w:rsidR="00F53CA3" w:rsidRPr="00BB609F" w:rsidRDefault="00F53CA3" w:rsidP="00907ADA">
            <w:pPr>
              <w:pStyle w:val="22"/>
              <w:shd w:val="clear" w:color="auto" w:fill="auto"/>
              <w:tabs>
                <w:tab w:val="left" w:pos="1274"/>
                <w:tab w:val="left" w:pos="12049"/>
              </w:tabs>
              <w:spacing w:before="0" w:line="240" w:lineRule="auto"/>
              <w:rPr>
                <w:sz w:val="24"/>
                <w:szCs w:val="24"/>
              </w:rPr>
            </w:pPr>
            <w:r w:rsidRPr="00BB609F">
              <w:rPr>
                <w:sz w:val="24"/>
                <w:szCs w:val="24"/>
              </w:rPr>
              <w:t>«3.2. Оплата вартості ТО ВБСГ здійснюється:</w:t>
            </w:r>
          </w:p>
          <w:p w14:paraId="63E0F444" w14:textId="77777777" w:rsidR="00F53CA3" w:rsidRPr="00BB609F" w:rsidRDefault="00F53CA3" w:rsidP="00907ADA">
            <w:pPr>
              <w:pStyle w:val="ab"/>
              <w:tabs>
                <w:tab w:val="left" w:pos="12049"/>
              </w:tabs>
              <w:spacing w:before="0" w:beforeAutospacing="0" w:after="0" w:afterAutospacing="0"/>
              <w:ind w:firstLine="709"/>
              <w:jc w:val="both"/>
              <w:rPr>
                <w:bCs/>
              </w:rPr>
            </w:pPr>
            <w:r w:rsidRPr="00BB609F">
              <w:t xml:space="preserve">Колективним замовником протягом 30 календарних днів з дня надання Оператором ГРМ рахунку на оплату єдиним платежем. </w:t>
            </w:r>
            <w:r w:rsidRPr="00BB609F">
              <w:rPr>
                <w:bCs/>
              </w:rPr>
              <w:t>Надання рахунку на оплату здійснюється Оператором ГРМ після виконання ТО ВБСГ;</w:t>
            </w:r>
          </w:p>
          <w:p w14:paraId="4807D14F" w14:textId="77777777" w:rsidR="00F53CA3" w:rsidRPr="00BB609F" w:rsidRDefault="00F53CA3" w:rsidP="00907ADA">
            <w:pPr>
              <w:tabs>
                <w:tab w:val="left" w:pos="12049"/>
              </w:tabs>
              <w:spacing w:after="0"/>
              <w:jc w:val="both"/>
              <w:rPr>
                <w:rFonts w:ascii="Times New Roman" w:eastAsia="Calibri" w:hAnsi="Times New Roman" w:cs="Times New Roman"/>
                <w:strike/>
                <w:sz w:val="24"/>
                <w:szCs w:val="24"/>
              </w:rPr>
            </w:pPr>
            <w:r w:rsidRPr="00BB609F">
              <w:rPr>
                <w:rFonts w:ascii="Times New Roman" w:hAnsi="Times New Roman" w:cs="Times New Roman"/>
                <w:sz w:val="24"/>
                <w:szCs w:val="24"/>
              </w:rPr>
              <w:t xml:space="preserve">        Замовником за замовчуванням до 20 числа (включно) та на підставі індивідуальних рахунків на оплату Оператора ГРМ.</w:t>
            </w:r>
            <w:r w:rsidRPr="00BB609F">
              <w:rPr>
                <w:rFonts w:ascii="Times New Roman" w:eastAsia="Calibri" w:hAnsi="Times New Roman" w:cs="Times New Roman"/>
                <w:sz w:val="24"/>
                <w:szCs w:val="24"/>
              </w:rPr>
              <w:t xml:space="preserve"> </w:t>
            </w:r>
            <w:r w:rsidRPr="00BB609F">
              <w:rPr>
                <w:rFonts w:ascii="Times New Roman" w:hAnsi="Times New Roman" w:cs="Times New Roman"/>
                <w:strike/>
                <w:sz w:val="24"/>
                <w:szCs w:val="24"/>
              </w:rPr>
              <w:t>Оператор ГРМ розподіляє 1/12 річної кошторисної вартості ТО ВБСГ між співвласниками багатоквартирного будинку пропорційно до кількості укладених договорів із споживачами послуг з розподілу природного газу у такому будинку. Надання Оператором ГРМ індивідуальних рахунків на оплату починається у році в якому заплановано здійснення ТО ВБСГ згідно з графіком ТО ВБСГ.</w:t>
            </w:r>
          </w:p>
          <w:p w14:paraId="6EF5A028" w14:textId="77777777" w:rsidR="00F53CA3" w:rsidRPr="00BB609F" w:rsidRDefault="00F53CA3" w:rsidP="00907ADA">
            <w:pPr>
              <w:tabs>
                <w:tab w:val="left" w:pos="12049"/>
              </w:tabs>
              <w:spacing w:after="0"/>
              <w:jc w:val="both"/>
              <w:rPr>
                <w:rFonts w:ascii="Times New Roman" w:eastAsia="Calibri" w:hAnsi="Times New Roman" w:cs="Times New Roman"/>
                <w:b/>
                <w:bCs/>
                <w:sz w:val="24"/>
                <w:szCs w:val="24"/>
              </w:rPr>
            </w:pPr>
            <w:r w:rsidRPr="00BB609F">
              <w:rPr>
                <w:rFonts w:ascii="Times New Roman" w:eastAsia="Calibri" w:hAnsi="Times New Roman" w:cs="Times New Roman"/>
                <w:b/>
                <w:bCs/>
                <w:sz w:val="24"/>
                <w:szCs w:val="24"/>
              </w:rPr>
              <w:t xml:space="preserve">Розмір місячної оплати для кожного споживача послуг з розподілу природного газу у будинку розраховується шляхом ділення річної кошторисної вартості ТО ВБСГ на кількість укладених договорів із споживачами послуг з розподілу природного газу у будинку та на 12 місяців. Надання Оператором ГРМ </w:t>
            </w:r>
            <w:r w:rsidRPr="00BB609F">
              <w:rPr>
                <w:rFonts w:ascii="Times New Roman" w:hAnsi="Times New Roman" w:cs="Times New Roman"/>
                <w:b/>
                <w:bCs/>
                <w:sz w:val="24"/>
                <w:szCs w:val="24"/>
              </w:rPr>
              <w:t>індивідуальних рахунків на оплату</w:t>
            </w:r>
            <w:r w:rsidRPr="00BB609F">
              <w:rPr>
                <w:rFonts w:ascii="Times New Roman" w:eastAsia="Calibri" w:hAnsi="Times New Roman" w:cs="Times New Roman"/>
                <w:b/>
                <w:bCs/>
                <w:sz w:val="24"/>
                <w:szCs w:val="24"/>
              </w:rPr>
              <w:t xml:space="preserve"> розпочинається з січня року, в якому заплановано здійснення ТО ВБСГ згідно з графіком ТО ВБСГ. </w:t>
            </w:r>
          </w:p>
          <w:p w14:paraId="2A3E9705" w14:textId="77777777" w:rsidR="00F53CA3" w:rsidRPr="00BB609F" w:rsidRDefault="00F53CA3"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Рахунок на оплату за ТО ВБСГ багатоквартирного будинку відображається окремо у рахунку на оплату послуг з розподілу природного газу. Замовник за замовчуванням може здійснювати оплату вартості ТО ВБСГ одразу за декілька місяців.»</w:t>
            </w:r>
          </w:p>
          <w:p w14:paraId="5DC55523" w14:textId="75996260" w:rsidR="00F53CA3" w:rsidRPr="00BB609F" w:rsidRDefault="00F53CA3"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72759F90" w14:textId="0DE24866" w:rsidR="00F53CA3" w:rsidRPr="00BB609F" w:rsidRDefault="00F53CA3" w:rsidP="00907ADA">
            <w:pPr>
              <w:tabs>
                <w:tab w:val="left" w:pos="12049"/>
              </w:tabs>
              <w:spacing w:after="0" w:line="240" w:lineRule="auto"/>
              <w:ind w:firstLine="284"/>
              <w:jc w:val="both"/>
              <w:rPr>
                <w:rFonts w:ascii="Times New Roman" w:hAnsi="Times New Roman" w:cs="Times New Roman"/>
                <w:sz w:val="24"/>
                <w:szCs w:val="24"/>
              </w:rPr>
            </w:pPr>
            <w:r w:rsidRPr="00BB609F">
              <w:rPr>
                <w:rFonts w:ascii="Times New Roman" w:hAnsi="Times New Roman" w:cs="Times New Roman"/>
                <w:bCs/>
                <w:sz w:val="24"/>
                <w:szCs w:val="24"/>
                <w:shd w:val="clear" w:color="auto" w:fill="FFFFFF"/>
              </w:rPr>
              <w:t>Рахунки на оплату надаються перед виконанням робіт. Фрази «</w:t>
            </w:r>
            <w:r w:rsidRPr="00BB609F">
              <w:rPr>
                <w:rFonts w:ascii="Times New Roman" w:hAnsi="Times New Roman" w:cs="Times New Roman"/>
                <w:sz w:val="24"/>
                <w:szCs w:val="24"/>
              </w:rPr>
              <w:t>може бути</w:t>
            </w:r>
            <w:r w:rsidRPr="00BB609F">
              <w:rPr>
                <w:rFonts w:ascii="Times New Roman" w:hAnsi="Times New Roman" w:cs="Times New Roman"/>
                <w:bCs/>
                <w:sz w:val="24"/>
                <w:szCs w:val="24"/>
                <w:shd w:val="clear" w:color="auto" w:fill="FFFFFF"/>
              </w:rPr>
              <w:t>» та «</w:t>
            </w:r>
            <w:r w:rsidRPr="00BB609F">
              <w:rPr>
                <w:rFonts w:ascii="Times New Roman" w:hAnsi="Times New Roman" w:cs="Times New Roman"/>
                <w:sz w:val="24"/>
                <w:szCs w:val="24"/>
              </w:rPr>
              <w:t>може здійснювати</w:t>
            </w:r>
            <w:r w:rsidRPr="00BB609F">
              <w:rPr>
                <w:rFonts w:ascii="Times New Roman" w:hAnsi="Times New Roman" w:cs="Times New Roman"/>
                <w:bCs/>
                <w:sz w:val="24"/>
                <w:szCs w:val="24"/>
                <w:shd w:val="clear" w:color="auto" w:fill="FFFFFF"/>
              </w:rPr>
              <w:t>» не підходить для нормативного документу.</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7A6CF71A" w14:textId="3CEF4BC1" w:rsidR="00F53CA3" w:rsidRPr="00BB609F" w:rsidRDefault="00F53CA3"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 xml:space="preserve">Попередньо </w:t>
            </w:r>
            <w:r w:rsidR="005B70A3" w:rsidRPr="00BB609F">
              <w:rPr>
                <w:rFonts w:ascii="Times New Roman" w:eastAsia="Times New Roman" w:hAnsi="Times New Roman" w:cs="Times New Roman"/>
                <w:b/>
                <w:sz w:val="24"/>
                <w:szCs w:val="24"/>
                <w:lang w:eastAsia="uk-UA"/>
              </w:rPr>
              <w:t xml:space="preserve">враховано частково. Пропонується викласти в </w:t>
            </w:r>
            <w:r w:rsidR="00007624" w:rsidRPr="00BB609F">
              <w:rPr>
                <w:rFonts w:ascii="Times New Roman" w:eastAsia="Times New Roman" w:hAnsi="Times New Roman" w:cs="Times New Roman"/>
                <w:b/>
                <w:sz w:val="24"/>
                <w:szCs w:val="24"/>
                <w:lang w:eastAsia="uk-UA"/>
              </w:rPr>
              <w:t xml:space="preserve">такій </w:t>
            </w:r>
            <w:r w:rsidR="005B70A3" w:rsidRPr="00BB609F">
              <w:rPr>
                <w:rFonts w:ascii="Times New Roman" w:eastAsia="Times New Roman" w:hAnsi="Times New Roman" w:cs="Times New Roman"/>
                <w:b/>
                <w:sz w:val="24"/>
                <w:szCs w:val="24"/>
                <w:lang w:eastAsia="uk-UA"/>
              </w:rPr>
              <w:t xml:space="preserve">редакції: </w:t>
            </w:r>
          </w:p>
          <w:p w14:paraId="55B55149" w14:textId="77777777" w:rsidR="00B31415" w:rsidRPr="00BB609F" w:rsidRDefault="005B70A3"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w:t>
            </w:r>
            <w:r w:rsidR="00B31415" w:rsidRPr="00BB609F">
              <w:rPr>
                <w:rFonts w:ascii="Times New Roman" w:eastAsia="Times New Roman" w:hAnsi="Times New Roman" w:cs="Times New Roman"/>
                <w:sz w:val="24"/>
                <w:szCs w:val="24"/>
                <w:lang w:eastAsia="uk-UA"/>
              </w:rPr>
              <w:t>3.2. Оплата вартості ТО ВБСГ здійснюється:</w:t>
            </w:r>
          </w:p>
          <w:p w14:paraId="27FC40F3" w14:textId="77777777" w:rsidR="00B31415" w:rsidRPr="00BB609F" w:rsidRDefault="00B31415"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Колективним замовником протягом 6 місяців з дня надання Оператором ГРМ рахунку на оплату єдиним платежем. Надання рахунку на оплату здійснюється Оператором ГРМ після виконання ТО ВБСГ;</w:t>
            </w:r>
          </w:p>
          <w:p w14:paraId="25773CD8" w14:textId="6B7C5865" w:rsidR="005B70A3" w:rsidRPr="00BB609F" w:rsidRDefault="00B31415"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Замовником за замовчуванням на підставі індивідуальних рахунків на оплату Оператора ГРМ. Оператор ГРМ розподіляє кошторисну вартість ТО ВБСГ між співвласниками багатоквартирного будинку пропорційно до кількості укладених договорів із споживачами послуг з розподілу природного газу у такому будинку. Надання Оператором ГРМ індивідуальних рахунків на оплату здійснюється у місяці, в якому проводиться ТО ВБСГ згідно з графіком ТО ВБСГ. Рахунок на оплату за ТО ВБСГ багатоквартирного будинку може бути відображений окремо у рахунку на оплату послуг з розподілу природного газу. Замовник за замовчуванням зобов</w:t>
            </w:r>
            <w:r w:rsidR="006E4A2B" w:rsidRPr="00BB609F">
              <w:rPr>
                <w:rFonts w:ascii="Times New Roman" w:eastAsia="Times New Roman" w:hAnsi="Times New Roman" w:cs="Times New Roman"/>
                <w:sz w:val="24"/>
                <w:szCs w:val="24"/>
                <w:lang w:eastAsia="uk-UA"/>
              </w:rPr>
              <w:t>’</w:t>
            </w:r>
            <w:r w:rsidRPr="00BB609F">
              <w:rPr>
                <w:rFonts w:ascii="Times New Roman" w:eastAsia="Times New Roman" w:hAnsi="Times New Roman" w:cs="Times New Roman"/>
                <w:sz w:val="24"/>
                <w:szCs w:val="24"/>
                <w:lang w:eastAsia="uk-UA"/>
              </w:rPr>
              <w:t>язаний здійснити оплату вартості ТО ВБСГ протягом 6 місяців після виконання ТО ВБСГ.</w:t>
            </w:r>
          </w:p>
        </w:tc>
      </w:tr>
      <w:tr w:rsidR="00BB609F" w:rsidRPr="00BB609F" w14:paraId="401766C3" w14:textId="77777777" w:rsidTr="00AD232D">
        <w:trPr>
          <w:trHeight w:val="285"/>
        </w:trPr>
        <w:tc>
          <w:tcPr>
            <w:tcW w:w="1445" w:type="pct"/>
            <w:tcBorders>
              <w:top w:val="nil"/>
              <w:left w:val="single" w:sz="4" w:space="0" w:color="auto"/>
              <w:bottom w:val="nil"/>
              <w:right w:val="single" w:sz="4" w:space="0" w:color="auto"/>
            </w:tcBorders>
            <w:shd w:val="clear" w:color="auto" w:fill="FFFFFF"/>
          </w:tcPr>
          <w:p w14:paraId="63CF6938" w14:textId="77777777" w:rsidR="0077095C" w:rsidRPr="00BB609F" w:rsidRDefault="0077095C" w:rsidP="00907ADA">
            <w:pPr>
              <w:pStyle w:val="ab"/>
              <w:tabs>
                <w:tab w:val="left" w:pos="12049"/>
              </w:tabs>
              <w:spacing w:before="0" w:beforeAutospacing="0" w:after="0" w:afterAutospacing="0"/>
              <w:ind w:firstLine="709"/>
              <w:jc w:val="both"/>
            </w:pPr>
          </w:p>
        </w:tc>
        <w:tc>
          <w:tcPr>
            <w:tcW w:w="2537" w:type="pct"/>
            <w:tcBorders>
              <w:top w:val="single" w:sz="6" w:space="0" w:color="000000"/>
              <w:left w:val="single" w:sz="4" w:space="0" w:color="auto"/>
              <w:bottom w:val="single" w:sz="6" w:space="0" w:color="000000"/>
              <w:right w:val="single" w:sz="6" w:space="0" w:color="000000"/>
            </w:tcBorders>
            <w:shd w:val="clear" w:color="auto" w:fill="FFFFFF"/>
          </w:tcPr>
          <w:p w14:paraId="5CCE11B1" w14:textId="77777777" w:rsidR="0077095C" w:rsidRPr="00BB609F" w:rsidRDefault="0077095C"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ТОВ «Газорозподільні мережі України»</w:t>
            </w:r>
          </w:p>
          <w:p w14:paraId="68899EBF" w14:textId="77777777" w:rsidR="0077095C" w:rsidRPr="00BB609F" w:rsidRDefault="0077095C"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6D6C7E76" w14:textId="24528BAA" w:rsidR="0077095C" w:rsidRPr="00BB609F" w:rsidRDefault="0077095C" w:rsidP="00907ADA">
            <w:pPr>
              <w:tabs>
                <w:tab w:val="left" w:pos="12049"/>
              </w:tabs>
              <w:spacing w:after="0" w:line="240" w:lineRule="auto"/>
              <w:ind w:firstLineChars="250" w:firstLine="600"/>
              <w:jc w:val="both"/>
              <w:rPr>
                <w:rFonts w:ascii="Times New Roman" w:hAnsi="Times New Roman" w:cs="Times New Roman"/>
                <w:sz w:val="24"/>
                <w:szCs w:val="24"/>
              </w:rPr>
            </w:pPr>
            <w:r w:rsidRPr="00BB609F">
              <w:rPr>
                <w:rFonts w:ascii="Times New Roman" w:hAnsi="Times New Roman" w:cs="Times New Roman"/>
                <w:sz w:val="24"/>
                <w:szCs w:val="24"/>
              </w:rPr>
              <w:t>«3.2. Оплата вартості ТО ВБСГ здійснюється:</w:t>
            </w:r>
          </w:p>
          <w:p w14:paraId="763C6A80" w14:textId="77777777" w:rsidR="0077095C" w:rsidRPr="00BB609F" w:rsidRDefault="0077095C" w:rsidP="00907ADA">
            <w:pPr>
              <w:tabs>
                <w:tab w:val="left" w:pos="12049"/>
              </w:tabs>
              <w:spacing w:after="0" w:line="240" w:lineRule="auto"/>
              <w:ind w:firstLineChars="250" w:firstLine="600"/>
              <w:jc w:val="both"/>
              <w:rPr>
                <w:rFonts w:ascii="Times New Roman" w:hAnsi="Times New Roman" w:cs="Times New Roman"/>
                <w:sz w:val="24"/>
                <w:szCs w:val="24"/>
              </w:rPr>
            </w:pPr>
            <w:r w:rsidRPr="00BB609F">
              <w:rPr>
                <w:rFonts w:ascii="Times New Roman" w:hAnsi="Times New Roman" w:cs="Times New Roman"/>
                <w:sz w:val="24"/>
                <w:szCs w:val="24"/>
              </w:rPr>
              <w:t xml:space="preserve"> Колективним замовником протягом 45 календарних днів з дня надання Оператором ГРМ рахунку на оплату єдиним платежем. Надання рахунку на оплату здійснюється Оператором ГРМ після виконання ТО ВБСГ;</w:t>
            </w:r>
          </w:p>
          <w:p w14:paraId="622607F3" w14:textId="3F3B9FCD" w:rsidR="0077095C" w:rsidRPr="00BB609F" w:rsidRDefault="0077095C"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Замовником за замовчуванням на підставі індивідуальних рахунків на оплату Оператора ГРМ. Оператор ГРМ розподіляє кошторисну вартість ТО ВБСГ між співвласниками багатоквартирного будинку пропорційно до кількості укладених договорів із споживачами послуг з розподілу природного газу у такому будинку. Надання Оператором ГРМ індивідуальних рахунків на оплату здійснюється у місяці, в якому проводиться ТО ВБСГ згідно з графіком ТО ВБСГ. Рахунок на оплату за ТО ВБСГ багатоквартирного будинку може бути відображений окремо у рахунку на оплату послуг з розподілу природного газу. Замовник за замовчуванням зобов’язаний здійснити оплату вартості ТО ВБСГ протягом 45 днів.»</w:t>
            </w:r>
          </w:p>
          <w:p w14:paraId="50AD0111" w14:textId="003ADDDD" w:rsidR="0077095C" w:rsidRPr="00BB609F" w:rsidRDefault="0077095C"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10FD0ED7" w14:textId="77777777" w:rsidR="0077095C" w:rsidRPr="00BB609F" w:rsidRDefault="0077095C" w:rsidP="00907ADA">
            <w:pPr>
              <w:tabs>
                <w:tab w:val="left" w:pos="12049"/>
              </w:tabs>
              <w:spacing w:after="0" w:line="240" w:lineRule="auto"/>
              <w:ind w:firstLine="567"/>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Згідно Порядку ТО ВБСГ інший порядок оплати за виконання  ТО ВБСГ.</w:t>
            </w:r>
          </w:p>
          <w:p w14:paraId="572F11EA" w14:textId="77777777" w:rsidR="0077095C" w:rsidRPr="00BB609F" w:rsidRDefault="0077095C" w:rsidP="00907ADA">
            <w:pPr>
              <w:tabs>
                <w:tab w:val="left" w:pos="12049"/>
              </w:tabs>
              <w:spacing w:after="0" w:line="240" w:lineRule="auto"/>
              <w:ind w:firstLine="567"/>
              <w:jc w:val="both"/>
              <w:rPr>
                <w:rFonts w:ascii="Times New Roman" w:eastAsia="Times New Roman" w:hAnsi="Times New Roman" w:cs="Times New Roman"/>
                <w:sz w:val="24"/>
                <w:szCs w:val="24"/>
                <w:u w:val="single"/>
                <w:lang w:eastAsia="uk-UA"/>
              </w:rPr>
            </w:pPr>
            <w:r w:rsidRPr="00BB609F">
              <w:rPr>
                <w:rFonts w:ascii="Times New Roman" w:eastAsia="Times New Roman" w:hAnsi="Times New Roman" w:cs="Times New Roman"/>
                <w:sz w:val="24"/>
                <w:szCs w:val="24"/>
                <w:u w:val="single"/>
                <w:lang w:eastAsia="uk-UA"/>
              </w:rPr>
              <w:t>Абзац 17 пункту 2 Розділ ІІІ:</w:t>
            </w:r>
          </w:p>
          <w:p w14:paraId="43CF269C" w14:textId="77777777" w:rsidR="0077095C" w:rsidRPr="00BB609F" w:rsidRDefault="0077095C" w:rsidP="00907ADA">
            <w:pPr>
              <w:tabs>
                <w:tab w:val="left" w:pos="12049"/>
              </w:tabs>
              <w:spacing w:after="0" w:line="240" w:lineRule="auto"/>
              <w:ind w:firstLine="567"/>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u w:val="single"/>
                <w:lang w:eastAsia="uk-UA"/>
              </w:rPr>
              <w:t>Початок виконання робіт</w:t>
            </w:r>
            <w:r w:rsidRPr="00BB609F">
              <w:rPr>
                <w:rFonts w:ascii="Times New Roman" w:eastAsia="Times New Roman" w:hAnsi="Times New Roman" w:cs="Times New Roman"/>
                <w:sz w:val="24"/>
                <w:szCs w:val="24"/>
                <w:lang w:eastAsia="uk-UA"/>
              </w:rPr>
              <w:t xml:space="preserve"> з ТО ВБСГ у багатоквартирному будинку, як і дія типового договору, починається відповідно до погодженого графіка та </w:t>
            </w:r>
            <w:r w:rsidRPr="00BB609F">
              <w:rPr>
                <w:rFonts w:ascii="Times New Roman" w:eastAsia="Times New Roman" w:hAnsi="Times New Roman" w:cs="Times New Roman"/>
                <w:sz w:val="24"/>
                <w:szCs w:val="24"/>
                <w:u w:val="single"/>
                <w:lang w:eastAsia="uk-UA"/>
              </w:rPr>
              <w:t>після оплати</w:t>
            </w:r>
            <w:r w:rsidRPr="00BB609F">
              <w:rPr>
                <w:rFonts w:ascii="Times New Roman" w:eastAsia="Times New Roman" w:hAnsi="Times New Roman" w:cs="Times New Roman"/>
                <w:sz w:val="24"/>
                <w:szCs w:val="24"/>
                <w:lang w:eastAsia="uk-UA"/>
              </w:rPr>
              <w:t xml:space="preserve"> відповідно до умов договору на ТО ВБСГ багатоквартирного будинку.</w:t>
            </w:r>
          </w:p>
          <w:p w14:paraId="7D08F806" w14:textId="77777777" w:rsidR="0077095C" w:rsidRPr="00BB609F" w:rsidRDefault="0077095C" w:rsidP="00907ADA">
            <w:pPr>
              <w:tabs>
                <w:tab w:val="left" w:pos="12049"/>
              </w:tabs>
              <w:spacing w:after="0" w:line="240" w:lineRule="auto"/>
              <w:ind w:firstLine="567"/>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 xml:space="preserve">Але враховуючи, що  оплата відповідно до умов договору, то умови для замовників мають бути однаковими, що в частині оплати, що в частині виконання робіт. </w:t>
            </w:r>
          </w:p>
          <w:p w14:paraId="27046283" w14:textId="6D6E4679" w:rsidR="0077095C" w:rsidRPr="00BB609F" w:rsidRDefault="0077095C" w:rsidP="00907ADA">
            <w:pPr>
              <w:pStyle w:val="rvps2"/>
              <w:shd w:val="clear" w:color="auto" w:fill="FFFFFF"/>
              <w:tabs>
                <w:tab w:val="left" w:pos="12049"/>
              </w:tabs>
              <w:spacing w:before="0" w:beforeAutospacing="0" w:after="0" w:afterAutospacing="0"/>
              <w:ind w:firstLine="567"/>
              <w:jc w:val="both"/>
              <w:rPr>
                <w:b/>
                <w:lang w:val="uk-UA"/>
              </w:rPr>
            </w:pPr>
            <w:r w:rsidRPr="00BB609F">
              <w:rPr>
                <w:lang w:val="uk-UA" w:eastAsia="uk-UA"/>
              </w:rPr>
              <w:t>Вимоги щодо різного підходу оплати  обмежують права замовників за замовчуванням, через те, що вони мають оплачувати частинами за  ще не отриманні послуги.</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79111CF1" w14:textId="1445608A" w:rsidR="0077095C" w:rsidRPr="00BB609F" w:rsidRDefault="0077095C"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враховано частково. Пропонується викласти в</w:t>
            </w:r>
            <w:r w:rsidR="00B672B8" w:rsidRPr="00BB609F">
              <w:rPr>
                <w:rFonts w:ascii="Times New Roman" w:eastAsia="Times New Roman" w:hAnsi="Times New Roman" w:cs="Times New Roman"/>
                <w:b/>
                <w:sz w:val="24"/>
                <w:szCs w:val="24"/>
                <w:lang w:eastAsia="uk-UA"/>
              </w:rPr>
              <w:t xml:space="preserve"> такій </w:t>
            </w:r>
            <w:r w:rsidRPr="00BB609F">
              <w:rPr>
                <w:rFonts w:ascii="Times New Roman" w:eastAsia="Times New Roman" w:hAnsi="Times New Roman" w:cs="Times New Roman"/>
                <w:b/>
                <w:sz w:val="24"/>
                <w:szCs w:val="24"/>
                <w:lang w:eastAsia="uk-UA"/>
              </w:rPr>
              <w:t xml:space="preserve">редакції: </w:t>
            </w:r>
          </w:p>
          <w:p w14:paraId="20903D2B" w14:textId="77777777" w:rsidR="0077095C" w:rsidRPr="00BB609F" w:rsidRDefault="0077095C"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«3.2. Оплата вартості ТО ВБСГ здійснюється:</w:t>
            </w:r>
          </w:p>
          <w:p w14:paraId="58875896" w14:textId="77777777" w:rsidR="0077095C" w:rsidRPr="00BB609F" w:rsidRDefault="0077095C"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Колективним замовником протягом 6 місяців з дня надання Оператором ГРМ рахунку на оплату єдиним платежем. Надання рахунку на оплату здійснюється Оператором ГРМ після виконання ТО ВБСГ;</w:t>
            </w:r>
          </w:p>
          <w:p w14:paraId="6E43F4E8" w14:textId="55E957F2" w:rsidR="0077095C" w:rsidRPr="00BB609F" w:rsidRDefault="0077095C"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sz w:val="24"/>
                <w:szCs w:val="24"/>
                <w:lang w:eastAsia="uk-UA"/>
              </w:rPr>
              <w:t>Замовником за замовчуванням на підставі індивідуальних рахунків на оплату Оператора ГРМ. Оператор ГРМ розподіляє кошторисну вартість ТО ВБСГ між співвласниками багатоквартирного будинку пропорційно до кількості укладених договорів із споживачами послуг з розподілу природного газу у такому будинку. Надання Оператором ГРМ індивідуальних рахунків на оплату здійснюється у місяці, в якому проводиться ТО ВБСГ згідно з графіком ТО ВБСГ. Рахунок на оплату за ТО ВБСГ багатоквартирного будинку може бути відображений окремо у рахунку на оплату послуг з розподілу природного газу. Замовник за замовчуванням зобов</w:t>
            </w:r>
            <w:r w:rsidR="008621D0" w:rsidRPr="00BB609F">
              <w:rPr>
                <w:rFonts w:ascii="Times New Roman" w:eastAsia="Times New Roman" w:hAnsi="Times New Roman" w:cs="Times New Roman"/>
                <w:sz w:val="24"/>
                <w:szCs w:val="24"/>
                <w:lang w:eastAsia="uk-UA"/>
              </w:rPr>
              <w:t>’</w:t>
            </w:r>
            <w:r w:rsidRPr="00BB609F">
              <w:rPr>
                <w:rFonts w:ascii="Times New Roman" w:eastAsia="Times New Roman" w:hAnsi="Times New Roman" w:cs="Times New Roman"/>
                <w:sz w:val="24"/>
                <w:szCs w:val="24"/>
                <w:lang w:eastAsia="uk-UA"/>
              </w:rPr>
              <w:t>язаний здійснити оплату вартості ТО ВБСГ протягом 6 місяців після виконання ТО ВБСГ.</w:t>
            </w:r>
          </w:p>
        </w:tc>
      </w:tr>
      <w:tr w:rsidR="00BB609F" w:rsidRPr="00BB609F" w14:paraId="6938C196" w14:textId="77777777" w:rsidTr="00AD232D">
        <w:trPr>
          <w:trHeight w:val="285"/>
        </w:trPr>
        <w:tc>
          <w:tcPr>
            <w:tcW w:w="1445" w:type="pct"/>
            <w:tcBorders>
              <w:top w:val="nil"/>
              <w:left w:val="single" w:sz="4" w:space="0" w:color="auto"/>
              <w:bottom w:val="single" w:sz="4" w:space="0" w:color="auto"/>
              <w:right w:val="single" w:sz="4" w:space="0" w:color="auto"/>
            </w:tcBorders>
            <w:shd w:val="clear" w:color="auto" w:fill="FFFFFF"/>
          </w:tcPr>
          <w:p w14:paraId="6924AB17" w14:textId="77777777" w:rsidR="00910B0D" w:rsidRPr="00BB609F" w:rsidRDefault="00910B0D" w:rsidP="00907ADA">
            <w:pPr>
              <w:pStyle w:val="ab"/>
              <w:tabs>
                <w:tab w:val="left" w:pos="12049"/>
              </w:tabs>
              <w:spacing w:before="0" w:beforeAutospacing="0" w:after="0" w:afterAutospacing="0"/>
              <w:ind w:firstLine="709"/>
              <w:jc w:val="both"/>
            </w:pPr>
          </w:p>
        </w:tc>
        <w:tc>
          <w:tcPr>
            <w:tcW w:w="2537" w:type="pct"/>
            <w:tcBorders>
              <w:top w:val="single" w:sz="6" w:space="0" w:color="000000"/>
              <w:left w:val="single" w:sz="4" w:space="0" w:color="auto"/>
              <w:bottom w:val="single" w:sz="6" w:space="0" w:color="000000"/>
              <w:right w:val="single" w:sz="6" w:space="0" w:color="000000"/>
            </w:tcBorders>
            <w:shd w:val="clear" w:color="auto" w:fill="FFFFFF"/>
          </w:tcPr>
          <w:p w14:paraId="41678A95"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Асоціація «Одеська житлова спілка»</w:t>
            </w:r>
          </w:p>
          <w:p w14:paraId="3C3C4FF8"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Пропозиції:</w:t>
            </w:r>
          </w:p>
          <w:p w14:paraId="5210FDC9" w14:textId="77777777" w:rsidR="00910B0D" w:rsidRPr="00BB609F" w:rsidRDefault="00910B0D" w:rsidP="00907ADA">
            <w:pPr>
              <w:pStyle w:val="ab"/>
              <w:tabs>
                <w:tab w:val="left" w:pos="12049"/>
              </w:tabs>
              <w:spacing w:before="0" w:beforeAutospacing="0" w:after="0" w:afterAutospacing="0"/>
              <w:contextualSpacing/>
              <w:jc w:val="both"/>
            </w:pPr>
            <w:r w:rsidRPr="00BB609F">
              <w:rPr>
                <w:b/>
              </w:rPr>
              <w:t>«</w:t>
            </w:r>
            <w:r w:rsidRPr="00BB609F">
              <w:t>3.2. Оплата вартості ТО ВБСГ здійснюється:</w:t>
            </w:r>
          </w:p>
          <w:p w14:paraId="70E4F20A" w14:textId="77777777" w:rsidR="00910B0D" w:rsidRPr="00BB609F" w:rsidRDefault="00910B0D" w:rsidP="00907ADA">
            <w:pPr>
              <w:pStyle w:val="ab"/>
              <w:tabs>
                <w:tab w:val="left" w:pos="12049"/>
              </w:tabs>
              <w:spacing w:before="0" w:beforeAutospacing="0" w:after="0" w:afterAutospacing="0"/>
              <w:contextualSpacing/>
              <w:jc w:val="both"/>
            </w:pPr>
            <w:r w:rsidRPr="00BB609F">
              <w:t>Уповноваженою особою протягом 30 календарних днів з дня надання Оператором ГРМ рахунку на оплату єдиним платежем. Надання рахунку на оплату здійснюється Оператором ГРМ після виконання ТО ВБСГ</w:t>
            </w:r>
          </w:p>
          <w:p w14:paraId="1A266AA9" w14:textId="77777777" w:rsidR="00910B0D" w:rsidRPr="00BB609F" w:rsidRDefault="00910B0D" w:rsidP="00907ADA">
            <w:pPr>
              <w:pStyle w:val="ab"/>
              <w:tabs>
                <w:tab w:val="left" w:pos="12049"/>
              </w:tabs>
              <w:spacing w:before="0" w:beforeAutospacing="0" w:after="0" w:afterAutospacing="0"/>
              <w:contextualSpacing/>
              <w:jc w:val="both"/>
            </w:pPr>
            <w:r w:rsidRPr="00BB609F">
              <w:t>або</w:t>
            </w:r>
          </w:p>
          <w:p w14:paraId="3A98B44B"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 xml:space="preserve">Замовниками помісячно до 20 числа (включно) та на підставі індивідуальних рахунків на оплату Оператора ГРМ. Оператор ГРМ розподіляє 1/12 річної кошторисної вартості ТО ВБСГ між співвласниками багатоквартирного будинку пропорційно до кількості укладених договорів із споживачами послуг з розподілу природного газу у такому будинку. Надання Оператором ГРМ індивідуальних рахунків на оплату починається у році в якому заплановано здійснення ТО ВБСГ згідно з графіком ТО ВБСГ. Рахунок на оплату за ТО ВБСГ багатоквартирного будинку може бути відображений окремо у рахунку на оплату послуг з розподілу природного газу. Сплата вартості ТО ВБСГ може бути здійснена одразу за декілька місяців.» </w:t>
            </w:r>
          </w:p>
          <w:p w14:paraId="2963D4B1"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p>
          <w:p w14:paraId="051D3173"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3EC49142" w14:textId="4827C1B3"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lang w:val="uk-UA"/>
              </w:rPr>
              <w:t xml:space="preserve">Спосіб оплати вартості ТО ВБСГ залежить від способу укладення договору ТО ВБСГ чи повноважень отриманих посадовою особою. Тому пропонується використовувати замість розділового </w:t>
            </w:r>
            <w:proofErr w:type="spellStart"/>
            <w:r w:rsidRPr="00BB609F">
              <w:rPr>
                <w:lang w:val="uk-UA"/>
              </w:rPr>
              <w:t>знака</w:t>
            </w:r>
            <w:proofErr w:type="spellEnd"/>
            <w:r w:rsidRPr="00BB609F">
              <w:rPr>
                <w:lang w:val="uk-UA"/>
              </w:rPr>
              <w:t xml:space="preserve"> «;» сполучник або.</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5CFE9B23" w14:textId="4245E0AF"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 xml:space="preserve">Попередньо враховано частково. Пропонується викласти в </w:t>
            </w:r>
            <w:r w:rsidR="00105D00" w:rsidRPr="00BB609F">
              <w:rPr>
                <w:rFonts w:ascii="Times New Roman" w:eastAsia="Times New Roman" w:hAnsi="Times New Roman" w:cs="Times New Roman"/>
                <w:b/>
                <w:sz w:val="24"/>
                <w:szCs w:val="24"/>
                <w:lang w:eastAsia="uk-UA"/>
              </w:rPr>
              <w:t xml:space="preserve">такій </w:t>
            </w:r>
            <w:r w:rsidRPr="00BB609F">
              <w:rPr>
                <w:rFonts w:ascii="Times New Roman" w:eastAsia="Times New Roman" w:hAnsi="Times New Roman" w:cs="Times New Roman"/>
                <w:b/>
                <w:sz w:val="24"/>
                <w:szCs w:val="24"/>
                <w:lang w:eastAsia="uk-UA"/>
              </w:rPr>
              <w:t xml:space="preserve">редакції: </w:t>
            </w:r>
          </w:p>
          <w:p w14:paraId="2E92629C"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«3.2. Оплата вартості ТО ВБСГ здійснюється:</w:t>
            </w:r>
          </w:p>
          <w:p w14:paraId="40DDCCCB"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Колективним замовником протягом 6 місяців з дня надання Оператором ГРМ рахунку на оплату єдиним платежем. Надання рахунку на оплату здійснюється Оператором ГРМ після виконання ТО ВБСГ;</w:t>
            </w:r>
          </w:p>
          <w:p w14:paraId="16056D24" w14:textId="09454E5B"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sz w:val="24"/>
                <w:szCs w:val="24"/>
                <w:lang w:eastAsia="uk-UA"/>
              </w:rPr>
              <w:t>Замовником за замовчуванням на підставі індивідуальних рахунків на оплату Оператора ГРМ. Оператор ГРМ розподіляє кошторисну вартість ТО ВБСГ між співвласниками багатоквартирного будинку пропорційно до кількості укладених договорів із споживачами послуг з розподілу природного газу у такому будинку. Надання Оператором ГРМ індивідуальних рахунків на оплату здійснюється у місяці, в якому проводиться ТО ВБСГ згідно з графіком ТО ВБСГ. Рахунок на оплату за ТО ВБСГ багатоквартирного будинку може бути відображений окремо у рахунку на оплату послуг з розподілу природного газу. Замовник за замовчуванням зобов</w:t>
            </w:r>
            <w:r w:rsidR="008621D0" w:rsidRPr="00BB609F">
              <w:rPr>
                <w:rFonts w:ascii="Times New Roman" w:eastAsia="Times New Roman" w:hAnsi="Times New Roman" w:cs="Times New Roman"/>
                <w:sz w:val="24"/>
                <w:szCs w:val="24"/>
                <w:lang w:eastAsia="uk-UA"/>
              </w:rPr>
              <w:t>’</w:t>
            </w:r>
            <w:r w:rsidRPr="00BB609F">
              <w:rPr>
                <w:rFonts w:ascii="Times New Roman" w:eastAsia="Times New Roman" w:hAnsi="Times New Roman" w:cs="Times New Roman"/>
                <w:sz w:val="24"/>
                <w:szCs w:val="24"/>
                <w:lang w:eastAsia="uk-UA"/>
              </w:rPr>
              <w:t>язаний здійснити оплату вартості ТО ВБСГ протягом 6 місяців після виконання ТО ВБСГ.</w:t>
            </w:r>
          </w:p>
        </w:tc>
      </w:tr>
      <w:tr w:rsidR="00BB609F" w:rsidRPr="00BB609F" w14:paraId="7BBCEC17" w14:textId="77777777" w:rsidTr="00AD232D">
        <w:trPr>
          <w:trHeight w:val="285"/>
        </w:trPr>
        <w:tc>
          <w:tcPr>
            <w:tcW w:w="1445" w:type="pct"/>
            <w:tcBorders>
              <w:top w:val="single" w:sz="4" w:space="0" w:color="auto"/>
              <w:left w:val="single" w:sz="6" w:space="0" w:color="000000"/>
              <w:bottom w:val="single" w:sz="4" w:space="0" w:color="auto"/>
              <w:right w:val="single" w:sz="6" w:space="0" w:color="000000"/>
            </w:tcBorders>
            <w:shd w:val="clear" w:color="auto" w:fill="FFFFFF"/>
          </w:tcPr>
          <w:p w14:paraId="13441C61" w14:textId="77777777" w:rsidR="00910B0D" w:rsidRPr="00BB609F" w:rsidRDefault="00910B0D" w:rsidP="00907ADA">
            <w:pPr>
              <w:pStyle w:val="ab"/>
              <w:tabs>
                <w:tab w:val="left" w:pos="12049"/>
              </w:tabs>
              <w:spacing w:before="0" w:beforeAutospacing="0" w:after="0" w:afterAutospacing="0"/>
              <w:ind w:firstLine="709"/>
              <w:jc w:val="both"/>
            </w:pPr>
            <w:r w:rsidRPr="00BB609F">
              <w:t>3.3. Оплата вартості ТО ВБСГ здійснюється на поточний рахунок Оператора ГРМ, вказаний в рахунках на оплату Оператора ГРМ, з урахуванням податку на додану вартість.</w:t>
            </w:r>
          </w:p>
          <w:p w14:paraId="37016C50" w14:textId="77777777" w:rsidR="00910B0D" w:rsidRPr="00BB609F" w:rsidRDefault="00910B0D" w:rsidP="00907ADA">
            <w:pPr>
              <w:pStyle w:val="ab"/>
              <w:tabs>
                <w:tab w:val="left" w:pos="12049"/>
              </w:tabs>
              <w:spacing w:before="0" w:beforeAutospacing="0" w:after="0" w:afterAutospacing="0"/>
              <w:ind w:firstLine="709"/>
              <w:jc w:val="both"/>
            </w:pPr>
            <w:r w:rsidRPr="00BB609F">
              <w:t>Датою оплати є дата, на яку були зараховані кошти на рахунок Оператора ГРМ.</w:t>
            </w:r>
          </w:p>
          <w:p w14:paraId="6F5EB183" w14:textId="21FB32CA" w:rsidR="00910B0D" w:rsidRPr="00BB609F" w:rsidRDefault="00910B0D" w:rsidP="00907ADA">
            <w:pPr>
              <w:pStyle w:val="ab"/>
              <w:tabs>
                <w:tab w:val="left" w:pos="12049"/>
              </w:tabs>
              <w:spacing w:before="0" w:beforeAutospacing="0" w:after="0" w:afterAutospacing="0"/>
              <w:ind w:firstLine="709"/>
              <w:jc w:val="both"/>
            </w:pPr>
            <w:r w:rsidRPr="00BB609F">
              <w:t>У разі переплати сума переплати зараховується в рахунок оплати на наступний період або повертається на поточний рахунок Колективного замовника/Замовника за замовчуванням на його письмову вимогу у строк, що не перевищує десять робочих днів з дня отримання письмової вимоги.</w:t>
            </w: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24084EBD" w14:textId="3091DE85"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Бакулін О.</w:t>
            </w:r>
          </w:p>
          <w:p w14:paraId="17754795" w14:textId="67127340"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02A12685" w14:textId="77777777" w:rsidR="00910B0D" w:rsidRPr="00BB609F" w:rsidRDefault="00910B0D" w:rsidP="00907ADA">
            <w:pPr>
              <w:pStyle w:val="a3"/>
              <w:tabs>
                <w:tab w:val="left" w:pos="12049"/>
              </w:tabs>
              <w:jc w:val="both"/>
              <w:rPr>
                <w:rFonts w:ascii="Times New Roman" w:eastAsia="Times New Roman" w:hAnsi="Times New Roman" w:cs="Times New Roman"/>
                <w:bCs/>
                <w:sz w:val="24"/>
                <w:szCs w:val="24"/>
                <w:lang w:val="uk-UA" w:eastAsia="uk-UA"/>
              </w:rPr>
            </w:pPr>
            <w:r w:rsidRPr="00BB609F">
              <w:rPr>
                <w:rFonts w:ascii="Times New Roman" w:hAnsi="Times New Roman" w:cs="Times New Roman"/>
                <w:b/>
                <w:sz w:val="24"/>
                <w:szCs w:val="24"/>
                <w:lang w:val="uk-UA"/>
              </w:rPr>
              <w:t>«</w:t>
            </w:r>
            <w:r w:rsidRPr="00BB609F">
              <w:rPr>
                <w:rFonts w:ascii="Times New Roman" w:eastAsia="Times New Roman" w:hAnsi="Times New Roman" w:cs="Times New Roman"/>
                <w:bCs/>
                <w:sz w:val="24"/>
                <w:szCs w:val="24"/>
                <w:lang w:val="uk-UA" w:eastAsia="uk-UA"/>
              </w:rPr>
              <w:t>3. Вартість ТО ВБСГ та порядок розрахунків</w:t>
            </w:r>
          </w:p>
          <w:p w14:paraId="7B4F7C60" w14:textId="77777777" w:rsidR="00910B0D" w:rsidRPr="00BB609F" w:rsidRDefault="00910B0D" w:rsidP="00907ADA">
            <w:pPr>
              <w:pStyle w:val="a3"/>
              <w:tabs>
                <w:tab w:val="left" w:pos="12049"/>
              </w:tabs>
              <w:jc w:val="both"/>
              <w:rPr>
                <w:rFonts w:ascii="Times New Roman" w:eastAsia="Times New Roman" w:hAnsi="Times New Roman" w:cs="Times New Roman"/>
                <w:sz w:val="24"/>
                <w:szCs w:val="24"/>
                <w:lang w:val="uk-UA" w:eastAsia="uk-UA"/>
              </w:rPr>
            </w:pPr>
            <w:r w:rsidRPr="00BB609F">
              <w:rPr>
                <w:rFonts w:ascii="Times New Roman" w:eastAsia="Times New Roman" w:hAnsi="Times New Roman" w:cs="Times New Roman"/>
                <w:sz w:val="24"/>
                <w:szCs w:val="24"/>
                <w:lang w:val="uk-UA" w:eastAsia="uk-UA"/>
              </w:rPr>
              <w:t>……..</w:t>
            </w:r>
          </w:p>
          <w:p w14:paraId="33637AB2" w14:textId="77777777" w:rsidR="00910B0D" w:rsidRPr="00BB609F" w:rsidRDefault="00910B0D" w:rsidP="00907ADA">
            <w:pPr>
              <w:pStyle w:val="a3"/>
              <w:tabs>
                <w:tab w:val="left" w:pos="12049"/>
              </w:tabs>
              <w:jc w:val="both"/>
              <w:rPr>
                <w:rFonts w:ascii="Times New Roman" w:eastAsia="Times New Roman" w:hAnsi="Times New Roman" w:cs="Times New Roman"/>
                <w:sz w:val="24"/>
                <w:szCs w:val="24"/>
                <w:lang w:val="uk-UA" w:eastAsia="uk-UA"/>
              </w:rPr>
            </w:pPr>
            <w:r w:rsidRPr="00BB609F">
              <w:rPr>
                <w:rFonts w:ascii="Times New Roman" w:eastAsia="Times New Roman" w:hAnsi="Times New Roman" w:cs="Times New Roman"/>
                <w:sz w:val="24"/>
                <w:szCs w:val="24"/>
                <w:lang w:val="uk-UA" w:eastAsia="uk-UA"/>
              </w:rPr>
              <w:t>3.3. Оплата вартості ТО ВБСГ здійснюється на поточний рахунок Оператора ГРМ, вказаний в рахунках на оплату Оператора ГРМ, з урахуванням податку на додану вартість.</w:t>
            </w:r>
          </w:p>
          <w:p w14:paraId="0A66C6F9" w14:textId="77777777" w:rsidR="00910B0D" w:rsidRPr="00BB609F" w:rsidRDefault="00910B0D" w:rsidP="00907ADA">
            <w:pPr>
              <w:pStyle w:val="a3"/>
              <w:tabs>
                <w:tab w:val="left" w:pos="12049"/>
              </w:tabs>
              <w:jc w:val="both"/>
              <w:rPr>
                <w:rFonts w:ascii="Times New Roman" w:eastAsia="Times New Roman" w:hAnsi="Times New Roman" w:cs="Times New Roman"/>
                <w:sz w:val="24"/>
                <w:szCs w:val="24"/>
                <w:lang w:val="uk-UA" w:eastAsia="uk-UA"/>
              </w:rPr>
            </w:pPr>
            <w:r w:rsidRPr="00BB609F">
              <w:rPr>
                <w:rFonts w:ascii="Times New Roman" w:eastAsia="Times New Roman" w:hAnsi="Times New Roman" w:cs="Times New Roman"/>
                <w:sz w:val="24"/>
                <w:szCs w:val="24"/>
                <w:lang w:val="uk-UA" w:eastAsia="uk-UA"/>
              </w:rPr>
              <w:t>Датою оплати є дата, на яку були зараховані кошти на рахунок Оператора ГРМ.</w:t>
            </w:r>
          </w:p>
          <w:p w14:paraId="49DC3D69" w14:textId="05D458B4"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У разі переплати сума переплати зараховується в рахунок оплати на наступний період або повертається на Колективному замовнику/Замовнику за замовчуванням на його письмову вимогу у строк, що не перевищує десять робочих днів з дня отримання письмової вимоги.»</w:t>
            </w:r>
          </w:p>
          <w:p w14:paraId="7344BC6A" w14:textId="54E5B670"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1ECCDF0F" w14:textId="751AE080" w:rsidR="00910B0D" w:rsidRPr="00BB609F" w:rsidRDefault="00910B0D" w:rsidP="00907ADA">
            <w:pPr>
              <w:pStyle w:val="a3"/>
              <w:tabs>
                <w:tab w:val="left" w:pos="12049"/>
              </w:tabs>
              <w:jc w:val="both"/>
              <w:rPr>
                <w:rFonts w:ascii="Times New Roman" w:hAnsi="Times New Roman" w:cs="Times New Roman"/>
                <w:sz w:val="24"/>
                <w:szCs w:val="24"/>
                <w:lang w:val="uk-UA"/>
              </w:rPr>
            </w:pPr>
            <w:r w:rsidRPr="00BB609F">
              <w:rPr>
                <w:rFonts w:ascii="Times New Roman" w:hAnsi="Times New Roman" w:cs="Times New Roman"/>
                <w:sz w:val="24"/>
                <w:szCs w:val="24"/>
                <w:lang w:val="uk-UA"/>
              </w:rPr>
              <w:t>Замовник по замовчуванню може не мати поточного рахунку.</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61E4BD3E"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34960EA7" w14:textId="276A9BA5" w:rsidR="00910B0D" w:rsidRPr="00BB609F" w:rsidRDefault="008621D0"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 xml:space="preserve">У пропозиціях відсутні механізми або способи </w:t>
            </w:r>
            <w:r w:rsidR="00F668B8" w:rsidRPr="00BB609F">
              <w:rPr>
                <w:rFonts w:ascii="Times New Roman" w:eastAsia="Times New Roman" w:hAnsi="Times New Roman" w:cs="Times New Roman"/>
                <w:sz w:val="24"/>
                <w:szCs w:val="24"/>
                <w:lang w:eastAsia="uk-UA"/>
              </w:rPr>
              <w:t>повернення коштів Колективному замовнику/Замовнику за замовчуванням відмінні від запропонованих у проєкті.</w:t>
            </w:r>
          </w:p>
        </w:tc>
      </w:tr>
      <w:tr w:rsidR="00BB609F" w:rsidRPr="00BB609F" w14:paraId="2A90159C" w14:textId="77777777" w:rsidTr="00AD232D">
        <w:trPr>
          <w:trHeight w:val="285"/>
        </w:trPr>
        <w:tc>
          <w:tcPr>
            <w:tcW w:w="1445" w:type="pct"/>
            <w:tcBorders>
              <w:top w:val="single" w:sz="4" w:space="0" w:color="auto"/>
              <w:left w:val="single" w:sz="6" w:space="0" w:color="000000"/>
              <w:bottom w:val="single" w:sz="6" w:space="0" w:color="000000"/>
              <w:right w:val="single" w:sz="6" w:space="0" w:color="000000"/>
            </w:tcBorders>
            <w:shd w:val="clear" w:color="auto" w:fill="FFFFFF"/>
          </w:tcPr>
          <w:p w14:paraId="429B55E6" w14:textId="77777777" w:rsidR="00910B0D" w:rsidRPr="00BB609F" w:rsidRDefault="00910B0D" w:rsidP="00907ADA">
            <w:pPr>
              <w:pStyle w:val="ab"/>
              <w:tabs>
                <w:tab w:val="left" w:pos="12049"/>
              </w:tabs>
              <w:spacing w:before="0" w:beforeAutospacing="0" w:after="0" w:afterAutospacing="0"/>
              <w:ind w:firstLine="709"/>
              <w:jc w:val="both"/>
            </w:pP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7499C4CE"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Асоціація «Одеська житлова спілка»</w:t>
            </w:r>
          </w:p>
          <w:p w14:paraId="4A200972" w14:textId="7664F6CB"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Пропозиції:</w:t>
            </w:r>
          </w:p>
          <w:p w14:paraId="27C2235B" w14:textId="77777777" w:rsidR="00910B0D" w:rsidRPr="00BB609F" w:rsidRDefault="00910B0D" w:rsidP="00907ADA">
            <w:pPr>
              <w:pStyle w:val="ab"/>
              <w:tabs>
                <w:tab w:val="left" w:pos="12049"/>
              </w:tabs>
              <w:spacing w:before="0" w:beforeAutospacing="0" w:after="0" w:afterAutospacing="0"/>
              <w:contextualSpacing/>
              <w:jc w:val="both"/>
            </w:pPr>
            <w:r w:rsidRPr="00BB609F">
              <w:rPr>
                <w:rFonts w:eastAsia="Georgia"/>
                <w:b/>
              </w:rPr>
              <w:t>«</w:t>
            </w:r>
            <w:r w:rsidRPr="00BB609F">
              <w:t>3.3. Оплата вартості ТО ВБСГ здійснюється на поточний рахунок Оператора ГРМ, вказаний в рахунках на оплату Оператора ГРМ, з урахуванням податку на додану вартість.</w:t>
            </w:r>
          </w:p>
          <w:p w14:paraId="5DD31B52" w14:textId="77777777" w:rsidR="00910B0D" w:rsidRPr="00BB609F" w:rsidRDefault="00910B0D" w:rsidP="00907ADA">
            <w:pPr>
              <w:pStyle w:val="ab"/>
              <w:tabs>
                <w:tab w:val="left" w:pos="12049"/>
              </w:tabs>
              <w:spacing w:before="0" w:beforeAutospacing="0" w:after="0" w:afterAutospacing="0"/>
              <w:contextualSpacing/>
              <w:jc w:val="both"/>
            </w:pPr>
            <w:r w:rsidRPr="00BB609F">
              <w:t>Датою оплати є дата, на яку були зараховані кошти на рахунок Оператора ГРМ.</w:t>
            </w:r>
          </w:p>
          <w:p w14:paraId="7B0A49F1" w14:textId="3D4E2FA0"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У разі переплати сума переплати зараховується в рахунок оплати на наступний період або повертається на поточний рахунок Замовника/Уповноваженої особи на його письмову вимогу у строк, що не перевищує десять робочих днів з дня отримання письмової вимоги»</w:t>
            </w:r>
          </w:p>
          <w:p w14:paraId="70D1F889" w14:textId="50E7570E"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5C3B2880" w14:textId="0A96EE4C"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lang w:val="uk-UA"/>
              </w:rPr>
            </w:pPr>
            <w:r w:rsidRPr="00BB609F">
              <w:rPr>
                <w:lang w:val="uk-UA"/>
              </w:rPr>
              <w:t>Зміст цієї умови договору приведений у відповідність до пропозиції щодо назв сторін договору.</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77FB2B03"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648DAF6F" w14:textId="6D5F9730" w:rsidR="00910B0D" w:rsidRPr="00BB609F" w:rsidRDefault="00910B0D"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У зв’язку з відхиленням попередніх пропозицій.</w:t>
            </w:r>
          </w:p>
        </w:tc>
      </w:tr>
      <w:tr w:rsidR="00BB609F" w:rsidRPr="00BB609F" w14:paraId="4B27618A" w14:textId="77777777" w:rsidTr="00AD232D">
        <w:trPr>
          <w:trHeight w:val="285"/>
        </w:trPr>
        <w:tc>
          <w:tcPr>
            <w:tcW w:w="1445" w:type="pct"/>
            <w:tcBorders>
              <w:top w:val="single" w:sz="6" w:space="0" w:color="000000"/>
              <w:left w:val="single" w:sz="6" w:space="0" w:color="000000"/>
              <w:bottom w:val="nil"/>
              <w:right w:val="single" w:sz="6" w:space="0" w:color="000000"/>
            </w:tcBorders>
            <w:shd w:val="clear" w:color="auto" w:fill="FFFFFF"/>
          </w:tcPr>
          <w:p w14:paraId="091ED5EF" w14:textId="77777777" w:rsidR="00910B0D" w:rsidRPr="00BB609F" w:rsidRDefault="00910B0D" w:rsidP="00907ADA">
            <w:pPr>
              <w:pStyle w:val="ab"/>
              <w:tabs>
                <w:tab w:val="left" w:pos="12049"/>
              </w:tabs>
              <w:spacing w:before="0" w:beforeAutospacing="0" w:after="0" w:afterAutospacing="0"/>
              <w:ind w:firstLine="709"/>
              <w:jc w:val="both"/>
            </w:pPr>
            <w:r w:rsidRPr="00BB609F">
              <w:t>3.4. По завершенню ТО ВБСГ Оператор ГРМ складає, підписує та подає на розгляд Колективному замовнику акт виконаних робіт/наданих послуг у двох примірниках у спосіб визначений у заяві про укладення договору на технічне обслуговування внутрішньобудинкових  систем газопостачання багатоквартирного будинку.</w:t>
            </w:r>
          </w:p>
          <w:p w14:paraId="7F01F9AD" w14:textId="77777777" w:rsidR="00910B0D" w:rsidRPr="00BB609F" w:rsidRDefault="00910B0D" w:rsidP="00907ADA">
            <w:pPr>
              <w:pStyle w:val="ab"/>
              <w:tabs>
                <w:tab w:val="left" w:pos="12049"/>
              </w:tabs>
              <w:spacing w:before="0" w:beforeAutospacing="0" w:after="0" w:afterAutospacing="0"/>
              <w:ind w:firstLine="709"/>
              <w:jc w:val="both"/>
            </w:pPr>
            <w:r w:rsidRPr="00BB609F">
              <w:t>Колективний замовник зобов’язується підписати акт виконаних робіт/наданих послуг та один примірник акта передати Оператору ГРМ протягом п’яти робочих днів з дати його отримання.</w:t>
            </w:r>
          </w:p>
          <w:p w14:paraId="7DF157B1" w14:textId="45336D32" w:rsidR="00910B0D" w:rsidRPr="00BB609F" w:rsidRDefault="00910B0D" w:rsidP="00907ADA">
            <w:pPr>
              <w:pStyle w:val="ab"/>
              <w:tabs>
                <w:tab w:val="left" w:pos="12049"/>
              </w:tabs>
              <w:spacing w:before="0" w:beforeAutospacing="0" w:after="0" w:afterAutospacing="0"/>
              <w:ind w:firstLine="709"/>
              <w:jc w:val="both"/>
            </w:pPr>
            <w:r w:rsidRPr="00BB609F">
              <w:t>Якщо Колективний замовник протягом п’яти робочих днів з дня отримання від Оператора ГРМ акта виконаних робіт/наданих послуг не підписує наданий акт та/або не надає письмової мотивованої відмови у підписанні акта виконаних робіт/наданих послуг, роботи/послуги вважаються прийняті Колективним замовником без зауважень та підлягають оплаті відповідно до умов цього Договору.</w:t>
            </w: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2DB398A1"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Бакулін О.</w:t>
            </w:r>
          </w:p>
          <w:p w14:paraId="5DF328E3"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1266D658" w14:textId="5E8D0437" w:rsidR="00910B0D" w:rsidRPr="00BB609F" w:rsidRDefault="00910B0D" w:rsidP="00907ADA">
            <w:pPr>
              <w:pStyle w:val="a3"/>
              <w:tabs>
                <w:tab w:val="left" w:pos="12049"/>
              </w:tabs>
              <w:jc w:val="both"/>
              <w:rPr>
                <w:rFonts w:ascii="Times New Roman" w:hAnsi="Times New Roman" w:cs="Times New Roman"/>
                <w:sz w:val="24"/>
                <w:szCs w:val="24"/>
                <w:lang w:val="uk-UA"/>
              </w:rPr>
            </w:pPr>
            <w:r w:rsidRPr="00BB609F">
              <w:rPr>
                <w:rFonts w:ascii="Times New Roman" w:hAnsi="Times New Roman" w:cs="Times New Roman"/>
                <w:sz w:val="24"/>
                <w:szCs w:val="24"/>
                <w:lang w:val="uk-UA"/>
              </w:rPr>
              <w:t>«3.4. Після закінчення кожного місяця Оператор ГРМ складає, підписує та подає на розгляд Колективному замовнику акт виконаних робіт/наданих послуг у двох примірниках у спосіб визначений у заяві про укладення договору на технічне обслуговування внутрішньобудинкових  систем газопостачання багатоквартирного будинку.</w:t>
            </w:r>
          </w:p>
          <w:p w14:paraId="0E39AA11" w14:textId="77777777" w:rsidR="00910B0D" w:rsidRPr="00BB609F" w:rsidRDefault="00910B0D" w:rsidP="00907ADA">
            <w:pPr>
              <w:pStyle w:val="a3"/>
              <w:tabs>
                <w:tab w:val="left" w:pos="12049"/>
              </w:tabs>
              <w:jc w:val="both"/>
              <w:rPr>
                <w:rFonts w:ascii="Times New Roman" w:hAnsi="Times New Roman" w:cs="Times New Roman"/>
                <w:b/>
                <w:sz w:val="24"/>
                <w:szCs w:val="24"/>
                <w:lang w:val="uk-UA"/>
              </w:rPr>
            </w:pPr>
            <w:r w:rsidRPr="00BB609F">
              <w:rPr>
                <w:rFonts w:ascii="Times New Roman" w:hAnsi="Times New Roman" w:cs="Times New Roman"/>
                <w:b/>
                <w:sz w:val="24"/>
                <w:szCs w:val="24"/>
                <w:lang w:val="uk-UA"/>
              </w:rPr>
              <w:t xml:space="preserve">Акт виконаних робіт/наданих послуг має містити перелік та вартість  виконаних робіт/наданих послуг у відповідному місяці. </w:t>
            </w:r>
          </w:p>
          <w:p w14:paraId="553DF536" w14:textId="77777777" w:rsidR="00910B0D" w:rsidRPr="00BB609F" w:rsidRDefault="00910B0D" w:rsidP="00907ADA">
            <w:pPr>
              <w:pStyle w:val="a3"/>
              <w:tabs>
                <w:tab w:val="left" w:pos="12049"/>
              </w:tabs>
              <w:jc w:val="both"/>
              <w:rPr>
                <w:rFonts w:ascii="Times New Roman" w:hAnsi="Times New Roman" w:cs="Times New Roman"/>
                <w:sz w:val="24"/>
                <w:szCs w:val="24"/>
                <w:lang w:val="uk-UA"/>
              </w:rPr>
            </w:pPr>
            <w:r w:rsidRPr="00BB609F">
              <w:rPr>
                <w:rFonts w:ascii="Times New Roman" w:hAnsi="Times New Roman" w:cs="Times New Roman"/>
                <w:sz w:val="24"/>
                <w:szCs w:val="24"/>
                <w:lang w:val="uk-UA"/>
              </w:rPr>
              <w:t>Колективний замовник зобов’язується підписати акт виконаних робіт/наданих послуг та один примірник акта передати Оператору ГРМ протягом п’яти робочих днів з дати його отримання.</w:t>
            </w:r>
          </w:p>
          <w:p w14:paraId="44F50ACF" w14:textId="77777777" w:rsidR="00910B0D" w:rsidRPr="00BB609F" w:rsidRDefault="00910B0D" w:rsidP="00907ADA">
            <w:pPr>
              <w:pStyle w:val="a3"/>
              <w:tabs>
                <w:tab w:val="left" w:pos="12049"/>
              </w:tabs>
              <w:jc w:val="both"/>
              <w:rPr>
                <w:rFonts w:ascii="Times New Roman" w:hAnsi="Times New Roman" w:cs="Times New Roman"/>
                <w:sz w:val="24"/>
                <w:szCs w:val="24"/>
                <w:lang w:val="uk-UA"/>
              </w:rPr>
            </w:pPr>
            <w:r w:rsidRPr="00BB609F">
              <w:rPr>
                <w:rFonts w:ascii="Times New Roman" w:hAnsi="Times New Roman" w:cs="Times New Roman"/>
                <w:sz w:val="24"/>
                <w:szCs w:val="24"/>
                <w:lang w:val="uk-UA"/>
              </w:rPr>
              <w:t>Якщо Колективний замовник протягом п’яти робочих днів з дня отримання від Оператора ГРМ акта виконаних робіт/наданих послуг не підписує наданий акт та/або не надає письмової мотивованої відмови у підписанні акта виконаних робіт/наданих послуг, роботи/послуги вважаються прийняті Колективним замовником без зауважень та підлягають оплаті відповідно до умов цього Договору.</w:t>
            </w:r>
          </w:p>
          <w:p w14:paraId="7ED6BA33" w14:textId="77777777" w:rsidR="00910B0D" w:rsidRPr="00BB609F" w:rsidRDefault="00910B0D" w:rsidP="00907ADA">
            <w:pPr>
              <w:pStyle w:val="a3"/>
              <w:tabs>
                <w:tab w:val="left" w:pos="12049"/>
              </w:tabs>
              <w:jc w:val="both"/>
              <w:rPr>
                <w:rFonts w:ascii="Times New Roman" w:hAnsi="Times New Roman" w:cs="Times New Roman"/>
                <w:b/>
                <w:sz w:val="24"/>
                <w:szCs w:val="24"/>
                <w:lang w:val="uk-UA"/>
              </w:rPr>
            </w:pPr>
            <w:r w:rsidRPr="00BB609F">
              <w:rPr>
                <w:rFonts w:ascii="Times New Roman" w:hAnsi="Times New Roman" w:cs="Times New Roman"/>
                <w:b/>
                <w:sz w:val="24"/>
                <w:szCs w:val="24"/>
                <w:lang w:val="uk-UA"/>
              </w:rPr>
              <w:t>На вимогу замовника за замовчуванням Оператор ГРМ зобов’язаний надати такому замовнику перелік та вартість  виконаних робіт/наданих послуг протягом дії договору у відповідному місяці та/або місяцях.</w:t>
            </w:r>
          </w:p>
          <w:p w14:paraId="0EB231CA" w14:textId="77777777" w:rsidR="00910B0D" w:rsidRPr="00BB609F" w:rsidRDefault="00910B0D" w:rsidP="00907ADA">
            <w:pPr>
              <w:pStyle w:val="a3"/>
              <w:tabs>
                <w:tab w:val="left" w:pos="12049"/>
              </w:tabs>
              <w:jc w:val="both"/>
              <w:rPr>
                <w:rFonts w:ascii="Times New Roman" w:hAnsi="Times New Roman" w:cs="Times New Roman"/>
                <w:b/>
                <w:sz w:val="24"/>
                <w:szCs w:val="24"/>
                <w:lang w:val="uk-UA"/>
              </w:rPr>
            </w:pPr>
            <w:r w:rsidRPr="00BB609F">
              <w:rPr>
                <w:rFonts w:ascii="Times New Roman" w:hAnsi="Times New Roman" w:cs="Times New Roman"/>
                <w:b/>
                <w:sz w:val="24"/>
                <w:szCs w:val="24"/>
                <w:lang w:val="uk-UA"/>
              </w:rPr>
              <w:t>Якщо Оператор ГРМ протягом п’яти робочих днів з дня отримання від замовника за замовчуванням вимоги не надає такий  перелік або надає його в неповному обсязі роботи/послуги вважаються не виконаними та не підлягали оплаті відповідно до умов цього Договору.</w:t>
            </w:r>
          </w:p>
          <w:p w14:paraId="743C873D" w14:textId="77777777" w:rsidR="00910B0D" w:rsidRPr="00BB609F" w:rsidRDefault="00910B0D" w:rsidP="00907ADA">
            <w:pPr>
              <w:pStyle w:val="a3"/>
              <w:tabs>
                <w:tab w:val="left" w:pos="12049"/>
              </w:tabs>
              <w:jc w:val="both"/>
              <w:rPr>
                <w:rFonts w:ascii="Times New Roman" w:hAnsi="Times New Roman" w:cs="Times New Roman"/>
                <w:b/>
                <w:sz w:val="24"/>
                <w:szCs w:val="24"/>
                <w:lang w:val="uk-UA"/>
              </w:rPr>
            </w:pPr>
            <w:r w:rsidRPr="00BB609F">
              <w:rPr>
                <w:rFonts w:ascii="Times New Roman" w:hAnsi="Times New Roman" w:cs="Times New Roman"/>
                <w:b/>
                <w:sz w:val="24"/>
                <w:szCs w:val="24"/>
                <w:lang w:val="uk-UA"/>
              </w:rPr>
              <w:t>В такому випадку Оператор ГРМ має протягом трьох робочих днів повернути замовника за замовчуванням всі грошові кошти за відповідний  місяць та/або місяці, в якому/яких роботи не виконувалися/послуги не надавалися.»</w:t>
            </w:r>
          </w:p>
          <w:p w14:paraId="0B61A714" w14:textId="00E33742" w:rsidR="00910B0D" w:rsidRPr="00BB609F" w:rsidRDefault="00910B0D" w:rsidP="00907ADA">
            <w:pPr>
              <w:pStyle w:val="a3"/>
              <w:tabs>
                <w:tab w:val="left" w:pos="12049"/>
              </w:tabs>
              <w:jc w:val="both"/>
              <w:rPr>
                <w:rFonts w:ascii="Times New Roman" w:hAnsi="Times New Roman" w:cs="Times New Roman"/>
                <w:b/>
                <w:sz w:val="24"/>
                <w:szCs w:val="24"/>
                <w:lang w:val="uk-UA"/>
              </w:rPr>
            </w:pPr>
            <w:r w:rsidRPr="00BB609F">
              <w:rPr>
                <w:rFonts w:ascii="Times New Roman" w:hAnsi="Times New Roman" w:cs="Times New Roman"/>
                <w:b/>
                <w:sz w:val="24"/>
                <w:szCs w:val="24"/>
                <w:lang w:val="uk-UA"/>
              </w:rPr>
              <w:t>Обґрунтування:</w:t>
            </w:r>
          </w:p>
          <w:p w14:paraId="2EBE0C00" w14:textId="0319FBC5" w:rsidR="00910B0D" w:rsidRPr="00BB609F" w:rsidRDefault="00910B0D" w:rsidP="00907ADA">
            <w:pPr>
              <w:pStyle w:val="a3"/>
              <w:tabs>
                <w:tab w:val="left" w:pos="12049"/>
              </w:tabs>
              <w:jc w:val="both"/>
              <w:rPr>
                <w:sz w:val="24"/>
                <w:szCs w:val="24"/>
                <w:lang w:val="uk-UA"/>
              </w:rPr>
            </w:pPr>
            <w:r w:rsidRPr="00BB609F">
              <w:rPr>
                <w:rFonts w:ascii="Times New Roman" w:hAnsi="Times New Roman" w:cs="Times New Roman"/>
                <w:sz w:val="24"/>
                <w:szCs w:val="24"/>
                <w:lang w:val="uk-UA"/>
              </w:rPr>
              <w:t>Спрямовано на захист прав фізичних осіб – замовників.</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78E1E586" w14:textId="70A09456"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w:t>
            </w:r>
            <w:r w:rsidR="00BF2372" w:rsidRPr="00BB609F">
              <w:rPr>
                <w:rFonts w:ascii="Times New Roman" w:eastAsia="Times New Roman" w:hAnsi="Times New Roman" w:cs="Times New Roman"/>
                <w:b/>
                <w:sz w:val="24"/>
                <w:szCs w:val="24"/>
                <w:lang w:eastAsia="uk-UA"/>
              </w:rPr>
              <w:t>раховано частково</w:t>
            </w:r>
            <w:r w:rsidRPr="00BB609F">
              <w:rPr>
                <w:rFonts w:ascii="Times New Roman" w:eastAsia="Times New Roman" w:hAnsi="Times New Roman" w:cs="Times New Roman"/>
                <w:b/>
                <w:sz w:val="24"/>
                <w:szCs w:val="24"/>
                <w:lang w:eastAsia="uk-UA"/>
              </w:rPr>
              <w:t>.</w:t>
            </w:r>
            <w:r w:rsidR="00BF2372" w:rsidRPr="00BB609F">
              <w:rPr>
                <w:rFonts w:ascii="Times New Roman" w:eastAsia="Times New Roman" w:hAnsi="Times New Roman" w:cs="Times New Roman"/>
                <w:b/>
                <w:sz w:val="24"/>
                <w:szCs w:val="24"/>
                <w:lang w:eastAsia="uk-UA"/>
              </w:rPr>
              <w:t xml:space="preserve"> Пропонується викласти у </w:t>
            </w:r>
            <w:r w:rsidR="00B55B12" w:rsidRPr="00BB609F">
              <w:rPr>
                <w:rFonts w:ascii="Times New Roman" w:eastAsia="Times New Roman" w:hAnsi="Times New Roman" w:cs="Times New Roman"/>
                <w:b/>
                <w:sz w:val="24"/>
                <w:szCs w:val="24"/>
                <w:lang w:eastAsia="uk-UA"/>
              </w:rPr>
              <w:t xml:space="preserve">такій </w:t>
            </w:r>
            <w:r w:rsidR="00BF2372" w:rsidRPr="00BB609F">
              <w:rPr>
                <w:rFonts w:ascii="Times New Roman" w:eastAsia="Times New Roman" w:hAnsi="Times New Roman" w:cs="Times New Roman"/>
                <w:b/>
                <w:sz w:val="24"/>
                <w:szCs w:val="24"/>
                <w:lang w:eastAsia="uk-UA"/>
              </w:rPr>
              <w:t>редакції:</w:t>
            </w:r>
          </w:p>
          <w:p w14:paraId="3E11CB39" w14:textId="65660533" w:rsidR="00BF2372" w:rsidRPr="00BB609F" w:rsidRDefault="00BF2372"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«3.4. По завершенню ТО ВБСГ Оператор ГРМ складає, підписує та подає на розгляд Колективному замовнику акт виконаних робіт/наданих послуг у двох примірниках у спосіб визначений у заяві про укладення договору на технічне обслуговування внутрішньобудинкових  систем газопостачання багатоквартирного будинку.</w:t>
            </w:r>
          </w:p>
          <w:p w14:paraId="15E254FD" w14:textId="5942FF00" w:rsidR="00A97AC0" w:rsidRPr="00BB609F" w:rsidRDefault="00A97AC0"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Акт виконаних робіт/наданих послуг має містити перелік та вартість  виконаних робіт/наданих послуг.</w:t>
            </w:r>
          </w:p>
          <w:p w14:paraId="4BAE1DC7" w14:textId="77777777" w:rsidR="00BF2372" w:rsidRPr="00BB609F" w:rsidRDefault="00BF2372"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Колективний замовник зобов’язується підписати акт виконаних робіт/наданих послуг та один примірник акта передати Оператору ГРМ протягом п’яти робочих днів з дати його отримання.</w:t>
            </w:r>
          </w:p>
          <w:p w14:paraId="7D6B2707" w14:textId="77777777" w:rsidR="00910B0D" w:rsidRPr="00BB609F" w:rsidRDefault="00BF2372"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Якщо Колективний замовник протягом п’яти робочих днів з дня отримання від Оператора ГРМ акта виконаних робіт/наданих послуг не підписує наданий акт та/або не надає письмової мотивованої відмови у підписанні акта виконаних робіт/наданих послуг, роботи/послуги вважаються прийняті Колективним замовником без зауважень та підлягають оплаті відповідно до умов цього Договору.</w:t>
            </w:r>
            <w:r w:rsidR="00A97AC0" w:rsidRPr="00BB609F">
              <w:rPr>
                <w:rFonts w:ascii="Times New Roman" w:eastAsia="Times New Roman" w:hAnsi="Times New Roman" w:cs="Times New Roman"/>
                <w:sz w:val="24"/>
                <w:szCs w:val="24"/>
                <w:lang w:eastAsia="uk-UA"/>
              </w:rPr>
              <w:t>».</w:t>
            </w:r>
          </w:p>
          <w:p w14:paraId="4BDF28A7" w14:textId="072AF173" w:rsidR="00A97AC0" w:rsidRPr="00BB609F" w:rsidRDefault="00A97AC0"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Частину зауважень пропонується врахувати у п. 3.5.</w:t>
            </w:r>
          </w:p>
        </w:tc>
      </w:tr>
      <w:tr w:rsidR="00BB609F" w:rsidRPr="00BB609F" w14:paraId="66E75F19" w14:textId="77777777" w:rsidTr="00AD232D">
        <w:trPr>
          <w:trHeight w:val="285"/>
        </w:trPr>
        <w:tc>
          <w:tcPr>
            <w:tcW w:w="1445" w:type="pct"/>
            <w:tcBorders>
              <w:top w:val="nil"/>
              <w:left w:val="single" w:sz="4" w:space="0" w:color="auto"/>
              <w:bottom w:val="single" w:sz="4" w:space="0" w:color="auto"/>
              <w:right w:val="single" w:sz="4" w:space="0" w:color="auto"/>
            </w:tcBorders>
            <w:shd w:val="clear" w:color="auto" w:fill="FFFFFF"/>
          </w:tcPr>
          <w:p w14:paraId="0A06C5CC" w14:textId="77777777" w:rsidR="00910B0D" w:rsidRPr="00BB609F" w:rsidRDefault="00910B0D" w:rsidP="00907ADA">
            <w:pPr>
              <w:pStyle w:val="ab"/>
              <w:tabs>
                <w:tab w:val="left" w:pos="12049"/>
              </w:tabs>
              <w:spacing w:before="0" w:beforeAutospacing="0" w:after="0" w:afterAutospacing="0"/>
              <w:ind w:firstLine="709"/>
              <w:jc w:val="both"/>
            </w:pPr>
          </w:p>
        </w:tc>
        <w:tc>
          <w:tcPr>
            <w:tcW w:w="2537" w:type="pct"/>
            <w:tcBorders>
              <w:top w:val="single" w:sz="6" w:space="0" w:color="000000"/>
              <w:left w:val="single" w:sz="4" w:space="0" w:color="auto"/>
              <w:bottom w:val="single" w:sz="6" w:space="0" w:color="000000"/>
              <w:right w:val="single" w:sz="6" w:space="0" w:color="000000"/>
            </w:tcBorders>
            <w:shd w:val="clear" w:color="auto" w:fill="FFFFFF"/>
          </w:tcPr>
          <w:p w14:paraId="55382091"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Асоціація «Одеська житлова спілка»</w:t>
            </w:r>
          </w:p>
          <w:p w14:paraId="65463663" w14:textId="51A15A64"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Пропозиції:</w:t>
            </w:r>
          </w:p>
          <w:p w14:paraId="028427B8" w14:textId="77777777" w:rsidR="00910B0D" w:rsidRPr="00BB609F" w:rsidRDefault="00910B0D" w:rsidP="00907ADA">
            <w:pPr>
              <w:pStyle w:val="ab"/>
              <w:tabs>
                <w:tab w:val="left" w:pos="12049"/>
              </w:tabs>
              <w:spacing w:before="0" w:beforeAutospacing="0" w:after="0" w:afterAutospacing="0"/>
              <w:contextualSpacing/>
              <w:jc w:val="both"/>
            </w:pPr>
            <w:r w:rsidRPr="00BB609F">
              <w:rPr>
                <w:rFonts w:eastAsia="Georgia"/>
                <w:b/>
              </w:rPr>
              <w:t>«</w:t>
            </w:r>
            <w:r w:rsidRPr="00BB609F">
              <w:t>3.4. По завершенню ТО ВБСГ Оператор ГРМ складає, підписує та подає на розгляд Уповноваженій особі акт виконаних робіт/наданих послуг у двох примірниках у спосіб визначений у заяві про укладення договору на технічне обслуговування внутрішньобудинкових  систем газопостачання багатоквартирного будинку.</w:t>
            </w:r>
          </w:p>
          <w:p w14:paraId="22F464BC" w14:textId="77777777" w:rsidR="00910B0D" w:rsidRPr="00BB609F" w:rsidRDefault="00910B0D" w:rsidP="00907ADA">
            <w:pPr>
              <w:pStyle w:val="ab"/>
              <w:tabs>
                <w:tab w:val="left" w:pos="12049"/>
              </w:tabs>
              <w:spacing w:before="0" w:beforeAutospacing="0" w:after="0" w:afterAutospacing="0"/>
              <w:contextualSpacing/>
              <w:jc w:val="both"/>
            </w:pPr>
            <w:r w:rsidRPr="00BB609F">
              <w:t>Уповноважена особа зобов’язується підписати акт виконаних робіт та один примірник акта передати Оператору ГРМ протягом п’яти робочих днів з дати його отримання.</w:t>
            </w:r>
          </w:p>
          <w:p w14:paraId="361593C8" w14:textId="06055BE4"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Якщо Уповноважена особа протягом п’яти робочих днів з дня отримання від Оператора ГРМ акта виконаних робіт/наданих послуг не підписує наданий акт та/або не надає письмової мотивованої відмови у підписанні акта виконаних робіт/наданих послуг, роботи вважаються прийняті Замовниками без зауважень та підлягають оплаті відповідно до умов цього Договору.»</w:t>
            </w:r>
          </w:p>
          <w:p w14:paraId="08174446" w14:textId="1096E0F2"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40DED22A" w14:textId="6C5EC420"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lang w:val="uk-UA"/>
              </w:rPr>
              <w:t>Зміст цієї умови договору приведений у відповідність до пропозиції щодо назв сторін договору.</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0500E2B7"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3F3171CB" w14:textId="0E0645F3" w:rsidR="00910B0D" w:rsidRPr="00BB609F" w:rsidRDefault="00910B0D"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У зв’язку з відхиленням попередніх пропозицій.</w:t>
            </w:r>
          </w:p>
        </w:tc>
      </w:tr>
      <w:tr w:rsidR="00BB609F" w:rsidRPr="00BB609F" w14:paraId="79B0BEA1" w14:textId="77777777" w:rsidTr="00AD232D">
        <w:trPr>
          <w:trHeight w:val="285"/>
        </w:trPr>
        <w:tc>
          <w:tcPr>
            <w:tcW w:w="1445" w:type="pct"/>
            <w:tcBorders>
              <w:top w:val="single" w:sz="4" w:space="0" w:color="auto"/>
              <w:left w:val="single" w:sz="6" w:space="0" w:color="000000"/>
              <w:bottom w:val="single" w:sz="6" w:space="0" w:color="000000"/>
              <w:right w:val="single" w:sz="6" w:space="0" w:color="000000"/>
            </w:tcBorders>
            <w:shd w:val="clear" w:color="auto" w:fill="FFFFFF"/>
          </w:tcPr>
          <w:p w14:paraId="25A1DF2B" w14:textId="60F0F619" w:rsidR="00910B0D" w:rsidRPr="00BB609F" w:rsidRDefault="00910B0D" w:rsidP="00907ADA">
            <w:pPr>
              <w:pStyle w:val="ab"/>
              <w:tabs>
                <w:tab w:val="left" w:pos="12049"/>
              </w:tabs>
              <w:spacing w:before="0" w:beforeAutospacing="0" w:after="0" w:afterAutospacing="0"/>
              <w:ind w:firstLine="709"/>
              <w:jc w:val="both"/>
            </w:pPr>
            <w:r w:rsidRPr="00BB609F">
              <w:t>3.5. Акт ТО ВБСГ розміщується на вебсайті Оператора ГРМ згідно з Порядком ТО ВБСГ.</w:t>
            </w: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61BD0F5B"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Асоціація «Одеська житлова спілка»</w:t>
            </w:r>
          </w:p>
          <w:p w14:paraId="2D03069A"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Пропозиції:</w:t>
            </w:r>
          </w:p>
          <w:p w14:paraId="1D27B9F3"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«3.5. Акт ТО ВБСГ розміщується на веб-сайті Оператора ГРМ згідно з Порядком ТО ВБСГ.»</w:t>
            </w:r>
          </w:p>
          <w:p w14:paraId="0719F083" w14:textId="2E0108E6"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4DFB3249" w14:textId="66C80CBE"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Термін «веб-сайт» визначений пунктом 3 частини 1 статті 1 Закону України «Про електронні довірчі послуги».</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03E5EF6D"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1A806B27"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У зв’язку з відхиленням попередніх аналогічних пропозицій.</w:t>
            </w:r>
          </w:p>
          <w:p w14:paraId="24FAE63E" w14:textId="485FAD31" w:rsidR="00EE3145" w:rsidRPr="00BB609F" w:rsidRDefault="00EE3145" w:rsidP="00907ADA">
            <w:pPr>
              <w:tabs>
                <w:tab w:val="left" w:pos="12049"/>
              </w:tabs>
              <w:spacing w:after="0" w:line="240" w:lineRule="auto"/>
              <w:jc w:val="both"/>
              <w:rPr>
                <w:rFonts w:ascii="Times New Roman" w:eastAsia="Times New Roman" w:hAnsi="Times New Roman" w:cs="Times New Roman"/>
                <w:sz w:val="24"/>
                <w:szCs w:val="24"/>
                <w:lang w:eastAsia="uk-UA"/>
              </w:rPr>
            </w:pPr>
          </w:p>
          <w:p w14:paraId="19841462" w14:textId="40507803" w:rsidR="00EE3145" w:rsidRPr="00BB609F" w:rsidRDefault="00EE3145"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b/>
                <w:sz w:val="24"/>
                <w:szCs w:val="24"/>
                <w:lang w:eastAsia="uk-UA"/>
              </w:rPr>
              <w:t xml:space="preserve">З урахуванням пропозицій </w:t>
            </w:r>
            <w:proofErr w:type="spellStart"/>
            <w:r w:rsidRPr="00BB609F">
              <w:rPr>
                <w:rFonts w:ascii="Times New Roman" w:eastAsia="Times New Roman" w:hAnsi="Times New Roman" w:cs="Times New Roman"/>
                <w:b/>
                <w:sz w:val="24"/>
                <w:szCs w:val="24"/>
                <w:lang w:eastAsia="uk-UA"/>
              </w:rPr>
              <w:t>Бакуліна</w:t>
            </w:r>
            <w:proofErr w:type="spellEnd"/>
            <w:r w:rsidRPr="00BB609F">
              <w:rPr>
                <w:rFonts w:ascii="Times New Roman" w:eastAsia="Times New Roman" w:hAnsi="Times New Roman" w:cs="Times New Roman"/>
                <w:b/>
                <w:sz w:val="24"/>
                <w:szCs w:val="24"/>
                <w:lang w:eastAsia="uk-UA"/>
              </w:rPr>
              <w:t xml:space="preserve"> О.</w:t>
            </w:r>
            <w:r w:rsidR="0096280E" w:rsidRPr="00BB609F">
              <w:rPr>
                <w:rFonts w:ascii="Times New Roman" w:eastAsia="Times New Roman" w:hAnsi="Times New Roman" w:cs="Times New Roman"/>
                <w:b/>
                <w:sz w:val="24"/>
                <w:szCs w:val="24"/>
                <w:lang w:eastAsia="uk-UA"/>
              </w:rPr>
              <w:t xml:space="preserve"> </w:t>
            </w:r>
            <w:r w:rsidRPr="00BB609F">
              <w:rPr>
                <w:rFonts w:ascii="Times New Roman" w:eastAsia="Times New Roman" w:hAnsi="Times New Roman" w:cs="Times New Roman"/>
                <w:b/>
                <w:sz w:val="24"/>
                <w:szCs w:val="24"/>
                <w:lang w:eastAsia="uk-UA"/>
              </w:rPr>
              <w:t xml:space="preserve">Ю. </w:t>
            </w:r>
            <w:r w:rsidR="00246797" w:rsidRPr="00BB609F">
              <w:rPr>
                <w:rFonts w:ascii="Times New Roman" w:eastAsia="Times New Roman" w:hAnsi="Times New Roman" w:cs="Times New Roman"/>
                <w:b/>
                <w:sz w:val="24"/>
                <w:szCs w:val="24"/>
                <w:lang w:eastAsia="uk-UA"/>
              </w:rPr>
              <w:t xml:space="preserve">попередньо пропонується викласти у </w:t>
            </w:r>
            <w:r w:rsidR="004C7351" w:rsidRPr="00BB609F">
              <w:rPr>
                <w:rFonts w:ascii="Times New Roman" w:eastAsia="Times New Roman" w:hAnsi="Times New Roman" w:cs="Times New Roman"/>
                <w:b/>
                <w:sz w:val="24"/>
                <w:szCs w:val="24"/>
                <w:lang w:eastAsia="uk-UA"/>
              </w:rPr>
              <w:t xml:space="preserve">такій </w:t>
            </w:r>
            <w:r w:rsidR="00246797" w:rsidRPr="00BB609F">
              <w:rPr>
                <w:rFonts w:ascii="Times New Roman" w:eastAsia="Times New Roman" w:hAnsi="Times New Roman" w:cs="Times New Roman"/>
                <w:b/>
                <w:sz w:val="24"/>
                <w:szCs w:val="24"/>
                <w:lang w:eastAsia="uk-UA"/>
              </w:rPr>
              <w:t>редакції:</w:t>
            </w:r>
          </w:p>
          <w:p w14:paraId="229AFBB0" w14:textId="16A5DB39" w:rsidR="00246797" w:rsidRPr="00BB609F" w:rsidRDefault="00246797"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 xml:space="preserve">«3.5. </w:t>
            </w:r>
            <w:r w:rsidR="00920667" w:rsidRPr="00BB609F">
              <w:rPr>
                <w:rFonts w:ascii="Times New Roman" w:eastAsia="Times New Roman" w:hAnsi="Times New Roman" w:cs="Times New Roman"/>
                <w:sz w:val="24"/>
                <w:szCs w:val="24"/>
                <w:lang w:eastAsia="uk-UA"/>
              </w:rPr>
              <w:t>Виконання робіт з ТО ВБСГ у багатоквартирному будинку фіксується в акті ТО ВБСГ</w:t>
            </w:r>
            <w:r w:rsidR="00BB5B6C" w:rsidRPr="00BB609F">
              <w:rPr>
                <w:rFonts w:ascii="Times New Roman" w:eastAsia="Times New Roman" w:hAnsi="Times New Roman" w:cs="Times New Roman"/>
                <w:sz w:val="24"/>
                <w:szCs w:val="24"/>
                <w:lang w:eastAsia="uk-UA"/>
              </w:rPr>
              <w:t xml:space="preserve">, який </w:t>
            </w:r>
            <w:r w:rsidRPr="00BB609F">
              <w:rPr>
                <w:rFonts w:ascii="Times New Roman" w:eastAsia="Times New Roman" w:hAnsi="Times New Roman" w:cs="Times New Roman"/>
                <w:sz w:val="24"/>
                <w:szCs w:val="24"/>
                <w:lang w:eastAsia="uk-UA"/>
              </w:rPr>
              <w:t xml:space="preserve">розміщується на вебсайті Оператора ГРМ </w:t>
            </w:r>
            <w:r w:rsidR="00855011" w:rsidRPr="00BB609F">
              <w:rPr>
                <w:rFonts w:ascii="Times New Roman" w:eastAsia="Times New Roman" w:hAnsi="Times New Roman" w:cs="Times New Roman"/>
                <w:sz w:val="24"/>
                <w:szCs w:val="24"/>
                <w:lang w:eastAsia="uk-UA"/>
              </w:rPr>
              <w:t>у випадках визначених</w:t>
            </w:r>
            <w:r w:rsidRPr="00BB609F">
              <w:rPr>
                <w:rFonts w:ascii="Times New Roman" w:eastAsia="Times New Roman" w:hAnsi="Times New Roman" w:cs="Times New Roman"/>
                <w:sz w:val="24"/>
                <w:szCs w:val="24"/>
                <w:lang w:eastAsia="uk-UA"/>
              </w:rPr>
              <w:t xml:space="preserve"> Порядком ТО ВБСГ.</w:t>
            </w:r>
          </w:p>
          <w:p w14:paraId="38C5072B" w14:textId="4723E4B0" w:rsidR="00EE3145" w:rsidRPr="00BB609F" w:rsidRDefault="00BB5B6C" w:rsidP="00BB5B6C">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sz w:val="24"/>
                <w:szCs w:val="24"/>
                <w:lang w:eastAsia="uk-UA"/>
              </w:rPr>
              <w:t>На вимогу Замовника за замовчуванням Оператор ГРМ зобов’язаний надати такому замовнику протягом 10 робочих днів перелік та вартість виконаних робіт/наданих послуг за відповідний період.</w:t>
            </w:r>
            <w:r w:rsidR="00246C27" w:rsidRPr="00BB609F">
              <w:rPr>
                <w:rFonts w:ascii="Times New Roman" w:eastAsia="Times New Roman" w:hAnsi="Times New Roman" w:cs="Times New Roman"/>
                <w:sz w:val="24"/>
                <w:szCs w:val="24"/>
                <w:lang w:eastAsia="uk-UA"/>
              </w:rPr>
              <w:t>».</w:t>
            </w:r>
          </w:p>
        </w:tc>
      </w:tr>
      <w:tr w:rsidR="00BB609F" w:rsidRPr="00BB609F" w14:paraId="4415E22E" w14:textId="77777777" w:rsidTr="00AD232D">
        <w:trPr>
          <w:trHeight w:val="285"/>
        </w:trPr>
        <w:tc>
          <w:tcPr>
            <w:tcW w:w="1445" w:type="pct"/>
            <w:tcBorders>
              <w:top w:val="single" w:sz="6" w:space="0" w:color="000000"/>
              <w:left w:val="single" w:sz="6" w:space="0" w:color="000000"/>
              <w:bottom w:val="single" w:sz="6" w:space="0" w:color="000000"/>
              <w:right w:val="single" w:sz="6" w:space="0" w:color="000000"/>
            </w:tcBorders>
            <w:shd w:val="clear" w:color="auto" w:fill="FFFFFF"/>
          </w:tcPr>
          <w:p w14:paraId="6DD96D61" w14:textId="171DFC3E" w:rsidR="00910B0D" w:rsidRPr="00BB609F" w:rsidRDefault="00910B0D" w:rsidP="00907ADA">
            <w:pPr>
              <w:pStyle w:val="ab"/>
              <w:tabs>
                <w:tab w:val="left" w:pos="12049"/>
              </w:tabs>
              <w:spacing w:before="0" w:beforeAutospacing="0" w:after="0" w:afterAutospacing="0"/>
              <w:ind w:firstLine="709"/>
              <w:jc w:val="both"/>
            </w:pPr>
            <w:r w:rsidRPr="00BB609F">
              <w:t>3.6. У разі виникнення у Колективного замовника/Замовника за замовчуванням заборгованості за цим договором Сторони можуть укласти графік погашення заборгованості, який оформлюється окремим договором про реструктуризацію заборгованості.</w:t>
            </w: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1BBA2B46"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ТОВ «Газорозподільні мережі України»</w:t>
            </w:r>
          </w:p>
          <w:p w14:paraId="501AD9CC"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6F897D9D"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eastAsia="uk-UA"/>
              </w:rPr>
            </w:pPr>
            <w:r w:rsidRPr="00BB609F">
              <w:rPr>
                <w:lang w:val="uk-UA"/>
              </w:rPr>
              <w:t>«</w:t>
            </w:r>
            <w:r w:rsidRPr="00BB609F">
              <w:rPr>
                <w:lang w:val="uk-UA" w:eastAsia="uk-UA"/>
              </w:rPr>
              <w:t>ПРОПОНУЄТЬСЯ ПРИБРАТИ ПУНКТ»</w:t>
            </w:r>
          </w:p>
          <w:p w14:paraId="4A4C4456"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0767B922"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 xml:space="preserve">ЗУ «Про житлово-комунальні послуги» стаття 19, </w:t>
            </w:r>
          </w:p>
          <w:p w14:paraId="31360819" w14:textId="77777777" w:rsidR="00910B0D" w:rsidRPr="00BB609F" w:rsidRDefault="00910B0D" w:rsidP="00907ADA">
            <w:pPr>
              <w:pStyle w:val="rvps2"/>
              <w:shd w:val="clear" w:color="auto" w:fill="FFFFFF"/>
              <w:tabs>
                <w:tab w:val="left" w:pos="12049"/>
              </w:tabs>
              <w:spacing w:before="0" w:beforeAutospacing="0" w:after="0" w:afterAutospacing="0"/>
              <w:ind w:firstLine="450"/>
              <w:jc w:val="both"/>
              <w:rPr>
                <w:lang w:val="uk-UA" w:eastAsia="uk-UA"/>
              </w:rPr>
            </w:pPr>
            <w:r w:rsidRPr="00BB609F">
              <w:rPr>
                <w:lang w:val="uk-UA"/>
              </w:rPr>
              <w:t xml:space="preserve">Договір на технічне обслуговування внутрішньобудинкових систем газопостачання багатоквартирного будинку, укладений з оператором газорозподільної системи, </w:t>
            </w:r>
            <w:r w:rsidRPr="00BB609F">
              <w:rPr>
                <w:u w:val="single"/>
                <w:lang w:val="uk-UA"/>
              </w:rPr>
              <w:t>заборгованість за яким перевищує кошторисну вартість технічного обслуговування за шість місяців, може бути припинений в односторонньому порядку</w:t>
            </w:r>
            <w:r w:rsidRPr="00BB609F">
              <w:rPr>
                <w:lang w:val="uk-UA"/>
              </w:rPr>
              <w:t xml:space="preserve"> оператором газорозподільної системи.</w:t>
            </w:r>
          </w:p>
          <w:p w14:paraId="00E16A26" w14:textId="77777777" w:rsidR="00910B0D" w:rsidRPr="00BB609F" w:rsidRDefault="00910B0D" w:rsidP="00907ADA">
            <w:pPr>
              <w:pStyle w:val="rvps2"/>
              <w:shd w:val="clear" w:color="auto" w:fill="FFFFFF"/>
              <w:tabs>
                <w:tab w:val="left" w:pos="12049"/>
              </w:tabs>
              <w:spacing w:before="0" w:beforeAutospacing="0" w:after="0" w:afterAutospacing="0"/>
              <w:ind w:firstLine="450"/>
              <w:jc w:val="both"/>
              <w:rPr>
                <w:lang w:val="uk-UA"/>
              </w:rPr>
            </w:pPr>
            <w:r w:rsidRPr="00BB609F">
              <w:rPr>
                <w:lang w:val="uk-UA"/>
              </w:rPr>
              <w:t>Також пунктом 9.2 даного типового договору зазначено:</w:t>
            </w:r>
          </w:p>
          <w:p w14:paraId="62B1D6B8" w14:textId="77777777" w:rsidR="00910B0D" w:rsidRPr="00BB609F" w:rsidRDefault="00910B0D" w:rsidP="00907ADA">
            <w:pPr>
              <w:pStyle w:val="rvps2"/>
              <w:shd w:val="clear" w:color="auto" w:fill="FFFFFF"/>
              <w:tabs>
                <w:tab w:val="left" w:pos="12049"/>
              </w:tabs>
              <w:spacing w:before="0" w:beforeAutospacing="0" w:after="0" w:afterAutospacing="0"/>
              <w:ind w:firstLine="450"/>
              <w:jc w:val="both"/>
              <w:rPr>
                <w:lang w:val="uk-UA"/>
              </w:rPr>
            </w:pPr>
            <w:r w:rsidRPr="00BB609F">
              <w:rPr>
                <w:lang w:val="uk-UA"/>
              </w:rPr>
              <w:t>9.2. Цей Договір може бути припинений Оператором ГРМ в односторонньому порядку, якщо прострочена заборгованість за цим Договором перевищує 50 % річної кошторисної вартості ТО ВБСГ.</w:t>
            </w:r>
          </w:p>
          <w:p w14:paraId="4946164D" w14:textId="18BBF39A" w:rsidR="00910B0D" w:rsidRPr="00BB609F" w:rsidRDefault="00910B0D" w:rsidP="00907ADA">
            <w:pPr>
              <w:pStyle w:val="rvps2"/>
              <w:shd w:val="clear" w:color="auto" w:fill="FFFFFF"/>
              <w:tabs>
                <w:tab w:val="left" w:pos="12049"/>
              </w:tabs>
              <w:spacing w:before="0" w:beforeAutospacing="0" w:after="0" w:afterAutospacing="0"/>
              <w:ind w:firstLine="450"/>
              <w:jc w:val="both"/>
              <w:rPr>
                <w:lang w:val="uk-UA"/>
              </w:rPr>
            </w:pPr>
            <w:r w:rsidRPr="00BB609F">
              <w:rPr>
                <w:lang w:val="uk-UA"/>
              </w:rPr>
              <w:t>Реструктуризація заборгованості ні ЗУ «Про ЖКП», ні Порядком ТО ВБСГ не передбачається.</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1CBADFD8"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20D26FC0" w14:textId="645EDEE8" w:rsidR="00910B0D" w:rsidRPr="00BB609F" w:rsidRDefault="00910B0D" w:rsidP="00855011">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 xml:space="preserve">ЗУ «Про ЖКП» визначено право, а не обов’язок  Оператора ГРМ розірвати договір у разі наявності заборгованості. Враховуючи зазначене, з метою захисту прав споживачів та надання їм захисту проєктом Типового договору пропонується надати право </w:t>
            </w:r>
            <w:r w:rsidR="00855011" w:rsidRPr="00BB609F">
              <w:rPr>
                <w:rFonts w:ascii="Times New Roman" w:eastAsia="Times New Roman" w:hAnsi="Times New Roman" w:cs="Times New Roman"/>
                <w:sz w:val="24"/>
                <w:szCs w:val="24"/>
                <w:lang w:eastAsia="uk-UA"/>
              </w:rPr>
              <w:t>замовнику</w:t>
            </w:r>
            <w:r w:rsidR="00145573" w:rsidRPr="00BB609F">
              <w:rPr>
                <w:rFonts w:ascii="Times New Roman" w:eastAsia="Times New Roman" w:hAnsi="Times New Roman" w:cs="Times New Roman"/>
                <w:sz w:val="24"/>
                <w:szCs w:val="24"/>
                <w:lang w:eastAsia="uk-UA"/>
              </w:rPr>
              <w:t>,</w:t>
            </w:r>
            <w:r w:rsidRPr="00BB609F">
              <w:rPr>
                <w:rFonts w:ascii="Times New Roman" w:eastAsia="Times New Roman" w:hAnsi="Times New Roman" w:cs="Times New Roman"/>
                <w:sz w:val="24"/>
                <w:szCs w:val="24"/>
                <w:lang w:eastAsia="uk-UA"/>
              </w:rPr>
              <w:t xml:space="preserve"> у разі необхідності</w:t>
            </w:r>
            <w:r w:rsidR="00145573" w:rsidRPr="00BB609F">
              <w:rPr>
                <w:rFonts w:ascii="Times New Roman" w:eastAsia="Times New Roman" w:hAnsi="Times New Roman" w:cs="Times New Roman"/>
                <w:sz w:val="24"/>
                <w:szCs w:val="24"/>
                <w:lang w:eastAsia="uk-UA"/>
              </w:rPr>
              <w:t>,</w:t>
            </w:r>
            <w:r w:rsidRPr="00BB609F">
              <w:rPr>
                <w:rFonts w:ascii="Times New Roman" w:eastAsia="Times New Roman" w:hAnsi="Times New Roman" w:cs="Times New Roman"/>
                <w:sz w:val="24"/>
                <w:szCs w:val="24"/>
                <w:lang w:eastAsia="uk-UA"/>
              </w:rPr>
              <w:t xml:space="preserve"> звернутись до Оператора ГРМ з метою укладання графіку погашення заборгованості.</w:t>
            </w:r>
          </w:p>
        </w:tc>
      </w:tr>
      <w:tr w:rsidR="00BB609F" w:rsidRPr="00BB609F" w14:paraId="27413F01" w14:textId="77777777" w:rsidTr="00987EC4">
        <w:trPr>
          <w:trHeight w:val="285"/>
        </w:trPr>
        <w:tc>
          <w:tcPr>
            <w:tcW w:w="5000" w:type="pct"/>
            <w:gridSpan w:val="3"/>
            <w:tcBorders>
              <w:top w:val="single" w:sz="6" w:space="0" w:color="000000"/>
              <w:left w:val="single" w:sz="6" w:space="0" w:color="000000"/>
              <w:bottom w:val="single" w:sz="6" w:space="0" w:color="000000"/>
              <w:right w:val="single" w:sz="6" w:space="0" w:color="000000"/>
            </w:tcBorders>
            <w:shd w:val="clear" w:color="auto" w:fill="FFFFFF"/>
          </w:tcPr>
          <w:p w14:paraId="0C25F554" w14:textId="78DD717A" w:rsidR="00910B0D" w:rsidRPr="00BB609F" w:rsidRDefault="00910B0D" w:rsidP="00A527A8">
            <w:pPr>
              <w:tabs>
                <w:tab w:val="left" w:pos="12049"/>
              </w:tabs>
              <w:spacing w:after="0" w:line="240" w:lineRule="auto"/>
              <w:jc w:val="center"/>
              <w:rPr>
                <w:rFonts w:ascii="Times New Roman" w:eastAsia="Times New Roman" w:hAnsi="Times New Roman" w:cs="Times New Roman"/>
                <w:b/>
                <w:sz w:val="24"/>
                <w:szCs w:val="24"/>
                <w:lang w:eastAsia="uk-UA"/>
              </w:rPr>
            </w:pPr>
            <w:r w:rsidRPr="00BB609F">
              <w:rPr>
                <w:rFonts w:ascii="Times New Roman" w:hAnsi="Times New Roman" w:cs="Times New Roman"/>
                <w:b/>
                <w:sz w:val="24"/>
                <w:szCs w:val="24"/>
              </w:rPr>
              <w:t>4. Обов’язки Сторін</w:t>
            </w:r>
          </w:p>
        </w:tc>
      </w:tr>
      <w:tr w:rsidR="00BB609F" w:rsidRPr="00BB609F" w14:paraId="0E478634" w14:textId="77777777" w:rsidTr="00AD232D">
        <w:trPr>
          <w:trHeight w:val="285"/>
        </w:trPr>
        <w:tc>
          <w:tcPr>
            <w:tcW w:w="1445" w:type="pct"/>
            <w:vMerge w:val="restart"/>
            <w:tcBorders>
              <w:top w:val="single" w:sz="6" w:space="0" w:color="000000"/>
              <w:left w:val="single" w:sz="6" w:space="0" w:color="000000"/>
              <w:right w:val="single" w:sz="6" w:space="0" w:color="000000"/>
            </w:tcBorders>
            <w:shd w:val="clear" w:color="auto" w:fill="FFFFFF"/>
          </w:tcPr>
          <w:p w14:paraId="2ABDC157" w14:textId="77777777" w:rsidR="00910B0D" w:rsidRPr="00BB609F" w:rsidRDefault="00910B0D" w:rsidP="00907ADA">
            <w:pPr>
              <w:tabs>
                <w:tab w:val="left" w:pos="12049"/>
              </w:tabs>
              <w:spacing w:after="0" w:line="240" w:lineRule="auto"/>
              <w:ind w:firstLine="709"/>
              <w:jc w:val="both"/>
              <w:rPr>
                <w:rFonts w:ascii="Times New Roman" w:hAnsi="Times New Roman" w:cs="Times New Roman"/>
                <w:sz w:val="24"/>
                <w:szCs w:val="24"/>
              </w:rPr>
            </w:pPr>
            <w:r w:rsidRPr="00BB609F">
              <w:rPr>
                <w:rFonts w:ascii="Times New Roman" w:hAnsi="Times New Roman" w:cs="Times New Roman"/>
                <w:sz w:val="24"/>
                <w:szCs w:val="24"/>
              </w:rPr>
              <w:t>4.1. Оператор ГРМ зобов’язаний:</w:t>
            </w:r>
          </w:p>
          <w:p w14:paraId="4CAEFF2C" w14:textId="77777777" w:rsidR="00910B0D" w:rsidRPr="00BB609F" w:rsidRDefault="00910B0D" w:rsidP="00907ADA">
            <w:pPr>
              <w:pStyle w:val="ab"/>
              <w:tabs>
                <w:tab w:val="left" w:pos="12049"/>
              </w:tabs>
              <w:spacing w:before="0" w:beforeAutospacing="0" w:after="0" w:afterAutospacing="0"/>
              <w:ind w:firstLine="709"/>
              <w:jc w:val="both"/>
            </w:pPr>
            <w:r w:rsidRPr="00BB609F">
              <w:t>1) розміщувати на своєму вебсайті чинну редакцію Типового договору на технічне обслуговування внутрішньобудинкових систем газопостачання багатоквартирного будинку, граничні рівні вартості виконання видів робіт та послуг з ТО ВБСГ, кошторисну вартість ТО ВБСГ окремо по кожному багатоквартирному будинку, розташованому на території ліцензованої діяльності Оператора ГРМ, а також іншу інформацію обов’язковість розміщення якої на вебсайті Оператора ГРМ визначена Порядком ТО ВБСГ;</w:t>
            </w:r>
          </w:p>
          <w:p w14:paraId="70800948" w14:textId="77777777" w:rsidR="00910B0D" w:rsidRPr="00BB609F" w:rsidRDefault="00910B0D" w:rsidP="00907ADA">
            <w:pPr>
              <w:pStyle w:val="ab"/>
              <w:tabs>
                <w:tab w:val="left" w:pos="12049"/>
              </w:tabs>
              <w:spacing w:before="0" w:beforeAutospacing="0" w:after="0" w:afterAutospacing="0"/>
              <w:ind w:firstLine="709"/>
              <w:jc w:val="both"/>
            </w:pPr>
            <w:r w:rsidRPr="00BB609F">
              <w:t>2) надавати рахунки на оплату вартості ТО ВБСГ згідно з умовами цього Договору;</w:t>
            </w:r>
          </w:p>
          <w:p w14:paraId="7AF1083D" w14:textId="77777777" w:rsidR="00910B0D" w:rsidRPr="00BB609F" w:rsidRDefault="00910B0D" w:rsidP="00907ADA">
            <w:pPr>
              <w:pStyle w:val="ab"/>
              <w:tabs>
                <w:tab w:val="left" w:pos="12049"/>
              </w:tabs>
              <w:spacing w:before="0" w:beforeAutospacing="0" w:after="0" w:afterAutospacing="0"/>
              <w:ind w:firstLine="709"/>
              <w:jc w:val="both"/>
            </w:pPr>
            <w:r w:rsidRPr="00BB609F">
              <w:t>3) дотримуватись графіка ТО ВБСГ;</w:t>
            </w:r>
          </w:p>
          <w:p w14:paraId="0BD5FA62" w14:textId="77777777" w:rsidR="00910B0D" w:rsidRPr="00BB609F" w:rsidRDefault="00910B0D" w:rsidP="00907ADA">
            <w:pPr>
              <w:pStyle w:val="ab"/>
              <w:tabs>
                <w:tab w:val="left" w:pos="12049"/>
              </w:tabs>
              <w:spacing w:before="0" w:beforeAutospacing="0" w:after="0" w:afterAutospacing="0"/>
              <w:ind w:firstLine="709"/>
              <w:jc w:val="both"/>
            </w:pPr>
            <w:r w:rsidRPr="00BB609F">
              <w:t xml:space="preserve">4) при виконанні робіт з ТО ВБСГ у багатоквартирному будинку мати та пред’являти за вимогою Колективного замовника/Замовника за замовчуванням посвідчення особи представника Оператора ГРМ, що має містити: </w:t>
            </w:r>
          </w:p>
          <w:p w14:paraId="2AF33C92" w14:textId="77777777" w:rsidR="00910B0D" w:rsidRPr="00BB609F" w:rsidRDefault="00910B0D" w:rsidP="00907ADA">
            <w:pPr>
              <w:pStyle w:val="ab"/>
              <w:tabs>
                <w:tab w:val="left" w:pos="12049"/>
              </w:tabs>
              <w:spacing w:before="0" w:beforeAutospacing="0" w:after="0" w:afterAutospacing="0"/>
              <w:ind w:firstLine="709"/>
              <w:jc w:val="both"/>
            </w:pPr>
            <w:r w:rsidRPr="00BB609F">
              <w:t xml:space="preserve">найменування суб’єкта господарювання – виконавця робіт; </w:t>
            </w:r>
          </w:p>
          <w:p w14:paraId="50678501" w14:textId="77777777" w:rsidR="00910B0D" w:rsidRPr="00BB609F" w:rsidRDefault="00910B0D" w:rsidP="00907ADA">
            <w:pPr>
              <w:pStyle w:val="ab"/>
              <w:tabs>
                <w:tab w:val="left" w:pos="12049"/>
              </w:tabs>
              <w:spacing w:before="0" w:beforeAutospacing="0" w:after="0" w:afterAutospacing="0"/>
              <w:ind w:firstLine="709"/>
              <w:jc w:val="both"/>
            </w:pPr>
            <w:r w:rsidRPr="00BB609F">
              <w:t>прізвище, ім’я, по батькові (за наявності);</w:t>
            </w:r>
          </w:p>
          <w:p w14:paraId="2E665AA5" w14:textId="77777777" w:rsidR="00910B0D" w:rsidRPr="00BB609F" w:rsidRDefault="00910B0D" w:rsidP="00907ADA">
            <w:pPr>
              <w:pStyle w:val="ab"/>
              <w:tabs>
                <w:tab w:val="left" w:pos="12049"/>
              </w:tabs>
              <w:spacing w:before="0" w:beforeAutospacing="0" w:after="0" w:afterAutospacing="0"/>
              <w:ind w:firstLine="709"/>
              <w:jc w:val="both"/>
            </w:pPr>
            <w:r w:rsidRPr="00BB609F">
              <w:t xml:space="preserve">фотографію, що дозволяє споживачам ідентифікувати цих осіб; </w:t>
            </w:r>
          </w:p>
          <w:p w14:paraId="27B03945" w14:textId="77777777" w:rsidR="00910B0D" w:rsidRPr="00BB609F" w:rsidRDefault="00910B0D" w:rsidP="00907ADA">
            <w:pPr>
              <w:pStyle w:val="ab"/>
              <w:tabs>
                <w:tab w:val="left" w:pos="12049"/>
              </w:tabs>
              <w:spacing w:before="0" w:beforeAutospacing="0" w:after="0" w:afterAutospacing="0"/>
              <w:ind w:firstLine="709"/>
              <w:jc w:val="both"/>
            </w:pPr>
            <w:r w:rsidRPr="00BB609F">
              <w:t>найменування займаної посади;</w:t>
            </w:r>
          </w:p>
          <w:p w14:paraId="2E91D0ED" w14:textId="77777777" w:rsidR="00910B0D" w:rsidRPr="00BB609F" w:rsidRDefault="00910B0D" w:rsidP="00907ADA">
            <w:pPr>
              <w:pStyle w:val="ab"/>
              <w:tabs>
                <w:tab w:val="left" w:pos="12049"/>
              </w:tabs>
              <w:spacing w:before="0" w:beforeAutospacing="0" w:after="0" w:afterAutospacing="0"/>
              <w:ind w:firstLine="709"/>
              <w:jc w:val="both"/>
            </w:pPr>
            <w:r w:rsidRPr="00BB609F">
              <w:t>5) проводити роз’яснювальну роботу та інструктаж власників/користувачів житлових та/або нежитлових приміщень в процесі проведення ТО ВБСГ у багатоквартирному будинку;</w:t>
            </w:r>
          </w:p>
          <w:p w14:paraId="2B08EB2A" w14:textId="77777777" w:rsidR="00910B0D" w:rsidRPr="00BB609F" w:rsidRDefault="00910B0D" w:rsidP="00907ADA">
            <w:pPr>
              <w:pStyle w:val="ab"/>
              <w:tabs>
                <w:tab w:val="left" w:pos="12049"/>
              </w:tabs>
              <w:spacing w:before="0" w:beforeAutospacing="0" w:after="0" w:afterAutospacing="0"/>
              <w:ind w:firstLine="709"/>
              <w:jc w:val="both"/>
            </w:pPr>
            <w:r w:rsidRPr="00BB609F">
              <w:t>6) припинити розподіл природного газу у випадках передбачених законодавством, зокрема Порядком ТО ВБСГ, Правилами безпеки;</w:t>
            </w:r>
          </w:p>
          <w:p w14:paraId="103286A6" w14:textId="77777777" w:rsidR="00910B0D" w:rsidRPr="00BB609F" w:rsidRDefault="00910B0D" w:rsidP="00907ADA">
            <w:pPr>
              <w:pStyle w:val="ab"/>
              <w:tabs>
                <w:tab w:val="left" w:pos="12049"/>
              </w:tabs>
              <w:spacing w:before="0" w:beforeAutospacing="0" w:after="0" w:afterAutospacing="0"/>
              <w:ind w:firstLine="709"/>
              <w:jc w:val="both"/>
            </w:pPr>
            <w:r w:rsidRPr="00BB609F">
              <w:t>7) за письмовою вимогою Колективного замовника/Замовника за замовчуванням безкоштовно надати йому завірену письмову форму цього Договору протягом десяти днів з дня надання Оператору ГРМ такої вимоги;</w:t>
            </w:r>
          </w:p>
          <w:p w14:paraId="6476BDFE" w14:textId="77777777" w:rsidR="000E3F52" w:rsidRPr="00BB609F" w:rsidRDefault="000E3F52" w:rsidP="00907ADA">
            <w:pPr>
              <w:pStyle w:val="ab"/>
              <w:tabs>
                <w:tab w:val="left" w:pos="12049"/>
              </w:tabs>
              <w:spacing w:before="0" w:beforeAutospacing="0" w:after="0" w:afterAutospacing="0"/>
              <w:ind w:firstLine="709"/>
              <w:jc w:val="both"/>
            </w:pPr>
          </w:p>
          <w:p w14:paraId="7D64405A" w14:textId="26213EE6" w:rsidR="00910B0D" w:rsidRPr="00BB609F" w:rsidRDefault="00910B0D" w:rsidP="00907ADA">
            <w:pPr>
              <w:pStyle w:val="ab"/>
              <w:tabs>
                <w:tab w:val="left" w:pos="12049"/>
              </w:tabs>
              <w:spacing w:before="0" w:beforeAutospacing="0" w:after="0" w:afterAutospacing="0"/>
              <w:ind w:firstLine="709"/>
              <w:jc w:val="both"/>
            </w:pPr>
            <w:r w:rsidRPr="00BB609F">
              <w:t>8) розмістити на власному вебсайті та в рахунках на оплату контактні номери телефонів за якими Оператором ГРМ надаються роз’яснення щодо умов цього Договору, зокрема щодо порядку розрахунків, кошторисної вартості ТО ВБСГ і переліку видів робіт та послуг з ТО ВБСГ;</w:t>
            </w:r>
          </w:p>
          <w:p w14:paraId="6EBD649D" w14:textId="0A05C9CA" w:rsidR="00910B0D" w:rsidRPr="00BB609F" w:rsidRDefault="00910B0D" w:rsidP="00907ADA">
            <w:pPr>
              <w:pStyle w:val="ab"/>
              <w:tabs>
                <w:tab w:val="left" w:pos="12049"/>
              </w:tabs>
              <w:spacing w:before="0" w:beforeAutospacing="0" w:after="0" w:afterAutospacing="0"/>
              <w:ind w:firstLine="709"/>
              <w:jc w:val="both"/>
            </w:pPr>
            <w:r w:rsidRPr="00BB609F">
              <w:t>9) дотримуватися інших обов’язків визначених цим Договором, Порядком ТО ВБСГ та Правилами безпеки.</w:t>
            </w: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279CE568"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Асоціація «Одеська житлова спілка»</w:t>
            </w:r>
          </w:p>
          <w:p w14:paraId="49198A97"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Пропозиції:</w:t>
            </w:r>
          </w:p>
          <w:p w14:paraId="734C70DB" w14:textId="414309A3"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«1) розміщувати на своєму веб-сайті чинну редакцію Типового договору на технічне обслуговування внутрішньобудинкових систем газопостачання багатоквартирного будинку, граничні рівні вартості виконання видів робіт та послуг з ТО ВБСГ, кошторисну вартість ТО ВБСГ окремо по кожному багатоквартирному будинку, розташованому на території ліцензованої діяльності Оператора ГРМ, а також іншу інформацію обов’язковість розміщення якої на веб-сайті Оператора ГРМ визначена Порядком ТО ВБСГ;»</w:t>
            </w:r>
          </w:p>
          <w:p w14:paraId="569A725F" w14:textId="3166098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72C9BC11" w14:textId="75704DA3" w:rsidR="00910B0D" w:rsidRPr="00BB609F" w:rsidRDefault="00910B0D" w:rsidP="00907ADA">
            <w:pPr>
              <w:tabs>
                <w:tab w:val="left" w:pos="12049"/>
              </w:tabs>
              <w:spacing w:after="0"/>
              <w:jc w:val="both"/>
              <w:rPr>
                <w:b/>
                <w:sz w:val="24"/>
                <w:szCs w:val="24"/>
              </w:rPr>
            </w:pPr>
            <w:r w:rsidRPr="00BB609F">
              <w:rPr>
                <w:rFonts w:ascii="Times New Roman" w:hAnsi="Times New Roman" w:cs="Times New Roman"/>
                <w:sz w:val="24"/>
                <w:szCs w:val="24"/>
              </w:rPr>
              <w:t>Термін «веб-сайт» визначений пунктом 3 частини 1 статті 1 Закону України «Про електронні довірчі послуги».</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0B5B52DF"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4040BAB5" w14:textId="4986F7C6" w:rsidR="00910B0D" w:rsidRPr="00BB609F" w:rsidRDefault="00910B0D"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У зв’язку з відхиленням попередніх аналогічних пропозицій.</w:t>
            </w:r>
          </w:p>
        </w:tc>
      </w:tr>
      <w:tr w:rsidR="00BB609F" w:rsidRPr="00BB609F" w14:paraId="72C404C1" w14:textId="77777777" w:rsidTr="00AD232D">
        <w:trPr>
          <w:trHeight w:val="285"/>
        </w:trPr>
        <w:tc>
          <w:tcPr>
            <w:tcW w:w="1445" w:type="pct"/>
            <w:vMerge/>
            <w:tcBorders>
              <w:top w:val="single" w:sz="6" w:space="0" w:color="000000"/>
              <w:left w:val="single" w:sz="6" w:space="0" w:color="000000"/>
              <w:right w:val="single" w:sz="6" w:space="0" w:color="000000"/>
            </w:tcBorders>
            <w:shd w:val="clear" w:color="auto" w:fill="FFFFFF"/>
          </w:tcPr>
          <w:p w14:paraId="7D2B0B67" w14:textId="77777777" w:rsidR="00910B0D" w:rsidRPr="00BB609F" w:rsidRDefault="00910B0D" w:rsidP="00907ADA">
            <w:pPr>
              <w:tabs>
                <w:tab w:val="left" w:pos="12049"/>
              </w:tabs>
              <w:spacing w:after="0" w:line="240" w:lineRule="auto"/>
              <w:ind w:firstLine="709"/>
              <w:jc w:val="both"/>
              <w:rPr>
                <w:rFonts w:ascii="Times New Roman" w:hAnsi="Times New Roman" w:cs="Times New Roman"/>
                <w:sz w:val="24"/>
                <w:szCs w:val="24"/>
              </w:rPr>
            </w:pP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2BCF1137" w14:textId="5D6406AF" w:rsidR="00910B0D" w:rsidRPr="00BB609F" w:rsidRDefault="00910B0D" w:rsidP="00AD4E90">
            <w:pPr>
              <w:pStyle w:val="rvps2"/>
              <w:shd w:val="clear" w:color="auto" w:fill="FFFFFF"/>
              <w:tabs>
                <w:tab w:val="left" w:pos="12049"/>
              </w:tabs>
              <w:spacing w:before="0" w:beforeAutospacing="0" w:after="0" w:afterAutospacing="0"/>
              <w:jc w:val="both"/>
              <w:rPr>
                <w:rFonts w:eastAsia="Georgia"/>
                <w:b/>
                <w:lang w:val="uk-UA"/>
              </w:rPr>
            </w:pPr>
            <w:r w:rsidRPr="00BB609F">
              <w:rPr>
                <w:rFonts w:eastAsia="Georgia"/>
                <w:b/>
                <w:lang w:val="uk-UA"/>
              </w:rPr>
              <w:t>Асоціація «Одеська житлова спілка»</w:t>
            </w:r>
          </w:p>
          <w:p w14:paraId="41D4407A"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Пропозиції:</w:t>
            </w:r>
          </w:p>
          <w:p w14:paraId="65DE323D" w14:textId="77777777" w:rsidR="00910B0D" w:rsidRPr="00BB609F" w:rsidRDefault="00910B0D" w:rsidP="00907ADA">
            <w:pPr>
              <w:pStyle w:val="ab"/>
              <w:tabs>
                <w:tab w:val="left" w:pos="12049"/>
              </w:tabs>
              <w:spacing w:before="0" w:beforeAutospacing="0" w:after="0" w:afterAutospacing="0"/>
              <w:contextualSpacing/>
              <w:jc w:val="both"/>
            </w:pPr>
            <w:r w:rsidRPr="00BB609F">
              <w:t xml:space="preserve">4) при виконанні робіт з ТО ВБСГ у багатоквартирному будинку мати та пред’являти за вимогою Замовника/Уповноваженої особи посвідчення особи представника Оператора ГРМ, що має містити: </w:t>
            </w:r>
          </w:p>
          <w:p w14:paraId="183A47EC" w14:textId="77777777" w:rsidR="00910B0D" w:rsidRPr="00BB609F" w:rsidRDefault="00910B0D" w:rsidP="00907ADA">
            <w:pPr>
              <w:pStyle w:val="ab"/>
              <w:tabs>
                <w:tab w:val="left" w:pos="12049"/>
              </w:tabs>
              <w:spacing w:before="0" w:beforeAutospacing="0" w:after="0" w:afterAutospacing="0"/>
              <w:contextualSpacing/>
              <w:jc w:val="both"/>
            </w:pPr>
            <w:r w:rsidRPr="00BB609F">
              <w:t xml:space="preserve">найменування суб’єкта господарювання – виконавця робіт; </w:t>
            </w:r>
          </w:p>
          <w:p w14:paraId="0EE5E295" w14:textId="77777777" w:rsidR="00910B0D" w:rsidRPr="00BB609F" w:rsidRDefault="00910B0D" w:rsidP="00907ADA">
            <w:pPr>
              <w:pStyle w:val="ab"/>
              <w:tabs>
                <w:tab w:val="left" w:pos="12049"/>
              </w:tabs>
              <w:spacing w:before="0" w:beforeAutospacing="0" w:after="0" w:afterAutospacing="0"/>
              <w:contextualSpacing/>
              <w:jc w:val="both"/>
            </w:pPr>
            <w:r w:rsidRPr="00BB609F">
              <w:t>прізвище, ім’я, по батькові (за наявності);</w:t>
            </w:r>
          </w:p>
          <w:p w14:paraId="24322A4C" w14:textId="77777777" w:rsidR="00910B0D" w:rsidRPr="00BB609F" w:rsidRDefault="00910B0D" w:rsidP="00907ADA">
            <w:pPr>
              <w:pStyle w:val="ab"/>
              <w:tabs>
                <w:tab w:val="left" w:pos="12049"/>
              </w:tabs>
              <w:spacing w:before="0" w:beforeAutospacing="0" w:after="0" w:afterAutospacing="0"/>
              <w:contextualSpacing/>
              <w:jc w:val="both"/>
            </w:pPr>
            <w:r w:rsidRPr="00BB609F">
              <w:t xml:space="preserve">фотографію, що дозволяє споживачам ідентифікувати цих осіб; </w:t>
            </w:r>
          </w:p>
          <w:p w14:paraId="352F8945" w14:textId="6E061F33"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найменування займаної посади;</w:t>
            </w:r>
          </w:p>
          <w:p w14:paraId="312336A6" w14:textId="2EF4524D"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b/>
                <w:lang w:val="uk-UA"/>
              </w:rPr>
              <w:t>Обґрунтування</w:t>
            </w:r>
          </w:p>
          <w:p w14:paraId="776160C1" w14:textId="4B69B7F1"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lang w:val="uk-UA"/>
              </w:rPr>
              <w:t>Зміст цієї умови договору приведений у відповідність до пропозиції щодо назв сторін договору.</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251ED712" w14:textId="3AAFBB5B"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6DC9D382" w14:textId="2B2D940C" w:rsidR="00910B0D" w:rsidRPr="00BB609F" w:rsidRDefault="00910B0D"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У зв’язку з відхиленням попередніх аналогічних пропозицій.</w:t>
            </w:r>
          </w:p>
        </w:tc>
      </w:tr>
      <w:tr w:rsidR="00BB609F" w:rsidRPr="00BB609F" w14:paraId="049A6020" w14:textId="77777777" w:rsidTr="00AD232D">
        <w:trPr>
          <w:trHeight w:val="285"/>
        </w:trPr>
        <w:tc>
          <w:tcPr>
            <w:tcW w:w="1445" w:type="pct"/>
            <w:vMerge/>
            <w:tcBorders>
              <w:top w:val="single" w:sz="6" w:space="0" w:color="000000"/>
              <w:left w:val="single" w:sz="6" w:space="0" w:color="000000"/>
              <w:right w:val="single" w:sz="6" w:space="0" w:color="000000"/>
            </w:tcBorders>
            <w:shd w:val="clear" w:color="auto" w:fill="FFFFFF"/>
          </w:tcPr>
          <w:p w14:paraId="7256C37F" w14:textId="77777777" w:rsidR="00910B0D" w:rsidRPr="00BB609F" w:rsidRDefault="00910B0D" w:rsidP="00907ADA">
            <w:pPr>
              <w:tabs>
                <w:tab w:val="left" w:pos="12049"/>
              </w:tabs>
              <w:spacing w:after="0" w:line="240" w:lineRule="auto"/>
              <w:ind w:firstLine="709"/>
              <w:jc w:val="both"/>
              <w:rPr>
                <w:rFonts w:ascii="Times New Roman" w:hAnsi="Times New Roman" w:cs="Times New Roman"/>
                <w:sz w:val="24"/>
                <w:szCs w:val="24"/>
              </w:rPr>
            </w:pP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05B9DA19" w14:textId="1C23778D" w:rsidR="00910B0D" w:rsidRPr="00BB609F" w:rsidRDefault="00910B0D" w:rsidP="00AD4E90">
            <w:pPr>
              <w:pStyle w:val="rvps2"/>
              <w:shd w:val="clear" w:color="auto" w:fill="FFFFFF"/>
              <w:tabs>
                <w:tab w:val="left" w:pos="12049"/>
              </w:tabs>
              <w:spacing w:before="0" w:beforeAutospacing="0" w:after="0" w:afterAutospacing="0"/>
              <w:jc w:val="both"/>
              <w:rPr>
                <w:rFonts w:eastAsia="Georgia"/>
                <w:b/>
                <w:lang w:val="uk-UA"/>
              </w:rPr>
            </w:pPr>
            <w:r w:rsidRPr="00BB609F">
              <w:rPr>
                <w:rFonts w:eastAsia="Georgia"/>
                <w:b/>
                <w:lang w:val="uk-UA"/>
              </w:rPr>
              <w:t>Асоціація «Одеська житлова спілка»</w:t>
            </w:r>
          </w:p>
          <w:p w14:paraId="45F0A502"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Пропозиції:</w:t>
            </w:r>
          </w:p>
          <w:p w14:paraId="0596E6D6" w14:textId="098BFD5F"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5) проводити роз’яснювальну роботу та інструктаж власників/користувачів квартир, нежитлових приміщень чи інших приміщень, де прокладені ВБСГ, в процесі проведення ТО ВБСГ у багатоквартирному будинку;</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5A83D8C3" w14:textId="6458656A"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0922516C" w14:textId="1D766F8E" w:rsidR="00910B0D" w:rsidRPr="00BB609F" w:rsidRDefault="00910B0D" w:rsidP="00855011">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 xml:space="preserve">Відсутні обґрунтування пропозиції. Цей пункт відповідає пункту 2 розділу </w:t>
            </w:r>
            <w:r w:rsidRPr="00BB609F">
              <w:rPr>
                <w:rFonts w:ascii="Times New Roman" w:eastAsia="Times New Roman" w:hAnsi="Times New Roman" w:cs="Times New Roman"/>
                <w:sz w:val="24"/>
                <w:szCs w:val="24"/>
                <w:lang w:val="en-US" w:eastAsia="uk-UA"/>
              </w:rPr>
              <w:t>IV</w:t>
            </w:r>
            <w:r w:rsidRPr="00BB609F">
              <w:rPr>
                <w:rFonts w:ascii="Times New Roman" w:eastAsia="Times New Roman" w:hAnsi="Times New Roman" w:cs="Times New Roman"/>
                <w:sz w:val="24"/>
                <w:szCs w:val="24"/>
                <w:lang w:eastAsia="uk-UA"/>
              </w:rPr>
              <w:t xml:space="preserve"> Порядку ТО ВБСГ.</w:t>
            </w:r>
          </w:p>
        </w:tc>
      </w:tr>
      <w:tr w:rsidR="00BB609F" w:rsidRPr="00BB609F" w14:paraId="26962F63" w14:textId="77777777" w:rsidTr="00AD232D">
        <w:trPr>
          <w:trHeight w:val="285"/>
        </w:trPr>
        <w:tc>
          <w:tcPr>
            <w:tcW w:w="1445" w:type="pct"/>
            <w:vMerge/>
            <w:tcBorders>
              <w:top w:val="single" w:sz="6" w:space="0" w:color="000000"/>
              <w:left w:val="single" w:sz="6" w:space="0" w:color="000000"/>
              <w:right w:val="single" w:sz="6" w:space="0" w:color="000000"/>
            </w:tcBorders>
            <w:shd w:val="clear" w:color="auto" w:fill="FFFFFF"/>
          </w:tcPr>
          <w:p w14:paraId="2A469745" w14:textId="77777777" w:rsidR="00910B0D" w:rsidRPr="00BB609F" w:rsidRDefault="00910B0D" w:rsidP="00907ADA">
            <w:pPr>
              <w:tabs>
                <w:tab w:val="left" w:pos="12049"/>
              </w:tabs>
              <w:spacing w:after="0" w:line="240" w:lineRule="auto"/>
              <w:ind w:firstLine="709"/>
              <w:jc w:val="both"/>
              <w:rPr>
                <w:rFonts w:ascii="Times New Roman" w:hAnsi="Times New Roman" w:cs="Times New Roman"/>
                <w:sz w:val="24"/>
                <w:szCs w:val="24"/>
              </w:rPr>
            </w:pP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6DF717DE" w14:textId="5EE3F68F" w:rsidR="00910B0D" w:rsidRPr="00BB609F" w:rsidRDefault="00910B0D" w:rsidP="00AD4E90">
            <w:pPr>
              <w:pStyle w:val="rvps2"/>
              <w:shd w:val="clear" w:color="auto" w:fill="FFFFFF"/>
              <w:tabs>
                <w:tab w:val="left" w:pos="12049"/>
              </w:tabs>
              <w:spacing w:before="0" w:beforeAutospacing="0" w:after="0" w:afterAutospacing="0"/>
              <w:jc w:val="both"/>
              <w:rPr>
                <w:rFonts w:eastAsia="Georgia"/>
                <w:b/>
                <w:lang w:val="uk-UA"/>
              </w:rPr>
            </w:pPr>
            <w:r w:rsidRPr="00BB609F">
              <w:rPr>
                <w:rFonts w:eastAsia="Georgia"/>
                <w:b/>
                <w:lang w:val="uk-UA"/>
              </w:rPr>
              <w:t>Асоціація «Одеська житлова спілка»</w:t>
            </w:r>
          </w:p>
          <w:p w14:paraId="3B5B80D5"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Пропозиції:</w:t>
            </w:r>
          </w:p>
          <w:p w14:paraId="07F94445"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r w:rsidRPr="00BB609F">
              <w:rPr>
                <w:rFonts w:eastAsia="Georgia"/>
                <w:b/>
                <w:lang w:val="uk-UA"/>
              </w:rPr>
              <w:t>«</w:t>
            </w:r>
            <w:r w:rsidRPr="00BB609F">
              <w:rPr>
                <w:lang w:val="uk-UA"/>
              </w:rPr>
              <w:t>7) за письмовою вимогою Замовника/Уповноваженої особи безкоштовно надати йому завірену копію цього Договору в письмовій формі протягом десяти днів з дня надання Оператору ГРМ такої вимоги;»</w:t>
            </w:r>
          </w:p>
          <w:p w14:paraId="48D49E44" w14:textId="10519C70"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7125E8C3" w14:textId="0A716439"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lang w:val="uk-UA"/>
              </w:rPr>
              <w:t>Цивільний кодекс України передбачає, що договір укладається в певній формі. Документ, який містить усі умови договору, є копією договору у відповідній формі.</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201B33A8" w14:textId="5F6BFFDA"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565F719B" w14:textId="4E9977D7" w:rsidR="00910B0D" w:rsidRPr="00BB609F" w:rsidRDefault="00910B0D"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У зв’язку з відхиленням попередніх аналогічних пропозицій.</w:t>
            </w:r>
          </w:p>
        </w:tc>
      </w:tr>
      <w:tr w:rsidR="00BB609F" w:rsidRPr="00BB609F" w14:paraId="10A3C597" w14:textId="77777777" w:rsidTr="00AD232D">
        <w:trPr>
          <w:trHeight w:val="285"/>
        </w:trPr>
        <w:tc>
          <w:tcPr>
            <w:tcW w:w="1445" w:type="pct"/>
            <w:vMerge/>
            <w:tcBorders>
              <w:top w:val="single" w:sz="6" w:space="0" w:color="000000"/>
              <w:left w:val="single" w:sz="6" w:space="0" w:color="000000"/>
              <w:right w:val="single" w:sz="6" w:space="0" w:color="000000"/>
            </w:tcBorders>
            <w:shd w:val="clear" w:color="auto" w:fill="FFFFFF"/>
          </w:tcPr>
          <w:p w14:paraId="5A2C5EF3" w14:textId="77777777" w:rsidR="00910B0D" w:rsidRPr="00BB609F" w:rsidRDefault="00910B0D" w:rsidP="00907ADA">
            <w:pPr>
              <w:tabs>
                <w:tab w:val="left" w:pos="12049"/>
              </w:tabs>
              <w:spacing w:after="0" w:line="240" w:lineRule="auto"/>
              <w:ind w:firstLine="709"/>
              <w:jc w:val="both"/>
              <w:rPr>
                <w:rFonts w:ascii="Times New Roman" w:hAnsi="Times New Roman" w:cs="Times New Roman"/>
                <w:sz w:val="24"/>
                <w:szCs w:val="24"/>
              </w:rPr>
            </w:pP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40A45923"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Асоціація «Одеська житлова спілка»</w:t>
            </w:r>
          </w:p>
          <w:p w14:paraId="7BFC5F04"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Пропозиції:</w:t>
            </w:r>
          </w:p>
          <w:p w14:paraId="7D7E2893" w14:textId="2E1BBFA1"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8) розмістити на власному веб-сайті та в рахунках на оплату контактні номери телефонів за якими Оператором ГРМ надаються роз’яснення щодо умов цього Договору, зокрема щодо порядку розрахунків, кошторисної вартості ТО ВБСГ і переліку видів робіт та послуг з ТО ВБСГ;</w:t>
            </w:r>
          </w:p>
          <w:p w14:paraId="79935887" w14:textId="60256101"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73436C10" w14:textId="6ED06C30" w:rsidR="00910B0D" w:rsidRPr="00BB609F" w:rsidRDefault="00910B0D" w:rsidP="00907ADA">
            <w:pPr>
              <w:tabs>
                <w:tab w:val="left" w:pos="12049"/>
              </w:tabs>
              <w:spacing w:after="0"/>
              <w:jc w:val="both"/>
              <w:rPr>
                <w:rFonts w:ascii="Times New Roman" w:eastAsia="Georgia" w:hAnsi="Times New Roman" w:cs="Times New Roman"/>
                <w:b/>
                <w:sz w:val="24"/>
                <w:szCs w:val="24"/>
              </w:rPr>
            </w:pPr>
            <w:r w:rsidRPr="00BB609F">
              <w:rPr>
                <w:rFonts w:ascii="Times New Roman" w:hAnsi="Times New Roman" w:cs="Times New Roman"/>
                <w:sz w:val="24"/>
                <w:szCs w:val="24"/>
              </w:rPr>
              <w:t>Термін «веб-сайт» визначений пунктом 3 частини 1 статті 1 Закону України «Про електронні довірчі послуги».</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78F5E48E"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7C958F34" w14:textId="0C4E1739" w:rsidR="00910B0D" w:rsidRPr="00BB609F" w:rsidRDefault="00910B0D"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У зв’язку з відхиленням попередніх аналогічних пропозицій.</w:t>
            </w:r>
          </w:p>
        </w:tc>
      </w:tr>
      <w:tr w:rsidR="00BB609F" w:rsidRPr="00BB609F" w14:paraId="1269EDD7" w14:textId="77777777" w:rsidTr="00AD232D">
        <w:trPr>
          <w:trHeight w:val="285"/>
        </w:trPr>
        <w:tc>
          <w:tcPr>
            <w:tcW w:w="1445" w:type="pct"/>
            <w:vMerge/>
            <w:tcBorders>
              <w:left w:val="single" w:sz="6" w:space="0" w:color="000000"/>
              <w:bottom w:val="nil"/>
              <w:right w:val="single" w:sz="6" w:space="0" w:color="000000"/>
            </w:tcBorders>
            <w:shd w:val="clear" w:color="auto" w:fill="FFFFFF"/>
          </w:tcPr>
          <w:p w14:paraId="45943B3A" w14:textId="56B9A362" w:rsidR="00910B0D" w:rsidRPr="00BB609F" w:rsidRDefault="00910B0D" w:rsidP="00907ADA">
            <w:pPr>
              <w:pStyle w:val="ab"/>
              <w:tabs>
                <w:tab w:val="left" w:pos="12049"/>
              </w:tabs>
              <w:spacing w:before="0" w:beforeAutospacing="0" w:after="0" w:afterAutospacing="0"/>
              <w:ind w:firstLine="709"/>
              <w:jc w:val="both"/>
            </w:pP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546C85BA"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Бакулін О.</w:t>
            </w:r>
          </w:p>
          <w:p w14:paraId="625318A5"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63A11E25" w14:textId="582567F0" w:rsidR="00910B0D" w:rsidRPr="00BB609F" w:rsidRDefault="00910B0D" w:rsidP="00907ADA">
            <w:pPr>
              <w:pStyle w:val="a3"/>
              <w:tabs>
                <w:tab w:val="left" w:pos="12049"/>
              </w:tabs>
              <w:jc w:val="both"/>
              <w:rPr>
                <w:rFonts w:ascii="Times New Roman" w:eastAsia="Times New Roman" w:hAnsi="Times New Roman" w:cs="Times New Roman"/>
                <w:sz w:val="24"/>
                <w:szCs w:val="24"/>
                <w:lang w:val="uk-UA" w:eastAsia="uk-UA"/>
              </w:rPr>
            </w:pPr>
            <w:r w:rsidRPr="00BB609F">
              <w:rPr>
                <w:rFonts w:ascii="Times New Roman" w:eastAsia="Times New Roman" w:hAnsi="Times New Roman" w:cs="Times New Roman"/>
                <w:sz w:val="24"/>
                <w:szCs w:val="24"/>
                <w:lang w:val="uk-UA" w:eastAsia="uk-UA"/>
              </w:rPr>
              <w:t>«4.1. Оператор ГРМ зобов’язаний:</w:t>
            </w:r>
          </w:p>
          <w:p w14:paraId="370E65A8" w14:textId="77777777" w:rsidR="00910B0D" w:rsidRPr="00BB609F" w:rsidRDefault="00910B0D" w:rsidP="00907ADA">
            <w:pPr>
              <w:pStyle w:val="a3"/>
              <w:tabs>
                <w:tab w:val="left" w:pos="12049"/>
              </w:tabs>
              <w:jc w:val="both"/>
              <w:rPr>
                <w:rFonts w:ascii="Times New Roman" w:hAnsi="Times New Roman" w:cs="Times New Roman"/>
                <w:sz w:val="24"/>
                <w:szCs w:val="24"/>
                <w:lang w:val="uk-UA"/>
              </w:rPr>
            </w:pPr>
            <w:r w:rsidRPr="00BB609F">
              <w:rPr>
                <w:rFonts w:ascii="Times New Roman" w:hAnsi="Times New Roman" w:cs="Times New Roman"/>
                <w:sz w:val="24"/>
                <w:szCs w:val="24"/>
                <w:lang w:val="uk-UA"/>
              </w:rPr>
              <w:t>……</w:t>
            </w:r>
          </w:p>
          <w:p w14:paraId="512B69EB" w14:textId="2ADD8E18" w:rsidR="00910B0D" w:rsidRPr="00BB609F" w:rsidRDefault="00910B0D" w:rsidP="00907ADA">
            <w:pPr>
              <w:pStyle w:val="a3"/>
              <w:tabs>
                <w:tab w:val="left" w:pos="12049"/>
              </w:tabs>
              <w:jc w:val="both"/>
              <w:rPr>
                <w:rFonts w:ascii="Times New Roman" w:hAnsi="Times New Roman" w:cs="Times New Roman"/>
                <w:b/>
                <w:sz w:val="24"/>
                <w:szCs w:val="24"/>
                <w:lang w:val="uk-UA"/>
              </w:rPr>
            </w:pPr>
            <w:r w:rsidRPr="00BB609F">
              <w:rPr>
                <w:rFonts w:ascii="Times New Roman" w:hAnsi="Times New Roman" w:cs="Times New Roman"/>
                <w:b/>
                <w:sz w:val="24"/>
                <w:szCs w:val="24"/>
                <w:lang w:val="uk-UA"/>
              </w:rPr>
              <w:t>10) на вимогу замовника за замовчуванням надавати перелік та вартість виконаних робіт/наданих послуг протягом дії договору у відповідному місяці та/або місяцях.»</w:t>
            </w:r>
          </w:p>
          <w:p w14:paraId="3CA6FD9A" w14:textId="064E1B64" w:rsidR="00910B0D" w:rsidRPr="00BB609F" w:rsidRDefault="00910B0D" w:rsidP="00907ADA">
            <w:pPr>
              <w:pStyle w:val="a3"/>
              <w:tabs>
                <w:tab w:val="left" w:pos="12049"/>
              </w:tabs>
              <w:jc w:val="both"/>
              <w:rPr>
                <w:rFonts w:ascii="Times New Roman" w:hAnsi="Times New Roman" w:cs="Times New Roman"/>
                <w:b/>
                <w:sz w:val="24"/>
                <w:szCs w:val="24"/>
                <w:lang w:val="uk-UA"/>
              </w:rPr>
            </w:pPr>
            <w:r w:rsidRPr="00BB609F">
              <w:rPr>
                <w:rFonts w:ascii="Times New Roman" w:hAnsi="Times New Roman" w:cs="Times New Roman"/>
                <w:b/>
                <w:sz w:val="24"/>
                <w:szCs w:val="24"/>
                <w:lang w:val="uk-UA"/>
              </w:rPr>
              <w:t>Обґрунтування:</w:t>
            </w:r>
          </w:p>
          <w:p w14:paraId="62B108F8" w14:textId="503B98ED" w:rsidR="00910B0D" w:rsidRPr="00BB609F" w:rsidRDefault="00910B0D" w:rsidP="00907ADA">
            <w:pPr>
              <w:pStyle w:val="a3"/>
              <w:tabs>
                <w:tab w:val="left" w:pos="12049"/>
              </w:tabs>
              <w:jc w:val="both"/>
              <w:rPr>
                <w:sz w:val="24"/>
                <w:szCs w:val="24"/>
                <w:lang w:val="uk-UA"/>
              </w:rPr>
            </w:pPr>
            <w:r w:rsidRPr="00BB609F">
              <w:rPr>
                <w:rFonts w:ascii="Times New Roman" w:hAnsi="Times New Roman" w:cs="Times New Roman"/>
                <w:sz w:val="24"/>
                <w:szCs w:val="24"/>
                <w:lang w:val="uk-UA"/>
              </w:rPr>
              <w:t xml:space="preserve">Спрямовано на захист прав фізичних осіб – замовників. </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3CB1F753" w14:textId="7A49538F" w:rsidR="00910B0D" w:rsidRPr="00BB609F" w:rsidRDefault="00910B0D"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b/>
                <w:sz w:val="24"/>
                <w:szCs w:val="24"/>
                <w:lang w:eastAsia="uk-UA"/>
              </w:rPr>
              <w:t xml:space="preserve">Попередньо </w:t>
            </w:r>
            <w:r w:rsidR="002132AB" w:rsidRPr="00BB609F">
              <w:rPr>
                <w:rFonts w:ascii="Times New Roman" w:eastAsia="Times New Roman" w:hAnsi="Times New Roman" w:cs="Times New Roman"/>
                <w:b/>
                <w:sz w:val="24"/>
                <w:szCs w:val="24"/>
                <w:lang w:eastAsia="uk-UA"/>
              </w:rPr>
              <w:t>враховано частково у п. 3.5.</w:t>
            </w:r>
          </w:p>
        </w:tc>
      </w:tr>
      <w:tr w:rsidR="00BB609F" w:rsidRPr="00BB609F" w14:paraId="53F260B6" w14:textId="77777777" w:rsidTr="00AD232D">
        <w:trPr>
          <w:trHeight w:val="285"/>
        </w:trPr>
        <w:tc>
          <w:tcPr>
            <w:tcW w:w="1445" w:type="pct"/>
            <w:tcBorders>
              <w:top w:val="nil"/>
              <w:left w:val="single" w:sz="4" w:space="0" w:color="auto"/>
              <w:bottom w:val="single" w:sz="4" w:space="0" w:color="auto"/>
              <w:right w:val="single" w:sz="4" w:space="0" w:color="auto"/>
            </w:tcBorders>
            <w:shd w:val="clear" w:color="auto" w:fill="FFFFFF"/>
          </w:tcPr>
          <w:p w14:paraId="06D7A514" w14:textId="77777777" w:rsidR="00910B0D" w:rsidRPr="00BB609F" w:rsidRDefault="00910B0D" w:rsidP="00907ADA">
            <w:pPr>
              <w:tabs>
                <w:tab w:val="left" w:pos="12049"/>
              </w:tabs>
              <w:spacing w:after="0" w:line="240" w:lineRule="auto"/>
              <w:ind w:firstLine="709"/>
              <w:jc w:val="both"/>
              <w:rPr>
                <w:rFonts w:ascii="Times New Roman" w:hAnsi="Times New Roman" w:cs="Times New Roman"/>
                <w:sz w:val="24"/>
                <w:szCs w:val="24"/>
              </w:rPr>
            </w:pPr>
          </w:p>
        </w:tc>
        <w:tc>
          <w:tcPr>
            <w:tcW w:w="2537" w:type="pct"/>
            <w:tcBorders>
              <w:top w:val="single" w:sz="6" w:space="0" w:color="000000"/>
              <w:left w:val="single" w:sz="4" w:space="0" w:color="auto"/>
              <w:bottom w:val="single" w:sz="6" w:space="0" w:color="000000"/>
              <w:right w:val="single" w:sz="6" w:space="0" w:color="000000"/>
            </w:tcBorders>
            <w:shd w:val="clear" w:color="auto" w:fill="FFFFFF"/>
          </w:tcPr>
          <w:p w14:paraId="73BF6F1F"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ТОВ «Газорозподільні мережі України»</w:t>
            </w:r>
          </w:p>
          <w:p w14:paraId="1216E715"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4349668B" w14:textId="132B86DE" w:rsidR="00910B0D" w:rsidRPr="00BB609F" w:rsidRDefault="00910B0D" w:rsidP="00907ADA">
            <w:pPr>
              <w:pStyle w:val="ab"/>
              <w:tabs>
                <w:tab w:val="left" w:pos="12049"/>
              </w:tabs>
              <w:spacing w:before="0" w:beforeAutospacing="0" w:after="0" w:afterAutospacing="0"/>
              <w:ind w:firstLine="709"/>
              <w:jc w:val="both"/>
            </w:pPr>
            <w:r w:rsidRPr="00BB609F">
              <w:rPr>
                <w:b/>
              </w:rPr>
              <w:t>«</w:t>
            </w:r>
            <w:r w:rsidRPr="00BB609F">
              <w:t xml:space="preserve">8) розмістити на власному вебсайті та в рахунках на оплату </w:t>
            </w:r>
            <w:r w:rsidRPr="00BB609F">
              <w:rPr>
                <w:u w:val="single"/>
              </w:rPr>
              <w:t xml:space="preserve">електронні адреси, чат-боти або інші засоби електронного зв’язку, </w:t>
            </w:r>
            <w:r w:rsidRPr="00BB609F">
              <w:t>на які надаються запити, а Оператором ГРМ надаються роз’яснення щодо умов цього Договору, зокрема щодо порядку розрахунків, кошторисної вартості ТО ВБСГ і переліку видів робіт та послуг з ТО ВБСГ;»</w:t>
            </w:r>
          </w:p>
          <w:p w14:paraId="5534AB3D" w14:textId="6928FAC6" w:rsidR="00910B0D" w:rsidRPr="00BB609F" w:rsidRDefault="00910B0D" w:rsidP="00907ADA">
            <w:pPr>
              <w:pStyle w:val="ab"/>
              <w:tabs>
                <w:tab w:val="left" w:pos="12049"/>
              </w:tabs>
              <w:spacing w:before="0" w:beforeAutospacing="0" w:after="0" w:afterAutospacing="0"/>
              <w:ind w:firstLine="709"/>
              <w:jc w:val="both"/>
              <w:rPr>
                <w:b/>
              </w:rPr>
            </w:pPr>
            <w:r w:rsidRPr="00BB609F">
              <w:rPr>
                <w:b/>
              </w:rPr>
              <w:t>Обґрунтування:</w:t>
            </w:r>
          </w:p>
          <w:p w14:paraId="78238BB2" w14:textId="77777777" w:rsidR="00910B0D" w:rsidRPr="00BB609F" w:rsidRDefault="00910B0D" w:rsidP="00907ADA">
            <w:pPr>
              <w:tabs>
                <w:tab w:val="left" w:pos="12049"/>
              </w:tabs>
              <w:spacing w:after="0"/>
              <w:ind w:firstLine="709"/>
              <w:jc w:val="both"/>
              <w:rPr>
                <w:rFonts w:ascii="Times New Roman" w:hAnsi="Times New Roman" w:cs="Times New Roman"/>
                <w:sz w:val="24"/>
                <w:szCs w:val="24"/>
              </w:rPr>
            </w:pPr>
            <w:r w:rsidRPr="00BB609F">
              <w:rPr>
                <w:rFonts w:ascii="Times New Roman" w:hAnsi="Times New Roman" w:cs="Times New Roman"/>
                <w:sz w:val="24"/>
                <w:szCs w:val="24"/>
              </w:rPr>
              <w:t>Пропонуємо замінити «контактні номери телефонів» на «електронні адреси, чат-боти або інші засоби електронного зв’язку».</w:t>
            </w:r>
          </w:p>
          <w:p w14:paraId="19E4A817" w14:textId="2F3C5D79" w:rsidR="00910B0D" w:rsidRPr="00BB609F" w:rsidRDefault="00910B0D" w:rsidP="00907ADA">
            <w:pPr>
              <w:pStyle w:val="ab"/>
              <w:tabs>
                <w:tab w:val="left" w:pos="12049"/>
              </w:tabs>
              <w:spacing w:before="0" w:beforeAutospacing="0" w:after="0" w:afterAutospacing="0"/>
              <w:ind w:firstLine="709"/>
              <w:jc w:val="both"/>
            </w:pPr>
            <w:r w:rsidRPr="00BB609F">
              <w:t>Надання запитів та інформації у відповідь через засоби електронного зв’язку поширена практика для обслуговуючих компаній, які займаються наданням послуг для населення. При цьому не перевантажуються телефонні лінії, а відповідь можливо надати після уточнення у фахівців.</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1A85333D" w14:textId="0CA7D27F"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врахов</w:t>
            </w:r>
            <w:r w:rsidR="00DE288E" w:rsidRPr="00BB609F">
              <w:rPr>
                <w:rFonts w:ascii="Times New Roman" w:eastAsia="Times New Roman" w:hAnsi="Times New Roman" w:cs="Times New Roman"/>
                <w:b/>
                <w:sz w:val="24"/>
                <w:szCs w:val="24"/>
                <w:lang w:eastAsia="uk-UA"/>
              </w:rPr>
              <w:t>ано</w:t>
            </w:r>
            <w:r w:rsidRPr="00BB609F">
              <w:rPr>
                <w:rFonts w:ascii="Times New Roman" w:eastAsia="Times New Roman" w:hAnsi="Times New Roman" w:cs="Times New Roman"/>
                <w:b/>
                <w:sz w:val="24"/>
                <w:szCs w:val="24"/>
                <w:lang w:eastAsia="uk-UA"/>
              </w:rPr>
              <w:t xml:space="preserve"> частково. Пропонується викласти у </w:t>
            </w:r>
            <w:r w:rsidR="005F1D05" w:rsidRPr="00BB609F">
              <w:rPr>
                <w:rFonts w:ascii="Times New Roman" w:eastAsia="Times New Roman" w:hAnsi="Times New Roman" w:cs="Times New Roman"/>
                <w:b/>
                <w:sz w:val="24"/>
                <w:szCs w:val="24"/>
                <w:lang w:eastAsia="uk-UA"/>
              </w:rPr>
              <w:t xml:space="preserve">такій </w:t>
            </w:r>
            <w:r w:rsidRPr="00BB609F">
              <w:rPr>
                <w:rFonts w:ascii="Times New Roman" w:eastAsia="Times New Roman" w:hAnsi="Times New Roman" w:cs="Times New Roman"/>
                <w:b/>
                <w:sz w:val="24"/>
                <w:szCs w:val="24"/>
                <w:lang w:eastAsia="uk-UA"/>
              </w:rPr>
              <w:t>редакції:</w:t>
            </w:r>
          </w:p>
          <w:p w14:paraId="74113A31" w14:textId="4869FBA9" w:rsidR="00910B0D" w:rsidRPr="00BB609F" w:rsidRDefault="00910B0D" w:rsidP="00907ADA">
            <w:pPr>
              <w:pStyle w:val="ab"/>
              <w:tabs>
                <w:tab w:val="left" w:pos="12049"/>
              </w:tabs>
              <w:spacing w:before="0" w:beforeAutospacing="0" w:after="0" w:afterAutospacing="0"/>
              <w:jc w:val="both"/>
              <w:rPr>
                <w:b/>
              </w:rPr>
            </w:pPr>
            <w:r w:rsidRPr="00BB609F">
              <w:rPr>
                <w:b/>
              </w:rPr>
              <w:t>«</w:t>
            </w:r>
            <w:r w:rsidRPr="00BB609F">
              <w:t xml:space="preserve">8) розмістити на власному вебсайті та в рахунках на оплату контактні номери телефонів, </w:t>
            </w:r>
            <w:r w:rsidRPr="00BB609F">
              <w:rPr>
                <w:b/>
              </w:rPr>
              <w:t>електронні адреси, чат-боти та інші засоби електронного зв’язку</w:t>
            </w:r>
            <w:r w:rsidRPr="00BB609F">
              <w:t>, за якими Оператором ГРМ надаються роз’яснення щодо умов цього Договору, зокрема щодо порядку розрахунків, кошторисної вартості ТО ВБСГ і переліку видів робіт та послуг з ТО ВБСГ;».</w:t>
            </w:r>
          </w:p>
        </w:tc>
      </w:tr>
      <w:tr w:rsidR="00BB609F" w:rsidRPr="00BB609F" w14:paraId="7B179B2E" w14:textId="77777777" w:rsidTr="00AD232D">
        <w:trPr>
          <w:trHeight w:val="285"/>
        </w:trPr>
        <w:tc>
          <w:tcPr>
            <w:tcW w:w="1445" w:type="pct"/>
            <w:tcBorders>
              <w:top w:val="single" w:sz="4" w:space="0" w:color="auto"/>
              <w:left w:val="single" w:sz="6" w:space="0" w:color="000000"/>
              <w:bottom w:val="nil"/>
              <w:right w:val="single" w:sz="6" w:space="0" w:color="000000"/>
            </w:tcBorders>
            <w:shd w:val="clear" w:color="auto" w:fill="FFFFFF"/>
          </w:tcPr>
          <w:p w14:paraId="7C3FA05C" w14:textId="77777777" w:rsidR="00910B0D" w:rsidRPr="00BB609F" w:rsidRDefault="00910B0D" w:rsidP="00907ADA">
            <w:pPr>
              <w:pStyle w:val="ab"/>
              <w:tabs>
                <w:tab w:val="left" w:pos="12049"/>
              </w:tabs>
              <w:spacing w:before="0" w:beforeAutospacing="0" w:after="0" w:afterAutospacing="0"/>
              <w:ind w:firstLine="709"/>
              <w:jc w:val="both"/>
            </w:pPr>
            <w:r w:rsidRPr="00BB609F">
              <w:t>4.2. Колективний замовник/Замовник за замовчуванням зобов’язаний:</w:t>
            </w:r>
          </w:p>
          <w:p w14:paraId="2FF7E5E1" w14:textId="77777777" w:rsidR="00910B0D" w:rsidRPr="00BB609F" w:rsidRDefault="00910B0D" w:rsidP="00907ADA">
            <w:pPr>
              <w:pStyle w:val="ab"/>
              <w:tabs>
                <w:tab w:val="left" w:pos="12049"/>
              </w:tabs>
              <w:spacing w:before="0" w:beforeAutospacing="0" w:after="0" w:afterAutospacing="0"/>
              <w:ind w:firstLine="709"/>
              <w:jc w:val="both"/>
            </w:pPr>
            <w:r w:rsidRPr="00BB609F">
              <w:t>1) дотримуватись Порядку ТО ВБСГ, Правил безпеки та умов цього Договору;</w:t>
            </w:r>
          </w:p>
          <w:p w14:paraId="3EBCBD1B" w14:textId="1D05EFE2" w:rsidR="00910B0D" w:rsidRPr="00BB609F" w:rsidRDefault="00910B0D" w:rsidP="00907ADA">
            <w:pPr>
              <w:pStyle w:val="ab"/>
              <w:tabs>
                <w:tab w:val="left" w:pos="12049"/>
              </w:tabs>
              <w:spacing w:before="0" w:beforeAutospacing="0" w:after="0" w:afterAutospacing="0"/>
              <w:ind w:firstLine="709"/>
              <w:jc w:val="both"/>
            </w:pPr>
          </w:p>
        </w:tc>
        <w:tc>
          <w:tcPr>
            <w:tcW w:w="2537" w:type="pct"/>
            <w:tcBorders>
              <w:top w:val="single" w:sz="6" w:space="0" w:color="000000"/>
              <w:left w:val="single" w:sz="6" w:space="0" w:color="000000"/>
              <w:bottom w:val="single" w:sz="4" w:space="0" w:color="auto"/>
              <w:right w:val="single" w:sz="6" w:space="0" w:color="000000"/>
            </w:tcBorders>
            <w:shd w:val="clear" w:color="auto" w:fill="FFFFFF"/>
          </w:tcPr>
          <w:p w14:paraId="3C7BB55B"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Асоціація «Одеська житлова спілка»</w:t>
            </w:r>
          </w:p>
          <w:p w14:paraId="70E93F65"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Пропозиції:</w:t>
            </w:r>
          </w:p>
          <w:p w14:paraId="6D753373" w14:textId="7491B1E5"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4.2 Замовники зобов’язуються:</w:t>
            </w:r>
          </w:p>
          <w:p w14:paraId="11CF09A3" w14:textId="69592DC8"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69AF96E3" w14:textId="4DF05F84"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Перелік зобов’язань співвласників багатоквартирного будинку та їх уповноваженої особи різні. Тому пропонується визначити обов’язки цих суб’єктів окремо.</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0A94C5F5" w14:textId="7253E1EF"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w:t>
            </w:r>
            <w:r w:rsidR="00084CD7" w:rsidRPr="00BB609F">
              <w:rPr>
                <w:rFonts w:ascii="Times New Roman" w:eastAsia="Times New Roman" w:hAnsi="Times New Roman" w:cs="Times New Roman"/>
                <w:b/>
                <w:sz w:val="24"/>
                <w:szCs w:val="24"/>
                <w:lang w:eastAsia="uk-UA"/>
              </w:rPr>
              <w:t>яється</w:t>
            </w:r>
          </w:p>
          <w:p w14:paraId="103C79C1" w14:textId="087AF138" w:rsidR="00910B0D" w:rsidRPr="00BB609F" w:rsidRDefault="00910B0D"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У зв’язку з відхиленням попередніх аналогічних пропозицій.</w:t>
            </w:r>
          </w:p>
        </w:tc>
      </w:tr>
      <w:tr w:rsidR="00BB609F" w:rsidRPr="00BB609F" w14:paraId="0CCB28D9" w14:textId="77777777" w:rsidTr="00AD232D">
        <w:trPr>
          <w:trHeight w:val="285"/>
        </w:trPr>
        <w:tc>
          <w:tcPr>
            <w:tcW w:w="1445" w:type="pct"/>
            <w:tcBorders>
              <w:top w:val="nil"/>
              <w:left w:val="single" w:sz="4" w:space="0" w:color="auto"/>
              <w:bottom w:val="nil"/>
              <w:right w:val="single" w:sz="4" w:space="0" w:color="auto"/>
            </w:tcBorders>
            <w:shd w:val="clear" w:color="auto" w:fill="FFFFFF"/>
          </w:tcPr>
          <w:p w14:paraId="638537B3" w14:textId="77777777" w:rsidR="00910B0D" w:rsidRPr="00BB609F" w:rsidRDefault="00910B0D" w:rsidP="00907ADA">
            <w:pPr>
              <w:pStyle w:val="ab"/>
              <w:tabs>
                <w:tab w:val="left" w:pos="12049"/>
              </w:tabs>
              <w:spacing w:before="0" w:beforeAutospacing="0" w:after="0" w:afterAutospacing="0"/>
              <w:ind w:firstLine="709"/>
              <w:jc w:val="both"/>
            </w:pPr>
            <w:r w:rsidRPr="00BB609F">
              <w:t>2) здійснювати оплату в розмірі та строки визначені цим Договором;</w:t>
            </w:r>
          </w:p>
          <w:p w14:paraId="3BFFE872" w14:textId="77777777" w:rsidR="00910B0D" w:rsidRPr="00BB609F" w:rsidRDefault="00910B0D" w:rsidP="00907ADA">
            <w:pPr>
              <w:pStyle w:val="ab"/>
              <w:tabs>
                <w:tab w:val="left" w:pos="12049"/>
              </w:tabs>
              <w:spacing w:before="0" w:beforeAutospacing="0" w:after="0" w:afterAutospacing="0"/>
              <w:ind w:firstLine="709"/>
              <w:jc w:val="both"/>
            </w:pPr>
          </w:p>
          <w:p w14:paraId="23C5988E" w14:textId="41B69DFA" w:rsidR="00910B0D" w:rsidRPr="00BB609F" w:rsidRDefault="00910B0D" w:rsidP="00907ADA">
            <w:pPr>
              <w:pStyle w:val="ab"/>
              <w:tabs>
                <w:tab w:val="left" w:pos="12049"/>
              </w:tabs>
              <w:spacing w:before="0" w:beforeAutospacing="0" w:after="0" w:afterAutospacing="0"/>
              <w:ind w:firstLine="709"/>
              <w:jc w:val="both"/>
            </w:pPr>
          </w:p>
        </w:tc>
        <w:tc>
          <w:tcPr>
            <w:tcW w:w="2537" w:type="pct"/>
            <w:tcBorders>
              <w:top w:val="single" w:sz="4" w:space="0" w:color="auto"/>
              <w:left w:val="single" w:sz="4" w:space="0" w:color="auto"/>
              <w:bottom w:val="single" w:sz="4" w:space="0" w:color="auto"/>
              <w:right w:val="single" w:sz="4" w:space="0" w:color="auto"/>
            </w:tcBorders>
            <w:shd w:val="clear" w:color="auto" w:fill="FFFFFF"/>
          </w:tcPr>
          <w:p w14:paraId="587DFAB2"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Асоціація «Одеська житлова спілка»</w:t>
            </w:r>
          </w:p>
          <w:p w14:paraId="74075F65"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Пропозиції:</w:t>
            </w:r>
          </w:p>
          <w:p w14:paraId="7289BDA9"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«2) здійснювати оплату на умовах, що визначені цим Договором;»</w:t>
            </w:r>
          </w:p>
          <w:p w14:paraId="7B40CD95" w14:textId="47D7BC51"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6E7A3C6D" w14:textId="13F37AF2"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lang w:val="uk-UA"/>
              </w:rPr>
              <w:t>Умови, що визначають оплату вартості ТО ВБСГ, встановлюють ціну договору, строки та спосіб сплати ціни договору. Виходячи із визначення договору, що містить стаття 626 Цивільного кодексу України, пропонується використовувати слово «умови».</w:t>
            </w:r>
          </w:p>
        </w:tc>
        <w:tc>
          <w:tcPr>
            <w:tcW w:w="1018" w:type="pct"/>
            <w:tcBorders>
              <w:top w:val="single" w:sz="6" w:space="0" w:color="000000"/>
              <w:left w:val="single" w:sz="4" w:space="0" w:color="auto"/>
              <w:bottom w:val="single" w:sz="6" w:space="0" w:color="000000"/>
              <w:right w:val="single" w:sz="6" w:space="0" w:color="000000"/>
            </w:tcBorders>
            <w:shd w:val="clear" w:color="auto" w:fill="FFFFFF"/>
          </w:tcPr>
          <w:p w14:paraId="626D0E51" w14:textId="63F55B59"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врахов</w:t>
            </w:r>
            <w:r w:rsidR="00DE288E" w:rsidRPr="00BB609F">
              <w:rPr>
                <w:rFonts w:ascii="Times New Roman" w:eastAsia="Times New Roman" w:hAnsi="Times New Roman" w:cs="Times New Roman"/>
                <w:b/>
                <w:sz w:val="24"/>
                <w:szCs w:val="24"/>
                <w:lang w:eastAsia="uk-UA"/>
              </w:rPr>
              <w:t>ано</w:t>
            </w:r>
          </w:p>
        </w:tc>
      </w:tr>
      <w:tr w:rsidR="00BB609F" w:rsidRPr="00BB609F" w14:paraId="740AAC39" w14:textId="77777777" w:rsidTr="00AD232D">
        <w:trPr>
          <w:trHeight w:val="285"/>
        </w:trPr>
        <w:tc>
          <w:tcPr>
            <w:tcW w:w="1445" w:type="pct"/>
            <w:tcBorders>
              <w:top w:val="nil"/>
              <w:left w:val="single" w:sz="4" w:space="0" w:color="auto"/>
              <w:bottom w:val="nil"/>
              <w:right w:val="single" w:sz="4" w:space="0" w:color="auto"/>
            </w:tcBorders>
            <w:shd w:val="clear" w:color="auto" w:fill="FFFFFF"/>
          </w:tcPr>
          <w:p w14:paraId="15D7699F" w14:textId="77777777" w:rsidR="00910B0D" w:rsidRPr="00BB609F" w:rsidRDefault="00910B0D" w:rsidP="00907ADA">
            <w:pPr>
              <w:pStyle w:val="ab"/>
              <w:tabs>
                <w:tab w:val="left" w:pos="12049"/>
              </w:tabs>
              <w:spacing w:before="0" w:beforeAutospacing="0" w:after="0" w:afterAutospacing="0"/>
              <w:ind w:firstLine="709"/>
              <w:jc w:val="both"/>
            </w:pPr>
            <w:r w:rsidRPr="00BB609F">
              <w:t>3) допускати представників Оператора ГРМ до житлового та/або нежитлового приміщення, де прокладені ВБСГ;</w:t>
            </w:r>
          </w:p>
          <w:p w14:paraId="03FBBE86" w14:textId="77777777" w:rsidR="00910B0D" w:rsidRPr="00BB609F" w:rsidRDefault="00910B0D" w:rsidP="00907ADA">
            <w:pPr>
              <w:pStyle w:val="ab"/>
              <w:tabs>
                <w:tab w:val="left" w:pos="12049"/>
              </w:tabs>
              <w:spacing w:before="0" w:beforeAutospacing="0" w:after="0" w:afterAutospacing="0"/>
              <w:ind w:firstLine="709"/>
              <w:jc w:val="both"/>
            </w:pPr>
            <w:r w:rsidRPr="00BB609F">
              <w:t>4) усувати порушення, виявлені під час виконання робіт з ТО ВБСГ у багатоквартирному будинку згідно з Порядком ТО ВБСГ;</w:t>
            </w:r>
          </w:p>
          <w:p w14:paraId="410B58C6" w14:textId="2BE573EE" w:rsidR="00910B0D" w:rsidRPr="00BB609F" w:rsidRDefault="00910B0D" w:rsidP="00907ADA">
            <w:pPr>
              <w:pStyle w:val="ab"/>
              <w:tabs>
                <w:tab w:val="left" w:pos="12049"/>
              </w:tabs>
              <w:spacing w:before="0" w:beforeAutospacing="0" w:after="0" w:afterAutospacing="0"/>
              <w:ind w:firstLine="709"/>
              <w:jc w:val="both"/>
            </w:pPr>
          </w:p>
        </w:tc>
        <w:tc>
          <w:tcPr>
            <w:tcW w:w="2537" w:type="pct"/>
            <w:tcBorders>
              <w:top w:val="single" w:sz="4" w:space="0" w:color="auto"/>
              <w:left w:val="single" w:sz="4" w:space="0" w:color="auto"/>
              <w:bottom w:val="single" w:sz="6" w:space="0" w:color="000000"/>
              <w:right w:val="single" w:sz="6" w:space="0" w:color="000000"/>
            </w:tcBorders>
            <w:shd w:val="clear" w:color="auto" w:fill="FFFFFF"/>
          </w:tcPr>
          <w:p w14:paraId="1E6E6D68"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Асоціація «Одеська житлова спілка»</w:t>
            </w:r>
          </w:p>
          <w:p w14:paraId="0D67F3F2" w14:textId="59D29206"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Пропозиції:</w:t>
            </w:r>
          </w:p>
          <w:p w14:paraId="7E38E524" w14:textId="2E9AD0FB"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3) допускати представників Оператора ГРМ до об’єктів, де прокладені ВБСГ: квартири, нежитлового приміщення, іншого приміщення, які належать їм на праві власності, спільного майна багатоквартирного будинку;</w:t>
            </w:r>
          </w:p>
          <w:p w14:paraId="044FFC63" w14:textId="43FB8096"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6B596CE8" w14:textId="274D2E3E"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lang w:val="uk-UA"/>
              </w:rPr>
              <w:t>Чинним законодавством передбачено, що в багатоквартирному будинку знаходяться квартири, нежитлові приміщення та інші приміщення, які є власністю окремих співвласників багатоквартирного будинку. До спільного майна багатоквартирного будинку відносяться, зокрема, допоміжні приміщення.</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414D3660" w14:textId="51F07182"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w:t>
            </w:r>
            <w:r w:rsidR="00B5103A" w:rsidRPr="00BB609F">
              <w:rPr>
                <w:rFonts w:ascii="Times New Roman" w:eastAsia="Times New Roman" w:hAnsi="Times New Roman" w:cs="Times New Roman"/>
                <w:b/>
                <w:sz w:val="24"/>
                <w:szCs w:val="24"/>
                <w:lang w:eastAsia="uk-UA"/>
              </w:rPr>
              <w:t xml:space="preserve">раховано частково. Пропонується викласти в </w:t>
            </w:r>
            <w:r w:rsidR="00415ECE" w:rsidRPr="00BB609F">
              <w:rPr>
                <w:rFonts w:ascii="Times New Roman" w:eastAsia="Times New Roman" w:hAnsi="Times New Roman" w:cs="Times New Roman"/>
                <w:b/>
                <w:sz w:val="24"/>
                <w:szCs w:val="24"/>
                <w:lang w:eastAsia="uk-UA"/>
              </w:rPr>
              <w:t xml:space="preserve">такій </w:t>
            </w:r>
            <w:r w:rsidR="00B5103A" w:rsidRPr="00BB609F">
              <w:rPr>
                <w:rFonts w:ascii="Times New Roman" w:eastAsia="Times New Roman" w:hAnsi="Times New Roman" w:cs="Times New Roman"/>
                <w:b/>
                <w:sz w:val="24"/>
                <w:szCs w:val="24"/>
                <w:lang w:eastAsia="uk-UA"/>
              </w:rPr>
              <w:t>редакції:</w:t>
            </w:r>
          </w:p>
          <w:p w14:paraId="60B3FD56" w14:textId="75494AE4" w:rsidR="00910B0D" w:rsidRPr="00BB609F" w:rsidRDefault="00B5103A" w:rsidP="00907ADA">
            <w:pPr>
              <w:pStyle w:val="ab"/>
              <w:tabs>
                <w:tab w:val="left" w:pos="12049"/>
              </w:tabs>
              <w:spacing w:before="0" w:beforeAutospacing="0" w:after="0" w:afterAutospacing="0"/>
              <w:ind w:firstLine="709"/>
              <w:jc w:val="both"/>
            </w:pPr>
            <w:r w:rsidRPr="00BB609F">
              <w:t>«3) допускати представників Оператора ГРМ до житлового та/або іншого приміщення, де прокладені ВБСГ;».</w:t>
            </w:r>
          </w:p>
        </w:tc>
      </w:tr>
      <w:tr w:rsidR="00BB609F" w:rsidRPr="00BB609F" w14:paraId="6A5DAE4A" w14:textId="77777777" w:rsidTr="00AD232D">
        <w:trPr>
          <w:trHeight w:val="285"/>
        </w:trPr>
        <w:tc>
          <w:tcPr>
            <w:tcW w:w="1445" w:type="pct"/>
            <w:tcBorders>
              <w:top w:val="nil"/>
              <w:left w:val="single" w:sz="6" w:space="0" w:color="000000"/>
              <w:bottom w:val="single" w:sz="6" w:space="0" w:color="000000"/>
              <w:right w:val="single" w:sz="6" w:space="0" w:color="000000"/>
            </w:tcBorders>
            <w:shd w:val="clear" w:color="auto" w:fill="FFFFFF"/>
          </w:tcPr>
          <w:p w14:paraId="23E3CF6E" w14:textId="1C9D4708" w:rsidR="00910B0D" w:rsidRPr="00BB609F" w:rsidRDefault="00910B0D" w:rsidP="00907ADA">
            <w:pPr>
              <w:pStyle w:val="ab"/>
              <w:tabs>
                <w:tab w:val="left" w:pos="12049"/>
              </w:tabs>
              <w:spacing w:before="0" w:beforeAutospacing="0" w:after="0" w:afterAutospacing="0"/>
              <w:ind w:firstLine="709"/>
              <w:jc w:val="both"/>
            </w:pPr>
            <w:r w:rsidRPr="00BB609F">
              <w:t>5) дотримуватися інших обов’язків визначених Порядком ТО ВБСГ, Правилами безпеки.</w:t>
            </w: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68063120"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Асоціація «Одеська житлова спілка»</w:t>
            </w:r>
          </w:p>
          <w:p w14:paraId="50978AE4" w14:textId="56F3DAD0"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Пропозиції:</w:t>
            </w:r>
          </w:p>
          <w:p w14:paraId="75997B76" w14:textId="58BAC204"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lang w:val="uk-UA"/>
              </w:rPr>
              <w:t>5) дотримуватися інших обов’язків визначених Законом України «Про житлово-комунальні послуги», Порядком ТО ВБСГ, Правилами безпеки.</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3BA8BCDB" w14:textId="61D15037"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 xml:space="preserve">Попередньо </w:t>
            </w:r>
            <w:r w:rsidR="00E2314C" w:rsidRPr="00BB609F">
              <w:rPr>
                <w:rFonts w:ascii="Times New Roman" w:eastAsia="Times New Roman" w:hAnsi="Times New Roman" w:cs="Times New Roman"/>
                <w:b/>
                <w:sz w:val="24"/>
                <w:szCs w:val="24"/>
                <w:lang w:eastAsia="uk-UA"/>
              </w:rPr>
              <w:t>враховано</w:t>
            </w:r>
          </w:p>
          <w:p w14:paraId="1C22492B" w14:textId="4FE93161"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p>
        </w:tc>
      </w:tr>
      <w:tr w:rsidR="00BB609F" w:rsidRPr="00BB609F" w14:paraId="003D41BB" w14:textId="77777777" w:rsidTr="00AD232D">
        <w:trPr>
          <w:trHeight w:val="285"/>
        </w:trPr>
        <w:tc>
          <w:tcPr>
            <w:tcW w:w="1445" w:type="pct"/>
            <w:tcBorders>
              <w:top w:val="single" w:sz="4" w:space="0" w:color="auto"/>
              <w:left w:val="single" w:sz="6" w:space="0" w:color="000000"/>
              <w:bottom w:val="single" w:sz="6" w:space="0" w:color="000000"/>
              <w:right w:val="single" w:sz="6" w:space="0" w:color="000000"/>
            </w:tcBorders>
            <w:shd w:val="clear" w:color="auto" w:fill="FFFFFF"/>
          </w:tcPr>
          <w:p w14:paraId="377610A2" w14:textId="186AA612" w:rsidR="00910B0D" w:rsidRPr="00BB609F" w:rsidRDefault="00910B0D" w:rsidP="00907ADA">
            <w:pPr>
              <w:pStyle w:val="ab"/>
              <w:tabs>
                <w:tab w:val="left" w:pos="12049"/>
              </w:tabs>
              <w:spacing w:before="0" w:beforeAutospacing="0" w:after="0" w:afterAutospacing="0"/>
              <w:ind w:firstLine="709"/>
              <w:jc w:val="both"/>
            </w:pPr>
            <w:r w:rsidRPr="00BB609F">
              <w:t>Відсутній пункт</w:t>
            </w: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74565302"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Асоціація «Одеська житлова спілка»</w:t>
            </w:r>
          </w:p>
          <w:p w14:paraId="2EBB7AC0"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Пропозиції:</w:t>
            </w:r>
          </w:p>
          <w:p w14:paraId="46EE7044" w14:textId="24907B3F"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4.3 Уповноважена особа зобов’язується:</w:t>
            </w:r>
          </w:p>
          <w:p w14:paraId="5AA2868D" w14:textId="51550D5C"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1) при отриманні інформації від оператора ГРМ щодо проведення ТО ВБГС повідомити Замовників в строк та у порядку, які визначені цим Договором;</w:t>
            </w:r>
          </w:p>
          <w:p w14:paraId="356C008F"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2) допустити представників Оператора ГРМ до спільного майна багатоквартирного будинку, де прокладені ВБСГ;</w:t>
            </w:r>
          </w:p>
          <w:p w14:paraId="79F50EAD"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3) сплатити вартість ТО ВБГС на умовах, що визначені цим Договором;</w:t>
            </w:r>
          </w:p>
          <w:p w14:paraId="1EBEACCA"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4) повідомити Оператора ГРМ про рішення Замовників щодо припинення повноважень Уповноваженої особи;</w:t>
            </w:r>
          </w:p>
          <w:p w14:paraId="4768D8CA" w14:textId="4E3A252A"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lang w:val="uk-UA"/>
              </w:rPr>
              <w:t>5) повідомити Замовників про результати проведення ТО ВБСГ та необхідність усунення порушень (у разі  виявлення), проведення поточного або капітального ремонту ВБСГ.</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5B053A09" w14:textId="1A7AA180"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w:t>
            </w:r>
            <w:r w:rsidR="00084CD7" w:rsidRPr="00BB609F">
              <w:rPr>
                <w:rFonts w:ascii="Times New Roman" w:eastAsia="Times New Roman" w:hAnsi="Times New Roman" w:cs="Times New Roman"/>
                <w:b/>
                <w:sz w:val="24"/>
                <w:szCs w:val="24"/>
                <w:lang w:eastAsia="uk-UA"/>
              </w:rPr>
              <w:t>яється</w:t>
            </w:r>
          </w:p>
          <w:p w14:paraId="1C51913B" w14:textId="5C985AEB" w:rsidR="00910B0D" w:rsidRPr="00BB609F" w:rsidRDefault="00910B0D"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 xml:space="preserve">У зв’язку з </w:t>
            </w:r>
            <w:r w:rsidR="00E2314C" w:rsidRPr="00BB609F">
              <w:rPr>
                <w:rFonts w:ascii="Times New Roman" w:eastAsia="Times New Roman" w:hAnsi="Times New Roman" w:cs="Times New Roman"/>
                <w:sz w:val="24"/>
                <w:szCs w:val="24"/>
                <w:lang w:eastAsia="uk-UA"/>
              </w:rPr>
              <w:t>відхиленням попередніх пропозицій.</w:t>
            </w:r>
          </w:p>
        </w:tc>
      </w:tr>
      <w:tr w:rsidR="00BB609F" w:rsidRPr="00BB609F" w14:paraId="47CDEA97" w14:textId="77777777" w:rsidTr="00987EC4">
        <w:trPr>
          <w:trHeight w:val="285"/>
        </w:trPr>
        <w:tc>
          <w:tcPr>
            <w:tcW w:w="5000" w:type="pct"/>
            <w:gridSpan w:val="3"/>
            <w:tcBorders>
              <w:top w:val="single" w:sz="6" w:space="0" w:color="000000"/>
              <w:left w:val="single" w:sz="6" w:space="0" w:color="000000"/>
              <w:bottom w:val="single" w:sz="6" w:space="0" w:color="000000"/>
              <w:right w:val="single" w:sz="6" w:space="0" w:color="000000"/>
            </w:tcBorders>
            <w:shd w:val="clear" w:color="auto" w:fill="FFFFFF"/>
          </w:tcPr>
          <w:p w14:paraId="3812E452" w14:textId="676AA244" w:rsidR="00910B0D" w:rsidRPr="00BB609F" w:rsidRDefault="00910B0D" w:rsidP="00123C12">
            <w:pPr>
              <w:tabs>
                <w:tab w:val="left" w:pos="12049"/>
              </w:tabs>
              <w:spacing w:after="0" w:line="240" w:lineRule="auto"/>
              <w:jc w:val="center"/>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5. Права Сторін</w:t>
            </w:r>
          </w:p>
        </w:tc>
      </w:tr>
      <w:tr w:rsidR="00BB609F" w:rsidRPr="00BB609F" w14:paraId="430F6730" w14:textId="77777777" w:rsidTr="00AD232D">
        <w:trPr>
          <w:trHeight w:val="17"/>
        </w:trPr>
        <w:tc>
          <w:tcPr>
            <w:tcW w:w="1445" w:type="pct"/>
            <w:tcBorders>
              <w:top w:val="single" w:sz="6" w:space="0" w:color="000000"/>
              <w:left w:val="single" w:sz="6" w:space="0" w:color="000000"/>
              <w:bottom w:val="nil"/>
              <w:right w:val="single" w:sz="6" w:space="0" w:color="000000"/>
            </w:tcBorders>
            <w:shd w:val="clear" w:color="auto" w:fill="FFFFFF"/>
          </w:tcPr>
          <w:p w14:paraId="529B71A0" w14:textId="77777777" w:rsidR="00910B0D" w:rsidRPr="00BB609F" w:rsidRDefault="00910B0D" w:rsidP="00907ADA">
            <w:pPr>
              <w:pStyle w:val="ab"/>
              <w:tabs>
                <w:tab w:val="left" w:pos="12049"/>
              </w:tabs>
              <w:spacing w:before="0" w:beforeAutospacing="0" w:after="0" w:afterAutospacing="0"/>
              <w:ind w:firstLine="709"/>
              <w:jc w:val="both"/>
            </w:pPr>
            <w:r w:rsidRPr="00BB609F">
              <w:t>5.1. Оператор ГРМ має право:</w:t>
            </w:r>
          </w:p>
          <w:p w14:paraId="3F20DDE3" w14:textId="77777777" w:rsidR="00910B0D" w:rsidRPr="00BB609F" w:rsidRDefault="00910B0D" w:rsidP="00907ADA">
            <w:pPr>
              <w:pStyle w:val="ab"/>
              <w:tabs>
                <w:tab w:val="left" w:pos="12049"/>
              </w:tabs>
              <w:spacing w:before="0" w:beforeAutospacing="0" w:after="0" w:afterAutospacing="0"/>
              <w:ind w:firstLine="709"/>
              <w:jc w:val="both"/>
            </w:pPr>
            <w:r w:rsidRPr="00BB609F">
              <w:t>1) отримувати від Колективного замовника/Замовника за замовчуванням оплату за цим Договором;</w:t>
            </w:r>
          </w:p>
          <w:p w14:paraId="5D854815" w14:textId="04B8C316" w:rsidR="00910B0D" w:rsidRPr="00BB609F" w:rsidRDefault="00910B0D" w:rsidP="00907ADA">
            <w:pPr>
              <w:pStyle w:val="ab"/>
              <w:tabs>
                <w:tab w:val="left" w:pos="12049"/>
              </w:tabs>
              <w:spacing w:before="0" w:beforeAutospacing="0" w:after="0" w:afterAutospacing="0"/>
              <w:ind w:firstLine="709"/>
              <w:jc w:val="both"/>
            </w:pPr>
            <w:r w:rsidRPr="00BB609F">
              <w:t>2) на безперешкодний та безкоштовний доступ до багатоквартирного будинку та його приміщень де розміщені складові ВБСГ згідно з вимогами Закону України «Про житлово-комунальні послуги» та Порядку ТО ВБСГ;</w:t>
            </w:r>
          </w:p>
          <w:p w14:paraId="2E652239" w14:textId="70090694" w:rsidR="00910B0D" w:rsidRPr="00BB609F" w:rsidRDefault="00910B0D" w:rsidP="00907ADA">
            <w:pPr>
              <w:pStyle w:val="ab"/>
              <w:tabs>
                <w:tab w:val="left" w:pos="12049"/>
              </w:tabs>
              <w:spacing w:before="0" w:beforeAutospacing="0" w:after="0" w:afterAutospacing="0"/>
              <w:ind w:firstLine="709"/>
              <w:jc w:val="both"/>
            </w:pPr>
            <w:r w:rsidRPr="00BB609F">
              <w:t>3) розірвати цей Договір в односторонньому порядку згідно з пунктом 9.2 цього Договору;</w:t>
            </w: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659BABB0" w14:textId="23E4393E"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АТ «Київгаз»</w:t>
            </w:r>
          </w:p>
          <w:p w14:paraId="2016757A" w14:textId="6948D591"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3C087108" w14:textId="77777777" w:rsidR="00910B0D" w:rsidRPr="00BB609F" w:rsidRDefault="00910B0D" w:rsidP="00907ADA">
            <w:pPr>
              <w:pStyle w:val="22"/>
              <w:shd w:val="clear" w:color="auto" w:fill="auto"/>
              <w:tabs>
                <w:tab w:val="left" w:pos="1274"/>
                <w:tab w:val="left" w:pos="12049"/>
              </w:tabs>
              <w:spacing w:before="0" w:line="240" w:lineRule="auto"/>
              <w:rPr>
                <w:sz w:val="24"/>
                <w:szCs w:val="24"/>
              </w:rPr>
            </w:pPr>
            <w:r w:rsidRPr="00BB609F">
              <w:rPr>
                <w:b/>
                <w:sz w:val="24"/>
                <w:szCs w:val="24"/>
              </w:rPr>
              <w:t>«</w:t>
            </w:r>
            <w:r w:rsidRPr="00BB609F">
              <w:rPr>
                <w:sz w:val="24"/>
                <w:szCs w:val="24"/>
              </w:rPr>
              <w:t>5.1. Оператор ГРМ має право:</w:t>
            </w:r>
          </w:p>
          <w:p w14:paraId="2AE51C4B" w14:textId="77777777" w:rsidR="00910B0D" w:rsidRPr="00BB609F" w:rsidRDefault="00910B0D" w:rsidP="00907ADA">
            <w:pPr>
              <w:pStyle w:val="22"/>
              <w:shd w:val="clear" w:color="auto" w:fill="auto"/>
              <w:tabs>
                <w:tab w:val="left" w:pos="1274"/>
                <w:tab w:val="left" w:pos="12049"/>
              </w:tabs>
              <w:spacing w:before="0" w:line="240" w:lineRule="auto"/>
              <w:rPr>
                <w:sz w:val="24"/>
                <w:szCs w:val="24"/>
              </w:rPr>
            </w:pPr>
            <w:r w:rsidRPr="00BB609F">
              <w:rPr>
                <w:sz w:val="24"/>
                <w:szCs w:val="24"/>
              </w:rPr>
              <w:t>…….</w:t>
            </w:r>
          </w:p>
          <w:p w14:paraId="2A360540" w14:textId="6E1A4126" w:rsidR="00910B0D" w:rsidRPr="00BB609F" w:rsidRDefault="00910B0D" w:rsidP="00907ADA">
            <w:pPr>
              <w:pStyle w:val="rvps2"/>
              <w:shd w:val="clear" w:color="auto" w:fill="FFFFFF"/>
              <w:tabs>
                <w:tab w:val="left" w:pos="12049"/>
              </w:tabs>
              <w:spacing w:before="0" w:beforeAutospacing="0" w:after="0" w:afterAutospacing="0"/>
              <w:ind w:firstLine="567"/>
              <w:jc w:val="both"/>
              <w:rPr>
                <w:b/>
                <w:bCs/>
                <w:lang w:val="uk-UA"/>
              </w:rPr>
            </w:pPr>
            <w:r w:rsidRPr="00BB609F">
              <w:rPr>
                <w:lang w:val="uk-UA"/>
              </w:rPr>
              <w:t xml:space="preserve">5) на інші права, передбачені Законом України «Про житлово-комунальні послуги» та Порядком ТО ВБСГ </w:t>
            </w:r>
            <w:r w:rsidRPr="00BB609F">
              <w:rPr>
                <w:b/>
                <w:bCs/>
                <w:lang w:val="uk-UA"/>
              </w:rPr>
              <w:t>та іншими нормативно-правовими актами України.»</w:t>
            </w:r>
          </w:p>
          <w:p w14:paraId="4A34C0DD" w14:textId="1562FE34"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78DEAE23" w14:textId="5C124FF5" w:rsidR="00361F9F"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Cs/>
                <w:shd w:val="clear" w:color="auto" w:fill="FFFFFF"/>
                <w:lang w:val="uk-UA"/>
              </w:rPr>
              <w:t>Права Оператора ГРМ не обмежуються лише законом і порядком.</w:t>
            </w:r>
          </w:p>
          <w:p w14:paraId="3B186EE7" w14:textId="42E75B23" w:rsidR="00F2647C" w:rsidRPr="00BB609F" w:rsidRDefault="00F2647C" w:rsidP="00361F9F">
            <w:pPr>
              <w:rPr>
                <w:lang w:eastAsia="ru-RU"/>
              </w:rPr>
            </w:pPr>
          </w:p>
          <w:p w14:paraId="40A0321E" w14:textId="5CAF9205" w:rsidR="00F2647C" w:rsidRPr="00BB609F" w:rsidRDefault="00F2647C" w:rsidP="00F2647C">
            <w:pPr>
              <w:rPr>
                <w:lang w:eastAsia="ru-RU"/>
              </w:rPr>
            </w:pPr>
          </w:p>
          <w:p w14:paraId="5681C3F3" w14:textId="77777777" w:rsidR="00910B0D" w:rsidRPr="00BB609F" w:rsidRDefault="00910B0D" w:rsidP="00F2647C">
            <w:pPr>
              <w:jc w:val="center"/>
              <w:rPr>
                <w:lang w:eastAsia="ru-RU"/>
              </w:rPr>
            </w:pP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11CB65DC" w14:textId="3AFCC25A"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врахов</w:t>
            </w:r>
            <w:r w:rsidR="00084CD7" w:rsidRPr="00BB609F">
              <w:rPr>
                <w:rFonts w:ascii="Times New Roman" w:eastAsia="Times New Roman" w:hAnsi="Times New Roman" w:cs="Times New Roman"/>
                <w:b/>
                <w:sz w:val="24"/>
                <w:szCs w:val="24"/>
                <w:lang w:eastAsia="uk-UA"/>
              </w:rPr>
              <w:t>ано</w:t>
            </w:r>
            <w:r w:rsidRPr="00BB609F">
              <w:rPr>
                <w:rFonts w:ascii="Times New Roman" w:eastAsia="Times New Roman" w:hAnsi="Times New Roman" w:cs="Times New Roman"/>
                <w:b/>
                <w:sz w:val="24"/>
                <w:szCs w:val="24"/>
                <w:lang w:eastAsia="uk-UA"/>
              </w:rPr>
              <w:t xml:space="preserve"> </w:t>
            </w:r>
          </w:p>
        </w:tc>
      </w:tr>
      <w:tr w:rsidR="00BB609F" w:rsidRPr="00BB609F" w14:paraId="27272EFC" w14:textId="77777777" w:rsidTr="00AD232D">
        <w:trPr>
          <w:trHeight w:val="285"/>
        </w:trPr>
        <w:tc>
          <w:tcPr>
            <w:tcW w:w="1445" w:type="pct"/>
            <w:tcBorders>
              <w:top w:val="nil"/>
              <w:left w:val="single" w:sz="4" w:space="0" w:color="auto"/>
              <w:bottom w:val="single" w:sz="4" w:space="0" w:color="auto"/>
              <w:right w:val="single" w:sz="4" w:space="0" w:color="auto"/>
            </w:tcBorders>
            <w:shd w:val="clear" w:color="auto" w:fill="FFFFFF"/>
          </w:tcPr>
          <w:p w14:paraId="0D46B678" w14:textId="77777777" w:rsidR="00910B0D" w:rsidRPr="00BB609F" w:rsidRDefault="00910B0D" w:rsidP="00907ADA">
            <w:pPr>
              <w:pStyle w:val="ab"/>
              <w:tabs>
                <w:tab w:val="left" w:pos="12049"/>
              </w:tabs>
              <w:spacing w:before="0" w:beforeAutospacing="0" w:after="0" w:afterAutospacing="0"/>
              <w:ind w:firstLine="709"/>
              <w:jc w:val="both"/>
            </w:pPr>
            <w:r w:rsidRPr="00BB609F">
              <w:t>4) припинити розподіл природного газу у випадках передбачених законодавством, зокрема Порядком ТО ВБСГ, Правилами безпеки;</w:t>
            </w:r>
          </w:p>
          <w:p w14:paraId="5A82C3D2" w14:textId="6CD2DA2E" w:rsidR="00910B0D" w:rsidRPr="00BB609F" w:rsidRDefault="00910B0D" w:rsidP="00907ADA">
            <w:pPr>
              <w:pStyle w:val="ab"/>
              <w:tabs>
                <w:tab w:val="left" w:pos="12049"/>
              </w:tabs>
              <w:spacing w:before="0" w:beforeAutospacing="0" w:after="0" w:afterAutospacing="0"/>
              <w:ind w:firstLine="709"/>
              <w:jc w:val="both"/>
            </w:pPr>
            <w:r w:rsidRPr="00BB609F">
              <w:t>5) на інші права, передбачені Законом України «Про житлово-комунальні послуги» та Порядком ТО ВБСГ.</w:t>
            </w:r>
          </w:p>
        </w:tc>
        <w:tc>
          <w:tcPr>
            <w:tcW w:w="2537" w:type="pct"/>
            <w:tcBorders>
              <w:top w:val="single" w:sz="6" w:space="0" w:color="000000"/>
              <w:left w:val="single" w:sz="4" w:space="0" w:color="auto"/>
              <w:bottom w:val="single" w:sz="6" w:space="0" w:color="000000"/>
              <w:right w:val="single" w:sz="6" w:space="0" w:color="000000"/>
            </w:tcBorders>
            <w:shd w:val="clear" w:color="auto" w:fill="FFFFFF"/>
          </w:tcPr>
          <w:p w14:paraId="2542520A"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Асоціація «Одеська житлова спілка»</w:t>
            </w:r>
          </w:p>
          <w:p w14:paraId="7C5210F6" w14:textId="7361AA92"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Пропозиції:</w:t>
            </w:r>
          </w:p>
          <w:p w14:paraId="04D990F6" w14:textId="7EEDB52C"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1) отримувати від Замовників/Уповноваженої особи оплату за цим Договором;</w:t>
            </w:r>
          </w:p>
          <w:p w14:paraId="004C62DB" w14:textId="0F73FDD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659F2382" w14:textId="254E3CF3"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lang w:val="uk-UA"/>
              </w:rPr>
              <w:t>Зміст цієї умови договору приведений у відповідність до пропозиції щодо назв сторін договору.</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4D1B036B"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2522125D" w14:textId="205EF2F8"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sz w:val="24"/>
                <w:szCs w:val="24"/>
                <w:lang w:eastAsia="uk-UA"/>
              </w:rPr>
              <w:t>У зв’язку з відхиленням попередніх аналогічних пропозицій.</w:t>
            </w:r>
          </w:p>
        </w:tc>
      </w:tr>
      <w:tr w:rsidR="00BB609F" w:rsidRPr="00BB609F" w14:paraId="18397330" w14:textId="77777777" w:rsidTr="00AD232D">
        <w:trPr>
          <w:trHeight w:val="285"/>
        </w:trPr>
        <w:tc>
          <w:tcPr>
            <w:tcW w:w="1445" w:type="pct"/>
            <w:tcBorders>
              <w:top w:val="single" w:sz="4" w:space="0" w:color="auto"/>
              <w:left w:val="single" w:sz="6" w:space="0" w:color="000000"/>
              <w:bottom w:val="nil"/>
              <w:right w:val="single" w:sz="6" w:space="0" w:color="000000"/>
            </w:tcBorders>
            <w:shd w:val="clear" w:color="auto" w:fill="FFFFFF"/>
          </w:tcPr>
          <w:p w14:paraId="5C430F3A" w14:textId="77777777" w:rsidR="00910B0D" w:rsidRPr="00BB609F" w:rsidRDefault="00910B0D" w:rsidP="00907ADA">
            <w:pPr>
              <w:pStyle w:val="ab"/>
              <w:tabs>
                <w:tab w:val="left" w:pos="12049"/>
              </w:tabs>
              <w:spacing w:before="0" w:beforeAutospacing="0" w:after="0" w:afterAutospacing="0"/>
              <w:ind w:firstLine="709"/>
              <w:jc w:val="both"/>
            </w:pPr>
            <w:r w:rsidRPr="00BB609F">
              <w:t>5.2. Колективний замовник/Замовник за замовчуванням має право:</w:t>
            </w:r>
          </w:p>
          <w:p w14:paraId="13AC0628" w14:textId="77777777" w:rsidR="00910B0D" w:rsidRPr="00BB609F" w:rsidRDefault="00910B0D" w:rsidP="00907ADA">
            <w:pPr>
              <w:pStyle w:val="ab"/>
              <w:tabs>
                <w:tab w:val="left" w:pos="12049"/>
              </w:tabs>
              <w:spacing w:before="0" w:beforeAutospacing="0" w:after="0" w:afterAutospacing="0"/>
              <w:ind w:firstLine="709"/>
              <w:jc w:val="both"/>
            </w:pPr>
            <w:r w:rsidRPr="00BB609F">
              <w:t>1) на виконання Оператором ГРМ робіт та послуг, що входять до ТО ВБСГ у багатоквартирному будинку;</w:t>
            </w:r>
          </w:p>
          <w:p w14:paraId="4974D717" w14:textId="77777777" w:rsidR="00910B0D" w:rsidRPr="00BB609F" w:rsidRDefault="00910B0D" w:rsidP="00907ADA">
            <w:pPr>
              <w:pStyle w:val="ab"/>
              <w:tabs>
                <w:tab w:val="left" w:pos="12049"/>
              </w:tabs>
              <w:spacing w:before="0" w:beforeAutospacing="0" w:after="0" w:afterAutospacing="0"/>
              <w:ind w:firstLine="709"/>
              <w:jc w:val="both"/>
            </w:pPr>
            <w:r w:rsidRPr="00BB609F">
              <w:t>2) вимагати пред’явлення посвідчення особи кожного працівника Оператора ГРМ, який виконує роботи з ТО ВБСГ у багатоквартирному будинку;</w:t>
            </w:r>
          </w:p>
          <w:p w14:paraId="3D8BC6F0" w14:textId="148C9EC3" w:rsidR="00910B0D" w:rsidRPr="00BB609F" w:rsidRDefault="00910B0D" w:rsidP="00907ADA">
            <w:pPr>
              <w:pStyle w:val="ab"/>
              <w:tabs>
                <w:tab w:val="left" w:pos="12049"/>
              </w:tabs>
              <w:spacing w:before="0" w:beforeAutospacing="0" w:after="0" w:afterAutospacing="0"/>
              <w:ind w:firstLine="709"/>
              <w:jc w:val="both"/>
            </w:pPr>
            <w:r w:rsidRPr="00BB609F">
              <w:t>3) на отримання інформації про кошторисну вартість ТО ВБСГ, транспортні витрати/послуги та види робіт, які є обов’язковими під час ТО ВБСГ багатоквартирного будинку;</w:t>
            </w: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44CB0F17"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АТ «Київгаз»</w:t>
            </w:r>
          </w:p>
          <w:p w14:paraId="0E0A7860"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2109AFBD" w14:textId="77777777" w:rsidR="00910B0D" w:rsidRPr="00BB609F" w:rsidRDefault="00910B0D" w:rsidP="00907ADA">
            <w:pPr>
              <w:pStyle w:val="22"/>
              <w:shd w:val="clear" w:color="auto" w:fill="auto"/>
              <w:tabs>
                <w:tab w:val="left" w:pos="1274"/>
                <w:tab w:val="left" w:pos="12049"/>
              </w:tabs>
              <w:spacing w:before="0" w:line="240" w:lineRule="auto"/>
              <w:rPr>
                <w:sz w:val="24"/>
                <w:szCs w:val="24"/>
              </w:rPr>
            </w:pPr>
            <w:r w:rsidRPr="00BB609F">
              <w:rPr>
                <w:sz w:val="24"/>
                <w:szCs w:val="24"/>
              </w:rPr>
              <w:t>«5.2. Колективний замовник/Замовник за замовчуванням має право:</w:t>
            </w:r>
          </w:p>
          <w:p w14:paraId="0BA7AEB8" w14:textId="77777777" w:rsidR="00910B0D" w:rsidRPr="00BB609F" w:rsidRDefault="00910B0D" w:rsidP="00907ADA">
            <w:pPr>
              <w:pStyle w:val="22"/>
              <w:tabs>
                <w:tab w:val="left" w:pos="12049"/>
              </w:tabs>
              <w:spacing w:before="0" w:line="240" w:lineRule="auto"/>
              <w:rPr>
                <w:sz w:val="24"/>
                <w:szCs w:val="24"/>
              </w:rPr>
            </w:pPr>
            <w:r w:rsidRPr="00BB609F">
              <w:rPr>
                <w:sz w:val="24"/>
                <w:szCs w:val="24"/>
              </w:rPr>
              <w:t>………</w:t>
            </w:r>
          </w:p>
          <w:p w14:paraId="3AE68024" w14:textId="77777777" w:rsidR="00910B0D" w:rsidRPr="00BB609F" w:rsidRDefault="00910B0D" w:rsidP="00907ADA">
            <w:pPr>
              <w:pStyle w:val="22"/>
              <w:shd w:val="clear" w:color="auto" w:fill="auto"/>
              <w:tabs>
                <w:tab w:val="left" w:pos="12049"/>
              </w:tabs>
              <w:spacing w:before="0" w:line="240" w:lineRule="auto"/>
              <w:rPr>
                <w:sz w:val="24"/>
                <w:szCs w:val="24"/>
              </w:rPr>
            </w:pPr>
            <w:r w:rsidRPr="00BB609F">
              <w:rPr>
                <w:sz w:val="24"/>
                <w:szCs w:val="24"/>
              </w:rPr>
              <w:t xml:space="preserve">4) на розірвання цього Договору у встановленому законодавством </w:t>
            </w:r>
            <w:r w:rsidRPr="00BB609F">
              <w:rPr>
                <w:b/>
                <w:bCs/>
                <w:sz w:val="24"/>
                <w:szCs w:val="24"/>
              </w:rPr>
              <w:t>та цим Договором</w:t>
            </w:r>
            <w:r w:rsidRPr="00BB609F">
              <w:rPr>
                <w:sz w:val="24"/>
                <w:szCs w:val="24"/>
              </w:rPr>
              <w:t xml:space="preserve"> порядку та укладення договору на ТО ВБСГ багатоквартирного будинку з іншим суб’єктом господарювання ніж Оператор ГРМ;</w:t>
            </w:r>
          </w:p>
          <w:p w14:paraId="65E9E95F" w14:textId="1700CA5A" w:rsidR="00910B0D" w:rsidRPr="00BB609F" w:rsidRDefault="00910B0D" w:rsidP="00907ADA">
            <w:pPr>
              <w:pStyle w:val="22"/>
              <w:shd w:val="clear" w:color="auto" w:fill="auto"/>
              <w:tabs>
                <w:tab w:val="left" w:pos="12049"/>
              </w:tabs>
              <w:spacing w:before="0" w:line="240" w:lineRule="auto"/>
              <w:rPr>
                <w:sz w:val="24"/>
                <w:szCs w:val="24"/>
              </w:rPr>
            </w:pPr>
            <w:r w:rsidRPr="00BB609F">
              <w:rPr>
                <w:sz w:val="24"/>
                <w:szCs w:val="24"/>
              </w:rPr>
              <w:t>………..»</w:t>
            </w:r>
          </w:p>
          <w:p w14:paraId="77866B9D" w14:textId="12E3C2F6" w:rsidR="00910B0D" w:rsidRPr="00BB609F" w:rsidRDefault="00910B0D" w:rsidP="00907ADA">
            <w:pPr>
              <w:pStyle w:val="22"/>
              <w:shd w:val="clear" w:color="auto" w:fill="auto"/>
              <w:tabs>
                <w:tab w:val="left" w:pos="12049"/>
              </w:tabs>
              <w:spacing w:before="0" w:line="240" w:lineRule="auto"/>
              <w:ind w:left="631"/>
              <w:rPr>
                <w:sz w:val="24"/>
                <w:szCs w:val="24"/>
              </w:rPr>
            </w:pPr>
            <w:r w:rsidRPr="00BB609F">
              <w:rPr>
                <w:b/>
                <w:sz w:val="24"/>
                <w:szCs w:val="24"/>
              </w:rPr>
              <w:t>Обґрунтування:</w:t>
            </w:r>
          </w:p>
          <w:p w14:paraId="365BC552" w14:textId="759BD86D" w:rsidR="00910B0D" w:rsidRPr="00BB609F" w:rsidRDefault="00910B0D" w:rsidP="00907ADA">
            <w:pPr>
              <w:pStyle w:val="rvps2"/>
              <w:shd w:val="clear" w:color="auto" w:fill="FFFFFF"/>
              <w:tabs>
                <w:tab w:val="left" w:pos="12049"/>
              </w:tabs>
              <w:spacing w:before="0" w:beforeAutospacing="0" w:after="0" w:afterAutospacing="0"/>
              <w:ind w:firstLine="567"/>
              <w:jc w:val="both"/>
              <w:rPr>
                <w:bCs/>
                <w:shd w:val="clear" w:color="auto" w:fill="FFFFFF"/>
                <w:lang w:val="uk-UA"/>
              </w:rPr>
            </w:pPr>
            <w:r w:rsidRPr="00BB609F">
              <w:rPr>
                <w:bCs/>
                <w:shd w:val="clear" w:color="auto" w:fill="FFFFFF"/>
                <w:lang w:val="uk-UA"/>
              </w:rPr>
              <w:t>Умови цього договору визначають підстави для розірвання договору замовником також.</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79ADB659" w14:textId="20EBAF7C"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врахов</w:t>
            </w:r>
            <w:r w:rsidR="00045A88" w:rsidRPr="00BB609F">
              <w:rPr>
                <w:rFonts w:ascii="Times New Roman" w:eastAsia="Times New Roman" w:hAnsi="Times New Roman" w:cs="Times New Roman"/>
                <w:b/>
                <w:sz w:val="24"/>
                <w:szCs w:val="24"/>
                <w:lang w:eastAsia="uk-UA"/>
              </w:rPr>
              <w:t>ано</w:t>
            </w:r>
          </w:p>
        </w:tc>
      </w:tr>
      <w:tr w:rsidR="00BB609F" w:rsidRPr="00BB609F" w14:paraId="7E99C6FF" w14:textId="77777777" w:rsidTr="00AD232D">
        <w:trPr>
          <w:trHeight w:val="285"/>
        </w:trPr>
        <w:tc>
          <w:tcPr>
            <w:tcW w:w="1445" w:type="pct"/>
            <w:vMerge w:val="restart"/>
            <w:tcBorders>
              <w:top w:val="nil"/>
              <w:left w:val="single" w:sz="4" w:space="0" w:color="auto"/>
              <w:right w:val="single" w:sz="4" w:space="0" w:color="auto"/>
            </w:tcBorders>
            <w:shd w:val="clear" w:color="auto" w:fill="FFFFFF"/>
          </w:tcPr>
          <w:p w14:paraId="073EA10B" w14:textId="40075C26" w:rsidR="00910B0D" w:rsidRPr="00BB609F" w:rsidRDefault="00910B0D" w:rsidP="00907ADA">
            <w:pPr>
              <w:pStyle w:val="ab"/>
              <w:tabs>
                <w:tab w:val="left" w:pos="12049"/>
              </w:tabs>
              <w:spacing w:before="0" w:beforeAutospacing="0" w:after="0" w:afterAutospacing="0"/>
              <w:ind w:firstLine="709"/>
              <w:jc w:val="both"/>
            </w:pPr>
            <w:r w:rsidRPr="00BB609F">
              <w:t>4) на розірвання цього Договору у встановленому законодавством порядку та укладення договору на ТО ВБСГ багатоквартирного будинку з іншим суб’єктом господарювання ніж Оператор ГРМ;</w:t>
            </w:r>
          </w:p>
          <w:p w14:paraId="3ABDA65B" w14:textId="71B35130" w:rsidR="00910B0D" w:rsidRPr="00BB609F" w:rsidRDefault="00910B0D" w:rsidP="00907ADA">
            <w:pPr>
              <w:pStyle w:val="ab"/>
              <w:tabs>
                <w:tab w:val="left" w:pos="12049"/>
              </w:tabs>
              <w:spacing w:before="0" w:beforeAutospacing="0" w:after="0" w:afterAutospacing="0"/>
              <w:ind w:firstLine="709"/>
              <w:jc w:val="both"/>
            </w:pPr>
            <w:r w:rsidRPr="00BB609F">
              <w:t>5) погоджувати з Оператором ГРМ графік ТО ВБСГ (цей підпункт застосовується до Колективного замовника);</w:t>
            </w:r>
          </w:p>
          <w:p w14:paraId="18A3BE50" w14:textId="77777777" w:rsidR="00910B0D" w:rsidRPr="00BB609F" w:rsidRDefault="00910B0D" w:rsidP="00907ADA">
            <w:pPr>
              <w:pStyle w:val="ab"/>
              <w:tabs>
                <w:tab w:val="left" w:pos="12049"/>
              </w:tabs>
              <w:spacing w:before="0" w:beforeAutospacing="0" w:after="0" w:afterAutospacing="0"/>
              <w:ind w:firstLine="709"/>
              <w:jc w:val="both"/>
            </w:pPr>
            <w:r w:rsidRPr="00BB609F">
              <w:t>6) вимагати від Оператора ГРМ письмову форму цього Договору, завірену відповідно до вимог чинного законодавства;</w:t>
            </w:r>
          </w:p>
          <w:p w14:paraId="5393DFE2" w14:textId="5CC8C0F4" w:rsidR="00910B0D" w:rsidRPr="00BB609F" w:rsidRDefault="00910B0D" w:rsidP="00907ADA">
            <w:pPr>
              <w:pStyle w:val="ab"/>
              <w:tabs>
                <w:tab w:val="left" w:pos="12049"/>
              </w:tabs>
              <w:spacing w:before="0" w:beforeAutospacing="0" w:after="0" w:afterAutospacing="0"/>
              <w:ind w:firstLine="709"/>
              <w:jc w:val="both"/>
            </w:pPr>
            <w:r w:rsidRPr="00BB609F">
              <w:t>7) на інші права, передбачені Законом України «Про житлово-комунальні послуги» та Порядком ТО ВБСГ.</w:t>
            </w:r>
          </w:p>
        </w:tc>
        <w:tc>
          <w:tcPr>
            <w:tcW w:w="2537" w:type="pct"/>
            <w:tcBorders>
              <w:top w:val="single" w:sz="6" w:space="0" w:color="000000"/>
              <w:left w:val="single" w:sz="4" w:space="0" w:color="auto"/>
              <w:bottom w:val="single" w:sz="6" w:space="0" w:color="000000"/>
              <w:right w:val="single" w:sz="6" w:space="0" w:color="000000"/>
            </w:tcBorders>
            <w:shd w:val="clear" w:color="auto" w:fill="FFFFFF"/>
          </w:tcPr>
          <w:p w14:paraId="6C741314"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Асоціація «Одеська житлова спілка»</w:t>
            </w:r>
          </w:p>
          <w:p w14:paraId="3C0CDC94"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Пропозиції:</w:t>
            </w:r>
          </w:p>
          <w:p w14:paraId="7E1EFCDE"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5.2. Замовники/Уповноважена особа має право:</w:t>
            </w:r>
          </w:p>
          <w:p w14:paraId="144D0498"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6B00B851" w14:textId="2B38FFA9"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lang w:val="uk-UA"/>
              </w:rPr>
              <w:t>Зміст цієї умови договору приведений у відповідність до пропозиції щодо назв сторін договору.</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76CAC09C"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15ABE5C0" w14:textId="5B4C19FB"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sz w:val="24"/>
                <w:szCs w:val="24"/>
                <w:lang w:eastAsia="uk-UA"/>
              </w:rPr>
              <w:t>У зв’язку з відхиленням попередніх аналогічних пропозицій.</w:t>
            </w:r>
          </w:p>
        </w:tc>
      </w:tr>
      <w:tr w:rsidR="00BB609F" w:rsidRPr="00BB609F" w14:paraId="48237027" w14:textId="77777777" w:rsidTr="00AD232D">
        <w:trPr>
          <w:trHeight w:val="285"/>
        </w:trPr>
        <w:tc>
          <w:tcPr>
            <w:tcW w:w="1445" w:type="pct"/>
            <w:vMerge/>
            <w:tcBorders>
              <w:left w:val="single" w:sz="4" w:space="0" w:color="auto"/>
              <w:right w:val="single" w:sz="4" w:space="0" w:color="auto"/>
            </w:tcBorders>
            <w:shd w:val="clear" w:color="auto" w:fill="FFFFFF"/>
          </w:tcPr>
          <w:p w14:paraId="7179B555" w14:textId="77777777" w:rsidR="00910B0D" w:rsidRPr="00BB609F" w:rsidRDefault="00910B0D" w:rsidP="00907ADA">
            <w:pPr>
              <w:pStyle w:val="ab"/>
              <w:tabs>
                <w:tab w:val="left" w:pos="12049"/>
              </w:tabs>
              <w:spacing w:before="0" w:beforeAutospacing="0" w:after="0" w:afterAutospacing="0"/>
              <w:ind w:firstLine="709"/>
              <w:jc w:val="both"/>
            </w:pPr>
          </w:p>
        </w:tc>
        <w:tc>
          <w:tcPr>
            <w:tcW w:w="2537" w:type="pct"/>
            <w:tcBorders>
              <w:top w:val="single" w:sz="6" w:space="0" w:color="000000"/>
              <w:left w:val="single" w:sz="4" w:space="0" w:color="auto"/>
              <w:bottom w:val="single" w:sz="6" w:space="0" w:color="000000"/>
              <w:right w:val="single" w:sz="6" w:space="0" w:color="000000"/>
            </w:tcBorders>
            <w:shd w:val="clear" w:color="auto" w:fill="FFFFFF"/>
          </w:tcPr>
          <w:p w14:paraId="1292703F"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Асоціація «Одеська житлова спілка»</w:t>
            </w:r>
          </w:p>
          <w:p w14:paraId="16E8DFD4"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Пропозиції:</w:t>
            </w:r>
          </w:p>
          <w:p w14:paraId="014DA7CC"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5) погоджувати з Оператором ГРМ графік ТО ВБСГ (цей підпункт застосовується до Уповноваженої особи);</w:t>
            </w:r>
          </w:p>
          <w:p w14:paraId="03859C03" w14:textId="5B6355E6"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652E84E6" w14:textId="36D6FCD6"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lang w:val="uk-UA"/>
              </w:rPr>
              <w:t>Зміст цієї умови договору приведений у відповідність до пропозиції щодо назв сторін договору.</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0C2FA171"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44AD51AF" w14:textId="1A512A78"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sz w:val="24"/>
                <w:szCs w:val="24"/>
                <w:lang w:eastAsia="uk-UA"/>
              </w:rPr>
              <w:t>У зв’язку з відхиленням попередніх аналогічних пропозицій.</w:t>
            </w:r>
          </w:p>
        </w:tc>
      </w:tr>
      <w:tr w:rsidR="00BB609F" w:rsidRPr="00BB609F" w14:paraId="7B4DFEE0" w14:textId="77777777" w:rsidTr="00AD232D">
        <w:trPr>
          <w:trHeight w:val="285"/>
        </w:trPr>
        <w:tc>
          <w:tcPr>
            <w:tcW w:w="1445" w:type="pct"/>
            <w:vMerge/>
            <w:tcBorders>
              <w:left w:val="single" w:sz="4" w:space="0" w:color="auto"/>
              <w:right w:val="single" w:sz="4" w:space="0" w:color="auto"/>
            </w:tcBorders>
            <w:shd w:val="clear" w:color="auto" w:fill="FFFFFF"/>
          </w:tcPr>
          <w:p w14:paraId="664A0FF5" w14:textId="77777777" w:rsidR="00910B0D" w:rsidRPr="00BB609F" w:rsidRDefault="00910B0D" w:rsidP="00907ADA">
            <w:pPr>
              <w:pStyle w:val="ab"/>
              <w:tabs>
                <w:tab w:val="left" w:pos="12049"/>
              </w:tabs>
              <w:spacing w:before="0" w:beforeAutospacing="0" w:after="0" w:afterAutospacing="0"/>
              <w:ind w:firstLine="709"/>
              <w:jc w:val="both"/>
            </w:pPr>
          </w:p>
        </w:tc>
        <w:tc>
          <w:tcPr>
            <w:tcW w:w="2537" w:type="pct"/>
            <w:tcBorders>
              <w:top w:val="single" w:sz="6" w:space="0" w:color="000000"/>
              <w:left w:val="single" w:sz="4" w:space="0" w:color="auto"/>
              <w:bottom w:val="single" w:sz="6" w:space="0" w:color="000000"/>
              <w:right w:val="single" w:sz="6" w:space="0" w:color="000000"/>
            </w:tcBorders>
            <w:shd w:val="clear" w:color="auto" w:fill="FFFFFF"/>
          </w:tcPr>
          <w:p w14:paraId="688C3C64"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Асоціація «Одеська житлова спілка»</w:t>
            </w:r>
          </w:p>
          <w:p w14:paraId="66F5C83B"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Пропозиції:</w:t>
            </w:r>
          </w:p>
          <w:p w14:paraId="3F1AF1C7"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6) вимагати від Оператора ГРМ отримання копії цього Договору у письмовій формі;</w:t>
            </w:r>
          </w:p>
          <w:p w14:paraId="00A399FA" w14:textId="1F56AE24"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425327E2" w14:textId="32F0E8A1"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lang w:val="uk-UA"/>
              </w:rPr>
              <w:t>Розширення прав співвласників багатоквартирних будинків чи їх уповноважених осіб пропонується для забезпечення належної якості проведення ТО ВБГС у багатоквартирному будинку.</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70AE5CE7"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0B2DE8F0" w14:textId="762FCE1F" w:rsidR="00910B0D" w:rsidRPr="00BB609F" w:rsidRDefault="00910B0D"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Положеннями Типового договору визначено, що Колективний замовник/Замовник за замовчуванням має право вимагати від Оператора ГРМ письмову форму цього Договору, завірену відповідно до вимог чинного законодавства.</w:t>
            </w:r>
          </w:p>
        </w:tc>
      </w:tr>
      <w:tr w:rsidR="00BB609F" w:rsidRPr="00BB609F" w14:paraId="464B6E7C" w14:textId="77777777" w:rsidTr="0065022B">
        <w:trPr>
          <w:trHeight w:val="285"/>
        </w:trPr>
        <w:tc>
          <w:tcPr>
            <w:tcW w:w="1445" w:type="pct"/>
            <w:vMerge/>
            <w:tcBorders>
              <w:left w:val="single" w:sz="4" w:space="0" w:color="auto"/>
              <w:right w:val="single" w:sz="4" w:space="0" w:color="auto"/>
            </w:tcBorders>
            <w:shd w:val="clear" w:color="auto" w:fill="FFFFFF"/>
          </w:tcPr>
          <w:p w14:paraId="7112FF50" w14:textId="77777777" w:rsidR="00910B0D" w:rsidRPr="00BB609F" w:rsidRDefault="00910B0D" w:rsidP="00907ADA">
            <w:pPr>
              <w:pStyle w:val="ab"/>
              <w:tabs>
                <w:tab w:val="left" w:pos="12049"/>
              </w:tabs>
              <w:spacing w:before="0" w:beforeAutospacing="0" w:after="0" w:afterAutospacing="0"/>
              <w:ind w:firstLine="709"/>
              <w:jc w:val="both"/>
            </w:pPr>
          </w:p>
        </w:tc>
        <w:tc>
          <w:tcPr>
            <w:tcW w:w="2537" w:type="pct"/>
            <w:tcBorders>
              <w:top w:val="single" w:sz="6" w:space="0" w:color="000000"/>
              <w:left w:val="single" w:sz="4" w:space="0" w:color="auto"/>
              <w:bottom w:val="single" w:sz="6" w:space="0" w:color="000000"/>
              <w:right w:val="single" w:sz="6" w:space="0" w:color="000000"/>
            </w:tcBorders>
            <w:shd w:val="clear" w:color="auto" w:fill="FFFFFF"/>
          </w:tcPr>
          <w:p w14:paraId="4F54899E"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Асоціація «Одеська житлова спілка»</w:t>
            </w:r>
          </w:p>
          <w:p w14:paraId="79305EBE"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Пропозиції:</w:t>
            </w:r>
          </w:p>
          <w:p w14:paraId="1D7C9CD7" w14:textId="49804B64"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7) вимагати від Оператора ГРМ розміщення інформації щодо ТО ВБГС у багатоквартирному будинку на веб-сайті Оператора ГРМ;</w:t>
            </w:r>
          </w:p>
          <w:p w14:paraId="59D9165D" w14:textId="6665B4F1"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lang w:val="uk-UA"/>
              </w:rPr>
              <w:t>8) здійснювати перевірку фактичного виконання робіт ТО ВБСГ;</w:t>
            </w:r>
          </w:p>
          <w:p w14:paraId="31054D88" w14:textId="61F6CAF1"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lang w:val="uk-UA"/>
              </w:rPr>
              <w:t>9) пред’являти претензії Оператору ГРМ у разі невиконання або часткового невиконання ТО ВБГС;</w:t>
            </w:r>
          </w:p>
          <w:p w14:paraId="3ED347B9" w14:textId="626F769E"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10) притримати сплату вартості ТО ВБГС у разі пред’являти претензії Оператору ГРМ у разі невиконання або часткового невиконання ТО ВБГС (цей підпункт застосовується до Уповноваженої особи);</w:t>
            </w:r>
          </w:p>
          <w:p w14:paraId="69266F5A" w14:textId="58FCAD0D"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11) на повернення всієї або частини вартості ТО ВБСГ у разі невиконання (часткового невиконання) Оператором ГРМ ТО ВБГС;</w:t>
            </w:r>
          </w:p>
          <w:p w14:paraId="7087C328" w14:textId="107A1754"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Обґрунтування:</w:t>
            </w:r>
          </w:p>
          <w:p w14:paraId="00D9939B" w14:textId="11411F23"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Розширення прав співвласників багатоквартирних будинків чи їх уповноважених осіб пропонується для забезпечення належної якості проведення ТО ВБГС у багатоквартирному будинку.</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4B731D87"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36005862" w14:textId="57D7BFA1" w:rsidR="00910B0D" w:rsidRPr="00BB609F" w:rsidRDefault="00910B0D" w:rsidP="00EE6B35">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Запропоновані норми</w:t>
            </w:r>
            <w:r w:rsidR="00EE6B35" w:rsidRPr="00BB609F">
              <w:rPr>
                <w:rFonts w:ascii="Times New Roman" w:eastAsia="Times New Roman" w:hAnsi="Times New Roman" w:cs="Times New Roman"/>
                <w:sz w:val="24"/>
                <w:szCs w:val="24"/>
                <w:lang w:val="ru-RU" w:eastAsia="uk-UA"/>
              </w:rPr>
              <w:t xml:space="preserve"> </w:t>
            </w:r>
            <w:r w:rsidR="00EE6B35" w:rsidRPr="00BB609F">
              <w:rPr>
                <w:rFonts w:ascii="Times New Roman" w:eastAsia="Times New Roman" w:hAnsi="Times New Roman" w:cs="Times New Roman"/>
                <w:sz w:val="24"/>
                <w:szCs w:val="24"/>
                <w:lang w:eastAsia="uk-UA"/>
              </w:rPr>
              <w:t xml:space="preserve">позначені пунктами 8,9,10 та 11 </w:t>
            </w:r>
            <w:r w:rsidRPr="00BB609F">
              <w:rPr>
                <w:rFonts w:ascii="Times New Roman" w:eastAsia="Times New Roman" w:hAnsi="Times New Roman" w:cs="Times New Roman"/>
                <w:sz w:val="24"/>
                <w:szCs w:val="24"/>
                <w:lang w:eastAsia="uk-UA"/>
              </w:rPr>
              <w:t xml:space="preserve">не </w:t>
            </w:r>
            <w:r w:rsidR="00EE6B35" w:rsidRPr="00BB609F">
              <w:rPr>
                <w:rFonts w:ascii="Times New Roman" w:eastAsia="Times New Roman" w:hAnsi="Times New Roman" w:cs="Times New Roman"/>
                <w:sz w:val="24"/>
                <w:szCs w:val="24"/>
                <w:lang w:eastAsia="uk-UA"/>
              </w:rPr>
              <w:t>передбачені</w:t>
            </w:r>
            <w:r w:rsidRPr="00BB609F">
              <w:rPr>
                <w:rFonts w:ascii="Times New Roman" w:eastAsia="Times New Roman" w:hAnsi="Times New Roman" w:cs="Times New Roman"/>
                <w:sz w:val="24"/>
                <w:szCs w:val="24"/>
                <w:lang w:eastAsia="uk-UA"/>
              </w:rPr>
              <w:t xml:space="preserve"> </w:t>
            </w:r>
            <w:r w:rsidR="00EE6B35" w:rsidRPr="00BB609F">
              <w:rPr>
                <w:rFonts w:ascii="Times New Roman" w:eastAsia="Times New Roman" w:hAnsi="Times New Roman" w:cs="Times New Roman"/>
                <w:sz w:val="24"/>
                <w:szCs w:val="24"/>
                <w:lang w:eastAsia="uk-UA"/>
              </w:rPr>
              <w:t xml:space="preserve">ЗУ «Про ЖКП» або </w:t>
            </w:r>
            <w:r w:rsidRPr="00BB609F">
              <w:rPr>
                <w:rFonts w:ascii="Times New Roman" w:eastAsia="Times New Roman" w:hAnsi="Times New Roman" w:cs="Times New Roman"/>
                <w:sz w:val="24"/>
                <w:szCs w:val="24"/>
                <w:lang w:eastAsia="uk-UA"/>
              </w:rPr>
              <w:t>Порядк</w:t>
            </w:r>
            <w:r w:rsidR="00EE6B35" w:rsidRPr="00BB609F">
              <w:rPr>
                <w:rFonts w:ascii="Times New Roman" w:eastAsia="Times New Roman" w:hAnsi="Times New Roman" w:cs="Times New Roman"/>
                <w:sz w:val="24"/>
                <w:szCs w:val="24"/>
                <w:lang w:eastAsia="uk-UA"/>
              </w:rPr>
              <w:t>ом</w:t>
            </w:r>
            <w:r w:rsidRPr="00BB609F">
              <w:rPr>
                <w:rFonts w:ascii="Times New Roman" w:eastAsia="Times New Roman" w:hAnsi="Times New Roman" w:cs="Times New Roman"/>
                <w:sz w:val="24"/>
                <w:szCs w:val="24"/>
                <w:lang w:eastAsia="uk-UA"/>
              </w:rPr>
              <w:t xml:space="preserve"> ТО ВБСГ.</w:t>
            </w:r>
          </w:p>
        </w:tc>
      </w:tr>
      <w:tr w:rsidR="00BB609F" w:rsidRPr="00BB609F" w14:paraId="4C91163A" w14:textId="77777777" w:rsidTr="0065022B">
        <w:trPr>
          <w:trHeight w:val="285"/>
        </w:trPr>
        <w:tc>
          <w:tcPr>
            <w:tcW w:w="1445" w:type="pct"/>
            <w:vMerge/>
            <w:tcBorders>
              <w:left w:val="single" w:sz="4" w:space="0" w:color="auto"/>
              <w:right w:val="single" w:sz="4" w:space="0" w:color="auto"/>
            </w:tcBorders>
            <w:shd w:val="clear" w:color="auto" w:fill="FFFFFF"/>
          </w:tcPr>
          <w:p w14:paraId="130D61CB" w14:textId="77777777" w:rsidR="00910B0D" w:rsidRPr="00BB609F" w:rsidRDefault="00910B0D" w:rsidP="00907ADA">
            <w:pPr>
              <w:pStyle w:val="ab"/>
              <w:tabs>
                <w:tab w:val="left" w:pos="12049"/>
              </w:tabs>
              <w:spacing w:before="0" w:beforeAutospacing="0" w:after="0" w:afterAutospacing="0"/>
              <w:ind w:firstLine="709"/>
              <w:jc w:val="both"/>
            </w:pPr>
          </w:p>
        </w:tc>
        <w:tc>
          <w:tcPr>
            <w:tcW w:w="2537" w:type="pct"/>
            <w:tcBorders>
              <w:top w:val="single" w:sz="6" w:space="0" w:color="000000"/>
              <w:left w:val="single" w:sz="4" w:space="0" w:color="auto"/>
              <w:bottom w:val="single" w:sz="6" w:space="0" w:color="000000"/>
              <w:right w:val="single" w:sz="6" w:space="0" w:color="000000"/>
            </w:tcBorders>
            <w:shd w:val="clear" w:color="auto" w:fill="FFFFFF"/>
          </w:tcPr>
          <w:p w14:paraId="5037D0DA"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Бакулін О.</w:t>
            </w:r>
          </w:p>
          <w:p w14:paraId="08541171" w14:textId="1C2DD22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2A4F6F35" w14:textId="6B6CFB40" w:rsidR="00910B0D" w:rsidRPr="00BB609F" w:rsidRDefault="00910B0D" w:rsidP="00907ADA">
            <w:pPr>
              <w:pStyle w:val="a3"/>
              <w:tabs>
                <w:tab w:val="left" w:pos="12049"/>
              </w:tabs>
              <w:jc w:val="both"/>
              <w:rPr>
                <w:rFonts w:ascii="Times New Roman" w:hAnsi="Times New Roman" w:cs="Times New Roman"/>
                <w:sz w:val="24"/>
                <w:szCs w:val="24"/>
                <w:lang w:val="uk-UA"/>
              </w:rPr>
            </w:pPr>
            <w:r w:rsidRPr="00BB609F">
              <w:rPr>
                <w:rFonts w:ascii="Times New Roman" w:hAnsi="Times New Roman" w:cs="Times New Roman"/>
                <w:sz w:val="24"/>
                <w:szCs w:val="24"/>
                <w:lang w:val="uk-UA"/>
              </w:rPr>
              <w:t>«5.2. Колективний замовник/Замовник за замовчуванням має право:</w:t>
            </w:r>
          </w:p>
          <w:p w14:paraId="446A207E" w14:textId="77777777" w:rsidR="00910B0D" w:rsidRPr="00BB609F" w:rsidRDefault="00910B0D" w:rsidP="00907ADA">
            <w:pPr>
              <w:pStyle w:val="a3"/>
              <w:tabs>
                <w:tab w:val="left" w:pos="12049"/>
              </w:tabs>
              <w:jc w:val="both"/>
              <w:rPr>
                <w:rFonts w:ascii="Times New Roman" w:hAnsi="Times New Roman" w:cs="Times New Roman"/>
                <w:sz w:val="24"/>
                <w:szCs w:val="24"/>
                <w:lang w:val="uk-UA"/>
              </w:rPr>
            </w:pPr>
            <w:r w:rsidRPr="00BB609F">
              <w:rPr>
                <w:rFonts w:ascii="Times New Roman" w:hAnsi="Times New Roman" w:cs="Times New Roman"/>
                <w:sz w:val="24"/>
                <w:szCs w:val="24"/>
                <w:lang w:val="uk-UA"/>
              </w:rPr>
              <w:t>…..</w:t>
            </w:r>
          </w:p>
          <w:p w14:paraId="366D4C41" w14:textId="77777777" w:rsidR="00910B0D" w:rsidRPr="00BB609F" w:rsidRDefault="00910B0D" w:rsidP="00907ADA">
            <w:pPr>
              <w:pStyle w:val="a3"/>
              <w:tabs>
                <w:tab w:val="left" w:pos="12049"/>
              </w:tabs>
              <w:jc w:val="both"/>
              <w:rPr>
                <w:rFonts w:ascii="Times New Roman" w:hAnsi="Times New Roman" w:cs="Times New Roman"/>
                <w:b/>
                <w:sz w:val="24"/>
                <w:szCs w:val="24"/>
                <w:lang w:val="uk-UA"/>
              </w:rPr>
            </w:pPr>
            <w:r w:rsidRPr="00BB609F">
              <w:rPr>
                <w:rFonts w:ascii="Times New Roman" w:hAnsi="Times New Roman" w:cs="Times New Roman"/>
                <w:b/>
                <w:sz w:val="24"/>
                <w:szCs w:val="24"/>
                <w:lang w:val="uk-UA"/>
              </w:rPr>
              <w:t>7) вимагати від Оператора ГРМ перелік та вартість  виконаних робіт/наданих послуг протягом дії договору у відповідному місяці та/або місяцях.</w:t>
            </w:r>
          </w:p>
          <w:p w14:paraId="6B14988E" w14:textId="77777777" w:rsidR="00910B0D" w:rsidRPr="00BB609F" w:rsidRDefault="00910B0D" w:rsidP="00907ADA">
            <w:pPr>
              <w:pStyle w:val="a3"/>
              <w:tabs>
                <w:tab w:val="left" w:pos="12049"/>
              </w:tabs>
              <w:jc w:val="both"/>
              <w:rPr>
                <w:rFonts w:ascii="Times New Roman" w:hAnsi="Times New Roman" w:cs="Times New Roman"/>
                <w:b/>
                <w:sz w:val="24"/>
                <w:szCs w:val="24"/>
                <w:lang w:val="uk-UA"/>
              </w:rPr>
            </w:pPr>
            <w:r w:rsidRPr="00BB609F">
              <w:rPr>
                <w:rFonts w:ascii="Times New Roman" w:hAnsi="Times New Roman" w:cs="Times New Roman"/>
                <w:b/>
                <w:sz w:val="24"/>
                <w:szCs w:val="24"/>
                <w:lang w:val="uk-UA"/>
              </w:rPr>
              <w:t>8) вимагати від Оператора ГРМ сплачені йому грошові кошти за не виконані роботи/не надані послуги у відповідному місяці та/або місяцях.</w:t>
            </w:r>
          </w:p>
          <w:p w14:paraId="3ACBCE4E" w14:textId="426EA0D1" w:rsidR="00910B0D" w:rsidRPr="00BB609F" w:rsidRDefault="00910B0D" w:rsidP="00907ADA">
            <w:pPr>
              <w:pStyle w:val="a3"/>
              <w:tabs>
                <w:tab w:val="left" w:pos="12049"/>
              </w:tabs>
              <w:jc w:val="both"/>
              <w:rPr>
                <w:rFonts w:ascii="Times New Roman" w:hAnsi="Times New Roman" w:cs="Times New Roman"/>
                <w:sz w:val="24"/>
                <w:szCs w:val="24"/>
                <w:lang w:val="uk-UA"/>
              </w:rPr>
            </w:pPr>
            <w:r w:rsidRPr="00BB609F">
              <w:rPr>
                <w:rFonts w:ascii="Times New Roman" w:hAnsi="Times New Roman" w:cs="Times New Roman"/>
                <w:b/>
                <w:sz w:val="24"/>
                <w:szCs w:val="24"/>
                <w:lang w:val="uk-UA"/>
              </w:rPr>
              <w:t>9 (7) інші права, передбачені Законом України «Про житлово-комунальні послуги» та Порядком ТО ВБСГ</w:t>
            </w:r>
            <w:r w:rsidRPr="00BB609F">
              <w:rPr>
                <w:rFonts w:ascii="Times New Roman" w:hAnsi="Times New Roman" w:cs="Times New Roman"/>
                <w:sz w:val="24"/>
                <w:szCs w:val="24"/>
                <w:lang w:val="uk-UA"/>
              </w:rPr>
              <w:t>.»</w:t>
            </w:r>
          </w:p>
          <w:p w14:paraId="46BB1688" w14:textId="355DA8D7" w:rsidR="00910B0D" w:rsidRPr="00BB609F" w:rsidRDefault="00910B0D" w:rsidP="00907ADA">
            <w:pPr>
              <w:pStyle w:val="a3"/>
              <w:tabs>
                <w:tab w:val="left" w:pos="12049"/>
              </w:tabs>
              <w:jc w:val="both"/>
              <w:rPr>
                <w:rFonts w:ascii="Times New Roman" w:hAnsi="Times New Roman" w:cs="Times New Roman"/>
                <w:b/>
                <w:sz w:val="24"/>
                <w:szCs w:val="24"/>
              </w:rPr>
            </w:pPr>
            <w:r w:rsidRPr="00BB609F">
              <w:rPr>
                <w:rFonts w:ascii="Times New Roman" w:hAnsi="Times New Roman" w:cs="Times New Roman"/>
                <w:sz w:val="24"/>
                <w:szCs w:val="24"/>
                <w:lang w:val="uk-UA"/>
              </w:rPr>
              <w:t xml:space="preserve"> </w:t>
            </w:r>
            <w:r w:rsidRPr="00BB609F">
              <w:rPr>
                <w:rFonts w:ascii="Times New Roman" w:hAnsi="Times New Roman" w:cs="Times New Roman"/>
                <w:b/>
                <w:sz w:val="24"/>
                <w:szCs w:val="24"/>
                <w:lang w:val="uk-UA"/>
              </w:rPr>
              <w:t>Обґрунтування</w:t>
            </w:r>
            <w:r w:rsidRPr="00BB609F">
              <w:rPr>
                <w:rFonts w:ascii="Times New Roman" w:hAnsi="Times New Roman" w:cs="Times New Roman"/>
                <w:b/>
                <w:sz w:val="24"/>
                <w:szCs w:val="24"/>
              </w:rPr>
              <w:t>:</w:t>
            </w:r>
          </w:p>
          <w:p w14:paraId="60510822" w14:textId="77777777" w:rsidR="00910B0D" w:rsidRPr="00BB609F" w:rsidRDefault="00910B0D" w:rsidP="00907ADA">
            <w:pPr>
              <w:pStyle w:val="a3"/>
              <w:tabs>
                <w:tab w:val="left" w:pos="12049"/>
              </w:tabs>
              <w:jc w:val="both"/>
              <w:rPr>
                <w:rFonts w:ascii="Times New Roman" w:hAnsi="Times New Roman" w:cs="Times New Roman"/>
                <w:sz w:val="24"/>
                <w:szCs w:val="24"/>
                <w:lang w:val="uk-UA"/>
              </w:rPr>
            </w:pPr>
            <w:r w:rsidRPr="00BB609F">
              <w:rPr>
                <w:rFonts w:ascii="Times New Roman" w:hAnsi="Times New Roman" w:cs="Times New Roman"/>
                <w:sz w:val="24"/>
                <w:szCs w:val="24"/>
                <w:lang w:val="uk-UA"/>
              </w:rPr>
              <w:t>Спрямовано на захист прав фізичних осіб – замовників</w:t>
            </w:r>
          </w:p>
          <w:p w14:paraId="036D6777" w14:textId="4A63F51D" w:rsidR="00910B0D" w:rsidRPr="00BB609F" w:rsidRDefault="00910B0D" w:rsidP="00907ADA">
            <w:pPr>
              <w:pStyle w:val="22"/>
              <w:shd w:val="clear" w:color="auto" w:fill="auto"/>
              <w:tabs>
                <w:tab w:val="left" w:pos="12049"/>
              </w:tabs>
              <w:spacing w:before="0" w:line="240" w:lineRule="auto"/>
              <w:rPr>
                <w:sz w:val="24"/>
                <w:szCs w:val="24"/>
              </w:rPr>
            </w:pPr>
            <w:r w:rsidRPr="00BB609F">
              <w:rPr>
                <w:sz w:val="24"/>
                <w:szCs w:val="24"/>
              </w:rPr>
              <w:t>Особа має права, а не право на права.</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4F40436C" w14:textId="27BF23A5"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w:t>
            </w:r>
            <w:r w:rsidR="009C12CC" w:rsidRPr="00BB609F">
              <w:rPr>
                <w:rFonts w:ascii="Times New Roman" w:eastAsia="Times New Roman" w:hAnsi="Times New Roman" w:cs="Times New Roman"/>
                <w:b/>
                <w:sz w:val="24"/>
                <w:szCs w:val="24"/>
                <w:lang w:eastAsia="uk-UA"/>
              </w:rPr>
              <w:t>раховано частково</w:t>
            </w:r>
            <w:r w:rsidRPr="00BB609F">
              <w:rPr>
                <w:rFonts w:ascii="Times New Roman" w:eastAsia="Times New Roman" w:hAnsi="Times New Roman" w:cs="Times New Roman"/>
                <w:b/>
                <w:sz w:val="24"/>
                <w:szCs w:val="24"/>
                <w:lang w:eastAsia="uk-UA"/>
              </w:rPr>
              <w:t>.</w:t>
            </w:r>
            <w:r w:rsidR="009C12CC" w:rsidRPr="00BB609F">
              <w:rPr>
                <w:rFonts w:ascii="Times New Roman" w:eastAsia="Times New Roman" w:hAnsi="Times New Roman" w:cs="Times New Roman"/>
                <w:b/>
                <w:sz w:val="24"/>
                <w:szCs w:val="24"/>
                <w:lang w:eastAsia="uk-UA"/>
              </w:rPr>
              <w:t xml:space="preserve"> Пропонується викласти у редакції:</w:t>
            </w:r>
          </w:p>
          <w:p w14:paraId="6AC7270A" w14:textId="4FF63658" w:rsidR="009C12CC" w:rsidRPr="00BB609F" w:rsidRDefault="009C12CC"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«7) інші права, передбачені Законом України «Про житлово-комунальні послуги» та Порядком ТО ВБСГ.».</w:t>
            </w:r>
          </w:p>
          <w:p w14:paraId="338FA8A2" w14:textId="77777777" w:rsidR="009C12CC" w:rsidRPr="00BB609F" w:rsidRDefault="009C12CC" w:rsidP="00907ADA">
            <w:pPr>
              <w:tabs>
                <w:tab w:val="left" w:pos="12049"/>
              </w:tabs>
              <w:spacing w:after="0" w:line="240" w:lineRule="auto"/>
              <w:jc w:val="both"/>
              <w:rPr>
                <w:rFonts w:ascii="Times New Roman" w:eastAsia="Times New Roman" w:hAnsi="Times New Roman" w:cs="Times New Roman"/>
                <w:sz w:val="24"/>
                <w:szCs w:val="24"/>
                <w:lang w:eastAsia="uk-UA"/>
              </w:rPr>
            </w:pPr>
          </w:p>
          <w:p w14:paraId="1726F4FC" w14:textId="77C119F2" w:rsidR="00910B0D" w:rsidRPr="00BB609F" w:rsidRDefault="00910B0D" w:rsidP="00907ADA">
            <w:pPr>
              <w:tabs>
                <w:tab w:val="left" w:pos="12049"/>
              </w:tabs>
              <w:spacing w:after="0" w:line="240" w:lineRule="auto"/>
              <w:jc w:val="both"/>
              <w:rPr>
                <w:rFonts w:ascii="Times New Roman" w:eastAsia="Times New Roman" w:hAnsi="Times New Roman" w:cs="Times New Roman"/>
                <w:sz w:val="24"/>
                <w:szCs w:val="24"/>
                <w:lang w:eastAsia="uk-UA"/>
              </w:rPr>
            </w:pPr>
          </w:p>
        </w:tc>
      </w:tr>
      <w:tr w:rsidR="00BB609F" w:rsidRPr="00BB609F" w14:paraId="09790BBD" w14:textId="77777777" w:rsidTr="0065022B">
        <w:trPr>
          <w:trHeight w:val="285"/>
        </w:trPr>
        <w:tc>
          <w:tcPr>
            <w:tcW w:w="1445" w:type="pct"/>
            <w:vMerge/>
            <w:tcBorders>
              <w:left w:val="single" w:sz="4" w:space="0" w:color="auto"/>
              <w:bottom w:val="single" w:sz="4" w:space="0" w:color="auto"/>
              <w:right w:val="single" w:sz="4" w:space="0" w:color="auto"/>
            </w:tcBorders>
            <w:shd w:val="clear" w:color="auto" w:fill="FFFFFF"/>
          </w:tcPr>
          <w:p w14:paraId="3C369606" w14:textId="77777777" w:rsidR="00910B0D" w:rsidRPr="00BB609F" w:rsidRDefault="00910B0D" w:rsidP="00907ADA">
            <w:pPr>
              <w:pStyle w:val="ab"/>
              <w:tabs>
                <w:tab w:val="left" w:pos="12049"/>
              </w:tabs>
              <w:spacing w:before="0" w:beforeAutospacing="0" w:after="0" w:afterAutospacing="0"/>
              <w:ind w:firstLine="709"/>
              <w:jc w:val="both"/>
            </w:pPr>
          </w:p>
        </w:tc>
        <w:tc>
          <w:tcPr>
            <w:tcW w:w="2537" w:type="pct"/>
            <w:tcBorders>
              <w:top w:val="single" w:sz="6" w:space="0" w:color="000000"/>
              <w:left w:val="single" w:sz="4" w:space="0" w:color="auto"/>
              <w:bottom w:val="single" w:sz="6" w:space="0" w:color="000000"/>
              <w:right w:val="single" w:sz="6" w:space="0" w:color="000000"/>
            </w:tcBorders>
            <w:shd w:val="clear" w:color="auto" w:fill="FFFFFF"/>
          </w:tcPr>
          <w:p w14:paraId="37ED7161"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ТОВ «Газорозподільні мережі України»</w:t>
            </w:r>
          </w:p>
          <w:p w14:paraId="2FADA874"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7D3E1332" w14:textId="4FE21788"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r w:rsidRPr="00BB609F">
              <w:rPr>
                <w:b/>
                <w:lang w:val="uk-UA"/>
              </w:rPr>
              <w:t>«</w:t>
            </w:r>
            <w:r w:rsidRPr="00BB609F">
              <w:rPr>
                <w:lang w:val="uk-UA"/>
              </w:rPr>
              <w:t>5.2. Колективний замовник/Замовник за замовчуванням має право:</w:t>
            </w:r>
          </w:p>
          <w:p w14:paraId="71C09427" w14:textId="6DFC93CD" w:rsidR="00910B0D" w:rsidRPr="00BB609F" w:rsidRDefault="00910B0D" w:rsidP="00907ADA">
            <w:pPr>
              <w:pStyle w:val="rvps2"/>
              <w:shd w:val="clear" w:color="auto" w:fill="FFFFFF"/>
              <w:tabs>
                <w:tab w:val="left" w:pos="12049"/>
              </w:tabs>
              <w:spacing w:before="0" w:beforeAutospacing="0" w:after="0" w:afterAutospacing="0"/>
              <w:ind w:firstLine="567"/>
              <w:jc w:val="both"/>
              <w:rPr>
                <w:u w:val="single"/>
                <w:lang w:val="uk-UA"/>
              </w:rPr>
            </w:pPr>
            <w:r w:rsidRPr="00BB609F">
              <w:rPr>
                <w:lang w:val="uk-UA"/>
              </w:rPr>
              <w:t xml:space="preserve">4) на розірвання цього Договору у встановленому законодавством порядку та укладення договору на ТО ВБСГ багатоквартирного будинку з іншим суб’єктом господарювання ніж Оператор ГРМ </w:t>
            </w:r>
            <w:r w:rsidRPr="00BB609F">
              <w:rPr>
                <w:u w:val="single"/>
                <w:lang w:val="uk-UA"/>
              </w:rPr>
              <w:t>(застосовується для Колективного замовника)»</w:t>
            </w:r>
          </w:p>
          <w:p w14:paraId="1D4D30DA" w14:textId="2518264E"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15263B53" w14:textId="5B05D932"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lang w:val="uk-UA" w:eastAsia="uk-UA"/>
              </w:rPr>
              <w:t>Договір  тільки на багатоквартирний будинок. Замовник за замовчуванням (споживач) не може припинити дію договору.</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210B2CA7"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76BE9C24" w14:textId="2F5BB827" w:rsidR="00910B0D" w:rsidRPr="00BB609F" w:rsidRDefault="00910B0D" w:rsidP="00EE6B35">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Співвласники багатоквартирного будинку, шо приєдналися до Типового договору за замовчуванням можуть визначити уповноважену особу, яка від їх імені може розірвати договір з Оператором ГРМ.</w:t>
            </w:r>
          </w:p>
        </w:tc>
      </w:tr>
      <w:tr w:rsidR="00BB609F" w:rsidRPr="00BB609F" w14:paraId="4D688ED5" w14:textId="77777777" w:rsidTr="00987EC4">
        <w:trPr>
          <w:trHeight w:val="285"/>
        </w:trPr>
        <w:tc>
          <w:tcPr>
            <w:tcW w:w="5000" w:type="pct"/>
            <w:gridSpan w:val="3"/>
            <w:tcBorders>
              <w:top w:val="single" w:sz="6" w:space="0" w:color="000000"/>
              <w:left w:val="single" w:sz="6" w:space="0" w:color="000000"/>
              <w:bottom w:val="single" w:sz="6" w:space="0" w:color="000000"/>
              <w:right w:val="single" w:sz="6" w:space="0" w:color="000000"/>
            </w:tcBorders>
            <w:shd w:val="clear" w:color="auto" w:fill="FFFFFF"/>
          </w:tcPr>
          <w:p w14:paraId="75BC21C6" w14:textId="1E91F6AB" w:rsidR="00910B0D" w:rsidRPr="00BB609F" w:rsidRDefault="00910B0D" w:rsidP="00123C12">
            <w:pPr>
              <w:tabs>
                <w:tab w:val="left" w:pos="12049"/>
              </w:tabs>
              <w:spacing w:after="0" w:line="240" w:lineRule="auto"/>
              <w:jc w:val="center"/>
              <w:rPr>
                <w:rFonts w:ascii="Times New Roman" w:eastAsia="Times New Roman" w:hAnsi="Times New Roman" w:cs="Times New Roman"/>
                <w:b/>
                <w:sz w:val="24"/>
                <w:szCs w:val="24"/>
                <w:lang w:eastAsia="uk-UA"/>
              </w:rPr>
            </w:pPr>
            <w:r w:rsidRPr="00BB609F">
              <w:rPr>
                <w:rFonts w:ascii="Times New Roman" w:hAnsi="Times New Roman" w:cs="Times New Roman"/>
                <w:b/>
                <w:sz w:val="24"/>
                <w:szCs w:val="24"/>
              </w:rPr>
              <w:t>6. Відповідальність Сторін</w:t>
            </w:r>
          </w:p>
        </w:tc>
      </w:tr>
      <w:tr w:rsidR="00BB609F" w:rsidRPr="00BB609F" w14:paraId="3D49EB6F" w14:textId="77777777" w:rsidTr="00AD232D">
        <w:trPr>
          <w:trHeight w:val="285"/>
        </w:trPr>
        <w:tc>
          <w:tcPr>
            <w:tcW w:w="1445" w:type="pct"/>
            <w:tcBorders>
              <w:top w:val="single" w:sz="6" w:space="0" w:color="000000"/>
              <w:left w:val="single" w:sz="6" w:space="0" w:color="000000"/>
              <w:bottom w:val="single" w:sz="6" w:space="0" w:color="000000"/>
              <w:right w:val="single" w:sz="6" w:space="0" w:color="000000"/>
            </w:tcBorders>
            <w:shd w:val="clear" w:color="auto" w:fill="FFFFFF"/>
          </w:tcPr>
          <w:p w14:paraId="79DB7B3C" w14:textId="77777777" w:rsidR="00910B0D" w:rsidRPr="00BB609F" w:rsidRDefault="00910B0D" w:rsidP="00907ADA">
            <w:pPr>
              <w:pStyle w:val="ab"/>
              <w:tabs>
                <w:tab w:val="left" w:pos="12049"/>
              </w:tabs>
              <w:spacing w:before="0" w:beforeAutospacing="0" w:after="0" w:afterAutospacing="0"/>
              <w:ind w:firstLine="709"/>
              <w:jc w:val="both"/>
            </w:pPr>
            <w:r w:rsidRPr="00BB609F">
              <w:t>6.1. За невиконання або неналежне виконання зобов’язань за цим Договором сторони несуть відповідальність згідно з чинним законодавством України.</w:t>
            </w:r>
          </w:p>
          <w:p w14:paraId="7A44976B" w14:textId="77777777" w:rsidR="00910B0D" w:rsidRPr="00BB609F" w:rsidRDefault="00910B0D" w:rsidP="00907ADA">
            <w:pPr>
              <w:tabs>
                <w:tab w:val="left" w:pos="12049"/>
              </w:tabs>
              <w:spacing w:after="0" w:line="240" w:lineRule="auto"/>
              <w:ind w:firstLine="567"/>
              <w:jc w:val="both"/>
              <w:rPr>
                <w:rFonts w:ascii="Times New Roman" w:eastAsia="Times New Roman" w:hAnsi="Times New Roman" w:cs="Times New Roman"/>
                <w:sz w:val="24"/>
                <w:szCs w:val="24"/>
                <w:lang w:eastAsia="uk-UA"/>
              </w:rPr>
            </w:pP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34244122"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ТОВ «Газорозподільні мережі України»</w:t>
            </w:r>
          </w:p>
          <w:p w14:paraId="397468D8"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 xml:space="preserve">Пропозиція: </w:t>
            </w:r>
          </w:p>
          <w:p w14:paraId="6BB1E792" w14:textId="75F7AB52" w:rsidR="00910B0D" w:rsidRPr="00BB609F" w:rsidRDefault="00910B0D" w:rsidP="00907ADA">
            <w:pPr>
              <w:pStyle w:val="rvps2"/>
              <w:shd w:val="clear" w:color="auto" w:fill="FFFFFF"/>
              <w:tabs>
                <w:tab w:val="left" w:pos="12049"/>
              </w:tabs>
              <w:spacing w:before="0" w:beforeAutospacing="0" w:after="0" w:afterAutospacing="0"/>
              <w:ind w:firstLine="567"/>
              <w:jc w:val="both"/>
            </w:pPr>
            <w:r w:rsidRPr="00BB609F">
              <w:t xml:space="preserve">«6.1. За </w:t>
            </w:r>
            <w:proofErr w:type="spellStart"/>
            <w:r w:rsidRPr="00BB609F">
              <w:t>невиконання</w:t>
            </w:r>
            <w:proofErr w:type="spellEnd"/>
            <w:r w:rsidRPr="00BB609F">
              <w:t xml:space="preserve"> </w:t>
            </w:r>
            <w:proofErr w:type="spellStart"/>
            <w:r w:rsidRPr="00BB609F">
              <w:t>або</w:t>
            </w:r>
            <w:proofErr w:type="spellEnd"/>
            <w:r w:rsidRPr="00BB609F">
              <w:t xml:space="preserve"> </w:t>
            </w:r>
            <w:proofErr w:type="spellStart"/>
            <w:r w:rsidRPr="00BB609F">
              <w:t>неналежне</w:t>
            </w:r>
            <w:proofErr w:type="spellEnd"/>
            <w:r w:rsidRPr="00BB609F">
              <w:t xml:space="preserve"> </w:t>
            </w:r>
            <w:proofErr w:type="spellStart"/>
            <w:r w:rsidRPr="00BB609F">
              <w:t>виконання</w:t>
            </w:r>
            <w:proofErr w:type="spellEnd"/>
            <w:r w:rsidRPr="00BB609F">
              <w:t xml:space="preserve"> </w:t>
            </w:r>
            <w:proofErr w:type="spellStart"/>
            <w:r w:rsidRPr="00BB609F">
              <w:t>зобов’язань</w:t>
            </w:r>
            <w:proofErr w:type="spellEnd"/>
            <w:r w:rsidRPr="00BB609F">
              <w:t xml:space="preserve"> за </w:t>
            </w:r>
            <w:proofErr w:type="spellStart"/>
            <w:r w:rsidRPr="00BB609F">
              <w:t>цим</w:t>
            </w:r>
            <w:proofErr w:type="spellEnd"/>
            <w:r w:rsidRPr="00BB609F">
              <w:t xml:space="preserve"> Договором </w:t>
            </w:r>
            <w:proofErr w:type="spellStart"/>
            <w:r w:rsidRPr="00BB609F">
              <w:t>сторони</w:t>
            </w:r>
            <w:proofErr w:type="spellEnd"/>
            <w:r w:rsidRPr="00BB609F">
              <w:t xml:space="preserve"> </w:t>
            </w:r>
            <w:proofErr w:type="spellStart"/>
            <w:r w:rsidRPr="00BB609F">
              <w:t>несуть</w:t>
            </w:r>
            <w:proofErr w:type="spellEnd"/>
            <w:r w:rsidRPr="00BB609F">
              <w:t xml:space="preserve"> </w:t>
            </w:r>
            <w:proofErr w:type="spellStart"/>
            <w:r w:rsidRPr="00BB609F">
              <w:t>відповідальність</w:t>
            </w:r>
            <w:proofErr w:type="spellEnd"/>
            <w:r w:rsidRPr="00BB609F">
              <w:t xml:space="preserve"> </w:t>
            </w:r>
            <w:proofErr w:type="spellStart"/>
            <w:r w:rsidRPr="00BB609F">
              <w:t>згідно</w:t>
            </w:r>
            <w:proofErr w:type="spellEnd"/>
            <w:r w:rsidRPr="00BB609F">
              <w:t xml:space="preserve"> з </w:t>
            </w:r>
            <w:proofErr w:type="spellStart"/>
            <w:r w:rsidRPr="00BB609F">
              <w:t>чинним</w:t>
            </w:r>
            <w:proofErr w:type="spellEnd"/>
            <w:r w:rsidRPr="00BB609F">
              <w:t xml:space="preserve"> </w:t>
            </w:r>
            <w:proofErr w:type="spellStart"/>
            <w:r w:rsidRPr="00BB609F">
              <w:t>законодавством</w:t>
            </w:r>
            <w:proofErr w:type="spellEnd"/>
            <w:r w:rsidRPr="00BB609F">
              <w:t xml:space="preserve"> України. </w:t>
            </w:r>
            <w:proofErr w:type="spellStart"/>
            <w:r w:rsidRPr="00BB609F">
              <w:t>Відповідальність</w:t>
            </w:r>
            <w:proofErr w:type="spellEnd"/>
            <w:r w:rsidRPr="00BB609F">
              <w:t xml:space="preserve"> Оператора ГРМ перед </w:t>
            </w:r>
            <w:proofErr w:type="spellStart"/>
            <w:r w:rsidRPr="00BB609F">
              <w:t>замовником</w:t>
            </w:r>
            <w:proofErr w:type="spellEnd"/>
            <w:r w:rsidRPr="00BB609F">
              <w:t xml:space="preserve"> </w:t>
            </w:r>
            <w:proofErr w:type="spellStart"/>
            <w:r w:rsidRPr="00BB609F">
              <w:t>починається</w:t>
            </w:r>
            <w:proofErr w:type="spellEnd"/>
            <w:r w:rsidRPr="00BB609F">
              <w:t xml:space="preserve"> </w:t>
            </w:r>
            <w:proofErr w:type="spellStart"/>
            <w:r w:rsidRPr="00BB609F">
              <w:t>після</w:t>
            </w:r>
            <w:proofErr w:type="spellEnd"/>
            <w:r w:rsidRPr="00BB609F">
              <w:t xml:space="preserve"> </w:t>
            </w:r>
            <w:proofErr w:type="spellStart"/>
            <w:r w:rsidRPr="00BB609F">
              <w:t>виконання</w:t>
            </w:r>
            <w:proofErr w:type="spellEnd"/>
            <w:r w:rsidRPr="00BB609F">
              <w:t xml:space="preserve"> </w:t>
            </w:r>
            <w:proofErr w:type="spellStart"/>
            <w:r w:rsidRPr="00BB609F">
              <w:t>робіт</w:t>
            </w:r>
            <w:proofErr w:type="spellEnd"/>
            <w:r w:rsidRPr="00BB609F">
              <w:t xml:space="preserve"> з ТО ВБСГ. </w:t>
            </w:r>
          </w:p>
          <w:p w14:paraId="230DCB45" w14:textId="77777777" w:rsidR="00910B0D" w:rsidRPr="00BB609F" w:rsidRDefault="00910B0D" w:rsidP="00907ADA">
            <w:pPr>
              <w:tabs>
                <w:tab w:val="left" w:pos="12049"/>
              </w:tabs>
              <w:spacing w:after="0"/>
              <w:ind w:right="50" w:firstLine="567"/>
              <w:jc w:val="both"/>
              <w:rPr>
                <w:rFonts w:ascii="Times New Roman" w:hAnsi="Times New Roman" w:cs="Times New Roman"/>
                <w:sz w:val="24"/>
                <w:szCs w:val="24"/>
              </w:rPr>
            </w:pPr>
            <w:r w:rsidRPr="00BB609F">
              <w:rPr>
                <w:rFonts w:ascii="Times New Roman" w:hAnsi="Times New Roman" w:cs="Times New Roman"/>
                <w:sz w:val="24"/>
                <w:szCs w:val="24"/>
              </w:rPr>
              <w:t>Відповідальність за забезпечення проведення ТО ВБСГ покладається на управителів багатоквартирних будинків.</w:t>
            </w:r>
          </w:p>
          <w:p w14:paraId="633BDA06" w14:textId="77777777" w:rsidR="00910B0D" w:rsidRPr="00BB609F" w:rsidRDefault="00910B0D" w:rsidP="00907ADA">
            <w:pPr>
              <w:tabs>
                <w:tab w:val="left" w:pos="12049"/>
              </w:tabs>
              <w:spacing w:after="0"/>
              <w:ind w:right="50" w:firstLine="567"/>
              <w:jc w:val="both"/>
              <w:rPr>
                <w:rFonts w:ascii="Times New Roman" w:hAnsi="Times New Roman" w:cs="Times New Roman"/>
                <w:sz w:val="24"/>
                <w:szCs w:val="24"/>
              </w:rPr>
            </w:pPr>
            <w:r w:rsidRPr="00BB609F">
              <w:rPr>
                <w:rFonts w:ascii="Times New Roman" w:hAnsi="Times New Roman" w:cs="Times New Roman"/>
                <w:sz w:val="24"/>
                <w:szCs w:val="24"/>
              </w:rPr>
              <w:t>Відповідальність за якісне проведення робіт з ТО ВБСГ у багатоквартирному будинку (безпечну експлуатацію ВБСГ) покладається на Оператора ГРМ, за умови додержання співвласниками багатоквартирного будинку та/або управителем будинку вимог щодо безпечного використання природного газу та вимог Кодексу ГРМ.</w:t>
            </w:r>
          </w:p>
          <w:p w14:paraId="0A280EB8" w14:textId="4F3B82F4" w:rsidR="00910B0D" w:rsidRPr="00BB609F" w:rsidRDefault="00910B0D" w:rsidP="00907ADA">
            <w:pPr>
              <w:tabs>
                <w:tab w:val="left" w:pos="12049"/>
              </w:tabs>
              <w:spacing w:after="0"/>
              <w:ind w:right="50" w:firstLine="567"/>
              <w:jc w:val="both"/>
              <w:rPr>
                <w:rFonts w:ascii="Times New Roman" w:hAnsi="Times New Roman" w:cs="Times New Roman"/>
                <w:sz w:val="24"/>
                <w:szCs w:val="24"/>
              </w:rPr>
            </w:pPr>
            <w:r w:rsidRPr="00BB609F">
              <w:rPr>
                <w:rFonts w:ascii="Times New Roman" w:hAnsi="Times New Roman" w:cs="Times New Roman"/>
                <w:sz w:val="24"/>
                <w:szCs w:val="24"/>
              </w:rPr>
              <w:t xml:space="preserve">Відповідальність за безпечне користування газовими приладами (пристроями), </w:t>
            </w:r>
            <w:proofErr w:type="spellStart"/>
            <w:r w:rsidRPr="00BB609F">
              <w:rPr>
                <w:rFonts w:ascii="Times New Roman" w:hAnsi="Times New Roman" w:cs="Times New Roman"/>
                <w:sz w:val="24"/>
                <w:szCs w:val="24"/>
              </w:rPr>
              <w:t>газоспоживаючим</w:t>
            </w:r>
            <w:proofErr w:type="spellEnd"/>
            <w:r w:rsidRPr="00BB609F">
              <w:rPr>
                <w:rFonts w:ascii="Times New Roman" w:hAnsi="Times New Roman" w:cs="Times New Roman"/>
                <w:sz w:val="24"/>
                <w:szCs w:val="24"/>
              </w:rPr>
              <w:t xml:space="preserve"> обладнанням, тепловими агрегатами, за їх технічний стан та за технічний стан газопроводів житлових та/або нежитлових приміщень, що не є мережами спільної власності, покладається на споживачів (користувачів) природного газу.» </w:t>
            </w:r>
          </w:p>
          <w:p w14:paraId="69489FC8" w14:textId="705C980E" w:rsidR="00910B0D" w:rsidRPr="00BB609F" w:rsidRDefault="00910B0D" w:rsidP="00907ADA">
            <w:pPr>
              <w:tabs>
                <w:tab w:val="left" w:pos="12049"/>
              </w:tabs>
              <w:spacing w:after="0"/>
              <w:ind w:right="50" w:firstLine="567"/>
              <w:jc w:val="both"/>
              <w:rPr>
                <w:rFonts w:ascii="Times New Roman" w:hAnsi="Times New Roman" w:cs="Times New Roman"/>
                <w:sz w:val="24"/>
                <w:szCs w:val="24"/>
              </w:rPr>
            </w:pPr>
            <w:r w:rsidRPr="00BB609F">
              <w:rPr>
                <w:rFonts w:ascii="Times New Roman" w:hAnsi="Times New Roman" w:cs="Times New Roman"/>
                <w:b/>
                <w:sz w:val="24"/>
                <w:szCs w:val="24"/>
              </w:rPr>
              <w:t>Обґрунтування</w:t>
            </w:r>
            <w:r w:rsidRPr="00BB609F">
              <w:rPr>
                <w:rFonts w:ascii="Times New Roman" w:hAnsi="Times New Roman" w:cs="Times New Roman"/>
                <w:sz w:val="24"/>
                <w:szCs w:val="24"/>
              </w:rPr>
              <w:t>:</w:t>
            </w:r>
          </w:p>
          <w:p w14:paraId="3BA4D1D9" w14:textId="77777777" w:rsidR="00910B0D" w:rsidRPr="00BB609F" w:rsidRDefault="00910B0D" w:rsidP="00907ADA">
            <w:pPr>
              <w:tabs>
                <w:tab w:val="left" w:pos="12049"/>
              </w:tabs>
              <w:spacing w:after="0" w:line="240" w:lineRule="auto"/>
              <w:ind w:firstLine="567"/>
              <w:jc w:val="both"/>
              <w:rPr>
                <w:rFonts w:ascii="Times New Roman" w:eastAsia="Times New Roman" w:hAnsi="Times New Roman" w:cs="Times New Roman"/>
                <w:sz w:val="24"/>
                <w:szCs w:val="24"/>
                <w:lang w:eastAsia="uk-UA"/>
              </w:rPr>
            </w:pPr>
            <w:r w:rsidRPr="00BB609F">
              <w:rPr>
                <w:rFonts w:ascii="Times New Roman" w:hAnsi="Times New Roman" w:cs="Times New Roman"/>
                <w:sz w:val="24"/>
                <w:szCs w:val="24"/>
              </w:rPr>
              <w:t>Згідно Порядку</w:t>
            </w:r>
            <w:r w:rsidRPr="00BB609F">
              <w:rPr>
                <w:rFonts w:ascii="Times New Roman" w:eastAsia="Times New Roman" w:hAnsi="Times New Roman" w:cs="Times New Roman"/>
                <w:sz w:val="24"/>
                <w:szCs w:val="24"/>
                <w:lang w:eastAsia="uk-UA"/>
              </w:rPr>
              <w:t xml:space="preserve"> ТО ВБСГ визначено початок виконання робіт.</w:t>
            </w:r>
          </w:p>
          <w:p w14:paraId="3D134A9F" w14:textId="77777777" w:rsidR="00910B0D" w:rsidRPr="00BB609F" w:rsidRDefault="00910B0D" w:rsidP="00907ADA">
            <w:pPr>
              <w:tabs>
                <w:tab w:val="left" w:pos="12049"/>
              </w:tabs>
              <w:spacing w:after="0" w:line="240" w:lineRule="auto"/>
              <w:ind w:firstLine="567"/>
              <w:jc w:val="both"/>
              <w:rPr>
                <w:rFonts w:ascii="Times New Roman" w:eastAsia="Times New Roman" w:hAnsi="Times New Roman" w:cs="Times New Roman"/>
                <w:sz w:val="24"/>
                <w:szCs w:val="24"/>
                <w:u w:val="single"/>
                <w:lang w:eastAsia="uk-UA"/>
              </w:rPr>
            </w:pPr>
            <w:r w:rsidRPr="00BB609F">
              <w:rPr>
                <w:rFonts w:ascii="Times New Roman" w:eastAsia="Times New Roman" w:hAnsi="Times New Roman" w:cs="Times New Roman"/>
                <w:sz w:val="24"/>
                <w:szCs w:val="24"/>
                <w:u w:val="single"/>
                <w:lang w:eastAsia="uk-UA"/>
              </w:rPr>
              <w:t>Абзац 17 пункту 2 Розділ ІІІ:</w:t>
            </w:r>
          </w:p>
          <w:p w14:paraId="282298F8"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u w:val="single"/>
                <w:lang w:eastAsia="uk-UA"/>
              </w:rPr>
              <w:t>Початок виконання робіт</w:t>
            </w:r>
            <w:r w:rsidRPr="00BB609F">
              <w:rPr>
                <w:rFonts w:ascii="Times New Roman" w:eastAsia="Times New Roman" w:hAnsi="Times New Roman" w:cs="Times New Roman"/>
                <w:sz w:val="24"/>
                <w:szCs w:val="24"/>
                <w:lang w:eastAsia="uk-UA"/>
              </w:rPr>
              <w:t xml:space="preserve"> з ТО ВБСГ у багатоквартирному будинку, як і дія типового договору, починається відповідно до погодженого графіка та після оплати відповідно до умов договору на ТО ВБСГ багатоквартирного будинку.</w:t>
            </w:r>
          </w:p>
          <w:p w14:paraId="3471E7BF" w14:textId="71963516" w:rsidR="00910B0D" w:rsidRPr="00BB609F" w:rsidRDefault="00910B0D" w:rsidP="00907ADA">
            <w:pPr>
              <w:tabs>
                <w:tab w:val="left" w:pos="12049"/>
              </w:tabs>
              <w:spacing w:after="0"/>
              <w:ind w:right="50" w:firstLine="567"/>
              <w:jc w:val="both"/>
              <w:rPr>
                <w:rFonts w:ascii="Times New Roman" w:hAnsi="Times New Roman" w:cs="Times New Roman"/>
                <w:b/>
                <w:sz w:val="24"/>
                <w:szCs w:val="24"/>
              </w:rPr>
            </w:pPr>
            <w:r w:rsidRPr="00BB609F">
              <w:rPr>
                <w:rFonts w:ascii="Times New Roman" w:hAnsi="Times New Roman" w:cs="Times New Roman"/>
                <w:sz w:val="24"/>
                <w:szCs w:val="24"/>
              </w:rPr>
              <w:t>Оператор ГРМ має відповідати тільки за роботу, яку виконує. Роботи з обслуговування ВБСГ мають періодичний характер (один раз на декілька років), а тому на протязі значного проміжку часу зазначені об’єкти знаходяться поза межами операційного контролю виконавців робіт з обслуговування ВБСГ.</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20227C1F"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10D4583E" w14:textId="771D5EFA" w:rsidR="00910B0D" w:rsidRPr="00BB609F" w:rsidRDefault="00EE6B35" w:rsidP="00EE6B35">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Надані пропозиції не передбачені</w:t>
            </w:r>
            <w:r w:rsidR="00FE5188" w:rsidRPr="00BB609F">
              <w:rPr>
                <w:rFonts w:ascii="Times New Roman" w:eastAsia="Times New Roman" w:hAnsi="Times New Roman" w:cs="Times New Roman"/>
                <w:sz w:val="24"/>
                <w:szCs w:val="24"/>
                <w:lang w:eastAsia="uk-UA"/>
              </w:rPr>
              <w:t xml:space="preserve"> ЗУ «Про ЖКП»</w:t>
            </w:r>
            <w:r w:rsidRPr="00BB609F">
              <w:rPr>
                <w:rFonts w:ascii="Times New Roman" w:eastAsia="Times New Roman" w:hAnsi="Times New Roman" w:cs="Times New Roman"/>
                <w:sz w:val="24"/>
                <w:szCs w:val="24"/>
                <w:lang w:eastAsia="uk-UA"/>
              </w:rPr>
              <w:t xml:space="preserve"> або Порядком ТО ВБСГ</w:t>
            </w:r>
            <w:r w:rsidR="00910B0D" w:rsidRPr="00BB609F">
              <w:rPr>
                <w:rFonts w:ascii="Times New Roman" w:eastAsia="Times New Roman" w:hAnsi="Times New Roman" w:cs="Times New Roman"/>
                <w:sz w:val="24"/>
                <w:szCs w:val="24"/>
                <w:lang w:eastAsia="uk-UA"/>
              </w:rPr>
              <w:t>.</w:t>
            </w:r>
          </w:p>
        </w:tc>
      </w:tr>
      <w:tr w:rsidR="00BB609F" w:rsidRPr="00BB609F" w14:paraId="051985AC" w14:textId="77777777" w:rsidTr="003F0942">
        <w:trPr>
          <w:trHeight w:val="285"/>
        </w:trPr>
        <w:tc>
          <w:tcPr>
            <w:tcW w:w="1445" w:type="pct"/>
            <w:vMerge w:val="restart"/>
            <w:tcBorders>
              <w:top w:val="single" w:sz="6" w:space="0" w:color="000000"/>
              <w:left w:val="single" w:sz="6" w:space="0" w:color="000000"/>
              <w:right w:val="single" w:sz="6" w:space="0" w:color="000000"/>
            </w:tcBorders>
            <w:shd w:val="clear" w:color="auto" w:fill="FFFFFF"/>
          </w:tcPr>
          <w:p w14:paraId="4FC8B488" w14:textId="77777777" w:rsidR="00910B0D" w:rsidRPr="00BB609F" w:rsidRDefault="00910B0D" w:rsidP="00907ADA">
            <w:pPr>
              <w:pStyle w:val="ab"/>
              <w:tabs>
                <w:tab w:val="left" w:pos="12049"/>
              </w:tabs>
              <w:spacing w:before="0" w:beforeAutospacing="0" w:after="0" w:afterAutospacing="0"/>
              <w:ind w:firstLine="709"/>
              <w:jc w:val="both"/>
            </w:pPr>
            <w:r w:rsidRPr="00BB609F">
              <w:t>6.2. У разі несвоєчасного здійснення оплати вартості ТО ВБСГ Оператор ГРМ має право нараховувати Колективному замовнику/Замовнику за замовчуванням пеню в розмірі 0,01 відсотка суми боргу за кожен день прострочення. Загальний розмір сплаченої пені не може перевищувати 100 відсотків загальної суми боргу.</w:t>
            </w:r>
          </w:p>
          <w:p w14:paraId="57D9E1E8" w14:textId="320C3F0F" w:rsidR="00910B0D" w:rsidRPr="00BB609F" w:rsidRDefault="00910B0D" w:rsidP="00907ADA">
            <w:pPr>
              <w:pStyle w:val="ab"/>
              <w:tabs>
                <w:tab w:val="left" w:pos="12049"/>
              </w:tabs>
              <w:spacing w:before="0" w:beforeAutospacing="0" w:after="0" w:afterAutospacing="0"/>
              <w:ind w:firstLine="709"/>
              <w:jc w:val="both"/>
            </w:pPr>
            <w:r w:rsidRPr="00BB609F">
              <w:t>Нарахування пені починається з першого робочого дня, наступного за останнім днем граничного строку внесення плати за ТО ВБСГ.</w:t>
            </w: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7BEB50BA"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ТОВ «Газорозподільні мережі України»</w:t>
            </w:r>
          </w:p>
          <w:p w14:paraId="0D84F83E"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11BBB0F5" w14:textId="3BEA6E3A" w:rsidR="00910B0D" w:rsidRPr="00BB609F" w:rsidRDefault="00910B0D" w:rsidP="00907ADA">
            <w:pPr>
              <w:pStyle w:val="rvps2"/>
              <w:shd w:val="clear" w:color="auto" w:fill="FFFFFF"/>
              <w:tabs>
                <w:tab w:val="left" w:pos="12049"/>
              </w:tabs>
              <w:spacing w:before="0" w:beforeAutospacing="0" w:after="0" w:afterAutospacing="0"/>
              <w:ind w:firstLine="567"/>
              <w:jc w:val="both"/>
              <w:rPr>
                <w:b/>
                <w:bCs/>
                <w:lang w:val="uk-UA"/>
              </w:rPr>
            </w:pPr>
            <w:r w:rsidRPr="00BB609F">
              <w:rPr>
                <w:b/>
                <w:bCs/>
                <w:lang w:val="uk-UA"/>
              </w:rPr>
              <w:t>«Перенести до розділу 3.»</w:t>
            </w:r>
          </w:p>
          <w:p w14:paraId="34F86A6C" w14:textId="548A68BE"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5CBC604A" w14:textId="4A560661"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lang w:val="uk-UA" w:eastAsia="uk-UA"/>
              </w:rPr>
              <w:t>Пункти 6.2 та 6.3 до розділу «Відповідальність не відносяться, пропонуємо віднести до розділу  3. «Вартість ТО ВБСГ та порядок розрахунків».</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3074065E"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 xml:space="preserve">Попередньо </w:t>
            </w:r>
            <w:r w:rsidR="00F14AD0" w:rsidRPr="00BB609F">
              <w:rPr>
                <w:rFonts w:ascii="Times New Roman" w:eastAsia="Times New Roman" w:hAnsi="Times New Roman" w:cs="Times New Roman"/>
                <w:b/>
                <w:sz w:val="24"/>
                <w:szCs w:val="24"/>
                <w:lang w:eastAsia="uk-UA"/>
              </w:rPr>
              <w:t>відхиляється</w:t>
            </w:r>
            <w:r w:rsidRPr="00BB609F">
              <w:rPr>
                <w:rFonts w:ascii="Times New Roman" w:eastAsia="Times New Roman" w:hAnsi="Times New Roman" w:cs="Times New Roman"/>
                <w:b/>
                <w:sz w:val="24"/>
                <w:szCs w:val="24"/>
                <w:lang w:eastAsia="uk-UA"/>
              </w:rPr>
              <w:t>.</w:t>
            </w:r>
          </w:p>
          <w:p w14:paraId="41C6DD03" w14:textId="65373B29" w:rsidR="00F14AD0" w:rsidRPr="00BB609F" w:rsidRDefault="00F14AD0" w:rsidP="00EE6B35">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 xml:space="preserve">Зазначені норми відповідають положенням статті </w:t>
            </w:r>
            <w:r w:rsidR="00B52E39" w:rsidRPr="00BB609F">
              <w:rPr>
                <w:rFonts w:ascii="Times New Roman" w:eastAsia="Times New Roman" w:hAnsi="Times New Roman" w:cs="Times New Roman"/>
                <w:sz w:val="24"/>
                <w:szCs w:val="24"/>
                <w:lang w:eastAsia="uk-UA"/>
              </w:rPr>
              <w:t xml:space="preserve">26 ЗУ «Про ЖКП», якою </w:t>
            </w:r>
            <w:r w:rsidR="00EE6B35" w:rsidRPr="00BB609F">
              <w:rPr>
                <w:rFonts w:ascii="Times New Roman" w:eastAsia="Times New Roman" w:hAnsi="Times New Roman" w:cs="Times New Roman"/>
                <w:sz w:val="24"/>
                <w:szCs w:val="24"/>
                <w:lang w:eastAsia="uk-UA"/>
              </w:rPr>
              <w:t xml:space="preserve">передбачено застосування пені як </w:t>
            </w:r>
            <w:r w:rsidR="00B52E39" w:rsidRPr="00BB609F">
              <w:rPr>
                <w:rFonts w:ascii="Times New Roman" w:eastAsia="Times New Roman" w:hAnsi="Times New Roman" w:cs="Times New Roman"/>
                <w:sz w:val="24"/>
                <w:szCs w:val="24"/>
                <w:lang w:eastAsia="uk-UA"/>
              </w:rPr>
              <w:t>відповідальність за неналежне виконання договору.</w:t>
            </w:r>
          </w:p>
        </w:tc>
      </w:tr>
      <w:tr w:rsidR="00BB609F" w:rsidRPr="00BB609F" w14:paraId="7FF617EF" w14:textId="77777777" w:rsidTr="003F0942">
        <w:trPr>
          <w:trHeight w:val="285"/>
        </w:trPr>
        <w:tc>
          <w:tcPr>
            <w:tcW w:w="1445" w:type="pct"/>
            <w:vMerge/>
            <w:tcBorders>
              <w:left w:val="single" w:sz="6" w:space="0" w:color="000000"/>
              <w:bottom w:val="single" w:sz="4" w:space="0" w:color="auto"/>
              <w:right w:val="single" w:sz="6" w:space="0" w:color="000000"/>
            </w:tcBorders>
            <w:shd w:val="clear" w:color="auto" w:fill="FFFFFF"/>
          </w:tcPr>
          <w:p w14:paraId="2B1AC903" w14:textId="77777777" w:rsidR="00910B0D" w:rsidRPr="00BB609F" w:rsidRDefault="00910B0D" w:rsidP="00907ADA">
            <w:pPr>
              <w:pStyle w:val="ab"/>
              <w:tabs>
                <w:tab w:val="left" w:pos="12049"/>
              </w:tabs>
              <w:spacing w:before="0" w:beforeAutospacing="0" w:after="0" w:afterAutospacing="0"/>
              <w:ind w:firstLine="709"/>
              <w:jc w:val="both"/>
            </w:pP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1F013937"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Асоціація «Одеська житлова спілка»</w:t>
            </w:r>
          </w:p>
          <w:p w14:paraId="0CFCC388"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Пропозиції:</w:t>
            </w:r>
          </w:p>
          <w:p w14:paraId="5EE5E13C" w14:textId="22A836BB" w:rsidR="00910B0D" w:rsidRPr="00BB609F" w:rsidRDefault="00910B0D" w:rsidP="00907ADA">
            <w:pPr>
              <w:pStyle w:val="ab"/>
              <w:tabs>
                <w:tab w:val="left" w:pos="12049"/>
              </w:tabs>
              <w:spacing w:before="0" w:beforeAutospacing="0" w:after="0" w:afterAutospacing="0"/>
              <w:jc w:val="both"/>
            </w:pPr>
            <w:r w:rsidRPr="00BB609F">
              <w:t>«6.2. У разі несвоєчасного здійснення оплати вартості ТО ВБСГ Оператор ГРМ має право нараховувати Замовникам/Уповноваженій особі за замовчуванням пеню в розмірі 0,01 відсотка суми боргу за кожен день прострочення. Загальний розмір сплаченої пені не може перевищувати 100 відсотків загальної суми боргу.</w:t>
            </w:r>
          </w:p>
          <w:p w14:paraId="70F8D2FA"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Нарахування пені починається з першого робочого дня, наступного за останнім днем граничного строку внесення плати за ТО ВБСГ.»</w:t>
            </w:r>
          </w:p>
          <w:p w14:paraId="708A1F67"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3D9E4784" w14:textId="3AD85FDE"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Зміст цієї умови договору приведений у відповідність до пропозиції щодо назв сторін договору.</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1258E14A"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7C2A5B1B" w14:textId="4BC320F2" w:rsidR="00910B0D" w:rsidRPr="00BB609F" w:rsidRDefault="00910B0D"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У зв’язку із відхиленням попередніх аналогічних пропозицій.</w:t>
            </w:r>
          </w:p>
        </w:tc>
      </w:tr>
      <w:tr w:rsidR="00BB609F" w:rsidRPr="00BB609F" w14:paraId="7BF3E8ED" w14:textId="77777777" w:rsidTr="00AD232D">
        <w:trPr>
          <w:trHeight w:val="285"/>
        </w:trPr>
        <w:tc>
          <w:tcPr>
            <w:tcW w:w="1445" w:type="pct"/>
            <w:vMerge w:val="restart"/>
            <w:tcBorders>
              <w:top w:val="single" w:sz="4" w:space="0" w:color="auto"/>
              <w:left w:val="single" w:sz="6" w:space="0" w:color="000000"/>
              <w:right w:val="single" w:sz="6" w:space="0" w:color="000000"/>
            </w:tcBorders>
            <w:shd w:val="clear" w:color="auto" w:fill="FFFFFF"/>
          </w:tcPr>
          <w:p w14:paraId="3F29D932" w14:textId="1ADBFF4A" w:rsidR="00910B0D" w:rsidRPr="00BB609F" w:rsidRDefault="00910B0D" w:rsidP="00907ADA">
            <w:pPr>
              <w:pStyle w:val="ab"/>
              <w:tabs>
                <w:tab w:val="left" w:pos="12049"/>
              </w:tabs>
              <w:spacing w:before="0" w:beforeAutospacing="0" w:after="0" w:afterAutospacing="0"/>
              <w:ind w:firstLine="709"/>
              <w:jc w:val="both"/>
            </w:pPr>
            <w:r w:rsidRPr="00BB609F">
              <w:t>6.3. До припинення чи скасування воєнного стану в Україні забороняється нарахування та стягнення пені утвореної через несвоєчасне та/або неповне внесення Колективним замовником/Замовником за замовчуванням оплати вартості ТО ВБСГ.</w:t>
            </w: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694F532C"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Бакулін О.</w:t>
            </w:r>
          </w:p>
          <w:p w14:paraId="2336BA8B" w14:textId="53B10AF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1BA2B725" w14:textId="76855553" w:rsidR="00910B0D" w:rsidRPr="00BB609F" w:rsidRDefault="00910B0D" w:rsidP="00907ADA">
            <w:pPr>
              <w:pStyle w:val="a3"/>
              <w:tabs>
                <w:tab w:val="left" w:pos="12049"/>
              </w:tabs>
              <w:jc w:val="both"/>
              <w:rPr>
                <w:rFonts w:ascii="Times New Roman" w:hAnsi="Times New Roman" w:cs="Times New Roman"/>
                <w:b/>
                <w:sz w:val="24"/>
                <w:szCs w:val="24"/>
                <w:lang w:val="uk-UA"/>
              </w:rPr>
            </w:pPr>
            <w:r w:rsidRPr="00BB609F">
              <w:rPr>
                <w:rFonts w:ascii="Times New Roman" w:hAnsi="Times New Roman" w:cs="Times New Roman"/>
                <w:b/>
                <w:sz w:val="24"/>
                <w:szCs w:val="24"/>
                <w:lang w:val="uk-UA"/>
              </w:rPr>
              <w:t>«6.3. Оператор ГРМ відшкодувати заподіяну матеріальну та моральну шкоду,  заподіяну замовникам у разі неналежного виконання Оператором ГРМ своїх зобов’язань за цим Договором.»</w:t>
            </w:r>
          </w:p>
          <w:p w14:paraId="49FE8C02" w14:textId="1CD0A40A"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437E3878" w14:textId="6D9446E1" w:rsidR="00910B0D" w:rsidRPr="00BB609F" w:rsidRDefault="00910B0D" w:rsidP="00907ADA">
            <w:pPr>
              <w:pStyle w:val="a3"/>
              <w:tabs>
                <w:tab w:val="left" w:pos="12049"/>
              </w:tabs>
              <w:jc w:val="both"/>
              <w:rPr>
                <w:sz w:val="24"/>
                <w:szCs w:val="24"/>
                <w:lang w:val="uk-UA"/>
              </w:rPr>
            </w:pPr>
            <w:r w:rsidRPr="00BB609F">
              <w:rPr>
                <w:rFonts w:ascii="Times New Roman" w:hAnsi="Times New Roman" w:cs="Times New Roman"/>
                <w:sz w:val="24"/>
                <w:szCs w:val="24"/>
                <w:lang w:val="uk-UA"/>
              </w:rPr>
              <w:t>Спрямовано на захист прав замовників.</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6E12E848"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0D8BB8FF" w14:textId="5E4C5FC2" w:rsidR="00910B0D" w:rsidRPr="00BB609F" w:rsidRDefault="00910B0D"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Нормами Типового договору визначено, що усі спори, що виникають з даного Договору або пов’язані з ним, вирішуються шляхом переговорів між Сторонами.</w:t>
            </w:r>
          </w:p>
          <w:p w14:paraId="5C491D3F" w14:textId="4444D06C" w:rsidR="00910B0D" w:rsidRPr="00BB609F" w:rsidRDefault="00910B0D"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У разі недосягнення між Сторонами згоди спірні питання вирішуються в судовому порядку.</w:t>
            </w:r>
          </w:p>
        </w:tc>
      </w:tr>
      <w:tr w:rsidR="00BB609F" w:rsidRPr="00BB609F" w14:paraId="428FE043" w14:textId="77777777" w:rsidTr="00AD232D">
        <w:trPr>
          <w:trHeight w:val="285"/>
        </w:trPr>
        <w:tc>
          <w:tcPr>
            <w:tcW w:w="1445" w:type="pct"/>
            <w:vMerge/>
            <w:tcBorders>
              <w:left w:val="single" w:sz="6" w:space="0" w:color="000000"/>
              <w:bottom w:val="single" w:sz="6" w:space="0" w:color="000000"/>
              <w:right w:val="single" w:sz="6" w:space="0" w:color="000000"/>
            </w:tcBorders>
            <w:shd w:val="clear" w:color="auto" w:fill="FFFFFF"/>
          </w:tcPr>
          <w:p w14:paraId="50F6D16A" w14:textId="77777777" w:rsidR="00910B0D" w:rsidRPr="00BB609F" w:rsidRDefault="00910B0D" w:rsidP="00907ADA">
            <w:pPr>
              <w:pStyle w:val="ab"/>
              <w:tabs>
                <w:tab w:val="left" w:pos="12049"/>
              </w:tabs>
              <w:spacing w:before="0" w:beforeAutospacing="0" w:after="0" w:afterAutospacing="0"/>
              <w:ind w:firstLine="709"/>
              <w:jc w:val="both"/>
            </w:pP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305D5B1A"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Асоціація «Одеська житлова спілка»</w:t>
            </w:r>
          </w:p>
          <w:p w14:paraId="087CCF90"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Пропозиції:</w:t>
            </w:r>
          </w:p>
          <w:p w14:paraId="4C427155" w14:textId="641B7C2A"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 xml:space="preserve">«6.3. До припинення чи скасування воєнного стану в Україні забороняється нарахування та стягнення пені утвореної через несвоєчасне та/або неповне внесення </w:t>
            </w:r>
            <w:r w:rsidRPr="00BB609F">
              <w:rPr>
                <w:lang w:val="uk-UA"/>
              </w:rPr>
              <w:br/>
              <w:t>Замовниками/Уповноваженій особі оплати вартості ТО ВБСГ.»</w:t>
            </w:r>
          </w:p>
          <w:p w14:paraId="0D774DCC" w14:textId="05A6A970"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27CCBA22" w14:textId="5DD6C0DF"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lang w:val="uk-UA"/>
              </w:rPr>
              <w:t>Зміст цієї умови договору приведений у відповідність до пропозиції щодо назв сторін договору.</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12C0BD5A"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740D7008" w14:textId="072CEB15" w:rsidR="00910B0D" w:rsidRPr="00BB609F" w:rsidRDefault="00910B0D"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У зв’язку із відхиленням попередніх аналогічних пропозицій.</w:t>
            </w:r>
          </w:p>
        </w:tc>
      </w:tr>
      <w:tr w:rsidR="00BB609F" w:rsidRPr="00BB609F" w14:paraId="0FF9D501" w14:textId="77777777" w:rsidTr="00AD232D">
        <w:trPr>
          <w:trHeight w:val="285"/>
        </w:trPr>
        <w:tc>
          <w:tcPr>
            <w:tcW w:w="1445" w:type="pct"/>
            <w:tcBorders>
              <w:top w:val="single" w:sz="6" w:space="0" w:color="000000"/>
              <w:left w:val="single" w:sz="6" w:space="0" w:color="000000"/>
              <w:bottom w:val="single" w:sz="6" w:space="0" w:color="000000"/>
              <w:right w:val="single" w:sz="6" w:space="0" w:color="000000"/>
            </w:tcBorders>
            <w:shd w:val="clear" w:color="auto" w:fill="FFFFFF"/>
          </w:tcPr>
          <w:p w14:paraId="784BEC95" w14:textId="77777777" w:rsidR="00910B0D" w:rsidRPr="00BB609F" w:rsidRDefault="00910B0D" w:rsidP="00907ADA">
            <w:pPr>
              <w:pStyle w:val="ab"/>
              <w:tabs>
                <w:tab w:val="left" w:pos="12049"/>
              </w:tabs>
              <w:spacing w:before="0" w:beforeAutospacing="0" w:after="0" w:afterAutospacing="0"/>
              <w:ind w:firstLine="709"/>
              <w:jc w:val="both"/>
            </w:pP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69F66D3F"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Бакулін О.</w:t>
            </w:r>
          </w:p>
          <w:p w14:paraId="2DC9F0B1" w14:textId="6EABC53D"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4EBAAC98" w14:textId="074AC791" w:rsidR="00910B0D" w:rsidRPr="00BB609F" w:rsidRDefault="00910B0D" w:rsidP="00907ADA">
            <w:pPr>
              <w:pStyle w:val="a3"/>
              <w:tabs>
                <w:tab w:val="left" w:pos="12049"/>
              </w:tabs>
              <w:jc w:val="both"/>
              <w:rPr>
                <w:rFonts w:ascii="Times New Roman" w:hAnsi="Times New Roman" w:cs="Times New Roman"/>
                <w:b/>
                <w:sz w:val="24"/>
                <w:szCs w:val="24"/>
                <w:lang w:val="uk-UA"/>
              </w:rPr>
            </w:pPr>
            <w:r w:rsidRPr="00BB609F">
              <w:rPr>
                <w:rFonts w:ascii="Times New Roman" w:hAnsi="Times New Roman" w:cs="Times New Roman"/>
                <w:b/>
                <w:sz w:val="24"/>
                <w:szCs w:val="24"/>
                <w:lang w:val="uk-UA"/>
              </w:rPr>
              <w:t>«6.4. У разі не надання  за письмовою вимогою Колективного замовника/Замовника за замовчуванням завірену письмову форму цього Договору протягом десяти днів з дня надання Оператору ГРМ такої вимоги, Оператор ГРМ сплачує такому замовнику штраф, який дорівнює 100 відсотків вартості ТО ВБСГ в багатоквартирному будинку.»</w:t>
            </w:r>
          </w:p>
          <w:p w14:paraId="58222898"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13C00937" w14:textId="61433FBF" w:rsidR="00910B0D" w:rsidRPr="00BB609F" w:rsidRDefault="00910B0D" w:rsidP="00907ADA">
            <w:pPr>
              <w:pStyle w:val="a3"/>
              <w:tabs>
                <w:tab w:val="left" w:pos="12049"/>
              </w:tabs>
              <w:jc w:val="both"/>
              <w:rPr>
                <w:b/>
                <w:sz w:val="24"/>
                <w:szCs w:val="24"/>
                <w:lang w:val="uk-UA"/>
              </w:rPr>
            </w:pPr>
            <w:r w:rsidRPr="00BB609F">
              <w:rPr>
                <w:rFonts w:ascii="Times New Roman" w:hAnsi="Times New Roman" w:cs="Times New Roman"/>
                <w:sz w:val="24"/>
                <w:szCs w:val="24"/>
                <w:lang w:val="uk-UA"/>
              </w:rPr>
              <w:t>Спрямовано на захист прав замовників.</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6BF16849"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0F1ADE51" w14:textId="06D7CD3F" w:rsidR="00910B0D" w:rsidRPr="00BB609F" w:rsidRDefault="00910B0D"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Нормами Типового договору визначено, що усі спори, що виникають з даного Договору або пов’язані з ним, вирішуються шляхом переговорів між Сторонами.</w:t>
            </w:r>
          </w:p>
          <w:p w14:paraId="492E4AD6" w14:textId="04E0E9C7" w:rsidR="00910B0D" w:rsidRPr="00BB609F" w:rsidRDefault="00910B0D"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У разі недосягнення між Сторонами згоди спірні питання вирішуються в судовому порядку. Відсутнє обґрунтування розміру штрафних санкцій.</w:t>
            </w:r>
          </w:p>
        </w:tc>
      </w:tr>
      <w:tr w:rsidR="00BB609F" w:rsidRPr="00BB609F" w14:paraId="456CE6ED" w14:textId="77777777" w:rsidTr="00AD232D">
        <w:trPr>
          <w:trHeight w:val="285"/>
        </w:trPr>
        <w:tc>
          <w:tcPr>
            <w:tcW w:w="1445" w:type="pct"/>
            <w:tcBorders>
              <w:top w:val="single" w:sz="6" w:space="0" w:color="000000"/>
              <w:left w:val="single" w:sz="6" w:space="0" w:color="000000"/>
              <w:bottom w:val="single" w:sz="6" w:space="0" w:color="000000"/>
              <w:right w:val="single" w:sz="6" w:space="0" w:color="000000"/>
            </w:tcBorders>
            <w:shd w:val="clear" w:color="auto" w:fill="FFFFFF"/>
          </w:tcPr>
          <w:p w14:paraId="42D2ED4B" w14:textId="77777777" w:rsidR="00910B0D" w:rsidRPr="00BB609F" w:rsidRDefault="00910B0D" w:rsidP="00907ADA">
            <w:pPr>
              <w:pStyle w:val="ab"/>
              <w:tabs>
                <w:tab w:val="left" w:pos="12049"/>
              </w:tabs>
              <w:spacing w:before="0" w:beforeAutospacing="0" w:after="0" w:afterAutospacing="0"/>
              <w:ind w:firstLine="709"/>
              <w:jc w:val="both"/>
            </w:pP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372371DF"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Бакулін О.</w:t>
            </w:r>
          </w:p>
          <w:p w14:paraId="65D43AFF" w14:textId="19D9E75E"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0AFA4460" w14:textId="42D32659" w:rsidR="00910B0D" w:rsidRPr="00BB609F" w:rsidRDefault="00910B0D" w:rsidP="00907ADA">
            <w:pPr>
              <w:pStyle w:val="a3"/>
              <w:tabs>
                <w:tab w:val="left" w:pos="12049"/>
              </w:tabs>
              <w:jc w:val="both"/>
              <w:rPr>
                <w:rFonts w:ascii="Times New Roman" w:hAnsi="Times New Roman" w:cs="Times New Roman"/>
                <w:b/>
                <w:sz w:val="24"/>
                <w:szCs w:val="24"/>
                <w:lang w:val="uk-UA"/>
              </w:rPr>
            </w:pPr>
            <w:r w:rsidRPr="00BB609F">
              <w:rPr>
                <w:rFonts w:ascii="Times New Roman" w:hAnsi="Times New Roman" w:cs="Times New Roman"/>
                <w:b/>
                <w:sz w:val="24"/>
                <w:szCs w:val="24"/>
                <w:lang w:val="uk-UA"/>
              </w:rPr>
              <w:t xml:space="preserve">«6.5. У разі не надання  за письмовою вимогою замовника за замовчуванням переліку та вартості  виконаних робіт/наданих послуг протягом дії договору у відповідному місяці та/або місяцях у строки визначені </w:t>
            </w:r>
            <w:proofErr w:type="spellStart"/>
            <w:r w:rsidRPr="00BB609F">
              <w:rPr>
                <w:rFonts w:ascii="Times New Roman" w:hAnsi="Times New Roman" w:cs="Times New Roman"/>
                <w:b/>
                <w:sz w:val="24"/>
                <w:szCs w:val="24"/>
                <w:lang w:val="uk-UA"/>
              </w:rPr>
              <w:t>іцим</w:t>
            </w:r>
            <w:proofErr w:type="spellEnd"/>
            <w:r w:rsidRPr="00BB609F">
              <w:rPr>
                <w:rFonts w:ascii="Times New Roman" w:hAnsi="Times New Roman" w:cs="Times New Roman"/>
                <w:b/>
                <w:sz w:val="24"/>
                <w:szCs w:val="24"/>
                <w:lang w:val="uk-UA"/>
              </w:rPr>
              <w:t xml:space="preserve"> Договором, , Оператор ГРМ сплачує такому замовнику штраф, який дорівнює 100 відсотків вартості ТО ВБСГ в багатоквартирному будинку.»</w:t>
            </w:r>
          </w:p>
          <w:p w14:paraId="7C5B89E3"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30E62B71" w14:textId="32B753E3" w:rsidR="00910B0D" w:rsidRPr="00BB609F" w:rsidRDefault="00910B0D" w:rsidP="00907ADA">
            <w:pPr>
              <w:pStyle w:val="a3"/>
              <w:tabs>
                <w:tab w:val="left" w:pos="12049"/>
              </w:tabs>
              <w:jc w:val="both"/>
              <w:rPr>
                <w:b/>
                <w:sz w:val="24"/>
                <w:szCs w:val="24"/>
                <w:lang w:val="uk-UA"/>
              </w:rPr>
            </w:pPr>
            <w:r w:rsidRPr="00BB609F">
              <w:rPr>
                <w:rFonts w:ascii="Times New Roman" w:hAnsi="Times New Roman" w:cs="Times New Roman"/>
                <w:sz w:val="24"/>
                <w:szCs w:val="24"/>
                <w:lang w:val="uk-UA"/>
              </w:rPr>
              <w:t>Спрямовано на захист прав замовників.</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6F1A40CD"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5D34FC0C"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Нормами Типового договору визначено, що усі спори, що виникають з даного Договору або пов’язані з ним, вирішуються шляхом переговорів між Сторонами.</w:t>
            </w:r>
          </w:p>
          <w:p w14:paraId="091D55B0" w14:textId="54B630B3" w:rsidR="00910B0D" w:rsidRPr="00BB609F" w:rsidRDefault="00910B0D"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У разі недосягнення між Сторонами згоди спірні питання вирішуються в судовому порядку. Відсутнє обґрунтування розміру штрафних санкцій.</w:t>
            </w:r>
          </w:p>
        </w:tc>
      </w:tr>
      <w:tr w:rsidR="00BB609F" w:rsidRPr="00BB609F" w14:paraId="3FF0BF19" w14:textId="77777777" w:rsidTr="00AD232D">
        <w:trPr>
          <w:trHeight w:val="285"/>
        </w:trPr>
        <w:tc>
          <w:tcPr>
            <w:tcW w:w="1445" w:type="pct"/>
            <w:tcBorders>
              <w:top w:val="single" w:sz="6" w:space="0" w:color="000000"/>
              <w:left w:val="single" w:sz="6" w:space="0" w:color="000000"/>
              <w:bottom w:val="single" w:sz="6" w:space="0" w:color="000000"/>
              <w:right w:val="single" w:sz="6" w:space="0" w:color="000000"/>
            </w:tcBorders>
            <w:shd w:val="clear" w:color="auto" w:fill="FFFFFF"/>
          </w:tcPr>
          <w:p w14:paraId="2644897F" w14:textId="77777777" w:rsidR="00910B0D" w:rsidRPr="00BB609F" w:rsidRDefault="00910B0D" w:rsidP="00907ADA">
            <w:pPr>
              <w:pStyle w:val="ab"/>
              <w:tabs>
                <w:tab w:val="left" w:pos="12049"/>
              </w:tabs>
              <w:spacing w:before="0" w:beforeAutospacing="0" w:after="0" w:afterAutospacing="0"/>
              <w:ind w:firstLine="709"/>
              <w:jc w:val="both"/>
            </w:pP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19E83150"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Бакулін О.</w:t>
            </w:r>
          </w:p>
          <w:p w14:paraId="7BB89A62" w14:textId="53B154EA"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55136F38" w14:textId="3FE93FE7" w:rsidR="00910B0D" w:rsidRPr="00BB609F" w:rsidRDefault="00910B0D" w:rsidP="00907ADA">
            <w:pPr>
              <w:pStyle w:val="a3"/>
              <w:tabs>
                <w:tab w:val="left" w:pos="12049"/>
              </w:tabs>
              <w:jc w:val="both"/>
              <w:rPr>
                <w:rFonts w:ascii="Times New Roman" w:hAnsi="Times New Roman" w:cs="Times New Roman"/>
                <w:b/>
                <w:sz w:val="24"/>
                <w:szCs w:val="24"/>
                <w:lang w:val="uk-UA"/>
              </w:rPr>
            </w:pPr>
            <w:r w:rsidRPr="00BB609F">
              <w:rPr>
                <w:rFonts w:ascii="Times New Roman" w:hAnsi="Times New Roman" w:cs="Times New Roman"/>
                <w:b/>
                <w:sz w:val="24"/>
                <w:szCs w:val="24"/>
                <w:lang w:val="uk-UA"/>
              </w:rPr>
              <w:t>«6.6. У разі не повернення  Оператором ГРМ грошових коштів замовнику за замовчуванням за не виконані роботи/ ненадані  послуги, Оператор ГРМ сплачує такому замовнику штраф, який дорівнює 100 відсотків вартості ТО ВБСГ в багатоквартирному будинку.»</w:t>
            </w:r>
          </w:p>
          <w:p w14:paraId="62751248"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2E5B8363" w14:textId="17C17533" w:rsidR="00910B0D" w:rsidRPr="00BB609F" w:rsidRDefault="00910B0D" w:rsidP="00907ADA">
            <w:pPr>
              <w:pStyle w:val="a3"/>
              <w:tabs>
                <w:tab w:val="left" w:pos="12049"/>
              </w:tabs>
              <w:jc w:val="both"/>
              <w:rPr>
                <w:rFonts w:ascii="Times New Roman" w:hAnsi="Times New Roman" w:cs="Times New Roman"/>
                <w:sz w:val="24"/>
                <w:szCs w:val="24"/>
                <w:lang w:val="uk-UA"/>
              </w:rPr>
            </w:pPr>
            <w:r w:rsidRPr="00BB609F">
              <w:rPr>
                <w:rFonts w:ascii="Times New Roman" w:hAnsi="Times New Roman" w:cs="Times New Roman"/>
                <w:sz w:val="24"/>
                <w:szCs w:val="24"/>
                <w:lang w:val="uk-UA"/>
              </w:rPr>
              <w:t>Спрямовано на захист прав замовників.</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317E581B"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5706CA9D"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Нормами Типового договору визначено, що усі спори, що виникають з даного Договору або пов’язані з ним, вирішуються шляхом переговорів між Сторонами.</w:t>
            </w:r>
          </w:p>
          <w:p w14:paraId="07CC33ED" w14:textId="3A97DBD3" w:rsidR="00910B0D" w:rsidRPr="00BB609F" w:rsidRDefault="00910B0D"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У разі недосягнення між Сторонами згоди спірні питання вирішуються в судовому порядку. Відсутнє обґрунтування розміру штрафних санкцій.</w:t>
            </w:r>
          </w:p>
        </w:tc>
      </w:tr>
      <w:tr w:rsidR="00BB609F" w:rsidRPr="00BB609F" w14:paraId="7FDDF379" w14:textId="77777777" w:rsidTr="00AD232D">
        <w:trPr>
          <w:trHeight w:val="285"/>
        </w:trPr>
        <w:tc>
          <w:tcPr>
            <w:tcW w:w="1445" w:type="pct"/>
            <w:tcBorders>
              <w:top w:val="single" w:sz="6" w:space="0" w:color="000000"/>
              <w:left w:val="single" w:sz="6" w:space="0" w:color="000000"/>
              <w:bottom w:val="single" w:sz="6" w:space="0" w:color="000000"/>
              <w:right w:val="single" w:sz="6" w:space="0" w:color="000000"/>
            </w:tcBorders>
            <w:shd w:val="clear" w:color="auto" w:fill="FFFFFF"/>
          </w:tcPr>
          <w:p w14:paraId="36330156" w14:textId="6F79398C" w:rsidR="00910B0D" w:rsidRPr="00BB609F" w:rsidRDefault="00910B0D" w:rsidP="00907ADA">
            <w:pPr>
              <w:pStyle w:val="ab"/>
              <w:tabs>
                <w:tab w:val="left" w:pos="12049"/>
              </w:tabs>
              <w:spacing w:before="0" w:beforeAutospacing="0" w:after="0" w:afterAutospacing="0"/>
              <w:ind w:firstLine="709"/>
              <w:jc w:val="both"/>
            </w:pP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74079703"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Бакулін О.</w:t>
            </w:r>
          </w:p>
          <w:p w14:paraId="62394034" w14:textId="697B38DD"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37415991" w14:textId="79AB6DAB" w:rsidR="00910B0D" w:rsidRPr="00BB609F" w:rsidRDefault="00910B0D" w:rsidP="00907ADA">
            <w:pPr>
              <w:pStyle w:val="a3"/>
              <w:tabs>
                <w:tab w:val="left" w:pos="12049"/>
              </w:tabs>
              <w:jc w:val="both"/>
              <w:rPr>
                <w:rFonts w:ascii="Times New Roman" w:hAnsi="Times New Roman" w:cs="Times New Roman"/>
                <w:b/>
                <w:sz w:val="24"/>
                <w:szCs w:val="24"/>
                <w:lang w:val="uk-UA"/>
              </w:rPr>
            </w:pPr>
            <w:r w:rsidRPr="00BB609F">
              <w:rPr>
                <w:rFonts w:ascii="Times New Roman" w:hAnsi="Times New Roman" w:cs="Times New Roman"/>
                <w:b/>
                <w:sz w:val="24"/>
                <w:szCs w:val="24"/>
                <w:lang w:val="uk-UA"/>
              </w:rPr>
              <w:t>«6.7. У разі несвоєчасного повернення на вимогу замовника грошових коштів у вигляді  переплати Оператор ГРМ зобов’язаний сплатити Колективному замовнику/Замовнику за замовчуванням пеню в розмірі 0,01 відсотка суми боргу за кожен день прострочення. Загальний розмір сплаченої пені не може перевищувати 100 відсотків загальної суми боргу.»</w:t>
            </w:r>
          </w:p>
          <w:p w14:paraId="249CC2D9"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5DC7077F" w14:textId="31667365" w:rsidR="00910B0D" w:rsidRPr="00BB609F" w:rsidRDefault="00910B0D" w:rsidP="00907ADA">
            <w:pPr>
              <w:pStyle w:val="a3"/>
              <w:tabs>
                <w:tab w:val="left" w:pos="12049"/>
              </w:tabs>
              <w:jc w:val="both"/>
              <w:rPr>
                <w:b/>
                <w:sz w:val="24"/>
                <w:szCs w:val="24"/>
                <w:lang w:val="uk-UA"/>
              </w:rPr>
            </w:pPr>
            <w:r w:rsidRPr="00BB609F">
              <w:rPr>
                <w:rFonts w:ascii="Times New Roman" w:hAnsi="Times New Roman" w:cs="Times New Roman"/>
                <w:sz w:val="24"/>
                <w:szCs w:val="24"/>
                <w:lang w:val="uk-UA"/>
              </w:rPr>
              <w:t>Спрямовано на захист прав замовників.</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1037834A" w14:textId="287F8010"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w:t>
            </w:r>
            <w:r w:rsidR="00EE6B35" w:rsidRPr="00BB609F">
              <w:rPr>
                <w:rFonts w:ascii="Times New Roman" w:eastAsia="Times New Roman" w:hAnsi="Times New Roman" w:cs="Times New Roman"/>
                <w:b/>
                <w:sz w:val="24"/>
                <w:szCs w:val="24"/>
                <w:lang w:eastAsia="uk-UA"/>
              </w:rPr>
              <w:t>передньо</w:t>
            </w:r>
            <w:r w:rsidRPr="00BB609F">
              <w:rPr>
                <w:rFonts w:ascii="Times New Roman" w:eastAsia="Times New Roman" w:hAnsi="Times New Roman" w:cs="Times New Roman"/>
                <w:b/>
                <w:sz w:val="24"/>
                <w:szCs w:val="24"/>
                <w:lang w:eastAsia="uk-UA"/>
              </w:rPr>
              <w:t xml:space="preserve"> </w:t>
            </w:r>
            <w:r w:rsidR="00B52E39" w:rsidRPr="00BB609F">
              <w:rPr>
                <w:rFonts w:ascii="Times New Roman" w:eastAsia="Times New Roman" w:hAnsi="Times New Roman" w:cs="Times New Roman"/>
                <w:b/>
                <w:sz w:val="24"/>
                <w:szCs w:val="24"/>
                <w:lang w:eastAsia="uk-UA"/>
              </w:rPr>
              <w:t>врахов</w:t>
            </w:r>
            <w:r w:rsidR="00485BBA" w:rsidRPr="00BB609F">
              <w:rPr>
                <w:rFonts w:ascii="Times New Roman" w:eastAsia="Times New Roman" w:hAnsi="Times New Roman" w:cs="Times New Roman"/>
                <w:b/>
                <w:sz w:val="24"/>
                <w:szCs w:val="24"/>
                <w:lang w:eastAsia="uk-UA"/>
              </w:rPr>
              <w:t>ано</w:t>
            </w:r>
            <w:r w:rsidR="00B52E39" w:rsidRPr="00BB609F">
              <w:rPr>
                <w:rFonts w:ascii="Times New Roman" w:eastAsia="Times New Roman" w:hAnsi="Times New Roman" w:cs="Times New Roman"/>
                <w:b/>
                <w:sz w:val="24"/>
                <w:szCs w:val="24"/>
                <w:lang w:eastAsia="uk-UA"/>
              </w:rPr>
              <w:t>.</w:t>
            </w:r>
          </w:p>
          <w:p w14:paraId="37778960" w14:textId="21D826A3" w:rsidR="00910B0D" w:rsidRPr="00BB609F" w:rsidRDefault="00910B0D" w:rsidP="00907ADA">
            <w:pPr>
              <w:tabs>
                <w:tab w:val="left" w:pos="12049"/>
              </w:tabs>
              <w:spacing w:after="0" w:line="240" w:lineRule="auto"/>
              <w:jc w:val="both"/>
              <w:rPr>
                <w:rFonts w:ascii="Times New Roman" w:eastAsia="Times New Roman" w:hAnsi="Times New Roman" w:cs="Times New Roman"/>
                <w:sz w:val="24"/>
                <w:szCs w:val="24"/>
                <w:lang w:eastAsia="uk-UA"/>
              </w:rPr>
            </w:pPr>
          </w:p>
        </w:tc>
      </w:tr>
      <w:tr w:rsidR="00BB609F" w:rsidRPr="00BB609F" w14:paraId="2B9F385D" w14:textId="77777777" w:rsidTr="00AD232D">
        <w:trPr>
          <w:trHeight w:val="285"/>
        </w:trPr>
        <w:tc>
          <w:tcPr>
            <w:tcW w:w="1445" w:type="pct"/>
            <w:tcBorders>
              <w:top w:val="single" w:sz="6" w:space="0" w:color="000000"/>
              <w:left w:val="single" w:sz="6" w:space="0" w:color="000000"/>
              <w:bottom w:val="single" w:sz="6" w:space="0" w:color="000000"/>
              <w:right w:val="single" w:sz="6" w:space="0" w:color="000000"/>
            </w:tcBorders>
            <w:shd w:val="clear" w:color="auto" w:fill="FFFFFF"/>
          </w:tcPr>
          <w:p w14:paraId="605AD2F1" w14:textId="2667BBA3" w:rsidR="00910B0D" w:rsidRPr="00BB609F" w:rsidRDefault="00910B0D" w:rsidP="00907ADA">
            <w:pPr>
              <w:pStyle w:val="ab"/>
              <w:tabs>
                <w:tab w:val="left" w:pos="12049"/>
              </w:tabs>
              <w:spacing w:before="0" w:beforeAutospacing="0" w:after="0" w:afterAutospacing="0"/>
              <w:ind w:firstLine="709"/>
              <w:jc w:val="both"/>
            </w:pPr>
            <w:r w:rsidRPr="00BB609F">
              <w:t xml:space="preserve">Пункт відсутній </w:t>
            </w: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5024A26B"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bCs/>
                <w:lang w:val="uk-UA"/>
              </w:rPr>
            </w:pPr>
            <w:r w:rsidRPr="00BB609F">
              <w:rPr>
                <w:b/>
                <w:bCs/>
                <w:lang w:val="uk-UA"/>
              </w:rPr>
              <w:t>ГС «Асоціація управителів житла»</w:t>
            </w:r>
          </w:p>
          <w:p w14:paraId="6324AFE1" w14:textId="2D693E79"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13584ADE" w14:textId="77777777" w:rsidR="00910B0D" w:rsidRPr="00BB609F" w:rsidRDefault="00910B0D" w:rsidP="00907ADA">
            <w:pPr>
              <w:tabs>
                <w:tab w:val="left" w:pos="12049"/>
              </w:tabs>
              <w:spacing w:after="0"/>
              <w:jc w:val="both"/>
              <w:rPr>
                <w:rFonts w:ascii="Times New Roman" w:hAnsi="Times New Roman" w:cs="Times New Roman"/>
                <w:sz w:val="24"/>
                <w:szCs w:val="24"/>
              </w:rPr>
            </w:pPr>
            <w:r w:rsidRPr="00BB609F">
              <w:rPr>
                <w:rFonts w:ascii="Times New Roman" w:hAnsi="Times New Roman" w:cs="Times New Roman"/>
                <w:b/>
                <w:sz w:val="24"/>
                <w:szCs w:val="24"/>
              </w:rPr>
              <w:t>«</w:t>
            </w:r>
            <w:r w:rsidRPr="00BB609F">
              <w:rPr>
                <w:rFonts w:ascii="Times New Roman" w:hAnsi="Times New Roman" w:cs="Times New Roman"/>
                <w:sz w:val="24"/>
                <w:szCs w:val="24"/>
              </w:rPr>
              <w:t xml:space="preserve">Пропонуємо доповнити цей розділ наступним пунктом: </w:t>
            </w:r>
          </w:p>
          <w:p w14:paraId="3D3CD481" w14:textId="77777777" w:rsidR="00910B0D" w:rsidRPr="00BB609F" w:rsidRDefault="00910B0D" w:rsidP="00907ADA">
            <w:pPr>
              <w:tabs>
                <w:tab w:val="left" w:pos="12049"/>
              </w:tabs>
              <w:spacing w:after="0"/>
              <w:jc w:val="both"/>
              <w:rPr>
                <w:rFonts w:ascii="Times New Roman" w:hAnsi="Times New Roman" w:cs="Times New Roman"/>
                <w:sz w:val="24"/>
                <w:szCs w:val="24"/>
              </w:rPr>
            </w:pPr>
            <w:r w:rsidRPr="00BB609F">
              <w:rPr>
                <w:rFonts w:ascii="Times New Roman" w:hAnsi="Times New Roman" w:cs="Times New Roman"/>
                <w:sz w:val="24"/>
                <w:szCs w:val="24"/>
              </w:rPr>
              <w:t>«6.4. Оператор ГРМ несе відповідальність за ненадання  інформації про кошторисну вартість ТО ВБСГ, транспортні витрати/послуги та види робіт, які є обов’язковими під час ТО ВБСГ багатоквартирного будинку, за ненадання у письмовій формі цього Договору, завіреного відповідно до вимог чинного законодавства.</w:t>
            </w:r>
          </w:p>
          <w:p w14:paraId="6579B212" w14:textId="398E7EA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lang w:val="uk-UA"/>
              </w:rPr>
              <w:t>Оператор ГРМ зобов’язаний сплатити штраф співвласнику, який направив відповідне звернення у розмір 10 неоподаткованих мінімумів доходів громадян за кожен факт порушення».</w:t>
            </w:r>
          </w:p>
          <w:p w14:paraId="64816E40" w14:textId="77777777" w:rsidR="00910B0D" w:rsidRPr="00BB609F" w:rsidRDefault="00910B0D" w:rsidP="00907ADA">
            <w:pPr>
              <w:pStyle w:val="rvps2"/>
              <w:shd w:val="clear" w:color="auto" w:fill="FFFFFF"/>
              <w:tabs>
                <w:tab w:val="left" w:pos="2970"/>
                <w:tab w:val="left" w:pos="12049"/>
              </w:tabs>
              <w:spacing w:before="0" w:beforeAutospacing="0" w:after="0" w:afterAutospacing="0"/>
              <w:ind w:firstLine="567"/>
              <w:jc w:val="both"/>
              <w:rPr>
                <w:b/>
                <w:lang w:val="uk-UA"/>
              </w:rPr>
            </w:pPr>
            <w:r w:rsidRPr="00BB609F">
              <w:rPr>
                <w:b/>
                <w:lang w:val="uk-UA"/>
              </w:rPr>
              <w:t>Обґрунтування:</w:t>
            </w:r>
          </w:p>
          <w:p w14:paraId="20394B0A" w14:textId="77777777" w:rsidR="00910B0D" w:rsidRPr="00BB609F" w:rsidRDefault="00910B0D" w:rsidP="00907ADA">
            <w:pPr>
              <w:tabs>
                <w:tab w:val="left" w:pos="12049"/>
              </w:tabs>
              <w:spacing w:after="0"/>
              <w:jc w:val="both"/>
              <w:rPr>
                <w:rFonts w:ascii="Times New Roman" w:hAnsi="Times New Roman" w:cs="Times New Roman"/>
                <w:sz w:val="24"/>
                <w:szCs w:val="24"/>
              </w:rPr>
            </w:pPr>
            <w:r w:rsidRPr="00BB609F">
              <w:rPr>
                <w:rFonts w:ascii="Times New Roman" w:hAnsi="Times New Roman" w:cs="Times New Roman"/>
                <w:sz w:val="24"/>
                <w:szCs w:val="24"/>
              </w:rPr>
              <w:t>Сторона, що приєднується до договору приєднання немає можливості впливати на формування умов договору. Відповідно для дотримання балансу прав сторін має бути встановлена відповідальність для сторони, яка пропонує умови договору.</w:t>
            </w:r>
          </w:p>
          <w:p w14:paraId="175B49A2" w14:textId="5479268C" w:rsidR="00910B0D" w:rsidRPr="00BB609F" w:rsidRDefault="00910B0D" w:rsidP="00907ADA">
            <w:pPr>
              <w:pStyle w:val="rvps2"/>
              <w:shd w:val="clear" w:color="auto" w:fill="FFFFFF"/>
              <w:tabs>
                <w:tab w:val="left" w:pos="2970"/>
                <w:tab w:val="left" w:pos="12049"/>
              </w:tabs>
              <w:spacing w:before="0" w:beforeAutospacing="0" w:after="0" w:afterAutospacing="0"/>
              <w:ind w:firstLine="567"/>
              <w:jc w:val="both"/>
              <w:rPr>
                <w:b/>
                <w:lang w:val="uk-UA"/>
              </w:rPr>
            </w:pPr>
            <w:r w:rsidRPr="00BB609F">
              <w:rPr>
                <w:lang w:val="uk-UA"/>
              </w:rPr>
              <w:t xml:space="preserve">Відповідно до ст. 634 Цивільного кодексу України  договір приєднання може бути змінений або розірваний на вимогу сторони, яка приєдналася, якщо вона позбавляється прав, які звичайно мала, а </w:t>
            </w:r>
            <w:r w:rsidRPr="00BB609F">
              <w:rPr>
                <w:b/>
                <w:bCs/>
                <w:lang w:val="uk-UA"/>
              </w:rPr>
              <w:t>також якщо договір виключає чи обмежує відповідальність другої сторони за порушення зобов'язання</w:t>
            </w:r>
            <w:r w:rsidRPr="00BB609F">
              <w:rPr>
                <w:lang w:val="uk-UA"/>
              </w:rPr>
              <w:t xml:space="preserve"> або містить інші умови, явно обтяжливі для сторони, яка приєдналася. </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126812ED"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3DAAD8A7"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Нормами Типового договору визначено, що усі спори, що виникають з даного Договору або пов’язані з ним, вирішуються шляхом переговорів між Сторонами.</w:t>
            </w:r>
          </w:p>
          <w:p w14:paraId="24249CC7" w14:textId="5E464E3E"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sz w:val="24"/>
                <w:szCs w:val="24"/>
                <w:lang w:eastAsia="uk-UA"/>
              </w:rPr>
              <w:t>У разі недосягнення між Сторонами згоди спірні питання вирішуються в судовому порядку. Відсутнє обґрунтування розміру штрафних санкцій.</w:t>
            </w:r>
          </w:p>
        </w:tc>
      </w:tr>
      <w:tr w:rsidR="00BB609F" w:rsidRPr="00BB609F" w14:paraId="4E835213" w14:textId="77777777" w:rsidTr="00AD232D">
        <w:trPr>
          <w:trHeight w:val="285"/>
        </w:trPr>
        <w:tc>
          <w:tcPr>
            <w:tcW w:w="1445" w:type="pct"/>
            <w:tcBorders>
              <w:top w:val="single" w:sz="6" w:space="0" w:color="000000"/>
              <w:left w:val="single" w:sz="6" w:space="0" w:color="000000"/>
              <w:bottom w:val="single" w:sz="6" w:space="0" w:color="000000"/>
              <w:right w:val="single" w:sz="6" w:space="0" w:color="000000"/>
            </w:tcBorders>
            <w:shd w:val="clear" w:color="auto" w:fill="FFFFFF"/>
          </w:tcPr>
          <w:p w14:paraId="4F8A13B2" w14:textId="6D5D602C" w:rsidR="00910B0D" w:rsidRPr="00BB609F" w:rsidRDefault="00910B0D" w:rsidP="00907ADA">
            <w:pPr>
              <w:pStyle w:val="ab"/>
              <w:tabs>
                <w:tab w:val="left" w:pos="12049"/>
              </w:tabs>
              <w:spacing w:before="0" w:beforeAutospacing="0" w:after="0" w:afterAutospacing="0"/>
              <w:ind w:firstLine="709"/>
              <w:jc w:val="both"/>
            </w:pPr>
            <w:r w:rsidRPr="00BB609F">
              <w:t>Норма відсутня</w:t>
            </w: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01E6667C"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АТ «Херсонгаз»</w:t>
            </w:r>
          </w:p>
          <w:p w14:paraId="6A33CC75"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14D857E7" w14:textId="712F6AAD"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Пропонуємо доповнити розділ 6 новим пунктом 6.4 наступного змісту:</w:t>
            </w:r>
          </w:p>
          <w:p w14:paraId="0CC90514" w14:textId="1B4F2481"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 xml:space="preserve">«Оператор ГРМ несе відповідальність за технічне обслуговування та безпечну експлуатацію ВБСГ багатоквартирного будинку згідно з вимогами частини третьої статті 19 Закону України «Про </w:t>
            </w:r>
            <w:proofErr w:type="spellStart"/>
            <w:r w:rsidRPr="00BB609F">
              <w:rPr>
                <w:lang w:val="uk-UA"/>
              </w:rPr>
              <w:t>житловокомунальні</w:t>
            </w:r>
            <w:proofErr w:type="spellEnd"/>
            <w:r w:rsidRPr="00BB609F">
              <w:rPr>
                <w:lang w:val="uk-UA"/>
              </w:rPr>
              <w:t xml:space="preserve"> послуги» з моменту проведення першого ТО ВБСГ за цим Договором</w:t>
            </w:r>
          </w:p>
          <w:p w14:paraId="72210112"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7F227CA3" w14:textId="4CBDE9D3"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Положення частини третьої статті 19 Закону України «Про житлово-комунальні послуги» не визначають моменту, з настанням якого Оператор несе відповідальність за технічне обслуговування та безпечну експлуатацію ВБСГ багатоквартирного будинку. Водночас, Оператор ГРМ не може нести відповідальність за ті ВБСГ багатоквартирного будинку які він ніколи раніше не обслуговував та не володіє інформацією щодо їх технічного стану на момент укладення договору, у тому числі «автоматичного» укладення Договору.</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7F91723A"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69146569" w14:textId="6E72205E" w:rsidR="00910B0D" w:rsidRPr="00BB609F" w:rsidRDefault="00E42347"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sz w:val="24"/>
                <w:szCs w:val="24"/>
                <w:lang w:eastAsia="uk-UA"/>
              </w:rPr>
              <w:t>Не відповідає</w:t>
            </w:r>
            <w:r w:rsidR="00910B0D" w:rsidRPr="00BB609F">
              <w:rPr>
                <w:rFonts w:ascii="Times New Roman" w:eastAsia="Times New Roman" w:hAnsi="Times New Roman" w:cs="Times New Roman"/>
                <w:sz w:val="24"/>
                <w:szCs w:val="24"/>
                <w:lang w:eastAsia="uk-UA"/>
              </w:rPr>
              <w:t xml:space="preserve"> положенням</w:t>
            </w:r>
            <w:r w:rsidRPr="00BB609F">
              <w:rPr>
                <w:rFonts w:ascii="Times New Roman" w:eastAsia="Times New Roman" w:hAnsi="Times New Roman" w:cs="Times New Roman"/>
                <w:sz w:val="24"/>
                <w:szCs w:val="24"/>
                <w:lang w:eastAsia="uk-UA"/>
              </w:rPr>
              <w:t xml:space="preserve"> </w:t>
            </w:r>
            <w:r w:rsidR="00910B0D" w:rsidRPr="00BB609F">
              <w:rPr>
                <w:rFonts w:ascii="Times New Roman" w:eastAsia="Times New Roman" w:hAnsi="Times New Roman" w:cs="Times New Roman"/>
                <w:sz w:val="24"/>
                <w:szCs w:val="24"/>
                <w:lang w:eastAsia="uk-UA"/>
              </w:rPr>
              <w:t>ЗУ «Про ЖКП»</w:t>
            </w:r>
            <w:r w:rsidR="00814F32" w:rsidRPr="00BB609F">
              <w:rPr>
                <w:rFonts w:ascii="Times New Roman" w:eastAsia="Times New Roman" w:hAnsi="Times New Roman" w:cs="Times New Roman"/>
                <w:sz w:val="24"/>
                <w:szCs w:val="24"/>
                <w:lang w:eastAsia="uk-UA"/>
              </w:rPr>
              <w:t xml:space="preserve"> та Порядку ТО ВБСГ</w:t>
            </w:r>
            <w:r w:rsidR="00910B0D" w:rsidRPr="00BB609F">
              <w:rPr>
                <w:rFonts w:ascii="Times New Roman" w:eastAsia="Times New Roman" w:hAnsi="Times New Roman" w:cs="Times New Roman"/>
                <w:sz w:val="24"/>
                <w:szCs w:val="24"/>
                <w:lang w:eastAsia="uk-UA"/>
              </w:rPr>
              <w:t>.</w:t>
            </w:r>
          </w:p>
        </w:tc>
      </w:tr>
      <w:tr w:rsidR="00BB609F" w:rsidRPr="00BB609F" w14:paraId="72E87EDD" w14:textId="77777777" w:rsidTr="00987EC4">
        <w:trPr>
          <w:trHeight w:val="285"/>
        </w:trPr>
        <w:tc>
          <w:tcPr>
            <w:tcW w:w="5000" w:type="pct"/>
            <w:gridSpan w:val="3"/>
            <w:tcBorders>
              <w:top w:val="single" w:sz="6" w:space="0" w:color="000000"/>
              <w:left w:val="single" w:sz="6" w:space="0" w:color="000000"/>
              <w:bottom w:val="single" w:sz="6" w:space="0" w:color="000000"/>
              <w:right w:val="single" w:sz="6" w:space="0" w:color="000000"/>
            </w:tcBorders>
            <w:shd w:val="clear" w:color="auto" w:fill="FFFFFF"/>
          </w:tcPr>
          <w:p w14:paraId="1F07377D" w14:textId="19E51FDF" w:rsidR="00910B0D" w:rsidRPr="00BB609F" w:rsidRDefault="00910B0D" w:rsidP="00123C12">
            <w:pPr>
              <w:tabs>
                <w:tab w:val="left" w:pos="12049"/>
              </w:tabs>
              <w:spacing w:after="0" w:line="240" w:lineRule="auto"/>
              <w:jc w:val="center"/>
              <w:rPr>
                <w:rFonts w:ascii="Times New Roman" w:eastAsia="Times New Roman" w:hAnsi="Times New Roman" w:cs="Times New Roman"/>
                <w:b/>
                <w:sz w:val="24"/>
                <w:szCs w:val="24"/>
                <w:lang w:eastAsia="uk-UA"/>
              </w:rPr>
            </w:pPr>
            <w:r w:rsidRPr="00BB609F">
              <w:rPr>
                <w:rFonts w:ascii="Times New Roman" w:hAnsi="Times New Roman" w:cs="Times New Roman"/>
                <w:b/>
                <w:sz w:val="24"/>
                <w:szCs w:val="24"/>
              </w:rPr>
              <w:t>7. Порядок вирішення спорів</w:t>
            </w:r>
          </w:p>
        </w:tc>
      </w:tr>
      <w:tr w:rsidR="00BB609F" w:rsidRPr="00BB609F" w14:paraId="2E7ABDD6" w14:textId="77777777" w:rsidTr="00AD232D">
        <w:trPr>
          <w:trHeight w:val="285"/>
        </w:trPr>
        <w:tc>
          <w:tcPr>
            <w:tcW w:w="1445" w:type="pct"/>
            <w:tcBorders>
              <w:top w:val="single" w:sz="6" w:space="0" w:color="000000"/>
              <w:left w:val="single" w:sz="6" w:space="0" w:color="000000"/>
              <w:bottom w:val="single" w:sz="6" w:space="0" w:color="000000"/>
              <w:right w:val="single" w:sz="6" w:space="0" w:color="000000"/>
            </w:tcBorders>
            <w:shd w:val="clear" w:color="auto" w:fill="FFFFFF"/>
          </w:tcPr>
          <w:p w14:paraId="60587013" w14:textId="77777777" w:rsidR="00910B0D" w:rsidRPr="00BB609F" w:rsidRDefault="00910B0D" w:rsidP="00907ADA">
            <w:pPr>
              <w:pStyle w:val="ab"/>
              <w:tabs>
                <w:tab w:val="left" w:pos="12049"/>
              </w:tabs>
              <w:spacing w:before="0" w:beforeAutospacing="0" w:after="0" w:afterAutospacing="0"/>
              <w:ind w:firstLine="709"/>
              <w:jc w:val="both"/>
            </w:pPr>
            <w:r w:rsidRPr="00BB609F">
              <w:t>7.1. Усі спори, що виникають з даного Договору або пов’язані з ним, вирішуються шляхом переговорів між Сторонами.</w:t>
            </w:r>
          </w:p>
          <w:p w14:paraId="343CBBE3" w14:textId="4AD65E2C" w:rsidR="00910B0D" w:rsidRPr="00BB609F" w:rsidRDefault="00910B0D" w:rsidP="00907ADA">
            <w:pPr>
              <w:pStyle w:val="ab"/>
              <w:tabs>
                <w:tab w:val="left" w:pos="12049"/>
              </w:tabs>
              <w:spacing w:before="0" w:beforeAutospacing="0" w:after="0" w:afterAutospacing="0"/>
              <w:ind w:firstLine="709"/>
              <w:jc w:val="both"/>
            </w:pPr>
            <w:r w:rsidRPr="00BB609F">
              <w:t>У разі недосягнення між Сторонами згоди спірні питання вирішуються в судовому порядку.</w:t>
            </w: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1900CF8E"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4F273721"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sz w:val="24"/>
                <w:szCs w:val="24"/>
                <w:lang w:eastAsia="uk-UA"/>
              </w:rPr>
            </w:pPr>
          </w:p>
        </w:tc>
      </w:tr>
      <w:tr w:rsidR="00BB609F" w:rsidRPr="00BB609F" w14:paraId="01AAF980" w14:textId="77777777" w:rsidTr="003F0942">
        <w:trPr>
          <w:trHeight w:val="285"/>
        </w:trPr>
        <w:tc>
          <w:tcPr>
            <w:tcW w:w="1445" w:type="pct"/>
            <w:vMerge w:val="restart"/>
            <w:tcBorders>
              <w:top w:val="single" w:sz="6" w:space="0" w:color="000000"/>
              <w:left w:val="single" w:sz="6" w:space="0" w:color="000000"/>
              <w:right w:val="single" w:sz="6" w:space="0" w:color="000000"/>
            </w:tcBorders>
            <w:shd w:val="clear" w:color="auto" w:fill="FFFFFF"/>
          </w:tcPr>
          <w:p w14:paraId="35D19435" w14:textId="1CE79906" w:rsidR="00910B0D" w:rsidRPr="00BB609F" w:rsidRDefault="00910B0D" w:rsidP="00907ADA">
            <w:pPr>
              <w:pStyle w:val="ab"/>
              <w:tabs>
                <w:tab w:val="left" w:pos="12049"/>
              </w:tabs>
              <w:spacing w:before="0" w:beforeAutospacing="0" w:after="0" w:afterAutospacing="0"/>
              <w:ind w:firstLine="709"/>
              <w:jc w:val="both"/>
            </w:pPr>
            <w:r w:rsidRPr="00BB609F">
              <w:t>7.2. Контактна інформація підрозділів Оператора ГРМ відповідальних за розв’язання спорів та надання роз’яснень має бути опублікована на вебсайті Оператора ГРМ та в рахунках на оплату.</w:t>
            </w: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3E36FC0D"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АТ «Київгаз»</w:t>
            </w:r>
          </w:p>
          <w:p w14:paraId="5E705FFA"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4D55FC9E"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 xml:space="preserve">7.2. Контактна інформація підрозділів Оператора ГРМ відповідальних за розв’язання спорів та надання роз’яснень </w:t>
            </w:r>
            <w:r w:rsidRPr="00BB609F">
              <w:rPr>
                <w:strike/>
                <w:lang w:val="uk-UA"/>
              </w:rPr>
              <w:t>має бути опублікована</w:t>
            </w:r>
            <w:r w:rsidRPr="00BB609F">
              <w:rPr>
                <w:lang w:val="uk-UA"/>
              </w:rPr>
              <w:t xml:space="preserve"> </w:t>
            </w:r>
            <w:r w:rsidRPr="00BB609F">
              <w:rPr>
                <w:b/>
                <w:bCs/>
                <w:lang w:val="uk-UA"/>
              </w:rPr>
              <w:t>зазначається</w:t>
            </w:r>
            <w:r w:rsidRPr="00BB609F">
              <w:rPr>
                <w:lang w:val="uk-UA"/>
              </w:rPr>
              <w:t xml:space="preserve"> на вебсайті Оператора ГРМ та в рахунках на оплату.</w:t>
            </w:r>
          </w:p>
          <w:p w14:paraId="2852833A" w14:textId="4C8D8322" w:rsidR="00910B0D" w:rsidRPr="00BB609F" w:rsidRDefault="00910B0D" w:rsidP="00907ADA">
            <w:pPr>
              <w:pStyle w:val="22"/>
              <w:shd w:val="clear" w:color="auto" w:fill="auto"/>
              <w:tabs>
                <w:tab w:val="left" w:pos="12049"/>
              </w:tabs>
              <w:spacing w:before="0" w:line="240" w:lineRule="auto"/>
              <w:ind w:left="631"/>
              <w:rPr>
                <w:b/>
                <w:sz w:val="24"/>
                <w:szCs w:val="24"/>
              </w:rPr>
            </w:pPr>
            <w:r w:rsidRPr="00BB609F">
              <w:rPr>
                <w:b/>
                <w:sz w:val="24"/>
                <w:szCs w:val="24"/>
              </w:rPr>
              <w:t>Обґрунтування:</w:t>
            </w:r>
          </w:p>
          <w:p w14:paraId="442F8A73" w14:textId="3B4FE83A" w:rsidR="00910B0D" w:rsidRPr="00BB609F" w:rsidRDefault="00910B0D" w:rsidP="00907ADA">
            <w:pPr>
              <w:pStyle w:val="22"/>
              <w:shd w:val="clear" w:color="auto" w:fill="auto"/>
              <w:tabs>
                <w:tab w:val="left" w:pos="12049"/>
              </w:tabs>
              <w:spacing w:before="0" w:line="240" w:lineRule="auto"/>
              <w:ind w:left="631"/>
              <w:rPr>
                <w:sz w:val="24"/>
                <w:szCs w:val="24"/>
              </w:rPr>
            </w:pPr>
            <w:r w:rsidRPr="00BB609F">
              <w:rPr>
                <w:bCs/>
                <w:iCs/>
                <w:sz w:val="24"/>
                <w:szCs w:val="24"/>
                <w:shd w:val="clear" w:color="auto" w:fill="FFFFFF"/>
              </w:rPr>
              <w:t>Замінити слово</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5E9453FB" w14:textId="77777777" w:rsidR="00C90E9B"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w:t>
            </w:r>
            <w:r w:rsidR="00C90E9B" w:rsidRPr="00BB609F">
              <w:rPr>
                <w:rFonts w:ascii="Times New Roman" w:eastAsia="Times New Roman" w:hAnsi="Times New Roman" w:cs="Times New Roman"/>
                <w:b/>
                <w:sz w:val="24"/>
                <w:szCs w:val="24"/>
                <w:lang w:eastAsia="uk-UA"/>
              </w:rPr>
              <w:t>ідхиляється.</w:t>
            </w:r>
          </w:p>
          <w:p w14:paraId="6EDF2568" w14:textId="399C8799" w:rsidR="00910B0D" w:rsidRPr="00BB609F" w:rsidRDefault="00C90E9B"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Відсутнє обґрунтування.</w:t>
            </w:r>
          </w:p>
        </w:tc>
      </w:tr>
      <w:tr w:rsidR="00BB609F" w:rsidRPr="00BB609F" w14:paraId="6FE011D1" w14:textId="77777777" w:rsidTr="003F0942">
        <w:trPr>
          <w:trHeight w:val="285"/>
        </w:trPr>
        <w:tc>
          <w:tcPr>
            <w:tcW w:w="1445" w:type="pct"/>
            <w:vMerge/>
            <w:tcBorders>
              <w:left w:val="single" w:sz="6" w:space="0" w:color="000000"/>
              <w:bottom w:val="single" w:sz="6" w:space="0" w:color="000000"/>
              <w:right w:val="single" w:sz="6" w:space="0" w:color="000000"/>
            </w:tcBorders>
            <w:shd w:val="clear" w:color="auto" w:fill="FFFFFF"/>
          </w:tcPr>
          <w:p w14:paraId="2C180336" w14:textId="77777777" w:rsidR="00910B0D" w:rsidRPr="00BB609F" w:rsidRDefault="00910B0D" w:rsidP="00907ADA">
            <w:pPr>
              <w:pStyle w:val="ab"/>
              <w:tabs>
                <w:tab w:val="left" w:pos="12049"/>
              </w:tabs>
              <w:spacing w:before="0" w:beforeAutospacing="0" w:after="0" w:afterAutospacing="0"/>
              <w:ind w:firstLine="709"/>
              <w:jc w:val="both"/>
            </w:pP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02186AFA"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Асоціація «Одеська житлова спілка»</w:t>
            </w:r>
          </w:p>
          <w:p w14:paraId="7DCCA998"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Пропозиції:</w:t>
            </w:r>
          </w:p>
          <w:p w14:paraId="2793814E"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«7.2. Контактна інформація підрозділів Оператора ГРМ відповідальних за розв’язання спорів та надання роз’яснень має бути опублікована на веб-сайті Оператора ГРМ та в рахунках на оплату.»</w:t>
            </w:r>
          </w:p>
          <w:p w14:paraId="4F02C0F8" w14:textId="2678F2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303FEFBB" w14:textId="1D3AE084" w:rsidR="00910B0D" w:rsidRPr="00BB609F" w:rsidRDefault="00910B0D" w:rsidP="00907ADA">
            <w:pPr>
              <w:tabs>
                <w:tab w:val="left" w:pos="12049"/>
              </w:tabs>
              <w:spacing w:after="0"/>
              <w:jc w:val="both"/>
              <w:rPr>
                <w:rFonts w:ascii="Times New Roman" w:hAnsi="Times New Roman" w:cs="Times New Roman"/>
                <w:sz w:val="24"/>
                <w:szCs w:val="24"/>
              </w:rPr>
            </w:pPr>
            <w:r w:rsidRPr="00BB609F">
              <w:rPr>
                <w:rFonts w:ascii="Times New Roman" w:hAnsi="Times New Roman" w:cs="Times New Roman"/>
                <w:sz w:val="24"/>
                <w:szCs w:val="24"/>
              </w:rPr>
              <w:t>Термін «веб-сайт» визначений пунктом 3 частини 1 статті 1 Закону України «Про електронні довірчі послуги».</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18A1AA72"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1FDCACDB" w14:textId="0D149130"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sz w:val="24"/>
                <w:szCs w:val="24"/>
                <w:lang w:eastAsia="uk-UA"/>
              </w:rPr>
              <w:t>У зв’язку із відхиленням попередніх аналогічних пропозицій.</w:t>
            </w:r>
          </w:p>
        </w:tc>
      </w:tr>
      <w:tr w:rsidR="00BB609F" w:rsidRPr="00BB609F" w14:paraId="3BE6589C" w14:textId="77777777" w:rsidTr="00AD232D">
        <w:trPr>
          <w:trHeight w:val="285"/>
        </w:trPr>
        <w:tc>
          <w:tcPr>
            <w:tcW w:w="1445" w:type="pct"/>
            <w:tcBorders>
              <w:top w:val="single" w:sz="6" w:space="0" w:color="000000"/>
              <w:left w:val="single" w:sz="6" w:space="0" w:color="000000"/>
              <w:bottom w:val="single" w:sz="6" w:space="0" w:color="000000"/>
              <w:right w:val="single" w:sz="6" w:space="0" w:color="000000"/>
            </w:tcBorders>
            <w:shd w:val="clear" w:color="auto" w:fill="FFFFFF"/>
          </w:tcPr>
          <w:p w14:paraId="4C932CBA" w14:textId="7BE64940" w:rsidR="00910B0D" w:rsidRPr="00BB609F" w:rsidRDefault="00910B0D" w:rsidP="00907ADA">
            <w:pPr>
              <w:pStyle w:val="ab"/>
              <w:tabs>
                <w:tab w:val="left" w:pos="12049"/>
              </w:tabs>
              <w:spacing w:before="0" w:beforeAutospacing="0" w:after="0" w:afterAutospacing="0"/>
              <w:ind w:firstLine="709"/>
              <w:jc w:val="both"/>
            </w:pPr>
            <w:r w:rsidRPr="00BB609F">
              <w:t>7.3. Якщо Колективний замовник або Замовник за замовчуванням виявляє невідповідності в кошторисній вартості ТО ВБСГ по складових ВБСГ, він письмово подає уточнюючу інформацію Оператору ГРМ з наданням копії технічної документації на ВБСГ багатоквартирного будинку. При цьому, Оператор ГРМ у місячний строк зобов’язаний розглянути звернення та, у разі обґрунтованості вимог, здійснити коригування даних кошторисної вартості ТО ВБСГ багатоквартирного будинку.</w:t>
            </w: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42645B76"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Асоціація «Одеська житлова спілка»</w:t>
            </w:r>
          </w:p>
          <w:p w14:paraId="1F15A2B9"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Пропозиції:</w:t>
            </w:r>
          </w:p>
          <w:p w14:paraId="323419A6"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7.3. Якщо Замовник або Уповноважена особа виявляє невідповідності в кошторисній вартості ТО ВБСГ по складових ВБСГ, він письмово подає уточнюючу інформацію Оператору ГРМ з наданням копії технічної документації на ВБСГ багатоквартирного будинку. При цьому, Оператор ГРМ у місячний строк зобов’язаний розглянути звернення та, у разі обґрунтованості вимог, здійснити коригування даних кошторисної вартості ТО ВБСГ багатоквартирного будинку.»</w:t>
            </w:r>
          </w:p>
          <w:p w14:paraId="371C0006" w14:textId="676095D4"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4527AF0A" w14:textId="630C6315"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Зміст цієї умови договору приведений у відповідність до пропозиції щодо назв сторін договору.</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691293A2"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1E72F9D0" w14:textId="08B6ACB5" w:rsidR="00910B0D" w:rsidRPr="00BB609F" w:rsidRDefault="00910B0D"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У зв’язку із відхиленням попередніх аналогічних пропозицій.</w:t>
            </w:r>
          </w:p>
        </w:tc>
      </w:tr>
      <w:tr w:rsidR="00BB609F" w:rsidRPr="00BB609F" w14:paraId="3DC2425F" w14:textId="77777777" w:rsidTr="00AD232D">
        <w:trPr>
          <w:trHeight w:val="285"/>
        </w:trPr>
        <w:tc>
          <w:tcPr>
            <w:tcW w:w="1445" w:type="pct"/>
            <w:tcBorders>
              <w:top w:val="single" w:sz="6" w:space="0" w:color="000000"/>
              <w:left w:val="single" w:sz="6" w:space="0" w:color="000000"/>
              <w:bottom w:val="single" w:sz="6" w:space="0" w:color="000000"/>
              <w:right w:val="single" w:sz="6" w:space="0" w:color="000000"/>
            </w:tcBorders>
            <w:shd w:val="clear" w:color="auto" w:fill="FFFFFF"/>
          </w:tcPr>
          <w:p w14:paraId="11264EF2" w14:textId="77777777" w:rsidR="00910B0D" w:rsidRPr="00BB609F" w:rsidRDefault="00910B0D" w:rsidP="00907ADA">
            <w:pPr>
              <w:pStyle w:val="ab"/>
              <w:tabs>
                <w:tab w:val="left" w:pos="12049"/>
              </w:tabs>
              <w:spacing w:before="0" w:beforeAutospacing="0" w:after="0" w:afterAutospacing="0"/>
              <w:ind w:firstLine="709"/>
              <w:jc w:val="both"/>
            </w:pPr>
            <w:r w:rsidRPr="00BB609F">
              <w:t>7.4. Контроль за додержанням вимог Порядку ТО ВБСГ при виконанні робіт та послуг за цим Договором в межах компетенції здійснює центральний орган виконавчої влади, що реалізує державну політику у сфері державного нагляду (контролю) на ринку природного газу, відповідно до Закону України «Про ринок природного газу».</w:t>
            </w:r>
          </w:p>
          <w:p w14:paraId="0EE22D6B" w14:textId="4C9526CB" w:rsidR="00910B0D" w:rsidRPr="00BB609F" w:rsidRDefault="00910B0D" w:rsidP="00907ADA">
            <w:pPr>
              <w:pStyle w:val="ab"/>
              <w:tabs>
                <w:tab w:val="left" w:pos="12049"/>
              </w:tabs>
              <w:spacing w:before="0" w:beforeAutospacing="0" w:after="0" w:afterAutospacing="0"/>
              <w:ind w:firstLine="709"/>
              <w:jc w:val="both"/>
            </w:pPr>
            <w:r w:rsidRPr="00BB609F">
              <w:t>Контроль за вчасністю проведення ТО ВБСГ у багатоквартирному будинку, за складанням та повнотою виконання графіка проведення ТО ВБСГ у багатоквартирному будинку, а також за виконанням усунення порушень, відображених в акті ТО ВБСГ забезпечується центральним органом виконавчої влади, що реалізує державну політику у сфері державного нагляду (контролю) на ринку природного газу та визначається Порядком ТО ВБСГ.</w:t>
            </w: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15F5260F"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78C1CC29"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sz w:val="24"/>
                <w:szCs w:val="24"/>
                <w:lang w:eastAsia="uk-UA"/>
              </w:rPr>
            </w:pPr>
          </w:p>
        </w:tc>
      </w:tr>
      <w:tr w:rsidR="00BB609F" w:rsidRPr="00BB609F" w14:paraId="2C6AD062" w14:textId="77777777" w:rsidTr="00987EC4">
        <w:trPr>
          <w:trHeight w:val="285"/>
        </w:trPr>
        <w:tc>
          <w:tcPr>
            <w:tcW w:w="5000" w:type="pct"/>
            <w:gridSpan w:val="3"/>
            <w:tcBorders>
              <w:top w:val="single" w:sz="6" w:space="0" w:color="000000"/>
              <w:left w:val="single" w:sz="6" w:space="0" w:color="000000"/>
              <w:bottom w:val="single" w:sz="6" w:space="0" w:color="000000"/>
              <w:right w:val="single" w:sz="6" w:space="0" w:color="000000"/>
            </w:tcBorders>
            <w:shd w:val="clear" w:color="auto" w:fill="FFFFFF"/>
          </w:tcPr>
          <w:p w14:paraId="59805C89" w14:textId="58F61C2D" w:rsidR="00910B0D" w:rsidRPr="00BB609F" w:rsidRDefault="00910B0D" w:rsidP="00627D92">
            <w:pPr>
              <w:tabs>
                <w:tab w:val="left" w:pos="12049"/>
              </w:tabs>
              <w:spacing w:after="0" w:line="240" w:lineRule="auto"/>
              <w:jc w:val="center"/>
              <w:rPr>
                <w:rFonts w:ascii="Times New Roman" w:eastAsia="Times New Roman" w:hAnsi="Times New Roman" w:cs="Times New Roman"/>
                <w:b/>
                <w:sz w:val="24"/>
                <w:szCs w:val="24"/>
                <w:lang w:eastAsia="uk-UA"/>
              </w:rPr>
            </w:pPr>
            <w:r w:rsidRPr="00BB609F">
              <w:rPr>
                <w:rFonts w:ascii="Times New Roman" w:hAnsi="Times New Roman" w:cs="Times New Roman"/>
                <w:b/>
                <w:sz w:val="24"/>
                <w:szCs w:val="24"/>
              </w:rPr>
              <w:t>8. Форс-мажорні обставини</w:t>
            </w:r>
          </w:p>
        </w:tc>
      </w:tr>
      <w:tr w:rsidR="00BB609F" w:rsidRPr="00BB609F" w14:paraId="72FF0FC8" w14:textId="77777777" w:rsidTr="00AD232D">
        <w:trPr>
          <w:trHeight w:val="285"/>
        </w:trPr>
        <w:tc>
          <w:tcPr>
            <w:tcW w:w="1445" w:type="pct"/>
            <w:tcBorders>
              <w:top w:val="single" w:sz="6" w:space="0" w:color="000000"/>
              <w:left w:val="single" w:sz="6" w:space="0" w:color="000000"/>
              <w:bottom w:val="single" w:sz="6" w:space="0" w:color="000000"/>
              <w:right w:val="single" w:sz="6" w:space="0" w:color="000000"/>
            </w:tcBorders>
            <w:shd w:val="clear" w:color="auto" w:fill="FFFFFF"/>
          </w:tcPr>
          <w:p w14:paraId="4A81CD69" w14:textId="77777777" w:rsidR="00910B0D" w:rsidRPr="00BB609F" w:rsidRDefault="00910B0D" w:rsidP="00907ADA">
            <w:pPr>
              <w:pStyle w:val="ab"/>
              <w:tabs>
                <w:tab w:val="left" w:pos="12049"/>
              </w:tabs>
              <w:spacing w:before="0" w:beforeAutospacing="0" w:after="0" w:afterAutospacing="0"/>
              <w:ind w:firstLine="709"/>
              <w:jc w:val="both"/>
            </w:pPr>
            <w:r w:rsidRPr="00BB609F">
              <w:t>8.1. При неможливості повного або часткового виконання сторонами своїх зобов’язань за Договором внаслідок виникнення форс-мажорних обставин (пожежа, повінь, землетрус та інші стихійні явища природи, епідемія, військові дії, інших причин, що не залежать від волі сторін) термін виконання зобов’язань продовжується на період дії форс-мажорних обставин.</w:t>
            </w:r>
          </w:p>
          <w:p w14:paraId="3B5C4C74" w14:textId="77777777" w:rsidR="00910B0D" w:rsidRPr="00BB609F" w:rsidRDefault="00910B0D" w:rsidP="00907ADA">
            <w:pPr>
              <w:pStyle w:val="ab"/>
              <w:tabs>
                <w:tab w:val="left" w:pos="12049"/>
              </w:tabs>
              <w:spacing w:before="0" w:beforeAutospacing="0" w:after="0" w:afterAutospacing="0"/>
              <w:ind w:firstLine="709"/>
              <w:jc w:val="both"/>
            </w:pPr>
            <w:r w:rsidRPr="00BB609F">
              <w:t xml:space="preserve">8.2. Настання форс-мажорних обставин збільшує строк виконання Договору на період їх дії. </w:t>
            </w:r>
          </w:p>
          <w:p w14:paraId="18C90690" w14:textId="3B757C78" w:rsidR="00910B0D" w:rsidRPr="00BB609F" w:rsidRDefault="00910B0D" w:rsidP="00907ADA">
            <w:pPr>
              <w:pStyle w:val="ab"/>
              <w:tabs>
                <w:tab w:val="left" w:pos="12049"/>
              </w:tabs>
              <w:spacing w:before="0" w:beforeAutospacing="0" w:after="0" w:afterAutospacing="0"/>
              <w:ind w:firstLine="709"/>
              <w:jc w:val="both"/>
            </w:pPr>
            <w:r w:rsidRPr="00BB609F">
              <w:t>Торгово-промислова палата України та уповноважені нею регіональні торгово-промислові палати засвідчують форс-мажорні обставини та видають сертифікат про такі обставини.</w:t>
            </w: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730D764F"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6680B726"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sz w:val="24"/>
                <w:szCs w:val="24"/>
                <w:lang w:eastAsia="uk-UA"/>
              </w:rPr>
            </w:pPr>
          </w:p>
        </w:tc>
      </w:tr>
      <w:tr w:rsidR="00BB609F" w:rsidRPr="00BB609F" w14:paraId="65FBC16C" w14:textId="77777777" w:rsidTr="00AD232D">
        <w:trPr>
          <w:trHeight w:val="285"/>
        </w:trPr>
        <w:tc>
          <w:tcPr>
            <w:tcW w:w="1445" w:type="pct"/>
            <w:tcBorders>
              <w:top w:val="single" w:sz="6" w:space="0" w:color="000000"/>
              <w:left w:val="single" w:sz="6" w:space="0" w:color="000000"/>
              <w:bottom w:val="single" w:sz="6" w:space="0" w:color="000000"/>
              <w:right w:val="single" w:sz="6" w:space="0" w:color="000000"/>
            </w:tcBorders>
            <w:shd w:val="clear" w:color="auto" w:fill="FFFFFF"/>
          </w:tcPr>
          <w:p w14:paraId="3E0D69D6" w14:textId="2534D2D3" w:rsidR="00910B0D" w:rsidRPr="00BB609F" w:rsidRDefault="00910B0D" w:rsidP="00907ADA">
            <w:pPr>
              <w:pStyle w:val="ab"/>
              <w:tabs>
                <w:tab w:val="left" w:pos="12049"/>
              </w:tabs>
              <w:spacing w:before="0" w:beforeAutospacing="0" w:after="0" w:afterAutospacing="0"/>
              <w:ind w:firstLine="709"/>
              <w:jc w:val="both"/>
            </w:pPr>
            <w:r w:rsidRPr="00BB609F">
              <w:t>8.3. Сторона звільняється від відповідальності за порушення умов Договору, якщо таке невиконання або неналежне виконання є наслідком форс-мажорних обставин.</w:t>
            </w: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23A20C16"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1AB67D90"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sz w:val="24"/>
                <w:szCs w:val="24"/>
                <w:lang w:eastAsia="uk-UA"/>
              </w:rPr>
            </w:pPr>
          </w:p>
        </w:tc>
      </w:tr>
      <w:tr w:rsidR="00BB609F" w:rsidRPr="00BB609F" w14:paraId="46BCD55E" w14:textId="77777777" w:rsidTr="00AD232D">
        <w:trPr>
          <w:trHeight w:val="285"/>
        </w:trPr>
        <w:tc>
          <w:tcPr>
            <w:tcW w:w="1445" w:type="pct"/>
            <w:tcBorders>
              <w:top w:val="single" w:sz="6" w:space="0" w:color="000000"/>
              <w:left w:val="single" w:sz="6" w:space="0" w:color="000000"/>
              <w:bottom w:val="single" w:sz="6" w:space="0" w:color="000000"/>
              <w:right w:val="single" w:sz="6" w:space="0" w:color="000000"/>
            </w:tcBorders>
            <w:shd w:val="clear" w:color="auto" w:fill="FFFFFF"/>
          </w:tcPr>
          <w:p w14:paraId="76B17CA0" w14:textId="77777777" w:rsidR="00910B0D" w:rsidRPr="00BB609F" w:rsidRDefault="00910B0D" w:rsidP="00907ADA">
            <w:pPr>
              <w:pStyle w:val="ab"/>
              <w:tabs>
                <w:tab w:val="left" w:pos="12049"/>
              </w:tabs>
              <w:spacing w:before="0" w:beforeAutospacing="0" w:after="0" w:afterAutospacing="0"/>
              <w:ind w:firstLine="709"/>
              <w:jc w:val="both"/>
            </w:pP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55524140"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Бакулін О.</w:t>
            </w:r>
          </w:p>
          <w:p w14:paraId="4F9E26BD"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0C7DA301" w14:textId="19291304" w:rsidR="00910B0D" w:rsidRPr="00BB609F" w:rsidRDefault="00910B0D" w:rsidP="00907ADA">
            <w:pPr>
              <w:widowControl w:val="0"/>
              <w:tabs>
                <w:tab w:val="left" w:pos="1276"/>
                <w:tab w:val="left" w:pos="12049"/>
              </w:tabs>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BB609F">
              <w:rPr>
                <w:rFonts w:ascii="Times New Roman" w:hAnsi="Times New Roman" w:cs="Times New Roman"/>
                <w:sz w:val="24"/>
                <w:szCs w:val="24"/>
              </w:rPr>
              <w:t>«</w:t>
            </w:r>
            <w:r w:rsidRPr="00BB609F">
              <w:rPr>
                <w:rFonts w:ascii="Times New Roman" w:eastAsia="Times New Roman" w:hAnsi="Times New Roman" w:cs="Times New Roman"/>
                <w:b/>
                <w:bCs/>
                <w:sz w:val="24"/>
                <w:szCs w:val="24"/>
                <w:lang w:eastAsia="ru-RU"/>
              </w:rPr>
              <w:t>8.4. Сторони усвідомлюють та визнають, що укладають цей Договір в умовах введеного воєнного стану (у зв’язку з військовою агресією Російської Федерації проти України) на підставі  Указу Президента України „Про введення воєнного стану в Україні“ від 24.02.2022 № 64/2022 та Указів Президента «Про продовження строку дії воєнного стану в Україні» від 14.03.2022 р. № 133/2022, від 18.04.2022 р.  №259/2022</w:t>
            </w:r>
            <w:r w:rsidRPr="00BB609F">
              <w:rPr>
                <w:rFonts w:ascii="Times New Roman" w:hAnsi="Times New Roman" w:cs="Times New Roman"/>
                <w:b/>
                <w:sz w:val="24"/>
                <w:szCs w:val="24"/>
              </w:rPr>
              <w:t xml:space="preserve"> </w:t>
            </w:r>
            <w:r w:rsidRPr="00BB609F">
              <w:rPr>
                <w:rFonts w:ascii="Times New Roman" w:eastAsia="Times New Roman" w:hAnsi="Times New Roman" w:cs="Times New Roman"/>
                <w:b/>
                <w:bCs/>
                <w:sz w:val="24"/>
                <w:szCs w:val="24"/>
                <w:lang w:eastAsia="ru-RU"/>
              </w:rPr>
              <w:t>та від 17.05.2022 р. № 341/2022, та у відповідності до  частини 2 статті 141 Закону України „Про торгово-промислові палати в Україні“ від 02.12.1997 р. № 671/97-ВР та листа Торгово-промислової палати України від 28.02.2022  № 2024/02.0-7.1 військова агресія Російської Федерації проти України визнана  надзвичайними,  невідворотними та об’єктивними обставинами (обставинами форс-мажору) з 24.02.2022 року до їх офіційного закінчення.</w:t>
            </w:r>
          </w:p>
          <w:p w14:paraId="46695FB9"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12070728" w14:textId="168E6B9E" w:rsidR="00910B0D" w:rsidRPr="00BB609F" w:rsidRDefault="00910B0D" w:rsidP="00907ADA">
            <w:pPr>
              <w:pStyle w:val="rvps2"/>
              <w:shd w:val="clear" w:color="auto" w:fill="FFFFFF"/>
              <w:tabs>
                <w:tab w:val="left" w:pos="12049"/>
              </w:tabs>
              <w:spacing w:before="0" w:beforeAutospacing="0" w:after="0" w:afterAutospacing="0"/>
              <w:jc w:val="both"/>
              <w:rPr>
                <w:lang w:val="uk-UA"/>
              </w:rPr>
            </w:pPr>
            <w:r w:rsidRPr="00BB609F">
              <w:rPr>
                <w:lang w:val="uk-UA"/>
              </w:rPr>
              <w:t>Спрямовано на захист прав замовників.</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545F7860" w14:textId="77777777" w:rsidR="00910B0D" w:rsidRPr="00BB609F" w:rsidRDefault="00910B0D" w:rsidP="00907ADA">
            <w:pPr>
              <w:tabs>
                <w:tab w:val="left" w:pos="948"/>
                <w:tab w:val="left" w:pos="12049"/>
              </w:tabs>
              <w:spacing w:after="0"/>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6D99DCCE" w14:textId="5CDEDC16" w:rsidR="00910B0D" w:rsidRPr="00BB609F" w:rsidRDefault="00910B0D" w:rsidP="00907ADA">
            <w:pPr>
              <w:tabs>
                <w:tab w:val="left" w:pos="948"/>
                <w:tab w:val="left" w:pos="12049"/>
              </w:tabs>
              <w:spacing w:after="0"/>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Типовий договір розроблено на виконання положень ЗУ «Про ЖКП», з урахуванням Порядку ТО ВБСГ. Ці нормативні документи не містять застережень щодо воєнного стану. Відповідно внесення таких змін до Типового договору не відповідає</w:t>
            </w:r>
            <w:r w:rsidR="00394330" w:rsidRPr="00BB609F">
              <w:rPr>
                <w:rFonts w:ascii="Times New Roman" w:eastAsia="Times New Roman" w:hAnsi="Times New Roman" w:cs="Times New Roman"/>
                <w:sz w:val="24"/>
                <w:szCs w:val="24"/>
                <w:lang w:eastAsia="uk-UA"/>
              </w:rPr>
              <w:t xml:space="preserve"> зазначеним нормативно-правовим актам</w:t>
            </w:r>
            <w:r w:rsidRPr="00BB609F">
              <w:rPr>
                <w:rFonts w:ascii="Times New Roman" w:eastAsia="Times New Roman" w:hAnsi="Times New Roman" w:cs="Times New Roman"/>
                <w:sz w:val="24"/>
                <w:szCs w:val="24"/>
                <w:lang w:eastAsia="uk-UA"/>
              </w:rPr>
              <w:t>.</w:t>
            </w:r>
          </w:p>
          <w:p w14:paraId="32AA34EA" w14:textId="706E5929" w:rsidR="00910B0D" w:rsidRPr="00BB609F" w:rsidRDefault="00910B0D" w:rsidP="00907ADA">
            <w:pPr>
              <w:tabs>
                <w:tab w:val="left" w:pos="12049"/>
              </w:tabs>
              <w:spacing w:after="0" w:line="240" w:lineRule="auto"/>
              <w:jc w:val="both"/>
              <w:rPr>
                <w:rFonts w:ascii="Times New Roman" w:eastAsia="Times New Roman" w:hAnsi="Times New Roman" w:cs="Times New Roman"/>
                <w:sz w:val="24"/>
                <w:szCs w:val="24"/>
                <w:lang w:eastAsia="uk-UA"/>
              </w:rPr>
            </w:pPr>
          </w:p>
        </w:tc>
      </w:tr>
      <w:tr w:rsidR="00BB609F" w:rsidRPr="00BB609F" w14:paraId="2BDC8076" w14:textId="77777777" w:rsidTr="00AD232D">
        <w:trPr>
          <w:trHeight w:val="285"/>
        </w:trPr>
        <w:tc>
          <w:tcPr>
            <w:tcW w:w="1445" w:type="pct"/>
            <w:tcBorders>
              <w:top w:val="single" w:sz="6" w:space="0" w:color="000000"/>
              <w:left w:val="single" w:sz="6" w:space="0" w:color="000000"/>
              <w:bottom w:val="single" w:sz="6" w:space="0" w:color="000000"/>
              <w:right w:val="single" w:sz="6" w:space="0" w:color="000000"/>
            </w:tcBorders>
            <w:shd w:val="clear" w:color="auto" w:fill="FFFFFF"/>
          </w:tcPr>
          <w:p w14:paraId="16F0F608" w14:textId="77777777" w:rsidR="00910B0D" w:rsidRPr="00BB609F" w:rsidRDefault="00910B0D" w:rsidP="00907ADA">
            <w:pPr>
              <w:pStyle w:val="ab"/>
              <w:tabs>
                <w:tab w:val="left" w:pos="12049"/>
              </w:tabs>
              <w:spacing w:before="0" w:beforeAutospacing="0" w:after="0" w:afterAutospacing="0"/>
              <w:ind w:firstLine="709"/>
              <w:jc w:val="both"/>
            </w:pP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2882BBF1"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Бакулін О.</w:t>
            </w:r>
          </w:p>
          <w:p w14:paraId="3A70DDA0"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5C8B0822" w14:textId="77777777" w:rsidR="00910B0D" w:rsidRPr="00BB609F" w:rsidRDefault="00910B0D" w:rsidP="00907ADA">
            <w:pPr>
              <w:widowControl w:val="0"/>
              <w:tabs>
                <w:tab w:val="left" w:pos="1276"/>
                <w:tab w:val="left" w:pos="12049"/>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BB609F">
              <w:rPr>
                <w:rFonts w:ascii="Times New Roman" w:hAnsi="Times New Roman" w:cs="Times New Roman"/>
                <w:b/>
                <w:sz w:val="24"/>
                <w:szCs w:val="24"/>
              </w:rPr>
              <w:t>«</w:t>
            </w:r>
            <w:r w:rsidRPr="00BB609F">
              <w:rPr>
                <w:rFonts w:ascii="Times New Roman" w:eastAsia="Times New Roman" w:hAnsi="Times New Roman" w:cs="Times New Roman"/>
                <w:b/>
                <w:bCs/>
                <w:sz w:val="24"/>
                <w:szCs w:val="24"/>
                <w:lang w:eastAsia="ru-RU"/>
              </w:rPr>
              <w:t>8.5.  Сторони дійшли згоди, проте те, що цей Договір укладається в умовах введеного воєнного стану, тому це не розглядається Сторонами як форс-мажорна обставина.</w:t>
            </w:r>
          </w:p>
          <w:p w14:paraId="11A35BB2" w14:textId="14BA5D1E"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bCs/>
                <w:lang w:val="uk-UA"/>
              </w:rPr>
              <w:t xml:space="preserve">Однак, протягом строку дії цього Договору можуть виникнути інші обставини форс-мажору пов’язані з військовою агресією російської федерації, до яких Сторони відносять </w:t>
            </w:r>
            <w:r w:rsidRPr="00BB609F">
              <w:rPr>
                <w:b/>
                <w:lang w:val="uk-UA"/>
              </w:rPr>
              <w:t>включаючи, але не обмежуючись цим: руйнування та/або пошкодження в результаті авіаційних, артилерійських ,ракетних бомбардувань будинку; руйнування та/або пошкодження в результаті авіаційних, артилерійських ,ракетних бомбардувань об’єктів інфраструктури, до яких підключений (приєднаний)  будинок; та таке інше.»</w:t>
            </w:r>
          </w:p>
          <w:p w14:paraId="43017C2D"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351B5F5B" w14:textId="2B05B340"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lang w:val="uk-UA"/>
              </w:rPr>
              <w:t>Спрямовано на захист прав замовників.</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42E557E6" w14:textId="77777777" w:rsidR="00910B0D" w:rsidRPr="00BB609F" w:rsidRDefault="00910B0D" w:rsidP="00907ADA">
            <w:pPr>
              <w:tabs>
                <w:tab w:val="left" w:pos="948"/>
                <w:tab w:val="left" w:pos="12049"/>
              </w:tabs>
              <w:spacing w:after="0"/>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762606B7" w14:textId="3E0B930C" w:rsidR="00910B0D" w:rsidRPr="00BB609F" w:rsidRDefault="00394330"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Типовий договір розроблено на виконання положень ЗУ «Про ЖКП», з урахуванням Порядку ТО ВБСГ. Ці нормативні документи не містять застережень щодо воєнного стану. Відповідно внесення таких змін до Типового договору не відповідає зазначеним нормативно-правовим актам.</w:t>
            </w:r>
          </w:p>
        </w:tc>
      </w:tr>
      <w:tr w:rsidR="00BB609F" w:rsidRPr="00BB609F" w14:paraId="54ABAD87" w14:textId="77777777" w:rsidTr="00987EC4">
        <w:trPr>
          <w:trHeight w:val="285"/>
        </w:trPr>
        <w:tc>
          <w:tcPr>
            <w:tcW w:w="5000" w:type="pct"/>
            <w:gridSpan w:val="3"/>
            <w:tcBorders>
              <w:top w:val="single" w:sz="6" w:space="0" w:color="000000"/>
              <w:left w:val="single" w:sz="6" w:space="0" w:color="000000"/>
              <w:bottom w:val="single" w:sz="6" w:space="0" w:color="000000"/>
              <w:right w:val="single" w:sz="6" w:space="0" w:color="000000"/>
            </w:tcBorders>
            <w:shd w:val="clear" w:color="auto" w:fill="FFFFFF"/>
          </w:tcPr>
          <w:p w14:paraId="00E10C90" w14:textId="4C4B11C4" w:rsidR="00910B0D" w:rsidRPr="00BB609F" w:rsidRDefault="00910B0D" w:rsidP="00123C12">
            <w:pPr>
              <w:tabs>
                <w:tab w:val="left" w:pos="12049"/>
              </w:tabs>
              <w:spacing w:after="0" w:line="240" w:lineRule="auto"/>
              <w:jc w:val="center"/>
              <w:rPr>
                <w:rFonts w:ascii="Times New Roman" w:eastAsia="Times New Roman" w:hAnsi="Times New Roman" w:cs="Times New Roman"/>
                <w:b/>
                <w:sz w:val="24"/>
                <w:szCs w:val="24"/>
                <w:lang w:eastAsia="uk-UA"/>
              </w:rPr>
            </w:pPr>
            <w:r w:rsidRPr="00BB609F">
              <w:rPr>
                <w:rFonts w:ascii="Times New Roman" w:hAnsi="Times New Roman" w:cs="Times New Roman"/>
                <w:b/>
                <w:sz w:val="24"/>
                <w:szCs w:val="24"/>
              </w:rPr>
              <w:t>9. Строк дії Договору та інші умови</w:t>
            </w:r>
          </w:p>
        </w:tc>
      </w:tr>
      <w:tr w:rsidR="00BB609F" w:rsidRPr="00BB609F" w14:paraId="58F312C5" w14:textId="77777777" w:rsidTr="001B177F">
        <w:trPr>
          <w:trHeight w:val="285"/>
        </w:trPr>
        <w:tc>
          <w:tcPr>
            <w:tcW w:w="1445" w:type="pct"/>
            <w:tcBorders>
              <w:top w:val="single" w:sz="6" w:space="0" w:color="000000"/>
              <w:left w:val="single" w:sz="6" w:space="0" w:color="000000"/>
              <w:bottom w:val="single" w:sz="4" w:space="0" w:color="auto"/>
              <w:right w:val="single" w:sz="6" w:space="0" w:color="000000"/>
            </w:tcBorders>
            <w:shd w:val="clear" w:color="auto" w:fill="FFFFFF"/>
          </w:tcPr>
          <w:p w14:paraId="6FF21D8B" w14:textId="057E2DDD" w:rsidR="00910B0D" w:rsidRPr="00BB609F" w:rsidRDefault="0074453C" w:rsidP="00627D92">
            <w:pPr>
              <w:pStyle w:val="ab"/>
              <w:tabs>
                <w:tab w:val="left" w:pos="12049"/>
              </w:tabs>
              <w:spacing w:before="0" w:beforeAutospacing="0" w:after="0" w:afterAutospacing="0"/>
              <w:ind w:firstLine="709"/>
              <w:jc w:val="both"/>
              <w:rPr>
                <w:i/>
              </w:rPr>
            </w:pPr>
            <w:r w:rsidRPr="00BB609F">
              <w:rPr>
                <w:i/>
              </w:rPr>
              <w:t>Норми відсутні</w:t>
            </w: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01DED4E0"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Асоціація «Одеська житлова спілка»</w:t>
            </w:r>
          </w:p>
          <w:p w14:paraId="5C993FB5"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Пропозиції:</w:t>
            </w:r>
          </w:p>
          <w:p w14:paraId="7E2DF4A5" w14:textId="77777777" w:rsidR="00910B0D" w:rsidRPr="00BB609F" w:rsidRDefault="00910B0D" w:rsidP="00907ADA">
            <w:pPr>
              <w:tabs>
                <w:tab w:val="left" w:pos="12049"/>
              </w:tabs>
              <w:spacing w:after="0"/>
              <w:jc w:val="both"/>
              <w:rPr>
                <w:rFonts w:ascii="Times New Roman" w:hAnsi="Times New Roman" w:cs="Times New Roman"/>
                <w:sz w:val="24"/>
                <w:szCs w:val="24"/>
              </w:rPr>
            </w:pPr>
            <w:r w:rsidRPr="00BB609F">
              <w:rPr>
                <w:rFonts w:ascii="Times New Roman" w:hAnsi="Times New Roman" w:cs="Times New Roman"/>
                <w:sz w:val="24"/>
                <w:szCs w:val="24"/>
              </w:rPr>
              <w:t>9.1 Цей Договір є укладеним від дати отримання Оператором ГРМ від Уповноваженої особи заяви про укладення договору на технічне обслуговування внутрішньобудинкових систем газопостачання багатоквартирного будинку за формою, наведеною у додатку до цього Договору, яка є невід’ємною частиною цього Договору.</w:t>
            </w:r>
          </w:p>
          <w:p w14:paraId="440F5261"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У разі відсутності в Оператора ГРМ від уповноваженої особи співвласників багатоквартирного будинку заяви про укладення договору на технічне обслуговування внутрішньобудинкових систем газопостачання багатоквартирного будинку або повідомлення про укладення договору на ТО ВБСГ з іншим суб’єктом господарювання, який має право на виконання таких робіт цей Договір вважається укладеним через 30 днів від дати опублікування на веб-сайті Оператора ГРМ.</w:t>
            </w:r>
          </w:p>
          <w:p w14:paraId="73D897D4"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57459E45" w14:textId="77777777" w:rsidR="00910B0D" w:rsidRPr="00BB609F" w:rsidRDefault="00910B0D" w:rsidP="00907ADA">
            <w:pPr>
              <w:tabs>
                <w:tab w:val="left" w:pos="12049"/>
              </w:tabs>
              <w:spacing w:after="0"/>
              <w:jc w:val="both"/>
              <w:rPr>
                <w:rFonts w:ascii="Times New Roman" w:hAnsi="Times New Roman" w:cs="Times New Roman"/>
                <w:sz w:val="24"/>
                <w:szCs w:val="24"/>
              </w:rPr>
            </w:pPr>
            <w:r w:rsidRPr="00BB609F">
              <w:rPr>
                <w:rFonts w:ascii="Times New Roman" w:hAnsi="Times New Roman" w:cs="Times New Roman"/>
                <w:sz w:val="24"/>
                <w:szCs w:val="24"/>
              </w:rPr>
              <w:t>Відповідно до статті 631 Цивільного кодексу України строк договору визначається моментом з якого договір є укладеним.</w:t>
            </w:r>
          </w:p>
          <w:p w14:paraId="36643E87" w14:textId="7DB15569"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lang w:val="uk-UA"/>
              </w:rPr>
              <w:t>Пропонується визначити цей момент для Типового договору на технічне обслуговування внутрішньобудинкових систем газопостачання багатоквартирного будинку.</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0E5F9F65"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3EBFA393" w14:textId="3609E518" w:rsidR="00910B0D" w:rsidRPr="00BB609F" w:rsidRDefault="00910B0D"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Норми щодо акцептування Типового договору визначені у тексті Постанови.</w:t>
            </w:r>
          </w:p>
        </w:tc>
      </w:tr>
      <w:tr w:rsidR="00BB609F" w:rsidRPr="00BB609F" w14:paraId="2463D1B0" w14:textId="77777777" w:rsidTr="001B177F">
        <w:trPr>
          <w:trHeight w:val="285"/>
        </w:trPr>
        <w:tc>
          <w:tcPr>
            <w:tcW w:w="1445" w:type="pct"/>
            <w:vMerge w:val="restart"/>
            <w:tcBorders>
              <w:top w:val="single" w:sz="4" w:space="0" w:color="auto"/>
              <w:left w:val="single" w:sz="6" w:space="0" w:color="000000"/>
              <w:right w:val="single" w:sz="6" w:space="0" w:color="000000"/>
            </w:tcBorders>
            <w:shd w:val="clear" w:color="auto" w:fill="FFFFFF"/>
          </w:tcPr>
          <w:p w14:paraId="4D1032C4" w14:textId="77777777" w:rsidR="00123C12" w:rsidRPr="00BB609F" w:rsidRDefault="00123C12" w:rsidP="001B177F">
            <w:pPr>
              <w:pStyle w:val="ab"/>
              <w:tabs>
                <w:tab w:val="left" w:pos="12049"/>
              </w:tabs>
              <w:spacing w:before="0" w:beforeAutospacing="0" w:after="0" w:afterAutospacing="0"/>
              <w:ind w:firstLine="709"/>
              <w:jc w:val="both"/>
            </w:pPr>
            <w:r w:rsidRPr="00BB609F">
              <w:t>9.1. Цей Договір укладається на невизначений строк.</w:t>
            </w:r>
          </w:p>
          <w:p w14:paraId="01786D9C" w14:textId="77777777" w:rsidR="00123C12" w:rsidRPr="00BB609F" w:rsidRDefault="00123C12" w:rsidP="001B177F">
            <w:pPr>
              <w:pStyle w:val="ab"/>
              <w:tabs>
                <w:tab w:val="left" w:pos="12049"/>
              </w:tabs>
              <w:spacing w:before="0" w:beforeAutospacing="0" w:after="0" w:afterAutospacing="0"/>
              <w:ind w:firstLine="709"/>
              <w:jc w:val="both"/>
            </w:pPr>
            <w:r w:rsidRPr="00BB609F">
              <w:t>Цей Договір може бути припинений (розірваний) за ініціативи Оператора ГРМ виключно у випадку, передбаченому пунктом 9.2 цього Договору.</w:t>
            </w:r>
          </w:p>
          <w:p w14:paraId="64C5E86D" w14:textId="0411BC70" w:rsidR="00123C12" w:rsidRPr="00BB609F" w:rsidRDefault="00123C12" w:rsidP="001B177F">
            <w:pPr>
              <w:pStyle w:val="ab"/>
              <w:tabs>
                <w:tab w:val="left" w:pos="12049"/>
              </w:tabs>
              <w:spacing w:before="0" w:beforeAutospacing="0" w:after="0" w:afterAutospacing="0"/>
              <w:ind w:firstLine="709"/>
              <w:jc w:val="both"/>
            </w:pPr>
            <w:r w:rsidRPr="00BB609F">
              <w:t>Припинення (розірвання) цього Договору укладеного з Колективним замовником/Замовником за замовчуванням здійснюється згідно з вимогами законодавства, а також у разі відсутності заборгованості за цим Договором та надання управителем багатоквартирного будинку, об’єднанням співвласників багатоквартирного будинку або іншою уповноваженою співвласниками особою відповідного письмового повідомлення Оператору ГРМ в якому вказується дата розірвання договору. У такому випадку Оператор ГРМ не має права відмовити Колективному замовнику/Замовнику за замовчуванням в розірванні цього Договору.</w:t>
            </w: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0A5D6CB6" w14:textId="77777777" w:rsidR="00123C12" w:rsidRPr="00BB609F" w:rsidRDefault="00123C12"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АТ «Київгаз»</w:t>
            </w:r>
          </w:p>
          <w:p w14:paraId="3D2043C1" w14:textId="19D42173" w:rsidR="00123C12" w:rsidRPr="00BB609F" w:rsidRDefault="00123C12"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40C2E658" w14:textId="77777777" w:rsidR="00123C12" w:rsidRPr="00BB609F" w:rsidRDefault="00123C12" w:rsidP="00907ADA">
            <w:pPr>
              <w:pStyle w:val="22"/>
              <w:shd w:val="clear" w:color="auto" w:fill="auto"/>
              <w:tabs>
                <w:tab w:val="left" w:pos="1274"/>
                <w:tab w:val="left" w:pos="12049"/>
              </w:tabs>
              <w:spacing w:before="0" w:line="240" w:lineRule="auto"/>
              <w:rPr>
                <w:sz w:val="24"/>
                <w:szCs w:val="24"/>
              </w:rPr>
            </w:pPr>
            <w:r w:rsidRPr="00BB609F">
              <w:rPr>
                <w:b/>
                <w:sz w:val="24"/>
                <w:szCs w:val="24"/>
              </w:rPr>
              <w:t>«</w:t>
            </w:r>
            <w:r w:rsidRPr="00BB609F">
              <w:rPr>
                <w:sz w:val="24"/>
                <w:szCs w:val="24"/>
              </w:rPr>
              <w:t xml:space="preserve">9.1. Цей Договір укладається на невизначений строк. </w:t>
            </w:r>
          </w:p>
          <w:p w14:paraId="100BA765" w14:textId="77777777" w:rsidR="00123C12" w:rsidRPr="00BB609F" w:rsidRDefault="00123C12" w:rsidP="00907ADA">
            <w:pPr>
              <w:pStyle w:val="22"/>
              <w:shd w:val="clear" w:color="auto" w:fill="auto"/>
              <w:tabs>
                <w:tab w:val="left" w:pos="12049"/>
              </w:tabs>
              <w:spacing w:before="0" w:line="240" w:lineRule="auto"/>
              <w:ind w:firstLine="740"/>
              <w:rPr>
                <w:sz w:val="24"/>
                <w:szCs w:val="24"/>
              </w:rPr>
            </w:pPr>
            <w:r w:rsidRPr="00BB609F">
              <w:rPr>
                <w:sz w:val="24"/>
                <w:szCs w:val="24"/>
              </w:rPr>
              <w:t>Цей Договір може бути припинений (розірваний) за ініціативи Оператора ГРМ виключно у випадку, передбаченому пунктом 9.2 цього Договору.</w:t>
            </w:r>
          </w:p>
          <w:p w14:paraId="2A2196F9" w14:textId="77777777" w:rsidR="00123C12" w:rsidRPr="00BB609F" w:rsidRDefault="00123C12" w:rsidP="00907ADA">
            <w:pPr>
              <w:pStyle w:val="22"/>
              <w:shd w:val="clear" w:color="auto" w:fill="auto"/>
              <w:tabs>
                <w:tab w:val="left" w:pos="1274"/>
                <w:tab w:val="left" w:pos="12049"/>
              </w:tabs>
              <w:spacing w:before="0" w:line="240" w:lineRule="auto"/>
              <w:rPr>
                <w:sz w:val="24"/>
                <w:szCs w:val="24"/>
              </w:rPr>
            </w:pPr>
            <w:r w:rsidRPr="00BB609F">
              <w:rPr>
                <w:sz w:val="24"/>
                <w:szCs w:val="24"/>
              </w:rPr>
              <w:t xml:space="preserve">          Припинення (розірвання) цього Договору укладеного з Колективним замовником/Замовником за замовчуванням здійснюється згідно з вимогами законодавства, а також у разі відсутності заборгованості за цим Договором та надання управителем багатоквартирного будинку, об’єднанням співвласників багатоквартирного будинку або іншою уповноваженою співвласниками особою відповідного письмового повідомлення Оператору ГРМ в якому вказується дата розірвання договору. У такому випадку Оператор ГРМ не має права відмовити Колективному замовнику/Замовнику за замовчуванням в розірванні цього Договору.</w:t>
            </w:r>
          </w:p>
          <w:p w14:paraId="7A14068D" w14:textId="2B74ADCA" w:rsidR="00123C12" w:rsidRPr="00BB609F" w:rsidRDefault="00123C12" w:rsidP="00907ADA">
            <w:pPr>
              <w:pStyle w:val="rvps2"/>
              <w:shd w:val="clear" w:color="auto" w:fill="FFFFFF"/>
              <w:tabs>
                <w:tab w:val="left" w:pos="12049"/>
              </w:tabs>
              <w:spacing w:before="0" w:beforeAutospacing="0" w:after="0" w:afterAutospacing="0"/>
              <w:ind w:firstLine="567"/>
              <w:jc w:val="both"/>
              <w:rPr>
                <w:b/>
                <w:bCs/>
                <w:lang w:val="uk-UA"/>
              </w:rPr>
            </w:pPr>
            <w:r w:rsidRPr="00BB609F">
              <w:rPr>
                <w:b/>
                <w:bCs/>
                <w:lang w:val="uk-UA"/>
              </w:rPr>
              <w:t>З дати розірвання Договору Оператор ГРМ не несе відповідальність за технічне обслуговування та безпечну експлуатацію ВБСГ будинку.»</w:t>
            </w:r>
          </w:p>
          <w:p w14:paraId="50A21EBB" w14:textId="6A67DBCA" w:rsidR="00123C12" w:rsidRPr="00BB609F" w:rsidRDefault="00123C12" w:rsidP="00907ADA">
            <w:pPr>
              <w:pStyle w:val="22"/>
              <w:shd w:val="clear" w:color="auto" w:fill="auto"/>
              <w:tabs>
                <w:tab w:val="left" w:pos="12049"/>
              </w:tabs>
              <w:spacing w:before="0" w:line="240" w:lineRule="auto"/>
              <w:ind w:left="631"/>
              <w:rPr>
                <w:b/>
                <w:sz w:val="24"/>
                <w:szCs w:val="24"/>
              </w:rPr>
            </w:pPr>
            <w:r w:rsidRPr="00BB609F">
              <w:rPr>
                <w:b/>
                <w:sz w:val="24"/>
                <w:szCs w:val="24"/>
              </w:rPr>
              <w:t>Обґрунтування:</w:t>
            </w:r>
          </w:p>
          <w:p w14:paraId="177292F0" w14:textId="5D6CD8E5" w:rsidR="00123C12" w:rsidRPr="00BB609F" w:rsidRDefault="00123C12" w:rsidP="00907ADA">
            <w:pPr>
              <w:pStyle w:val="22"/>
              <w:shd w:val="clear" w:color="auto" w:fill="auto"/>
              <w:tabs>
                <w:tab w:val="left" w:pos="12049"/>
              </w:tabs>
              <w:spacing w:before="0" w:line="240" w:lineRule="auto"/>
              <w:ind w:left="631"/>
              <w:rPr>
                <w:b/>
                <w:sz w:val="24"/>
                <w:szCs w:val="24"/>
              </w:rPr>
            </w:pPr>
            <w:r w:rsidRPr="00BB609F">
              <w:rPr>
                <w:bCs/>
                <w:sz w:val="24"/>
                <w:szCs w:val="24"/>
                <w:shd w:val="clear" w:color="auto" w:fill="FFFFFF"/>
              </w:rPr>
              <w:t>Додати абзац 3, як уточнення відповідно до Порядку ВБСГ</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1B02E944" w14:textId="0A20202C" w:rsidR="00123C12" w:rsidRPr="00BB609F" w:rsidRDefault="00123C12"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217BC5E6" w14:textId="330C001F" w:rsidR="00123C12" w:rsidRPr="00BB609F" w:rsidRDefault="00394330" w:rsidP="0039688F">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 xml:space="preserve">Відсутні достатні </w:t>
            </w:r>
            <w:r w:rsidR="000A5984" w:rsidRPr="00BB609F">
              <w:rPr>
                <w:rFonts w:ascii="Times New Roman" w:eastAsia="Times New Roman" w:hAnsi="Times New Roman" w:cs="Times New Roman"/>
                <w:sz w:val="24"/>
                <w:szCs w:val="24"/>
                <w:lang w:eastAsia="uk-UA"/>
              </w:rPr>
              <w:t>обґрунтування</w:t>
            </w:r>
            <w:r w:rsidRPr="00BB609F">
              <w:rPr>
                <w:rFonts w:ascii="Times New Roman" w:eastAsia="Times New Roman" w:hAnsi="Times New Roman" w:cs="Times New Roman"/>
                <w:sz w:val="24"/>
                <w:szCs w:val="24"/>
                <w:lang w:eastAsia="uk-UA"/>
              </w:rPr>
              <w:t>.</w:t>
            </w:r>
          </w:p>
        </w:tc>
      </w:tr>
      <w:tr w:rsidR="00BB609F" w:rsidRPr="00BB609F" w14:paraId="3A21BF91" w14:textId="77777777" w:rsidTr="00AD232D">
        <w:trPr>
          <w:trHeight w:val="285"/>
        </w:trPr>
        <w:tc>
          <w:tcPr>
            <w:tcW w:w="1445" w:type="pct"/>
            <w:vMerge/>
            <w:tcBorders>
              <w:left w:val="single" w:sz="6" w:space="0" w:color="000000"/>
              <w:right w:val="single" w:sz="6" w:space="0" w:color="000000"/>
            </w:tcBorders>
            <w:shd w:val="clear" w:color="auto" w:fill="FFFFFF"/>
          </w:tcPr>
          <w:p w14:paraId="4A2F94C7" w14:textId="77777777" w:rsidR="00123C12" w:rsidRPr="00BB609F" w:rsidRDefault="00123C12" w:rsidP="00907ADA">
            <w:pPr>
              <w:pStyle w:val="ab"/>
              <w:tabs>
                <w:tab w:val="left" w:pos="12049"/>
              </w:tabs>
              <w:spacing w:before="0" w:beforeAutospacing="0" w:after="0" w:afterAutospacing="0"/>
              <w:ind w:firstLine="709"/>
              <w:jc w:val="both"/>
            </w:pP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6238087F" w14:textId="1AAAEDDE" w:rsidR="00123C12" w:rsidRPr="00BB609F" w:rsidRDefault="00123C12" w:rsidP="00907ADA">
            <w:pPr>
              <w:tabs>
                <w:tab w:val="left" w:pos="12049"/>
              </w:tabs>
              <w:spacing w:after="0" w:line="240" w:lineRule="auto"/>
              <w:jc w:val="both"/>
              <w:rPr>
                <w:rFonts w:ascii="Times New Roman" w:hAnsi="Times New Roman" w:cs="Times New Roman"/>
                <w:b/>
                <w:bCs/>
                <w:sz w:val="24"/>
                <w:szCs w:val="24"/>
              </w:rPr>
            </w:pPr>
            <w:r w:rsidRPr="00BB609F">
              <w:rPr>
                <w:rFonts w:ascii="Times New Roman" w:hAnsi="Times New Roman" w:cs="Times New Roman"/>
                <w:b/>
                <w:bCs/>
                <w:sz w:val="24"/>
                <w:szCs w:val="24"/>
              </w:rPr>
              <w:t>ГС «Асоціація управителів житла»</w:t>
            </w:r>
          </w:p>
          <w:p w14:paraId="2A742F8C" w14:textId="330FB9A3" w:rsidR="00123C12" w:rsidRPr="00BB609F" w:rsidRDefault="00123C12" w:rsidP="00907ADA">
            <w:pPr>
              <w:tabs>
                <w:tab w:val="left" w:pos="12049"/>
              </w:tabs>
              <w:spacing w:after="0" w:line="240" w:lineRule="auto"/>
              <w:jc w:val="both"/>
              <w:rPr>
                <w:rFonts w:ascii="Times New Roman" w:hAnsi="Times New Roman" w:cs="Times New Roman"/>
                <w:b/>
                <w:sz w:val="24"/>
                <w:szCs w:val="24"/>
              </w:rPr>
            </w:pPr>
            <w:r w:rsidRPr="00BB609F">
              <w:rPr>
                <w:rFonts w:ascii="Times New Roman" w:hAnsi="Times New Roman" w:cs="Times New Roman"/>
                <w:b/>
                <w:sz w:val="24"/>
                <w:szCs w:val="24"/>
              </w:rPr>
              <w:t>Пропозиція:</w:t>
            </w:r>
          </w:p>
          <w:p w14:paraId="0F56DF57" w14:textId="2A3D6535" w:rsidR="00123C12" w:rsidRPr="00BB609F" w:rsidRDefault="00123C12" w:rsidP="00907ADA">
            <w:pPr>
              <w:tabs>
                <w:tab w:val="left" w:pos="12049"/>
              </w:tabs>
              <w:spacing w:after="0" w:line="240" w:lineRule="auto"/>
              <w:jc w:val="both"/>
              <w:rPr>
                <w:rFonts w:ascii="Times New Roman" w:hAnsi="Times New Roman" w:cs="Times New Roman"/>
                <w:sz w:val="24"/>
                <w:szCs w:val="24"/>
              </w:rPr>
            </w:pPr>
            <w:r w:rsidRPr="00BB609F">
              <w:rPr>
                <w:rFonts w:ascii="Times New Roman" w:hAnsi="Times New Roman" w:cs="Times New Roman"/>
                <w:sz w:val="24"/>
                <w:szCs w:val="24"/>
              </w:rPr>
              <w:t>«Пропонуємо наступну редакцію:</w:t>
            </w:r>
          </w:p>
          <w:p w14:paraId="12C2BD16" w14:textId="77777777" w:rsidR="00123C12" w:rsidRPr="00BB609F" w:rsidRDefault="00123C12" w:rsidP="00907ADA">
            <w:pPr>
              <w:tabs>
                <w:tab w:val="left" w:pos="12049"/>
              </w:tabs>
              <w:spacing w:after="0" w:line="240" w:lineRule="auto"/>
              <w:jc w:val="both"/>
              <w:rPr>
                <w:rFonts w:ascii="Times New Roman" w:hAnsi="Times New Roman" w:cs="Times New Roman"/>
                <w:sz w:val="24"/>
                <w:szCs w:val="24"/>
              </w:rPr>
            </w:pPr>
            <w:r w:rsidRPr="00BB609F">
              <w:rPr>
                <w:rFonts w:ascii="Times New Roman" w:hAnsi="Times New Roman" w:cs="Times New Roman"/>
                <w:sz w:val="24"/>
                <w:szCs w:val="24"/>
              </w:rPr>
              <w:t>«Припинення (розірвання) цього Договору укладеного з Колективним замовником/Замовником за замовчуванням здійснюється згідно з вимогами законодавства, та надання управителем багатоквартирного будинку, об’єднанням співвласників багатоквартирного будинку або іншою уповноваженою співвласниками особою відповідного письмового повідомлення Оператору ГРМ в якому вказується дата розірвання договору. У такому випадку Оператор ГРМ не має права відмовити Колективному замовнику/Замовнику за замовчуванням в розірванні цього Договору.</w:t>
            </w:r>
          </w:p>
          <w:p w14:paraId="563752BC" w14:textId="77777777" w:rsidR="00123C12" w:rsidRPr="00BB609F" w:rsidRDefault="00123C12" w:rsidP="00907ADA">
            <w:pPr>
              <w:tabs>
                <w:tab w:val="left" w:pos="12049"/>
              </w:tabs>
              <w:spacing w:after="0" w:line="240" w:lineRule="auto"/>
              <w:jc w:val="both"/>
              <w:rPr>
                <w:rFonts w:ascii="Times New Roman" w:hAnsi="Times New Roman" w:cs="Times New Roman"/>
                <w:sz w:val="24"/>
                <w:szCs w:val="24"/>
              </w:rPr>
            </w:pPr>
            <w:r w:rsidRPr="00BB609F">
              <w:rPr>
                <w:rFonts w:ascii="Times New Roman" w:hAnsi="Times New Roman" w:cs="Times New Roman"/>
                <w:sz w:val="24"/>
                <w:szCs w:val="24"/>
              </w:rPr>
              <w:t xml:space="preserve">Пропонуємо доповнити наступим пунктом: </w:t>
            </w:r>
          </w:p>
          <w:p w14:paraId="7D516BA4" w14:textId="59727F39" w:rsidR="00123C12" w:rsidRPr="00BB609F" w:rsidRDefault="00123C12" w:rsidP="00907ADA">
            <w:pPr>
              <w:tabs>
                <w:tab w:val="left" w:pos="12049"/>
              </w:tabs>
              <w:spacing w:after="0" w:line="240" w:lineRule="auto"/>
              <w:jc w:val="both"/>
              <w:rPr>
                <w:rFonts w:ascii="Times New Roman" w:hAnsi="Times New Roman" w:cs="Times New Roman"/>
                <w:sz w:val="24"/>
                <w:szCs w:val="24"/>
              </w:rPr>
            </w:pPr>
            <w:r w:rsidRPr="00BB609F">
              <w:rPr>
                <w:rFonts w:ascii="Times New Roman" w:hAnsi="Times New Roman" w:cs="Times New Roman"/>
                <w:sz w:val="24"/>
                <w:szCs w:val="24"/>
              </w:rPr>
              <w:t>«У разі «укладення договору на ТО ВБСГ багатоквартирного будинку з іншим суб’єктом господарювання ніж Оператор ГРМ, цей договір вважається розірваним через 30 календарних днів з дня отримання оператором ГРМ письмового повідомлення від управителя багатоквартирного будинку, об’єднання співвласників багатоквартирного будинку або іншої уповноваженої співвласниками особою.»</w:t>
            </w:r>
          </w:p>
          <w:p w14:paraId="0602703A" w14:textId="3E2497D6" w:rsidR="00123C12" w:rsidRPr="00BB609F" w:rsidRDefault="00123C12" w:rsidP="00907ADA">
            <w:pPr>
              <w:tabs>
                <w:tab w:val="left" w:pos="12049"/>
              </w:tabs>
              <w:spacing w:after="0" w:line="240" w:lineRule="auto"/>
              <w:jc w:val="both"/>
              <w:rPr>
                <w:rFonts w:ascii="Times New Roman" w:hAnsi="Times New Roman" w:cs="Times New Roman"/>
                <w:b/>
                <w:sz w:val="24"/>
                <w:szCs w:val="24"/>
              </w:rPr>
            </w:pPr>
            <w:r w:rsidRPr="00BB609F">
              <w:rPr>
                <w:rFonts w:ascii="Times New Roman" w:hAnsi="Times New Roman" w:cs="Times New Roman"/>
                <w:b/>
                <w:sz w:val="24"/>
                <w:szCs w:val="24"/>
              </w:rPr>
              <w:t>Обґрунтування</w:t>
            </w:r>
          </w:p>
          <w:p w14:paraId="1E6B668B" w14:textId="153810EB" w:rsidR="00123C12" w:rsidRPr="00BB609F" w:rsidRDefault="00123C12" w:rsidP="00907ADA">
            <w:pPr>
              <w:tabs>
                <w:tab w:val="left" w:pos="12049"/>
              </w:tabs>
              <w:spacing w:after="0" w:line="240" w:lineRule="auto"/>
              <w:jc w:val="both"/>
              <w:rPr>
                <w:b/>
                <w:sz w:val="24"/>
                <w:szCs w:val="24"/>
              </w:rPr>
            </w:pPr>
            <w:r w:rsidRPr="00BB609F">
              <w:rPr>
                <w:rFonts w:ascii="Times New Roman" w:hAnsi="Times New Roman" w:cs="Times New Roman"/>
                <w:sz w:val="24"/>
                <w:szCs w:val="24"/>
              </w:rPr>
              <w:t xml:space="preserve">Відсутність можливості розірвати договір суперечить загальним засадам цивільного законодавства. Відповідно до ст. 631 Цивільного кодексу України « </w:t>
            </w:r>
            <w:r w:rsidRPr="00BB609F">
              <w:rPr>
                <w:rStyle w:val="rvts0"/>
                <w:rFonts w:ascii="Times New Roman" w:hAnsi="Times New Roman" w:cs="Times New Roman"/>
                <w:sz w:val="24"/>
                <w:szCs w:val="24"/>
              </w:rPr>
              <w:t>закінчення строку договору не звільняє сторони від відповідальності за його порушення, яке мало місце під час дії договору», тому можливість припинити дію договору не може бути прив’язана до наявності чи відсутності заборгованості. Відповідно оператор ГРМ має можливість захистити свої права, стягнувши заборгованість навіть після закінчення дії договору. В той же час неможливість розірвати договір за умови наявності заборгованості є порушенням прав споживачів, оскільки кожен день продовження дії договору буде створювати нову заборгованість.</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304724B6" w14:textId="77777777" w:rsidR="00123C12" w:rsidRPr="00BB609F" w:rsidRDefault="00123C12"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враховано частково. Пропонується викласти у редакції:</w:t>
            </w:r>
          </w:p>
          <w:p w14:paraId="6987B754" w14:textId="77777777" w:rsidR="00123C12" w:rsidRPr="00BB609F" w:rsidRDefault="00123C12"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«9.1. Цей Договір укладається на невизначений строк.</w:t>
            </w:r>
          </w:p>
          <w:p w14:paraId="16910129" w14:textId="77777777" w:rsidR="00123C12" w:rsidRPr="00BB609F" w:rsidRDefault="00123C12"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Цей Договір може бути припинений (розірваний) за ініціативи Оператора ГРМ виключно у випадку, передбаченому пунктом 9.2 цього Договору.</w:t>
            </w:r>
          </w:p>
          <w:p w14:paraId="1949AA94" w14:textId="4CE58E32" w:rsidR="00123C12" w:rsidRPr="00BB609F" w:rsidRDefault="00123C12" w:rsidP="00E23D98">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 xml:space="preserve">Припинення (розірвання) цього Договору </w:t>
            </w:r>
            <w:r w:rsidR="00EF2A84" w:rsidRPr="00BB609F">
              <w:rPr>
                <w:rFonts w:ascii="Times New Roman" w:eastAsia="Times New Roman" w:hAnsi="Times New Roman" w:cs="Times New Roman"/>
                <w:sz w:val="24"/>
                <w:szCs w:val="24"/>
                <w:lang w:eastAsia="uk-UA"/>
              </w:rPr>
              <w:t>за ініціативи</w:t>
            </w:r>
            <w:r w:rsidRPr="00BB609F">
              <w:rPr>
                <w:rFonts w:ascii="Times New Roman" w:eastAsia="Times New Roman" w:hAnsi="Times New Roman" w:cs="Times New Roman"/>
                <w:sz w:val="24"/>
                <w:szCs w:val="24"/>
                <w:lang w:eastAsia="uk-UA"/>
              </w:rPr>
              <w:t xml:space="preserve"> Колективн</w:t>
            </w:r>
            <w:r w:rsidR="00EF2A84" w:rsidRPr="00BB609F">
              <w:rPr>
                <w:rFonts w:ascii="Times New Roman" w:eastAsia="Times New Roman" w:hAnsi="Times New Roman" w:cs="Times New Roman"/>
                <w:sz w:val="24"/>
                <w:szCs w:val="24"/>
                <w:lang w:eastAsia="uk-UA"/>
              </w:rPr>
              <w:t>ого</w:t>
            </w:r>
            <w:r w:rsidRPr="00BB609F">
              <w:rPr>
                <w:rFonts w:ascii="Times New Roman" w:eastAsia="Times New Roman" w:hAnsi="Times New Roman" w:cs="Times New Roman"/>
                <w:sz w:val="24"/>
                <w:szCs w:val="24"/>
                <w:lang w:eastAsia="uk-UA"/>
              </w:rPr>
              <w:t xml:space="preserve"> замовник</w:t>
            </w:r>
            <w:r w:rsidR="00EF2A84" w:rsidRPr="00BB609F">
              <w:rPr>
                <w:rFonts w:ascii="Times New Roman" w:eastAsia="Times New Roman" w:hAnsi="Times New Roman" w:cs="Times New Roman"/>
                <w:sz w:val="24"/>
                <w:szCs w:val="24"/>
                <w:lang w:eastAsia="uk-UA"/>
              </w:rPr>
              <w:t>а/Замовника</w:t>
            </w:r>
            <w:r w:rsidRPr="00BB609F">
              <w:rPr>
                <w:rFonts w:ascii="Times New Roman" w:eastAsia="Times New Roman" w:hAnsi="Times New Roman" w:cs="Times New Roman"/>
                <w:sz w:val="24"/>
                <w:szCs w:val="24"/>
                <w:lang w:eastAsia="uk-UA"/>
              </w:rPr>
              <w:t xml:space="preserve"> за замовчуванням здійснюється згідно з вимогами законодавства</w:t>
            </w:r>
            <w:r w:rsidR="00EF2A84" w:rsidRPr="00BB609F">
              <w:rPr>
                <w:rFonts w:ascii="Times New Roman" w:eastAsia="Times New Roman" w:hAnsi="Times New Roman" w:cs="Times New Roman"/>
                <w:sz w:val="24"/>
                <w:szCs w:val="24"/>
                <w:lang w:eastAsia="uk-UA"/>
              </w:rPr>
              <w:t xml:space="preserve"> т</w:t>
            </w:r>
            <w:r w:rsidRPr="00BB609F">
              <w:rPr>
                <w:rFonts w:ascii="Times New Roman" w:eastAsia="Times New Roman" w:hAnsi="Times New Roman" w:cs="Times New Roman"/>
                <w:sz w:val="24"/>
                <w:szCs w:val="24"/>
                <w:lang w:eastAsia="uk-UA"/>
              </w:rPr>
              <w:t xml:space="preserve">а надання управителем багатоквартирного будинку, об’єднанням співвласників багатоквартирного будинку або іншою уповноваженою співвласниками особою відповідного письмового повідомлення Оператору ГРМ в якому вказується дата розірвання договору </w:t>
            </w:r>
            <w:r w:rsidR="00EF2A84" w:rsidRPr="00BB609F">
              <w:rPr>
                <w:rFonts w:ascii="Times New Roman" w:eastAsia="Times New Roman" w:hAnsi="Times New Roman" w:cs="Times New Roman"/>
                <w:sz w:val="24"/>
                <w:szCs w:val="24"/>
                <w:lang w:eastAsia="uk-UA"/>
              </w:rPr>
              <w:t xml:space="preserve">щонайменше за 20 днів до бажаної дати </w:t>
            </w:r>
            <w:r w:rsidRPr="00BB609F">
              <w:rPr>
                <w:rFonts w:ascii="Times New Roman" w:eastAsia="Times New Roman" w:hAnsi="Times New Roman" w:cs="Times New Roman"/>
                <w:sz w:val="24"/>
                <w:szCs w:val="24"/>
                <w:lang w:eastAsia="uk-UA"/>
              </w:rPr>
              <w:t>припинення (розірвання) договору. У такому випадку Оператор ГРМ не має права відмовити Колективному замовнику/Замовнику за замовчуванням в розірванні цього Договору.»</w:t>
            </w:r>
          </w:p>
        </w:tc>
      </w:tr>
      <w:tr w:rsidR="00BB609F" w:rsidRPr="00BB609F" w14:paraId="38E06500" w14:textId="77777777" w:rsidTr="00AD232D">
        <w:trPr>
          <w:trHeight w:val="285"/>
        </w:trPr>
        <w:tc>
          <w:tcPr>
            <w:tcW w:w="1445" w:type="pct"/>
            <w:vMerge/>
            <w:tcBorders>
              <w:left w:val="single" w:sz="6" w:space="0" w:color="000000"/>
              <w:right w:val="single" w:sz="6" w:space="0" w:color="000000"/>
            </w:tcBorders>
            <w:shd w:val="clear" w:color="auto" w:fill="FFFFFF"/>
          </w:tcPr>
          <w:p w14:paraId="1C6A8E34" w14:textId="77777777" w:rsidR="00123C12" w:rsidRPr="00BB609F" w:rsidRDefault="00123C12" w:rsidP="00123C12">
            <w:pPr>
              <w:pStyle w:val="ab"/>
              <w:tabs>
                <w:tab w:val="left" w:pos="12049"/>
              </w:tabs>
              <w:spacing w:before="0" w:beforeAutospacing="0" w:after="0" w:afterAutospacing="0"/>
              <w:ind w:firstLine="709"/>
              <w:jc w:val="both"/>
            </w:pP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731F2C1B" w14:textId="77777777" w:rsidR="00123C12" w:rsidRPr="00BB609F" w:rsidRDefault="00123C12" w:rsidP="00123C12">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Асоціація «Одеська житлова спілка»</w:t>
            </w:r>
          </w:p>
          <w:p w14:paraId="0DEBF5CF" w14:textId="77777777" w:rsidR="00123C12" w:rsidRPr="00BB609F" w:rsidRDefault="00123C12" w:rsidP="00123C12">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Пропозиції:</w:t>
            </w:r>
          </w:p>
          <w:p w14:paraId="3041AC30" w14:textId="77777777" w:rsidR="00123C12" w:rsidRPr="00BB609F" w:rsidRDefault="00123C12" w:rsidP="00123C12">
            <w:pPr>
              <w:tabs>
                <w:tab w:val="left" w:pos="12049"/>
              </w:tabs>
              <w:spacing w:after="0"/>
              <w:jc w:val="both"/>
              <w:rPr>
                <w:rFonts w:ascii="Times New Roman" w:hAnsi="Times New Roman" w:cs="Times New Roman"/>
                <w:sz w:val="24"/>
                <w:szCs w:val="24"/>
              </w:rPr>
            </w:pPr>
            <w:r w:rsidRPr="00BB609F">
              <w:rPr>
                <w:rFonts w:ascii="Times New Roman" w:hAnsi="Times New Roman" w:cs="Times New Roman"/>
                <w:sz w:val="24"/>
                <w:szCs w:val="24"/>
              </w:rPr>
              <w:t>9.2. Цей Договір укладається на строк, який дорівнює строку надання Замовникам в багатоквартирному будинку комунальної послуги з розподілу природного газу.</w:t>
            </w:r>
          </w:p>
          <w:p w14:paraId="62778ACC" w14:textId="77777777" w:rsidR="00123C12" w:rsidRPr="00BB609F" w:rsidRDefault="00123C12" w:rsidP="00123C12">
            <w:pPr>
              <w:pStyle w:val="ab"/>
              <w:tabs>
                <w:tab w:val="left" w:pos="12049"/>
              </w:tabs>
              <w:spacing w:before="0" w:beforeAutospacing="0" w:after="0" w:afterAutospacing="0"/>
              <w:jc w:val="both"/>
            </w:pPr>
            <w:r w:rsidRPr="00BB609F">
              <w:t>Цей Договір може бути припинений (розірваний) за ініціативи Оператора ГРМ виключно у випадку, передбаченому пунктом 9.2 цього Договору.</w:t>
            </w:r>
          </w:p>
          <w:p w14:paraId="1F149A64" w14:textId="77777777" w:rsidR="00123C12" w:rsidRPr="00BB609F" w:rsidRDefault="00123C12" w:rsidP="00123C12">
            <w:pPr>
              <w:tabs>
                <w:tab w:val="left" w:pos="12049"/>
              </w:tabs>
              <w:spacing w:after="0"/>
              <w:jc w:val="both"/>
              <w:rPr>
                <w:rFonts w:ascii="Times New Roman" w:hAnsi="Times New Roman" w:cs="Times New Roman"/>
                <w:sz w:val="24"/>
                <w:szCs w:val="24"/>
              </w:rPr>
            </w:pPr>
            <w:r w:rsidRPr="00BB609F">
              <w:rPr>
                <w:rFonts w:ascii="Times New Roman" w:hAnsi="Times New Roman" w:cs="Times New Roman"/>
                <w:sz w:val="24"/>
                <w:szCs w:val="24"/>
              </w:rPr>
              <w:t>Дострокове припинення (розірвання) цього Договору у зв’язку із укладенням Замовниками/Уповноваженою особою Договору на технічне обслуговування ВБГС з іншою особою ніж Оператор ГРМ здійснюється згідно з вимогами законодавства. Цей Договір вважається припиненим (розірваним) від дати з якої починає діяти Договір на технічне обслуговування ВБГС з іншою особою ніж Оператор ГРМ. У такому випадку Оператор ГРМ не має права відмовити Замовникам/Уповноваженій особі в розірванні цього Договору.</w:t>
            </w:r>
          </w:p>
          <w:p w14:paraId="74739F7A" w14:textId="77777777" w:rsidR="00123C12" w:rsidRPr="00BB609F" w:rsidRDefault="00123C12" w:rsidP="00123C12">
            <w:pPr>
              <w:pStyle w:val="rvps2"/>
              <w:shd w:val="clear" w:color="auto" w:fill="FFFFFF"/>
              <w:tabs>
                <w:tab w:val="left" w:pos="12049"/>
              </w:tabs>
              <w:spacing w:before="0" w:beforeAutospacing="0" w:after="0" w:afterAutospacing="0"/>
              <w:ind w:firstLine="567"/>
              <w:jc w:val="both"/>
              <w:rPr>
                <w:lang w:val="uk-UA"/>
              </w:rPr>
            </w:pPr>
            <w:r w:rsidRPr="00BB609F">
              <w:rPr>
                <w:lang w:val="uk-UA"/>
              </w:rPr>
              <w:t>Припинення дії (розірвання) цього Договору не припиняє зобов’язання щодо сплати Замовниками/Уповноваженою особою заборгованості за цим Договором.</w:t>
            </w:r>
          </w:p>
          <w:p w14:paraId="12BA1185" w14:textId="77777777" w:rsidR="00123C12" w:rsidRPr="00BB609F" w:rsidRDefault="00123C12" w:rsidP="00123C12">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073EDB16" w14:textId="77777777" w:rsidR="00123C12" w:rsidRPr="00BB609F" w:rsidRDefault="00123C12" w:rsidP="00123C12">
            <w:pPr>
              <w:tabs>
                <w:tab w:val="left" w:pos="12049"/>
              </w:tabs>
              <w:spacing w:after="0"/>
              <w:jc w:val="both"/>
              <w:rPr>
                <w:rFonts w:ascii="Times New Roman" w:hAnsi="Times New Roman" w:cs="Times New Roman"/>
                <w:sz w:val="24"/>
                <w:szCs w:val="24"/>
              </w:rPr>
            </w:pPr>
            <w:r w:rsidRPr="00BB609F">
              <w:rPr>
                <w:rFonts w:ascii="Times New Roman" w:hAnsi="Times New Roman" w:cs="Times New Roman"/>
                <w:sz w:val="24"/>
                <w:szCs w:val="24"/>
              </w:rPr>
              <w:t>Зміст цієї умови договору приведений у відповідність до пропозиції щодо назв сторін договору.</w:t>
            </w:r>
          </w:p>
          <w:p w14:paraId="3EDE21DB" w14:textId="11677E36" w:rsidR="00123C12" w:rsidRPr="00BB609F" w:rsidRDefault="00123C12" w:rsidP="00123C12">
            <w:pPr>
              <w:tabs>
                <w:tab w:val="left" w:pos="12049"/>
              </w:tabs>
              <w:spacing w:after="0" w:line="240" w:lineRule="auto"/>
              <w:jc w:val="both"/>
              <w:rPr>
                <w:rFonts w:ascii="Times New Roman" w:hAnsi="Times New Roman" w:cs="Times New Roman"/>
                <w:b/>
                <w:bCs/>
                <w:sz w:val="24"/>
                <w:szCs w:val="24"/>
              </w:rPr>
            </w:pPr>
            <w:r w:rsidRPr="00BB609F">
              <w:rPr>
                <w:rFonts w:ascii="Times New Roman" w:eastAsia="Times New Roman" w:hAnsi="Times New Roman" w:cs="Times New Roman"/>
                <w:sz w:val="24"/>
                <w:szCs w:val="24"/>
                <w:lang w:eastAsia="ru-RU"/>
              </w:rPr>
              <w:t>Пропонується надати можливість розірвати договір у разі укладення договору ТО ВБСГ з іншою особою, але припиняти зобов’язань по сплаті заборгованості.</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2E20DA55" w14:textId="5C5C9633" w:rsidR="00E23D98" w:rsidRPr="00BB609F" w:rsidRDefault="00E23D98" w:rsidP="00E23D98">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 xml:space="preserve">Попередньо враховано частково. Пропонується викласти у </w:t>
            </w:r>
            <w:r w:rsidR="009515CD" w:rsidRPr="00BB609F">
              <w:rPr>
                <w:rFonts w:ascii="Times New Roman" w:eastAsia="Times New Roman" w:hAnsi="Times New Roman" w:cs="Times New Roman"/>
                <w:b/>
                <w:sz w:val="24"/>
                <w:szCs w:val="24"/>
                <w:lang w:eastAsia="uk-UA"/>
              </w:rPr>
              <w:t xml:space="preserve">такій </w:t>
            </w:r>
            <w:r w:rsidRPr="00BB609F">
              <w:rPr>
                <w:rFonts w:ascii="Times New Roman" w:eastAsia="Times New Roman" w:hAnsi="Times New Roman" w:cs="Times New Roman"/>
                <w:b/>
                <w:sz w:val="24"/>
                <w:szCs w:val="24"/>
                <w:lang w:eastAsia="uk-UA"/>
              </w:rPr>
              <w:t>редакції:</w:t>
            </w:r>
          </w:p>
          <w:p w14:paraId="3D64B96F" w14:textId="77777777" w:rsidR="00E23D98" w:rsidRPr="00BB609F" w:rsidRDefault="00E23D98" w:rsidP="00E23D98">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«9.1. Цей Договір укладається на невизначений строк.</w:t>
            </w:r>
          </w:p>
          <w:p w14:paraId="5C2AA6E6" w14:textId="77777777" w:rsidR="00E23D98" w:rsidRPr="00BB609F" w:rsidRDefault="00E23D98" w:rsidP="00E23D98">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Цей Договір може бути припинений (розірваний) за ініціативи Оператора ГРМ виключно у випадку, передбаченому пунктом 9.2 цього Договору.</w:t>
            </w:r>
          </w:p>
          <w:p w14:paraId="6AC5948A" w14:textId="72CCF2D9" w:rsidR="00123C12" w:rsidRPr="00BB609F" w:rsidRDefault="00E23D98" w:rsidP="006B1B55">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sz w:val="24"/>
                <w:szCs w:val="24"/>
                <w:lang w:eastAsia="uk-UA"/>
              </w:rPr>
              <w:t xml:space="preserve">Припинення (розірвання) цього Договору за ініціативи Колективного замовника/Замовника за замовчуванням здійснюється згідно з вимогами законодавства та надання управителем багатоквартирного будинку, об’єднанням співвласників багатоквартирного будинку або іншою уповноваженою співвласниками особою відповідного письмового повідомлення Оператору ГРМ в якому вказується дата розірвання договору щонайменше за </w:t>
            </w:r>
            <w:r w:rsidR="006B1B55" w:rsidRPr="00BB609F">
              <w:rPr>
                <w:rFonts w:ascii="Times New Roman" w:eastAsia="Times New Roman" w:hAnsi="Times New Roman" w:cs="Times New Roman"/>
                <w:sz w:val="24"/>
                <w:szCs w:val="24"/>
                <w:lang w:eastAsia="uk-UA"/>
              </w:rPr>
              <w:t>15</w:t>
            </w:r>
            <w:r w:rsidRPr="00BB609F">
              <w:rPr>
                <w:rFonts w:ascii="Times New Roman" w:eastAsia="Times New Roman" w:hAnsi="Times New Roman" w:cs="Times New Roman"/>
                <w:sz w:val="24"/>
                <w:szCs w:val="24"/>
                <w:lang w:eastAsia="uk-UA"/>
              </w:rPr>
              <w:t xml:space="preserve"> </w:t>
            </w:r>
            <w:r w:rsidR="006B1B55" w:rsidRPr="00BB609F">
              <w:rPr>
                <w:rFonts w:ascii="Times New Roman" w:eastAsia="Times New Roman" w:hAnsi="Times New Roman" w:cs="Times New Roman"/>
                <w:sz w:val="24"/>
                <w:szCs w:val="24"/>
                <w:lang w:eastAsia="uk-UA"/>
              </w:rPr>
              <w:t xml:space="preserve">календарних </w:t>
            </w:r>
            <w:r w:rsidRPr="00BB609F">
              <w:rPr>
                <w:rFonts w:ascii="Times New Roman" w:eastAsia="Times New Roman" w:hAnsi="Times New Roman" w:cs="Times New Roman"/>
                <w:sz w:val="24"/>
                <w:szCs w:val="24"/>
                <w:lang w:eastAsia="uk-UA"/>
              </w:rPr>
              <w:t>днів до бажаної дати припинення (розірвання) договору. У такому випадку Оператор ГРМ не має права відмовити Колективному замовнику/Замовнику за замовчуванням в розірванні цього Договору.»</w:t>
            </w:r>
          </w:p>
        </w:tc>
      </w:tr>
      <w:tr w:rsidR="00BB609F" w:rsidRPr="00BB609F" w14:paraId="7AAE12A7" w14:textId="77777777" w:rsidTr="00AD232D">
        <w:trPr>
          <w:trHeight w:val="285"/>
        </w:trPr>
        <w:tc>
          <w:tcPr>
            <w:tcW w:w="1445" w:type="pct"/>
            <w:tcBorders>
              <w:left w:val="single" w:sz="6" w:space="0" w:color="000000"/>
              <w:right w:val="single" w:sz="6" w:space="0" w:color="000000"/>
            </w:tcBorders>
            <w:shd w:val="clear" w:color="auto" w:fill="FFFFFF"/>
          </w:tcPr>
          <w:p w14:paraId="5BD4501B" w14:textId="46BCF21F" w:rsidR="00910B0D" w:rsidRPr="00BB609F" w:rsidRDefault="00910B0D" w:rsidP="00907ADA">
            <w:pPr>
              <w:pStyle w:val="ab"/>
              <w:tabs>
                <w:tab w:val="left" w:pos="12049"/>
              </w:tabs>
              <w:spacing w:before="0" w:beforeAutospacing="0" w:after="0" w:afterAutospacing="0"/>
              <w:ind w:firstLine="709"/>
              <w:jc w:val="both"/>
              <w:rPr>
                <w:i/>
              </w:rPr>
            </w:pPr>
            <w:r w:rsidRPr="00BB609F">
              <w:rPr>
                <w:i/>
              </w:rPr>
              <w:t>Норма відсутня</w:t>
            </w: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7293F7C7" w14:textId="72F18146" w:rsidR="00910B0D" w:rsidRPr="00BB609F" w:rsidRDefault="00910B0D" w:rsidP="00907ADA">
            <w:pPr>
              <w:tabs>
                <w:tab w:val="left" w:pos="12049"/>
              </w:tabs>
              <w:spacing w:after="0" w:line="240" w:lineRule="auto"/>
              <w:jc w:val="both"/>
              <w:rPr>
                <w:rFonts w:ascii="Times New Roman" w:hAnsi="Times New Roman" w:cs="Times New Roman"/>
                <w:b/>
                <w:bCs/>
                <w:sz w:val="24"/>
                <w:szCs w:val="24"/>
              </w:rPr>
            </w:pPr>
            <w:r w:rsidRPr="00BB609F">
              <w:rPr>
                <w:rFonts w:ascii="Times New Roman" w:hAnsi="Times New Roman" w:cs="Times New Roman"/>
                <w:b/>
                <w:bCs/>
                <w:sz w:val="24"/>
                <w:szCs w:val="24"/>
              </w:rPr>
              <w:t>АТ «Херсонгаз»</w:t>
            </w:r>
          </w:p>
          <w:p w14:paraId="31957EF6" w14:textId="4D2E039C" w:rsidR="00910B0D" w:rsidRPr="00BB609F" w:rsidRDefault="00910B0D" w:rsidP="00907ADA">
            <w:pPr>
              <w:tabs>
                <w:tab w:val="left" w:pos="12049"/>
              </w:tabs>
              <w:spacing w:after="0" w:line="240" w:lineRule="auto"/>
              <w:jc w:val="both"/>
              <w:rPr>
                <w:rFonts w:ascii="Times New Roman" w:hAnsi="Times New Roman" w:cs="Times New Roman"/>
                <w:b/>
                <w:sz w:val="24"/>
                <w:szCs w:val="24"/>
              </w:rPr>
            </w:pPr>
            <w:r w:rsidRPr="00BB609F">
              <w:rPr>
                <w:rFonts w:ascii="Times New Roman" w:hAnsi="Times New Roman" w:cs="Times New Roman"/>
                <w:b/>
                <w:sz w:val="24"/>
                <w:szCs w:val="24"/>
              </w:rPr>
              <w:t>Пропозиція:</w:t>
            </w:r>
          </w:p>
          <w:p w14:paraId="54F3EDE9" w14:textId="1EB941FD" w:rsidR="00910B0D" w:rsidRPr="00BB609F" w:rsidRDefault="00910B0D" w:rsidP="00907ADA">
            <w:pPr>
              <w:tabs>
                <w:tab w:val="left" w:pos="12049"/>
              </w:tabs>
              <w:spacing w:after="0" w:line="240" w:lineRule="auto"/>
              <w:jc w:val="both"/>
              <w:rPr>
                <w:rFonts w:ascii="Times New Roman" w:hAnsi="Times New Roman" w:cs="Times New Roman"/>
                <w:sz w:val="24"/>
                <w:szCs w:val="24"/>
              </w:rPr>
            </w:pPr>
            <w:r w:rsidRPr="00BB609F">
              <w:rPr>
                <w:rFonts w:ascii="Times New Roman" w:hAnsi="Times New Roman" w:cs="Times New Roman"/>
                <w:sz w:val="24"/>
                <w:szCs w:val="24"/>
              </w:rPr>
              <w:t xml:space="preserve">«Пропонуємо доповнити </w:t>
            </w:r>
            <w:proofErr w:type="spellStart"/>
            <w:r w:rsidRPr="00BB609F">
              <w:rPr>
                <w:rFonts w:ascii="Times New Roman" w:hAnsi="Times New Roman" w:cs="Times New Roman"/>
                <w:sz w:val="24"/>
                <w:szCs w:val="24"/>
              </w:rPr>
              <w:t>Абз</w:t>
            </w:r>
            <w:proofErr w:type="spellEnd"/>
            <w:r w:rsidRPr="00BB609F">
              <w:rPr>
                <w:rFonts w:ascii="Times New Roman" w:hAnsi="Times New Roman" w:cs="Times New Roman"/>
                <w:sz w:val="24"/>
                <w:szCs w:val="24"/>
              </w:rPr>
              <w:t>. 3 пункту 9.1 новим абзацом 4 наступного змісту:</w:t>
            </w:r>
          </w:p>
          <w:p w14:paraId="7E853045" w14:textId="009B525C" w:rsidR="00910B0D" w:rsidRPr="00BB609F" w:rsidRDefault="00910B0D" w:rsidP="00907ADA">
            <w:pPr>
              <w:tabs>
                <w:tab w:val="left" w:pos="12049"/>
              </w:tabs>
              <w:spacing w:after="0" w:line="240" w:lineRule="auto"/>
              <w:jc w:val="both"/>
              <w:rPr>
                <w:rFonts w:ascii="Times New Roman" w:hAnsi="Times New Roman" w:cs="Times New Roman"/>
                <w:sz w:val="24"/>
                <w:szCs w:val="24"/>
              </w:rPr>
            </w:pPr>
            <w:r w:rsidRPr="00BB609F">
              <w:rPr>
                <w:rFonts w:ascii="Times New Roman" w:hAnsi="Times New Roman" w:cs="Times New Roman"/>
                <w:sz w:val="24"/>
                <w:szCs w:val="24"/>
              </w:rPr>
              <w:t>«Дія договору призупиняється на весь період перебування території, на якій розташований багатоквартирний будинок, на території можливих бойових дій, або території, на якій ведуться активні бойові дії, або території активних бойових дій, на яких функціонують державні електронні інформаційні</w:t>
            </w:r>
            <w:r w:rsidR="00D55499" w:rsidRPr="00BB609F">
              <w:rPr>
                <w:rFonts w:ascii="Times New Roman" w:hAnsi="Times New Roman" w:cs="Times New Roman"/>
                <w:sz w:val="24"/>
                <w:szCs w:val="24"/>
              </w:rPr>
              <w:t xml:space="preserve"> </w:t>
            </w:r>
            <w:r w:rsidRPr="00BB609F">
              <w:rPr>
                <w:rFonts w:ascii="Times New Roman" w:hAnsi="Times New Roman" w:cs="Times New Roman"/>
                <w:sz w:val="24"/>
                <w:szCs w:val="24"/>
              </w:rPr>
              <w:t>ресурси, або тимчасово окупованій Російською Федерацією території України, згідно Переліку територій, на яких ведуться (велися) бойові дії або</w:t>
            </w:r>
            <w:r w:rsidR="00D55499" w:rsidRPr="00BB609F">
              <w:rPr>
                <w:rFonts w:ascii="Times New Roman" w:hAnsi="Times New Roman" w:cs="Times New Roman"/>
                <w:sz w:val="24"/>
                <w:szCs w:val="24"/>
              </w:rPr>
              <w:t xml:space="preserve"> </w:t>
            </w:r>
            <w:r w:rsidRPr="00BB609F">
              <w:rPr>
                <w:rFonts w:ascii="Times New Roman" w:hAnsi="Times New Roman" w:cs="Times New Roman"/>
                <w:sz w:val="24"/>
                <w:szCs w:val="24"/>
              </w:rPr>
              <w:t xml:space="preserve">тимчасово окупованих Російською Федерацією, затвердженого Наказом </w:t>
            </w:r>
            <w:proofErr w:type="spellStart"/>
            <w:r w:rsidRPr="00BB609F">
              <w:rPr>
                <w:rFonts w:ascii="Times New Roman" w:hAnsi="Times New Roman" w:cs="Times New Roman"/>
                <w:sz w:val="24"/>
                <w:szCs w:val="24"/>
              </w:rPr>
              <w:t>Мінреінтеграції</w:t>
            </w:r>
            <w:proofErr w:type="spellEnd"/>
            <w:r w:rsidRPr="00BB609F">
              <w:rPr>
                <w:rFonts w:ascii="Times New Roman" w:hAnsi="Times New Roman" w:cs="Times New Roman"/>
                <w:sz w:val="24"/>
                <w:szCs w:val="24"/>
              </w:rPr>
              <w:t xml:space="preserve"> від 22.12.2022 № 309 на якій ведуться активні бойові дії або на території активних бойових дій, на яких функціонують державні електронні інформаційні ресурси згідно Переліку територій, на яких ведуться (велися) бойові </w:t>
            </w:r>
            <w:proofErr w:type="spellStart"/>
            <w:r w:rsidRPr="00BB609F">
              <w:rPr>
                <w:rFonts w:ascii="Times New Roman" w:hAnsi="Times New Roman" w:cs="Times New Roman"/>
                <w:sz w:val="24"/>
                <w:szCs w:val="24"/>
              </w:rPr>
              <w:t>діїабо</w:t>
            </w:r>
            <w:proofErr w:type="spellEnd"/>
            <w:r w:rsidRPr="00BB609F">
              <w:rPr>
                <w:rFonts w:ascii="Times New Roman" w:hAnsi="Times New Roman" w:cs="Times New Roman"/>
                <w:sz w:val="24"/>
                <w:szCs w:val="24"/>
              </w:rPr>
              <w:t xml:space="preserve"> тимчасово окупованих Російською Федерацією, затвердженого Наказом </w:t>
            </w:r>
            <w:proofErr w:type="spellStart"/>
            <w:r w:rsidRPr="00BB609F">
              <w:rPr>
                <w:rFonts w:ascii="Times New Roman" w:hAnsi="Times New Roman" w:cs="Times New Roman"/>
                <w:sz w:val="24"/>
                <w:szCs w:val="24"/>
              </w:rPr>
              <w:t>Мінреінтеграції</w:t>
            </w:r>
            <w:proofErr w:type="spellEnd"/>
            <w:r w:rsidRPr="00BB609F">
              <w:rPr>
                <w:rFonts w:ascii="Times New Roman" w:hAnsi="Times New Roman" w:cs="Times New Roman"/>
                <w:sz w:val="24"/>
                <w:szCs w:val="24"/>
              </w:rPr>
              <w:t xml:space="preserve"> від 22.12.2022 № 309, та протягом 24 місяців після дати повного виключення території із зазначеного Переліку. У Такому випадку Сторони не несуть відповідальності, передбаченої розділом VІ цього Договору.».</w:t>
            </w:r>
          </w:p>
          <w:p w14:paraId="4DB816EF" w14:textId="62D968BA" w:rsidR="00910B0D" w:rsidRPr="00BB609F" w:rsidRDefault="00910B0D" w:rsidP="00907ADA">
            <w:pPr>
              <w:tabs>
                <w:tab w:val="left" w:pos="12049"/>
              </w:tabs>
              <w:spacing w:after="0" w:line="240" w:lineRule="auto"/>
              <w:jc w:val="both"/>
              <w:rPr>
                <w:rFonts w:ascii="Times New Roman" w:hAnsi="Times New Roman" w:cs="Times New Roman"/>
                <w:b/>
                <w:bCs/>
                <w:sz w:val="24"/>
                <w:szCs w:val="24"/>
              </w:rPr>
            </w:pPr>
            <w:r w:rsidRPr="00BB609F">
              <w:rPr>
                <w:rFonts w:ascii="Times New Roman" w:hAnsi="Times New Roman" w:cs="Times New Roman"/>
                <w:b/>
                <w:bCs/>
                <w:sz w:val="24"/>
                <w:szCs w:val="24"/>
              </w:rPr>
              <w:t>Обґрунтування:</w:t>
            </w:r>
          </w:p>
          <w:p w14:paraId="7B1209F3" w14:textId="34BFA2A8" w:rsidR="00910B0D" w:rsidRPr="00BB609F" w:rsidRDefault="00910B0D" w:rsidP="00907ADA">
            <w:pPr>
              <w:tabs>
                <w:tab w:val="left" w:pos="12049"/>
              </w:tabs>
              <w:spacing w:after="0" w:line="240" w:lineRule="auto"/>
              <w:jc w:val="both"/>
              <w:rPr>
                <w:rFonts w:ascii="Times New Roman" w:hAnsi="Times New Roman" w:cs="Times New Roman"/>
                <w:b/>
                <w:bCs/>
                <w:sz w:val="24"/>
                <w:szCs w:val="24"/>
              </w:rPr>
            </w:pPr>
            <w:r w:rsidRPr="00BB609F">
              <w:rPr>
                <w:rFonts w:ascii="Times New Roman" w:hAnsi="Times New Roman" w:cs="Times New Roman"/>
                <w:bCs/>
                <w:sz w:val="24"/>
                <w:szCs w:val="24"/>
              </w:rPr>
              <w:t xml:space="preserve">Зміна обстановки та  «повернення» територій на якій розташований багатоквартирний будинок до території можливих або фактичних бойових дій очевидно призведе до наслідків, зазначених в   </w:t>
            </w:r>
            <w:proofErr w:type="spellStart"/>
            <w:r w:rsidRPr="00BB609F">
              <w:rPr>
                <w:rFonts w:ascii="Times New Roman" w:hAnsi="Times New Roman" w:cs="Times New Roman"/>
                <w:bCs/>
                <w:sz w:val="24"/>
                <w:szCs w:val="24"/>
              </w:rPr>
              <w:t>ообґрунтуванні</w:t>
            </w:r>
            <w:proofErr w:type="spellEnd"/>
            <w:r w:rsidRPr="00BB609F">
              <w:rPr>
                <w:rFonts w:ascii="Times New Roman" w:hAnsi="Times New Roman" w:cs="Times New Roman"/>
                <w:bCs/>
                <w:sz w:val="24"/>
                <w:szCs w:val="24"/>
              </w:rPr>
              <w:t xml:space="preserve"> нижче.</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6A692643" w14:textId="77777777" w:rsidR="00D55499" w:rsidRPr="00BB609F" w:rsidRDefault="00D55499" w:rsidP="00907ADA">
            <w:pPr>
              <w:tabs>
                <w:tab w:val="left" w:pos="948"/>
                <w:tab w:val="left" w:pos="12049"/>
              </w:tabs>
              <w:spacing w:after="0"/>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5EEDD518" w14:textId="711FB574" w:rsidR="00D55499" w:rsidRPr="00BB609F" w:rsidRDefault="00D55499" w:rsidP="00907ADA">
            <w:pPr>
              <w:tabs>
                <w:tab w:val="left" w:pos="948"/>
                <w:tab w:val="left" w:pos="12049"/>
              </w:tabs>
              <w:spacing w:after="0"/>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 xml:space="preserve">Типовий договір розроблено на </w:t>
            </w:r>
            <w:r w:rsidR="00E23D98" w:rsidRPr="00BB609F">
              <w:rPr>
                <w:rFonts w:ascii="Times New Roman" w:eastAsia="Times New Roman" w:hAnsi="Times New Roman" w:cs="Times New Roman"/>
                <w:sz w:val="24"/>
                <w:szCs w:val="24"/>
                <w:lang w:eastAsia="uk-UA"/>
              </w:rPr>
              <w:t>виконання положень ЗУ «Про ЖКП» та</w:t>
            </w:r>
            <w:r w:rsidRPr="00BB609F">
              <w:rPr>
                <w:rFonts w:ascii="Times New Roman" w:eastAsia="Times New Roman" w:hAnsi="Times New Roman" w:cs="Times New Roman"/>
                <w:sz w:val="24"/>
                <w:szCs w:val="24"/>
                <w:lang w:eastAsia="uk-UA"/>
              </w:rPr>
              <w:t xml:space="preserve"> з урахуванням Порядку ТО ВБСГ. Ці нормативн</w:t>
            </w:r>
            <w:r w:rsidR="00E23D98" w:rsidRPr="00BB609F">
              <w:rPr>
                <w:rFonts w:ascii="Times New Roman" w:eastAsia="Times New Roman" w:hAnsi="Times New Roman" w:cs="Times New Roman"/>
                <w:sz w:val="24"/>
                <w:szCs w:val="24"/>
                <w:lang w:eastAsia="uk-UA"/>
              </w:rPr>
              <w:t>о-правові</w:t>
            </w:r>
            <w:r w:rsidRPr="00BB609F">
              <w:rPr>
                <w:rFonts w:ascii="Times New Roman" w:eastAsia="Times New Roman" w:hAnsi="Times New Roman" w:cs="Times New Roman"/>
                <w:sz w:val="24"/>
                <w:szCs w:val="24"/>
                <w:lang w:eastAsia="uk-UA"/>
              </w:rPr>
              <w:t xml:space="preserve"> </w:t>
            </w:r>
            <w:r w:rsidR="00E23D98" w:rsidRPr="00BB609F">
              <w:rPr>
                <w:rFonts w:ascii="Times New Roman" w:eastAsia="Times New Roman" w:hAnsi="Times New Roman" w:cs="Times New Roman"/>
                <w:sz w:val="24"/>
                <w:szCs w:val="24"/>
                <w:lang w:eastAsia="uk-UA"/>
              </w:rPr>
              <w:t>акти</w:t>
            </w:r>
            <w:r w:rsidRPr="00BB609F">
              <w:rPr>
                <w:rFonts w:ascii="Times New Roman" w:eastAsia="Times New Roman" w:hAnsi="Times New Roman" w:cs="Times New Roman"/>
                <w:sz w:val="24"/>
                <w:szCs w:val="24"/>
                <w:lang w:eastAsia="uk-UA"/>
              </w:rPr>
              <w:t xml:space="preserve"> не містять застережень щодо воєнного стану. Відповідно внесення таких змін до Типового договору не відповідає ЗУ «Про ЖКП».</w:t>
            </w:r>
          </w:p>
          <w:p w14:paraId="7E14AFED" w14:textId="4B6E8821" w:rsidR="00293F9F" w:rsidRPr="00BB609F" w:rsidRDefault="00293F9F" w:rsidP="00907ADA">
            <w:pPr>
              <w:tabs>
                <w:tab w:val="left" w:pos="12049"/>
              </w:tabs>
              <w:spacing w:after="0" w:line="240" w:lineRule="auto"/>
              <w:jc w:val="both"/>
              <w:rPr>
                <w:rFonts w:ascii="Times New Roman" w:eastAsia="Times New Roman" w:hAnsi="Times New Roman" w:cs="Times New Roman"/>
                <w:sz w:val="24"/>
                <w:szCs w:val="24"/>
                <w:lang w:eastAsia="uk-UA"/>
              </w:rPr>
            </w:pPr>
          </w:p>
        </w:tc>
      </w:tr>
      <w:tr w:rsidR="00BB609F" w:rsidRPr="00BB609F" w14:paraId="36FB2AF2" w14:textId="77777777" w:rsidTr="00AD232D">
        <w:trPr>
          <w:trHeight w:val="285"/>
        </w:trPr>
        <w:tc>
          <w:tcPr>
            <w:tcW w:w="1445" w:type="pct"/>
            <w:vMerge w:val="restart"/>
            <w:tcBorders>
              <w:top w:val="single" w:sz="6" w:space="0" w:color="000000"/>
              <w:left w:val="single" w:sz="6" w:space="0" w:color="000000"/>
              <w:right w:val="single" w:sz="6" w:space="0" w:color="000000"/>
            </w:tcBorders>
            <w:shd w:val="clear" w:color="auto" w:fill="FFFFFF"/>
          </w:tcPr>
          <w:p w14:paraId="3E12396D" w14:textId="77777777" w:rsidR="00877B4B" w:rsidRPr="00BB609F" w:rsidRDefault="00877B4B" w:rsidP="00907ADA">
            <w:pPr>
              <w:pStyle w:val="ab"/>
              <w:tabs>
                <w:tab w:val="left" w:pos="12049"/>
              </w:tabs>
              <w:spacing w:before="0" w:beforeAutospacing="0" w:after="0" w:afterAutospacing="0"/>
              <w:ind w:firstLine="709"/>
              <w:jc w:val="both"/>
            </w:pPr>
            <w:r w:rsidRPr="00BB609F">
              <w:t>9.2. Цей Договір може бути припинений Оператором ГРМ в односторонньому порядку, якщо прострочена заборгованість за цим Договором перевищує 50 % річної кошторисної вартості ТО ВБСГ. Прострочена заборгованість за цим Договором утворюється після виконання Оператором ГРМ робіт та послуг, що входять до ТО ВБСГ у багатоквартирному будинку, та прострочення термінів оплати.</w:t>
            </w:r>
          </w:p>
          <w:p w14:paraId="5C31D8BF" w14:textId="77777777" w:rsidR="00877B4B" w:rsidRPr="00BB609F" w:rsidRDefault="00877B4B" w:rsidP="00907ADA">
            <w:pPr>
              <w:pStyle w:val="ab"/>
              <w:tabs>
                <w:tab w:val="left" w:pos="12049"/>
              </w:tabs>
              <w:spacing w:before="0" w:beforeAutospacing="0" w:after="0" w:afterAutospacing="0"/>
              <w:ind w:firstLine="709"/>
              <w:jc w:val="both"/>
            </w:pPr>
            <w:r w:rsidRPr="00BB609F">
              <w:t>У разі анулювання або зупинення дії ліцензії з розподілу природного газу, виданої Оператору ГРМ, Оператор ГРМ має право в односторонньому порядку розірвати цей Договір в кінці року (31 грудня), в якому було прийнято рішення про таке анулювання або зупинення дії ліцензії з розподілу природного газу.</w:t>
            </w:r>
          </w:p>
          <w:p w14:paraId="24700B34" w14:textId="73F6D758" w:rsidR="00877B4B" w:rsidRPr="00BB609F" w:rsidRDefault="00877B4B" w:rsidP="00907ADA">
            <w:pPr>
              <w:pStyle w:val="ab"/>
              <w:tabs>
                <w:tab w:val="left" w:pos="12049"/>
              </w:tabs>
              <w:spacing w:before="0" w:beforeAutospacing="0" w:after="0" w:afterAutospacing="0"/>
              <w:ind w:firstLine="709"/>
              <w:jc w:val="both"/>
            </w:pPr>
            <w:r w:rsidRPr="00BB609F">
              <w:t>В такому разі, Оператор ГРМ протягом 20 робочих днів з дня припинення (розірвання) цього Договору доводить цю інформацію Колективному замовнику/Замовнику за замовчуванням через електронні кабінети співвласників багатоквартирного будинку та/або розміщує зазначену інформацію при вході до кожного під’їзду багатоквартирного будинку, а також у цей же строк надає відповідну інформацію центральному органу виконавчої влади, що реалізує державну політику у сфері державного нагляду (контролю) на ринку природного газу.</w:t>
            </w: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295D698E" w14:textId="77777777" w:rsidR="00877B4B" w:rsidRPr="00BB609F" w:rsidRDefault="00877B4B"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АТ «Київгаз»</w:t>
            </w:r>
          </w:p>
          <w:p w14:paraId="7FA72B5F" w14:textId="77777777" w:rsidR="00877B4B" w:rsidRPr="00BB609F" w:rsidRDefault="00877B4B"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58A361CA" w14:textId="77777777" w:rsidR="00877B4B" w:rsidRPr="00BB609F" w:rsidRDefault="00877B4B" w:rsidP="00907ADA">
            <w:pPr>
              <w:pStyle w:val="22"/>
              <w:tabs>
                <w:tab w:val="left" w:pos="1416"/>
                <w:tab w:val="left" w:pos="12049"/>
              </w:tabs>
              <w:spacing w:before="0" w:line="240" w:lineRule="auto"/>
              <w:rPr>
                <w:b/>
                <w:bCs/>
                <w:sz w:val="24"/>
                <w:szCs w:val="24"/>
              </w:rPr>
            </w:pPr>
            <w:r w:rsidRPr="00BB609F">
              <w:rPr>
                <w:sz w:val="24"/>
                <w:szCs w:val="24"/>
              </w:rPr>
              <w:t xml:space="preserve">«9.2. Цей Договір може бути припинений </w:t>
            </w:r>
            <w:r w:rsidRPr="00BB609F">
              <w:rPr>
                <w:b/>
                <w:bCs/>
                <w:sz w:val="24"/>
                <w:szCs w:val="24"/>
              </w:rPr>
              <w:t>(розірваний)</w:t>
            </w:r>
            <w:r w:rsidRPr="00BB609F">
              <w:rPr>
                <w:sz w:val="24"/>
                <w:szCs w:val="24"/>
              </w:rPr>
              <w:t xml:space="preserve"> Оператором ГРМ в односторонньому порядку, якщо сума простроченої заборгованість за цим Договором перевищує 50 % річної кошторисної вартості ТО ВБСГ. </w:t>
            </w:r>
            <w:r w:rsidRPr="00BB609F">
              <w:rPr>
                <w:strike/>
                <w:sz w:val="24"/>
                <w:szCs w:val="24"/>
              </w:rPr>
              <w:t xml:space="preserve">Прострочена заборгованість за цим Договором утворюється після виконання Оператором ГРМ робіт та послуг, що входять до ТО ВБСГ у багатоквартирному будинку, та прострочення термінів оплати. </w:t>
            </w:r>
            <w:r w:rsidRPr="00BB609F">
              <w:rPr>
                <w:b/>
                <w:bCs/>
                <w:sz w:val="24"/>
                <w:szCs w:val="24"/>
              </w:rPr>
              <w:t>У розумінні цього пункту простроченою вважається сума заборгованості, яка не оплачена більше 20 календарних днів після дати проведення Оператором ГРМ робіт з ТО ВБСГ в будинку.</w:t>
            </w:r>
          </w:p>
          <w:p w14:paraId="0EEB6DC2" w14:textId="77777777" w:rsidR="00877B4B" w:rsidRPr="00BB609F" w:rsidRDefault="00877B4B" w:rsidP="00907ADA">
            <w:pPr>
              <w:tabs>
                <w:tab w:val="left" w:pos="12049"/>
              </w:tabs>
              <w:spacing w:after="0"/>
              <w:jc w:val="both"/>
              <w:rPr>
                <w:rFonts w:ascii="Times New Roman" w:hAnsi="Times New Roman" w:cs="Times New Roman"/>
                <w:sz w:val="24"/>
                <w:szCs w:val="24"/>
              </w:rPr>
            </w:pPr>
          </w:p>
          <w:p w14:paraId="78DE6A1D" w14:textId="77777777" w:rsidR="00877B4B" w:rsidRPr="00BB609F" w:rsidRDefault="00877B4B" w:rsidP="00907ADA">
            <w:pPr>
              <w:tabs>
                <w:tab w:val="left" w:pos="12049"/>
              </w:tabs>
              <w:spacing w:after="0"/>
              <w:jc w:val="both"/>
              <w:rPr>
                <w:rFonts w:ascii="Times New Roman" w:hAnsi="Times New Roman" w:cs="Times New Roman"/>
                <w:b/>
                <w:bCs/>
                <w:sz w:val="24"/>
                <w:szCs w:val="24"/>
              </w:rPr>
            </w:pPr>
            <w:r w:rsidRPr="00BB609F">
              <w:rPr>
                <w:rFonts w:ascii="Times New Roman" w:hAnsi="Times New Roman" w:cs="Times New Roman"/>
                <w:b/>
                <w:bCs/>
                <w:sz w:val="24"/>
                <w:szCs w:val="24"/>
              </w:rPr>
              <w:t>Цей Договір може бути припинений (розірваний) за ініціативою  Колективного замовника/Замовника за замовчуванням у разі відсутності заборгованості за Договором та надання управителем багатоквартирного будинку, об’єднанням співвласників багатоквартирного будинку або іншою уповноваженою співвласниками особою письмового повідомлення Оператору ГРМ про розірвання договору не пізніше 10 календарних днів до дати припинення (розірвання). У такому випадку Оператор ГРМ не має права відмовити у припиненні (розірванні) Договору.</w:t>
            </w:r>
          </w:p>
          <w:p w14:paraId="0799D50C" w14:textId="77777777" w:rsidR="00877B4B" w:rsidRPr="00BB609F" w:rsidRDefault="00877B4B" w:rsidP="00907ADA">
            <w:pPr>
              <w:pStyle w:val="22"/>
              <w:tabs>
                <w:tab w:val="left" w:pos="1416"/>
                <w:tab w:val="left" w:pos="12049"/>
              </w:tabs>
              <w:spacing w:before="0" w:line="240" w:lineRule="auto"/>
              <w:rPr>
                <w:sz w:val="24"/>
                <w:szCs w:val="24"/>
              </w:rPr>
            </w:pPr>
            <w:r w:rsidRPr="00BB609F">
              <w:rPr>
                <w:sz w:val="24"/>
                <w:szCs w:val="24"/>
              </w:rPr>
              <w:t xml:space="preserve">У разі анулювання або зупинення дії ліцензії з розподілу природного газу, виданої Оператору ГРМ, Оператор ГРМ має право в односторонньому порядку розірвати цей Договір </w:t>
            </w:r>
            <w:r w:rsidRPr="00BB609F">
              <w:rPr>
                <w:strike/>
                <w:sz w:val="24"/>
                <w:szCs w:val="24"/>
              </w:rPr>
              <w:t>в кінці року (31 грудня)</w:t>
            </w:r>
            <w:r w:rsidRPr="00BB609F">
              <w:rPr>
                <w:sz w:val="24"/>
                <w:szCs w:val="24"/>
              </w:rPr>
              <w:t xml:space="preserve"> </w:t>
            </w:r>
            <w:r w:rsidRPr="00BB609F">
              <w:rPr>
                <w:b/>
                <w:bCs/>
                <w:sz w:val="24"/>
                <w:szCs w:val="24"/>
              </w:rPr>
              <w:t>з дати анулювання або зупинення дії ліцензії</w:t>
            </w:r>
            <w:r w:rsidRPr="00BB609F">
              <w:rPr>
                <w:sz w:val="24"/>
                <w:szCs w:val="24"/>
              </w:rPr>
              <w:t>, в якому було прийнято рішення про таке анулювання або зупинення дії ліцензії з розподілу природного газу.</w:t>
            </w:r>
          </w:p>
          <w:p w14:paraId="3A198CA1" w14:textId="77777777" w:rsidR="00877B4B" w:rsidRPr="00BB609F" w:rsidRDefault="00877B4B" w:rsidP="00907ADA">
            <w:pPr>
              <w:pStyle w:val="rvps2"/>
              <w:shd w:val="clear" w:color="auto" w:fill="FFFFFF"/>
              <w:tabs>
                <w:tab w:val="left" w:pos="12049"/>
              </w:tabs>
              <w:spacing w:before="0" w:beforeAutospacing="0" w:after="0" w:afterAutospacing="0"/>
              <w:ind w:firstLine="567"/>
              <w:jc w:val="both"/>
              <w:rPr>
                <w:lang w:val="uk-UA"/>
              </w:rPr>
            </w:pPr>
            <w:r w:rsidRPr="00BB609F">
              <w:rPr>
                <w:b/>
                <w:bCs/>
                <w:lang w:val="uk-UA"/>
              </w:rPr>
              <w:t>Про дострокове припинення (розірвання) договору Оператор ГРМ протягом 20 робочих днів з дня припинення (розірвання) цього Договору повідомляє Колективного замовника/Замовника за замовчуванням,</w:t>
            </w:r>
            <w:r w:rsidRPr="00BB609F">
              <w:rPr>
                <w:lang w:val="uk-UA"/>
              </w:rPr>
              <w:t xml:space="preserve"> через електронні кабінети співвласників багатоквартирного будинку та/або розміщує зазначену інформацію при вході до кожного під’їзду багатоквартирного будинку, а також у цей же строк надає відповідну інформацію центральному органу виконавчої влади, що реалізує державну політику у сфері державного нагляду (контролю) на ринку природного газу..»</w:t>
            </w:r>
          </w:p>
          <w:p w14:paraId="44BE233B" w14:textId="77777777" w:rsidR="00877B4B" w:rsidRPr="00BB609F" w:rsidRDefault="00877B4B"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796AA18E" w14:textId="009DD0AA" w:rsidR="00877B4B" w:rsidRPr="00BB609F" w:rsidRDefault="00877B4B" w:rsidP="00907ADA">
            <w:pPr>
              <w:tabs>
                <w:tab w:val="left" w:pos="12049"/>
              </w:tabs>
              <w:spacing w:after="0" w:line="240" w:lineRule="auto"/>
              <w:ind w:firstLine="284"/>
              <w:jc w:val="both"/>
              <w:rPr>
                <w:rFonts w:ascii="Times New Roman" w:hAnsi="Times New Roman" w:cs="Times New Roman"/>
                <w:bCs/>
                <w:sz w:val="24"/>
                <w:szCs w:val="24"/>
                <w:shd w:val="clear" w:color="auto" w:fill="FFFFFF"/>
              </w:rPr>
            </w:pPr>
            <w:r w:rsidRPr="00BB609F">
              <w:rPr>
                <w:rFonts w:ascii="Times New Roman" w:hAnsi="Times New Roman" w:cs="Times New Roman"/>
                <w:bCs/>
                <w:sz w:val="24"/>
                <w:szCs w:val="24"/>
                <w:shd w:val="clear" w:color="auto" w:fill="FFFFFF"/>
              </w:rPr>
              <w:t>Необхідно щоб в тесті договору словосполучення були однакові для запобігання різному тлумаченню.</w:t>
            </w:r>
            <w:r w:rsidRPr="00BB609F">
              <w:rPr>
                <w:rFonts w:ascii="Times New Roman" w:hAnsi="Times New Roman" w:cs="Times New Roman"/>
                <w:bCs/>
                <w:sz w:val="24"/>
                <w:szCs w:val="24"/>
                <w:shd w:val="clear" w:color="auto" w:fill="FFFFFF"/>
              </w:rPr>
              <w:br/>
              <w:t>Додані зміни пропонуються як конкретизація для чіткого врегулювання відносин між сторонами договору.</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56A24501" w14:textId="5596B3BA" w:rsidR="00877B4B" w:rsidRPr="00BB609F" w:rsidRDefault="00877B4B"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 xml:space="preserve">Попередньо враховано частково. Пропонується викласти у </w:t>
            </w:r>
            <w:r w:rsidR="00F12207" w:rsidRPr="00BB609F">
              <w:rPr>
                <w:rFonts w:ascii="Times New Roman" w:eastAsia="Times New Roman" w:hAnsi="Times New Roman" w:cs="Times New Roman"/>
                <w:b/>
                <w:sz w:val="24"/>
                <w:szCs w:val="24"/>
                <w:lang w:eastAsia="uk-UA"/>
              </w:rPr>
              <w:t xml:space="preserve">такій </w:t>
            </w:r>
            <w:r w:rsidRPr="00BB609F">
              <w:rPr>
                <w:rFonts w:ascii="Times New Roman" w:eastAsia="Times New Roman" w:hAnsi="Times New Roman" w:cs="Times New Roman"/>
                <w:b/>
                <w:sz w:val="24"/>
                <w:szCs w:val="24"/>
                <w:lang w:eastAsia="uk-UA"/>
              </w:rPr>
              <w:t>редакції:</w:t>
            </w:r>
          </w:p>
          <w:p w14:paraId="18BB15C2" w14:textId="56C25A5E" w:rsidR="00877B4B" w:rsidRPr="00BB609F" w:rsidRDefault="00877B4B"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«9.2. Цей Договір може бути припинений (розірваний) Оператором ГРМ в односторонньому порядку, якщо прострочена заборгованість за цим Договором перевищує 50 %  кошторисної вартості ТО ВБСГ. У розумінні цього пункту простроченою вважається сума заборгованості, яка не оплачена більше 6 місяців після дати проведення Оператором ГРМ робіт з ТО ВБСГ.</w:t>
            </w:r>
          </w:p>
          <w:p w14:paraId="5C3E64C7" w14:textId="2DA81FBF" w:rsidR="00877B4B" w:rsidRPr="00BB609F" w:rsidRDefault="00877B4B"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У разі анулювання або зупинення дії ліцензії з розподілу природного газу, виданої Оператору ГРМ, Оператор ГРМ має право в односторонньому порядку розірвати цей Договір з дати анулювання або зупинення дії ліцензії.</w:t>
            </w:r>
          </w:p>
          <w:p w14:paraId="0AC4B25C" w14:textId="256B8C6F" w:rsidR="00877B4B" w:rsidRPr="00BB609F" w:rsidRDefault="00877B4B" w:rsidP="003C3172">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Оператор ГРМ протягом</w:t>
            </w:r>
            <w:r w:rsidR="00583C81" w:rsidRPr="00BB609F">
              <w:rPr>
                <w:rFonts w:ascii="Times New Roman" w:eastAsia="Times New Roman" w:hAnsi="Times New Roman" w:cs="Times New Roman"/>
                <w:sz w:val="24"/>
                <w:szCs w:val="24"/>
                <w:lang w:eastAsia="uk-UA"/>
              </w:rPr>
              <w:t xml:space="preserve">            </w:t>
            </w:r>
            <w:r w:rsidRPr="00BB609F">
              <w:rPr>
                <w:rFonts w:ascii="Times New Roman" w:eastAsia="Times New Roman" w:hAnsi="Times New Roman" w:cs="Times New Roman"/>
                <w:sz w:val="24"/>
                <w:szCs w:val="24"/>
                <w:lang w:eastAsia="uk-UA"/>
              </w:rPr>
              <w:t xml:space="preserve"> </w:t>
            </w:r>
            <w:r w:rsidR="003C3172" w:rsidRPr="00BB609F">
              <w:rPr>
                <w:rFonts w:ascii="Times New Roman" w:eastAsia="Times New Roman" w:hAnsi="Times New Roman" w:cs="Times New Roman"/>
                <w:sz w:val="24"/>
                <w:szCs w:val="24"/>
                <w:lang w:eastAsia="uk-UA"/>
              </w:rPr>
              <w:t>15</w:t>
            </w:r>
            <w:r w:rsidRPr="00BB609F">
              <w:rPr>
                <w:rFonts w:ascii="Times New Roman" w:eastAsia="Times New Roman" w:hAnsi="Times New Roman" w:cs="Times New Roman"/>
                <w:sz w:val="24"/>
                <w:szCs w:val="24"/>
                <w:lang w:eastAsia="uk-UA"/>
              </w:rPr>
              <w:t xml:space="preserve"> </w:t>
            </w:r>
            <w:r w:rsidR="003C3172" w:rsidRPr="00BB609F">
              <w:rPr>
                <w:rFonts w:ascii="Times New Roman" w:eastAsia="Times New Roman" w:hAnsi="Times New Roman" w:cs="Times New Roman"/>
                <w:sz w:val="24"/>
                <w:szCs w:val="24"/>
                <w:lang w:eastAsia="uk-UA"/>
              </w:rPr>
              <w:t>календарних</w:t>
            </w:r>
            <w:r w:rsidRPr="00BB609F">
              <w:rPr>
                <w:rFonts w:ascii="Times New Roman" w:eastAsia="Times New Roman" w:hAnsi="Times New Roman" w:cs="Times New Roman"/>
                <w:sz w:val="24"/>
                <w:szCs w:val="24"/>
                <w:lang w:eastAsia="uk-UA"/>
              </w:rPr>
              <w:t xml:space="preserve"> днів з дня припинення (розірвання) цього Договору доводить цю інформацію Колективному замовнику/Замовнику за замовчуванням через електронні кабінети співвласників багатоквартирного будинку та/або розміщує зазначену інформацію при вході до кожного під’їзду багатоквартирного будинку, а також у цей же строк надає відповідну інформацію центральному органу виконавчої влади, що реалізує державну політику у сфері державного нагляду (контролю) на ринку природного газу.».</w:t>
            </w:r>
          </w:p>
        </w:tc>
      </w:tr>
      <w:tr w:rsidR="00BB609F" w:rsidRPr="00BB609F" w14:paraId="4728F9D8" w14:textId="77777777" w:rsidTr="00482AC3">
        <w:trPr>
          <w:trHeight w:val="285"/>
        </w:trPr>
        <w:tc>
          <w:tcPr>
            <w:tcW w:w="1445" w:type="pct"/>
            <w:vMerge/>
            <w:tcBorders>
              <w:left w:val="single" w:sz="6" w:space="0" w:color="000000"/>
              <w:right w:val="single" w:sz="6" w:space="0" w:color="000000"/>
            </w:tcBorders>
            <w:shd w:val="clear" w:color="auto" w:fill="FFFFFF"/>
          </w:tcPr>
          <w:p w14:paraId="289BB8C4" w14:textId="77777777" w:rsidR="00877B4B" w:rsidRPr="00BB609F" w:rsidRDefault="00877B4B" w:rsidP="00877B4B">
            <w:pPr>
              <w:pStyle w:val="ab"/>
              <w:tabs>
                <w:tab w:val="left" w:pos="12049"/>
              </w:tabs>
              <w:spacing w:before="0" w:beforeAutospacing="0" w:after="0" w:afterAutospacing="0"/>
              <w:ind w:firstLine="709"/>
              <w:jc w:val="both"/>
            </w:pP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23815DF7" w14:textId="77777777" w:rsidR="00877B4B" w:rsidRPr="00BB609F" w:rsidRDefault="00877B4B" w:rsidP="00877B4B">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Асоціація «Одеська житлова спілка»</w:t>
            </w:r>
          </w:p>
          <w:p w14:paraId="34FEA526" w14:textId="77777777" w:rsidR="00877B4B" w:rsidRPr="00BB609F" w:rsidRDefault="00877B4B" w:rsidP="00877B4B">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Пропозиції:</w:t>
            </w:r>
          </w:p>
          <w:p w14:paraId="2812632B" w14:textId="77777777" w:rsidR="00877B4B" w:rsidRPr="00BB609F" w:rsidRDefault="00877B4B" w:rsidP="00877B4B">
            <w:pPr>
              <w:pStyle w:val="ab"/>
              <w:tabs>
                <w:tab w:val="left" w:pos="12049"/>
              </w:tabs>
              <w:spacing w:before="0" w:beforeAutospacing="0" w:after="0" w:afterAutospacing="0"/>
              <w:jc w:val="both"/>
            </w:pPr>
            <w:r w:rsidRPr="00BB609F">
              <w:t>«9.3. Цей Договір може бути припинений Оператором ГРМ в односторонньому порядку, якщо прострочена заборгованість за цим Договором перевищує 50 % річної кошторисної вартості ТО ВБСГ. Прострочена заборгованість за цим Договором утворюється після виконання Оператором ГРМ робіт, що входять до ТО ВБСГ у багатоквартирному будинку, та прострочення термінів оплати.</w:t>
            </w:r>
          </w:p>
          <w:p w14:paraId="64734395" w14:textId="77777777" w:rsidR="00877B4B" w:rsidRPr="00BB609F" w:rsidRDefault="00877B4B" w:rsidP="00877B4B">
            <w:pPr>
              <w:pStyle w:val="ab"/>
              <w:tabs>
                <w:tab w:val="left" w:pos="12049"/>
              </w:tabs>
              <w:spacing w:before="0" w:beforeAutospacing="0" w:after="0" w:afterAutospacing="0"/>
              <w:jc w:val="both"/>
            </w:pPr>
            <w:r w:rsidRPr="00BB609F">
              <w:t>У разі анулювання або зупинення дії ліцензії з розподілу природного газу, виданої Оператору ГРМ, Оператор ГРМ має право в односторонньому порядку розірвати цей Договір з дати анулювання або зупинення дії ліцензії з розподілу природного газу.</w:t>
            </w:r>
          </w:p>
          <w:p w14:paraId="34F4989A" w14:textId="77777777" w:rsidR="00877B4B" w:rsidRPr="00BB609F" w:rsidRDefault="00877B4B" w:rsidP="00877B4B">
            <w:pPr>
              <w:tabs>
                <w:tab w:val="left" w:pos="12049"/>
              </w:tabs>
              <w:spacing w:after="0"/>
              <w:jc w:val="both"/>
              <w:rPr>
                <w:rFonts w:ascii="Times New Roman" w:hAnsi="Times New Roman" w:cs="Times New Roman"/>
                <w:sz w:val="24"/>
                <w:szCs w:val="24"/>
              </w:rPr>
            </w:pPr>
            <w:r w:rsidRPr="00BB609F">
              <w:rPr>
                <w:rFonts w:ascii="Times New Roman" w:hAnsi="Times New Roman" w:cs="Times New Roman"/>
                <w:sz w:val="24"/>
                <w:szCs w:val="24"/>
              </w:rPr>
              <w:t>В такому разі, Оператор ГРМ протягом 20 робочих днів з дня припинення (розірвання) цього Договору доводить цю інформацію Замовникам/Уповноваженій особі через електронні кабінети співвласників багатоквартирного будинку та/або розміщує зазначену інформацію при вході до кожного під’їзду багатоквартирного будинку, а також у цей же строк надає відповідну інформацію центральному органу виконавчої влади, що реалізує державну політику у сфері державного нагляду (контролю) на ринку природного газу.</w:t>
            </w:r>
          </w:p>
          <w:p w14:paraId="268F0DE2" w14:textId="77777777" w:rsidR="00877B4B" w:rsidRPr="00BB609F" w:rsidRDefault="00877B4B" w:rsidP="00877B4B">
            <w:pPr>
              <w:pStyle w:val="rvps2"/>
              <w:shd w:val="clear" w:color="auto" w:fill="FFFFFF"/>
              <w:tabs>
                <w:tab w:val="left" w:pos="12049"/>
              </w:tabs>
              <w:spacing w:before="0" w:beforeAutospacing="0" w:after="0" w:afterAutospacing="0"/>
              <w:ind w:firstLine="567"/>
              <w:jc w:val="both"/>
              <w:rPr>
                <w:lang w:val="uk-UA"/>
              </w:rPr>
            </w:pPr>
            <w:r w:rsidRPr="00BB609F">
              <w:rPr>
                <w:lang w:val="uk-UA"/>
              </w:rPr>
              <w:t>У випадку відсутності проведення ТО до моменту анулювання або зупинення ліцензії Оператор ГРМ повертає Замовникам сплачену вартість ТО за їх заявою.»</w:t>
            </w:r>
          </w:p>
          <w:p w14:paraId="59146AF2" w14:textId="77777777" w:rsidR="00877B4B" w:rsidRPr="00BB609F" w:rsidRDefault="00877B4B" w:rsidP="00877B4B">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790C0487" w14:textId="7F57A991" w:rsidR="00877B4B" w:rsidRPr="00BB609F" w:rsidRDefault="00877B4B" w:rsidP="00877B4B">
            <w:pPr>
              <w:pStyle w:val="rvps2"/>
              <w:shd w:val="clear" w:color="auto" w:fill="FFFFFF"/>
              <w:tabs>
                <w:tab w:val="left" w:pos="12049"/>
              </w:tabs>
              <w:spacing w:before="0" w:beforeAutospacing="0" w:after="0" w:afterAutospacing="0"/>
              <w:ind w:firstLine="567"/>
              <w:jc w:val="both"/>
              <w:rPr>
                <w:b/>
                <w:lang w:val="uk-UA"/>
              </w:rPr>
            </w:pPr>
            <w:r w:rsidRPr="00BB609F">
              <w:rPr>
                <w:lang w:val="uk-UA"/>
              </w:rPr>
              <w:t xml:space="preserve">Пропонується у договорі передбачити порядок повернення грошових коштів співвласників багатоквартирного будинку, сплачених Оператору ГРМ, для у випадку анулювання або зупинення дії ліцензії з розподілу природного газу, виданої Оператору ГРМ, якщо ТО ВБСГ не був проведений під час дії </w:t>
            </w:r>
            <w:proofErr w:type="spellStart"/>
            <w:r w:rsidRPr="00BB609F">
              <w:rPr>
                <w:lang w:val="uk-UA"/>
              </w:rPr>
              <w:t>лчцензії</w:t>
            </w:r>
            <w:proofErr w:type="spellEnd"/>
            <w:r w:rsidRPr="00BB609F">
              <w:rPr>
                <w:lang w:val="uk-UA"/>
              </w:rPr>
              <w:t>.</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61110FD7" w14:textId="77777777" w:rsidR="00877B4B" w:rsidRPr="00BB609F" w:rsidRDefault="00877B4B" w:rsidP="00877B4B">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 xml:space="preserve">Попередньо відхиляється. </w:t>
            </w:r>
          </w:p>
          <w:p w14:paraId="6C53541C" w14:textId="77777777" w:rsidR="00877B4B" w:rsidRPr="00BB609F" w:rsidRDefault="00877B4B" w:rsidP="00877B4B">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За результатами розгляду інших зауважень та пропозицій змінено механізм оплати за надані послуги.</w:t>
            </w:r>
          </w:p>
          <w:p w14:paraId="5D169A44" w14:textId="29F754B8" w:rsidR="003C3172" w:rsidRPr="00BB609F" w:rsidRDefault="003C3172" w:rsidP="003C3172">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sz w:val="24"/>
                <w:szCs w:val="24"/>
                <w:lang w:eastAsia="uk-UA"/>
              </w:rPr>
              <w:t>Крім того, пунктом 9.3 проекту Типового договору передбачено обов’язок Оператора ГРМ повернути переплату Колективному замовнику/Замовнику за замовчуванням</w:t>
            </w:r>
          </w:p>
        </w:tc>
      </w:tr>
      <w:tr w:rsidR="00BB609F" w:rsidRPr="00BB609F" w14:paraId="008B94D2" w14:textId="77777777" w:rsidTr="00E15D53">
        <w:trPr>
          <w:trHeight w:val="2484"/>
        </w:trPr>
        <w:tc>
          <w:tcPr>
            <w:tcW w:w="1445" w:type="pct"/>
            <w:tcBorders>
              <w:top w:val="single" w:sz="6" w:space="0" w:color="000000"/>
              <w:left w:val="single" w:sz="6" w:space="0" w:color="000000"/>
              <w:right w:val="single" w:sz="6" w:space="0" w:color="000000"/>
            </w:tcBorders>
            <w:shd w:val="clear" w:color="auto" w:fill="FFFFFF"/>
          </w:tcPr>
          <w:p w14:paraId="6DD8E70B" w14:textId="19720D0F" w:rsidR="003C3172" w:rsidRPr="00BB609F" w:rsidRDefault="003C3172" w:rsidP="00877B4B">
            <w:pPr>
              <w:pStyle w:val="ab"/>
              <w:tabs>
                <w:tab w:val="left" w:pos="12049"/>
              </w:tabs>
              <w:spacing w:before="0" w:beforeAutospacing="0" w:after="0" w:afterAutospacing="0"/>
              <w:ind w:firstLine="709"/>
              <w:jc w:val="both"/>
            </w:pPr>
            <w:r w:rsidRPr="00BB609F">
              <w:t>9.3. Припинення (розірвання) цього Договору не звільняє Оператора ГРМ від обов’язку повернути переплату (у разі її наявності) Колективному замовнику/Замовнику за замовчуванням, а Колективного замовника/Замовника за замовчуванням погасити заборгованість (у разі її наявності), які виникли під час дії цього Договору.</w:t>
            </w:r>
          </w:p>
        </w:tc>
        <w:tc>
          <w:tcPr>
            <w:tcW w:w="2537" w:type="pct"/>
            <w:tcBorders>
              <w:top w:val="single" w:sz="6" w:space="0" w:color="000000"/>
              <w:left w:val="single" w:sz="6" w:space="0" w:color="000000"/>
              <w:right w:val="single" w:sz="6" w:space="0" w:color="000000"/>
            </w:tcBorders>
            <w:shd w:val="clear" w:color="auto" w:fill="FFFFFF"/>
          </w:tcPr>
          <w:p w14:paraId="0FF55851" w14:textId="77777777" w:rsidR="003C3172" w:rsidRPr="00BB609F" w:rsidRDefault="003C3172" w:rsidP="00877B4B">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Асоціація «Одеська житлова спілка»</w:t>
            </w:r>
          </w:p>
          <w:p w14:paraId="5249D844" w14:textId="77777777" w:rsidR="003C3172" w:rsidRPr="00BB609F" w:rsidRDefault="003C3172" w:rsidP="00877B4B">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Пропозиції:</w:t>
            </w:r>
          </w:p>
          <w:p w14:paraId="352488F5" w14:textId="75FA956C" w:rsidR="003C3172" w:rsidRPr="00BB609F" w:rsidRDefault="003C3172" w:rsidP="00877B4B">
            <w:pPr>
              <w:pStyle w:val="rvps2"/>
              <w:shd w:val="clear" w:color="auto" w:fill="FFFFFF"/>
              <w:tabs>
                <w:tab w:val="left" w:pos="12049"/>
              </w:tabs>
              <w:spacing w:before="0" w:beforeAutospacing="0" w:after="0" w:afterAutospacing="0"/>
              <w:ind w:firstLine="567"/>
              <w:jc w:val="both"/>
              <w:rPr>
                <w:b/>
                <w:lang w:val="uk-UA"/>
              </w:rPr>
            </w:pPr>
            <w:r w:rsidRPr="00BB609F">
              <w:rPr>
                <w:lang w:val="uk-UA"/>
              </w:rPr>
              <w:t>«9.4. Припинення (розірвання) цього Договору не звільняє Оператора ГРМ від обов’язку повернути переплату (у разі її наявності) Замовникам/Уповноваженій особі, а Замовникам/Уповноваженій особі погасити заборгованість (у разі її наявності), які виникли під час дії цього Договору.».</w:t>
            </w:r>
          </w:p>
        </w:tc>
        <w:tc>
          <w:tcPr>
            <w:tcW w:w="1018" w:type="pct"/>
            <w:tcBorders>
              <w:top w:val="single" w:sz="6" w:space="0" w:color="000000"/>
              <w:left w:val="single" w:sz="6" w:space="0" w:color="000000"/>
              <w:right w:val="single" w:sz="6" w:space="0" w:color="000000"/>
            </w:tcBorders>
            <w:shd w:val="clear" w:color="auto" w:fill="FFFFFF"/>
          </w:tcPr>
          <w:p w14:paraId="54AFF758" w14:textId="77777777" w:rsidR="003C3172" w:rsidRPr="00BB609F" w:rsidRDefault="003C3172" w:rsidP="00877B4B">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35C41328" w14:textId="7DB0BD29" w:rsidR="003C3172" w:rsidRPr="00BB609F" w:rsidRDefault="003C3172" w:rsidP="00877B4B">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У зв’язку з відхиленням попередніх пропозицій.</w:t>
            </w:r>
          </w:p>
          <w:p w14:paraId="55A6F180" w14:textId="396ED8BD" w:rsidR="003C3172" w:rsidRPr="00BB609F" w:rsidRDefault="003C3172" w:rsidP="00877B4B">
            <w:pPr>
              <w:tabs>
                <w:tab w:val="left" w:pos="12049"/>
              </w:tabs>
              <w:spacing w:after="0" w:line="240" w:lineRule="auto"/>
              <w:jc w:val="both"/>
              <w:rPr>
                <w:rFonts w:ascii="Times New Roman" w:eastAsia="Times New Roman" w:hAnsi="Times New Roman" w:cs="Times New Roman"/>
                <w:sz w:val="24"/>
                <w:szCs w:val="24"/>
                <w:lang w:eastAsia="uk-UA"/>
              </w:rPr>
            </w:pPr>
          </w:p>
        </w:tc>
      </w:tr>
      <w:tr w:rsidR="00BB609F" w:rsidRPr="00BB609F" w14:paraId="55B30865" w14:textId="77777777" w:rsidTr="00AD232D">
        <w:trPr>
          <w:trHeight w:val="285"/>
        </w:trPr>
        <w:tc>
          <w:tcPr>
            <w:tcW w:w="1445" w:type="pct"/>
            <w:tcBorders>
              <w:top w:val="single" w:sz="6" w:space="0" w:color="000000"/>
              <w:left w:val="single" w:sz="6" w:space="0" w:color="000000"/>
              <w:bottom w:val="single" w:sz="6" w:space="0" w:color="000000"/>
              <w:right w:val="single" w:sz="6" w:space="0" w:color="000000"/>
            </w:tcBorders>
            <w:shd w:val="clear" w:color="auto" w:fill="FFFFFF"/>
          </w:tcPr>
          <w:p w14:paraId="5CAB503E" w14:textId="476BC806" w:rsidR="00910B0D" w:rsidRPr="00BB609F" w:rsidRDefault="00910B0D" w:rsidP="00907ADA">
            <w:pPr>
              <w:pStyle w:val="ab"/>
              <w:tabs>
                <w:tab w:val="left" w:pos="12049"/>
              </w:tabs>
              <w:spacing w:before="0" w:beforeAutospacing="0" w:after="0" w:afterAutospacing="0"/>
              <w:ind w:firstLine="709"/>
              <w:jc w:val="both"/>
            </w:pPr>
            <w:r w:rsidRPr="00BB609F">
              <w:t>9.4. У разі внесення в установленому законодавством порядку змін до змісту Типового договору на технічне обслуговування внутрішньобудинкових систем газопостачання багатоквартирного будинку, затвердженого Регулятором, Сторони погоджуються з такими змінами у цьому Договорі.</w:t>
            </w: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33323B8F" w14:textId="3FD841FC"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2923990B" w14:textId="57EAED06"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p>
        </w:tc>
      </w:tr>
      <w:tr w:rsidR="00BB609F" w:rsidRPr="00BB609F" w14:paraId="3AFB26AA" w14:textId="77777777" w:rsidTr="00AD232D">
        <w:trPr>
          <w:trHeight w:val="285"/>
        </w:trPr>
        <w:tc>
          <w:tcPr>
            <w:tcW w:w="1445" w:type="pct"/>
            <w:tcBorders>
              <w:top w:val="single" w:sz="6" w:space="0" w:color="000000"/>
              <w:left w:val="single" w:sz="6" w:space="0" w:color="000000"/>
              <w:bottom w:val="single" w:sz="6" w:space="0" w:color="000000"/>
              <w:right w:val="single" w:sz="6" w:space="0" w:color="000000"/>
            </w:tcBorders>
            <w:shd w:val="clear" w:color="auto" w:fill="FFFFFF"/>
          </w:tcPr>
          <w:p w14:paraId="224B7EBD" w14:textId="77777777" w:rsidR="00910B0D" w:rsidRPr="00BB609F" w:rsidRDefault="00910B0D" w:rsidP="00907ADA">
            <w:pPr>
              <w:pStyle w:val="ab"/>
              <w:tabs>
                <w:tab w:val="left" w:pos="12049"/>
              </w:tabs>
              <w:spacing w:before="0" w:beforeAutospacing="0" w:after="0" w:afterAutospacing="0"/>
              <w:ind w:firstLine="709"/>
              <w:jc w:val="both"/>
            </w:pPr>
            <w:r w:rsidRPr="00BB609F">
              <w:t>9.5. Сторони зобов’язуються вчасно повідомляти одна одну про зміни свого місцезнаходження, банківських реквізитів, номерів телефонів, технічної документації на ВБСГ у багатоквартирному будинку шляхом направлення листа у письмовій формі.</w:t>
            </w:r>
          </w:p>
          <w:tbl>
            <w:tblPr>
              <w:tblW w:w="0" w:type="auto"/>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4950"/>
            </w:tblGrid>
            <w:tr w:rsidR="00BB609F" w:rsidRPr="00BB609F" w14:paraId="79ACA528" w14:textId="77777777" w:rsidTr="00987EC4">
              <w:tc>
                <w:tcPr>
                  <w:tcW w:w="4950" w:type="dxa"/>
                  <w:tcBorders>
                    <w:top w:val="single" w:sz="6" w:space="0" w:color="000000"/>
                    <w:left w:val="single" w:sz="6" w:space="0" w:color="000000"/>
                    <w:bottom w:val="nil"/>
                    <w:right w:val="single" w:sz="6" w:space="0" w:color="000000"/>
                  </w:tcBorders>
                  <w:hideMark/>
                </w:tcPr>
                <w:p w14:paraId="6233D62F" w14:textId="77777777" w:rsidR="00910B0D" w:rsidRPr="00BB609F" w:rsidRDefault="00910B0D" w:rsidP="00907ADA">
                  <w:pPr>
                    <w:pStyle w:val="rvps12"/>
                    <w:tabs>
                      <w:tab w:val="left" w:pos="12049"/>
                    </w:tabs>
                    <w:spacing w:before="0" w:beforeAutospacing="0" w:after="0" w:afterAutospacing="0"/>
                    <w:jc w:val="both"/>
                  </w:pPr>
                  <w:r w:rsidRPr="00BB609F">
                    <w:rPr>
                      <w:rStyle w:val="rvts9"/>
                      <w:b/>
                      <w:bCs/>
                    </w:rPr>
                    <w:t>Реквізити Оператора ГРМ:</w:t>
                  </w:r>
                </w:p>
              </w:tc>
            </w:tr>
            <w:tr w:rsidR="00BB609F" w:rsidRPr="00BB609F" w14:paraId="37A2A054" w14:textId="77777777" w:rsidTr="00987EC4">
              <w:tc>
                <w:tcPr>
                  <w:tcW w:w="4950" w:type="dxa"/>
                  <w:tcBorders>
                    <w:top w:val="nil"/>
                    <w:left w:val="single" w:sz="6" w:space="0" w:color="000000"/>
                    <w:bottom w:val="nil"/>
                    <w:right w:val="single" w:sz="6" w:space="0" w:color="000000"/>
                  </w:tcBorders>
                  <w:hideMark/>
                </w:tcPr>
                <w:p w14:paraId="6F48F8CC" w14:textId="4AF1F26C" w:rsidR="00910B0D" w:rsidRPr="00BB609F" w:rsidRDefault="00910B0D" w:rsidP="00907ADA">
                  <w:pPr>
                    <w:pStyle w:val="rvps14"/>
                    <w:tabs>
                      <w:tab w:val="left" w:pos="12049"/>
                    </w:tabs>
                    <w:spacing w:before="0" w:beforeAutospacing="0" w:after="0" w:afterAutospacing="0"/>
                    <w:jc w:val="both"/>
                    <w:rPr>
                      <w:lang w:val="uk-UA"/>
                    </w:rPr>
                  </w:pPr>
                  <w:r w:rsidRPr="00BB609F">
                    <w:rPr>
                      <w:lang w:val="uk-UA"/>
                    </w:rPr>
                    <w:t>___________________________</w:t>
                  </w:r>
                  <w:r w:rsidRPr="00BB609F">
                    <w:rPr>
                      <w:lang w:val="uk-UA"/>
                    </w:rPr>
                    <w:br/>
                    <w:t>___________________________</w:t>
                  </w:r>
                  <w:r w:rsidRPr="00BB609F">
                    <w:rPr>
                      <w:lang w:val="uk-UA"/>
                    </w:rPr>
                    <w:br/>
                    <w:t>___________________________</w:t>
                  </w:r>
                </w:p>
                <w:p w14:paraId="5D7DA152" w14:textId="77777777" w:rsidR="00910B0D" w:rsidRPr="00BB609F" w:rsidRDefault="00910B0D" w:rsidP="00907ADA">
                  <w:pPr>
                    <w:pStyle w:val="rvps14"/>
                    <w:tabs>
                      <w:tab w:val="left" w:pos="12049"/>
                    </w:tabs>
                    <w:spacing w:before="0" w:beforeAutospacing="0" w:after="0" w:afterAutospacing="0"/>
                    <w:jc w:val="both"/>
                    <w:rPr>
                      <w:lang w:val="uk-UA"/>
                    </w:rPr>
                  </w:pPr>
                  <w:r w:rsidRPr="00BB609F">
                    <w:rPr>
                      <w:lang w:val="uk-UA"/>
                    </w:rPr>
                    <w:t>Телефон:</w:t>
                  </w:r>
                  <w:r w:rsidRPr="00BB609F">
                    <w:rPr>
                      <w:lang w:val="uk-UA"/>
                    </w:rPr>
                    <w:br/>
                    <w:t>М.П. (за наявності)</w:t>
                  </w:r>
                </w:p>
              </w:tc>
            </w:tr>
            <w:tr w:rsidR="00BB609F" w:rsidRPr="00BB609F" w14:paraId="5920E0B8" w14:textId="77777777" w:rsidTr="00987EC4">
              <w:tc>
                <w:tcPr>
                  <w:tcW w:w="4950" w:type="dxa"/>
                  <w:tcBorders>
                    <w:top w:val="nil"/>
                    <w:left w:val="single" w:sz="6" w:space="0" w:color="000000"/>
                    <w:bottom w:val="nil"/>
                    <w:right w:val="single" w:sz="6" w:space="0" w:color="000000"/>
                  </w:tcBorders>
                  <w:hideMark/>
                </w:tcPr>
                <w:p w14:paraId="74ED92AD" w14:textId="77777777" w:rsidR="00910B0D" w:rsidRPr="00BB609F" w:rsidRDefault="00910B0D" w:rsidP="00907ADA">
                  <w:pPr>
                    <w:pStyle w:val="rvps12"/>
                    <w:tabs>
                      <w:tab w:val="left" w:pos="12049"/>
                    </w:tabs>
                    <w:spacing w:before="0" w:beforeAutospacing="0" w:after="0" w:afterAutospacing="0"/>
                    <w:jc w:val="both"/>
                  </w:pPr>
                  <w:r w:rsidRPr="00BB609F">
                    <w:t>________________________________________</w:t>
                  </w:r>
                  <w:r w:rsidRPr="00BB609F">
                    <w:br/>
                  </w:r>
                  <w:r w:rsidRPr="00BB609F">
                    <w:rPr>
                      <w:rStyle w:val="rvts82"/>
                    </w:rPr>
                    <w:t>(підпис, П.І.Б.)</w:t>
                  </w:r>
                </w:p>
              </w:tc>
            </w:tr>
            <w:tr w:rsidR="00BB609F" w:rsidRPr="00BB609F" w14:paraId="5CD9BB88" w14:textId="77777777" w:rsidTr="00987EC4">
              <w:trPr>
                <w:trHeight w:val="418"/>
              </w:trPr>
              <w:tc>
                <w:tcPr>
                  <w:tcW w:w="4950" w:type="dxa"/>
                  <w:tcBorders>
                    <w:top w:val="nil"/>
                    <w:left w:val="single" w:sz="6" w:space="0" w:color="000000"/>
                    <w:bottom w:val="single" w:sz="6" w:space="0" w:color="000000"/>
                    <w:right w:val="single" w:sz="6" w:space="0" w:color="000000"/>
                  </w:tcBorders>
                  <w:hideMark/>
                </w:tcPr>
                <w:p w14:paraId="5D59E602" w14:textId="77777777" w:rsidR="00910B0D" w:rsidRPr="00BB609F" w:rsidRDefault="00910B0D" w:rsidP="00907ADA">
                  <w:pPr>
                    <w:pStyle w:val="rvps14"/>
                    <w:tabs>
                      <w:tab w:val="left" w:pos="12049"/>
                    </w:tabs>
                    <w:spacing w:before="0" w:beforeAutospacing="0" w:after="0" w:afterAutospacing="0"/>
                    <w:jc w:val="both"/>
                    <w:rPr>
                      <w:lang w:val="uk-UA"/>
                    </w:rPr>
                  </w:pPr>
                  <w:r w:rsidRPr="00BB609F">
                    <w:rPr>
                      <w:lang w:val="uk-UA"/>
                    </w:rPr>
                    <w:t>___________ 20__ року</w:t>
                  </w:r>
                </w:p>
              </w:tc>
            </w:tr>
          </w:tbl>
          <w:p w14:paraId="449804BA" w14:textId="77777777" w:rsidR="00910B0D" w:rsidRPr="00BB609F" w:rsidRDefault="00910B0D" w:rsidP="00907ADA">
            <w:pPr>
              <w:tabs>
                <w:tab w:val="left" w:pos="12049"/>
              </w:tabs>
              <w:spacing w:after="0" w:line="240" w:lineRule="auto"/>
              <w:ind w:firstLine="567"/>
              <w:jc w:val="both"/>
              <w:rPr>
                <w:rFonts w:ascii="Times New Roman" w:eastAsia="Times New Roman" w:hAnsi="Times New Roman" w:cs="Times New Roman"/>
                <w:sz w:val="24"/>
                <w:szCs w:val="24"/>
                <w:lang w:eastAsia="uk-UA"/>
              </w:rPr>
            </w:pP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16FA3774"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182E157D"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sz w:val="24"/>
                <w:szCs w:val="24"/>
                <w:lang w:eastAsia="uk-UA"/>
              </w:rPr>
            </w:pPr>
          </w:p>
        </w:tc>
      </w:tr>
      <w:tr w:rsidR="00BB609F" w:rsidRPr="00BB609F" w14:paraId="6B810CCF" w14:textId="77777777" w:rsidTr="00AD232D">
        <w:trPr>
          <w:trHeight w:val="285"/>
        </w:trPr>
        <w:tc>
          <w:tcPr>
            <w:tcW w:w="1445" w:type="pct"/>
            <w:tcBorders>
              <w:top w:val="single" w:sz="6" w:space="0" w:color="000000"/>
              <w:left w:val="single" w:sz="6" w:space="0" w:color="000000"/>
              <w:bottom w:val="single" w:sz="6" w:space="0" w:color="000000"/>
              <w:right w:val="single" w:sz="6" w:space="0" w:color="000000"/>
            </w:tcBorders>
            <w:shd w:val="clear" w:color="auto" w:fill="FFFFFF"/>
          </w:tcPr>
          <w:p w14:paraId="32F73B6C" w14:textId="77777777" w:rsidR="00910B0D" w:rsidRPr="00BB609F" w:rsidRDefault="00910B0D" w:rsidP="00907ADA">
            <w:pPr>
              <w:pStyle w:val="ab"/>
              <w:tabs>
                <w:tab w:val="left" w:pos="12049"/>
              </w:tabs>
              <w:spacing w:before="0" w:beforeAutospacing="0" w:after="0" w:afterAutospacing="0"/>
              <w:ind w:firstLine="709"/>
              <w:jc w:val="both"/>
            </w:pP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20B03EFC"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АТ «Київгаз»</w:t>
            </w:r>
          </w:p>
          <w:p w14:paraId="246D1C92"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5BF1424B" w14:textId="75C4CB4F" w:rsidR="00910B0D" w:rsidRPr="00BB609F" w:rsidRDefault="00910B0D" w:rsidP="00907ADA">
            <w:pPr>
              <w:tabs>
                <w:tab w:val="left" w:pos="12049"/>
              </w:tabs>
              <w:spacing w:after="0"/>
              <w:ind w:firstLine="284"/>
              <w:jc w:val="both"/>
              <w:rPr>
                <w:rFonts w:ascii="Times New Roman" w:hAnsi="Times New Roman" w:cs="Times New Roman"/>
                <w:bCs/>
                <w:i/>
                <w:iCs/>
                <w:sz w:val="24"/>
                <w:szCs w:val="24"/>
                <w:shd w:val="clear" w:color="auto" w:fill="FFFFFF"/>
              </w:rPr>
            </w:pPr>
            <w:r w:rsidRPr="00BB609F">
              <w:rPr>
                <w:rFonts w:ascii="Times New Roman" w:hAnsi="Times New Roman" w:cs="Times New Roman"/>
                <w:bCs/>
                <w:i/>
                <w:iCs/>
                <w:sz w:val="24"/>
                <w:szCs w:val="24"/>
                <w:shd w:val="clear" w:color="auto" w:fill="FFFFFF"/>
              </w:rPr>
              <w:t>«По тексту крім розділів «1. Загальні положення» та «2. Предмет договору» вилучити слова «багатоповерховий будинок».</w:t>
            </w:r>
          </w:p>
          <w:p w14:paraId="51AF7D8B" w14:textId="2F554230"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r w:rsidRPr="00BB609F">
              <w:rPr>
                <w:bCs/>
                <w:i/>
                <w:iCs/>
                <w:shd w:val="clear" w:color="auto" w:fill="FFFFFF"/>
                <w:lang w:val="uk-UA"/>
              </w:rPr>
              <w:t>Наприклад, неодноразово наводяться терміни «ТО ВБСГ багатоповерхового будинку» та «ТО ВБСГ» (без слів про багатоповерховий будинок). Якщо це різні терміни, то в чому їх відмінність, якщо тотожні, то чому по різному називаються?»</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590732CC"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враховано.</w:t>
            </w:r>
          </w:p>
          <w:p w14:paraId="54701922" w14:textId="68349287" w:rsidR="00910B0D" w:rsidRPr="00BB609F" w:rsidRDefault="00910B0D" w:rsidP="00907ADA">
            <w:pPr>
              <w:tabs>
                <w:tab w:val="left" w:pos="12049"/>
              </w:tabs>
              <w:spacing w:after="0" w:line="240" w:lineRule="auto"/>
              <w:jc w:val="both"/>
              <w:rPr>
                <w:rFonts w:ascii="Times New Roman" w:eastAsia="Times New Roman" w:hAnsi="Times New Roman" w:cs="Times New Roman"/>
                <w:sz w:val="24"/>
                <w:szCs w:val="24"/>
                <w:lang w:eastAsia="uk-UA"/>
              </w:rPr>
            </w:pPr>
          </w:p>
        </w:tc>
      </w:tr>
      <w:tr w:rsidR="00BB609F" w:rsidRPr="00BB609F" w14:paraId="2257072F" w14:textId="77777777" w:rsidTr="00AD232D">
        <w:trPr>
          <w:trHeight w:val="285"/>
        </w:trPr>
        <w:tc>
          <w:tcPr>
            <w:tcW w:w="1445" w:type="pct"/>
            <w:tcBorders>
              <w:top w:val="single" w:sz="6" w:space="0" w:color="000000"/>
              <w:left w:val="single" w:sz="6" w:space="0" w:color="000000"/>
              <w:bottom w:val="single" w:sz="6" w:space="0" w:color="000000"/>
              <w:right w:val="single" w:sz="6" w:space="0" w:color="000000"/>
            </w:tcBorders>
            <w:shd w:val="clear" w:color="auto" w:fill="FFFFFF"/>
          </w:tcPr>
          <w:p w14:paraId="0E5FC3B9" w14:textId="77777777" w:rsidR="00910B0D" w:rsidRPr="00BB609F" w:rsidRDefault="00910B0D" w:rsidP="00907ADA">
            <w:pPr>
              <w:pStyle w:val="ab"/>
              <w:tabs>
                <w:tab w:val="left" w:pos="12049"/>
              </w:tabs>
              <w:spacing w:before="0" w:beforeAutospacing="0" w:after="0" w:afterAutospacing="0"/>
              <w:ind w:firstLine="709"/>
              <w:jc w:val="both"/>
            </w:pP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5FD72824" w14:textId="2D2EA8A6" w:rsidR="00910B0D" w:rsidRPr="00BB609F" w:rsidRDefault="00910B0D" w:rsidP="00907ADA">
            <w:pPr>
              <w:pStyle w:val="rvps2"/>
              <w:shd w:val="clear" w:color="auto" w:fill="FFFFFF"/>
              <w:tabs>
                <w:tab w:val="left" w:pos="1021"/>
                <w:tab w:val="left" w:pos="12049"/>
              </w:tabs>
              <w:spacing w:before="0" w:beforeAutospacing="0" w:after="0" w:afterAutospacing="0"/>
              <w:jc w:val="both"/>
              <w:rPr>
                <w:b/>
                <w:lang w:val="uk-UA"/>
              </w:rPr>
            </w:pPr>
            <w:proofErr w:type="spellStart"/>
            <w:r w:rsidRPr="00BB609F">
              <w:rPr>
                <w:b/>
                <w:lang w:val="uk-UA"/>
              </w:rPr>
              <w:t>Єлісеєва</w:t>
            </w:r>
            <w:proofErr w:type="spellEnd"/>
            <w:r w:rsidRPr="00BB609F">
              <w:rPr>
                <w:b/>
                <w:lang w:val="uk-UA"/>
              </w:rPr>
              <w:t xml:space="preserve"> Г. В.</w:t>
            </w:r>
          </w:p>
          <w:p w14:paraId="798A1414" w14:textId="1BBB05F6" w:rsidR="00910B0D" w:rsidRPr="00BB609F" w:rsidRDefault="00910B0D" w:rsidP="00907ADA">
            <w:pPr>
              <w:tabs>
                <w:tab w:val="left" w:pos="12049"/>
              </w:tabs>
              <w:spacing w:after="0"/>
              <w:jc w:val="both"/>
              <w:rPr>
                <w:rFonts w:ascii="Times New Roman" w:hAnsi="Times New Roman" w:cs="Times New Roman"/>
                <w:b/>
                <w:sz w:val="24"/>
                <w:szCs w:val="24"/>
              </w:rPr>
            </w:pPr>
            <w:r w:rsidRPr="00BB609F">
              <w:rPr>
                <w:rFonts w:ascii="Times New Roman" w:hAnsi="Times New Roman" w:cs="Times New Roman"/>
                <w:b/>
                <w:sz w:val="24"/>
                <w:szCs w:val="24"/>
              </w:rPr>
              <w:t>Пропозиція:</w:t>
            </w:r>
          </w:p>
          <w:p w14:paraId="5C2BDAC6" w14:textId="413129FE" w:rsidR="00910B0D" w:rsidRPr="00BB609F" w:rsidRDefault="00910B0D" w:rsidP="00907ADA">
            <w:pPr>
              <w:tabs>
                <w:tab w:val="left" w:pos="12049"/>
              </w:tabs>
              <w:spacing w:after="0"/>
              <w:jc w:val="both"/>
              <w:rPr>
                <w:rFonts w:ascii="Times New Roman" w:hAnsi="Times New Roman" w:cs="Times New Roman"/>
                <w:b/>
                <w:sz w:val="24"/>
                <w:szCs w:val="24"/>
              </w:rPr>
            </w:pPr>
            <w:r w:rsidRPr="00BB609F">
              <w:rPr>
                <w:rFonts w:ascii="Times New Roman" w:hAnsi="Times New Roman" w:cs="Times New Roman"/>
                <w:noProof/>
                <w:sz w:val="24"/>
                <w:szCs w:val="24"/>
              </w:rPr>
              <w:t>Всі пункти договору</w:t>
            </w:r>
            <w:r w:rsidRPr="00BB609F">
              <w:rPr>
                <w:rFonts w:ascii="Times New Roman" w:hAnsi="Times New Roman" w:cs="Times New Roman"/>
                <w:b/>
                <w:sz w:val="24"/>
                <w:szCs w:val="24"/>
              </w:rPr>
              <w:t>:</w:t>
            </w:r>
          </w:p>
          <w:p w14:paraId="1974B4C6" w14:textId="77777777" w:rsidR="00910B0D" w:rsidRPr="00BB609F" w:rsidRDefault="00910B0D"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noProof/>
                <w:sz w:val="24"/>
                <w:szCs w:val="24"/>
              </w:rPr>
              <w:t>Зазначеним проектом рішення НКРЕ КП , яким запропоновано Типовий договір на технічне обслуговування внутрішньобудинкових систем газопостачання багатоквартирного будинку передбачено порушення Конституції України, чинного законодавства, міжнародних договорів, до яких приєдналася Україна тощо.</w:t>
            </w:r>
          </w:p>
          <w:p w14:paraId="2D47D76A" w14:textId="77777777" w:rsidR="00910B0D" w:rsidRPr="00BB609F" w:rsidRDefault="00910B0D"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noProof/>
                <w:sz w:val="24"/>
                <w:szCs w:val="24"/>
              </w:rPr>
              <w:t xml:space="preserve">Внутрішньобудинкові (інженерні технологічні мережі) системи газопостачання </w:t>
            </w:r>
            <w:r w:rsidRPr="00BB609F">
              <w:rPr>
                <w:rFonts w:ascii="Times New Roman" w:hAnsi="Times New Roman" w:cs="Times New Roman"/>
                <w:b/>
                <w:bCs/>
                <w:noProof/>
                <w:sz w:val="24"/>
                <w:szCs w:val="24"/>
              </w:rPr>
              <w:t>є складовими основних засобів</w:t>
            </w:r>
            <w:r w:rsidRPr="00BB609F">
              <w:rPr>
                <w:rFonts w:ascii="Times New Roman" w:hAnsi="Times New Roman" w:cs="Times New Roman"/>
                <w:noProof/>
                <w:sz w:val="24"/>
                <w:szCs w:val="24"/>
              </w:rPr>
              <w:t xml:space="preserve"> майнових комплексів  виробництва послуг розподілу і постачання товару - газу/газової суміші  побутовому споживачу, які поєднані єдиним технологічним процесом виробництва товару і послуг. </w:t>
            </w:r>
          </w:p>
          <w:p w14:paraId="381FBBED" w14:textId="77777777" w:rsidR="00910B0D" w:rsidRPr="00BB609F" w:rsidRDefault="00910B0D"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noProof/>
                <w:sz w:val="24"/>
                <w:szCs w:val="24"/>
              </w:rPr>
              <w:t>Зазначені майнові комплеси або їх складові використовуються у господарській діяльності учасників ринку газу, з метою отримання економічних вигод /прибутку   на підставі отриманих ліцензій дозволів тощо і  знаходяться на законних підставах у власності/ оренді/ експлуатації / спільному користуванні учасників ринку газу.</w:t>
            </w:r>
          </w:p>
          <w:p w14:paraId="34793257" w14:textId="77777777" w:rsidR="00910B0D" w:rsidRPr="00BB609F" w:rsidRDefault="00910B0D"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noProof/>
                <w:sz w:val="24"/>
                <w:szCs w:val="24"/>
              </w:rPr>
              <w:t>Сталий  житловий фонд України газіфіковано системами газопостачання державної форми власності, які не підлягають приватизації і відокремленню від загального виробництва послуги розподілу і постачання товару (природного газу/газової суміші), не увійшли до статутних фондів акціонерних товариств, але обліковувалися на їх балансі. Архівна технічні паспорти на складові майнового комплексу та інша супроводжувальна  документація щодо технологічних комплексів розпділу і постачанню газу  також перебуває/перебувала у користуванні приватних акціонерних товариств , вкючаючи  проекти газіфікації житлового фонду тощо, з часу введення об'єктів газіфікації в експлуатацію.</w:t>
            </w:r>
          </w:p>
          <w:p w14:paraId="288CF2C6" w14:textId="77777777" w:rsidR="00910B0D" w:rsidRPr="00BB609F" w:rsidRDefault="00910B0D"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rPr>
              <w:t xml:space="preserve">Зазначене не стосується питання новозбудованих  багатоквартирних житлових будинків як об'єктів інвестицій. На теперішній час залишається відкритим питання користування/експлуатації з метою ведення господарської діяльності і отримання економічних вигод  суб'єктами ринку газу  новозбудованими і введеними в експлуатацію складовими  </w:t>
            </w:r>
            <w:r w:rsidRPr="00BB609F">
              <w:rPr>
                <w:rFonts w:ascii="Times New Roman" w:hAnsi="Times New Roman" w:cs="Times New Roman"/>
                <w:sz w:val="24"/>
                <w:szCs w:val="24"/>
              </w:rPr>
              <w:t xml:space="preserve"> систем газопостачання -</w:t>
            </w:r>
            <w:r w:rsidRPr="00BB609F">
              <w:rPr>
                <w:rFonts w:ascii="Times New Roman" w:hAnsi="Times New Roman" w:cs="Times New Roman"/>
                <w:noProof/>
                <w:sz w:val="24"/>
                <w:szCs w:val="24"/>
              </w:rPr>
              <w:t xml:space="preserve">  основних засобів виробництва послуг розподілу і постачання газу/газових сумішей  на </w:t>
            </w:r>
            <w:r w:rsidRPr="00BB609F">
              <w:rPr>
                <w:rFonts w:ascii="Times New Roman" w:hAnsi="Times New Roman" w:cs="Times New Roman"/>
                <w:noProof/>
                <w:sz w:val="24"/>
                <w:szCs w:val="24"/>
                <w:u w:val="single"/>
              </w:rPr>
              <w:t>новозбудованих газіфікованих об'єктах, які належать на праві спільної власності інвесторам. Право користування, юридично закріплена можливість господарського використання майна та вилучення з нього корисних властивостей.</w:t>
            </w:r>
          </w:p>
          <w:p w14:paraId="424A4E20" w14:textId="77777777" w:rsidR="00910B0D" w:rsidRPr="00BB609F" w:rsidRDefault="00910B0D"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rPr>
              <w:t xml:space="preserve">Розподіл і постачання природного газу населенню України   здійснюється впродовж всього часу незалежності  технологічними комплексами , які поєднані єдиним технологічним процесом  виробництва. Стан внутрішньобудинкових мереж , складових технологічних комплексів є незадовільний. </w:t>
            </w:r>
            <w:r w:rsidRPr="00BB609F">
              <w:rPr>
                <w:rFonts w:ascii="Times New Roman" w:hAnsi="Times New Roman" w:cs="Times New Roman"/>
                <w:noProof/>
                <w:sz w:val="24"/>
                <w:szCs w:val="24"/>
                <w:u w:val="single"/>
              </w:rPr>
              <w:t xml:space="preserve">Минуло декілька строків ефективної експлуатації основних засобів виробництва без проведення будь яких ремонтів, реконструкцій, модернізацій з боку незмінних виконавців послуг, які експлуатують  майнові комплекси виробництва послуг газопостачання  отримуючи прибутки.   </w:t>
            </w:r>
          </w:p>
          <w:p w14:paraId="37A4044E" w14:textId="77777777" w:rsidR="00910B0D" w:rsidRPr="00BB609F" w:rsidRDefault="00910B0D"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noProof/>
                <w:sz w:val="24"/>
                <w:szCs w:val="24"/>
              </w:rPr>
              <w:t xml:space="preserve">Для здійснення господарської діяльності на ліцензійній території здійснення господарської діяльності  ,субєктам                                                                                      господарювання - учасникам ринку газу  встановлено регульовані тарифи  для забезпечення населення України послугами постачання товару – газу/газової суміші та послугами розподілу. </w:t>
            </w:r>
          </w:p>
          <w:p w14:paraId="2A4606A5" w14:textId="77777777" w:rsidR="00910B0D" w:rsidRPr="00BB609F" w:rsidRDefault="00910B0D"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b/>
                <w:bCs/>
                <w:noProof/>
                <w:sz w:val="24"/>
                <w:szCs w:val="24"/>
              </w:rPr>
              <w:t>Передача товару і послуги розподілу</w:t>
            </w:r>
            <w:r w:rsidRPr="00BB609F">
              <w:rPr>
                <w:rFonts w:ascii="Times New Roman" w:hAnsi="Times New Roman" w:cs="Times New Roman"/>
                <w:noProof/>
                <w:sz w:val="24"/>
                <w:szCs w:val="24"/>
              </w:rPr>
              <w:t xml:space="preserve"> </w:t>
            </w:r>
            <w:r w:rsidRPr="00BB609F">
              <w:rPr>
                <w:rFonts w:ascii="Times New Roman" w:hAnsi="Times New Roman" w:cs="Times New Roman"/>
                <w:b/>
                <w:bCs/>
                <w:noProof/>
                <w:sz w:val="24"/>
                <w:szCs w:val="24"/>
              </w:rPr>
              <w:t xml:space="preserve"> повинні відбуватися</w:t>
            </w:r>
            <w:r w:rsidRPr="00BB609F">
              <w:rPr>
                <w:rFonts w:ascii="Times New Roman" w:hAnsi="Times New Roman" w:cs="Times New Roman"/>
                <w:noProof/>
                <w:sz w:val="24"/>
                <w:szCs w:val="24"/>
              </w:rPr>
              <w:t xml:space="preserve">   на газовикористовуючому обладнанні  побутового споживача (газова плита, газова колонка, газовий котел) в точках передачі послуги розподілу і поставки газу/газової суміші. </w:t>
            </w:r>
          </w:p>
          <w:p w14:paraId="5B79A768" w14:textId="77777777" w:rsidR="00910B0D" w:rsidRPr="00BB609F" w:rsidRDefault="00910B0D"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noProof/>
                <w:sz w:val="24"/>
                <w:szCs w:val="24"/>
              </w:rPr>
              <w:t>Саме ця точка  визначає завершену господарську операцію,</w:t>
            </w:r>
            <w:r w:rsidRPr="00BB609F">
              <w:rPr>
                <w:rFonts w:ascii="Times New Roman" w:hAnsi="Times New Roman" w:cs="Times New Roman"/>
                <w:sz w:val="24"/>
                <w:szCs w:val="24"/>
              </w:rPr>
              <w:t xml:space="preserve"> </w:t>
            </w:r>
            <w:r w:rsidRPr="00BB609F">
              <w:rPr>
                <w:rFonts w:ascii="Times New Roman" w:hAnsi="Times New Roman" w:cs="Times New Roman"/>
                <w:noProof/>
                <w:sz w:val="24"/>
                <w:szCs w:val="24"/>
              </w:rPr>
              <w:t xml:space="preserve">визнання доходу при реалізації продукції, робіт, послуг у відповідності до Державного класифікатора продукції та послуг (ДКПП); нарахування податку на прибуток, розрахунку і отримання компенсацій, різниць в тарифах   субсидіювання тощо з держбюджету з відображенням змін в балансі підприємства.                                  </w:t>
            </w:r>
          </w:p>
          <w:p w14:paraId="4DDBFD22" w14:textId="4D35810D" w:rsidR="00910B0D" w:rsidRPr="00BB609F" w:rsidRDefault="00910B0D"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noProof/>
                <w:sz w:val="24"/>
                <w:szCs w:val="24"/>
              </w:rPr>
              <w:t xml:space="preserve">Кожен побутовий споживач приєднався до публічного договору розподілу і постачання природного газу/газової суміші ,на кожного відкриті особові рахунки , кожному присвоєні ЕІС коди за якими </w:t>
            </w:r>
            <w:r w:rsidRPr="00BB609F">
              <w:rPr>
                <w:rFonts w:ascii="Times New Roman" w:hAnsi="Times New Roman" w:cs="Times New Roman"/>
                <w:b/>
                <w:bCs/>
                <w:noProof/>
                <w:sz w:val="24"/>
                <w:szCs w:val="24"/>
              </w:rPr>
              <w:t xml:space="preserve">здійснюється сплата за товар і надану послугу розподілу газу/газової суміші </w:t>
            </w:r>
            <w:r w:rsidRPr="00BB609F">
              <w:rPr>
                <w:rFonts w:ascii="Times New Roman" w:hAnsi="Times New Roman" w:cs="Times New Roman"/>
                <w:noProof/>
                <w:sz w:val="24"/>
                <w:szCs w:val="24"/>
              </w:rPr>
              <w:t xml:space="preserve"> на підставі показників індивідуального </w:t>
            </w:r>
          </w:p>
          <w:p w14:paraId="0B8AD919" w14:textId="77777777" w:rsidR="00910B0D" w:rsidRPr="00BB609F" w:rsidRDefault="00910B0D"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noProof/>
                <w:sz w:val="24"/>
                <w:szCs w:val="24"/>
              </w:rPr>
              <w:t xml:space="preserve">лічильника, встановлених на </w:t>
            </w:r>
            <w:r w:rsidRPr="00BB609F">
              <w:rPr>
                <w:rFonts w:ascii="Times New Roman" w:hAnsi="Times New Roman" w:cs="Times New Roman"/>
                <w:b/>
                <w:bCs/>
                <w:noProof/>
                <w:sz w:val="24"/>
                <w:szCs w:val="24"/>
                <w:u w:val="single"/>
              </w:rPr>
              <w:t>кожному об'єкті</w:t>
            </w:r>
            <w:r w:rsidRPr="00BB609F">
              <w:rPr>
                <w:rFonts w:ascii="Times New Roman" w:hAnsi="Times New Roman" w:cs="Times New Roman"/>
                <w:noProof/>
                <w:sz w:val="24"/>
                <w:szCs w:val="24"/>
              </w:rPr>
              <w:t xml:space="preserve"> побутового споживача де розташовано газовикористовуюче обладнання і  який належить споживачеві на праві власності або користування .</w:t>
            </w:r>
          </w:p>
          <w:p w14:paraId="58893E68" w14:textId="56855C32" w:rsidR="00910B0D" w:rsidRPr="00BB609F" w:rsidRDefault="00910B0D" w:rsidP="00907ADA">
            <w:pPr>
              <w:tabs>
                <w:tab w:val="left" w:pos="12049"/>
              </w:tabs>
              <w:spacing w:after="0"/>
              <w:jc w:val="both"/>
              <w:rPr>
                <w:rFonts w:ascii="Times New Roman" w:hAnsi="Times New Roman" w:cs="Times New Roman"/>
                <w:b/>
                <w:bCs/>
                <w:noProof/>
                <w:sz w:val="24"/>
                <w:szCs w:val="24"/>
                <w:u w:val="single"/>
              </w:rPr>
            </w:pPr>
            <w:r w:rsidRPr="00BB609F">
              <w:rPr>
                <w:rFonts w:ascii="Times New Roman" w:hAnsi="Times New Roman" w:cs="Times New Roman"/>
                <w:noProof/>
                <w:sz w:val="24"/>
                <w:szCs w:val="24"/>
              </w:rPr>
              <w:t xml:space="preserve">Планування витрат, що включаються до планованої тарифної виручки </w:t>
            </w:r>
            <w:r w:rsidRPr="00BB609F">
              <w:rPr>
                <w:rFonts w:ascii="Times New Roman" w:hAnsi="Times New Roman" w:cs="Times New Roman"/>
                <w:b/>
                <w:bCs/>
                <w:noProof/>
                <w:sz w:val="24"/>
                <w:szCs w:val="24"/>
                <w:u w:val="single"/>
              </w:rPr>
              <w:t xml:space="preserve">повинно </w:t>
            </w:r>
            <w:r w:rsidRPr="00BB609F">
              <w:rPr>
                <w:rFonts w:ascii="Times New Roman" w:hAnsi="Times New Roman" w:cs="Times New Roman"/>
                <w:noProof/>
                <w:sz w:val="24"/>
                <w:szCs w:val="24"/>
                <w:u w:val="single"/>
              </w:rPr>
              <w:t xml:space="preserve"> </w:t>
            </w:r>
            <w:r w:rsidRPr="00BB609F">
              <w:rPr>
                <w:rFonts w:ascii="Times New Roman" w:hAnsi="Times New Roman" w:cs="Times New Roman"/>
                <w:noProof/>
                <w:sz w:val="24"/>
                <w:szCs w:val="24"/>
              </w:rPr>
              <w:t xml:space="preserve">здійснюватися виходячи з обґрунтованих потреб </w:t>
            </w:r>
            <w:r w:rsidRPr="00BB609F">
              <w:rPr>
                <w:rFonts w:ascii="Times New Roman" w:hAnsi="Times New Roman" w:cs="Times New Roman"/>
                <w:b/>
                <w:bCs/>
                <w:noProof/>
                <w:sz w:val="24"/>
                <w:szCs w:val="24"/>
                <w:u w:val="single"/>
              </w:rPr>
              <w:t>суб'єкта господарювання з розподілу природного газу</w:t>
            </w:r>
            <w:r w:rsidRPr="00BB609F">
              <w:rPr>
                <w:rFonts w:ascii="Times New Roman" w:hAnsi="Times New Roman" w:cs="Times New Roman"/>
                <w:noProof/>
                <w:sz w:val="24"/>
                <w:szCs w:val="24"/>
              </w:rPr>
              <w:t xml:space="preserve"> у планованому періоді, з урахуванням: 1) державних і галузевих нормативів використання палива, електроенергії, матеріалів, норм та розцінок з оплати праці, норм амортизації; 2) витрат на управління та обслуговування виробництва; 3) ставок податків і зборів (обов'язкових платежів); 4) прогнозного індексу цін виробників промислової продукції і споживчих цін у планованому періоді; 5) звітних даних форми 4-НКРЕКП-розподіл природного газу суб'єкта господарювання з розподілу природного газу за попередні три роки; 6) необхідних обсягів робіт при обслуговуванні, утриманні та експлуатації газорозподільних мереж: кількості газопроводів високого, середнього, низького тиску (газорозподільних мереж), внутрішньоквартальних, внутрішньодворових і споруд на них, ГГРП (головних газорегуляторних пунктів), ГРП (газорегуляторних пунктів), ШРП (шафових регуляторних пунктів газу), які забезпечують транспортування газу від газорозподільних станцій </w:t>
            </w:r>
            <w:r w:rsidRPr="00BB609F">
              <w:rPr>
                <w:rFonts w:ascii="Times New Roman" w:hAnsi="Times New Roman" w:cs="Times New Roman"/>
                <w:b/>
                <w:bCs/>
                <w:noProof/>
                <w:sz w:val="24"/>
                <w:szCs w:val="24"/>
                <w:u w:val="single"/>
              </w:rPr>
              <w:t>до споживачів;</w:t>
            </w:r>
            <w:r w:rsidRPr="00BB609F">
              <w:rPr>
                <w:rFonts w:ascii="Times New Roman" w:hAnsi="Times New Roman" w:cs="Times New Roman"/>
                <w:noProof/>
                <w:sz w:val="24"/>
                <w:szCs w:val="24"/>
              </w:rPr>
              <w:t xml:space="preserve"> </w:t>
            </w:r>
            <w:r w:rsidRPr="00BB609F">
              <w:rPr>
                <w:rFonts w:ascii="Times New Roman" w:hAnsi="Times New Roman" w:cs="Times New Roman"/>
                <w:b/>
                <w:bCs/>
                <w:noProof/>
                <w:sz w:val="24"/>
                <w:szCs w:val="24"/>
                <w:u w:val="single"/>
              </w:rPr>
              <w:t>кількості вузлів обліку природного газу, зокрема комерційних вузлів обліку; кількості приєднаних до газорозподільних систем Оператора ГРМ газифікованих квартир побутових споживачів та встановленого у них газовикористовуючого обладнання (газових плит, газових водонагрівачів, опалювальних печей тощо).</w:t>
            </w:r>
          </w:p>
          <w:p w14:paraId="242C05E2" w14:textId="77777777" w:rsidR="00910B0D" w:rsidRPr="00BB609F" w:rsidRDefault="00910B0D" w:rsidP="00907ADA">
            <w:pPr>
              <w:tabs>
                <w:tab w:val="left" w:pos="12049"/>
              </w:tabs>
              <w:spacing w:after="0"/>
              <w:jc w:val="both"/>
              <w:rPr>
                <w:rFonts w:ascii="Times New Roman" w:hAnsi="Times New Roman" w:cs="Times New Roman"/>
                <w:b/>
                <w:bCs/>
                <w:noProof/>
                <w:sz w:val="24"/>
                <w:szCs w:val="24"/>
                <w:u w:val="single"/>
              </w:rPr>
            </w:pPr>
            <w:r w:rsidRPr="00BB609F">
              <w:rPr>
                <w:rFonts w:ascii="Times New Roman" w:hAnsi="Times New Roman" w:cs="Times New Roman"/>
                <w:b/>
                <w:bCs/>
                <w:noProof/>
                <w:sz w:val="24"/>
                <w:szCs w:val="24"/>
                <w:u w:val="single"/>
              </w:rPr>
              <w:t xml:space="preserve">Тобто до розрахунку вартості надання послуг розподілу газу/газової суміші побутовим споживачам  повинні включатися витрати на утримання , обслуговування, поточні ремонти всіх складових технологічних комплексів з виробництва послуг розподілу і постачанню, включаючи витрати  з оплати праці працівників,  враховуючи встановлений законодавством розмір мінімальної заробітної плати, розмір середньої заробітної плати одного штатного працівника за всіма видами економічної діяльності,  штатної чисельності працівників та тарифно-кваліфікаційного складу робітників , які забезпечують фактичне надання послуги населенню  з розподілу та виконання безпосередніх обов'язків суб'єкта господарювання – учасника ринку газу , оператора розподілу. </w:t>
            </w:r>
          </w:p>
          <w:p w14:paraId="06FF8BFE" w14:textId="77777777" w:rsidR="00910B0D" w:rsidRPr="00BB609F" w:rsidRDefault="00910B0D"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 xml:space="preserve">Щодо питання </w:t>
            </w:r>
            <w:r w:rsidRPr="00BB609F">
              <w:rPr>
                <w:rFonts w:ascii="Times New Roman" w:hAnsi="Times New Roman" w:cs="Times New Roman"/>
                <w:b/>
                <w:bCs/>
                <w:noProof/>
                <w:sz w:val="24"/>
                <w:szCs w:val="24"/>
                <w:u w:val="single"/>
              </w:rPr>
              <w:t>власності і співвласності</w:t>
            </w:r>
            <w:r w:rsidRPr="00BB609F">
              <w:rPr>
                <w:rFonts w:ascii="Times New Roman" w:hAnsi="Times New Roman" w:cs="Times New Roman"/>
                <w:noProof/>
                <w:sz w:val="24"/>
                <w:szCs w:val="24"/>
                <w:u w:val="single"/>
              </w:rPr>
              <w:t xml:space="preserve"> у багатоквартирному житловому будинку,</w:t>
            </w:r>
          </w:p>
          <w:p w14:paraId="14AA3BB5" w14:textId="77777777" w:rsidR="00910B0D" w:rsidRPr="00BB609F" w:rsidRDefault="00910B0D" w:rsidP="00907ADA">
            <w:pPr>
              <w:pStyle w:val="af"/>
              <w:numPr>
                <w:ilvl w:val="0"/>
                <w:numId w:val="5"/>
              </w:numPr>
              <w:tabs>
                <w:tab w:val="left" w:pos="12049"/>
              </w:tabs>
              <w:spacing w:after="0" w:line="240" w:lineRule="auto"/>
              <w:jc w:val="both"/>
              <w:rPr>
                <w:rFonts w:ascii="Times New Roman" w:hAnsi="Times New Roman" w:cs="Times New Roman"/>
                <w:b/>
                <w:bCs/>
                <w:noProof/>
                <w:sz w:val="24"/>
                <w:szCs w:val="24"/>
                <w:u w:val="single"/>
              </w:rPr>
            </w:pPr>
            <w:r w:rsidRPr="00BB609F">
              <w:rPr>
                <w:rFonts w:ascii="Times New Roman" w:hAnsi="Times New Roman" w:cs="Times New Roman"/>
                <w:b/>
                <w:bCs/>
                <w:noProof/>
                <w:sz w:val="24"/>
                <w:szCs w:val="24"/>
                <w:u w:val="single"/>
              </w:rPr>
              <w:t>Мешканці багатоквартирному будинку не можуть бути співвласниками на праві спільної сумісної власності спільного майна багатоквартирного будинку , а саме приміщень загального користування (у тому числі допоміжні), несучі, огороджувальні та несуче-огороджувальні конструкції будинку, механічне, електричне, сантехнічне та інше обладнання всередині або за межами будинку, яке обслуговує більше одного житлового або нежитлового приміщення, а також будівлі і споруди, які призначені для задоволення потреб усіх співвласників багатоквартирного будинку та розташовані на прибудинковій території, а також права на земельну ділянку, на якій розташований багатоквартирний будинок та його прибудинкова територія з причини:</w:t>
            </w:r>
          </w:p>
          <w:p w14:paraId="61C15D94" w14:textId="77777777" w:rsidR="00910B0D" w:rsidRPr="00BB609F" w:rsidRDefault="00910B0D" w:rsidP="00907ADA">
            <w:pPr>
              <w:pStyle w:val="af"/>
              <w:numPr>
                <w:ilvl w:val="0"/>
                <w:numId w:val="5"/>
              </w:numPr>
              <w:tabs>
                <w:tab w:val="left" w:pos="12049"/>
              </w:tabs>
              <w:spacing w:after="0" w:line="240" w:lineRule="auto"/>
              <w:jc w:val="both"/>
              <w:rPr>
                <w:rFonts w:ascii="Times New Roman" w:hAnsi="Times New Roman" w:cs="Times New Roman"/>
                <w:b/>
                <w:bCs/>
                <w:noProof/>
                <w:sz w:val="24"/>
                <w:szCs w:val="24"/>
                <w:u w:val="single"/>
              </w:rPr>
            </w:pPr>
            <w:r w:rsidRPr="00BB609F">
              <w:rPr>
                <w:rFonts w:ascii="Times New Roman" w:hAnsi="Times New Roman" w:cs="Times New Roman"/>
                <w:b/>
                <w:bCs/>
                <w:noProof/>
                <w:sz w:val="24"/>
                <w:szCs w:val="24"/>
                <w:u w:val="single"/>
              </w:rPr>
              <w:t xml:space="preserve"> ВІДСУТНЯ  ДЕРЖАВНА РЕЄСТРАЦІЯ ТАКОГО ПРАВА НА ЦІЛИЙ НЕРУХОМИЙ ОБ'ЄКТ, ЗЕМЕЛЬНУ ДІЛЯНКУ – ПРИБУДИНКОВУ ТЕРИТОРІЮ.</w:t>
            </w:r>
          </w:p>
          <w:p w14:paraId="0FE1164B" w14:textId="77777777" w:rsidR="00910B0D" w:rsidRPr="00BB609F" w:rsidRDefault="00910B0D" w:rsidP="00907ADA">
            <w:pPr>
              <w:tabs>
                <w:tab w:val="left" w:pos="12049"/>
              </w:tabs>
              <w:spacing w:after="0"/>
              <w:ind w:left="36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Окремо слід зазначити :</w:t>
            </w:r>
          </w:p>
          <w:p w14:paraId="10F42F8D" w14:textId="77777777" w:rsidR="00910B0D" w:rsidRPr="00BB609F" w:rsidRDefault="00910B0D" w:rsidP="00907ADA">
            <w:pPr>
              <w:tabs>
                <w:tab w:val="left" w:pos="12049"/>
              </w:tabs>
              <w:spacing w:after="0"/>
              <w:jc w:val="both"/>
              <w:rPr>
                <w:rFonts w:ascii="Times New Roman" w:hAnsi="Times New Roman" w:cs="Times New Roman"/>
                <w:b/>
                <w:bCs/>
                <w:noProof/>
                <w:sz w:val="24"/>
                <w:szCs w:val="24"/>
                <w:u w:val="single"/>
              </w:rPr>
            </w:pPr>
            <w:r w:rsidRPr="00BB609F">
              <w:rPr>
                <w:rFonts w:ascii="Times New Roman" w:hAnsi="Times New Roman" w:cs="Times New Roman"/>
                <w:noProof/>
                <w:sz w:val="24"/>
                <w:szCs w:val="24"/>
                <w:u w:val="single"/>
              </w:rPr>
              <w:t xml:space="preserve">Перелік об'єктів потенційного  спільного майна </w:t>
            </w:r>
            <w:r w:rsidRPr="00BB609F">
              <w:rPr>
                <w:rFonts w:ascii="Times New Roman" w:hAnsi="Times New Roman" w:cs="Times New Roman"/>
                <w:b/>
                <w:bCs/>
                <w:noProof/>
                <w:sz w:val="24"/>
                <w:szCs w:val="24"/>
                <w:u w:val="single"/>
              </w:rPr>
              <w:t>не передбачає наявності складових об'єктів критичної інфраструктури,   жодних інженерних  технологічних мреж, задіяних у процесі виробництва комунальних послуг розподілу і постачання товару побутовим споживачам, у даному випадку технологічних мереж газопостачання</w:t>
            </w:r>
          </w:p>
          <w:p w14:paraId="26BF6863" w14:textId="77777777" w:rsidR="00910B0D" w:rsidRPr="00BB609F" w:rsidRDefault="00910B0D"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 xml:space="preserve">Мешканці багатоповерхових будинків </w:t>
            </w:r>
            <w:r w:rsidRPr="00BB609F">
              <w:rPr>
                <w:rFonts w:ascii="Times New Roman" w:hAnsi="Times New Roman" w:cs="Times New Roman"/>
                <w:b/>
                <w:bCs/>
                <w:noProof/>
                <w:sz w:val="24"/>
                <w:szCs w:val="24"/>
                <w:u w:val="single"/>
              </w:rPr>
              <w:t>є власниками</w:t>
            </w:r>
            <w:r w:rsidRPr="00BB609F">
              <w:rPr>
                <w:rFonts w:ascii="Times New Roman" w:hAnsi="Times New Roman" w:cs="Times New Roman"/>
                <w:noProof/>
                <w:sz w:val="24"/>
                <w:szCs w:val="24"/>
                <w:u w:val="single"/>
              </w:rPr>
              <w:t xml:space="preserve"> або користувачами ізольованих   житлових приміщень </w:t>
            </w:r>
            <w:r w:rsidRPr="00BB609F">
              <w:rPr>
                <w:rFonts w:ascii="Times New Roman" w:hAnsi="Times New Roman" w:cs="Times New Roman"/>
                <w:b/>
                <w:bCs/>
                <w:noProof/>
                <w:sz w:val="24"/>
                <w:szCs w:val="24"/>
                <w:u w:val="single"/>
              </w:rPr>
              <w:t xml:space="preserve">на підставі державної реєстрації певного права власності, </w:t>
            </w:r>
            <w:r w:rsidRPr="00BB609F">
              <w:rPr>
                <w:rFonts w:ascii="Times New Roman" w:hAnsi="Times New Roman" w:cs="Times New Roman"/>
                <w:noProof/>
                <w:sz w:val="24"/>
                <w:szCs w:val="24"/>
                <w:u w:val="single"/>
              </w:rPr>
              <w:t xml:space="preserve"> або договорів найму встановленого зразка і кожен із них виступає як самостійний суб'єкт</w:t>
            </w:r>
            <w:r w:rsidRPr="00BB609F">
              <w:rPr>
                <w:rFonts w:ascii="Times New Roman" w:hAnsi="Times New Roman" w:cs="Times New Roman"/>
                <w:sz w:val="24"/>
                <w:szCs w:val="24"/>
              </w:rPr>
              <w:t xml:space="preserve"> </w:t>
            </w:r>
            <w:r w:rsidRPr="00BB609F">
              <w:rPr>
                <w:rFonts w:ascii="Times New Roman" w:hAnsi="Times New Roman" w:cs="Times New Roman"/>
                <w:noProof/>
                <w:sz w:val="24"/>
                <w:szCs w:val="24"/>
                <w:u w:val="single"/>
              </w:rPr>
              <w:t>цивільних відносин і має право самостійно вирішувати питання укладення договорів  на замовлення та отримання товару і комунальних послуг з їх виконавцями, взначеними у відповідності до чинного законодавства у точках передачі товару і послуги , розташованих на їх  ізольованих житлових об'єктах.</w:t>
            </w:r>
          </w:p>
          <w:p w14:paraId="606DEEBD" w14:textId="77777777" w:rsidR="00910B0D" w:rsidRPr="00BB609F" w:rsidRDefault="00910B0D"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 xml:space="preserve">Багатоповерхові будинки житлового фонду мають статус нерухомого майна   </w:t>
            </w:r>
          </w:p>
          <w:p w14:paraId="746CB54E" w14:textId="77777777" w:rsidR="00910B0D" w:rsidRPr="00BB609F" w:rsidRDefault="00910B0D"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об'єктів комунального права власності., обліковуються на балансі житлових підприємств.</w:t>
            </w:r>
          </w:p>
          <w:p w14:paraId="4FA27601" w14:textId="77777777" w:rsidR="00910B0D" w:rsidRPr="00BB609F" w:rsidRDefault="00910B0D"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На балансі житлових підприємств не обліковуються будь які основні засоби або їх складові майнових комплексів з виробництва послуг розподілу і постачанню природного газу/газової суміші населенню.</w:t>
            </w:r>
          </w:p>
          <w:p w14:paraId="60600CB4" w14:textId="77777777" w:rsidR="00910B0D" w:rsidRPr="00BB609F" w:rsidRDefault="00910B0D"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Інвентарні справи на багатоквартирні будинки не відображають наявності інженерних технологічних мереж, будь якого інженерного обладнання задіяних у виробництві комунальних послуг, у даному випадку газопостачання .</w:t>
            </w:r>
          </w:p>
          <w:p w14:paraId="6EF024E1" w14:textId="77777777" w:rsidR="00910B0D" w:rsidRPr="00BB609F" w:rsidRDefault="00910B0D"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До залишкової балансової вартості багатоквартирного будинку не входить вартість інженерних технологічних мереж , будь якого інженерного обладнання , задіяного у виробництві комунальних послуг, у даному випадку газопостачання.</w:t>
            </w:r>
          </w:p>
          <w:p w14:paraId="56B6D56D" w14:textId="77777777" w:rsidR="00910B0D" w:rsidRPr="00BB609F" w:rsidRDefault="00910B0D"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Відсутня первинна бухгалтерська документація, яка підтверджує  рух , відокремлення, передачу у власність, користування,  приймання на баланс житлових підприємств основних засобів виробництва послуг розподілу  постачання газу або їх складових, а саме:</w:t>
            </w:r>
          </w:p>
          <w:p w14:paraId="3F269BAD" w14:textId="77777777" w:rsidR="00910B0D" w:rsidRPr="00BB609F" w:rsidRDefault="00910B0D" w:rsidP="00907ADA">
            <w:pPr>
              <w:tabs>
                <w:tab w:val="left" w:pos="12049"/>
              </w:tabs>
              <w:spacing w:after="0"/>
              <w:jc w:val="both"/>
              <w:rPr>
                <w:rFonts w:ascii="Times New Roman" w:hAnsi="Times New Roman" w:cs="Times New Roman"/>
                <w:b/>
                <w:bCs/>
                <w:noProof/>
                <w:sz w:val="24"/>
                <w:szCs w:val="24"/>
                <w:u w:val="single"/>
              </w:rPr>
            </w:pPr>
            <w:r w:rsidRPr="00BB609F">
              <w:rPr>
                <w:rFonts w:ascii="Times New Roman" w:hAnsi="Times New Roman" w:cs="Times New Roman"/>
                <w:noProof/>
                <w:sz w:val="24"/>
                <w:szCs w:val="24"/>
                <w:u w:val="single"/>
              </w:rPr>
              <w:t xml:space="preserve">Розпорядчих документів власника майна , яке не підлягає приватизації та відокремленню від загального виробництва щодо відокремлення, передачі, приватизації , </w:t>
            </w:r>
            <w:r w:rsidRPr="00BB609F">
              <w:rPr>
                <w:rFonts w:ascii="Times New Roman" w:hAnsi="Times New Roman" w:cs="Times New Roman"/>
                <w:b/>
                <w:bCs/>
                <w:noProof/>
                <w:sz w:val="24"/>
                <w:szCs w:val="24"/>
                <w:u w:val="single"/>
              </w:rPr>
              <w:t>які не можуть пербувати у цивільному обороті тощо;</w:t>
            </w:r>
          </w:p>
          <w:p w14:paraId="472F16F6" w14:textId="77777777" w:rsidR="00910B0D" w:rsidRPr="00BB609F" w:rsidRDefault="00910B0D"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 xml:space="preserve">Створення багатосуб'єктних комісій щодо відокремлення осових засобів виробництва комунальних послуг або їх складових з подальшим відчудженням  </w:t>
            </w:r>
          </w:p>
          <w:p w14:paraId="7490B068" w14:textId="77777777" w:rsidR="00910B0D" w:rsidRPr="00BB609F" w:rsidRDefault="00910B0D"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Розподільних балансів;</w:t>
            </w:r>
          </w:p>
          <w:p w14:paraId="6DCC8C33" w14:textId="77777777" w:rsidR="00910B0D" w:rsidRPr="00BB609F" w:rsidRDefault="00910B0D"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Оцінки відокремленого майна;</w:t>
            </w:r>
          </w:p>
          <w:p w14:paraId="5B2B7BA2" w14:textId="77777777" w:rsidR="00910B0D" w:rsidRPr="00BB609F" w:rsidRDefault="00910B0D"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Згоди на прийняття у власність, користування, на баланс тощо;</w:t>
            </w:r>
          </w:p>
          <w:p w14:paraId="2E32E07A" w14:textId="77777777" w:rsidR="00910B0D" w:rsidRPr="00BB609F" w:rsidRDefault="00910B0D"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Актів приймання-передачі, деталізації , авізо , супроводжувальної документації ;</w:t>
            </w:r>
          </w:p>
          <w:p w14:paraId="70DA6E00" w14:textId="77777777" w:rsidR="00910B0D" w:rsidRPr="00BB609F" w:rsidRDefault="00910B0D"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Юридичних фактів оформлення права власності, постановлення на баланс, оренди, набуття права користування тощо.</w:t>
            </w:r>
          </w:p>
          <w:p w14:paraId="4D16BF8D" w14:textId="77777777" w:rsidR="00910B0D" w:rsidRPr="00BB609F" w:rsidRDefault="00910B0D"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Житлові підприємства, управителі, ОСББ не є учасниками ринку газу, споживачами природного газу, не мають будь яких засобів виробництва комунальних послуг, включаючи технологічні інженерні мережі, задіяні у виробництві послуг,   газовикористовуючого обладнання , права укладати будь які правочини без згоди власників ізольованих житлових приміщень щодо дій третіх осіб на приватних об'єктах та взяття на себе відповідальності і невластивих обов'язків  за стан, фінансування робіт з обслуговування,   ремонтів, заміни , реконструкції , модернізації складових майнових комплексів з виробництва комунальних послуг з розподілу і постачанню у галузі газопостачання.</w:t>
            </w:r>
          </w:p>
          <w:p w14:paraId="1FF29369" w14:textId="77777777" w:rsidR="00910B0D" w:rsidRPr="00BB609F" w:rsidRDefault="00910B0D"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Примусове укладання колетивних договорів у даному випадку є безпідставним та  протизаконним, таким , що порушує Конституційні права громадян, права споживачів , права господарюючих суб'єктів , шляхом примусу до виконання незаконних рішень, які безпосередньо впливають на господарську, фінансову діяльність, призводять до невиправданого підвищення вартості житлових послуг,  примушують до перехресного субсидіювання монполій, взяття до виконання невластивих функцій , сворюють умови для безпосередноього негативного впливу, тиску інш. негативних дій природних монополій та благоприємних умов для   збитковості і банкрутсва житлових підприємств.</w:t>
            </w:r>
          </w:p>
          <w:p w14:paraId="380DDBF1" w14:textId="77777777" w:rsidR="00910B0D" w:rsidRPr="00BB609F" w:rsidRDefault="00910B0D"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Зазначене є створенням умов для вільного  зловживання монопольним, домінуючим  становищем , незаконного застосування примусів та інш.незаконних дій. Впливом на економічну конкуренцію , щляхом перекладання власних господарських галузевих  зобов'язань на непричетних до галузі ринку газу господарюючих суб'єктів  та додаткових економічних вигод.</w:t>
            </w:r>
          </w:p>
          <w:p w14:paraId="614DD0F3" w14:textId="77777777" w:rsidR="00910B0D" w:rsidRPr="00BB609F" w:rsidRDefault="00910B0D"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 xml:space="preserve">Фактично , з 2016 року , в результаті «реформ» Д.Вовка, Г.Зубко, І. Насалика , В.Гройсмана , відбувається застосування неправомірних висновків щодо прав власності, співвласності, встановлення точок розмежувань експлуатаційної та балансової відповідальності , надання можливості монополіям використовувати у договорах житлові багатоповерхові об'єкти, як електроустановки   та безсоромного заробляння кожним     безкарної безвідповідальності підлеглих НКРЕ КП , так званих учаснків ринків, отримання господарюючими суб'єктами надприбутків в результаті зупинення наданавних комунальних  послуг на зовнішньому зрізі житлових будинків . Стягнення з побутових споживачів і «власників, співвласників» електроустановок, інженерних мереж, обладнання , задіяного у виробництві комунальних послуг подвійної, іноді потрійної примусової сплати за одну і туж послугу з «різних» «учасників«ринків»», вкючаючи незрозумілих , долучених до «ринків» ФОПів тощо включаючи подвійні витрати на субсидіювання побутового споживача бюджетним коштом та надання різноманітних компенсацій , різниць в тарифах тощо з бюджетів різних рівнів та уникаючи фактичного оподаткування господарської діяльності. </w:t>
            </w:r>
          </w:p>
          <w:p w14:paraId="3F36F890" w14:textId="77777777" w:rsidR="00910B0D" w:rsidRPr="00BB609F" w:rsidRDefault="00910B0D"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Зазначене вище говорить про те , що технологічні комплекси з розподілу і постачання газу/газової суміші побутовим споживачам  та їх складові занаходяться у користуванні учасників ринку для ведення господарської діяльності включаючи облік і контроль з боку учасників ринку за наявністю, переобладнанням, переміщенням, заміною, повіркою, контрольними заходами  індивідуальних приладів обліку , газовикористовуючого обладнання    на кожному об'єкті – ізольованому житловому приміщенні, яке перебуває у власності або користування побутового споживача комунальних послуг, проводячі свою господарську діяльність саме на цих об'єктах щодо відключень, підключень, узгоджень, виробляння проектів реконструкцій, мдернізацій  тощо.</w:t>
            </w:r>
          </w:p>
          <w:p w14:paraId="3AEA8434" w14:textId="77777777" w:rsidR="00910B0D" w:rsidRPr="00BB609F" w:rsidRDefault="00910B0D"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noProof/>
                <w:sz w:val="24"/>
                <w:szCs w:val="24"/>
                <w:u w:val="single"/>
              </w:rPr>
              <w:t xml:space="preserve">Сплата за послугу поставки газу та його розподілу справляється безпосередньо побутовими споживачами  виконавцю за вже укладеними публічними договорами.  </w:t>
            </w:r>
          </w:p>
          <w:p w14:paraId="51DE9B34" w14:textId="77777777" w:rsidR="00910B0D" w:rsidRPr="00BB609F" w:rsidRDefault="00910B0D" w:rsidP="00907ADA">
            <w:pPr>
              <w:tabs>
                <w:tab w:val="left" w:pos="12049"/>
              </w:tabs>
              <w:spacing w:after="0" w:line="240" w:lineRule="auto"/>
              <w:ind w:firstLine="567"/>
              <w:jc w:val="both"/>
              <w:rPr>
                <w:rFonts w:ascii="Times New Roman" w:hAnsi="Times New Roman" w:cs="Times New Roman"/>
                <w:b/>
                <w:bCs/>
                <w:sz w:val="24"/>
                <w:szCs w:val="24"/>
              </w:rPr>
            </w:pPr>
            <w:r w:rsidRPr="00BB609F">
              <w:rPr>
                <w:rFonts w:ascii="Times New Roman" w:hAnsi="Times New Roman" w:cs="Times New Roman"/>
                <w:b/>
                <w:bCs/>
                <w:sz w:val="24"/>
                <w:szCs w:val="24"/>
              </w:rPr>
              <w:t>Обґрунтування:</w:t>
            </w:r>
          </w:p>
          <w:p w14:paraId="63F4EB56" w14:textId="77777777" w:rsidR="00910B0D" w:rsidRPr="00BB609F" w:rsidRDefault="00910B0D"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ДБН В.2.5-20:2018</w:t>
            </w:r>
          </w:p>
          <w:p w14:paraId="45F52D17" w14:textId="77777777" w:rsidR="00910B0D" w:rsidRPr="00BB609F" w:rsidRDefault="00910B0D"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 xml:space="preserve">Газопостачання </w:t>
            </w:r>
          </w:p>
          <w:p w14:paraId="69CFA5F1" w14:textId="77777777" w:rsidR="00910B0D" w:rsidRPr="00BB609F" w:rsidRDefault="00910B0D"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 xml:space="preserve">Додаток А </w:t>
            </w:r>
          </w:p>
          <w:p w14:paraId="5E1DFF8B" w14:textId="77777777" w:rsidR="00910B0D" w:rsidRPr="00BB609F" w:rsidRDefault="00910B0D"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lang w:val="ru-RU" w:eastAsia="ru-RU"/>
              </w:rPr>
              <w:drawing>
                <wp:inline distT="0" distB="0" distL="0" distR="0" wp14:anchorId="10E35864" wp14:editId="7CC2AB66">
                  <wp:extent cx="2306955" cy="15843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06955" cy="1584325"/>
                          </a:xfrm>
                          <a:prstGeom prst="rect">
                            <a:avLst/>
                          </a:prstGeom>
                          <a:noFill/>
                          <a:ln>
                            <a:noFill/>
                          </a:ln>
                        </pic:spPr>
                      </pic:pic>
                    </a:graphicData>
                  </a:graphic>
                </wp:inline>
              </w:drawing>
            </w:r>
          </w:p>
          <w:p w14:paraId="3FE14E0A" w14:textId="77777777" w:rsidR="00910B0D" w:rsidRPr="00BB609F" w:rsidRDefault="00910B0D" w:rsidP="00907ADA">
            <w:pPr>
              <w:tabs>
                <w:tab w:val="left" w:pos="12049"/>
              </w:tabs>
              <w:spacing w:after="0"/>
              <w:ind w:left="126"/>
              <w:jc w:val="both"/>
              <w:rPr>
                <w:rFonts w:ascii="Times New Roman" w:hAnsi="Times New Roman" w:cs="Times New Roman"/>
                <w:noProof/>
                <w:sz w:val="24"/>
                <w:szCs w:val="24"/>
              </w:rPr>
            </w:pPr>
          </w:p>
          <w:p w14:paraId="417BA79B" w14:textId="77777777" w:rsidR="00910B0D" w:rsidRPr="00BB609F" w:rsidRDefault="00910B0D"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Закон України «Про ринок газу»</w:t>
            </w:r>
          </w:p>
          <w:p w14:paraId="3FD9B435" w14:textId="77777777" w:rsidR="00910B0D" w:rsidRPr="00BB609F" w:rsidRDefault="00910B0D"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Цивільний кодекс України</w:t>
            </w:r>
          </w:p>
          <w:p w14:paraId="1DE3395C" w14:textId="77777777" w:rsidR="00910B0D" w:rsidRPr="00BB609F" w:rsidRDefault="00910B0D"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Стаття 191. Підприємство як єдиний майновий комплекс</w:t>
            </w:r>
          </w:p>
          <w:p w14:paraId="311C4BAD" w14:textId="77777777" w:rsidR="00910B0D" w:rsidRPr="00BB609F" w:rsidRDefault="00910B0D"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1. Підприємство є єдиним майновим комплексом, що використовується для здійснення підприємницької діяльності.</w:t>
            </w:r>
          </w:p>
          <w:p w14:paraId="258FE9BE" w14:textId="77777777" w:rsidR="00910B0D" w:rsidRPr="00BB609F" w:rsidRDefault="00910B0D"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ЗУ «Про приватизацію державного і комунального майна»</w:t>
            </w:r>
          </w:p>
          <w:p w14:paraId="1D06D2DA" w14:textId="77777777" w:rsidR="00910B0D" w:rsidRPr="00BB609F" w:rsidRDefault="00910B0D"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Конституція України, Господарський, Цивільний Кодекси</w:t>
            </w:r>
          </w:p>
          <w:p w14:paraId="29D3AAD8" w14:textId="77777777" w:rsidR="00910B0D" w:rsidRPr="00BB609F" w:rsidRDefault="00910B0D"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Закон України від 19 червня 2003 року № 978-IV «Про фінансово-кредитні механізми і управління майном при будівництві житла та операціях з нерухомістю» (далі — Закон № 978-IV) та Закон України від 18 вересня 1991 року № 1560-ХІІ «Про інвестиційну діяльність» (далі — Закон № 1560-ХІІ)</w:t>
            </w:r>
          </w:p>
          <w:p w14:paraId="384DFC68" w14:textId="77777777" w:rsidR="00910B0D" w:rsidRPr="00BB609F" w:rsidRDefault="00910B0D"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Наявність державного майна в т.ч. внутрішньобудинкових мереж газопостачання  на балансі і користуванні господарюючих суб'єктів, ліцензіатів та підлеглих НКРЕ КП підтверджується актами перевірки ведення господарської і ліцензіонної діяльності, договорами експлуатації державного майна з Міненерго з визначенням обов'язків, джерел та розмірів фінансування робіт з обслуговування, поточних ремонтів тощо.</w:t>
            </w:r>
          </w:p>
          <w:p w14:paraId="0AAB0088" w14:textId="77777777" w:rsidR="00910B0D" w:rsidRPr="00BB609F" w:rsidRDefault="00910B0D"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Цивільний кодекс України</w:t>
            </w:r>
          </w:p>
          <w:p w14:paraId="5D400585" w14:textId="77777777" w:rsidR="00910B0D" w:rsidRPr="00BB609F" w:rsidRDefault="00910B0D"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Стаття 191. Підприємство як єдиний майновий комплекс</w:t>
            </w:r>
          </w:p>
          <w:p w14:paraId="7C20AE48" w14:textId="77777777" w:rsidR="00910B0D" w:rsidRPr="00BB609F" w:rsidRDefault="00910B0D"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1. Підприємство є єдиним майновим комплексом, що використовується для здійснення підприємницької діяльності.</w:t>
            </w:r>
          </w:p>
          <w:p w14:paraId="0CCB00BD" w14:textId="77777777" w:rsidR="00910B0D" w:rsidRPr="00BB609F" w:rsidRDefault="00910B0D"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noProof/>
                <w:sz w:val="24"/>
                <w:szCs w:val="24"/>
              </w:rPr>
              <w:t>ЗУ «Про бухгалтерський облік і фінансову звітність»,</w:t>
            </w:r>
          </w:p>
          <w:p w14:paraId="62E7FA72" w14:textId="77777777" w:rsidR="00910B0D" w:rsidRPr="00BB609F" w:rsidRDefault="00910B0D"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noProof/>
                <w:sz w:val="24"/>
                <w:szCs w:val="24"/>
              </w:rPr>
              <w:t xml:space="preserve">Державні стандарти ведення бухобліку за ст. основних засобів виробництва, витрат тощо </w:t>
            </w:r>
          </w:p>
          <w:p w14:paraId="787FD28F" w14:textId="77777777" w:rsidR="00910B0D" w:rsidRPr="00BB609F" w:rsidRDefault="00910B0D"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b/>
                <w:bCs/>
                <w:noProof/>
                <w:sz w:val="24"/>
                <w:szCs w:val="24"/>
              </w:rPr>
              <w:t>Державний класифікатор продукції та послуг (ДКПП)</w:t>
            </w:r>
            <w:r w:rsidRPr="00BB609F">
              <w:rPr>
                <w:rFonts w:ascii="Times New Roman" w:hAnsi="Times New Roman" w:cs="Times New Roman"/>
                <w:noProof/>
                <w:sz w:val="24"/>
                <w:szCs w:val="24"/>
              </w:rPr>
              <w:t xml:space="preserve"> є складовою частиною Державної системи класифікації і кодування техніко-економічної та соціальної інформації. Класифікатор розроблено відповідно до Постанови Кабінету Міністрів України від 04.05.93р. № 326 "Про концепцію побудови національної статистики України та Державну програму переходу на міжнародну систему обліку і статистики".</w:t>
            </w:r>
          </w:p>
          <w:p w14:paraId="5ABDAE69" w14:textId="77777777" w:rsidR="00910B0D" w:rsidRPr="00BB609F" w:rsidRDefault="00910B0D"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noProof/>
                <w:sz w:val="24"/>
                <w:szCs w:val="24"/>
              </w:rPr>
              <w:t xml:space="preserve">Державні стандарти ведення бухобліку за ст. основних засобів виробництва, витрат тощо </w:t>
            </w:r>
          </w:p>
          <w:p w14:paraId="39D8D2BA" w14:textId="77777777" w:rsidR="00910B0D" w:rsidRPr="00BB609F" w:rsidRDefault="00910B0D"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noProof/>
                <w:sz w:val="24"/>
                <w:szCs w:val="24"/>
              </w:rPr>
              <w:t>Державний класифікатор продукції та послуг (ДКПП) є складовою частиною Державної системи класифікації і кодування техніко-економічної та соціальної інформації. Класифікатор розроблено відповідно до Постанови Кабінету Міністрів України від 04.05.93р. № 326 "Про концепцію побудови національної статистики України та Державну програму переходу на міжнародну систему обліку і статистики</w:t>
            </w:r>
          </w:p>
          <w:p w14:paraId="4E190894" w14:textId="77777777" w:rsidR="00910B0D" w:rsidRPr="00BB609F" w:rsidRDefault="00910B0D"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noProof/>
                <w:sz w:val="24"/>
                <w:szCs w:val="24"/>
              </w:rPr>
              <w:t>ЗУ «Про бухалтерській облік і фінансову звітність»</w:t>
            </w:r>
          </w:p>
          <w:p w14:paraId="316AFBE5" w14:textId="77777777" w:rsidR="00910B0D" w:rsidRPr="00BB609F" w:rsidRDefault="00910B0D"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Цивільний кодекс</w:t>
            </w:r>
          </w:p>
          <w:p w14:paraId="704E49C5" w14:textId="77777777" w:rsidR="00910B0D" w:rsidRPr="00BB609F" w:rsidRDefault="00910B0D"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ЗУ «Про бухалтерській облік і фінансову звітність»</w:t>
            </w:r>
          </w:p>
          <w:p w14:paraId="0670F2A5" w14:textId="77777777" w:rsidR="00910B0D" w:rsidRPr="00BB609F" w:rsidRDefault="00910B0D"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Державні стандарти ведення бухобліку за ст. основних засобів виробництва, витрат тощо</w:t>
            </w:r>
          </w:p>
          <w:p w14:paraId="361962F5" w14:textId="77777777" w:rsidR="00910B0D" w:rsidRPr="00BB609F" w:rsidRDefault="00910B0D"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ЗУ «Про приватизацію державного і комунального майна»</w:t>
            </w:r>
          </w:p>
          <w:p w14:paraId="06F621A1" w14:textId="77777777" w:rsidR="00910B0D" w:rsidRPr="00BB609F" w:rsidRDefault="00910B0D"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Цивільний кодекс України</w:t>
            </w:r>
          </w:p>
          <w:p w14:paraId="2B74E20D" w14:textId="77777777" w:rsidR="00910B0D" w:rsidRPr="00BB609F" w:rsidRDefault="00910B0D"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Стаття 191. Підприємство як єдиний майновий комплекс</w:t>
            </w:r>
          </w:p>
          <w:p w14:paraId="3E10C7EB" w14:textId="77777777" w:rsidR="00910B0D" w:rsidRPr="00BB609F" w:rsidRDefault="00910B0D"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1. Підприємство є єдиним майновим комплексом, що використовується для здійснення підприємницької діяльності.</w:t>
            </w:r>
          </w:p>
          <w:p w14:paraId="24D248E1" w14:textId="77777777" w:rsidR="00910B0D" w:rsidRPr="00BB609F" w:rsidRDefault="00910B0D"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ЗУ «Про бухалтерській облік і фінансову звітність»</w:t>
            </w:r>
          </w:p>
          <w:p w14:paraId="3242B6A8" w14:textId="77777777" w:rsidR="00910B0D" w:rsidRPr="00BB609F" w:rsidRDefault="00910B0D"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Державні стандарти ведення бухобліку за ст. основних засобів виробництва, витрат тощо</w:t>
            </w:r>
          </w:p>
          <w:p w14:paraId="4466197B" w14:textId="77777777" w:rsidR="00910B0D" w:rsidRPr="00BB609F" w:rsidRDefault="00910B0D"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ЦКУ, ГКУ, ККУ</w:t>
            </w:r>
          </w:p>
          <w:p w14:paraId="1BEC6458" w14:textId="77777777" w:rsidR="00910B0D" w:rsidRPr="00BB609F" w:rsidRDefault="00910B0D"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ЦКУ, ГКУ, ККУ</w:t>
            </w:r>
          </w:p>
          <w:p w14:paraId="56D24395" w14:textId="77777777" w:rsidR="00910B0D" w:rsidRPr="00BB609F" w:rsidRDefault="00910B0D"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ЗУ «Про природні монополії»</w:t>
            </w:r>
          </w:p>
          <w:p w14:paraId="146E41AC" w14:textId="77777777" w:rsidR="00910B0D" w:rsidRPr="00BB609F" w:rsidRDefault="00910B0D"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ЗУ «Про захист економічної конкуренції»</w:t>
            </w:r>
          </w:p>
          <w:p w14:paraId="64DA21AC" w14:textId="77777777" w:rsidR="00910B0D" w:rsidRPr="00BB609F" w:rsidRDefault="00910B0D"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Типові договори у сфері газозабезпечення мають відповідати Директивам ЄС: [Директиві ЄП 2011/83/ЄС від 25 жовтня 2011 року про права споживачів, [Директиві Ради 93/13/ЄЕС](https://zakon.rada.gov.ua/laws/show/987_001-93#n9) від 5 квітня 1993 року про несправедливі умови споживчих договорів передбачені статтею 3 заходи мають на меті гарантувати, щоб споживачі мали</w:t>
            </w:r>
            <w:r w:rsidRPr="00BB609F">
              <w:rPr>
                <w:rFonts w:ascii="Times New Roman" w:hAnsi="Times New Roman" w:cs="Times New Roman"/>
                <w:sz w:val="24"/>
                <w:szCs w:val="24"/>
              </w:rPr>
              <w:t xml:space="preserve"> </w:t>
            </w:r>
            <w:r w:rsidRPr="00BB609F">
              <w:rPr>
                <w:rFonts w:ascii="Times New Roman" w:hAnsi="Times New Roman" w:cs="Times New Roman"/>
                <w:noProof/>
                <w:sz w:val="24"/>
                <w:szCs w:val="24"/>
              </w:rPr>
              <w:t>право на укладення договору зі своїм постачальником газових послуг; [Директиві 2005/29/ЄС (994_b43)](https://zakon.rada.gov.ua/laws/show/994_b43#Text) Європейського Парламенту та Ради від 11 травня 2005 року; п. 1 додатку 1 [Директиви 2009/73/ЄС “Про спільні правила внутрішнього ринку природного газу»</w:t>
            </w:r>
          </w:p>
          <w:p w14:paraId="0AE44470" w14:textId="1F4ABA8C"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noProof/>
              </w:rPr>
              <w:t xml:space="preserve"> [Директиві 97/7/ЄС ЄП та Ради “Про захист прав споживачів в дистанційних контрактах” від 20 травня 1997 року](https://zakon.rada.gov.ua/laws/show/994_245#Text); які відповідно ч. 2 ст. 2 Закону України[ «Про ринок природного газу»](https://zakon.rada.gov.ua/laws/show/329-19), що за змістом є бланкетною і відсилає до актів законодавства Європейського Союзу, що у взаємозв'язку із ч. 5 ст.10 [ЦПКУ](https://zakon.rada.gov.ua/laws/show/1618-15), у розумінні ч. 1ст.5 [ЦПКУ](https://zakon.rada.gov.ua/laws/show/1618-15) вказує на обов’язковість застосування судом норм права Європейського Союзу та міжнародних договорів України, що є на сайті НКРЕКП на сторінці[”Енергетичне законодавство ЄС”](https://www.nerc.gov.ua/pro-nkrekp/mizhnarodne-spivrobitnictvo/mizhnarodni-dokumenti/energetichne-zakonodavstvo-yes). Відповідно до вимог Директиви ЄС 97/7/ЄС  Споживач  повинен  отримувати  письмове  підтвердження  чи підтвердження за допомогою будь-якого іншого надійного способу, доступного йому,  інформації,  про яку йдеться в статті 4 (1) a) протягом належного періоду часу під час виконання контракту і найпізніше - на час доставки, якщо залучені товари не для доставки третім сторонам у випадку,  якщо інформація до того не була надана споживачеві до укладення контракту (договору) в письмовій формі або іншим надійним способом, йому доступним. Також дана Директива містить заборони постачання споживачу товарів чи послуг без попереднього їх  замовлення  споживачем, якщо  таке  постачання включає вимогу про оплату, а також звільняє споживача від положень про будь-яке відшкодування у  випадках  незамовленого постачання, а відсутність відповіді на пропозицію не означає мовчазну згоду.</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24136BB2"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 xml:space="preserve">Попередньо відхиляється. </w:t>
            </w:r>
          </w:p>
          <w:p w14:paraId="7BEEF7AD"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Відсутні пропозиції щодо редакції положень Типового договору.</w:t>
            </w:r>
          </w:p>
          <w:p w14:paraId="241210D2" w14:textId="77777777" w:rsidR="00C32179" w:rsidRPr="00BB609F" w:rsidRDefault="00C32179"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Типовий договір розроблено на виконання положень ЗУ «Про ЖКП», з урахуванням Порядку ТО ВБСГ.</w:t>
            </w:r>
          </w:p>
          <w:p w14:paraId="046D84E5" w14:textId="1A7CD6DE" w:rsidR="00B44F31" w:rsidRPr="00BB609F" w:rsidRDefault="00B44F31"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 xml:space="preserve">Так, відповідно до положень статті 19 ЗУ «Про ЖКП» для забезпечення безпеки газопостачання та готовності внутрішньобудинкових систем газопостачання </w:t>
            </w:r>
            <w:proofErr w:type="spellStart"/>
            <w:r w:rsidRPr="00BB609F">
              <w:rPr>
                <w:rFonts w:ascii="Times New Roman" w:eastAsia="Times New Roman" w:hAnsi="Times New Roman" w:cs="Times New Roman"/>
                <w:sz w:val="24"/>
                <w:szCs w:val="24"/>
                <w:lang w:eastAsia="uk-UA"/>
              </w:rPr>
              <w:t>дво</w:t>
            </w:r>
            <w:proofErr w:type="spellEnd"/>
            <w:r w:rsidRPr="00BB609F">
              <w:rPr>
                <w:rFonts w:ascii="Times New Roman" w:eastAsia="Times New Roman" w:hAnsi="Times New Roman" w:cs="Times New Roman"/>
                <w:sz w:val="24"/>
                <w:szCs w:val="24"/>
                <w:lang w:eastAsia="uk-UA"/>
              </w:rPr>
              <w:t>- або багатоквартирного будинку до надання послуг з розподілу та постачання природного газу співвласники такого будинку або за їхнім рішенням - управитель багатоквартирного будинку, об’єднання співвласників багатоквартирного будинку, інша уповноважена співвласниками особа мають укласти договір на технічне обслуговування внутрішньобудинкових систем газопостачання багатоквартирного будинку з оператором газорозподільної системи або іншим суб’єктом господарювання, який має право на виконання таких робіт.</w:t>
            </w:r>
          </w:p>
          <w:p w14:paraId="551C3775" w14:textId="77777777" w:rsidR="00637CF4" w:rsidRPr="00BB609F" w:rsidRDefault="00B44F31"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Технічне обслуговування внутрішньобудинкових систем газопостачання у багатоквартирних будинках здійснюється за рахунок співвласників такого багатоквартирного будинку.</w:t>
            </w:r>
          </w:p>
          <w:p w14:paraId="61279DE0" w14:textId="77777777" w:rsidR="00BA1DFB" w:rsidRPr="00BB609F" w:rsidRDefault="00BA1DFB"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У разі укладення договору на технічне обслуговування внутрішньобудинкових систем газопостачання багатоквартирного будинку з іншим суб’єктом господарювання, ніж оператор газорозподільної системи, сторони визначають істотні умови договору на підставі вільного волевиявлення з урахуванням вимог Господарського та Цивільного кодексів України. При цьому управитель багатоквартирного будинку, об’єднання співвласників багатоквартирного будинку або інша уповноважена співвласниками особа повідомляють про це оператора газорозподільної системи протягом 15 днів з дати укладення такого договору.</w:t>
            </w:r>
          </w:p>
          <w:p w14:paraId="3DC49AFC" w14:textId="77777777" w:rsidR="00BA1DFB" w:rsidRPr="00BB609F" w:rsidRDefault="00BA1DFB"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У разі укладення договору на технічне обслуговування внутрішньобудинкових систем газопостачання багатоквартирного будинку з оператором газорозподільної системи такий договір укладається за формою типового договору, затвердженого Національною комісією, що здійснює державне регулювання у сферах енергетики та комунальних послуг, та є публічним. Оператор газорозподільної системи не має права вимагати укладання договору на технічне обслуговування внутрішньобудинкових систем газопостачання багатоквартирного будинку на інших умовах, що не відповідають умовам типового договору, затвердженого Національною комісією, що здійснює державне регулювання у сферах енергетики та комунальних послуг.</w:t>
            </w:r>
          </w:p>
          <w:p w14:paraId="722220F3" w14:textId="33343F27" w:rsidR="00481228" w:rsidRPr="00BB609F" w:rsidRDefault="00481228"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 xml:space="preserve">У разі якщо об’єднання співвласників багатоквартирного будинку, управитель або інша уповноважена співвласниками особа не звернулися до оператора газорозподільної системи із заявою про укладення договору на технічне обслуговування внутрішньобудинкових  систем газопостачання багатоквартирного будинку та не направили йому повідомлення про укладення такого договору з іншим  суб’єктом господарювання, який має право на виконання таких робіт, вважається, що співвласники багатоквартирного будинку приєдналися до договору на технічне обслуговування внутрішньобудинкових систем газопостачання багатоквартирного будинку з оператором газорозподільної системи, на території ліцензійної діяльності якого розташований відповідний будинок. </w:t>
            </w:r>
          </w:p>
        </w:tc>
      </w:tr>
      <w:tr w:rsidR="00BB609F" w:rsidRPr="00BB609F" w14:paraId="66899617" w14:textId="77777777" w:rsidTr="00AD232D">
        <w:trPr>
          <w:trHeight w:val="285"/>
        </w:trPr>
        <w:tc>
          <w:tcPr>
            <w:tcW w:w="1445" w:type="pct"/>
            <w:tcBorders>
              <w:top w:val="single" w:sz="6" w:space="0" w:color="000000"/>
              <w:left w:val="single" w:sz="6" w:space="0" w:color="000000"/>
              <w:bottom w:val="single" w:sz="6" w:space="0" w:color="000000"/>
              <w:right w:val="single" w:sz="6" w:space="0" w:color="000000"/>
            </w:tcBorders>
            <w:shd w:val="clear" w:color="auto" w:fill="FFFFFF"/>
          </w:tcPr>
          <w:p w14:paraId="7590DFF3" w14:textId="77777777" w:rsidR="00BA1DFB" w:rsidRPr="00BB609F" w:rsidRDefault="00BA1DFB" w:rsidP="00907ADA">
            <w:pPr>
              <w:pStyle w:val="ab"/>
              <w:tabs>
                <w:tab w:val="left" w:pos="12049"/>
              </w:tabs>
              <w:spacing w:before="0" w:beforeAutospacing="0" w:after="0" w:afterAutospacing="0"/>
              <w:ind w:firstLine="709"/>
              <w:jc w:val="both"/>
            </w:pP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13C1B371" w14:textId="4831B7BF" w:rsidR="00BA1DFB" w:rsidRPr="00BB609F" w:rsidRDefault="00BA1DFB" w:rsidP="00907ADA">
            <w:pPr>
              <w:tabs>
                <w:tab w:val="left" w:pos="12049"/>
              </w:tabs>
              <w:spacing w:after="0"/>
              <w:jc w:val="both"/>
              <w:rPr>
                <w:rFonts w:ascii="Times New Roman" w:hAnsi="Times New Roman" w:cs="Times New Roman"/>
                <w:b/>
                <w:sz w:val="24"/>
                <w:szCs w:val="24"/>
              </w:rPr>
            </w:pPr>
            <w:proofErr w:type="spellStart"/>
            <w:r w:rsidRPr="00BB609F">
              <w:rPr>
                <w:rFonts w:ascii="Times New Roman" w:hAnsi="Times New Roman" w:cs="Times New Roman"/>
                <w:b/>
                <w:sz w:val="24"/>
                <w:szCs w:val="24"/>
              </w:rPr>
              <w:t>Торяник</w:t>
            </w:r>
            <w:proofErr w:type="spellEnd"/>
            <w:r w:rsidRPr="00BB609F">
              <w:rPr>
                <w:rFonts w:ascii="Times New Roman" w:hAnsi="Times New Roman" w:cs="Times New Roman"/>
                <w:b/>
                <w:sz w:val="24"/>
                <w:szCs w:val="24"/>
              </w:rPr>
              <w:t xml:space="preserve"> Д. </w:t>
            </w:r>
            <w:r w:rsidRPr="00BB609F">
              <w:rPr>
                <w:rFonts w:ascii="Times New Roman" w:hAnsi="Times New Roman" w:cs="Times New Roman"/>
                <w:b/>
                <w:sz w:val="24"/>
                <w:szCs w:val="24"/>
              </w:rPr>
              <w:br/>
              <w:t>Пропозиція:</w:t>
            </w:r>
          </w:p>
          <w:p w14:paraId="2314795F" w14:textId="490E07BB" w:rsidR="00BA1DFB" w:rsidRPr="00BB609F" w:rsidRDefault="00BA1DFB"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noProof/>
                <w:sz w:val="24"/>
                <w:szCs w:val="24"/>
              </w:rPr>
              <w:t>Зазначеним проектом рішення НКРЕ КП , яким запропоновано Типовий договір на технічне обслуговування внутрішньобудинкових систем газопостачання багатоквартирного будинку передбачено порушення Конституції України, чинного законодавства, міжнародних договорів, до яких приєдналася Україна тощо</w:t>
            </w:r>
          </w:p>
          <w:p w14:paraId="6380E609" w14:textId="77777777" w:rsidR="00BA1DFB" w:rsidRPr="00BB609F" w:rsidRDefault="00BA1DFB"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noProof/>
                <w:sz w:val="24"/>
                <w:szCs w:val="24"/>
              </w:rPr>
              <w:t xml:space="preserve">Внутрішньобудинкові (інженерні технологічні мережі) системи газопостачання </w:t>
            </w:r>
            <w:r w:rsidRPr="00BB609F">
              <w:rPr>
                <w:rFonts w:ascii="Times New Roman" w:hAnsi="Times New Roman" w:cs="Times New Roman"/>
                <w:b/>
                <w:bCs/>
                <w:noProof/>
                <w:sz w:val="24"/>
                <w:szCs w:val="24"/>
              </w:rPr>
              <w:t>є складовими основних засобів</w:t>
            </w:r>
            <w:r w:rsidRPr="00BB609F">
              <w:rPr>
                <w:rFonts w:ascii="Times New Roman" w:hAnsi="Times New Roman" w:cs="Times New Roman"/>
                <w:noProof/>
                <w:sz w:val="24"/>
                <w:szCs w:val="24"/>
              </w:rPr>
              <w:t xml:space="preserve"> майнових комплексів  виробництва послуг розподілу і постачання товару - газу/газової суміші  побутовому споживачу, які поєднані єдиним технологічним процесом виробництва товару і послуг. </w:t>
            </w:r>
          </w:p>
          <w:p w14:paraId="6305CDC5" w14:textId="77777777" w:rsidR="00BA1DFB" w:rsidRPr="00BB609F" w:rsidRDefault="00BA1DFB"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noProof/>
                <w:sz w:val="24"/>
                <w:szCs w:val="24"/>
              </w:rPr>
              <w:t>Зазначені майнові комплеси або їх складові використовуються у господарській діяльності учасників ринку газу, з метою отримання економічних вигод /прибутку   на підставі отриманих ліцензій дозволів тощо і  знаходяться на законних підставах у власності/ оренді/ експлуатації / спільному користуванні учасників ринку газу.</w:t>
            </w:r>
          </w:p>
          <w:p w14:paraId="70B3EAFC" w14:textId="77777777" w:rsidR="00BA1DFB" w:rsidRPr="00BB609F" w:rsidRDefault="00BA1DFB"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noProof/>
                <w:sz w:val="24"/>
                <w:szCs w:val="24"/>
              </w:rPr>
              <w:t>Сталий  житловий фонд України газіфіковано системами газопостачання державної форми власності, які не підлягають приватизації і відокремленню від загального виробництва послуги розподілу і постачання товару (природного газу/газової суміші), не увійшли до статутних фондів акціонерних товариств, але обліковувалися на їх балансі. Архівна технічні паспорти на складові майнового комплексу та інша супроводжувальна  документація щодо технологічних комплексів розпділу і постачанню газу  також перебуває/перебувала у користуванні приватних акціонерних товариств , вкючаючи  проекти газіфікації житлового фонду тощо, з часу введення об'єктів газіфікації в експлуатацію.</w:t>
            </w:r>
          </w:p>
          <w:p w14:paraId="414ABF61" w14:textId="77777777" w:rsidR="00BA1DFB" w:rsidRPr="00BB609F" w:rsidRDefault="00BA1DFB"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rPr>
              <w:t xml:space="preserve">Зазначене не стосується питання новозбудованих  багатоквартирних житлових будинків як об'єктів інвестицій. На теперішній час залишається відкритим питання користування/експлуатації з метою ведення господарської діяльності і отримання економічних вигод  суб'єктами ринку газу  новозбудованими і введеними в експлуатацію складовими  </w:t>
            </w:r>
            <w:r w:rsidRPr="00BB609F">
              <w:rPr>
                <w:rFonts w:ascii="Times New Roman" w:hAnsi="Times New Roman" w:cs="Times New Roman"/>
                <w:sz w:val="24"/>
                <w:szCs w:val="24"/>
              </w:rPr>
              <w:t xml:space="preserve"> систем газопостачання -</w:t>
            </w:r>
            <w:r w:rsidRPr="00BB609F">
              <w:rPr>
                <w:rFonts w:ascii="Times New Roman" w:hAnsi="Times New Roman" w:cs="Times New Roman"/>
                <w:noProof/>
                <w:sz w:val="24"/>
                <w:szCs w:val="24"/>
              </w:rPr>
              <w:t xml:space="preserve">  основних засобів виробництва послуг розподілу і постачання газу/газових сумішей  на </w:t>
            </w:r>
            <w:r w:rsidRPr="00BB609F">
              <w:rPr>
                <w:rFonts w:ascii="Times New Roman" w:hAnsi="Times New Roman" w:cs="Times New Roman"/>
                <w:noProof/>
                <w:sz w:val="24"/>
                <w:szCs w:val="24"/>
                <w:u w:val="single"/>
              </w:rPr>
              <w:t>новозбудованих газіфікованих об'єктах, які належать на праві спільної власності інвесторам. Право користування, юридично закріплена можливість господарського використання майна та вилучення з нього корисних властивостей.</w:t>
            </w:r>
          </w:p>
          <w:p w14:paraId="6B9CD390" w14:textId="77777777" w:rsidR="00BA1DFB" w:rsidRPr="00BB609F" w:rsidRDefault="00BA1DFB"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rPr>
              <w:t xml:space="preserve">Розподіл і постачання природного газу населенню України   здійснюється впродовж всього часу незалежності  технологічними комплексами , які поєднані єдиним технологічним процесом  виробництва. Стан внутрішньобудинкових мереж , складових технологічних комплексів є незадовільний. </w:t>
            </w:r>
            <w:r w:rsidRPr="00BB609F">
              <w:rPr>
                <w:rFonts w:ascii="Times New Roman" w:hAnsi="Times New Roman" w:cs="Times New Roman"/>
                <w:noProof/>
                <w:sz w:val="24"/>
                <w:szCs w:val="24"/>
                <w:u w:val="single"/>
              </w:rPr>
              <w:t xml:space="preserve">Минуло декілька строків ефективної експлуатації основних засобів виробництва без проведення будь яких ремонтів, реконструкцій, модернізацій з боку незмінних виконавців послуг, які експлуатують  майнові комплекси виробництва послуг газопостачання  отримуючи прибутки.   </w:t>
            </w:r>
          </w:p>
          <w:p w14:paraId="7A6D27A8" w14:textId="77777777" w:rsidR="00BA1DFB" w:rsidRPr="00BB609F" w:rsidRDefault="00BA1DFB"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noProof/>
                <w:sz w:val="24"/>
                <w:szCs w:val="24"/>
              </w:rPr>
              <w:t xml:space="preserve">Для здійснення господарської діяльності на ліцензійній території здійснення господарської діяльності  ,субєктам                                                                                      господарювання - учасникам ринку газу  встановлено регульовані тарифи  для забезпечення населення України послугами постачання товару – газу/газової суміші та послугами розподілу. </w:t>
            </w:r>
          </w:p>
          <w:p w14:paraId="48974B0C" w14:textId="77777777" w:rsidR="00BA1DFB" w:rsidRPr="00BB609F" w:rsidRDefault="00BA1DFB"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b/>
                <w:bCs/>
                <w:noProof/>
                <w:sz w:val="24"/>
                <w:szCs w:val="24"/>
              </w:rPr>
              <w:t>Передача товару і послуги розподілу</w:t>
            </w:r>
            <w:r w:rsidRPr="00BB609F">
              <w:rPr>
                <w:rFonts w:ascii="Times New Roman" w:hAnsi="Times New Roman" w:cs="Times New Roman"/>
                <w:noProof/>
                <w:sz w:val="24"/>
                <w:szCs w:val="24"/>
              </w:rPr>
              <w:t xml:space="preserve"> </w:t>
            </w:r>
            <w:r w:rsidRPr="00BB609F">
              <w:rPr>
                <w:rFonts w:ascii="Times New Roman" w:hAnsi="Times New Roman" w:cs="Times New Roman"/>
                <w:b/>
                <w:bCs/>
                <w:noProof/>
                <w:sz w:val="24"/>
                <w:szCs w:val="24"/>
              </w:rPr>
              <w:t xml:space="preserve"> повинні відбуватися</w:t>
            </w:r>
            <w:r w:rsidRPr="00BB609F">
              <w:rPr>
                <w:rFonts w:ascii="Times New Roman" w:hAnsi="Times New Roman" w:cs="Times New Roman"/>
                <w:noProof/>
                <w:sz w:val="24"/>
                <w:szCs w:val="24"/>
              </w:rPr>
              <w:t xml:space="preserve">   на газовикористовуючому обладнанні  побутового споживача (газова плита, газова колонка, газовий котел) в точках передачі послуги розподілу і поставки газу/газової суміші. </w:t>
            </w:r>
          </w:p>
          <w:p w14:paraId="6F26DE4D" w14:textId="77777777" w:rsidR="00BA1DFB" w:rsidRPr="00BB609F" w:rsidRDefault="00BA1DFB"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noProof/>
                <w:sz w:val="24"/>
                <w:szCs w:val="24"/>
              </w:rPr>
              <w:t>Саме ця точка  визначає завершену господарську операцію,</w:t>
            </w:r>
            <w:r w:rsidRPr="00BB609F">
              <w:rPr>
                <w:rFonts w:ascii="Times New Roman" w:hAnsi="Times New Roman" w:cs="Times New Roman"/>
                <w:sz w:val="24"/>
                <w:szCs w:val="24"/>
              </w:rPr>
              <w:t xml:space="preserve"> </w:t>
            </w:r>
            <w:r w:rsidRPr="00BB609F">
              <w:rPr>
                <w:rFonts w:ascii="Times New Roman" w:hAnsi="Times New Roman" w:cs="Times New Roman"/>
                <w:noProof/>
                <w:sz w:val="24"/>
                <w:szCs w:val="24"/>
              </w:rPr>
              <w:t xml:space="preserve">визнання доходу при реалізації продукції, робіт, послуг у відповідності до Державного класифікатора продукції та послуг (ДКПП); нарахування податку на прибуток, розрахунку і отримання компенсацій, різниць в тарифах   субсидіювання тощо з держбюджету з відображенням змін в балансі підприємства.                                  </w:t>
            </w:r>
          </w:p>
          <w:p w14:paraId="02A17AB0" w14:textId="77777777" w:rsidR="00BA1DFB" w:rsidRPr="00BB609F" w:rsidRDefault="00BA1DFB"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noProof/>
                <w:sz w:val="24"/>
                <w:szCs w:val="24"/>
              </w:rPr>
              <w:t xml:space="preserve">Кожен побутовий споживач приєднався до публічного договору розподілу і постачання природного газу/газової суміші                                                           ,на кожного відкриті особові рахунки , кожному присвоєні ЕІС коди за якими </w:t>
            </w:r>
            <w:r w:rsidRPr="00BB609F">
              <w:rPr>
                <w:rFonts w:ascii="Times New Roman" w:hAnsi="Times New Roman" w:cs="Times New Roman"/>
                <w:b/>
                <w:bCs/>
                <w:noProof/>
                <w:sz w:val="24"/>
                <w:szCs w:val="24"/>
              </w:rPr>
              <w:t xml:space="preserve">здійснюється сплата за товар і надану послугу розподілу газу/газової суміші </w:t>
            </w:r>
            <w:r w:rsidRPr="00BB609F">
              <w:rPr>
                <w:rFonts w:ascii="Times New Roman" w:hAnsi="Times New Roman" w:cs="Times New Roman"/>
                <w:noProof/>
                <w:sz w:val="24"/>
                <w:szCs w:val="24"/>
              </w:rPr>
              <w:t xml:space="preserve"> на підставі показників індивідуального </w:t>
            </w:r>
          </w:p>
          <w:p w14:paraId="07EC602C" w14:textId="77777777" w:rsidR="00BA1DFB" w:rsidRPr="00BB609F" w:rsidRDefault="00BA1DFB"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noProof/>
                <w:sz w:val="24"/>
                <w:szCs w:val="24"/>
              </w:rPr>
              <w:t xml:space="preserve">лічильника, встановлених на </w:t>
            </w:r>
            <w:r w:rsidRPr="00BB609F">
              <w:rPr>
                <w:rFonts w:ascii="Times New Roman" w:hAnsi="Times New Roman" w:cs="Times New Roman"/>
                <w:b/>
                <w:bCs/>
                <w:noProof/>
                <w:sz w:val="24"/>
                <w:szCs w:val="24"/>
                <w:u w:val="single"/>
              </w:rPr>
              <w:t>кожному об'єкті</w:t>
            </w:r>
            <w:r w:rsidRPr="00BB609F">
              <w:rPr>
                <w:rFonts w:ascii="Times New Roman" w:hAnsi="Times New Roman" w:cs="Times New Roman"/>
                <w:noProof/>
                <w:sz w:val="24"/>
                <w:szCs w:val="24"/>
              </w:rPr>
              <w:t xml:space="preserve"> побутового споживача де розташовано газовикористовуюче обладнання і  який належить споживачеві на праві власності або користування .</w:t>
            </w:r>
          </w:p>
          <w:p w14:paraId="2A2491C0" w14:textId="718A7150" w:rsidR="00BA1DFB" w:rsidRPr="00BB609F" w:rsidRDefault="00BA1DFB" w:rsidP="00907ADA">
            <w:pPr>
              <w:tabs>
                <w:tab w:val="left" w:pos="12049"/>
              </w:tabs>
              <w:spacing w:after="0"/>
              <w:jc w:val="both"/>
              <w:rPr>
                <w:rFonts w:ascii="Times New Roman" w:hAnsi="Times New Roman" w:cs="Times New Roman"/>
                <w:b/>
                <w:bCs/>
                <w:noProof/>
                <w:sz w:val="24"/>
                <w:szCs w:val="24"/>
                <w:u w:val="single"/>
              </w:rPr>
            </w:pPr>
            <w:r w:rsidRPr="00BB609F">
              <w:rPr>
                <w:rFonts w:ascii="Times New Roman" w:hAnsi="Times New Roman" w:cs="Times New Roman"/>
                <w:noProof/>
                <w:sz w:val="24"/>
                <w:szCs w:val="24"/>
              </w:rPr>
              <w:t xml:space="preserve">   Планування витрат, що включаються до планованої тарифної виручки </w:t>
            </w:r>
            <w:r w:rsidRPr="00BB609F">
              <w:rPr>
                <w:rFonts w:ascii="Times New Roman" w:hAnsi="Times New Roman" w:cs="Times New Roman"/>
                <w:b/>
                <w:bCs/>
                <w:noProof/>
                <w:sz w:val="24"/>
                <w:szCs w:val="24"/>
                <w:u w:val="single"/>
              </w:rPr>
              <w:t xml:space="preserve">повинно </w:t>
            </w:r>
            <w:r w:rsidRPr="00BB609F">
              <w:rPr>
                <w:rFonts w:ascii="Times New Roman" w:hAnsi="Times New Roman" w:cs="Times New Roman"/>
                <w:noProof/>
                <w:sz w:val="24"/>
                <w:szCs w:val="24"/>
                <w:u w:val="single"/>
              </w:rPr>
              <w:t xml:space="preserve"> </w:t>
            </w:r>
            <w:r w:rsidRPr="00BB609F">
              <w:rPr>
                <w:rFonts w:ascii="Times New Roman" w:hAnsi="Times New Roman" w:cs="Times New Roman"/>
                <w:noProof/>
                <w:sz w:val="24"/>
                <w:szCs w:val="24"/>
              </w:rPr>
              <w:t xml:space="preserve">здійснюватися виходячи з обґрунтованих потреб </w:t>
            </w:r>
            <w:r w:rsidRPr="00BB609F">
              <w:rPr>
                <w:rFonts w:ascii="Times New Roman" w:hAnsi="Times New Roman" w:cs="Times New Roman"/>
                <w:b/>
                <w:bCs/>
                <w:noProof/>
                <w:sz w:val="24"/>
                <w:szCs w:val="24"/>
                <w:u w:val="single"/>
              </w:rPr>
              <w:t>суб'єкта господарювання з розподілу природного газу</w:t>
            </w:r>
            <w:r w:rsidRPr="00BB609F">
              <w:rPr>
                <w:rFonts w:ascii="Times New Roman" w:hAnsi="Times New Roman" w:cs="Times New Roman"/>
                <w:noProof/>
                <w:sz w:val="24"/>
                <w:szCs w:val="24"/>
              </w:rPr>
              <w:t xml:space="preserve"> у планованому періоді, з урахуванням: 1) державних і галузевих нормативів використання палива, електроенергії, матеріалів, норм та розцінок з оплати праці, норм амортизації; 2) витрат на управління та обслуговування виробництва; 3) ставок податків і зборів (обов'язкових платежів); 4) прогнозного індексу цін виробників промислової продукції і споживчих цін у планованому періоді; 5) звітних даних форми 4-НКРЕКП-розподіл природного газу суб'єкта господарювання з розподілу природного газу за попередні три роки; 6) необхідних обсягів робіт при обслуговуванні, утриманні та експлуатації газорозподільних мереж: кількості газопроводів високого, середнього, низького тиску (газорозподільних мереж), внутрішньоквартальних, внутрішньодворових і споруд на них, ГГРП (головних газорегуляторних пунктів), ГРП (газорегуляторних пунктів), ШРП (шафових регуляторних пунктів газу), які забезпечують транспортування газу від газорозподільних станцій </w:t>
            </w:r>
            <w:r w:rsidRPr="00BB609F">
              <w:rPr>
                <w:rFonts w:ascii="Times New Roman" w:hAnsi="Times New Roman" w:cs="Times New Roman"/>
                <w:b/>
                <w:bCs/>
                <w:noProof/>
                <w:sz w:val="24"/>
                <w:szCs w:val="24"/>
                <w:u w:val="single"/>
              </w:rPr>
              <w:t>до споживачів;</w:t>
            </w:r>
            <w:r w:rsidRPr="00BB609F">
              <w:rPr>
                <w:rFonts w:ascii="Times New Roman" w:hAnsi="Times New Roman" w:cs="Times New Roman"/>
                <w:noProof/>
                <w:sz w:val="24"/>
                <w:szCs w:val="24"/>
              </w:rPr>
              <w:t xml:space="preserve"> </w:t>
            </w:r>
            <w:r w:rsidRPr="00BB609F">
              <w:rPr>
                <w:rFonts w:ascii="Times New Roman" w:hAnsi="Times New Roman" w:cs="Times New Roman"/>
                <w:b/>
                <w:bCs/>
                <w:noProof/>
                <w:sz w:val="24"/>
                <w:szCs w:val="24"/>
                <w:u w:val="single"/>
              </w:rPr>
              <w:t>кількості вузлів обліку природного газу, зокрема комерційних вузлів обліку; кількості приєднаних до газорозподільних систем Оператора ГРМ газифікованих квартир побутових споживачів та встановленого у них газовикористовуючого обладнання (газових плит, газових водонагрівачів, опалювальних печей тощо).</w:t>
            </w:r>
          </w:p>
          <w:p w14:paraId="57F834CC" w14:textId="77777777" w:rsidR="00BA1DFB" w:rsidRPr="00BB609F" w:rsidRDefault="00BA1DFB" w:rsidP="00907ADA">
            <w:pPr>
              <w:tabs>
                <w:tab w:val="left" w:pos="12049"/>
              </w:tabs>
              <w:spacing w:after="0"/>
              <w:jc w:val="both"/>
              <w:rPr>
                <w:rFonts w:ascii="Times New Roman" w:hAnsi="Times New Roman" w:cs="Times New Roman"/>
                <w:b/>
                <w:bCs/>
                <w:noProof/>
                <w:sz w:val="24"/>
                <w:szCs w:val="24"/>
                <w:u w:val="single"/>
              </w:rPr>
            </w:pPr>
            <w:r w:rsidRPr="00BB609F">
              <w:rPr>
                <w:rFonts w:ascii="Times New Roman" w:hAnsi="Times New Roman" w:cs="Times New Roman"/>
                <w:b/>
                <w:bCs/>
                <w:noProof/>
                <w:sz w:val="24"/>
                <w:szCs w:val="24"/>
                <w:u w:val="single"/>
              </w:rPr>
              <w:t xml:space="preserve">Тобто до розрахунку вартості надання послуг розподілу газу/газової суміші побутовим споживачам  повинні включатися витрати на утримання , обслуговування, поточні ремонти всіх складових технологічних комплексів з виробництва послуг розподілу і постачанню, включаючи витрати  з оплати праці працівників,  враховуючи встановлений законодавством розмір мінімальної заробітної плати, розмір середньої заробітної плати одного штатного працівника за всіма видами економічної діяльності,  штатної чисельності працівників та тарифно-кваліфікаційного складу робітників , які забезпечують фактичне надання послуги населенню  з розподілу та виконання безпосередніх обов'язків суб'єкта господарювання – учасника ринку газу , оператора розподілу. </w:t>
            </w:r>
          </w:p>
          <w:p w14:paraId="0BA8D630" w14:textId="77777777" w:rsidR="00BA1DFB" w:rsidRPr="00BB609F" w:rsidRDefault="00BA1DFB"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 xml:space="preserve">Щодо питання </w:t>
            </w:r>
            <w:r w:rsidRPr="00BB609F">
              <w:rPr>
                <w:rFonts w:ascii="Times New Roman" w:hAnsi="Times New Roman" w:cs="Times New Roman"/>
                <w:b/>
                <w:bCs/>
                <w:noProof/>
                <w:sz w:val="24"/>
                <w:szCs w:val="24"/>
                <w:u w:val="single"/>
              </w:rPr>
              <w:t>власності і співвласності</w:t>
            </w:r>
            <w:r w:rsidRPr="00BB609F">
              <w:rPr>
                <w:rFonts w:ascii="Times New Roman" w:hAnsi="Times New Roman" w:cs="Times New Roman"/>
                <w:noProof/>
                <w:sz w:val="24"/>
                <w:szCs w:val="24"/>
                <w:u w:val="single"/>
              </w:rPr>
              <w:t xml:space="preserve"> у багатоквартирному житловому будинку,</w:t>
            </w:r>
          </w:p>
          <w:p w14:paraId="672DAA1B" w14:textId="77777777" w:rsidR="00BA1DFB" w:rsidRPr="00BB609F" w:rsidRDefault="00BA1DFB" w:rsidP="00907ADA">
            <w:pPr>
              <w:pStyle w:val="af"/>
              <w:numPr>
                <w:ilvl w:val="0"/>
                <w:numId w:val="6"/>
              </w:numPr>
              <w:tabs>
                <w:tab w:val="left" w:pos="12049"/>
              </w:tabs>
              <w:spacing w:after="0" w:line="240" w:lineRule="auto"/>
              <w:jc w:val="both"/>
              <w:rPr>
                <w:rFonts w:ascii="Times New Roman" w:hAnsi="Times New Roman" w:cs="Times New Roman"/>
                <w:b/>
                <w:bCs/>
                <w:noProof/>
                <w:sz w:val="24"/>
                <w:szCs w:val="24"/>
                <w:u w:val="single"/>
              </w:rPr>
            </w:pPr>
            <w:r w:rsidRPr="00BB609F">
              <w:rPr>
                <w:rFonts w:ascii="Times New Roman" w:hAnsi="Times New Roman" w:cs="Times New Roman"/>
                <w:b/>
                <w:bCs/>
                <w:noProof/>
                <w:sz w:val="24"/>
                <w:szCs w:val="24"/>
                <w:u w:val="single"/>
              </w:rPr>
              <w:t>Мешканці багатоквартирному будинку не можуть бути співвласниками на праві спільної сумісної власності спільного майна багатоквартирного будинку , а саме приміщень загального користування (у тому числі допоміжні), несучі, огороджувальні та несуче-огороджувальні конструкції будинку, механічне, електричне, сантехнічне та інше обладнання всередині або за межами будинку, яке обслуговує більше одного житлового або нежитлового приміщення, а також будівлі і споруди, які призначені для задоволення потреб усіх співвласників багатоквартирного будинку та розташовані на прибудинковій території, а також права на земельну ділянку, на якій розташований багатоквартирний будинок та його прибудинкова територія з причини:</w:t>
            </w:r>
          </w:p>
          <w:p w14:paraId="5DE3B043" w14:textId="77777777" w:rsidR="00BA1DFB" w:rsidRPr="00BB609F" w:rsidRDefault="00BA1DFB" w:rsidP="00907ADA">
            <w:pPr>
              <w:pStyle w:val="af"/>
              <w:numPr>
                <w:ilvl w:val="0"/>
                <w:numId w:val="6"/>
              </w:numPr>
              <w:tabs>
                <w:tab w:val="left" w:pos="12049"/>
              </w:tabs>
              <w:spacing w:after="0" w:line="240" w:lineRule="auto"/>
              <w:jc w:val="both"/>
              <w:rPr>
                <w:rFonts w:ascii="Times New Roman" w:hAnsi="Times New Roman" w:cs="Times New Roman"/>
                <w:b/>
                <w:bCs/>
                <w:noProof/>
                <w:sz w:val="24"/>
                <w:szCs w:val="24"/>
                <w:u w:val="single"/>
              </w:rPr>
            </w:pPr>
            <w:r w:rsidRPr="00BB609F">
              <w:rPr>
                <w:rFonts w:ascii="Times New Roman" w:hAnsi="Times New Roman" w:cs="Times New Roman"/>
                <w:b/>
                <w:bCs/>
                <w:noProof/>
                <w:sz w:val="24"/>
                <w:szCs w:val="24"/>
                <w:u w:val="single"/>
              </w:rPr>
              <w:t xml:space="preserve"> ВІДСУТНЯ  ДЕРЖАВНА РЕЄСТРАЦІЯ ТАКОГО ПРАВА НА ЦІЛИЙ НЕРУХОМИЙ ОБ'ЄКТ, ЗЕМЕЛЬНУ ДІЛЯНКУ – ПРИБУДИНКОВУ ТЕРИТОРІЮ.</w:t>
            </w:r>
          </w:p>
          <w:p w14:paraId="7CD44DA2" w14:textId="77777777" w:rsidR="00BA1DFB" w:rsidRPr="00BB609F" w:rsidRDefault="00BA1DFB" w:rsidP="00907ADA">
            <w:pPr>
              <w:tabs>
                <w:tab w:val="left" w:pos="12049"/>
              </w:tabs>
              <w:spacing w:after="0"/>
              <w:ind w:left="36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Окремо слід зазначити :</w:t>
            </w:r>
          </w:p>
          <w:p w14:paraId="31A4CDA9" w14:textId="77777777" w:rsidR="00BA1DFB" w:rsidRPr="00BB609F" w:rsidRDefault="00BA1DFB" w:rsidP="00907ADA">
            <w:pPr>
              <w:tabs>
                <w:tab w:val="left" w:pos="12049"/>
              </w:tabs>
              <w:spacing w:after="0"/>
              <w:jc w:val="both"/>
              <w:rPr>
                <w:rFonts w:ascii="Times New Roman" w:hAnsi="Times New Roman" w:cs="Times New Roman"/>
                <w:b/>
                <w:bCs/>
                <w:noProof/>
                <w:sz w:val="24"/>
                <w:szCs w:val="24"/>
                <w:u w:val="single"/>
              </w:rPr>
            </w:pPr>
            <w:r w:rsidRPr="00BB609F">
              <w:rPr>
                <w:rFonts w:ascii="Times New Roman" w:hAnsi="Times New Roman" w:cs="Times New Roman"/>
                <w:noProof/>
                <w:sz w:val="24"/>
                <w:szCs w:val="24"/>
                <w:u w:val="single"/>
              </w:rPr>
              <w:t xml:space="preserve">Перелік об'єктів потенційного  спільного майна </w:t>
            </w:r>
            <w:r w:rsidRPr="00BB609F">
              <w:rPr>
                <w:rFonts w:ascii="Times New Roman" w:hAnsi="Times New Roman" w:cs="Times New Roman"/>
                <w:b/>
                <w:bCs/>
                <w:noProof/>
                <w:sz w:val="24"/>
                <w:szCs w:val="24"/>
                <w:u w:val="single"/>
              </w:rPr>
              <w:t>не передбачає наявності складових об'єктів критичної інфраструктури,   жодних інженерних  технологічних мреж, задіяних у процесі виробництва комунальних послуг розподілу і постачання товару побутовим споживачам, у даному випадку технологічних мереж газопостачання</w:t>
            </w:r>
          </w:p>
          <w:p w14:paraId="39497586" w14:textId="77777777" w:rsidR="00BA1DFB" w:rsidRPr="00BB609F" w:rsidRDefault="00BA1DFB"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 xml:space="preserve">Мешканці багатоповерхових будинків </w:t>
            </w:r>
            <w:r w:rsidRPr="00BB609F">
              <w:rPr>
                <w:rFonts w:ascii="Times New Roman" w:hAnsi="Times New Roman" w:cs="Times New Roman"/>
                <w:b/>
                <w:bCs/>
                <w:noProof/>
                <w:sz w:val="24"/>
                <w:szCs w:val="24"/>
                <w:u w:val="single"/>
              </w:rPr>
              <w:t>є власниками</w:t>
            </w:r>
            <w:r w:rsidRPr="00BB609F">
              <w:rPr>
                <w:rFonts w:ascii="Times New Roman" w:hAnsi="Times New Roman" w:cs="Times New Roman"/>
                <w:noProof/>
                <w:sz w:val="24"/>
                <w:szCs w:val="24"/>
                <w:u w:val="single"/>
              </w:rPr>
              <w:t xml:space="preserve"> або користувачами ізольованих   житлових приміщень </w:t>
            </w:r>
            <w:r w:rsidRPr="00BB609F">
              <w:rPr>
                <w:rFonts w:ascii="Times New Roman" w:hAnsi="Times New Roman" w:cs="Times New Roman"/>
                <w:b/>
                <w:bCs/>
                <w:noProof/>
                <w:sz w:val="24"/>
                <w:szCs w:val="24"/>
                <w:u w:val="single"/>
              </w:rPr>
              <w:t xml:space="preserve">на підставі державної реєстрації певного права власності, </w:t>
            </w:r>
            <w:r w:rsidRPr="00BB609F">
              <w:rPr>
                <w:rFonts w:ascii="Times New Roman" w:hAnsi="Times New Roman" w:cs="Times New Roman"/>
                <w:noProof/>
                <w:sz w:val="24"/>
                <w:szCs w:val="24"/>
                <w:u w:val="single"/>
              </w:rPr>
              <w:t xml:space="preserve"> або договорів найму встановленого зразка і кожен із них виступає як самостійний суб'єкт</w:t>
            </w:r>
            <w:r w:rsidRPr="00BB609F">
              <w:rPr>
                <w:rFonts w:ascii="Times New Roman" w:hAnsi="Times New Roman" w:cs="Times New Roman"/>
                <w:sz w:val="24"/>
                <w:szCs w:val="24"/>
              </w:rPr>
              <w:t xml:space="preserve"> </w:t>
            </w:r>
            <w:r w:rsidRPr="00BB609F">
              <w:rPr>
                <w:rFonts w:ascii="Times New Roman" w:hAnsi="Times New Roman" w:cs="Times New Roman"/>
                <w:noProof/>
                <w:sz w:val="24"/>
                <w:szCs w:val="24"/>
                <w:u w:val="single"/>
              </w:rPr>
              <w:t>цивільних відносин і має право самостійно вирішувати питання укладення договорів  на замовлення та отримання товару і комунальних послуг з їх виконавцями, взначеними у відповідності до чинного законодавства у точках передачі товару і послуги , розташованих на їх  ізольованих житлових об'єктах.</w:t>
            </w:r>
          </w:p>
          <w:p w14:paraId="5A4B150E" w14:textId="77777777" w:rsidR="00BA1DFB" w:rsidRPr="00BB609F" w:rsidRDefault="00BA1DFB"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 xml:space="preserve">Багатоповерхові будинки житлового фонду мають статус нерухомого майна   </w:t>
            </w:r>
          </w:p>
          <w:p w14:paraId="0D73AF0D" w14:textId="77777777" w:rsidR="00BA1DFB" w:rsidRPr="00BB609F" w:rsidRDefault="00BA1DFB"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об'єктів комунального права власності., обліковуються на балансі житлових підприємств.</w:t>
            </w:r>
          </w:p>
          <w:p w14:paraId="282E6761" w14:textId="77777777" w:rsidR="00BA1DFB" w:rsidRPr="00BB609F" w:rsidRDefault="00BA1DFB"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На балансі житлових підприємств не обліковуються будь які основні засоби або їх складові майнових комплексів з виробництва послуг розподілу і постачанню природного газу/газової суміші населенню.</w:t>
            </w:r>
          </w:p>
          <w:p w14:paraId="27C4F9C4" w14:textId="77777777" w:rsidR="00BA1DFB" w:rsidRPr="00BB609F" w:rsidRDefault="00BA1DFB"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Інвентарні справи на багатоквартирні будинки не відображають наявності інженерних технологічних мереж, будь якого інженерного обладнання задіяних у виробництві комунальних послуг, у даному випадку газопостачання .</w:t>
            </w:r>
          </w:p>
          <w:p w14:paraId="25C5C24E" w14:textId="77777777" w:rsidR="00BA1DFB" w:rsidRPr="00BB609F" w:rsidRDefault="00BA1DFB"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До залишкової балансової вартості багатоквартирного будинку не входить вартість інженерних технологічних мереж , будь якого інженерного обладнання , задіяного у виробництві комунальних послуг, у даному випадку газопостачання.</w:t>
            </w:r>
          </w:p>
          <w:p w14:paraId="26206B80" w14:textId="77777777" w:rsidR="00BA1DFB" w:rsidRPr="00BB609F" w:rsidRDefault="00BA1DFB"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Відсутня первинна бухгалтерська документація, яка підтверджує  рух , відокремлення, передачу у власність, користування,  приймання на баланс житлових підприємств основних засобів виробництва послуг розподілу  постачання газу або їх складових, а саме:</w:t>
            </w:r>
          </w:p>
          <w:p w14:paraId="44C8CA44" w14:textId="77777777" w:rsidR="00BA1DFB" w:rsidRPr="00BB609F" w:rsidRDefault="00BA1DFB" w:rsidP="00907ADA">
            <w:pPr>
              <w:tabs>
                <w:tab w:val="left" w:pos="12049"/>
              </w:tabs>
              <w:spacing w:after="0"/>
              <w:jc w:val="both"/>
              <w:rPr>
                <w:rFonts w:ascii="Times New Roman" w:hAnsi="Times New Roman" w:cs="Times New Roman"/>
                <w:b/>
                <w:bCs/>
                <w:noProof/>
                <w:sz w:val="24"/>
                <w:szCs w:val="24"/>
                <w:u w:val="single"/>
              </w:rPr>
            </w:pPr>
            <w:r w:rsidRPr="00BB609F">
              <w:rPr>
                <w:rFonts w:ascii="Times New Roman" w:hAnsi="Times New Roman" w:cs="Times New Roman"/>
                <w:noProof/>
                <w:sz w:val="24"/>
                <w:szCs w:val="24"/>
                <w:u w:val="single"/>
              </w:rPr>
              <w:t xml:space="preserve">Розпорядчих документів власника майна , яке не підлягає приватизації та відокремленню від загального виробництва щодо відокремлення, передачі, приватизації , </w:t>
            </w:r>
            <w:r w:rsidRPr="00BB609F">
              <w:rPr>
                <w:rFonts w:ascii="Times New Roman" w:hAnsi="Times New Roman" w:cs="Times New Roman"/>
                <w:b/>
                <w:bCs/>
                <w:noProof/>
                <w:sz w:val="24"/>
                <w:szCs w:val="24"/>
                <w:u w:val="single"/>
              </w:rPr>
              <w:t>які не можуть пербувати у цивільному обороті тощо;</w:t>
            </w:r>
          </w:p>
          <w:p w14:paraId="66047874" w14:textId="77777777" w:rsidR="00BA1DFB" w:rsidRPr="00BB609F" w:rsidRDefault="00BA1DFB"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 xml:space="preserve">Створення багатосуб'єктних комісій щодо відокремлення осових засобів виробництва комунальних послуг або їх складових з подальшим відчудженням  </w:t>
            </w:r>
          </w:p>
          <w:p w14:paraId="548DED9B" w14:textId="77777777" w:rsidR="00BA1DFB" w:rsidRPr="00BB609F" w:rsidRDefault="00BA1DFB"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Розподільних балансів;</w:t>
            </w:r>
          </w:p>
          <w:p w14:paraId="63E129A0" w14:textId="77777777" w:rsidR="00BA1DFB" w:rsidRPr="00BB609F" w:rsidRDefault="00BA1DFB"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Оцінки відокремленого майна;</w:t>
            </w:r>
          </w:p>
          <w:p w14:paraId="5006C28E" w14:textId="77777777" w:rsidR="00BA1DFB" w:rsidRPr="00BB609F" w:rsidRDefault="00BA1DFB"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Згоди на прийняття у власність, користування, на баланс тощо;</w:t>
            </w:r>
          </w:p>
          <w:p w14:paraId="182813D1" w14:textId="28842BA0" w:rsidR="00BA1DFB" w:rsidRPr="00BB609F" w:rsidRDefault="00BA1DFB"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Актів приймання-передачі, деталізації , авізо , супроводжувальної документації ; Юридичних фактів оформлення права власності, постановлення на баланс, оренди, набуття права користування тощо.</w:t>
            </w:r>
          </w:p>
          <w:p w14:paraId="3D086095" w14:textId="77777777" w:rsidR="00BA1DFB" w:rsidRPr="00BB609F" w:rsidRDefault="00BA1DFB"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Житлові підприємства, управителі, ОСББ не є учасниками ринку газу, споживачами природного газу, не мають будь яких засобів виробництва комунальних послуг, включаючи технологічні інженерні мережі, задіяні у виробництві послуг,   газовикористовуючого обладнання , права укладати будь які правочини без згоди власників ізольованих житлових приміщень щодо дій третіх осіб на приватних об'єктах та взяття на себе відповідальності і невластивих обов'язків  за стан, фінансування робіт з обслуговування,   ремонтів, заміни , реконструкції , модернізації складових майнових комплексів з виробництва комунальних послуг з розподілу і постачанню у галузі газопостачання.</w:t>
            </w:r>
          </w:p>
          <w:p w14:paraId="0FE808D4" w14:textId="77777777" w:rsidR="00BA1DFB" w:rsidRPr="00BB609F" w:rsidRDefault="00BA1DFB"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Примусове укладання колетивних договорів у даному випадку є безпідставним та  протизаконним, таким , що порушує Конституційні права громадян, права споживачів , права господарюючих суб'єктів , шляхом примусу до виконання незаконних рішень, які безпосередньо впливають на господарську, фінансову діяльність, призводять до невиправданого підвищення вартості житлових послуг,  примушують до перехресного субсидіювання монполій, взяття до виконання невластивих функцій , сворюють умови для безпосередноього негативного впливу, тиску інш. негативних дій природних монополій та благоприємних умов для   збитковості і банкрутсва житлових підприємств.</w:t>
            </w:r>
          </w:p>
          <w:p w14:paraId="53A765E3" w14:textId="77777777" w:rsidR="00BA1DFB" w:rsidRPr="00BB609F" w:rsidRDefault="00BA1DFB"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Зазначене є створенням умов для вільного  зловживання монопольним, домінуючим  становищем , незаконного застосування примусів та інш.незаконних дій. Впливом на економічну конкуренцію , щляхом перекладання власних господарських галузевих  зобов'язань на непричетних до галузі ринку газу господарюючих суб'єктів  та додаткових економічних вигод.</w:t>
            </w:r>
          </w:p>
          <w:p w14:paraId="0E4C1DEF" w14:textId="77777777" w:rsidR="00BA1DFB" w:rsidRPr="00BB609F" w:rsidRDefault="00BA1DFB"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 xml:space="preserve">Фактично , з 2016 року , в результаті «реформ» Д.Вовка, Г.Зубко, І. Насалика , В.Гройсмана , відбувається застосування неправомірних висновків щодо прав власності, співвласності, встановлення точок розмежувань експлуатаційної та балансової відповідальності , надання можливості монополіям використовувати у договорах житлові багатоповерхові об'єкти, як електроустановки   та безсоромного заробляння кожним     безкарної безвідповідальності підлеглих НКРЕ КП , так званих учаснків ринків, отримання господарюючими суб'єктами надприбутків в результаті зупинення наданавних комунальних  послуг на зовнішньому зрізі житлових будинків . Стягнення з побутових споживачів і «власників, співвласників» електроустановок, інженерних мереж, обладнання , задіяного у виробництві комунальних послуг подвійної, іноді потрійної примусової сплати за одну і туж послугу з «різних» «учасників«ринків»», вкючаючи незрозумілих , долучених до «ринків» ФОПів тощо включаючи подвійні витрати на субсидіювання побутового споживача бюджетним коштом та надання різноманітних компенсацій , різниць в тарифах тощо з бюджетів різних рівнів та уникаючи фактичного оподаткування господарської діяльності. </w:t>
            </w:r>
          </w:p>
          <w:p w14:paraId="2A93A2EB" w14:textId="77777777" w:rsidR="00BA1DFB" w:rsidRPr="00BB609F" w:rsidRDefault="00BA1DFB"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Зазначене вище говорить про те , що технологічні комплекси з розподілу і постачання газу/газової суміші побутовим споживачам  та їх складові занаходяться у користуванні учасників ринку для ведення господарської діяльності включаючи облік і контроль з боку учасників ринку за наявністю, переобладнанням, переміщенням, заміною, повіркою, контрольними заходами  індивідуальних приладів обліку , газовикористовуючого обладнання    на кожному об'єкті – ізольованому житловому приміщенні, яке перебуває у власності або користування побутового споживача комунальних послуг, проводячі свою господарську діяльність саме на цих об'єктах щодо відключень, підключень, узгоджень, виробляння проектів реконструкцій, мдернізацій  тощо.</w:t>
            </w:r>
          </w:p>
          <w:p w14:paraId="7CDDDFAB" w14:textId="77777777" w:rsidR="00BA1DFB" w:rsidRPr="00BB609F" w:rsidRDefault="00BA1DFB"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 xml:space="preserve">Сплата за послугу поставки газу та його розподілу справляється безпосередньо побутовими споживачами  виконавцю за вже укладеними публічними договорами.      </w:t>
            </w:r>
          </w:p>
          <w:p w14:paraId="10EFC78D" w14:textId="77777777" w:rsidR="00BA1DFB" w:rsidRPr="00BB609F" w:rsidRDefault="00BA1DFB" w:rsidP="00907ADA">
            <w:pPr>
              <w:tabs>
                <w:tab w:val="left" w:pos="12049"/>
              </w:tabs>
              <w:spacing w:after="0" w:line="240" w:lineRule="auto"/>
              <w:ind w:firstLine="567"/>
              <w:jc w:val="both"/>
              <w:rPr>
                <w:rFonts w:ascii="Times New Roman" w:hAnsi="Times New Roman" w:cs="Times New Roman"/>
                <w:b/>
                <w:bCs/>
                <w:sz w:val="24"/>
                <w:szCs w:val="24"/>
              </w:rPr>
            </w:pPr>
            <w:r w:rsidRPr="00BB609F">
              <w:rPr>
                <w:rFonts w:ascii="Times New Roman" w:hAnsi="Times New Roman" w:cs="Times New Roman"/>
                <w:b/>
                <w:bCs/>
                <w:sz w:val="24"/>
                <w:szCs w:val="24"/>
              </w:rPr>
              <w:t>Обґрунтування:</w:t>
            </w:r>
          </w:p>
          <w:p w14:paraId="59C7282A" w14:textId="77777777" w:rsidR="00BA1DFB" w:rsidRPr="00BB609F" w:rsidRDefault="00BA1DFB"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ДБН В.2.5-20:2018</w:t>
            </w:r>
          </w:p>
          <w:p w14:paraId="485CB916" w14:textId="77777777" w:rsidR="00BA1DFB" w:rsidRPr="00BB609F" w:rsidRDefault="00BA1DFB"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 xml:space="preserve">Газопостачання </w:t>
            </w:r>
          </w:p>
          <w:p w14:paraId="28355510" w14:textId="77777777" w:rsidR="00BA1DFB" w:rsidRPr="00BB609F" w:rsidRDefault="00BA1DFB"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 xml:space="preserve">Додаток А </w:t>
            </w:r>
          </w:p>
          <w:p w14:paraId="210D1903" w14:textId="77777777" w:rsidR="00BA1DFB" w:rsidRPr="00BB609F" w:rsidRDefault="00BA1DFB"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lang w:val="ru-RU" w:eastAsia="ru-RU"/>
              </w:rPr>
              <w:drawing>
                <wp:inline distT="0" distB="0" distL="0" distR="0" wp14:anchorId="3A7201B3" wp14:editId="42B80871">
                  <wp:extent cx="2306955" cy="15843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06955" cy="1584325"/>
                          </a:xfrm>
                          <a:prstGeom prst="rect">
                            <a:avLst/>
                          </a:prstGeom>
                          <a:noFill/>
                          <a:ln>
                            <a:noFill/>
                          </a:ln>
                        </pic:spPr>
                      </pic:pic>
                    </a:graphicData>
                  </a:graphic>
                </wp:inline>
              </w:drawing>
            </w:r>
          </w:p>
          <w:p w14:paraId="29C94A26" w14:textId="77777777" w:rsidR="00BA1DFB" w:rsidRPr="00BB609F" w:rsidRDefault="00BA1DFB"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Закон України «Про ринок газу»</w:t>
            </w:r>
          </w:p>
          <w:p w14:paraId="2A2E622E" w14:textId="77777777" w:rsidR="00BA1DFB" w:rsidRPr="00BB609F" w:rsidRDefault="00BA1DFB"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Цивільний кодекс України</w:t>
            </w:r>
          </w:p>
          <w:p w14:paraId="50795866" w14:textId="77777777" w:rsidR="00BA1DFB" w:rsidRPr="00BB609F" w:rsidRDefault="00BA1DFB"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Стаття 191. Підприємство як єдиний майновий комплекс</w:t>
            </w:r>
          </w:p>
          <w:p w14:paraId="5A412B27" w14:textId="77777777" w:rsidR="00BA1DFB" w:rsidRPr="00BB609F" w:rsidRDefault="00BA1DFB"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1. Підприємство є єдиним майновим комплексом, що використовується для здійснення підприємницької діяльності.</w:t>
            </w:r>
          </w:p>
          <w:p w14:paraId="112158CD" w14:textId="77777777" w:rsidR="00BA1DFB" w:rsidRPr="00BB609F" w:rsidRDefault="00BA1DFB"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ЗУ «Про приватизацію державного і комунального майна»</w:t>
            </w:r>
          </w:p>
          <w:p w14:paraId="47587DF3" w14:textId="77777777" w:rsidR="00BA1DFB" w:rsidRPr="00BB609F" w:rsidRDefault="00BA1DFB"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Конституція України, Господарський, Цивільний Кодекси</w:t>
            </w:r>
          </w:p>
          <w:p w14:paraId="28E4A613" w14:textId="77777777" w:rsidR="00BA1DFB" w:rsidRPr="00BB609F" w:rsidRDefault="00BA1DFB"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Закон України від 19 червня 2003 року № 978-IV «Про фінансово-кредитні механізми і управління майном при будівництві житла та операціях з нерухомістю» (далі — Закон № 978-IV) та Закон України від 18 вересня 1991 року № 1560-ХІІ «Про інвестиційну діяльність» (далі — Закон № 1560-ХІІ)</w:t>
            </w:r>
          </w:p>
          <w:p w14:paraId="66C3F5BA" w14:textId="77777777" w:rsidR="00BA1DFB" w:rsidRPr="00BB609F" w:rsidRDefault="00BA1DFB"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Наявність державного майна в т.ч. внутрішньобудинкових мереж газопостачання  на балансі і користуванні господарюючих суб'єктів, ліцензіатів та підлеглих НКРЕ КП підтверджується актами перевірки ведення господарської і ліцензіонної діяльності, договорами експлуатації державного майна з Міненерго з визначенням обов'язків, джерел та розмірів фінансування робіт з обслуговування, поточних ремонтів тощо.</w:t>
            </w:r>
          </w:p>
          <w:p w14:paraId="06B6BDB6" w14:textId="77777777" w:rsidR="00BA1DFB" w:rsidRPr="00BB609F" w:rsidRDefault="00BA1DFB"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Цивільний кодекс України</w:t>
            </w:r>
          </w:p>
          <w:p w14:paraId="2B989A21" w14:textId="77777777" w:rsidR="00BA1DFB" w:rsidRPr="00BB609F" w:rsidRDefault="00BA1DFB"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Стаття 191. Підприємство як єдиний майновий комплекс</w:t>
            </w:r>
          </w:p>
          <w:p w14:paraId="185DA182" w14:textId="77777777" w:rsidR="00BA1DFB" w:rsidRPr="00BB609F" w:rsidRDefault="00BA1DFB"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1. Підприємство є єдиним майновим комплексом, що використовується для здійснення підприємницької діяльності.</w:t>
            </w:r>
          </w:p>
          <w:p w14:paraId="5B09B092" w14:textId="77777777" w:rsidR="00BA1DFB" w:rsidRPr="00BB609F" w:rsidRDefault="00BA1DFB"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noProof/>
                <w:sz w:val="24"/>
                <w:szCs w:val="24"/>
              </w:rPr>
              <w:t>ЗУ «Про бухгалтерський облік і фінансову звітність»,</w:t>
            </w:r>
          </w:p>
          <w:p w14:paraId="1DC7C1A9" w14:textId="77777777" w:rsidR="00BA1DFB" w:rsidRPr="00BB609F" w:rsidRDefault="00BA1DFB"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noProof/>
                <w:sz w:val="24"/>
                <w:szCs w:val="24"/>
              </w:rPr>
              <w:t xml:space="preserve">Державні стандарти ведення бухобліку за ст. основних засобів виробництва, витрат тощо </w:t>
            </w:r>
          </w:p>
          <w:p w14:paraId="135D2419" w14:textId="77777777" w:rsidR="00BA1DFB" w:rsidRPr="00BB609F" w:rsidRDefault="00BA1DFB"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b/>
                <w:bCs/>
                <w:noProof/>
                <w:sz w:val="24"/>
                <w:szCs w:val="24"/>
              </w:rPr>
              <w:t>Державний класифікатор продукції та послуг (ДКПП)</w:t>
            </w:r>
            <w:r w:rsidRPr="00BB609F">
              <w:rPr>
                <w:rFonts w:ascii="Times New Roman" w:hAnsi="Times New Roman" w:cs="Times New Roman"/>
                <w:noProof/>
                <w:sz w:val="24"/>
                <w:szCs w:val="24"/>
              </w:rPr>
              <w:t xml:space="preserve"> є складовою частиною Державної системи класифікації і кодування техніко-економічної та соціальної інформації. Класифікатор розроблено відповідно до Постанови Кабінету Міністрів України від 04.05.93р. № 326 "Про концепцію побудови національної статистики України та Державну програму переходу на міжнародну систему обліку і статистики".</w:t>
            </w:r>
          </w:p>
          <w:p w14:paraId="773E934B" w14:textId="77777777" w:rsidR="00BA1DFB" w:rsidRPr="00BB609F" w:rsidRDefault="00BA1DFB"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noProof/>
                <w:sz w:val="24"/>
                <w:szCs w:val="24"/>
              </w:rPr>
              <w:t xml:space="preserve">Державні стандарти ведення бухобліку за ст. основних засобів виробництва, витрат тощо </w:t>
            </w:r>
          </w:p>
          <w:p w14:paraId="36A597A3" w14:textId="77777777" w:rsidR="00BA1DFB" w:rsidRPr="00BB609F" w:rsidRDefault="00BA1DFB"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noProof/>
                <w:sz w:val="24"/>
                <w:szCs w:val="24"/>
              </w:rPr>
              <w:t>Державний класифікатор продукції та послуг (ДКПП) є складовою частиною Державної системи класифікації і кодування техніко-економічної та соціальної інформації. Класифікатор розроблено відповідно до Постанови Кабінету Міністрів України від 04.05.93р. № 326 "Про концепцію побудови національної статистики України та Державну програму переходу на міжнародну систему обліку і статистики</w:t>
            </w:r>
          </w:p>
          <w:p w14:paraId="09B71791" w14:textId="77777777" w:rsidR="00BA1DFB" w:rsidRPr="00BB609F" w:rsidRDefault="00BA1DFB"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noProof/>
                <w:sz w:val="24"/>
                <w:szCs w:val="24"/>
              </w:rPr>
              <w:t>ЗУ «Про бухалтерській облік і фінансову звітність»</w:t>
            </w:r>
          </w:p>
          <w:p w14:paraId="500FD6DD" w14:textId="77777777" w:rsidR="00BA1DFB" w:rsidRPr="00BB609F" w:rsidRDefault="00BA1DFB"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Цивільний кодекс</w:t>
            </w:r>
          </w:p>
          <w:p w14:paraId="0AB2B72D" w14:textId="77777777" w:rsidR="00BA1DFB" w:rsidRPr="00BB609F" w:rsidRDefault="00BA1DFB"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ЗУ «Про бухалтерській облік і фінансову звітність»</w:t>
            </w:r>
          </w:p>
          <w:p w14:paraId="0529F97D" w14:textId="77777777" w:rsidR="00BA1DFB" w:rsidRPr="00BB609F" w:rsidRDefault="00BA1DFB"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Державні стандарти ведення бухобліку за ст. основних засобів виробництва, витрат тощо</w:t>
            </w:r>
          </w:p>
          <w:p w14:paraId="3654F678" w14:textId="77777777" w:rsidR="00BA1DFB" w:rsidRPr="00BB609F" w:rsidRDefault="00BA1DFB"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ЗУ «Про приватизацію державного і комунального майна»</w:t>
            </w:r>
          </w:p>
          <w:p w14:paraId="74802D10" w14:textId="77777777" w:rsidR="00BA1DFB" w:rsidRPr="00BB609F" w:rsidRDefault="00BA1DFB"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Цивільний кодекс України</w:t>
            </w:r>
          </w:p>
          <w:p w14:paraId="744DA5FC" w14:textId="77777777" w:rsidR="00BA1DFB" w:rsidRPr="00BB609F" w:rsidRDefault="00BA1DFB"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Стаття 191. Підприємство як єдиний майновий комплекс</w:t>
            </w:r>
          </w:p>
          <w:p w14:paraId="61E5B965" w14:textId="77777777" w:rsidR="00BA1DFB" w:rsidRPr="00BB609F" w:rsidRDefault="00BA1DFB"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1. Підприємство є єдиним майновим комплексом, що використовується для здійснення підприємницької діяльності.</w:t>
            </w:r>
          </w:p>
          <w:p w14:paraId="4506337B" w14:textId="77777777" w:rsidR="00BA1DFB" w:rsidRPr="00BB609F" w:rsidRDefault="00BA1DFB"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ЗУ «Про бухалтерській облік і фінансову звітність»</w:t>
            </w:r>
          </w:p>
          <w:p w14:paraId="19F1BCB8" w14:textId="77777777" w:rsidR="00BA1DFB" w:rsidRPr="00BB609F" w:rsidRDefault="00BA1DFB"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Державні стандарти ведення бухобліку за ст. основних засобів виробництва, витрат тощо</w:t>
            </w:r>
          </w:p>
          <w:p w14:paraId="69E199CF" w14:textId="77777777" w:rsidR="00BA1DFB" w:rsidRPr="00BB609F" w:rsidRDefault="00BA1DFB"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ЦКУ, ГКУ, ККУ</w:t>
            </w:r>
          </w:p>
          <w:p w14:paraId="0ED69888" w14:textId="77777777" w:rsidR="00BA1DFB" w:rsidRPr="00BB609F" w:rsidRDefault="00BA1DFB"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ЦКУ, ГКУ, ККУ</w:t>
            </w:r>
          </w:p>
          <w:p w14:paraId="59A65652" w14:textId="77777777" w:rsidR="00BA1DFB" w:rsidRPr="00BB609F" w:rsidRDefault="00BA1DFB"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ЗУ «Про природні монополії»</w:t>
            </w:r>
          </w:p>
          <w:p w14:paraId="5D4A7B7A" w14:textId="77777777" w:rsidR="00BA1DFB" w:rsidRPr="00BB609F" w:rsidRDefault="00BA1DFB"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ЗУ «Про захист економічної конкуренції»</w:t>
            </w:r>
          </w:p>
          <w:p w14:paraId="0D6FE28C" w14:textId="77777777" w:rsidR="00BA1DFB" w:rsidRPr="00BB609F" w:rsidRDefault="00BA1DFB"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Типові договори у сфері газозабезпечення мають відповідати Директивам ЄС: [Директиві ЄП 2011/83/ЄС від 25 жовтня 2011 року про права споживачів, [Директиві Ради 93/13/ЄЕС](https://zakon.rada.gov.ua/laws/show/987_001-93#n9) від 5 квітня 1993 року про несправедливі умови споживчих договорів передбачені статтею 3 заходи мають на меті гарантувати, щоб споживачі мали</w:t>
            </w:r>
            <w:r w:rsidRPr="00BB609F">
              <w:rPr>
                <w:rFonts w:ascii="Times New Roman" w:hAnsi="Times New Roman" w:cs="Times New Roman"/>
                <w:sz w:val="24"/>
                <w:szCs w:val="24"/>
              </w:rPr>
              <w:t xml:space="preserve"> </w:t>
            </w:r>
            <w:r w:rsidRPr="00BB609F">
              <w:rPr>
                <w:rFonts w:ascii="Times New Roman" w:hAnsi="Times New Roman" w:cs="Times New Roman"/>
                <w:noProof/>
                <w:sz w:val="24"/>
                <w:szCs w:val="24"/>
              </w:rPr>
              <w:t>право на укладення договору зі своїм постачальником газових послуг; [Директиві 2005/29/ЄС (994_b43)](https://zakon.rada.gov.ua/laws/show/994_b43#Text) Європейського Парламенту та Ради від 11 травня 2005 року; п. 1 додатку 1 [Директиви 2009/73/ЄС “Про спільні правила внутрішнього ринку природного газу»</w:t>
            </w:r>
          </w:p>
          <w:p w14:paraId="51EC7126" w14:textId="2928BDC7" w:rsidR="00BA1DFB" w:rsidRPr="00BB609F" w:rsidRDefault="00BA1DFB" w:rsidP="00907ADA">
            <w:pPr>
              <w:tabs>
                <w:tab w:val="left" w:pos="12049"/>
              </w:tabs>
              <w:spacing w:after="0"/>
              <w:jc w:val="both"/>
              <w:rPr>
                <w:rFonts w:ascii="Times New Roman" w:hAnsi="Times New Roman" w:cs="Times New Roman"/>
                <w:b/>
                <w:sz w:val="24"/>
                <w:szCs w:val="24"/>
              </w:rPr>
            </w:pPr>
            <w:r w:rsidRPr="00BB609F">
              <w:rPr>
                <w:rFonts w:ascii="Times New Roman" w:hAnsi="Times New Roman" w:cs="Times New Roman"/>
                <w:noProof/>
                <w:sz w:val="24"/>
                <w:szCs w:val="24"/>
              </w:rPr>
              <w:t xml:space="preserve"> [Директиві 97/7/ЄС ЄП та Ради “Про захист прав споживачів в дистанційних контрактах” від 20 травня 1997 року](https://zakon.rada.gov.ua/laws/show/994_245#Text); які відповідно ч. 2 ст. 2 Закону України[ «Про ринок природного газу»](https://zakon.rada.gov.ua/laws/show/329-19), що за змістом є бланкетною і відсилає до актів законодавства Європейського Союзу, що у взаємозв'язку із ч. 5 ст.10 [ЦПКУ](https://zakon.rada.gov.ua/laws/show/1618-15), у розумінні ч. 1ст.5 [ЦПКУ](https://zakon.rada.gov.ua/laws/show/1618-15) вказує на обов’язковість застосування судом норм права Європейського Союзу та міжнародних договорів України, що є на сайті НКРЕКП на сторінці[”Енергетичне законодавство ЄС”](https://www.nerc.gov.ua/pro-nkrekp/mizhnarodne-spivrobitnictvo/mizhnarodni-dokumenti/energetichne-zakonodavstvo-yes). Відповідно до вимог Директиви ЄС 97/7/ЄС  Споживач  повинен  отримувати  письмове  підтвердження  чи підтвердження за допомогою будь-якого іншого надійного способу, доступного йому,  інформації,  про яку йдеться в статті 4 (1) a) протягом належного періоду часу під час виконання контракту і найпізніше - на час доставки, якщо залучені товари не для доставки третім сторонам у випадку,  якщо інформація до того не була надана споживачеві до укладення контракту (договору) в письмовій формі або іншим надійним способом, йому доступним. Також дана Директива містить заборони постачання споживачу товарів чи послуг без попереднього їх  замовлення  споживачем, якщо  таке  постачання включає вимогу про оплату, а також звільняє споживача від положень про будь-яке відшкодування у  випадках  незамовленого постачання, а відсутність відповіді на пропозицію не означає мовчазну згоду.</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46F50FC1" w14:textId="77777777" w:rsidR="00BA1DFB" w:rsidRPr="00BB609F" w:rsidRDefault="00BA1DFB"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 xml:space="preserve">Попередньо відхиляється. </w:t>
            </w:r>
          </w:p>
          <w:p w14:paraId="2D11045D" w14:textId="77777777" w:rsidR="00481228" w:rsidRPr="00BB609F" w:rsidRDefault="00481228" w:rsidP="00481228">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Відсутні пропозиції щодо редакції положень Типового договору.</w:t>
            </w:r>
          </w:p>
          <w:p w14:paraId="00E14186" w14:textId="77777777" w:rsidR="00481228" w:rsidRPr="00BB609F" w:rsidRDefault="00481228" w:rsidP="00481228">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Типовий договір розроблено на виконання положень ЗУ «Про ЖКП», з урахуванням Порядку ТО ВБСГ.</w:t>
            </w:r>
          </w:p>
          <w:p w14:paraId="5C9B6E12" w14:textId="77777777" w:rsidR="00481228" w:rsidRPr="00BB609F" w:rsidRDefault="00481228" w:rsidP="00481228">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 xml:space="preserve">Так, відповідно до положень статті 19 ЗУ «Про ЖКП» для забезпечення безпеки газопостачання та готовності внутрішньобудинкових систем газопостачання </w:t>
            </w:r>
            <w:proofErr w:type="spellStart"/>
            <w:r w:rsidRPr="00BB609F">
              <w:rPr>
                <w:rFonts w:ascii="Times New Roman" w:eastAsia="Times New Roman" w:hAnsi="Times New Roman" w:cs="Times New Roman"/>
                <w:sz w:val="24"/>
                <w:szCs w:val="24"/>
                <w:lang w:eastAsia="uk-UA"/>
              </w:rPr>
              <w:t>дво</w:t>
            </w:r>
            <w:proofErr w:type="spellEnd"/>
            <w:r w:rsidRPr="00BB609F">
              <w:rPr>
                <w:rFonts w:ascii="Times New Roman" w:eastAsia="Times New Roman" w:hAnsi="Times New Roman" w:cs="Times New Roman"/>
                <w:sz w:val="24"/>
                <w:szCs w:val="24"/>
                <w:lang w:eastAsia="uk-UA"/>
              </w:rPr>
              <w:t>- або багатоквартирного будинку до надання послуг з розподілу та постачання природного газу співвласники такого будинку або за їхнім рішенням - управитель багатоквартирного будинку, об’єднання співвласників багатоквартирного будинку, інша уповноважена співвласниками особа мають укласти договір на технічне обслуговування внутрішньобудинкових систем газопостачання багатоквартирного будинку з оператором газорозподільної системи або іншим суб’єктом господарювання, який має право на виконання таких робіт.</w:t>
            </w:r>
          </w:p>
          <w:p w14:paraId="51DA91D0" w14:textId="77777777" w:rsidR="00481228" w:rsidRPr="00BB609F" w:rsidRDefault="00481228" w:rsidP="00481228">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Технічне обслуговування внутрішньобудинкових систем газопостачання у багатоквартирних будинках здійснюється за рахунок співвласників такого багатоквартирного будинку.</w:t>
            </w:r>
          </w:p>
          <w:p w14:paraId="4918C5BC" w14:textId="77777777" w:rsidR="00481228" w:rsidRPr="00BB609F" w:rsidRDefault="00481228" w:rsidP="00481228">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У разі укладення договору на технічне обслуговування внутрішньобудинкових систем газопостачання багатоквартирного будинку з іншим суб’єктом господарювання, ніж оператор газорозподільної системи, сторони визначають істотні умови договору на підставі вільного волевиявлення з урахуванням вимог Господарського та Цивільного кодексів України. При цьому управитель багатоквартирного будинку, об’єднання співвласників багатоквартирного будинку або інша уповноважена співвласниками особа повідомляють про це оператора газорозподільної системи протягом 15 днів з дати укладення такого договору.</w:t>
            </w:r>
          </w:p>
          <w:p w14:paraId="566689B9" w14:textId="77777777" w:rsidR="00481228" w:rsidRPr="00BB609F" w:rsidRDefault="00481228" w:rsidP="00481228">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У разі укладення договору на технічне обслуговування внутрішньобудинкових систем газопостачання багатоквартирного будинку з оператором газорозподільної системи такий договір укладається за формою типового договору, затвердженого Національною комісією, що здійснює державне регулювання у сферах енергетики та комунальних послуг, та є публічним. Оператор газорозподільної системи не має права вимагати укладання договору на технічне обслуговування внутрішньобудинкових систем газопостачання багатоквартирного будинку на інших умовах, що не відповідають умовам типового договору, затвердженого Національною комісією, що здійснює державне регулювання у сферах енергетики та комунальних послуг.</w:t>
            </w:r>
          </w:p>
          <w:p w14:paraId="76BDB304" w14:textId="36BE6289" w:rsidR="00BA1DFB" w:rsidRPr="00BB609F" w:rsidRDefault="00481228" w:rsidP="00481228">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sz w:val="24"/>
                <w:szCs w:val="24"/>
                <w:lang w:eastAsia="uk-UA"/>
              </w:rPr>
              <w:t>У разі якщо об’єднання співвласників багатоквартирного будинку, управитель або інша уповноважена співвласниками особа не звернулися до оператора газорозподільної системи із заявою про укладення договору на технічне обслуговування внутрішньобудинкових  систем газопостачання багатоквартирного будинку та не направили йому повідомлення про укладення такого договору з іншим  суб’єктом господарювання, який має право на виконання таких робіт, вважається, що співвласники багатоквартирного будинку приєдналися до договору на технічне обслуговування внутрішньобудинкових систем газопостачання багатоквартирного будинку з оператором газорозподільної системи, на території ліцензійної діяльності якого розташований відповідний будинок.</w:t>
            </w:r>
          </w:p>
        </w:tc>
      </w:tr>
      <w:tr w:rsidR="00BB609F" w:rsidRPr="00BB609F" w14:paraId="46772123" w14:textId="77777777" w:rsidTr="00AD232D">
        <w:trPr>
          <w:trHeight w:val="285"/>
        </w:trPr>
        <w:tc>
          <w:tcPr>
            <w:tcW w:w="1445" w:type="pct"/>
            <w:tcBorders>
              <w:top w:val="single" w:sz="6" w:space="0" w:color="000000"/>
              <w:left w:val="single" w:sz="6" w:space="0" w:color="000000"/>
              <w:bottom w:val="single" w:sz="6" w:space="0" w:color="000000"/>
              <w:right w:val="single" w:sz="6" w:space="0" w:color="000000"/>
            </w:tcBorders>
            <w:shd w:val="clear" w:color="auto" w:fill="FFFFFF"/>
          </w:tcPr>
          <w:p w14:paraId="7C2EEC38" w14:textId="77777777" w:rsidR="00026021" w:rsidRPr="00BB609F" w:rsidRDefault="00026021" w:rsidP="00907ADA">
            <w:pPr>
              <w:pStyle w:val="ab"/>
              <w:tabs>
                <w:tab w:val="left" w:pos="12049"/>
              </w:tabs>
              <w:spacing w:before="0" w:beforeAutospacing="0" w:after="0" w:afterAutospacing="0"/>
              <w:ind w:firstLine="709"/>
              <w:jc w:val="both"/>
            </w:pP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3A5B36CD" w14:textId="64E5649C" w:rsidR="00026021" w:rsidRPr="00BB609F" w:rsidRDefault="00026021" w:rsidP="00907ADA">
            <w:pPr>
              <w:pStyle w:val="rvps2"/>
              <w:shd w:val="clear" w:color="auto" w:fill="FFFFFF"/>
              <w:tabs>
                <w:tab w:val="left" w:pos="1021"/>
                <w:tab w:val="left" w:pos="12049"/>
              </w:tabs>
              <w:spacing w:before="0" w:beforeAutospacing="0" w:after="0" w:afterAutospacing="0"/>
              <w:jc w:val="both"/>
              <w:rPr>
                <w:b/>
                <w:lang w:val="uk-UA"/>
              </w:rPr>
            </w:pPr>
            <w:r w:rsidRPr="00BB609F">
              <w:rPr>
                <w:b/>
                <w:lang w:val="uk-UA"/>
              </w:rPr>
              <w:t>Скринник Ю. Б.</w:t>
            </w:r>
          </w:p>
          <w:p w14:paraId="585221D9" w14:textId="77777777" w:rsidR="00026021" w:rsidRPr="00BB609F" w:rsidRDefault="00026021" w:rsidP="00907ADA">
            <w:pPr>
              <w:tabs>
                <w:tab w:val="left" w:pos="12049"/>
              </w:tabs>
              <w:spacing w:after="0"/>
              <w:jc w:val="both"/>
              <w:rPr>
                <w:rFonts w:ascii="Times New Roman" w:hAnsi="Times New Roman" w:cs="Times New Roman"/>
                <w:b/>
                <w:sz w:val="24"/>
                <w:szCs w:val="24"/>
              </w:rPr>
            </w:pPr>
            <w:r w:rsidRPr="00BB609F">
              <w:rPr>
                <w:rFonts w:ascii="Times New Roman" w:hAnsi="Times New Roman" w:cs="Times New Roman"/>
                <w:b/>
                <w:sz w:val="24"/>
                <w:szCs w:val="24"/>
              </w:rPr>
              <w:t>Пропозиція:</w:t>
            </w:r>
          </w:p>
          <w:p w14:paraId="61E977B1" w14:textId="77777777" w:rsidR="00026021" w:rsidRPr="00BB609F" w:rsidRDefault="00026021" w:rsidP="00907ADA">
            <w:pPr>
              <w:tabs>
                <w:tab w:val="left" w:pos="12049"/>
              </w:tabs>
              <w:spacing w:after="0"/>
              <w:jc w:val="both"/>
              <w:rPr>
                <w:rFonts w:ascii="Times New Roman" w:hAnsi="Times New Roman" w:cs="Times New Roman"/>
                <w:b/>
                <w:sz w:val="24"/>
                <w:szCs w:val="24"/>
              </w:rPr>
            </w:pPr>
            <w:r w:rsidRPr="00BB609F">
              <w:rPr>
                <w:rFonts w:ascii="Times New Roman" w:hAnsi="Times New Roman" w:cs="Times New Roman"/>
                <w:noProof/>
                <w:sz w:val="24"/>
                <w:szCs w:val="24"/>
              </w:rPr>
              <w:t>Всі пункти договору</w:t>
            </w:r>
            <w:r w:rsidRPr="00BB609F">
              <w:rPr>
                <w:rFonts w:ascii="Times New Roman" w:hAnsi="Times New Roman" w:cs="Times New Roman"/>
                <w:b/>
                <w:sz w:val="24"/>
                <w:szCs w:val="24"/>
              </w:rPr>
              <w:t>:</w:t>
            </w:r>
          </w:p>
          <w:p w14:paraId="54A1B6CA" w14:textId="77777777" w:rsidR="00026021" w:rsidRPr="00BB609F" w:rsidRDefault="00026021"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noProof/>
                <w:sz w:val="24"/>
                <w:szCs w:val="24"/>
              </w:rPr>
              <w:t>Зазначеним проектом рішення НКРЕ КП , яким запропоновано Типовий договір на технічне обслуговування внутрішньобудинкових систем газопостачання багатоквартирного будинку передбачено порушення Конституції України, чинного законодавства, міжнародних договорів, до яких приєдналася Україна тощо.</w:t>
            </w:r>
          </w:p>
          <w:p w14:paraId="5AEE3607" w14:textId="77777777" w:rsidR="00026021" w:rsidRPr="00BB609F" w:rsidRDefault="00026021"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noProof/>
                <w:sz w:val="24"/>
                <w:szCs w:val="24"/>
              </w:rPr>
              <w:t xml:space="preserve">Внутрішньобудинкові (інженерні технологічні мережі) системи газопостачання </w:t>
            </w:r>
            <w:r w:rsidRPr="00BB609F">
              <w:rPr>
                <w:rFonts w:ascii="Times New Roman" w:hAnsi="Times New Roman" w:cs="Times New Roman"/>
                <w:b/>
                <w:bCs/>
                <w:noProof/>
                <w:sz w:val="24"/>
                <w:szCs w:val="24"/>
              </w:rPr>
              <w:t>є складовими основних засобів</w:t>
            </w:r>
            <w:r w:rsidRPr="00BB609F">
              <w:rPr>
                <w:rFonts w:ascii="Times New Roman" w:hAnsi="Times New Roman" w:cs="Times New Roman"/>
                <w:noProof/>
                <w:sz w:val="24"/>
                <w:szCs w:val="24"/>
              </w:rPr>
              <w:t xml:space="preserve"> майнових комплексів  виробництва послуг розподілу і постачання товару - газу/газової суміші  побутовому споживачу, які поєднані єдиним технологічним процесом виробництва товару і послуг. </w:t>
            </w:r>
          </w:p>
          <w:p w14:paraId="7F9B91CA" w14:textId="77777777" w:rsidR="00026021" w:rsidRPr="00BB609F" w:rsidRDefault="00026021"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noProof/>
                <w:sz w:val="24"/>
                <w:szCs w:val="24"/>
              </w:rPr>
              <w:t>Зазначені майнові комплеси або їх складові використовуються у господарській діяльності учасників ринку газу, з метою отримання економічних вигод /прибутку   на підставі отриманих ліцензій дозволів тощо і  знаходяться на законних підставах у власності/ оренді/ експлуатації / спільному користуванні учасників ринку газу.</w:t>
            </w:r>
          </w:p>
          <w:p w14:paraId="0E34FE21" w14:textId="77777777" w:rsidR="00026021" w:rsidRPr="00BB609F" w:rsidRDefault="00026021"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noProof/>
                <w:sz w:val="24"/>
                <w:szCs w:val="24"/>
              </w:rPr>
              <w:t>Сталий  житловий фонд України газіфіковано системами газопостачання державної форми власності, які не підлягають приватизації і відокремленню від загального виробництва послуги розподілу і постачання товару (природного газу/газової суміші), не увійшли до статутних фондів акціонерних товариств, але обліковувалися на їх балансі. Архівна технічні паспорти на складові майнового комплексу та інша супроводжувальна  документація щодо технологічних комплексів розпділу і постачанню газу  також перебуває/перебувала у користуванні приватних акціонерних товариств , вкючаючи  проекти газіфікації житлового фонду тощо, з часу введення об'єктів газіфікації в експлуатацію.</w:t>
            </w:r>
          </w:p>
          <w:p w14:paraId="2205E253" w14:textId="77777777" w:rsidR="00026021" w:rsidRPr="00BB609F" w:rsidRDefault="00026021"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rPr>
              <w:t xml:space="preserve">Зазначене не стосується питання новозбудованих  багатоквартирних житлових будинків як об'єктів інвестицій. На теперішній час залишається відкритим питання користування/експлуатації з метою ведення господарської діяльності і отримання економічних вигод  суб'єктами ринку газу  новозбудованими і введеними в експлуатацію складовими  </w:t>
            </w:r>
            <w:r w:rsidRPr="00BB609F">
              <w:rPr>
                <w:rFonts w:ascii="Times New Roman" w:hAnsi="Times New Roman" w:cs="Times New Roman"/>
                <w:sz w:val="24"/>
                <w:szCs w:val="24"/>
              </w:rPr>
              <w:t xml:space="preserve"> систем газопостачання -</w:t>
            </w:r>
            <w:r w:rsidRPr="00BB609F">
              <w:rPr>
                <w:rFonts w:ascii="Times New Roman" w:hAnsi="Times New Roman" w:cs="Times New Roman"/>
                <w:noProof/>
                <w:sz w:val="24"/>
                <w:szCs w:val="24"/>
              </w:rPr>
              <w:t xml:space="preserve">  основних засобів виробництва послуг розподілу і постачання газу/газових сумішей  на </w:t>
            </w:r>
            <w:r w:rsidRPr="00BB609F">
              <w:rPr>
                <w:rFonts w:ascii="Times New Roman" w:hAnsi="Times New Roman" w:cs="Times New Roman"/>
                <w:noProof/>
                <w:sz w:val="24"/>
                <w:szCs w:val="24"/>
                <w:u w:val="single"/>
              </w:rPr>
              <w:t>новозбудованих газіфікованих об'єктах, які належать на праві спільної власності інвесторам. Право користування, юридично закріплена можливість господарського використання майна та вилучення з нього корисних властивостей.</w:t>
            </w:r>
          </w:p>
          <w:p w14:paraId="56C855AE" w14:textId="77777777" w:rsidR="00026021" w:rsidRPr="00BB609F" w:rsidRDefault="00026021"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rPr>
              <w:t xml:space="preserve">Розподіл і постачання природного газу населенню України   здійснюється впродовж всього часу незалежності  технологічними комплексами , які поєднані єдиним технологічним процесом  виробництва. Стан внутрішньобудинкових мереж , складових технологічних комплексів є незадовільний. </w:t>
            </w:r>
            <w:r w:rsidRPr="00BB609F">
              <w:rPr>
                <w:rFonts w:ascii="Times New Roman" w:hAnsi="Times New Roman" w:cs="Times New Roman"/>
                <w:noProof/>
                <w:sz w:val="24"/>
                <w:szCs w:val="24"/>
                <w:u w:val="single"/>
              </w:rPr>
              <w:t xml:space="preserve">Минуло декілька строків ефективної експлуатації основних засобів виробництва без проведення будь яких ремонтів, реконструкцій, модернізацій з боку незмінних виконавців послуг, які експлуатують  майнові комплекси виробництва послуг газопостачання  отримуючи прибутки.   </w:t>
            </w:r>
          </w:p>
          <w:p w14:paraId="5E8BD1A5" w14:textId="77777777" w:rsidR="00026021" w:rsidRPr="00BB609F" w:rsidRDefault="00026021"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noProof/>
                <w:sz w:val="24"/>
                <w:szCs w:val="24"/>
              </w:rPr>
              <w:t xml:space="preserve">Для здійснення господарської діяльності на ліцензійній території здійснення господарської діяльності  ,субєктам                                                                                      господарювання - учасникам ринку газу  встановлено регульовані тарифи  для забезпечення населення України послугами постачання товару – газу/газової суміші та послугами розподілу. </w:t>
            </w:r>
          </w:p>
          <w:p w14:paraId="34F69430" w14:textId="77777777" w:rsidR="00026021" w:rsidRPr="00BB609F" w:rsidRDefault="00026021"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b/>
                <w:bCs/>
                <w:noProof/>
                <w:sz w:val="24"/>
                <w:szCs w:val="24"/>
              </w:rPr>
              <w:t>Передача товару і послуги розподілу</w:t>
            </w:r>
            <w:r w:rsidRPr="00BB609F">
              <w:rPr>
                <w:rFonts w:ascii="Times New Roman" w:hAnsi="Times New Roman" w:cs="Times New Roman"/>
                <w:noProof/>
                <w:sz w:val="24"/>
                <w:szCs w:val="24"/>
              </w:rPr>
              <w:t xml:space="preserve"> </w:t>
            </w:r>
            <w:r w:rsidRPr="00BB609F">
              <w:rPr>
                <w:rFonts w:ascii="Times New Roman" w:hAnsi="Times New Roman" w:cs="Times New Roman"/>
                <w:b/>
                <w:bCs/>
                <w:noProof/>
                <w:sz w:val="24"/>
                <w:szCs w:val="24"/>
              </w:rPr>
              <w:t xml:space="preserve"> повинні відбуватися</w:t>
            </w:r>
            <w:r w:rsidRPr="00BB609F">
              <w:rPr>
                <w:rFonts w:ascii="Times New Roman" w:hAnsi="Times New Roman" w:cs="Times New Roman"/>
                <w:noProof/>
                <w:sz w:val="24"/>
                <w:szCs w:val="24"/>
              </w:rPr>
              <w:t xml:space="preserve">   на газовикористовуючому обладнанні  побутового споживача (газова плита, газова колонка, газовий котел) в точках передачі послуги розподілу і поставки газу/газової суміші. </w:t>
            </w:r>
          </w:p>
          <w:p w14:paraId="729FC8D4" w14:textId="77777777" w:rsidR="00026021" w:rsidRPr="00BB609F" w:rsidRDefault="00026021"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noProof/>
                <w:sz w:val="24"/>
                <w:szCs w:val="24"/>
              </w:rPr>
              <w:t>Саме ця точка  визначає завершену господарську операцію,</w:t>
            </w:r>
            <w:r w:rsidRPr="00BB609F">
              <w:rPr>
                <w:rFonts w:ascii="Times New Roman" w:hAnsi="Times New Roman" w:cs="Times New Roman"/>
                <w:sz w:val="24"/>
                <w:szCs w:val="24"/>
              </w:rPr>
              <w:t xml:space="preserve"> </w:t>
            </w:r>
            <w:r w:rsidRPr="00BB609F">
              <w:rPr>
                <w:rFonts w:ascii="Times New Roman" w:hAnsi="Times New Roman" w:cs="Times New Roman"/>
                <w:noProof/>
                <w:sz w:val="24"/>
                <w:szCs w:val="24"/>
              </w:rPr>
              <w:t xml:space="preserve">визнання доходу при реалізації продукції, робіт, послуг у відповідності до Державного класифікатора продукції та послуг (ДКПП); нарахування податку на прибуток, розрахунку і отримання компенсацій, різниць в тарифах   субсидіювання тощо з держбюджету з відображенням змін в балансі підприємства.                                  </w:t>
            </w:r>
          </w:p>
          <w:p w14:paraId="76E87395" w14:textId="77777777" w:rsidR="00026021" w:rsidRPr="00BB609F" w:rsidRDefault="00026021"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noProof/>
                <w:sz w:val="24"/>
                <w:szCs w:val="24"/>
              </w:rPr>
              <w:t xml:space="preserve">Кожен побутовий споживач приєднався до публічного договору розподілу і постачання природного газу/газової суміші ,на кожного відкриті особові рахунки , кожному присвоєні ЕІС коди за якими </w:t>
            </w:r>
            <w:r w:rsidRPr="00BB609F">
              <w:rPr>
                <w:rFonts w:ascii="Times New Roman" w:hAnsi="Times New Roman" w:cs="Times New Roman"/>
                <w:b/>
                <w:bCs/>
                <w:noProof/>
                <w:sz w:val="24"/>
                <w:szCs w:val="24"/>
              </w:rPr>
              <w:t xml:space="preserve">здійснюється сплата за товар і надану послугу розподілу газу/газової суміші </w:t>
            </w:r>
            <w:r w:rsidRPr="00BB609F">
              <w:rPr>
                <w:rFonts w:ascii="Times New Roman" w:hAnsi="Times New Roman" w:cs="Times New Roman"/>
                <w:noProof/>
                <w:sz w:val="24"/>
                <w:szCs w:val="24"/>
              </w:rPr>
              <w:t xml:space="preserve"> на підставі показників індивідуального </w:t>
            </w:r>
          </w:p>
          <w:p w14:paraId="4EA72406" w14:textId="77777777" w:rsidR="00026021" w:rsidRPr="00BB609F" w:rsidRDefault="00026021"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noProof/>
                <w:sz w:val="24"/>
                <w:szCs w:val="24"/>
              </w:rPr>
              <w:t xml:space="preserve">лічильника, встановлених на </w:t>
            </w:r>
            <w:r w:rsidRPr="00BB609F">
              <w:rPr>
                <w:rFonts w:ascii="Times New Roman" w:hAnsi="Times New Roman" w:cs="Times New Roman"/>
                <w:b/>
                <w:bCs/>
                <w:noProof/>
                <w:sz w:val="24"/>
                <w:szCs w:val="24"/>
                <w:u w:val="single"/>
              </w:rPr>
              <w:t>кожному об'єкті</w:t>
            </w:r>
            <w:r w:rsidRPr="00BB609F">
              <w:rPr>
                <w:rFonts w:ascii="Times New Roman" w:hAnsi="Times New Roman" w:cs="Times New Roman"/>
                <w:noProof/>
                <w:sz w:val="24"/>
                <w:szCs w:val="24"/>
              </w:rPr>
              <w:t xml:space="preserve"> побутового споживача де розташовано газовикористовуюче обладнання і  який належить споживачеві на праві власності або користування .</w:t>
            </w:r>
          </w:p>
          <w:p w14:paraId="7D1DCE9F" w14:textId="77777777" w:rsidR="00026021" w:rsidRPr="00BB609F" w:rsidRDefault="00026021" w:rsidP="00907ADA">
            <w:pPr>
              <w:tabs>
                <w:tab w:val="left" w:pos="12049"/>
              </w:tabs>
              <w:spacing w:after="0"/>
              <w:jc w:val="both"/>
              <w:rPr>
                <w:rFonts w:ascii="Times New Roman" w:hAnsi="Times New Roman" w:cs="Times New Roman"/>
                <w:b/>
                <w:bCs/>
                <w:noProof/>
                <w:sz w:val="24"/>
                <w:szCs w:val="24"/>
                <w:u w:val="single"/>
              </w:rPr>
            </w:pPr>
            <w:r w:rsidRPr="00BB609F">
              <w:rPr>
                <w:rFonts w:ascii="Times New Roman" w:hAnsi="Times New Roman" w:cs="Times New Roman"/>
                <w:noProof/>
                <w:sz w:val="24"/>
                <w:szCs w:val="24"/>
              </w:rPr>
              <w:t xml:space="preserve">Планування витрат, що включаються до планованої тарифної виручки </w:t>
            </w:r>
            <w:r w:rsidRPr="00BB609F">
              <w:rPr>
                <w:rFonts w:ascii="Times New Roman" w:hAnsi="Times New Roman" w:cs="Times New Roman"/>
                <w:b/>
                <w:bCs/>
                <w:noProof/>
                <w:sz w:val="24"/>
                <w:szCs w:val="24"/>
                <w:u w:val="single"/>
              </w:rPr>
              <w:t xml:space="preserve">повинно </w:t>
            </w:r>
            <w:r w:rsidRPr="00BB609F">
              <w:rPr>
                <w:rFonts w:ascii="Times New Roman" w:hAnsi="Times New Roman" w:cs="Times New Roman"/>
                <w:noProof/>
                <w:sz w:val="24"/>
                <w:szCs w:val="24"/>
                <w:u w:val="single"/>
              </w:rPr>
              <w:t xml:space="preserve"> </w:t>
            </w:r>
            <w:r w:rsidRPr="00BB609F">
              <w:rPr>
                <w:rFonts w:ascii="Times New Roman" w:hAnsi="Times New Roman" w:cs="Times New Roman"/>
                <w:noProof/>
                <w:sz w:val="24"/>
                <w:szCs w:val="24"/>
              </w:rPr>
              <w:t xml:space="preserve">здійснюватися виходячи з обґрунтованих потреб </w:t>
            </w:r>
            <w:r w:rsidRPr="00BB609F">
              <w:rPr>
                <w:rFonts w:ascii="Times New Roman" w:hAnsi="Times New Roman" w:cs="Times New Roman"/>
                <w:b/>
                <w:bCs/>
                <w:noProof/>
                <w:sz w:val="24"/>
                <w:szCs w:val="24"/>
                <w:u w:val="single"/>
              </w:rPr>
              <w:t>суб'єкта господарювання з розподілу природного газу</w:t>
            </w:r>
            <w:r w:rsidRPr="00BB609F">
              <w:rPr>
                <w:rFonts w:ascii="Times New Roman" w:hAnsi="Times New Roman" w:cs="Times New Roman"/>
                <w:noProof/>
                <w:sz w:val="24"/>
                <w:szCs w:val="24"/>
              </w:rPr>
              <w:t xml:space="preserve"> у планованому періоді, з урахуванням: 1) державних і галузевих нормативів використання палива, електроенергії, матеріалів, норм та розцінок з оплати праці, норм амортизації; 2) витрат на управління та обслуговування виробництва; 3) ставок податків і зборів (обов'язкових платежів); 4) прогнозного індексу цін виробників промислової продукції і споживчих цін у планованому періоді; 5) звітних даних форми 4-НКРЕКП-розподіл природного газу суб'єкта господарювання з розподілу природного газу за попередні три роки; 6) необхідних обсягів робіт при обслуговуванні, утриманні та експлуатації газорозподільних мереж: кількості газопроводів високого, середнього, низького тиску (газорозподільних мереж), внутрішньоквартальних, внутрішньодворових і споруд на них, ГГРП (головних газорегуляторних пунктів), ГРП (газорегуляторних пунктів), ШРП (шафових регуляторних пунктів газу), які забезпечують транспортування газу від газорозподільних станцій </w:t>
            </w:r>
            <w:r w:rsidRPr="00BB609F">
              <w:rPr>
                <w:rFonts w:ascii="Times New Roman" w:hAnsi="Times New Roman" w:cs="Times New Roman"/>
                <w:b/>
                <w:bCs/>
                <w:noProof/>
                <w:sz w:val="24"/>
                <w:szCs w:val="24"/>
                <w:u w:val="single"/>
              </w:rPr>
              <w:t>до споживачів;</w:t>
            </w:r>
            <w:r w:rsidRPr="00BB609F">
              <w:rPr>
                <w:rFonts w:ascii="Times New Roman" w:hAnsi="Times New Roman" w:cs="Times New Roman"/>
                <w:noProof/>
                <w:sz w:val="24"/>
                <w:szCs w:val="24"/>
              </w:rPr>
              <w:t xml:space="preserve"> </w:t>
            </w:r>
            <w:r w:rsidRPr="00BB609F">
              <w:rPr>
                <w:rFonts w:ascii="Times New Roman" w:hAnsi="Times New Roman" w:cs="Times New Roman"/>
                <w:b/>
                <w:bCs/>
                <w:noProof/>
                <w:sz w:val="24"/>
                <w:szCs w:val="24"/>
                <w:u w:val="single"/>
              </w:rPr>
              <w:t>кількості вузлів обліку природного газу, зокрема комерційних вузлів обліку; кількості приєднаних до газорозподільних систем Оператора ГРМ газифікованих квартир побутових споживачів та встановленого у них газовикористовуючого обладнання (газових плит, газових водонагрівачів, опалювальних печей тощо).</w:t>
            </w:r>
          </w:p>
          <w:p w14:paraId="7B8C9ECC" w14:textId="77777777" w:rsidR="00026021" w:rsidRPr="00BB609F" w:rsidRDefault="00026021" w:rsidP="00907ADA">
            <w:pPr>
              <w:tabs>
                <w:tab w:val="left" w:pos="12049"/>
              </w:tabs>
              <w:spacing w:after="0"/>
              <w:jc w:val="both"/>
              <w:rPr>
                <w:rFonts w:ascii="Times New Roman" w:hAnsi="Times New Roman" w:cs="Times New Roman"/>
                <w:b/>
                <w:bCs/>
                <w:noProof/>
                <w:sz w:val="24"/>
                <w:szCs w:val="24"/>
                <w:u w:val="single"/>
              </w:rPr>
            </w:pPr>
            <w:r w:rsidRPr="00BB609F">
              <w:rPr>
                <w:rFonts w:ascii="Times New Roman" w:hAnsi="Times New Roman" w:cs="Times New Roman"/>
                <w:b/>
                <w:bCs/>
                <w:noProof/>
                <w:sz w:val="24"/>
                <w:szCs w:val="24"/>
                <w:u w:val="single"/>
              </w:rPr>
              <w:t xml:space="preserve">Тобто до розрахунку вартості надання послуг розподілу газу/газової суміші побутовим споживачам  повинні включатися витрати на утримання , обслуговування, поточні ремонти всіх складових технологічних комплексів з виробництва послуг розподілу і постачанню, включаючи витрати  з оплати праці працівників,  враховуючи встановлений законодавством розмір мінімальної заробітної плати, розмір середньої заробітної плати одного штатного працівника за всіма видами економічної діяльності,  штатної чисельності працівників та тарифно-кваліфікаційного складу робітників , які забезпечують фактичне надання послуги населенню  з розподілу та виконання безпосередніх обов'язків суб'єкта господарювання – учасника ринку газу , оператора розподілу. </w:t>
            </w:r>
          </w:p>
          <w:p w14:paraId="5CB4EDD2" w14:textId="77777777" w:rsidR="00026021" w:rsidRPr="00BB609F" w:rsidRDefault="00026021"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 xml:space="preserve">Щодо питання </w:t>
            </w:r>
            <w:r w:rsidRPr="00BB609F">
              <w:rPr>
                <w:rFonts w:ascii="Times New Roman" w:hAnsi="Times New Roman" w:cs="Times New Roman"/>
                <w:b/>
                <w:bCs/>
                <w:noProof/>
                <w:sz w:val="24"/>
                <w:szCs w:val="24"/>
                <w:u w:val="single"/>
              </w:rPr>
              <w:t>власності і співвласності</w:t>
            </w:r>
            <w:r w:rsidRPr="00BB609F">
              <w:rPr>
                <w:rFonts w:ascii="Times New Roman" w:hAnsi="Times New Roman" w:cs="Times New Roman"/>
                <w:noProof/>
                <w:sz w:val="24"/>
                <w:szCs w:val="24"/>
                <w:u w:val="single"/>
              </w:rPr>
              <w:t xml:space="preserve"> у багатоквартирному житловому будинку,</w:t>
            </w:r>
          </w:p>
          <w:p w14:paraId="241478EB" w14:textId="54D0E4E9" w:rsidR="00026021" w:rsidRPr="00BB609F" w:rsidRDefault="00026021" w:rsidP="00907ADA">
            <w:pPr>
              <w:pStyle w:val="af"/>
              <w:numPr>
                <w:ilvl w:val="0"/>
                <w:numId w:val="5"/>
              </w:numPr>
              <w:tabs>
                <w:tab w:val="left" w:pos="12049"/>
              </w:tabs>
              <w:spacing w:after="0" w:line="240" w:lineRule="auto"/>
              <w:jc w:val="both"/>
              <w:rPr>
                <w:rFonts w:ascii="Times New Roman" w:hAnsi="Times New Roman" w:cs="Times New Roman"/>
                <w:b/>
                <w:bCs/>
                <w:noProof/>
                <w:sz w:val="24"/>
                <w:szCs w:val="24"/>
                <w:u w:val="single"/>
              </w:rPr>
            </w:pPr>
            <w:r w:rsidRPr="00BB609F">
              <w:rPr>
                <w:rFonts w:ascii="Times New Roman" w:hAnsi="Times New Roman" w:cs="Times New Roman"/>
                <w:b/>
                <w:bCs/>
                <w:noProof/>
                <w:sz w:val="24"/>
                <w:szCs w:val="24"/>
                <w:u w:val="single"/>
              </w:rPr>
              <w:t>ешканці багатоквартирному будинку не можуть бути співвласниками на праві спільної сумісної власності спільного майна багатоквартирного будинку , а саме приміщень загального користування (у тому числі допоміжні), несучі, огороджувальні та несуче-огороджувальні конструкції будинку, механічне, електричне, сантехнічне та інше обладнання всередині або за межами будинку, яке обслуговує більше одного житлового або нежитлового приміщення, а також будівлі і споруди, які призначені для задоволення потреб усіх співвласників багатоквартирного будинку та розташовані на прибудинковій території, а також права на земельну ділянку, на якій розташований багатоквартирний будинок та його прибудинкова територія з причини:</w:t>
            </w:r>
          </w:p>
          <w:p w14:paraId="406F8ADD" w14:textId="77777777" w:rsidR="00026021" w:rsidRPr="00BB609F" w:rsidRDefault="00026021" w:rsidP="00907ADA">
            <w:pPr>
              <w:pStyle w:val="af"/>
              <w:numPr>
                <w:ilvl w:val="0"/>
                <w:numId w:val="5"/>
              </w:numPr>
              <w:tabs>
                <w:tab w:val="left" w:pos="12049"/>
              </w:tabs>
              <w:spacing w:after="0" w:line="240" w:lineRule="auto"/>
              <w:jc w:val="both"/>
              <w:rPr>
                <w:rFonts w:ascii="Times New Roman" w:hAnsi="Times New Roman" w:cs="Times New Roman"/>
                <w:b/>
                <w:bCs/>
                <w:noProof/>
                <w:sz w:val="24"/>
                <w:szCs w:val="24"/>
                <w:u w:val="single"/>
              </w:rPr>
            </w:pPr>
            <w:r w:rsidRPr="00BB609F">
              <w:rPr>
                <w:rFonts w:ascii="Times New Roman" w:hAnsi="Times New Roman" w:cs="Times New Roman"/>
                <w:b/>
                <w:bCs/>
                <w:noProof/>
                <w:sz w:val="24"/>
                <w:szCs w:val="24"/>
                <w:u w:val="single"/>
              </w:rPr>
              <w:t xml:space="preserve"> ВІДСУТНЯ  ДЕРЖАВНА РЕЄСТРАЦІЯ ТАКОГО ПРАВА НА ЦІЛИЙ НЕРУХОМИЙ ОБ'ЄКТ, ЗЕМЕЛЬНУ ДІЛЯНКУ – ПРИБУДИНКОВУ ТЕРИТОРІЮ.</w:t>
            </w:r>
          </w:p>
          <w:p w14:paraId="122F22AB" w14:textId="77777777" w:rsidR="00026021" w:rsidRPr="00BB609F" w:rsidRDefault="00026021" w:rsidP="00907ADA">
            <w:pPr>
              <w:tabs>
                <w:tab w:val="left" w:pos="12049"/>
              </w:tabs>
              <w:spacing w:after="0"/>
              <w:ind w:left="36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Окремо слід зазначити :</w:t>
            </w:r>
          </w:p>
          <w:p w14:paraId="3551C08E" w14:textId="77777777" w:rsidR="00026021" w:rsidRPr="00BB609F" w:rsidRDefault="00026021" w:rsidP="00907ADA">
            <w:pPr>
              <w:tabs>
                <w:tab w:val="left" w:pos="12049"/>
              </w:tabs>
              <w:spacing w:after="0"/>
              <w:jc w:val="both"/>
              <w:rPr>
                <w:rFonts w:ascii="Times New Roman" w:hAnsi="Times New Roman" w:cs="Times New Roman"/>
                <w:b/>
                <w:bCs/>
                <w:noProof/>
                <w:sz w:val="24"/>
                <w:szCs w:val="24"/>
                <w:u w:val="single"/>
              </w:rPr>
            </w:pPr>
            <w:r w:rsidRPr="00BB609F">
              <w:rPr>
                <w:rFonts w:ascii="Times New Roman" w:hAnsi="Times New Roman" w:cs="Times New Roman"/>
                <w:noProof/>
                <w:sz w:val="24"/>
                <w:szCs w:val="24"/>
                <w:u w:val="single"/>
              </w:rPr>
              <w:t xml:space="preserve">Перелік об'єктів потенційного  спільного майна </w:t>
            </w:r>
            <w:r w:rsidRPr="00BB609F">
              <w:rPr>
                <w:rFonts w:ascii="Times New Roman" w:hAnsi="Times New Roman" w:cs="Times New Roman"/>
                <w:b/>
                <w:bCs/>
                <w:noProof/>
                <w:sz w:val="24"/>
                <w:szCs w:val="24"/>
                <w:u w:val="single"/>
              </w:rPr>
              <w:t>не передбачає наявності складових об'єктів критичної інфраструктури,   жодних інженерних  технологічних мреж, задіяних у процесі виробництва комунальних послуг розподілу і постачання товару побутовим споживачам, у даному випадку технологічних мереж газопостачання</w:t>
            </w:r>
          </w:p>
          <w:p w14:paraId="1C54D789" w14:textId="77777777" w:rsidR="00026021" w:rsidRPr="00BB609F" w:rsidRDefault="00026021"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 xml:space="preserve">Мешканці багатоповерхових будинків </w:t>
            </w:r>
            <w:r w:rsidRPr="00BB609F">
              <w:rPr>
                <w:rFonts w:ascii="Times New Roman" w:hAnsi="Times New Roman" w:cs="Times New Roman"/>
                <w:b/>
                <w:bCs/>
                <w:noProof/>
                <w:sz w:val="24"/>
                <w:szCs w:val="24"/>
                <w:u w:val="single"/>
              </w:rPr>
              <w:t>є власниками</w:t>
            </w:r>
            <w:r w:rsidRPr="00BB609F">
              <w:rPr>
                <w:rFonts w:ascii="Times New Roman" w:hAnsi="Times New Roman" w:cs="Times New Roman"/>
                <w:noProof/>
                <w:sz w:val="24"/>
                <w:szCs w:val="24"/>
                <w:u w:val="single"/>
              </w:rPr>
              <w:t xml:space="preserve"> або користувачами ізольованих   житлових приміщень </w:t>
            </w:r>
            <w:r w:rsidRPr="00BB609F">
              <w:rPr>
                <w:rFonts w:ascii="Times New Roman" w:hAnsi="Times New Roman" w:cs="Times New Roman"/>
                <w:b/>
                <w:bCs/>
                <w:noProof/>
                <w:sz w:val="24"/>
                <w:szCs w:val="24"/>
                <w:u w:val="single"/>
              </w:rPr>
              <w:t xml:space="preserve">на підставі державної реєстрації певного права власності, </w:t>
            </w:r>
            <w:r w:rsidRPr="00BB609F">
              <w:rPr>
                <w:rFonts w:ascii="Times New Roman" w:hAnsi="Times New Roman" w:cs="Times New Roman"/>
                <w:noProof/>
                <w:sz w:val="24"/>
                <w:szCs w:val="24"/>
                <w:u w:val="single"/>
              </w:rPr>
              <w:t xml:space="preserve"> або договорів найму встановленого зразка і кожен із них виступає як самостійний суб'єкт</w:t>
            </w:r>
            <w:r w:rsidRPr="00BB609F">
              <w:rPr>
                <w:rFonts w:ascii="Times New Roman" w:hAnsi="Times New Roman" w:cs="Times New Roman"/>
                <w:sz w:val="24"/>
                <w:szCs w:val="24"/>
              </w:rPr>
              <w:t xml:space="preserve"> </w:t>
            </w:r>
            <w:r w:rsidRPr="00BB609F">
              <w:rPr>
                <w:rFonts w:ascii="Times New Roman" w:hAnsi="Times New Roman" w:cs="Times New Roman"/>
                <w:noProof/>
                <w:sz w:val="24"/>
                <w:szCs w:val="24"/>
                <w:u w:val="single"/>
              </w:rPr>
              <w:t>цивільних відносин і має право самостійно вирішувати питання укладення договорів  на замовлення та отримання товару і комунальних послуг з їх виконавцями, взначеними у відповідності до чинного законодавства у точках передачі товару і послуги , розташованих на їх  ізольованих житлових об'єктах.</w:t>
            </w:r>
          </w:p>
          <w:p w14:paraId="7DDD7556" w14:textId="77777777" w:rsidR="00026021" w:rsidRPr="00BB609F" w:rsidRDefault="00026021"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 xml:space="preserve">Багатоповерхові будинки житлового фонду мають статус нерухомого майна   </w:t>
            </w:r>
          </w:p>
          <w:p w14:paraId="33EB6AE4" w14:textId="77777777" w:rsidR="00026021" w:rsidRPr="00BB609F" w:rsidRDefault="00026021"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об'єктів комунального права власності., обліковуються на балансі житлових підприємств.</w:t>
            </w:r>
          </w:p>
          <w:p w14:paraId="69707009" w14:textId="77777777" w:rsidR="00026021" w:rsidRPr="00BB609F" w:rsidRDefault="00026021"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На балансі житлових підприємств не обліковуються будь які основні засоби або їх складові майнових комплексів з виробництва послуг розподілу і постачанню природного газу/газової суміші населенню.</w:t>
            </w:r>
          </w:p>
          <w:p w14:paraId="198706DA" w14:textId="77777777" w:rsidR="00026021" w:rsidRPr="00BB609F" w:rsidRDefault="00026021"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Інвентарні справи на багатоквартирні будинки не відображають наявності інженерних технологічних мереж, будь якого інженерного обладнання задіяних у виробництві комунальних послуг, у даному випадку газопостачання .</w:t>
            </w:r>
          </w:p>
          <w:p w14:paraId="6C1E9D27" w14:textId="77777777" w:rsidR="00026021" w:rsidRPr="00BB609F" w:rsidRDefault="00026021"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До залишкової балансової вартості багатоквартирного будинку не входить вартість інженерних технологічних мереж , будь якого інженерного обладнання , задіяного у виробництві комунальних послуг, у даному випадку газопостачання.</w:t>
            </w:r>
          </w:p>
          <w:p w14:paraId="6D7FD7B4" w14:textId="77777777" w:rsidR="00026021" w:rsidRPr="00BB609F" w:rsidRDefault="00026021"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Відсутня первинна бухгалтерська документація, яка підтверджує  рух , відокремлення, передачу у власність, користування,  приймання на баланс житлових підприємств основних засобів виробництва послуг розподілу  постачання газу або їх складових, а саме:</w:t>
            </w:r>
          </w:p>
          <w:p w14:paraId="5C82FC04" w14:textId="77777777" w:rsidR="00026021" w:rsidRPr="00BB609F" w:rsidRDefault="00026021" w:rsidP="00907ADA">
            <w:pPr>
              <w:tabs>
                <w:tab w:val="left" w:pos="12049"/>
              </w:tabs>
              <w:spacing w:after="0"/>
              <w:jc w:val="both"/>
              <w:rPr>
                <w:rFonts w:ascii="Times New Roman" w:hAnsi="Times New Roman" w:cs="Times New Roman"/>
                <w:b/>
                <w:bCs/>
                <w:noProof/>
                <w:sz w:val="24"/>
                <w:szCs w:val="24"/>
                <w:u w:val="single"/>
              </w:rPr>
            </w:pPr>
            <w:r w:rsidRPr="00BB609F">
              <w:rPr>
                <w:rFonts w:ascii="Times New Roman" w:hAnsi="Times New Roman" w:cs="Times New Roman"/>
                <w:noProof/>
                <w:sz w:val="24"/>
                <w:szCs w:val="24"/>
                <w:u w:val="single"/>
              </w:rPr>
              <w:t xml:space="preserve">Розпорядчих документів власника майна , яке не підлягає приватизації та відокремленню від загального виробництва щодо відокремлення, передачі, приватизації , </w:t>
            </w:r>
            <w:r w:rsidRPr="00BB609F">
              <w:rPr>
                <w:rFonts w:ascii="Times New Roman" w:hAnsi="Times New Roman" w:cs="Times New Roman"/>
                <w:b/>
                <w:bCs/>
                <w:noProof/>
                <w:sz w:val="24"/>
                <w:szCs w:val="24"/>
                <w:u w:val="single"/>
              </w:rPr>
              <w:t>які не можуть пербувати у цивільному обороті тощо;</w:t>
            </w:r>
          </w:p>
          <w:p w14:paraId="280B0763" w14:textId="77777777" w:rsidR="00026021" w:rsidRPr="00BB609F" w:rsidRDefault="00026021"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 xml:space="preserve">Створення багатосуб'єктних комісій щодо відокремлення осових засобів виробництва комунальних послуг або їх складових з подальшим відчудженням  </w:t>
            </w:r>
          </w:p>
          <w:p w14:paraId="4A2723F3" w14:textId="77777777" w:rsidR="00026021" w:rsidRPr="00BB609F" w:rsidRDefault="00026021"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Розподільних балансів;</w:t>
            </w:r>
          </w:p>
          <w:p w14:paraId="5A9B09F3" w14:textId="77777777" w:rsidR="00026021" w:rsidRPr="00BB609F" w:rsidRDefault="00026021"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Оцінки відокремленого майна;</w:t>
            </w:r>
          </w:p>
          <w:p w14:paraId="08D9A5F8" w14:textId="77777777" w:rsidR="00026021" w:rsidRPr="00BB609F" w:rsidRDefault="00026021"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Згоди на прийняття у власність, користування, на баланс тощо;</w:t>
            </w:r>
          </w:p>
          <w:p w14:paraId="20C0C3C8" w14:textId="77777777" w:rsidR="00026021" w:rsidRPr="00BB609F" w:rsidRDefault="00026021"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Актів приймання-передачі, деталізації , авізо , супроводжувальної документації ;</w:t>
            </w:r>
          </w:p>
          <w:p w14:paraId="1E239B56" w14:textId="77777777" w:rsidR="00026021" w:rsidRPr="00BB609F" w:rsidRDefault="00026021"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Юридичних фактів оформлення права власності, постановлення на баланс, оренди, набуття права користування тощо.</w:t>
            </w:r>
          </w:p>
          <w:p w14:paraId="570AF740" w14:textId="77777777" w:rsidR="00026021" w:rsidRPr="00BB609F" w:rsidRDefault="00026021"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Житлові підприємства, управителі, ОСББ не є учасниками ринку газу, споживачами природного газу, не мають будь яких засобів виробництва комунальних послуг, включаючи технологічні інженерні мережі, задіяні у виробництві послуг,   газовикористовуючого обладнання , права укладати будь які правочини без згоди власників ізольованих житлових приміщень щодо дій третіх осіб на приватних об'єктах та взяття на себе відповідальності і невластивих обов'язків  за стан, фінансування робіт з обслуговування,   ремонтів, заміни , реконструкції , модернізації складових майнових комплексів з виробництва комунальних послуг з розподілу і постачанню у галузі газопостачання.</w:t>
            </w:r>
          </w:p>
          <w:p w14:paraId="5ABC3741" w14:textId="77777777" w:rsidR="00026021" w:rsidRPr="00BB609F" w:rsidRDefault="00026021"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Примусове укладання колетивних договорів у даному випадку є безпідставним та  протизаконним, таким , що порушує Конституційні права громадян, права споживачів , права господарюючих суб'єктів , шляхом примусу до виконання незаконних рішень, які безпосередньо впливають на господарську, фінансову діяльність, призводять до невиправданого підвищення вартості житлових послуг,  примушують до перехресного субсидіювання монполій, взяття до виконання невластивих функцій , сворюють умови для безпосередноього негативного впливу, тиску інш. негативних дій природних монополій та благоприємних умов для   збитковості і банкрутсва житлових підприємств.</w:t>
            </w:r>
          </w:p>
          <w:p w14:paraId="01A08CC3" w14:textId="77777777" w:rsidR="00026021" w:rsidRPr="00BB609F" w:rsidRDefault="00026021"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Зазначене є створенням умов для вільного  зловживання монопольним, домінуючим  становищем , незаконного застосування примусів та інш.незаконних дій. Впливом на економічну конкуренцію , щляхом перекладання власних господарських галузевих  зобов'язань на непричетних до галузі ринку газу господарюючих суб'єктів  та додаткових економічних вигод.</w:t>
            </w:r>
          </w:p>
          <w:p w14:paraId="0744C7A5" w14:textId="77777777" w:rsidR="00026021" w:rsidRPr="00BB609F" w:rsidRDefault="00026021"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 xml:space="preserve">Фактично , з 2016 року , в результаті «реформ» Д.Вовка, Г.Зубко, І. Насалика , В.Гройсмана , відбувається застосування неправомірних висновків щодо прав власності, співвласності, встановлення точок розмежувань експлуатаційної та балансової відповідальності , надання можливості монополіям використовувати у договорах житлові багатоповерхові об'єкти, як електроустановки   та безсоромного заробляння кожним     безкарної безвідповідальності підлеглих НКРЕ КП , так званих учаснків ринків, отримання господарюючими суб'єктами надприбутків в результаті зупинення наданавних комунальних  послуг на зовнішньому зрізі житлових будинків . Стягнення з побутових споживачів і «власників, співвласників» електроустановок, інженерних мереж, обладнання , задіяного у виробництві комунальних послуг подвійної, іноді потрійної примусової сплати за одну і туж послугу з «різних» «учасників«ринків»», вкючаючи незрозумілих , долучених до «ринків» ФОПів тощо включаючи подвійні витрати на субсидіювання побутового споживача бюджетним коштом та надання різноманітних компенсацій , різниць в тарифах тощо з бюджетів різних рівнів та уникаючи фактичного оподаткування господарської діяльності. </w:t>
            </w:r>
          </w:p>
          <w:p w14:paraId="74ABBE43" w14:textId="77777777" w:rsidR="00026021" w:rsidRPr="00BB609F" w:rsidRDefault="00026021" w:rsidP="00907ADA">
            <w:pPr>
              <w:tabs>
                <w:tab w:val="left" w:pos="12049"/>
              </w:tabs>
              <w:spacing w:after="0"/>
              <w:jc w:val="both"/>
              <w:rPr>
                <w:rFonts w:ascii="Times New Roman" w:hAnsi="Times New Roman" w:cs="Times New Roman"/>
                <w:noProof/>
                <w:sz w:val="24"/>
                <w:szCs w:val="24"/>
                <w:u w:val="single"/>
              </w:rPr>
            </w:pPr>
            <w:r w:rsidRPr="00BB609F">
              <w:rPr>
                <w:rFonts w:ascii="Times New Roman" w:hAnsi="Times New Roman" w:cs="Times New Roman"/>
                <w:noProof/>
                <w:sz w:val="24"/>
                <w:szCs w:val="24"/>
                <w:u w:val="single"/>
              </w:rPr>
              <w:t>Зазначене вище говорить про те , що технологічні комплекси з розподілу і постачання газу/газової суміші побутовим споживачам  та їх складові занаходяться у користуванні учасників ринку для ведення господарської діяльності включаючи облік і контроль з боку учасників ринку за наявністю, переобладнанням, переміщенням, заміною, повіркою, контрольними заходами  індивідуальних приладів обліку , газовикористовуючого обладнання    на кожному об'єкті – ізольованому житловому приміщенні, яке перебуває у власності або користування побутового споживача комунальних послуг, проводячі свою господарську діяльність саме на цих об'єктах щодо відключень, підключень, узгоджень, виробляння проектів реконструкцій, мдернізацій  тощо.</w:t>
            </w:r>
          </w:p>
          <w:p w14:paraId="7BAEF3F4" w14:textId="77777777" w:rsidR="00026021" w:rsidRPr="00BB609F" w:rsidRDefault="00026021"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noProof/>
                <w:sz w:val="24"/>
                <w:szCs w:val="24"/>
                <w:u w:val="single"/>
              </w:rPr>
              <w:t xml:space="preserve">Сплата за послугу поставки газу та його розподілу справляється безпосередньо побутовими споживачами  виконавцю за вже укладеними публічними договорами.  </w:t>
            </w:r>
          </w:p>
          <w:p w14:paraId="01D1D78C" w14:textId="77777777" w:rsidR="00026021" w:rsidRPr="00BB609F" w:rsidRDefault="00026021" w:rsidP="00907ADA">
            <w:pPr>
              <w:tabs>
                <w:tab w:val="left" w:pos="12049"/>
              </w:tabs>
              <w:spacing w:after="0" w:line="240" w:lineRule="auto"/>
              <w:ind w:firstLine="567"/>
              <w:jc w:val="both"/>
              <w:rPr>
                <w:rFonts w:ascii="Times New Roman" w:hAnsi="Times New Roman" w:cs="Times New Roman"/>
                <w:b/>
                <w:bCs/>
                <w:sz w:val="24"/>
                <w:szCs w:val="24"/>
              </w:rPr>
            </w:pPr>
            <w:r w:rsidRPr="00BB609F">
              <w:rPr>
                <w:rFonts w:ascii="Times New Roman" w:hAnsi="Times New Roman" w:cs="Times New Roman"/>
                <w:b/>
                <w:bCs/>
                <w:sz w:val="24"/>
                <w:szCs w:val="24"/>
              </w:rPr>
              <w:t>Обґрунтування:</w:t>
            </w:r>
          </w:p>
          <w:p w14:paraId="6A46CBBB" w14:textId="77777777" w:rsidR="00026021" w:rsidRPr="00BB609F" w:rsidRDefault="00026021"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ДБН В.2.5-20:2018</w:t>
            </w:r>
          </w:p>
          <w:p w14:paraId="3902B5C7" w14:textId="77777777" w:rsidR="00026021" w:rsidRPr="00BB609F" w:rsidRDefault="00026021"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 xml:space="preserve">Газопостачання </w:t>
            </w:r>
          </w:p>
          <w:p w14:paraId="380472E7" w14:textId="77777777" w:rsidR="00026021" w:rsidRPr="00BB609F" w:rsidRDefault="00026021"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 xml:space="preserve">Додаток А </w:t>
            </w:r>
          </w:p>
          <w:p w14:paraId="1DB8D911" w14:textId="77777777" w:rsidR="00026021" w:rsidRPr="00BB609F" w:rsidRDefault="00026021"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lang w:val="ru-RU" w:eastAsia="ru-RU"/>
              </w:rPr>
              <w:drawing>
                <wp:inline distT="0" distB="0" distL="0" distR="0" wp14:anchorId="136FA826" wp14:editId="3D9283E9">
                  <wp:extent cx="2306955" cy="15843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06955" cy="1584325"/>
                          </a:xfrm>
                          <a:prstGeom prst="rect">
                            <a:avLst/>
                          </a:prstGeom>
                          <a:noFill/>
                          <a:ln>
                            <a:noFill/>
                          </a:ln>
                        </pic:spPr>
                      </pic:pic>
                    </a:graphicData>
                  </a:graphic>
                </wp:inline>
              </w:drawing>
            </w:r>
          </w:p>
          <w:p w14:paraId="576C3026" w14:textId="77777777" w:rsidR="00026021" w:rsidRPr="00BB609F" w:rsidRDefault="00026021" w:rsidP="00907ADA">
            <w:pPr>
              <w:tabs>
                <w:tab w:val="left" w:pos="12049"/>
              </w:tabs>
              <w:spacing w:after="0"/>
              <w:ind w:left="126"/>
              <w:jc w:val="both"/>
              <w:rPr>
                <w:rFonts w:ascii="Times New Roman" w:hAnsi="Times New Roman" w:cs="Times New Roman"/>
                <w:noProof/>
                <w:sz w:val="24"/>
                <w:szCs w:val="24"/>
              </w:rPr>
            </w:pPr>
          </w:p>
          <w:p w14:paraId="6C800CE0" w14:textId="77777777" w:rsidR="00026021" w:rsidRPr="00BB609F" w:rsidRDefault="00026021"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Закон України «Про ринок газу»</w:t>
            </w:r>
          </w:p>
          <w:p w14:paraId="077ADCDF" w14:textId="77777777" w:rsidR="00026021" w:rsidRPr="00BB609F" w:rsidRDefault="00026021"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Цивільний кодекс України</w:t>
            </w:r>
          </w:p>
          <w:p w14:paraId="0F781548" w14:textId="77777777" w:rsidR="00026021" w:rsidRPr="00BB609F" w:rsidRDefault="00026021"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Стаття 191. Підприємство як єдиний майновий комплекс</w:t>
            </w:r>
          </w:p>
          <w:p w14:paraId="0CD51C76" w14:textId="77777777" w:rsidR="00026021" w:rsidRPr="00BB609F" w:rsidRDefault="00026021"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1. Підприємство є єдиним майновим комплексом, що використовується для здійснення підприємницької діяльності.</w:t>
            </w:r>
          </w:p>
          <w:p w14:paraId="66B1A246" w14:textId="77777777" w:rsidR="00026021" w:rsidRPr="00BB609F" w:rsidRDefault="00026021"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ЗУ «Про приватизацію державного і комунального майна»</w:t>
            </w:r>
          </w:p>
          <w:p w14:paraId="47AB353D" w14:textId="77777777" w:rsidR="00026021" w:rsidRPr="00BB609F" w:rsidRDefault="00026021"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Конституція України, Господарський, Цивільний Кодекси</w:t>
            </w:r>
          </w:p>
          <w:p w14:paraId="0E264EE3" w14:textId="77777777" w:rsidR="00026021" w:rsidRPr="00BB609F" w:rsidRDefault="00026021"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Закон України від 19 червня 2003 року № 978-IV «Про фінансово-кредитні механізми і управління майном при будівництві житла та операціях з нерухомістю» (далі — Закон № 978-IV) та Закон України від 18 вересня 1991 року № 1560-ХІІ «Про інвестиційну діяльність» (далі — Закон № 1560-ХІІ)</w:t>
            </w:r>
          </w:p>
          <w:p w14:paraId="6EAD1941" w14:textId="77777777" w:rsidR="00026021" w:rsidRPr="00BB609F" w:rsidRDefault="00026021"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Наявність державного майна в т.ч. внутрішньобудинкових мереж газопостачання  на балансі і користуванні господарюючих суб'єктів, ліцензіатів та підлеглих НКРЕ КП підтверджується актами перевірки ведення господарської і ліцензіонної діяльності, договорами експлуатації державного майна з Міненерго з визначенням обов'язків, джерел та розмірів фінансування робіт з обслуговування, поточних ремонтів тощо.</w:t>
            </w:r>
          </w:p>
          <w:p w14:paraId="01AEB4B3" w14:textId="77777777" w:rsidR="00026021" w:rsidRPr="00BB609F" w:rsidRDefault="00026021"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Цивільний кодекс України</w:t>
            </w:r>
          </w:p>
          <w:p w14:paraId="2656E1AA" w14:textId="77777777" w:rsidR="00026021" w:rsidRPr="00BB609F" w:rsidRDefault="00026021"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Стаття 191. Підприємство як єдиний майновий комплекс</w:t>
            </w:r>
          </w:p>
          <w:p w14:paraId="6E1BF7CC" w14:textId="77777777" w:rsidR="00026021" w:rsidRPr="00BB609F" w:rsidRDefault="00026021"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1. Підприємство є єдиним майновим комплексом, що використовується для здійснення підприємницької діяльності.</w:t>
            </w:r>
          </w:p>
          <w:p w14:paraId="41FE3110" w14:textId="77777777" w:rsidR="00026021" w:rsidRPr="00BB609F" w:rsidRDefault="00026021"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noProof/>
                <w:sz w:val="24"/>
                <w:szCs w:val="24"/>
              </w:rPr>
              <w:t>ЗУ «Про бухгалтерський облік і фінансову звітність»,</w:t>
            </w:r>
          </w:p>
          <w:p w14:paraId="4FAD18A4" w14:textId="77777777" w:rsidR="00026021" w:rsidRPr="00BB609F" w:rsidRDefault="00026021"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noProof/>
                <w:sz w:val="24"/>
                <w:szCs w:val="24"/>
              </w:rPr>
              <w:t xml:space="preserve">Державні стандарти ведення бухобліку за ст. основних засобів виробництва, витрат тощо </w:t>
            </w:r>
          </w:p>
          <w:p w14:paraId="3E971FA6" w14:textId="77777777" w:rsidR="00026021" w:rsidRPr="00BB609F" w:rsidRDefault="00026021"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b/>
                <w:bCs/>
                <w:noProof/>
                <w:sz w:val="24"/>
                <w:szCs w:val="24"/>
              </w:rPr>
              <w:t>Державний класифікатор продукції та послуг (ДКПП)</w:t>
            </w:r>
            <w:r w:rsidRPr="00BB609F">
              <w:rPr>
                <w:rFonts w:ascii="Times New Roman" w:hAnsi="Times New Roman" w:cs="Times New Roman"/>
                <w:noProof/>
                <w:sz w:val="24"/>
                <w:szCs w:val="24"/>
              </w:rPr>
              <w:t xml:space="preserve"> є складовою частиною Державної системи класифікації і кодування техніко-економічної та соціальної інформації. Класифікатор розроблено відповідно до Постанови Кабінету Міністрів України від 04.05.93р. № 326 "Про концепцію побудови національної статистики України та Державну програму переходу на міжнародну систему обліку і статистики".</w:t>
            </w:r>
          </w:p>
          <w:p w14:paraId="46A5F580" w14:textId="77777777" w:rsidR="00026021" w:rsidRPr="00BB609F" w:rsidRDefault="00026021"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noProof/>
                <w:sz w:val="24"/>
                <w:szCs w:val="24"/>
              </w:rPr>
              <w:t xml:space="preserve">Державні стандарти ведення бухобліку за ст. основних засобів виробництва, витрат тощо </w:t>
            </w:r>
          </w:p>
          <w:p w14:paraId="67C8134D" w14:textId="77777777" w:rsidR="00026021" w:rsidRPr="00BB609F" w:rsidRDefault="00026021"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noProof/>
                <w:sz w:val="24"/>
                <w:szCs w:val="24"/>
              </w:rPr>
              <w:t>Державний класифікатор продукції та послуг (ДКПП) є складовою частиною Державної системи класифікації і кодування техніко-економічної та соціальної інформації. Класифікатор розроблено відповідно до Постанови Кабінету Міністрів України від 04.05.93р. № 326 "Про концепцію побудови національної статистики України та Державну програму переходу на міжнародну систему обліку і статистики</w:t>
            </w:r>
          </w:p>
          <w:p w14:paraId="01996F15" w14:textId="77777777" w:rsidR="00026021" w:rsidRPr="00BB609F" w:rsidRDefault="00026021" w:rsidP="00907ADA">
            <w:pPr>
              <w:tabs>
                <w:tab w:val="left" w:pos="12049"/>
              </w:tabs>
              <w:spacing w:after="0"/>
              <w:jc w:val="both"/>
              <w:rPr>
                <w:rFonts w:ascii="Times New Roman" w:hAnsi="Times New Roman" w:cs="Times New Roman"/>
                <w:noProof/>
                <w:sz w:val="24"/>
                <w:szCs w:val="24"/>
              </w:rPr>
            </w:pPr>
            <w:r w:rsidRPr="00BB609F">
              <w:rPr>
                <w:rFonts w:ascii="Times New Roman" w:hAnsi="Times New Roman" w:cs="Times New Roman"/>
                <w:noProof/>
                <w:sz w:val="24"/>
                <w:szCs w:val="24"/>
              </w:rPr>
              <w:t>ЗУ «Про бухалтерській облік і фінансову звітність»</w:t>
            </w:r>
          </w:p>
          <w:p w14:paraId="764720A3" w14:textId="77777777" w:rsidR="00026021" w:rsidRPr="00BB609F" w:rsidRDefault="00026021"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Цивільний кодекс</w:t>
            </w:r>
          </w:p>
          <w:p w14:paraId="21BC0D45" w14:textId="77777777" w:rsidR="00026021" w:rsidRPr="00BB609F" w:rsidRDefault="00026021"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ЗУ «Про бухалтерській облік і фінансову звітність»</w:t>
            </w:r>
          </w:p>
          <w:p w14:paraId="4655DF6A" w14:textId="77777777" w:rsidR="00026021" w:rsidRPr="00BB609F" w:rsidRDefault="00026021"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Державні стандарти ведення бухобліку за ст. основних засобів виробництва, витрат тощо</w:t>
            </w:r>
          </w:p>
          <w:p w14:paraId="6768CD0E" w14:textId="77777777" w:rsidR="00026021" w:rsidRPr="00BB609F" w:rsidRDefault="00026021"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ЗУ «Про приватизацію державного і комунального майна»</w:t>
            </w:r>
          </w:p>
          <w:p w14:paraId="3A8F9357" w14:textId="77777777" w:rsidR="00026021" w:rsidRPr="00BB609F" w:rsidRDefault="00026021"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Цивільний кодекс України</w:t>
            </w:r>
          </w:p>
          <w:p w14:paraId="311430BF" w14:textId="77777777" w:rsidR="00026021" w:rsidRPr="00BB609F" w:rsidRDefault="00026021"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Стаття 191. Підприємство як єдиний майновий комплекс</w:t>
            </w:r>
          </w:p>
          <w:p w14:paraId="6E9ED571" w14:textId="77777777" w:rsidR="00026021" w:rsidRPr="00BB609F" w:rsidRDefault="00026021"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1. Підприємство є єдиним майновим комплексом, що використовується для здійснення підприємницької діяльності.</w:t>
            </w:r>
          </w:p>
          <w:p w14:paraId="5E6F49E2" w14:textId="77777777" w:rsidR="00026021" w:rsidRPr="00BB609F" w:rsidRDefault="00026021"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ЗУ «Про бухалтерській облік і фінансову звітність»</w:t>
            </w:r>
          </w:p>
          <w:p w14:paraId="6E724A6D" w14:textId="77777777" w:rsidR="00026021" w:rsidRPr="00BB609F" w:rsidRDefault="00026021"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Державні стандарти ведення бухобліку за ст. основних засобів виробництва, витрат тощо</w:t>
            </w:r>
          </w:p>
          <w:p w14:paraId="319E23F2" w14:textId="77777777" w:rsidR="00026021" w:rsidRPr="00BB609F" w:rsidRDefault="00026021"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ЦКУ, ГКУ, ККУ</w:t>
            </w:r>
          </w:p>
          <w:p w14:paraId="1AD5C791" w14:textId="77777777" w:rsidR="00026021" w:rsidRPr="00BB609F" w:rsidRDefault="00026021"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ЦКУ, ГКУ, ККУ</w:t>
            </w:r>
          </w:p>
          <w:p w14:paraId="1655D88D" w14:textId="77777777" w:rsidR="00026021" w:rsidRPr="00BB609F" w:rsidRDefault="00026021"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ЗУ «Про природні монополії»</w:t>
            </w:r>
          </w:p>
          <w:p w14:paraId="766148A6" w14:textId="77777777" w:rsidR="00026021" w:rsidRPr="00BB609F" w:rsidRDefault="00026021"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ЗУ «Про захист економічної конкуренції»</w:t>
            </w:r>
          </w:p>
          <w:p w14:paraId="0D2D07B0" w14:textId="77777777" w:rsidR="00026021" w:rsidRPr="00BB609F" w:rsidRDefault="00026021" w:rsidP="00907ADA">
            <w:pPr>
              <w:tabs>
                <w:tab w:val="left" w:pos="12049"/>
              </w:tabs>
              <w:spacing w:after="0"/>
              <w:ind w:left="126"/>
              <w:jc w:val="both"/>
              <w:rPr>
                <w:rFonts w:ascii="Times New Roman" w:hAnsi="Times New Roman" w:cs="Times New Roman"/>
                <w:noProof/>
                <w:sz w:val="24"/>
                <w:szCs w:val="24"/>
              </w:rPr>
            </w:pPr>
            <w:r w:rsidRPr="00BB609F">
              <w:rPr>
                <w:rFonts w:ascii="Times New Roman" w:hAnsi="Times New Roman" w:cs="Times New Roman"/>
                <w:noProof/>
                <w:sz w:val="24"/>
                <w:szCs w:val="24"/>
              </w:rPr>
              <w:t>Типові договори у сфері газозабезпечення мають відповідати Директивам ЄС: [Директиві ЄП 2011/83/ЄС від 25 жовтня 2011 року про права споживачів, [Директиві Ради 93/13/ЄЕС](https://zakon.rada.gov.ua/laws/show/987_001-93#n9) від 5 квітня 1993 року про несправедливі умови споживчих договорів передбачені статтею 3 заходи мають на меті гарантувати, щоб споживачі мали</w:t>
            </w:r>
            <w:r w:rsidRPr="00BB609F">
              <w:rPr>
                <w:rFonts w:ascii="Times New Roman" w:hAnsi="Times New Roman" w:cs="Times New Roman"/>
                <w:sz w:val="24"/>
                <w:szCs w:val="24"/>
              </w:rPr>
              <w:t xml:space="preserve"> </w:t>
            </w:r>
            <w:r w:rsidRPr="00BB609F">
              <w:rPr>
                <w:rFonts w:ascii="Times New Roman" w:hAnsi="Times New Roman" w:cs="Times New Roman"/>
                <w:noProof/>
                <w:sz w:val="24"/>
                <w:szCs w:val="24"/>
              </w:rPr>
              <w:t>право на укладення договору зі своїм постачальником газових послуг; [Директиві 2005/29/ЄС (994_b43)](https://zakon.rada.gov.ua/laws/show/994_b43#Text) Європейського Парламенту та Ради від 11 травня 2005 року; п. 1 додатку 1 [Директиви 2009/73/ЄС “Про спільні правила внутрішнього ринку природного газу»</w:t>
            </w:r>
          </w:p>
          <w:p w14:paraId="2F292199" w14:textId="138C9653" w:rsidR="00026021" w:rsidRPr="00BB609F" w:rsidRDefault="00026021" w:rsidP="00907ADA">
            <w:pPr>
              <w:tabs>
                <w:tab w:val="left" w:pos="12049"/>
              </w:tabs>
              <w:spacing w:after="0"/>
              <w:jc w:val="both"/>
              <w:rPr>
                <w:rFonts w:ascii="Times New Roman" w:hAnsi="Times New Roman" w:cs="Times New Roman"/>
                <w:b/>
                <w:sz w:val="24"/>
                <w:szCs w:val="24"/>
              </w:rPr>
            </w:pPr>
            <w:r w:rsidRPr="00BB609F">
              <w:rPr>
                <w:noProof/>
                <w:sz w:val="24"/>
                <w:szCs w:val="24"/>
              </w:rPr>
              <w:t xml:space="preserve"> [Директиві 97/7/ЄС ЄП та Ради “Про захист прав споживачів в дистанційних контрактах” від 20 травня 1997 року](https://zakon.rada.gov.ua/laws/show/994_245#Text); які відповідно ч. 2 ст. 2 Закону України[ «Про ринок природного газу»](https://zakon.rada.gov.ua/laws/show/329-19), що за змістом є бланкетною і відсилає до актів законодавства Європейського Союзу, що у взаємозв'язку із ч. 5 ст.10 [ЦПКУ](https://zakon.rada.gov.ua/laws/show/1618-15), у розумінні ч. 1ст.5 [ЦПКУ](https://zakon.rada.gov.ua/laws/show/1618-15) вказує на обов’язковість застосування судом норм права Європейського Союзу та міжнародних договорів України, що є на сайті НКРЕКП на сторінці[”Енергетичне законодавство ЄС”](https://www.nerc.gov.ua/pro-nkrekp/mizhnarodne-spivrobitnictvo/mizhnarodni-dokumenti/energetichne-zakonodavstvo-yes). Відповідно до вимог Директиви ЄС 97/7/ЄС  Споживач  повинен  отримувати  письмове  підтвердження  чи підтвердження за допомогою будь-якого іншого надійного способу, доступного йому,  інформації,  про яку йдеться в статті 4 (1) a) протягом належного періоду часу під час виконання контракту і найпізніше - на час доставки, якщо залучені товари не для доставки третім сторонам у випадку,  якщо інформація до того не була надана споживачеві до укладення контракту (договору) в письмовій формі або іншим надійним способом, йому доступним. Також дана Директива містить заборони постачання споживачу товарів чи послуг без попереднього їх  замовлення  споживачем, якщо  таке  постачання включає вимогу про оплату, а також звільняє споживача від положень про будь-яке відшкодування у  випадках  незамовленого постачання, а відсутність відповіді на пропозицію не означає мовчазну згоду.</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7C473C9F" w14:textId="77777777" w:rsidR="00026021" w:rsidRPr="00BB609F" w:rsidRDefault="00026021"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 xml:space="preserve">Попередньо відхиляється. </w:t>
            </w:r>
          </w:p>
          <w:p w14:paraId="2C32BB28" w14:textId="77777777" w:rsidR="00481228" w:rsidRPr="00BB609F" w:rsidRDefault="00481228" w:rsidP="00481228">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Відсутні пропозиції щодо редакції положень Типового договору.</w:t>
            </w:r>
          </w:p>
          <w:p w14:paraId="3142C918" w14:textId="77777777" w:rsidR="00481228" w:rsidRPr="00BB609F" w:rsidRDefault="00481228" w:rsidP="00481228">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Типовий договір розроблено на виконання положень ЗУ «Про ЖКП», з урахуванням Порядку ТО ВБСГ.</w:t>
            </w:r>
          </w:p>
          <w:p w14:paraId="6A297635" w14:textId="77777777" w:rsidR="00481228" w:rsidRPr="00BB609F" w:rsidRDefault="00481228" w:rsidP="00481228">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 xml:space="preserve">Так, відповідно до положень статті 19 ЗУ «Про ЖКП» для забезпечення безпеки газопостачання та готовності внутрішньобудинкових систем газопостачання </w:t>
            </w:r>
            <w:proofErr w:type="spellStart"/>
            <w:r w:rsidRPr="00BB609F">
              <w:rPr>
                <w:rFonts w:ascii="Times New Roman" w:eastAsia="Times New Roman" w:hAnsi="Times New Roman" w:cs="Times New Roman"/>
                <w:sz w:val="24"/>
                <w:szCs w:val="24"/>
                <w:lang w:eastAsia="uk-UA"/>
              </w:rPr>
              <w:t>дво</w:t>
            </w:r>
            <w:proofErr w:type="spellEnd"/>
            <w:r w:rsidRPr="00BB609F">
              <w:rPr>
                <w:rFonts w:ascii="Times New Roman" w:eastAsia="Times New Roman" w:hAnsi="Times New Roman" w:cs="Times New Roman"/>
                <w:sz w:val="24"/>
                <w:szCs w:val="24"/>
                <w:lang w:eastAsia="uk-UA"/>
              </w:rPr>
              <w:t>- або багатоквартирного будинку до надання послуг з розподілу та постачання природного газу співвласники такого будинку або за їхнім рішенням - управитель багатоквартирного будинку, об’єднання співвласників багатоквартирного будинку, інша уповноважена співвласниками особа мають укласти договір на технічне обслуговування внутрішньобудинкових систем газопостачання багатоквартирного будинку з оператором газорозподільної системи або іншим суб’єктом господарювання, який має право на виконання таких робіт.</w:t>
            </w:r>
          </w:p>
          <w:p w14:paraId="53A8BCF3" w14:textId="77777777" w:rsidR="00481228" w:rsidRPr="00BB609F" w:rsidRDefault="00481228" w:rsidP="00481228">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Технічне обслуговування внутрішньобудинкових систем газопостачання у багатоквартирних будинках здійснюється за рахунок співвласників такого багатоквартирного будинку.</w:t>
            </w:r>
          </w:p>
          <w:p w14:paraId="0B658D1F" w14:textId="77777777" w:rsidR="00481228" w:rsidRPr="00BB609F" w:rsidRDefault="00481228" w:rsidP="00481228">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У разі укладення договору на технічне обслуговування внутрішньобудинкових систем газопостачання багатоквартирного будинку з іншим суб’єктом господарювання, ніж оператор газорозподільної системи, сторони визначають істотні умови договору на підставі вільного волевиявлення з урахуванням вимог Господарського та Цивільного кодексів України. При цьому управитель багатоквартирного будинку, об’єднання співвласників багатоквартирного будинку або інша уповноважена співвласниками особа повідомляють про це оператора газорозподільної системи протягом 15 днів з дати укладення такого договору.</w:t>
            </w:r>
          </w:p>
          <w:p w14:paraId="51E3A5BE" w14:textId="77777777" w:rsidR="00481228" w:rsidRPr="00BB609F" w:rsidRDefault="00481228" w:rsidP="00481228">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У разі укладення договору на технічне обслуговування внутрішньобудинкових систем газопостачання багатоквартирного будинку з оператором газорозподільної системи такий договір укладається за формою типового договору, затвердженого Національною комісією, що здійснює державне регулювання у сферах енергетики та комунальних послуг, та є публічним. Оператор газорозподільної системи не має права вимагати укладання договору на технічне обслуговування внутрішньобудинкових систем газопостачання багатоквартирного будинку на інших умовах, що не відповідають умовам типового договору, затвердженого Національною комісією, що здійснює державне регулювання у сферах енергетики та комунальних послуг.</w:t>
            </w:r>
          </w:p>
          <w:p w14:paraId="57FAAACB" w14:textId="255A4ECE" w:rsidR="00026021" w:rsidRPr="00BB609F" w:rsidRDefault="00481228" w:rsidP="00481228">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sz w:val="24"/>
                <w:szCs w:val="24"/>
                <w:lang w:eastAsia="uk-UA"/>
              </w:rPr>
              <w:t>У разі якщо об’єднання співвласників багатоквартирного будинку, управитель або інша уповноважена співвласниками особа не звернулися до оператора газорозподільної системи із заявою про укладення договору на технічне обслуговування внутрішньобудинкових  систем газопостачання багатоквартирного будинку та не направили йому повідомлення про укладення такого договору з іншим  суб’єктом господарювання, який має право на виконання таких робіт, вважається, що співвласники багатоквартирного будинку приєдналися до договору на технічне обслуговування внутрішньобудинкових систем газопостачання багатоквартирного будинку з оператором газорозподільної системи, на території ліцензійної діяльності якого розташований відповідний будинок.</w:t>
            </w:r>
          </w:p>
        </w:tc>
      </w:tr>
      <w:tr w:rsidR="00BB609F" w:rsidRPr="00BB609F" w14:paraId="5F905C32" w14:textId="77777777" w:rsidTr="00987EC4">
        <w:trPr>
          <w:trHeight w:val="285"/>
        </w:trPr>
        <w:tc>
          <w:tcPr>
            <w:tcW w:w="5000" w:type="pct"/>
            <w:gridSpan w:val="3"/>
            <w:tcBorders>
              <w:top w:val="single" w:sz="6" w:space="0" w:color="000000"/>
              <w:left w:val="single" w:sz="6" w:space="0" w:color="000000"/>
              <w:bottom w:val="single" w:sz="6" w:space="0" w:color="000000"/>
              <w:right w:val="single" w:sz="6" w:space="0" w:color="000000"/>
            </w:tcBorders>
            <w:shd w:val="clear" w:color="auto" w:fill="FFFFFF"/>
          </w:tcPr>
          <w:p w14:paraId="483620AD" w14:textId="3A29BE61"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p>
        </w:tc>
      </w:tr>
      <w:tr w:rsidR="00BB609F" w:rsidRPr="00BB609F" w14:paraId="6EE88840" w14:textId="77777777" w:rsidTr="00987EC4">
        <w:trPr>
          <w:trHeight w:val="285"/>
        </w:trPr>
        <w:tc>
          <w:tcPr>
            <w:tcW w:w="5000" w:type="pct"/>
            <w:gridSpan w:val="3"/>
            <w:tcBorders>
              <w:top w:val="single" w:sz="6" w:space="0" w:color="000000"/>
              <w:left w:val="single" w:sz="6" w:space="0" w:color="000000"/>
              <w:bottom w:val="single" w:sz="6" w:space="0" w:color="000000"/>
              <w:right w:val="single" w:sz="6" w:space="0" w:color="000000"/>
            </w:tcBorders>
            <w:shd w:val="clear" w:color="auto" w:fill="FFFFFF"/>
          </w:tcPr>
          <w:p w14:paraId="4F6EF637" w14:textId="7AD70B03"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Кодекс газорозподільних систем</w:t>
            </w:r>
          </w:p>
        </w:tc>
      </w:tr>
      <w:tr w:rsidR="00BB609F" w:rsidRPr="00BB609F" w14:paraId="2AFF4CD3" w14:textId="77777777" w:rsidTr="00AD232D">
        <w:trPr>
          <w:trHeight w:val="285"/>
        </w:trPr>
        <w:tc>
          <w:tcPr>
            <w:tcW w:w="1445" w:type="pct"/>
            <w:tcBorders>
              <w:top w:val="single" w:sz="6" w:space="0" w:color="000000"/>
              <w:left w:val="single" w:sz="6" w:space="0" w:color="000000"/>
              <w:bottom w:val="single" w:sz="6" w:space="0" w:color="000000"/>
              <w:right w:val="single" w:sz="6" w:space="0" w:color="000000"/>
            </w:tcBorders>
            <w:shd w:val="clear" w:color="auto" w:fill="FFFFFF"/>
          </w:tcPr>
          <w:p w14:paraId="2B93E8A5" w14:textId="77777777" w:rsidR="00910B0D" w:rsidRPr="00BB609F" w:rsidRDefault="00910B0D" w:rsidP="00907ADA">
            <w:pPr>
              <w:tabs>
                <w:tab w:val="left" w:pos="12049"/>
              </w:tabs>
              <w:spacing w:after="0"/>
              <w:jc w:val="both"/>
              <w:rPr>
                <w:rFonts w:ascii="Times New Roman" w:hAnsi="Times New Roman" w:cs="Times New Roman"/>
                <w:i/>
                <w:sz w:val="24"/>
                <w:szCs w:val="24"/>
              </w:rPr>
            </w:pPr>
            <w:r w:rsidRPr="00BB609F">
              <w:rPr>
                <w:rFonts w:ascii="Times New Roman" w:hAnsi="Times New Roman" w:cs="Times New Roman"/>
                <w:i/>
                <w:sz w:val="24"/>
                <w:szCs w:val="24"/>
              </w:rPr>
              <w:t>Пункт 3 глави 1 розділу І доповнити новим абзацом</w:t>
            </w:r>
          </w:p>
          <w:p w14:paraId="6450D483" w14:textId="77777777" w:rsidR="00910B0D" w:rsidRPr="00BB609F" w:rsidRDefault="00910B0D" w:rsidP="00907ADA">
            <w:pPr>
              <w:tabs>
                <w:tab w:val="left" w:pos="12049"/>
              </w:tabs>
              <w:spacing w:after="0"/>
              <w:jc w:val="both"/>
              <w:rPr>
                <w:rFonts w:ascii="Times New Roman" w:hAnsi="Times New Roman" w:cs="Times New Roman"/>
                <w:sz w:val="24"/>
                <w:szCs w:val="24"/>
              </w:rPr>
            </w:pPr>
            <w:r w:rsidRPr="00BB609F">
              <w:rPr>
                <w:rFonts w:ascii="Times New Roman" w:hAnsi="Times New Roman" w:cs="Times New Roman"/>
                <w:sz w:val="24"/>
                <w:szCs w:val="24"/>
              </w:rPr>
              <w:t>3. Дія цього Кодексу поширюється на операторів газорозподільних систем, замовників доступу та приєднання до газорозподільної системи, споживачів (у тому числі побутових споживачів), об’єкти яких підключені до газорозподільних систем, та на їх постачальників. Крім того, цим Кодексом регулюються взаємовідносини:</w:t>
            </w:r>
          </w:p>
          <w:p w14:paraId="0BF585E0" w14:textId="77777777" w:rsidR="00910B0D" w:rsidRPr="00BB609F" w:rsidRDefault="00910B0D" w:rsidP="00907ADA">
            <w:pPr>
              <w:tabs>
                <w:tab w:val="left" w:pos="12049"/>
              </w:tabs>
              <w:spacing w:after="0"/>
              <w:jc w:val="both"/>
              <w:rPr>
                <w:rFonts w:ascii="Times New Roman" w:hAnsi="Times New Roman" w:cs="Times New Roman"/>
                <w:sz w:val="24"/>
                <w:szCs w:val="24"/>
              </w:rPr>
            </w:pPr>
            <w:r w:rsidRPr="00BB609F">
              <w:rPr>
                <w:rFonts w:ascii="Times New Roman" w:hAnsi="Times New Roman" w:cs="Times New Roman"/>
                <w:sz w:val="24"/>
                <w:szCs w:val="24"/>
              </w:rPr>
              <w:t xml:space="preserve">між оператором газорозподільної системи і газодобувними підприємствами та виробниками </w:t>
            </w:r>
            <w:proofErr w:type="spellStart"/>
            <w:r w:rsidRPr="00BB609F">
              <w:rPr>
                <w:rFonts w:ascii="Times New Roman" w:hAnsi="Times New Roman" w:cs="Times New Roman"/>
                <w:sz w:val="24"/>
                <w:szCs w:val="24"/>
              </w:rPr>
              <w:t>біометану</w:t>
            </w:r>
            <w:proofErr w:type="spellEnd"/>
            <w:r w:rsidRPr="00BB609F">
              <w:rPr>
                <w:rFonts w:ascii="Times New Roman" w:hAnsi="Times New Roman" w:cs="Times New Roman"/>
                <w:sz w:val="24"/>
                <w:szCs w:val="24"/>
              </w:rPr>
              <w:t xml:space="preserve"> або інших видів газу з альтернативних джерел, які підключені (приєднуються) до газорозподільної системи;</w:t>
            </w:r>
          </w:p>
          <w:p w14:paraId="651DA582" w14:textId="77777777" w:rsidR="00910B0D" w:rsidRPr="00BB609F" w:rsidRDefault="00910B0D" w:rsidP="00907ADA">
            <w:pPr>
              <w:tabs>
                <w:tab w:val="left" w:pos="12049"/>
              </w:tabs>
              <w:spacing w:after="0"/>
              <w:jc w:val="both"/>
              <w:rPr>
                <w:rFonts w:ascii="Times New Roman" w:hAnsi="Times New Roman" w:cs="Times New Roman"/>
                <w:sz w:val="24"/>
                <w:szCs w:val="24"/>
              </w:rPr>
            </w:pPr>
            <w:r w:rsidRPr="00BB609F">
              <w:rPr>
                <w:rFonts w:ascii="Times New Roman" w:hAnsi="Times New Roman" w:cs="Times New Roman"/>
                <w:sz w:val="24"/>
                <w:szCs w:val="24"/>
              </w:rPr>
              <w:t>між оператором газорозподільної системи та несанкціонованими споживачами, які втручаються в роботу газорозподільної системи, у тому числі шляхом самовільного під’єднання несанкціонованого газопроводу.</w:t>
            </w:r>
          </w:p>
          <w:p w14:paraId="1A455BF3" w14:textId="3D6362D7" w:rsidR="00910B0D" w:rsidRPr="00BB609F" w:rsidRDefault="00910B0D" w:rsidP="00907ADA">
            <w:pPr>
              <w:tabs>
                <w:tab w:val="left" w:pos="12049"/>
              </w:tabs>
              <w:spacing w:after="0" w:line="240" w:lineRule="auto"/>
              <w:ind w:firstLine="567"/>
              <w:jc w:val="both"/>
              <w:rPr>
                <w:rFonts w:ascii="Times New Roman" w:eastAsia="Times New Roman" w:hAnsi="Times New Roman" w:cs="Times New Roman"/>
                <w:sz w:val="24"/>
                <w:szCs w:val="24"/>
                <w:lang w:eastAsia="uk-UA"/>
              </w:rPr>
            </w:pPr>
            <w:r w:rsidRPr="00BB609F">
              <w:rPr>
                <w:rFonts w:ascii="Times New Roman" w:hAnsi="Times New Roman" w:cs="Times New Roman"/>
                <w:b/>
                <w:sz w:val="24"/>
                <w:szCs w:val="24"/>
              </w:rPr>
              <w:t>Питання пов’язані з технічним обслуговуванням внутрішньобудинкових систем газопостачання, зокрема в багатоквартирних будинках, регулюються Порядком технічного обслуговування внутрішньобудинкових систем газопостачання у багатоквартирному будинку, затвердженим наказом Міністерства енергетики України від 29 вересня 2023 року № 292, зареєстрованим в Міністерстві юстиції України 04 жовтня 2023 року за № 1741/40797 (далі − Порядок ТО ВБСГ), та Правилами безпеки систем газопостачання, затверджених наказом Міністерства енергетики та вугільної промисловості України від 15 травня 2015 року № 285, зареєстрованих в Міністерстві юстиції України 08 червня 2015 року за № 674/27119 (далі – ПБСГ).</w:t>
            </w: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01E41C6B"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Асоціація «Одеська житлова спілка»</w:t>
            </w:r>
          </w:p>
          <w:p w14:paraId="7399746E"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163DD76F" w14:textId="32E865D0"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r w:rsidRPr="00BB609F">
              <w:rPr>
                <w:lang w:val="uk-UA"/>
              </w:rPr>
              <w:t xml:space="preserve">« </w:t>
            </w:r>
            <w:r w:rsidRPr="00BB609F">
              <w:rPr>
                <w:i/>
              </w:rPr>
              <w:t xml:space="preserve">Пункт 3 </w:t>
            </w:r>
            <w:proofErr w:type="spellStart"/>
            <w:r w:rsidRPr="00BB609F">
              <w:rPr>
                <w:i/>
              </w:rPr>
              <w:t>глави</w:t>
            </w:r>
            <w:proofErr w:type="spellEnd"/>
            <w:r w:rsidRPr="00BB609F">
              <w:rPr>
                <w:i/>
              </w:rPr>
              <w:t xml:space="preserve"> 1 </w:t>
            </w:r>
            <w:proofErr w:type="spellStart"/>
            <w:r w:rsidRPr="00BB609F">
              <w:rPr>
                <w:i/>
              </w:rPr>
              <w:t>розділу</w:t>
            </w:r>
            <w:proofErr w:type="spellEnd"/>
            <w:r w:rsidRPr="00BB609F">
              <w:rPr>
                <w:i/>
              </w:rPr>
              <w:t xml:space="preserve"> І доповнити новим абзацом</w:t>
            </w:r>
          </w:p>
          <w:p w14:paraId="5D7E7C1D" w14:textId="77777777" w:rsidR="00910B0D" w:rsidRPr="00BB609F" w:rsidRDefault="00910B0D" w:rsidP="00907ADA">
            <w:pPr>
              <w:spacing w:after="0"/>
              <w:jc w:val="both"/>
              <w:rPr>
                <w:rFonts w:ascii="Times New Roman" w:hAnsi="Times New Roman" w:cs="Times New Roman"/>
                <w:sz w:val="24"/>
                <w:szCs w:val="24"/>
              </w:rPr>
            </w:pPr>
            <w:r w:rsidRPr="00BB609F">
              <w:rPr>
                <w:rFonts w:ascii="Times New Roman" w:hAnsi="Times New Roman" w:cs="Times New Roman"/>
                <w:sz w:val="24"/>
                <w:szCs w:val="24"/>
              </w:rPr>
              <w:t>3. Дія цього Кодексу поширюється на операторів газорозподільних систем, замовників доступу та приєднання до газорозподільної системи, споживачів (у тому числі побутових споживачів), об’єкти яких підключені до газорозподільних систем, та на їх постачальників. Крім того, цим Кодексом регулюються взаємовідносини:</w:t>
            </w:r>
          </w:p>
          <w:p w14:paraId="586C469D" w14:textId="77777777" w:rsidR="00910B0D" w:rsidRPr="00BB609F" w:rsidRDefault="00910B0D" w:rsidP="00907ADA">
            <w:pPr>
              <w:spacing w:after="0"/>
              <w:jc w:val="both"/>
              <w:rPr>
                <w:rFonts w:ascii="Times New Roman" w:hAnsi="Times New Roman" w:cs="Times New Roman"/>
                <w:sz w:val="24"/>
                <w:szCs w:val="24"/>
              </w:rPr>
            </w:pPr>
            <w:r w:rsidRPr="00BB609F">
              <w:rPr>
                <w:rFonts w:ascii="Times New Roman" w:hAnsi="Times New Roman" w:cs="Times New Roman"/>
                <w:sz w:val="24"/>
                <w:szCs w:val="24"/>
              </w:rPr>
              <w:t xml:space="preserve">між оператором газорозподільної системи і газодобувними підприємствами та виробниками </w:t>
            </w:r>
            <w:proofErr w:type="spellStart"/>
            <w:r w:rsidRPr="00BB609F">
              <w:rPr>
                <w:rFonts w:ascii="Times New Roman" w:hAnsi="Times New Roman" w:cs="Times New Roman"/>
                <w:sz w:val="24"/>
                <w:szCs w:val="24"/>
              </w:rPr>
              <w:t>біометану</w:t>
            </w:r>
            <w:proofErr w:type="spellEnd"/>
            <w:r w:rsidRPr="00BB609F">
              <w:rPr>
                <w:rFonts w:ascii="Times New Roman" w:hAnsi="Times New Roman" w:cs="Times New Roman"/>
                <w:sz w:val="24"/>
                <w:szCs w:val="24"/>
              </w:rPr>
              <w:t xml:space="preserve"> або інших видів газу з альтернативних джерел, які підключені (приєднуються) до газорозподільної системи;</w:t>
            </w:r>
          </w:p>
          <w:p w14:paraId="4CDDEC52" w14:textId="77777777" w:rsidR="00910B0D" w:rsidRPr="00BB609F" w:rsidRDefault="00910B0D" w:rsidP="00907ADA">
            <w:pPr>
              <w:spacing w:after="0"/>
              <w:jc w:val="both"/>
              <w:rPr>
                <w:rFonts w:ascii="Times New Roman" w:hAnsi="Times New Roman" w:cs="Times New Roman"/>
                <w:sz w:val="24"/>
                <w:szCs w:val="24"/>
              </w:rPr>
            </w:pPr>
            <w:r w:rsidRPr="00BB609F">
              <w:rPr>
                <w:rFonts w:ascii="Times New Roman" w:hAnsi="Times New Roman" w:cs="Times New Roman"/>
                <w:sz w:val="24"/>
                <w:szCs w:val="24"/>
              </w:rPr>
              <w:t>між оператором газорозподільної системи та несанкціонованими споживачами, які втручаються в роботу газорозподільної системи, у тому числі шляхом самовільного під’єднання несанкціонованого газопроводу.</w:t>
            </w:r>
          </w:p>
          <w:p w14:paraId="23038247"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r w:rsidRPr="00BB609F">
              <w:rPr>
                <w:b/>
                <w:lang w:val="uk-UA"/>
              </w:rPr>
              <w:t>Питання пов’язані з технічним обслуговуванням внутрішньобудинкових систем газопостачання, зокрема в багатоквартирних будинках, регулюються Законом України «Про житлово-комунальні послуги», Порядком технічного обслуговування внутрішньобудинкових систем газопостачання у багатоквартирному будинку, затвердженим наказом Міністерства енергетики України від 29 вересня 2023 року № 292, зареєстрованим в Міністерстві юстиції України 04 жовтня 2023 року за № 1741/40797 (далі − Порядок ТО ВБСГ), та Правилами безпеки систем газопостачання, затверджених наказом Міністерства енергетики та вугільної промисловості України від 15 травня 2015 року № 285, зареєстрованих в Міністерстві юстиції України 08 червня 2015 року за № 674/27119 (далі – ПБСГ).</w:t>
            </w:r>
            <w:r w:rsidRPr="00BB609F">
              <w:rPr>
                <w:lang w:val="uk-UA"/>
              </w:rPr>
              <w:t>»</w:t>
            </w:r>
          </w:p>
          <w:p w14:paraId="053148BA"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Обґрунтування:</w:t>
            </w:r>
          </w:p>
          <w:p w14:paraId="71E54481" w14:textId="4EBFBAD2"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proofErr w:type="spellStart"/>
            <w:r w:rsidRPr="00BB609F">
              <w:rPr>
                <w:shd w:val="clear" w:color="auto" w:fill="FFFFFF"/>
              </w:rPr>
              <w:t>Норми</w:t>
            </w:r>
            <w:proofErr w:type="spellEnd"/>
            <w:r w:rsidRPr="00BB609F">
              <w:rPr>
                <w:shd w:val="clear" w:color="auto" w:fill="FFFFFF"/>
              </w:rPr>
              <w:t xml:space="preserve">, </w:t>
            </w:r>
            <w:proofErr w:type="spellStart"/>
            <w:r w:rsidRPr="00BB609F">
              <w:rPr>
                <w:shd w:val="clear" w:color="auto" w:fill="FFFFFF"/>
              </w:rPr>
              <w:t>що</w:t>
            </w:r>
            <w:proofErr w:type="spellEnd"/>
            <w:r w:rsidRPr="00BB609F">
              <w:rPr>
                <w:shd w:val="clear" w:color="auto" w:fill="FFFFFF"/>
              </w:rPr>
              <w:t xml:space="preserve"> </w:t>
            </w:r>
            <w:proofErr w:type="spellStart"/>
            <w:r w:rsidRPr="00BB609F">
              <w:rPr>
                <w:shd w:val="clear" w:color="auto" w:fill="FFFFFF"/>
              </w:rPr>
              <w:t>регулюють</w:t>
            </w:r>
            <w:proofErr w:type="spellEnd"/>
            <w:r w:rsidRPr="00BB609F">
              <w:rPr>
                <w:shd w:val="clear" w:color="auto" w:fill="FFFFFF"/>
              </w:rPr>
              <w:t xml:space="preserve"> </w:t>
            </w:r>
            <w:proofErr w:type="spellStart"/>
            <w:r w:rsidRPr="00BB609F">
              <w:rPr>
                <w:shd w:val="clear" w:color="auto" w:fill="FFFFFF"/>
              </w:rPr>
              <w:t>проведення</w:t>
            </w:r>
            <w:proofErr w:type="spellEnd"/>
            <w:r w:rsidRPr="00BB609F">
              <w:rPr>
                <w:shd w:val="clear" w:color="auto" w:fill="FFFFFF"/>
              </w:rPr>
              <w:t xml:space="preserve"> </w:t>
            </w:r>
            <w:proofErr w:type="spellStart"/>
            <w:r w:rsidRPr="00BB609F">
              <w:rPr>
                <w:shd w:val="clear" w:color="auto" w:fill="FFFFFF"/>
              </w:rPr>
              <w:t>технічного</w:t>
            </w:r>
            <w:proofErr w:type="spellEnd"/>
            <w:r w:rsidRPr="00BB609F">
              <w:rPr>
                <w:shd w:val="clear" w:color="auto" w:fill="FFFFFF"/>
              </w:rPr>
              <w:t xml:space="preserve"> </w:t>
            </w:r>
            <w:proofErr w:type="spellStart"/>
            <w:r w:rsidRPr="00BB609F">
              <w:rPr>
                <w:shd w:val="clear" w:color="auto" w:fill="FFFFFF"/>
              </w:rPr>
              <w:t>обслуговування</w:t>
            </w:r>
            <w:proofErr w:type="spellEnd"/>
            <w:r w:rsidRPr="00BB609F">
              <w:rPr>
                <w:shd w:val="clear" w:color="auto" w:fill="FFFFFF"/>
              </w:rPr>
              <w:t xml:space="preserve"> внутрішньобудинкових систем </w:t>
            </w:r>
            <w:proofErr w:type="spellStart"/>
            <w:r w:rsidRPr="00BB609F">
              <w:rPr>
                <w:shd w:val="clear" w:color="auto" w:fill="FFFFFF"/>
              </w:rPr>
              <w:t>газопостачання</w:t>
            </w:r>
            <w:proofErr w:type="spellEnd"/>
            <w:r w:rsidRPr="00BB609F">
              <w:rPr>
                <w:shd w:val="clear" w:color="auto" w:fill="FFFFFF"/>
              </w:rPr>
              <w:t xml:space="preserve">, </w:t>
            </w:r>
            <w:proofErr w:type="spellStart"/>
            <w:r w:rsidRPr="00BB609F">
              <w:rPr>
                <w:shd w:val="clear" w:color="auto" w:fill="FFFFFF"/>
              </w:rPr>
              <w:t>зокрема</w:t>
            </w:r>
            <w:proofErr w:type="spellEnd"/>
            <w:r w:rsidRPr="00BB609F">
              <w:rPr>
                <w:shd w:val="clear" w:color="auto" w:fill="FFFFFF"/>
              </w:rPr>
              <w:t xml:space="preserve"> в </w:t>
            </w:r>
            <w:proofErr w:type="spellStart"/>
            <w:r w:rsidRPr="00BB609F">
              <w:rPr>
                <w:shd w:val="clear" w:color="auto" w:fill="FFFFFF"/>
              </w:rPr>
              <w:t>багатоквартирному</w:t>
            </w:r>
            <w:proofErr w:type="spellEnd"/>
            <w:r w:rsidRPr="00BB609F">
              <w:rPr>
                <w:shd w:val="clear" w:color="auto" w:fill="FFFFFF"/>
              </w:rPr>
              <w:t xml:space="preserve"> </w:t>
            </w:r>
            <w:proofErr w:type="spellStart"/>
            <w:r w:rsidRPr="00BB609F">
              <w:rPr>
                <w:shd w:val="clear" w:color="auto" w:fill="FFFFFF"/>
              </w:rPr>
              <w:t>будинку</w:t>
            </w:r>
            <w:proofErr w:type="spellEnd"/>
            <w:r w:rsidRPr="00BB609F">
              <w:rPr>
                <w:shd w:val="clear" w:color="auto" w:fill="FFFFFF"/>
              </w:rPr>
              <w:t xml:space="preserve">, </w:t>
            </w:r>
            <w:proofErr w:type="spellStart"/>
            <w:r w:rsidRPr="00BB609F">
              <w:rPr>
                <w:shd w:val="clear" w:color="auto" w:fill="FFFFFF"/>
              </w:rPr>
              <w:t>передбачені</w:t>
            </w:r>
            <w:proofErr w:type="spellEnd"/>
            <w:r w:rsidRPr="00BB609F">
              <w:rPr>
                <w:shd w:val="clear" w:color="auto" w:fill="FFFFFF"/>
              </w:rPr>
              <w:t xml:space="preserve"> Законом України «Про </w:t>
            </w:r>
            <w:proofErr w:type="spellStart"/>
            <w:r w:rsidRPr="00BB609F">
              <w:rPr>
                <w:shd w:val="clear" w:color="auto" w:fill="FFFFFF"/>
              </w:rPr>
              <w:t>житлово-комунальні</w:t>
            </w:r>
            <w:proofErr w:type="spellEnd"/>
            <w:r w:rsidRPr="00BB609F">
              <w:rPr>
                <w:shd w:val="clear" w:color="auto" w:fill="FFFFFF"/>
              </w:rPr>
              <w:t xml:space="preserve"> </w:t>
            </w:r>
            <w:proofErr w:type="spellStart"/>
            <w:r w:rsidRPr="00BB609F">
              <w:rPr>
                <w:shd w:val="clear" w:color="auto" w:fill="FFFFFF"/>
              </w:rPr>
              <w:t>послуги</w:t>
            </w:r>
            <w:proofErr w:type="spellEnd"/>
            <w:r w:rsidRPr="00BB609F">
              <w:rPr>
                <w:shd w:val="clear" w:color="auto" w:fill="FFFFFF"/>
              </w:rPr>
              <w:t>».</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0381F0CB" w14:textId="09FCE1C1" w:rsidR="00910B0D" w:rsidRPr="00BB609F" w:rsidRDefault="00907ADA"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врахов</w:t>
            </w:r>
            <w:r w:rsidR="004264B6" w:rsidRPr="00BB609F">
              <w:rPr>
                <w:rFonts w:ascii="Times New Roman" w:eastAsia="Times New Roman" w:hAnsi="Times New Roman" w:cs="Times New Roman"/>
                <w:b/>
                <w:sz w:val="24"/>
                <w:szCs w:val="24"/>
                <w:lang w:eastAsia="uk-UA"/>
              </w:rPr>
              <w:t>ано</w:t>
            </w:r>
            <w:r w:rsidRPr="00BB609F">
              <w:rPr>
                <w:rFonts w:ascii="Times New Roman" w:eastAsia="Times New Roman" w:hAnsi="Times New Roman" w:cs="Times New Roman"/>
                <w:b/>
                <w:sz w:val="24"/>
                <w:szCs w:val="24"/>
                <w:lang w:eastAsia="uk-UA"/>
              </w:rPr>
              <w:t>.</w:t>
            </w:r>
          </w:p>
        </w:tc>
      </w:tr>
      <w:tr w:rsidR="00BB609F" w:rsidRPr="00BB609F" w14:paraId="7B28FF6C" w14:textId="77777777" w:rsidTr="00987EC4">
        <w:trPr>
          <w:trHeight w:val="285"/>
        </w:trPr>
        <w:tc>
          <w:tcPr>
            <w:tcW w:w="5000" w:type="pct"/>
            <w:gridSpan w:val="3"/>
            <w:tcBorders>
              <w:top w:val="single" w:sz="6" w:space="0" w:color="000000"/>
              <w:left w:val="single" w:sz="6" w:space="0" w:color="000000"/>
              <w:bottom w:val="single" w:sz="6" w:space="0" w:color="000000"/>
              <w:right w:val="single" w:sz="6" w:space="0" w:color="000000"/>
            </w:tcBorders>
            <w:shd w:val="clear" w:color="auto" w:fill="FFFFFF"/>
          </w:tcPr>
          <w:p w14:paraId="317F493A" w14:textId="232DE564" w:rsidR="00910B0D" w:rsidRPr="00BB609F" w:rsidRDefault="00910B0D"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hAnsi="Times New Roman" w:cs="Times New Roman"/>
                <w:b/>
                <w:bCs/>
                <w:sz w:val="24"/>
                <w:szCs w:val="24"/>
                <w:shd w:val="clear" w:color="auto" w:fill="FFFFFF"/>
              </w:rPr>
              <w:t>III. Основні правила технічної експлуатації газорозподільної системи</w:t>
            </w:r>
          </w:p>
        </w:tc>
      </w:tr>
      <w:tr w:rsidR="00BB609F" w:rsidRPr="00BB609F" w14:paraId="2637A966" w14:textId="77777777" w:rsidTr="00AD232D">
        <w:trPr>
          <w:trHeight w:val="285"/>
        </w:trPr>
        <w:tc>
          <w:tcPr>
            <w:tcW w:w="1445" w:type="pct"/>
            <w:tcBorders>
              <w:top w:val="single" w:sz="6" w:space="0" w:color="000000"/>
              <w:left w:val="single" w:sz="6" w:space="0" w:color="000000"/>
              <w:bottom w:val="single" w:sz="6" w:space="0" w:color="000000"/>
              <w:right w:val="single" w:sz="6" w:space="0" w:color="000000"/>
            </w:tcBorders>
            <w:shd w:val="clear" w:color="auto" w:fill="FFFFFF"/>
          </w:tcPr>
          <w:p w14:paraId="467E78BF" w14:textId="77777777" w:rsidR="00910B0D" w:rsidRPr="00BB609F" w:rsidRDefault="00910B0D" w:rsidP="00907ADA">
            <w:pPr>
              <w:pStyle w:val="rvps2"/>
              <w:shd w:val="clear" w:color="auto" w:fill="FFFFFF"/>
              <w:tabs>
                <w:tab w:val="left" w:pos="12049"/>
              </w:tabs>
              <w:spacing w:before="0" w:beforeAutospacing="0" w:after="0" w:afterAutospacing="0"/>
              <w:ind w:firstLine="450"/>
              <w:jc w:val="both"/>
              <w:rPr>
                <w:lang w:val="uk-UA"/>
              </w:rPr>
            </w:pPr>
            <w:r w:rsidRPr="00BB609F">
              <w:rPr>
                <w:lang w:val="uk-UA"/>
              </w:rPr>
              <w:t>2. Власники газової мережі, яка згідно з розділом ІІ цього Кодексу кваліфікується як газорозподільна система (крім газорозподільної системи, що відноситься до державного майна), що не є Операторами ГРМ, та Оператор ГРМ, до мереж якого підключені належні власникам газорозподільні системи (або на території ліцензованої діяльності якого знаходяться споживачі, підключені до цих газорозподільних систем), зобов’язані укласти договір про експлуатацію таких газорозподільних систем, або договір господарського відання чи користування з передачею газорозподільних систем на баланс Оператору ГРМ, або оформити передачу належних власникам газорозподільних систем у власність зазначеному Оператору ГРМ (у тому числі шляхом купівлі-продажу).</w:t>
            </w:r>
          </w:p>
          <w:p w14:paraId="7CEB0FE0" w14:textId="77777777" w:rsidR="00910B0D" w:rsidRPr="00BB609F" w:rsidRDefault="00910B0D" w:rsidP="00907ADA">
            <w:pPr>
              <w:pStyle w:val="rvps2"/>
              <w:shd w:val="clear" w:color="auto" w:fill="FFFFFF"/>
              <w:tabs>
                <w:tab w:val="left" w:pos="12049"/>
              </w:tabs>
              <w:spacing w:before="0" w:beforeAutospacing="0" w:after="0" w:afterAutospacing="0"/>
              <w:ind w:firstLine="450"/>
              <w:jc w:val="both"/>
              <w:rPr>
                <w:lang w:val="uk-UA"/>
              </w:rPr>
            </w:pPr>
            <w:r w:rsidRPr="00BB609F">
              <w:rPr>
                <w:lang w:val="uk-UA"/>
              </w:rPr>
              <w:t>Договори експлуатації, господарського відання та користування укладаються за формами, визначеними у додатках 3-5 цього Кодексу (крім газових мереж, що є державним майном).</w:t>
            </w:r>
          </w:p>
          <w:p w14:paraId="60CCF211" w14:textId="77777777" w:rsidR="00910B0D" w:rsidRPr="00BB609F" w:rsidRDefault="00910B0D" w:rsidP="00907ADA">
            <w:pPr>
              <w:pStyle w:val="rvps2"/>
              <w:shd w:val="clear" w:color="auto" w:fill="FFFFFF"/>
              <w:tabs>
                <w:tab w:val="left" w:pos="12049"/>
              </w:tabs>
              <w:spacing w:before="0" w:beforeAutospacing="0" w:after="0" w:afterAutospacing="0"/>
              <w:ind w:firstLine="450"/>
              <w:jc w:val="both"/>
              <w:rPr>
                <w:strike/>
                <w:lang w:val="uk-UA"/>
              </w:rPr>
            </w:pPr>
            <w:r w:rsidRPr="00BB609F">
              <w:rPr>
                <w:strike/>
                <w:lang w:val="uk-UA"/>
              </w:rPr>
              <w:t>Технічне обслуговування та поточний ремонт внутрішньобудинкових газових мереж у багатоквартирному будинку здійснюється на умовах договору, укладеного між співвласниками/особою, уповноваженою на це співвласниками, і суб’єктом, що має право на виконання таких робіт.</w:t>
            </w:r>
          </w:p>
          <w:p w14:paraId="316F7362" w14:textId="77777777" w:rsidR="00910B0D" w:rsidRPr="00BB609F" w:rsidRDefault="00910B0D" w:rsidP="00907ADA">
            <w:pPr>
              <w:pStyle w:val="rvps2"/>
              <w:shd w:val="clear" w:color="auto" w:fill="FFFFFF"/>
              <w:tabs>
                <w:tab w:val="left" w:pos="12049"/>
              </w:tabs>
              <w:spacing w:before="0" w:beforeAutospacing="0" w:after="0" w:afterAutospacing="0"/>
              <w:ind w:firstLine="450"/>
              <w:jc w:val="both"/>
              <w:rPr>
                <w:strike/>
                <w:lang w:val="uk-UA"/>
              </w:rPr>
            </w:pPr>
            <w:r w:rsidRPr="00BB609F">
              <w:rPr>
                <w:strike/>
                <w:lang w:val="uk-UA"/>
              </w:rPr>
              <w:t>При цьому види робіт, які входять до технічного обслуговування внутрішньобудинкових систем газопостачання в житлових будинках та здійснюються виключно Операторами ГРМ, визначаються центральним органом виконавчої влади, що забезпечує формування та реалізує державну політику в нафтогазовому комплексі, відповідно до Закону України «Про житлово-комунальні послуги».</w:t>
            </w:r>
          </w:p>
          <w:p w14:paraId="0462C243" w14:textId="77777777" w:rsidR="00910B0D" w:rsidRPr="00BB609F" w:rsidRDefault="00910B0D" w:rsidP="00907ADA">
            <w:pPr>
              <w:pStyle w:val="rvps2"/>
              <w:shd w:val="clear" w:color="auto" w:fill="FFFFFF"/>
              <w:tabs>
                <w:tab w:val="left" w:pos="12049"/>
              </w:tabs>
              <w:spacing w:before="0" w:beforeAutospacing="0" w:after="0" w:afterAutospacing="0"/>
              <w:ind w:firstLine="450"/>
              <w:jc w:val="both"/>
              <w:rPr>
                <w:strike/>
                <w:lang w:val="uk-UA"/>
              </w:rPr>
            </w:pPr>
            <w:r w:rsidRPr="00BB609F">
              <w:rPr>
                <w:strike/>
                <w:lang w:val="uk-UA"/>
              </w:rPr>
              <w:t>Відповідно до вимог Правил безпеки систем газопостачання, затверджених наказом Міністерства енергетики та вугільної промисловості України від 15 травня 2015 року № 285, зареєстрованих у Міністерстві юстиції України 08 червня 2015 року за № 674/27119 (далі - ПБСГ), у випадку незабезпечення технічного обслуговування та поточного ремонту внутрішньобудинкових газових мереж у багатоквартирному будинку розподіл природного газу припиняється.</w:t>
            </w:r>
          </w:p>
          <w:p w14:paraId="6EDBCBC4" w14:textId="3355F9F4" w:rsidR="00910B0D" w:rsidRPr="00BB609F" w:rsidRDefault="00910B0D" w:rsidP="00907ADA">
            <w:pPr>
              <w:pStyle w:val="rvps2"/>
              <w:shd w:val="clear" w:color="auto" w:fill="FFFFFF"/>
              <w:tabs>
                <w:tab w:val="left" w:pos="12049"/>
              </w:tabs>
              <w:spacing w:before="0" w:beforeAutospacing="0" w:after="0" w:afterAutospacing="0"/>
              <w:ind w:firstLine="450"/>
              <w:jc w:val="both"/>
              <w:rPr>
                <w:lang w:val="uk-UA" w:eastAsia="uk-UA"/>
              </w:rPr>
            </w:pPr>
            <w:r w:rsidRPr="00BB609F">
              <w:rPr>
                <w:lang w:val="uk-UA"/>
              </w:rPr>
              <w:t>Взаємовідносини між власниками газорозподільних систем, які відносяться до державного майна, та Операторами ГРМ врегульовуються відповідно до вимог законодавства.</w:t>
            </w: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356EF1E5"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ТОВ «Газорозподільні мережі України»</w:t>
            </w:r>
          </w:p>
          <w:p w14:paraId="7C42AFB6"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150CA4C2" w14:textId="77777777" w:rsidR="00910B0D" w:rsidRPr="00BB609F" w:rsidRDefault="00910B0D" w:rsidP="00907ADA">
            <w:pPr>
              <w:pStyle w:val="rvps2"/>
              <w:shd w:val="clear" w:color="auto" w:fill="FFFFFF"/>
              <w:tabs>
                <w:tab w:val="left" w:pos="12049"/>
              </w:tabs>
              <w:spacing w:before="0" w:beforeAutospacing="0" w:after="0" w:afterAutospacing="0"/>
              <w:ind w:firstLine="450"/>
              <w:jc w:val="both"/>
              <w:rPr>
                <w:lang w:val="uk-UA"/>
              </w:rPr>
            </w:pPr>
            <w:r w:rsidRPr="00BB609F">
              <w:rPr>
                <w:lang w:val="uk-UA"/>
              </w:rPr>
              <w:t>«2. Власники газової мережі, яка згідно з розділом ІІ цього Кодексу кваліфікується як газорозподільна система (крім газорозподільної системи, що відноситься до державного майна), що не є Операторами ГРМ, та Оператор ГРМ, до мереж якого підключені належні власникам газорозподільні системи (або на території ліцензованої діяльності якого знаходяться споживачі, підключені до цих газорозподільних систем), зобов’язані укласти договір про експлуатацію таких газорозподільних систем, або договір господарського відання чи користування з передачею газорозподільних систем на баланс Оператору ГРМ, або оформити передачу належних власникам газорозподільних систем у власність зазначеному Оператору ГРМ (у тому числі шляхом купівлі-продажу).</w:t>
            </w:r>
          </w:p>
          <w:p w14:paraId="2119730E" w14:textId="1E31BF84" w:rsidR="00910B0D" w:rsidRPr="00BB609F" w:rsidRDefault="00910B0D" w:rsidP="00907ADA">
            <w:pPr>
              <w:pStyle w:val="rvps2"/>
              <w:shd w:val="clear" w:color="auto" w:fill="FFFFFF"/>
              <w:tabs>
                <w:tab w:val="left" w:pos="12049"/>
              </w:tabs>
              <w:spacing w:before="0" w:beforeAutospacing="0" w:after="0" w:afterAutospacing="0"/>
              <w:ind w:firstLine="450"/>
              <w:jc w:val="both"/>
              <w:rPr>
                <w:b/>
                <w:bCs/>
                <w:lang w:val="uk-UA"/>
              </w:rPr>
            </w:pPr>
            <w:r w:rsidRPr="00BB609F">
              <w:rPr>
                <w:b/>
                <w:bCs/>
                <w:lang w:val="uk-UA"/>
              </w:rPr>
              <w:t>Газові мережі для газопостачання  багатоквартирних житлових будинків, в тому числі пункти редукування газу, від місця забезпечення потужності до внутрішньобудинкових газових мереж таких будинків, визначаються як газорозподільні системи та  їх експлуатація забезпечується відповідно до вимог цього Кодексу»</w:t>
            </w:r>
          </w:p>
          <w:p w14:paraId="606B09B7" w14:textId="05608B53" w:rsidR="00910B0D" w:rsidRPr="00BB609F" w:rsidRDefault="00910B0D" w:rsidP="00907ADA">
            <w:pPr>
              <w:pStyle w:val="rvps2"/>
              <w:shd w:val="clear" w:color="auto" w:fill="FFFFFF"/>
              <w:tabs>
                <w:tab w:val="left" w:pos="12049"/>
              </w:tabs>
              <w:spacing w:before="0" w:beforeAutospacing="0" w:after="0" w:afterAutospacing="0"/>
              <w:ind w:firstLine="450"/>
              <w:jc w:val="both"/>
              <w:rPr>
                <w:b/>
                <w:bCs/>
                <w:lang w:val="uk-UA"/>
              </w:rPr>
            </w:pPr>
            <w:r w:rsidRPr="00BB609F">
              <w:rPr>
                <w:b/>
                <w:bCs/>
                <w:lang w:val="uk-UA"/>
              </w:rPr>
              <w:t>Обґрунтування:</w:t>
            </w:r>
          </w:p>
          <w:p w14:paraId="0C2B4579" w14:textId="6675D26B" w:rsidR="00910B0D" w:rsidRPr="00BB609F" w:rsidRDefault="00910B0D" w:rsidP="00907ADA">
            <w:pPr>
              <w:pStyle w:val="rvps2"/>
              <w:shd w:val="clear" w:color="auto" w:fill="FFFFFF"/>
              <w:tabs>
                <w:tab w:val="left" w:pos="12049"/>
              </w:tabs>
              <w:spacing w:before="0" w:beforeAutospacing="0" w:after="0" w:afterAutospacing="0"/>
              <w:ind w:left="93" w:firstLine="284"/>
              <w:jc w:val="both"/>
              <w:rPr>
                <w:lang w:val="uk-UA"/>
              </w:rPr>
            </w:pPr>
            <w:r w:rsidRPr="00BB609F">
              <w:rPr>
                <w:lang w:val="uk-UA"/>
              </w:rPr>
              <w:t>До багатоквартирних житлових будинків газові мережі  від місця їх підключення до розподільних мереж за термінами ПБСГ визначаються як газопроводи-вводи. При підключенні до мереж середнього тиску, встановлюються пункти регулювання газу (ГРП, ШГРП) для пониження тиску в мережі, що подають газ до житлового будинку, які фактично розташовані на газопроводах-вводах. Тобто за нормативним визначенням такі газопроводи, ГРП/ШГРП не є розподільними системами. Але за своєю функцією  їх необхідно відносити до газорозподільної системи.</w:t>
            </w:r>
          </w:p>
          <w:p w14:paraId="01251006" w14:textId="30C1F7B9" w:rsidR="00910B0D" w:rsidRPr="00BB609F" w:rsidRDefault="00910B0D" w:rsidP="00907ADA">
            <w:pPr>
              <w:pStyle w:val="rvps2"/>
              <w:shd w:val="clear" w:color="auto" w:fill="FFFFFF"/>
              <w:tabs>
                <w:tab w:val="left" w:pos="12049"/>
              </w:tabs>
              <w:spacing w:before="0" w:beforeAutospacing="0" w:after="0" w:afterAutospacing="0"/>
              <w:ind w:firstLine="450"/>
              <w:jc w:val="both"/>
              <w:rPr>
                <w:b/>
                <w:bCs/>
                <w:lang w:val="uk-UA"/>
              </w:rPr>
            </w:pPr>
            <w:r w:rsidRPr="00BB609F">
              <w:rPr>
                <w:lang w:val="uk-UA"/>
              </w:rPr>
              <w:t xml:space="preserve"> Для забезпечення обслуговування таких мереж, що подають газ до побутових споживачів саме багатоквартирних будинків, необхідно в Кодексі надати конкретне визначення щодо їх відношення до газорозподільних систем, які обслуговуються виключно Операторами ГРМ.</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2973C633" w14:textId="686784A4" w:rsidR="00700366" w:rsidRPr="00BB609F" w:rsidRDefault="00700366" w:rsidP="00700366">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 xml:space="preserve">Попередньо враховано частково. Пропонується викласти у </w:t>
            </w:r>
            <w:r w:rsidR="00B5022E" w:rsidRPr="00BB609F">
              <w:rPr>
                <w:rFonts w:ascii="Times New Roman" w:eastAsia="Times New Roman" w:hAnsi="Times New Roman" w:cs="Times New Roman"/>
                <w:b/>
                <w:sz w:val="24"/>
                <w:szCs w:val="24"/>
                <w:lang w:eastAsia="uk-UA"/>
              </w:rPr>
              <w:t xml:space="preserve">такій </w:t>
            </w:r>
            <w:r w:rsidRPr="00BB609F">
              <w:rPr>
                <w:rFonts w:ascii="Times New Roman" w:eastAsia="Times New Roman" w:hAnsi="Times New Roman" w:cs="Times New Roman"/>
                <w:b/>
                <w:sz w:val="24"/>
                <w:szCs w:val="24"/>
                <w:lang w:eastAsia="uk-UA"/>
              </w:rPr>
              <w:t>редакції:</w:t>
            </w:r>
          </w:p>
          <w:p w14:paraId="2ADD79E4" w14:textId="77777777" w:rsidR="006D3ED9" w:rsidRPr="00BB609F" w:rsidRDefault="006D3ED9" w:rsidP="00907ADA">
            <w:pPr>
              <w:tabs>
                <w:tab w:val="left" w:pos="12049"/>
              </w:tabs>
              <w:spacing w:after="0" w:line="240" w:lineRule="auto"/>
              <w:jc w:val="both"/>
              <w:rPr>
                <w:rFonts w:ascii="Times New Roman" w:eastAsia="Times New Roman" w:hAnsi="Times New Roman" w:cs="Times New Roman"/>
                <w:sz w:val="24"/>
                <w:szCs w:val="24"/>
                <w:lang w:eastAsia="uk-UA"/>
              </w:rPr>
            </w:pPr>
          </w:p>
          <w:p w14:paraId="4B8D1D5B" w14:textId="5D54A690" w:rsidR="00700366" w:rsidRPr="00BB609F" w:rsidRDefault="006D3ED9" w:rsidP="006D3ED9">
            <w:pPr>
              <w:pStyle w:val="rvps2"/>
              <w:shd w:val="clear" w:color="auto" w:fill="FFFFFF"/>
              <w:tabs>
                <w:tab w:val="left" w:pos="12049"/>
              </w:tabs>
              <w:spacing w:before="0" w:beforeAutospacing="0" w:after="0" w:afterAutospacing="0"/>
              <w:ind w:firstLine="450"/>
              <w:jc w:val="both"/>
              <w:rPr>
                <w:b/>
                <w:bCs/>
                <w:lang w:val="uk-UA"/>
              </w:rPr>
            </w:pPr>
            <w:r w:rsidRPr="00BB609F">
              <w:rPr>
                <w:b/>
                <w:bCs/>
                <w:lang w:val="uk-UA"/>
              </w:rPr>
              <w:t>Г</w:t>
            </w:r>
            <w:r w:rsidR="00700366" w:rsidRPr="00BB609F">
              <w:rPr>
                <w:b/>
                <w:bCs/>
                <w:lang w:val="uk-UA"/>
              </w:rPr>
              <w:t>азові</w:t>
            </w:r>
            <w:r w:rsidRPr="00BB609F">
              <w:rPr>
                <w:b/>
                <w:bCs/>
                <w:lang w:val="uk-UA"/>
              </w:rPr>
              <w:t xml:space="preserve"> мереж</w:t>
            </w:r>
            <w:r w:rsidR="00700366" w:rsidRPr="00BB609F">
              <w:rPr>
                <w:b/>
                <w:bCs/>
                <w:lang w:val="uk-UA"/>
              </w:rPr>
              <w:t>і</w:t>
            </w:r>
            <w:r w:rsidRPr="00BB609F">
              <w:rPr>
                <w:b/>
                <w:bCs/>
                <w:lang w:val="uk-UA"/>
              </w:rPr>
              <w:t xml:space="preserve"> внутрішнього газопостачання, в тому числі </w:t>
            </w:r>
            <w:r w:rsidR="007C4FD7" w:rsidRPr="00BB609F">
              <w:rPr>
                <w:b/>
                <w:bCs/>
                <w:lang w:val="uk-UA"/>
              </w:rPr>
              <w:t>споруди і пристрої на них</w:t>
            </w:r>
            <w:r w:rsidRPr="00BB609F">
              <w:rPr>
                <w:b/>
                <w:bCs/>
                <w:lang w:val="uk-UA"/>
              </w:rPr>
              <w:t xml:space="preserve">, від </w:t>
            </w:r>
            <w:r w:rsidR="00700366" w:rsidRPr="00BB609F">
              <w:rPr>
                <w:b/>
                <w:bCs/>
                <w:lang w:val="uk-UA"/>
              </w:rPr>
              <w:t xml:space="preserve">місця приєднання </w:t>
            </w:r>
            <w:r w:rsidRPr="00BB609F">
              <w:rPr>
                <w:b/>
                <w:bCs/>
                <w:lang w:val="uk-UA"/>
              </w:rPr>
              <w:t xml:space="preserve">до внутрішньобудинкових </w:t>
            </w:r>
            <w:r w:rsidR="00700366" w:rsidRPr="00BB609F">
              <w:rPr>
                <w:b/>
                <w:bCs/>
                <w:lang w:val="uk-UA"/>
              </w:rPr>
              <w:t>систем газопостачання багатоквартирних будинків</w:t>
            </w:r>
            <w:r w:rsidRPr="00BB609F">
              <w:rPr>
                <w:b/>
                <w:bCs/>
                <w:lang w:val="uk-UA"/>
              </w:rPr>
              <w:t>, визначаю</w:t>
            </w:r>
            <w:r w:rsidR="00700366" w:rsidRPr="00BB609F">
              <w:rPr>
                <w:b/>
                <w:bCs/>
                <w:lang w:val="uk-UA"/>
              </w:rPr>
              <w:t>ться як газорозподільн</w:t>
            </w:r>
            <w:r w:rsidR="007C4FD7" w:rsidRPr="00BB609F">
              <w:rPr>
                <w:b/>
                <w:bCs/>
                <w:lang w:val="uk-UA"/>
              </w:rPr>
              <w:t>а</w:t>
            </w:r>
            <w:r w:rsidR="00700366" w:rsidRPr="00BB609F">
              <w:rPr>
                <w:b/>
                <w:bCs/>
                <w:lang w:val="uk-UA"/>
              </w:rPr>
              <w:t xml:space="preserve"> систем</w:t>
            </w:r>
            <w:r w:rsidR="007C4FD7" w:rsidRPr="00BB609F">
              <w:rPr>
                <w:b/>
                <w:bCs/>
                <w:lang w:val="uk-UA"/>
              </w:rPr>
              <w:t>а</w:t>
            </w:r>
            <w:r w:rsidR="00700366" w:rsidRPr="00BB609F">
              <w:rPr>
                <w:b/>
                <w:bCs/>
                <w:lang w:val="uk-UA"/>
              </w:rPr>
              <w:t xml:space="preserve">. </w:t>
            </w:r>
          </w:p>
          <w:p w14:paraId="37778E68" w14:textId="77CD0467" w:rsidR="006D3ED9" w:rsidRPr="00BB609F" w:rsidRDefault="00700366" w:rsidP="006D3ED9">
            <w:pPr>
              <w:pStyle w:val="rvps2"/>
              <w:shd w:val="clear" w:color="auto" w:fill="FFFFFF"/>
              <w:tabs>
                <w:tab w:val="left" w:pos="12049"/>
              </w:tabs>
              <w:spacing w:before="0" w:beforeAutospacing="0" w:after="0" w:afterAutospacing="0"/>
              <w:ind w:firstLine="450"/>
              <w:jc w:val="both"/>
              <w:rPr>
                <w:b/>
                <w:bCs/>
                <w:lang w:val="uk-UA"/>
              </w:rPr>
            </w:pPr>
            <w:r w:rsidRPr="00BB609F">
              <w:rPr>
                <w:b/>
                <w:bCs/>
                <w:lang w:val="uk-UA"/>
              </w:rPr>
              <w:t xml:space="preserve">Внутрішньобудинкові системи газопостачання багатоквартирних будинків не є </w:t>
            </w:r>
            <w:r w:rsidR="0025777D" w:rsidRPr="00BB609F">
              <w:rPr>
                <w:b/>
                <w:bCs/>
                <w:lang w:val="uk-UA"/>
              </w:rPr>
              <w:t>складовою газорозподільної</w:t>
            </w:r>
            <w:r w:rsidRPr="00BB609F">
              <w:rPr>
                <w:b/>
                <w:bCs/>
                <w:lang w:val="uk-UA"/>
              </w:rPr>
              <w:t xml:space="preserve"> систем</w:t>
            </w:r>
            <w:r w:rsidR="0025777D" w:rsidRPr="00BB609F">
              <w:rPr>
                <w:b/>
                <w:bCs/>
                <w:lang w:val="uk-UA"/>
              </w:rPr>
              <w:t>и</w:t>
            </w:r>
            <w:r w:rsidRPr="00BB609F">
              <w:rPr>
                <w:b/>
                <w:bCs/>
                <w:lang w:val="uk-UA"/>
              </w:rPr>
              <w:t xml:space="preserve"> і їх обслуговування забезпечується з урахуванням положень Закону України «</w:t>
            </w:r>
            <w:r w:rsidRPr="00BB609F">
              <w:rPr>
                <w:b/>
                <w:lang w:val="uk-UA"/>
              </w:rPr>
              <w:t>Про житлово-комунальні послуги», Порядку ТО ВБСГ та ПБСГ.</w:t>
            </w:r>
          </w:p>
          <w:p w14:paraId="05E4665D" w14:textId="34689308" w:rsidR="006D3ED9" w:rsidRPr="00BB609F" w:rsidRDefault="006D3ED9" w:rsidP="00907ADA">
            <w:pPr>
              <w:tabs>
                <w:tab w:val="left" w:pos="12049"/>
              </w:tabs>
              <w:spacing w:after="0" w:line="240" w:lineRule="auto"/>
              <w:jc w:val="both"/>
              <w:rPr>
                <w:rFonts w:ascii="Times New Roman" w:eastAsia="Times New Roman" w:hAnsi="Times New Roman" w:cs="Times New Roman"/>
                <w:sz w:val="24"/>
                <w:szCs w:val="24"/>
                <w:lang w:eastAsia="uk-UA"/>
              </w:rPr>
            </w:pPr>
          </w:p>
        </w:tc>
      </w:tr>
      <w:tr w:rsidR="00BB609F" w:rsidRPr="00BB609F" w14:paraId="536453F9" w14:textId="77777777" w:rsidTr="0039356E">
        <w:trPr>
          <w:trHeight w:val="285"/>
        </w:trPr>
        <w:tc>
          <w:tcPr>
            <w:tcW w:w="1445" w:type="pct"/>
            <w:vMerge w:val="restart"/>
            <w:tcBorders>
              <w:top w:val="single" w:sz="6" w:space="0" w:color="000000"/>
              <w:left w:val="single" w:sz="6" w:space="0" w:color="000000"/>
              <w:right w:val="single" w:sz="6" w:space="0" w:color="000000"/>
            </w:tcBorders>
            <w:shd w:val="clear" w:color="auto" w:fill="FFFFFF"/>
          </w:tcPr>
          <w:p w14:paraId="2C8777B8" w14:textId="77777777" w:rsidR="00910B0D" w:rsidRPr="00BB609F" w:rsidRDefault="00910B0D" w:rsidP="00907ADA">
            <w:pPr>
              <w:pStyle w:val="rvps2"/>
              <w:shd w:val="clear" w:color="auto" w:fill="FFFFFF"/>
              <w:tabs>
                <w:tab w:val="left" w:pos="12049"/>
              </w:tabs>
              <w:spacing w:before="0" w:beforeAutospacing="0" w:after="0" w:afterAutospacing="0"/>
              <w:ind w:firstLine="450"/>
              <w:jc w:val="both"/>
              <w:rPr>
                <w:lang w:val="uk-UA"/>
              </w:rPr>
            </w:pPr>
            <w:r w:rsidRPr="00BB609F">
              <w:rPr>
                <w:lang w:val="uk-UA"/>
              </w:rPr>
              <w:t>1. Межа балансової належності та експлуатаційної відповідальності між Оператором ГРМ та споживачем (суміжним суб’єктом ринку природного газу) визначається в акті розмежування балансової належності та експлуатаційної відповідальності сторін, що є невід’ємною частиною договору розподілу природного газу (або у передбачених цим Кодексом випадках технічній угоді про умови приймання-передачі газу ГРМ).</w:t>
            </w:r>
          </w:p>
          <w:p w14:paraId="64089E64" w14:textId="77777777" w:rsidR="00910B0D" w:rsidRPr="00BB609F" w:rsidRDefault="00910B0D" w:rsidP="00907ADA">
            <w:pPr>
              <w:pStyle w:val="rvps2"/>
              <w:shd w:val="clear" w:color="auto" w:fill="FFFFFF"/>
              <w:tabs>
                <w:tab w:val="left" w:pos="12049"/>
              </w:tabs>
              <w:spacing w:before="0" w:beforeAutospacing="0" w:after="0" w:afterAutospacing="0"/>
              <w:ind w:firstLine="450"/>
              <w:jc w:val="both"/>
              <w:rPr>
                <w:lang w:val="uk-UA"/>
              </w:rPr>
            </w:pPr>
            <w:r w:rsidRPr="00BB609F">
              <w:rPr>
                <w:lang w:val="uk-UA"/>
              </w:rPr>
              <w:t>Акт розмежування балансової належності та експлуатаційної відповідальності сторін в обов’язковому порядку має містити схему газопроводів з визначенням на них межі балансової належності, точки вимірювання (місця встановлення вузла обліку) та напрямів потоків природного газу.</w:t>
            </w:r>
          </w:p>
          <w:p w14:paraId="1AD281ED" w14:textId="77777777" w:rsidR="00910B0D" w:rsidRPr="00BB609F" w:rsidRDefault="00910B0D" w:rsidP="00907ADA">
            <w:pPr>
              <w:pStyle w:val="rvps2"/>
              <w:shd w:val="clear" w:color="auto" w:fill="FFFFFF"/>
              <w:tabs>
                <w:tab w:val="left" w:pos="12049"/>
              </w:tabs>
              <w:spacing w:before="0" w:beforeAutospacing="0" w:after="0" w:afterAutospacing="0"/>
              <w:ind w:firstLine="450"/>
              <w:jc w:val="both"/>
              <w:rPr>
                <w:lang w:val="uk-UA"/>
              </w:rPr>
            </w:pPr>
            <w:r w:rsidRPr="00BB609F">
              <w:rPr>
                <w:lang w:val="uk-UA"/>
              </w:rPr>
              <w:t>За відсутності акта розмежування балансової належності та експлуатаційної відповідальності сторін за об’єктами суміжних суб’єктів ринку природного газу (включаючи споживачів) Оператор ГРМ, до/через ГРМ якого підключені зазначені об’єкти, зобов’язаний в установлені законодавством строки здійснити заходи з укладання з їх власниками акта розмежування балансової належності та експлуатаційної відповідальності сторін.</w:t>
            </w:r>
          </w:p>
          <w:p w14:paraId="406A6217" w14:textId="6AF38216" w:rsidR="00910B0D" w:rsidRPr="00BB609F" w:rsidRDefault="00910B0D" w:rsidP="00907ADA">
            <w:pPr>
              <w:pStyle w:val="rvps2"/>
              <w:shd w:val="clear" w:color="auto" w:fill="FFFFFF"/>
              <w:tabs>
                <w:tab w:val="left" w:pos="12049"/>
              </w:tabs>
              <w:spacing w:before="0" w:beforeAutospacing="0" w:after="0" w:afterAutospacing="0"/>
              <w:ind w:firstLine="450"/>
              <w:jc w:val="both"/>
              <w:rPr>
                <w:lang w:val="uk-UA" w:eastAsia="uk-UA"/>
              </w:rPr>
            </w:pPr>
            <w:r w:rsidRPr="00BB609F">
              <w:rPr>
                <w:b/>
                <w:lang w:val="uk-UA"/>
              </w:rPr>
              <w:t>Укладення акта розмежування балансової належності та експлуатаційної відповідальності сторін в багатоквартирних будинках між Оператором ГРМ та співвласниками багатоквартирного будинку не є обов’язковим. Межі експлуатаційної відповідальності в багатоквартирному будинку визначаються відповідно до Закону України «Про житлово-комунальні послуги» та Порядку ТО ВБСГ.</w:t>
            </w: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698D4D72"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ТОВ «Газорозподільні мережі України»</w:t>
            </w:r>
          </w:p>
          <w:p w14:paraId="6CE0EB66"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14D4328A" w14:textId="3BD0B450" w:rsidR="00910B0D" w:rsidRPr="00BB609F" w:rsidRDefault="00910B0D" w:rsidP="00907ADA">
            <w:pPr>
              <w:pStyle w:val="rvps2"/>
              <w:shd w:val="clear" w:color="auto" w:fill="FFFFFF"/>
              <w:tabs>
                <w:tab w:val="left" w:pos="12049"/>
              </w:tabs>
              <w:spacing w:before="0" w:beforeAutospacing="0" w:after="0" w:afterAutospacing="0"/>
              <w:jc w:val="both"/>
              <w:rPr>
                <w:b/>
                <w:bCs/>
                <w:lang w:val="uk-UA"/>
              </w:rPr>
            </w:pPr>
            <w:r w:rsidRPr="00BB609F">
              <w:rPr>
                <w:lang w:val="uk-UA"/>
              </w:rPr>
              <w:t xml:space="preserve">«1. Межа балансової належності та експлуатаційної відповідальності між Оператором ГРМ та споживачем (суміжним суб’єктом ринку природного газу) визначається в акті розмежування балансової належності та експлуатаційної відповідальності сторін, що є невід’ємною частиною договору розподілу природного газу (або у передбачених цим Кодексом випадках технічній угоді про умови приймання-передачі газу ГРМ), </w:t>
            </w:r>
            <w:r w:rsidRPr="00BB609F">
              <w:rPr>
                <w:b/>
                <w:bCs/>
                <w:lang w:val="uk-UA"/>
              </w:rPr>
              <w:t>що не є обов’язковим для побутових споживачів багатоквартирних будинків.</w:t>
            </w:r>
          </w:p>
          <w:p w14:paraId="0243752F"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bCs/>
                <w:lang w:val="uk-UA"/>
              </w:rPr>
            </w:pPr>
            <w:r w:rsidRPr="00BB609F">
              <w:rPr>
                <w:b/>
                <w:bCs/>
                <w:lang w:val="uk-UA"/>
              </w:rPr>
              <w:t>Обґрунтування:</w:t>
            </w:r>
          </w:p>
          <w:p w14:paraId="4C41D11A" w14:textId="09414DC5" w:rsidR="00910B0D" w:rsidRPr="00BB609F" w:rsidRDefault="00910B0D" w:rsidP="00FC5B4B">
            <w:pPr>
              <w:pStyle w:val="rvps2"/>
              <w:shd w:val="clear" w:color="auto" w:fill="FFFFFF"/>
              <w:tabs>
                <w:tab w:val="left" w:pos="12049"/>
              </w:tabs>
              <w:spacing w:before="0" w:beforeAutospacing="0" w:after="0" w:afterAutospacing="0"/>
              <w:ind w:left="93" w:firstLine="284"/>
              <w:jc w:val="both"/>
              <w:rPr>
                <w:lang w:val="uk-UA"/>
              </w:rPr>
            </w:pPr>
            <w:r w:rsidRPr="00BB609F">
              <w:rPr>
                <w:lang w:val="uk-UA"/>
              </w:rPr>
              <w:t>У зв’язку з прийманням нового абзацу, в якому визначено не обов’язкове укладання акту розмежування балансової належності та експлуатаційної відповідальності сторін в багатоквартирних будинках між Оператором ГРМ та співвласниками багатоквартирного будинку, доречно зазначити про це у абзаці першому, де вказано про невід’ємну частину до договору розподілу природного газу такого акту.</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4035677B" w14:textId="5A592071"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 xml:space="preserve">Попередньо </w:t>
            </w:r>
            <w:r w:rsidR="00907ADA" w:rsidRPr="00BB609F">
              <w:rPr>
                <w:rFonts w:ascii="Times New Roman" w:eastAsia="Times New Roman" w:hAnsi="Times New Roman" w:cs="Times New Roman"/>
                <w:b/>
                <w:sz w:val="24"/>
                <w:szCs w:val="24"/>
                <w:lang w:eastAsia="uk-UA"/>
              </w:rPr>
              <w:t xml:space="preserve">враховано частково. Пропонується викласти у </w:t>
            </w:r>
            <w:r w:rsidR="000B1952" w:rsidRPr="00BB609F">
              <w:rPr>
                <w:rFonts w:ascii="Times New Roman" w:eastAsia="Times New Roman" w:hAnsi="Times New Roman" w:cs="Times New Roman"/>
                <w:b/>
                <w:sz w:val="24"/>
                <w:szCs w:val="24"/>
                <w:lang w:eastAsia="uk-UA"/>
              </w:rPr>
              <w:t xml:space="preserve">такій </w:t>
            </w:r>
            <w:r w:rsidR="00907ADA" w:rsidRPr="00BB609F">
              <w:rPr>
                <w:rFonts w:ascii="Times New Roman" w:eastAsia="Times New Roman" w:hAnsi="Times New Roman" w:cs="Times New Roman"/>
                <w:b/>
                <w:sz w:val="24"/>
                <w:szCs w:val="24"/>
                <w:lang w:eastAsia="uk-UA"/>
              </w:rPr>
              <w:t>редакції:</w:t>
            </w:r>
          </w:p>
          <w:p w14:paraId="13FFB235" w14:textId="15EA59D5" w:rsidR="009863CA" w:rsidRPr="00BB609F" w:rsidRDefault="009863CA" w:rsidP="007C4FD7">
            <w:pPr>
              <w:pStyle w:val="rvps2"/>
              <w:shd w:val="clear" w:color="auto" w:fill="FFFFFF"/>
              <w:tabs>
                <w:tab w:val="left" w:pos="12049"/>
              </w:tabs>
              <w:spacing w:before="0" w:beforeAutospacing="0" w:after="0" w:afterAutospacing="0"/>
              <w:ind w:firstLine="450"/>
              <w:jc w:val="both"/>
              <w:rPr>
                <w:b/>
                <w:lang w:val="uk-UA"/>
              </w:rPr>
            </w:pPr>
            <w:r w:rsidRPr="00BB609F">
              <w:rPr>
                <w:lang w:val="uk-UA" w:eastAsia="uk-UA"/>
              </w:rPr>
              <w:t>«</w:t>
            </w:r>
            <w:r w:rsidRPr="00BB609F">
              <w:rPr>
                <w:lang w:val="uk-UA"/>
              </w:rPr>
              <w:t>1. Межа балансової належності та експлуатаційної відповідальності між Оператором ГРМ та споживачем (суміжним суб’єктом ринку природного газу) визначається в акті розмежування балансової належності та експлуатаційної відповідальності сторін, що є невід’ємною частиною договору розподілу природного газу (або у передбачених цим Кодексом випадках технічній угоді про умови приймання-передачі газу ГРМ), крім випадку</w:t>
            </w:r>
            <w:r w:rsidR="007C4FD7" w:rsidRPr="00BB609F">
              <w:rPr>
                <w:lang w:val="uk-UA"/>
              </w:rPr>
              <w:t xml:space="preserve"> передбаче</w:t>
            </w:r>
            <w:r w:rsidRPr="00BB609F">
              <w:rPr>
                <w:lang w:val="uk-UA"/>
              </w:rPr>
              <w:t xml:space="preserve">ного </w:t>
            </w:r>
            <w:r w:rsidR="007C4FD7" w:rsidRPr="00BB609F">
              <w:rPr>
                <w:lang w:val="uk-UA"/>
              </w:rPr>
              <w:t xml:space="preserve">абзацом </w:t>
            </w:r>
            <w:r w:rsidRPr="00BB609F">
              <w:rPr>
                <w:lang w:val="uk-UA"/>
              </w:rPr>
              <w:t>четвертим цього пункту.».</w:t>
            </w:r>
          </w:p>
        </w:tc>
      </w:tr>
      <w:tr w:rsidR="00BB609F" w:rsidRPr="00BB609F" w14:paraId="0B3449A1" w14:textId="77777777" w:rsidTr="0039356E">
        <w:trPr>
          <w:trHeight w:val="285"/>
        </w:trPr>
        <w:tc>
          <w:tcPr>
            <w:tcW w:w="1445" w:type="pct"/>
            <w:vMerge/>
            <w:tcBorders>
              <w:left w:val="single" w:sz="6" w:space="0" w:color="000000"/>
              <w:bottom w:val="single" w:sz="6" w:space="0" w:color="000000"/>
              <w:right w:val="single" w:sz="6" w:space="0" w:color="000000"/>
            </w:tcBorders>
            <w:shd w:val="clear" w:color="auto" w:fill="FFFFFF"/>
          </w:tcPr>
          <w:p w14:paraId="02BB5164" w14:textId="77777777" w:rsidR="00910B0D" w:rsidRPr="00BB609F" w:rsidRDefault="00910B0D" w:rsidP="00907ADA">
            <w:pPr>
              <w:tabs>
                <w:tab w:val="left" w:pos="12049"/>
              </w:tabs>
              <w:spacing w:after="0" w:line="240" w:lineRule="auto"/>
              <w:ind w:firstLine="567"/>
              <w:jc w:val="both"/>
              <w:rPr>
                <w:rFonts w:ascii="Times New Roman" w:hAnsi="Times New Roman" w:cs="Times New Roman"/>
                <w:sz w:val="24"/>
                <w:szCs w:val="24"/>
              </w:rPr>
            </w:pP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571806C1"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Асоціація «Одеська житлова спілка»</w:t>
            </w:r>
          </w:p>
          <w:p w14:paraId="27A1A286"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00879685" w14:textId="77777777" w:rsidR="00910B0D" w:rsidRPr="00BB609F" w:rsidRDefault="00910B0D" w:rsidP="00907ADA">
            <w:pPr>
              <w:pStyle w:val="rvps2"/>
              <w:shd w:val="clear" w:color="auto" w:fill="FFFFFF"/>
              <w:spacing w:before="0" w:beforeAutospacing="0" w:after="0" w:afterAutospacing="0"/>
              <w:jc w:val="both"/>
              <w:rPr>
                <w:lang w:val="uk-UA"/>
              </w:rPr>
            </w:pPr>
            <w:r w:rsidRPr="00BB609F">
              <w:rPr>
                <w:lang w:val="uk-UA"/>
              </w:rPr>
              <w:t>«1. Межа балансової належності та експлуатаційної відповідальності між Оператором ГРМ та споживачем (суміжним суб’єктом ринку природного газу) визначається в акті розмежування балансової належності та експлуатаційної відповідальності сторін, що є невід’ємною частиною договору розподілу природного газу (або у передбачених цим Кодексом випадках технічній угоді про умови приймання-передачі газу ГРМ).</w:t>
            </w:r>
          </w:p>
          <w:p w14:paraId="6CA616E0" w14:textId="77777777" w:rsidR="00910B0D" w:rsidRPr="00BB609F" w:rsidRDefault="00910B0D" w:rsidP="00907ADA">
            <w:pPr>
              <w:pStyle w:val="rvps2"/>
              <w:shd w:val="clear" w:color="auto" w:fill="FFFFFF"/>
              <w:spacing w:before="0" w:beforeAutospacing="0" w:after="0" w:afterAutospacing="0"/>
              <w:jc w:val="both"/>
              <w:rPr>
                <w:lang w:val="uk-UA"/>
              </w:rPr>
            </w:pPr>
            <w:r w:rsidRPr="00BB609F">
              <w:rPr>
                <w:lang w:val="uk-UA"/>
              </w:rPr>
              <w:t>Акт розмежування балансової належності та експлуатаційної відповідальності сторін в обов’язковому порядку має містити схему газопроводів з визначенням на них межі балансової належності, точки вимірювання (місця встановлення вузла обліку) та напрямів потоків природного газу.</w:t>
            </w:r>
          </w:p>
          <w:p w14:paraId="3AC86FCF" w14:textId="77777777" w:rsidR="00910B0D" w:rsidRPr="00BB609F" w:rsidRDefault="00910B0D" w:rsidP="00907ADA">
            <w:pPr>
              <w:pStyle w:val="rvps2"/>
              <w:shd w:val="clear" w:color="auto" w:fill="FFFFFF"/>
              <w:spacing w:before="0" w:beforeAutospacing="0" w:after="0" w:afterAutospacing="0"/>
              <w:jc w:val="both"/>
              <w:rPr>
                <w:lang w:val="uk-UA"/>
              </w:rPr>
            </w:pPr>
            <w:r w:rsidRPr="00BB609F">
              <w:rPr>
                <w:lang w:val="uk-UA"/>
              </w:rPr>
              <w:t>За відсутності акта розмежування балансової належності та експлуатаційної відповідальності сторін за об’єктами суміжних суб’єктів ринку природного газу (включаючи споживачів) Оператор ГРМ, до/через ГРМ якого підключені зазначені об’єкти, зобов’язаний в установлені законодавством строки здійснити заходи з укладання з їх власниками акта розмежування балансової належності та експлуатаційної відповідальності сторін.</w:t>
            </w:r>
          </w:p>
          <w:p w14:paraId="367634E3" w14:textId="77777777" w:rsidR="00910B0D" w:rsidRPr="00BB609F" w:rsidRDefault="00910B0D" w:rsidP="00907ADA">
            <w:pPr>
              <w:spacing w:after="0"/>
              <w:jc w:val="both"/>
              <w:rPr>
                <w:rFonts w:ascii="Times New Roman" w:hAnsi="Times New Roman" w:cs="Times New Roman"/>
                <w:b/>
                <w:sz w:val="24"/>
                <w:szCs w:val="24"/>
              </w:rPr>
            </w:pPr>
            <w:r w:rsidRPr="00BB609F">
              <w:rPr>
                <w:rFonts w:ascii="Times New Roman" w:hAnsi="Times New Roman" w:cs="Times New Roman"/>
                <w:b/>
                <w:sz w:val="24"/>
                <w:szCs w:val="24"/>
              </w:rPr>
              <w:t>Межі експлуатаційної відповідальності між газорозподільною системою Оператора ГРМ, внутрішньобудинковими системами газопостачання в багатоквартирному будинку та</w:t>
            </w:r>
            <w:r w:rsidRPr="00BB609F">
              <w:rPr>
                <w:rFonts w:ascii="Times New Roman" w:hAnsi="Times New Roman" w:cs="Times New Roman"/>
                <w:b/>
                <w:sz w:val="24"/>
                <w:szCs w:val="24"/>
                <w:lang w:val="ru-RU"/>
              </w:rPr>
              <w:t xml:space="preserve"> </w:t>
            </w:r>
            <w:r w:rsidRPr="00BB609F">
              <w:rPr>
                <w:rFonts w:ascii="Times New Roman" w:hAnsi="Times New Roman" w:cs="Times New Roman"/>
                <w:b/>
                <w:sz w:val="24"/>
                <w:szCs w:val="24"/>
              </w:rPr>
              <w:t xml:space="preserve">внутрішніми системами газопостачання квартири чи нежитлового приміщення у багатоквартирному будинку визначаються відповідно до Закону України «Про житлово-комунальні послуги» або правочинів на підставі яких </w:t>
            </w:r>
            <w:proofErr w:type="spellStart"/>
            <w:r w:rsidRPr="00BB609F">
              <w:rPr>
                <w:rFonts w:ascii="Times New Roman" w:hAnsi="Times New Roman" w:cs="Times New Roman"/>
                <w:b/>
                <w:sz w:val="24"/>
                <w:szCs w:val="24"/>
              </w:rPr>
              <w:t>виникло</w:t>
            </w:r>
            <w:proofErr w:type="spellEnd"/>
            <w:r w:rsidRPr="00BB609F">
              <w:rPr>
                <w:rFonts w:ascii="Times New Roman" w:hAnsi="Times New Roman" w:cs="Times New Roman"/>
                <w:b/>
                <w:sz w:val="24"/>
                <w:szCs w:val="24"/>
              </w:rPr>
              <w:t xml:space="preserve"> право спільної власності співвласників багатоквартирного будинку.</w:t>
            </w:r>
          </w:p>
          <w:p w14:paraId="459EA109"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lang w:val="uk-UA"/>
              </w:rPr>
            </w:pPr>
            <w:r w:rsidRPr="00BB609F">
              <w:rPr>
                <w:b/>
                <w:iCs/>
                <w:lang w:val="uk-UA"/>
              </w:rPr>
              <w:t>У разі відсутності належної технічної документації між Оператором ГРМ та співвласниками багатоквартирного будинку може бути складений акт розмежування експлуатаційної відповідальності в якому м</w:t>
            </w:r>
            <w:r w:rsidRPr="00BB609F">
              <w:rPr>
                <w:b/>
                <w:lang w:val="uk-UA"/>
              </w:rPr>
              <w:t xml:space="preserve">ежею експлуатаційної відповідальності між газорозподільною системою </w:t>
            </w:r>
            <w:r w:rsidRPr="00BB609F">
              <w:rPr>
                <w:b/>
              </w:rPr>
              <w:t xml:space="preserve">Оператора ГРМ, внутрішньобудинковими системами </w:t>
            </w:r>
            <w:proofErr w:type="spellStart"/>
            <w:r w:rsidRPr="00BB609F">
              <w:rPr>
                <w:b/>
              </w:rPr>
              <w:t>газопостачання</w:t>
            </w:r>
            <w:proofErr w:type="spellEnd"/>
            <w:r w:rsidRPr="00BB609F">
              <w:rPr>
                <w:b/>
              </w:rPr>
              <w:t xml:space="preserve"> в </w:t>
            </w:r>
            <w:proofErr w:type="spellStart"/>
            <w:r w:rsidRPr="00BB609F">
              <w:rPr>
                <w:b/>
              </w:rPr>
              <w:t>багатоквартирному</w:t>
            </w:r>
            <w:proofErr w:type="spellEnd"/>
            <w:r w:rsidRPr="00BB609F">
              <w:rPr>
                <w:b/>
              </w:rPr>
              <w:t xml:space="preserve"> </w:t>
            </w:r>
            <w:proofErr w:type="spellStart"/>
            <w:r w:rsidRPr="00BB609F">
              <w:rPr>
                <w:b/>
              </w:rPr>
              <w:t>будинку</w:t>
            </w:r>
            <w:proofErr w:type="spellEnd"/>
            <w:r w:rsidRPr="00BB609F">
              <w:rPr>
                <w:b/>
              </w:rPr>
              <w:t xml:space="preserve"> є </w:t>
            </w:r>
            <w:proofErr w:type="spellStart"/>
            <w:r w:rsidRPr="00BB609F">
              <w:rPr>
                <w:b/>
              </w:rPr>
              <w:t>зовнішня</w:t>
            </w:r>
            <w:proofErr w:type="spellEnd"/>
            <w:r w:rsidRPr="00BB609F">
              <w:rPr>
                <w:b/>
              </w:rPr>
              <w:t xml:space="preserve"> </w:t>
            </w:r>
            <w:proofErr w:type="spellStart"/>
            <w:r w:rsidRPr="00BB609F">
              <w:rPr>
                <w:b/>
              </w:rPr>
              <w:t>стіна</w:t>
            </w:r>
            <w:proofErr w:type="spellEnd"/>
            <w:r w:rsidRPr="00BB609F">
              <w:rPr>
                <w:b/>
              </w:rPr>
              <w:t xml:space="preserve"> </w:t>
            </w:r>
            <w:proofErr w:type="spellStart"/>
            <w:r w:rsidRPr="00BB609F">
              <w:rPr>
                <w:b/>
              </w:rPr>
              <w:t>будівля</w:t>
            </w:r>
            <w:proofErr w:type="spellEnd"/>
            <w:r w:rsidRPr="00BB609F">
              <w:rPr>
                <w:b/>
              </w:rPr>
              <w:t xml:space="preserve"> </w:t>
            </w:r>
            <w:proofErr w:type="spellStart"/>
            <w:r w:rsidRPr="00BB609F">
              <w:rPr>
                <w:b/>
              </w:rPr>
              <w:t>багатоквартирного</w:t>
            </w:r>
            <w:proofErr w:type="spellEnd"/>
            <w:r w:rsidRPr="00BB609F">
              <w:rPr>
                <w:b/>
              </w:rPr>
              <w:t xml:space="preserve"> </w:t>
            </w:r>
            <w:proofErr w:type="spellStart"/>
            <w:r w:rsidRPr="00BB609F">
              <w:rPr>
                <w:b/>
              </w:rPr>
              <w:t>будинку</w:t>
            </w:r>
            <w:proofErr w:type="spellEnd"/>
            <w:r w:rsidRPr="00BB609F">
              <w:rPr>
                <w:b/>
              </w:rPr>
              <w:t xml:space="preserve"> в яку входить </w:t>
            </w:r>
            <w:proofErr w:type="spellStart"/>
            <w:r w:rsidRPr="00BB609F">
              <w:rPr>
                <w:b/>
              </w:rPr>
              <w:t>газопровід</w:t>
            </w:r>
            <w:proofErr w:type="spellEnd"/>
            <w:r w:rsidRPr="00BB609F">
              <w:rPr>
                <w:b/>
              </w:rPr>
              <w:t>.</w:t>
            </w:r>
            <w:r w:rsidRPr="00BB609F">
              <w:rPr>
                <w:lang w:val="uk-UA"/>
              </w:rPr>
              <w:t>»</w:t>
            </w:r>
          </w:p>
          <w:p w14:paraId="70DBAC57"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bCs/>
                <w:lang w:val="uk-UA"/>
              </w:rPr>
            </w:pPr>
            <w:r w:rsidRPr="00BB609F">
              <w:rPr>
                <w:b/>
                <w:bCs/>
                <w:lang w:val="uk-UA"/>
              </w:rPr>
              <w:t>Обґрунтування:</w:t>
            </w:r>
          </w:p>
          <w:p w14:paraId="663684A3" w14:textId="77777777" w:rsidR="00910B0D" w:rsidRPr="00BB609F" w:rsidRDefault="00910B0D" w:rsidP="00907ADA">
            <w:pPr>
              <w:spacing w:after="0"/>
              <w:contextualSpacing/>
              <w:jc w:val="both"/>
              <w:rPr>
                <w:rFonts w:ascii="Times New Roman" w:hAnsi="Times New Roman" w:cs="Times New Roman"/>
                <w:sz w:val="24"/>
                <w:szCs w:val="24"/>
                <w:shd w:val="clear" w:color="auto" w:fill="FFFFFF"/>
              </w:rPr>
            </w:pPr>
            <w:r w:rsidRPr="00BB609F">
              <w:rPr>
                <w:rFonts w:ascii="Times New Roman" w:hAnsi="Times New Roman" w:cs="Times New Roman"/>
                <w:sz w:val="24"/>
                <w:szCs w:val="24"/>
                <w:shd w:val="clear" w:color="auto" w:fill="FFFFFF"/>
              </w:rPr>
              <w:t>Згідно розділ 1 глава 1 Кодексу газорозподільних систем межа балансової належності – точка розмежування газових мереж між суміжними власниками газових мереж за ознаками права власності чи користування, на якій відбувається приймання-передача природного газу.</w:t>
            </w:r>
          </w:p>
          <w:p w14:paraId="7FFD305F" w14:textId="77777777" w:rsidR="00910B0D" w:rsidRPr="00BB609F" w:rsidRDefault="00910B0D" w:rsidP="00907ADA">
            <w:pPr>
              <w:spacing w:after="0"/>
              <w:contextualSpacing/>
              <w:jc w:val="both"/>
              <w:rPr>
                <w:rFonts w:ascii="Times New Roman" w:hAnsi="Times New Roman" w:cs="Times New Roman"/>
                <w:sz w:val="24"/>
                <w:szCs w:val="24"/>
              </w:rPr>
            </w:pPr>
            <w:r w:rsidRPr="00BB609F">
              <w:rPr>
                <w:rFonts w:ascii="Times New Roman" w:hAnsi="Times New Roman" w:cs="Times New Roman"/>
                <w:sz w:val="24"/>
                <w:szCs w:val="24"/>
              </w:rPr>
              <w:t xml:space="preserve">Суб’єктами правовідносин у сфері комунальних послуг постачання та розподілу природного газу в багатоквартирному будинку є власники квартир та нежитлових приміщень - індивідуальні споживачі. У разі наявності в багатоквартирному будинку автономної системи опалення, джерелом енергії якої є природний газ, споживачами природного газу є усі співвласники багатоквартирного будинку, як співвласники </w:t>
            </w:r>
            <w:proofErr w:type="spellStart"/>
            <w:r w:rsidRPr="00BB609F">
              <w:rPr>
                <w:rFonts w:ascii="Times New Roman" w:hAnsi="Times New Roman" w:cs="Times New Roman"/>
                <w:sz w:val="24"/>
                <w:szCs w:val="24"/>
              </w:rPr>
              <w:t>теплогенеруючої</w:t>
            </w:r>
            <w:proofErr w:type="spellEnd"/>
            <w:r w:rsidRPr="00BB609F">
              <w:rPr>
                <w:rFonts w:ascii="Times New Roman" w:hAnsi="Times New Roman" w:cs="Times New Roman"/>
                <w:sz w:val="24"/>
                <w:szCs w:val="24"/>
              </w:rPr>
              <w:t xml:space="preserve"> установки – складової спільного майна багатоквартирного будинку.</w:t>
            </w:r>
          </w:p>
          <w:p w14:paraId="36F693D6" w14:textId="77777777" w:rsidR="00910B0D" w:rsidRPr="00BB609F" w:rsidRDefault="00910B0D" w:rsidP="00907ADA">
            <w:pPr>
              <w:spacing w:after="0"/>
              <w:contextualSpacing/>
              <w:jc w:val="both"/>
              <w:rPr>
                <w:rFonts w:ascii="Times New Roman" w:hAnsi="Times New Roman" w:cs="Times New Roman"/>
                <w:sz w:val="24"/>
                <w:szCs w:val="24"/>
              </w:rPr>
            </w:pPr>
            <w:r w:rsidRPr="00BB609F">
              <w:rPr>
                <w:rFonts w:ascii="Times New Roman" w:hAnsi="Times New Roman" w:cs="Times New Roman"/>
                <w:sz w:val="24"/>
                <w:szCs w:val="24"/>
              </w:rPr>
              <w:t>Межі ділянки внутрішнього газопроводу, який знаходиться в багатоквартирному будинку, але не може бути віднесений до газорозподільної системи Оператора ГРМ має бути чітко визначені.</w:t>
            </w:r>
          </w:p>
          <w:p w14:paraId="013DF4EC" w14:textId="77777777" w:rsidR="00910B0D" w:rsidRPr="00BB609F" w:rsidRDefault="00910B0D" w:rsidP="00907ADA">
            <w:pPr>
              <w:spacing w:after="0"/>
              <w:contextualSpacing/>
              <w:jc w:val="both"/>
              <w:rPr>
                <w:rFonts w:ascii="Times New Roman" w:hAnsi="Times New Roman" w:cs="Times New Roman"/>
                <w:sz w:val="24"/>
                <w:szCs w:val="24"/>
              </w:rPr>
            </w:pPr>
            <w:r w:rsidRPr="00BB609F">
              <w:rPr>
                <w:rFonts w:ascii="Times New Roman" w:hAnsi="Times New Roman" w:cs="Times New Roman"/>
                <w:sz w:val="24"/>
                <w:szCs w:val="24"/>
              </w:rPr>
              <w:t>Газопровідні мережі, які будувались у минулі роки, як цілісний майновий комплекс державної власності у теперішній мають ділянки, які Оператор ГРМ вважає спільною власністю багатоквартирного будинку. Натомість, співвласники багатоквартирних будинків, по фасадам яких проходять газові мережи, що здійснюють розподіл газу в будівлі, які належать різним власникам не визнають право власності на них.</w:t>
            </w:r>
          </w:p>
          <w:p w14:paraId="5FCE5651" w14:textId="77777777" w:rsidR="00910B0D" w:rsidRPr="00BB609F" w:rsidRDefault="00910B0D" w:rsidP="00907ADA">
            <w:pPr>
              <w:spacing w:after="0"/>
              <w:contextualSpacing/>
              <w:jc w:val="both"/>
              <w:rPr>
                <w:rFonts w:ascii="Times New Roman" w:hAnsi="Times New Roman" w:cs="Times New Roman"/>
                <w:sz w:val="24"/>
                <w:szCs w:val="24"/>
              </w:rPr>
            </w:pPr>
            <w:r w:rsidRPr="00BB609F">
              <w:rPr>
                <w:rFonts w:ascii="Times New Roman" w:hAnsi="Times New Roman" w:cs="Times New Roman"/>
                <w:sz w:val="24"/>
                <w:szCs w:val="24"/>
              </w:rPr>
              <w:t>Законом України «Про житлово-комунальні послуги» надано загальне визначення внутрішньобудинкових систем газопостачання. Не передбачено випадків декількох вводів в будівлю багатоквартирний будинок або для багатоквартирного будинку, який має декілька будівель.</w:t>
            </w:r>
          </w:p>
          <w:p w14:paraId="672E2665" w14:textId="62D09F02"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lang w:val="uk-UA"/>
              </w:rPr>
              <w:t>Пропонується передбачити у випадку відсутності належних документів складення акту експлуатаційної відповідальності де точкою розділу газорозподільної мережі Оператора ГРМ та внутрішньобудинкової системи газопостачання багатоквартирного будинку є зовнішня стіна будівлі в яку входить газопровід</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0359277A" w14:textId="77777777" w:rsidR="00910B0D" w:rsidRPr="00BB609F" w:rsidRDefault="0022570E"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7083CBF4" w14:textId="705AE2BB" w:rsidR="0022570E" w:rsidRPr="00BB609F" w:rsidRDefault="0022570E" w:rsidP="0025777D">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 xml:space="preserve">Редакція, запропонована НКРЕКП, передбачає </w:t>
            </w:r>
            <w:r w:rsidR="00A36045" w:rsidRPr="00BB609F">
              <w:rPr>
                <w:rFonts w:ascii="Times New Roman" w:eastAsia="Times New Roman" w:hAnsi="Times New Roman" w:cs="Times New Roman"/>
                <w:sz w:val="24"/>
                <w:szCs w:val="24"/>
                <w:lang w:eastAsia="uk-UA"/>
              </w:rPr>
              <w:t>укладання акту експлуатаційної відповідальності</w:t>
            </w:r>
            <w:r w:rsidR="009D4B3B" w:rsidRPr="00BB609F">
              <w:rPr>
                <w:rFonts w:ascii="Times New Roman" w:eastAsia="Times New Roman" w:hAnsi="Times New Roman" w:cs="Times New Roman"/>
                <w:sz w:val="24"/>
                <w:szCs w:val="24"/>
                <w:lang w:eastAsia="uk-UA"/>
              </w:rPr>
              <w:t xml:space="preserve"> багатоквартирного будинку </w:t>
            </w:r>
            <w:r w:rsidR="00A36045" w:rsidRPr="00BB609F">
              <w:rPr>
                <w:rFonts w:ascii="Times New Roman" w:eastAsia="Times New Roman" w:hAnsi="Times New Roman" w:cs="Times New Roman"/>
                <w:sz w:val="24"/>
                <w:szCs w:val="24"/>
                <w:lang w:eastAsia="uk-UA"/>
              </w:rPr>
              <w:t xml:space="preserve"> за </w:t>
            </w:r>
            <w:r w:rsidR="007C4FD7" w:rsidRPr="00BB609F">
              <w:rPr>
                <w:rFonts w:ascii="Times New Roman" w:eastAsia="Times New Roman" w:hAnsi="Times New Roman" w:cs="Times New Roman"/>
                <w:sz w:val="24"/>
                <w:szCs w:val="24"/>
                <w:lang w:eastAsia="uk-UA"/>
              </w:rPr>
              <w:t>згодою</w:t>
            </w:r>
            <w:r w:rsidR="00A36045" w:rsidRPr="00BB609F">
              <w:rPr>
                <w:rFonts w:ascii="Times New Roman" w:eastAsia="Times New Roman" w:hAnsi="Times New Roman" w:cs="Times New Roman"/>
                <w:sz w:val="24"/>
                <w:szCs w:val="24"/>
                <w:lang w:eastAsia="uk-UA"/>
              </w:rPr>
              <w:t xml:space="preserve"> сторін. При цьому</w:t>
            </w:r>
            <w:r w:rsidR="009D4B3B" w:rsidRPr="00BB609F">
              <w:rPr>
                <w:rFonts w:ascii="Times New Roman" w:eastAsia="Times New Roman" w:hAnsi="Times New Roman" w:cs="Times New Roman"/>
                <w:sz w:val="24"/>
                <w:szCs w:val="24"/>
                <w:lang w:eastAsia="uk-UA"/>
              </w:rPr>
              <w:t>, визнач</w:t>
            </w:r>
            <w:r w:rsidR="007C4FD7" w:rsidRPr="00BB609F">
              <w:rPr>
                <w:rFonts w:ascii="Times New Roman" w:eastAsia="Times New Roman" w:hAnsi="Times New Roman" w:cs="Times New Roman"/>
                <w:sz w:val="24"/>
                <w:szCs w:val="24"/>
                <w:lang w:eastAsia="uk-UA"/>
              </w:rPr>
              <w:t>ення</w:t>
            </w:r>
            <w:r w:rsidR="009D4B3B" w:rsidRPr="00BB609F">
              <w:rPr>
                <w:rFonts w:ascii="Times New Roman" w:eastAsia="Times New Roman" w:hAnsi="Times New Roman" w:cs="Times New Roman"/>
                <w:sz w:val="24"/>
                <w:szCs w:val="24"/>
                <w:lang w:eastAsia="uk-UA"/>
              </w:rPr>
              <w:t xml:space="preserve"> межі експлуатаційної відповідальності багатоквартирного </w:t>
            </w:r>
            <w:r w:rsidR="007C4FD7" w:rsidRPr="00BB609F">
              <w:rPr>
                <w:rFonts w:ascii="Times New Roman" w:eastAsia="Times New Roman" w:hAnsi="Times New Roman" w:cs="Times New Roman"/>
                <w:sz w:val="24"/>
                <w:szCs w:val="24"/>
                <w:lang w:eastAsia="uk-UA"/>
              </w:rPr>
              <w:t xml:space="preserve">має </w:t>
            </w:r>
            <w:r w:rsidR="0025777D" w:rsidRPr="00BB609F">
              <w:rPr>
                <w:rFonts w:ascii="Times New Roman" w:eastAsia="Times New Roman" w:hAnsi="Times New Roman" w:cs="Times New Roman"/>
                <w:sz w:val="24"/>
                <w:szCs w:val="24"/>
                <w:lang w:eastAsia="uk-UA"/>
              </w:rPr>
              <w:t>забезпечуватися</w:t>
            </w:r>
            <w:r w:rsidR="007C4FD7" w:rsidRPr="00BB609F">
              <w:rPr>
                <w:rFonts w:ascii="Times New Roman" w:eastAsia="Times New Roman" w:hAnsi="Times New Roman" w:cs="Times New Roman"/>
                <w:sz w:val="24"/>
                <w:szCs w:val="24"/>
                <w:lang w:eastAsia="uk-UA"/>
              </w:rPr>
              <w:t xml:space="preserve"> іншими нормативно-правовими актами.</w:t>
            </w:r>
            <w:r w:rsidR="00694FAE" w:rsidRPr="00BB609F">
              <w:rPr>
                <w:rFonts w:ascii="Times New Roman" w:eastAsia="Times New Roman" w:hAnsi="Times New Roman" w:cs="Times New Roman"/>
                <w:sz w:val="24"/>
                <w:szCs w:val="24"/>
                <w:lang w:eastAsia="uk-UA"/>
              </w:rPr>
              <w:t xml:space="preserve"> </w:t>
            </w:r>
          </w:p>
        </w:tc>
      </w:tr>
      <w:tr w:rsidR="00BB609F" w:rsidRPr="00BB609F" w14:paraId="05057920" w14:textId="77777777" w:rsidTr="00AD232D">
        <w:trPr>
          <w:trHeight w:val="285"/>
        </w:trPr>
        <w:tc>
          <w:tcPr>
            <w:tcW w:w="1445" w:type="pct"/>
            <w:tcBorders>
              <w:top w:val="single" w:sz="6" w:space="0" w:color="000000"/>
              <w:left w:val="single" w:sz="6" w:space="0" w:color="000000"/>
              <w:bottom w:val="single" w:sz="6" w:space="0" w:color="000000"/>
              <w:right w:val="single" w:sz="6" w:space="0" w:color="000000"/>
            </w:tcBorders>
            <w:shd w:val="clear" w:color="auto" w:fill="FFFFFF"/>
          </w:tcPr>
          <w:p w14:paraId="5C57D6ED" w14:textId="2AED4D9F" w:rsidR="00910B0D" w:rsidRPr="00BB609F" w:rsidRDefault="00910B0D" w:rsidP="00907ADA">
            <w:pPr>
              <w:tabs>
                <w:tab w:val="left" w:pos="12049"/>
              </w:tabs>
              <w:spacing w:after="0" w:line="240" w:lineRule="auto"/>
              <w:ind w:firstLine="567"/>
              <w:jc w:val="both"/>
              <w:rPr>
                <w:rFonts w:ascii="Times New Roman" w:eastAsia="Times New Roman" w:hAnsi="Times New Roman" w:cs="Times New Roman"/>
                <w:sz w:val="24"/>
                <w:szCs w:val="24"/>
                <w:lang w:eastAsia="uk-UA"/>
              </w:rPr>
            </w:pPr>
            <w:r w:rsidRPr="00BB609F">
              <w:rPr>
                <w:rFonts w:ascii="Times New Roman" w:hAnsi="Times New Roman" w:cs="Times New Roman"/>
                <w:sz w:val="24"/>
                <w:szCs w:val="24"/>
              </w:rPr>
              <w:t xml:space="preserve">3. Власники газових мереж, у тому числі побутові споживачі </w:t>
            </w:r>
            <w:r w:rsidRPr="00BB609F">
              <w:rPr>
                <w:rFonts w:ascii="Times New Roman" w:hAnsi="Times New Roman" w:cs="Times New Roman"/>
                <w:b/>
                <w:sz w:val="24"/>
                <w:szCs w:val="24"/>
              </w:rPr>
              <w:t>відповідають за експлуатацію власних</w:t>
            </w:r>
            <w:r w:rsidRPr="00BB609F">
              <w:rPr>
                <w:rFonts w:ascii="Times New Roman" w:hAnsi="Times New Roman" w:cs="Times New Roman"/>
                <w:sz w:val="24"/>
                <w:szCs w:val="24"/>
              </w:rPr>
              <w:t xml:space="preserve"> мереж та їх складових, забезпечують належну їх експлуатацію згідно з чинним законодавством, у тому числі ПБСГ, зокрема укладають відповідний договір із суб’єктом господарювання, який має право на виконання таких робіт.</w:t>
            </w: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2BF9B4B1"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ТОВ «Газорозподільні мережі України»</w:t>
            </w:r>
          </w:p>
          <w:p w14:paraId="2595BA53"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287EBBEF" w14:textId="77777777" w:rsidR="00910B0D" w:rsidRPr="00BB609F" w:rsidRDefault="00910B0D" w:rsidP="00907ADA">
            <w:pPr>
              <w:tabs>
                <w:tab w:val="left" w:pos="12049"/>
              </w:tabs>
              <w:spacing w:after="0"/>
              <w:jc w:val="both"/>
              <w:rPr>
                <w:rFonts w:ascii="Times New Roman" w:hAnsi="Times New Roman" w:cs="Times New Roman"/>
                <w:b/>
                <w:sz w:val="24"/>
                <w:szCs w:val="24"/>
              </w:rPr>
            </w:pPr>
            <w:r w:rsidRPr="00BB609F">
              <w:rPr>
                <w:rFonts w:ascii="Times New Roman" w:hAnsi="Times New Roman" w:cs="Times New Roman"/>
                <w:sz w:val="24"/>
                <w:szCs w:val="24"/>
              </w:rPr>
              <w:t xml:space="preserve">3. Власники газових мереж, у тому числі побутові споживачі відповідають за експлуатацію власних мереж та їх складових, забезпечують належну їх експлуатацію згідно з чинним законодавством, у тому числі ПБСГ, зокрема укладають відповідний договір із суб’єктом господарювання, який має право на виконання таких робіт. </w:t>
            </w:r>
            <w:r w:rsidRPr="00BB609F">
              <w:rPr>
                <w:rFonts w:ascii="Times New Roman" w:hAnsi="Times New Roman" w:cs="Times New Roman"/>
                <w:b/>
                <w:bCs/>
                <w:sz w:val="24"/>
                <w:szCs w:val="24"/>
              </w:rPr>
              <w:t xml:space="preserve">Управителі багатоквартирних будинків відповідають за забезпечення експлуатації внутрішньо-будинкових систем газопостачання (мереж спільної власності) таких будинків у відповідності до </w:t>
            </w:r>
            <w:r w:rsidRPr="00BB609F">
              <w:rPr>
                <w:rFonts w:ascii="Times New Roman" w:hAnsi="Times New Roman" w:cs="Times New Roman"/>
                <w:b/>
                <w:sz w:val="24"/>
                <w:szCs w:val="24"/>
              </w:rPr>
              <w:t>Порядку ТО ВБСГ.</w:t>
            </w:r>
          </w:p>
          <w:p w14:paraId="14806D5D" w14:textId="3BA8ECBE" w:rsidR="00910B0D" w:rsidRPr="00BB609F" w:rsidRDefault="00910B0D" w:rsidP="00907ADA">
            <w:pPr>
              <w:pStyle w:val="rvps2"/>
              <w:shd w:val="clear" w:color="auto" w:fill="FFFFFF"/>
              <w:tabs>
                <w:tab w:val="left" w:pos="12049"/>
              </w:tabs>
              <w:spacing w:before="0" w:beforeAutospacing="0" w:after="0" w:afterAutospacing="0"/>
              <w:ind w:firstLine="567"/>
              <w:jc w:val="both"/>
              <w:rPr>
                <w:b/>
                <w:bCs/>
                <w:lang w:val="uk-UA"/>
              </w:rPr>
            </w:pPr>
            <w:r w:rsidRPr="00BB609F">
              <w:rPr>
                <w:b/>
                <w:bCs/>
                <w:lang w:val="uk-UA"/>
              </w:rPr>
              <w:t>Обґрунтування:</w:t>
            </w:r>
          </w:p>
          <w:p w14:paraId="30DD18A4" w14:textId="05422201" w:rsidR="00910B0D" w:rsidRPr="00BB609F" w:rsidRDefault="00910B0D" w:rsidP="00907ADA">
            <w:pPr>
              <w:pStyle w:val="rvps2"/>
              <w:shd w:val="clear" w:color="auto" w:fill="FFFFFF"/>
              <w:tabs>
                <w:tab w:val="left" w:pos="12049"/>
              </w:tabs>
              <w:spacing w:before="0" w:beforeAutospacing="0" w:after="0" w:afterAutospacing="0"/>
              <w:ind w:left="93" w:firstLine="284"/>
              <w:jc w:val="both"/>
              <w:rPr>
                <w:lang w:val="uk-UA"/>
              </w:rPr>
            </w:pPr>
            <w:r w:rsidRPr="00BB609F">
              <w:rPr>
                <w:lang w:val="uk-UA"/>
              </w:rPr>
              <w:t>У даному пункті, в редакції що запропоновано, відсутня відповідальність щодо мереж спільної власності внутрішньо-будинкових систем газопостачання, які не є власністю побутових споживачів. Пропонуємо надати уточнення щодо мереж спільної власності ВБСГ.</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1F6D99A1"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 xml:space="preserve">Попередньо відхиляється. </w:t>
            </w:r>
          </w:p>
          <w:p w14:paraId="3087EBBD" w14:textId="0B1D1382" w:rsidR="00910B0D" w:rsidRPr="00BB609F" w:rsidRDefault="00910B0D"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Запропоновані зміни не є нормами Кодексу ГРМ і мають міститися в інших нормативно правових актах таких як Порядок ТО ВБСГ.</w:t>
            </w:r>
          </w:p>
          <w:p w14:paraId="2D071D8D" w14:textId="544D3905" w:rsidR="00910B0D" w:rsidRPr="00BB609F" w:rsidRDefault="00910B0D" w:rsidP="00907ADA">
            <w:pPr>
              <w:tabs>
                <w:tab w:val="left" w:pos="12049"/>
              </w:tabs>
              <w:spacing w:after="0" w:line="240" w:lineRule="auto"/>
              <w:jc w:val="both"/>
              <w:rPr>
                <w:rFonts w:ascii="Times New Roman" w:eastAsia="Times New Roman" w:hAnsi="Times New Roman" w:cs="Times New Roman"/>
                <w:sz w:val="24"/>
                <w:szCs w:val="24"/>
                <w:lang w:eastAsia="uk-UA"/>
              </w:rPr>
            </w:pPr>
          </w:p>
        </w:tc>
      </w:tr>
      <w:tr w:rsidR="00BB609F" w:rsidRPr="00BB609F" w14:paraId="5244A537" w14:textId="77777777" w:rsidTr="00987EC4">
        <w:trPr>
          <w:trHeight w:val="285"/>
        </w:trPr>
        <w:tc>
          <w:tcPr>
            <w:tcW w:w="5000" w:type="pct"/>
            <w:gridSpan w:val="3"/>
            <w:tcBorders>
              <w:top w:val="single" w:sz="6" w:space="0" w:color="000000"/>
              <w:left w:val="single" w:sz="6" w:space="0" w:color="000000"/>
              <w:bottom w:val="single" w:sz="6" w:space="0" w:color="000000"/>
              <w:right w:val="single" w:sz="6" w:space="0" w:color="000000"/>
            </w:tcBorders>
            <w:shd w:val="clear" w:color="auto" w:fill="FFFFFF"/>
          </w:tcPr>
          <w:p w14:paraId="0DD22791" w14:textId="146B1A56" w:rsidR="00910B0D" w:rsidRPr="00BB609F" w:rsidRDefault="00910B0D"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hAnsi="Times New Roman" w:cs="Times New Roman"/>
                <w:b/>
                <w:bCs/>
                <w:sz w:val="24"/>
                <w:szCs w:val="24"/>
                <w:shd w:val="clear" w:color="auto" w:fill="FFFFFF"/>
              </w:rPr>
              <w:t>V. Порядок приєднання об’єктів замовників (технічного доступу) до ГРМ</w:t>
            </w:r>
          </w:p>
        </w:tc>
      </w:tr>
      <w:tr w:rsidR="00BB609F" w:rsidRPr="00BB609F" w14:paraId="6F7B7B05" w14:textId="77777777" w:rsidTr="00115088">
        <w:trPr>
          <w:trHeight w:val="285"/>
        </w:trPr>
        <w:tc>
          <w:tcPr>
            <w:tcW w:w="1445" w:type="pct"/>
            <w:vMerge w:val="restart"/>
            <w:tcBorders>
              <w:top w:val="single" w:sz="6" w:space="0" w:color="000000"/>
              <w:left w:val="single" w:sz="6" w:space="0" w:color="000000"/>
              <w:right w:val="single" w:sz="6" w:space="0" w:color="000000"/>
            </w:tcBorders>
            <w:shd w:val="clear" w:color="auto" w:fill="FFFFFF"/>
          </w:tcPr>
          <w:p w14:paraId="6BF1F50E" w14:textId="77777777" w:rsidR="00910B0D" w:rsidRPr="00BB609F" w:rsidRDefault="00910B0D" w:rsidP="00907ADA">
            <w:pPr>
              <w:pStyle w:val="rvps2"/>
              <w:shd w:val="clear" w:color="auto" w:fill="FFFFFF"/>
              <w:tabs>
                <w:tab w:val="left" w:pos="12049"/>
              </w:tabs>
              <w:spacing w:before="0" w:beforeAutospacing="0" w:after="0" w:afterAutospacing="0"/>
              <w:ind w:firstLine="450"/>
              <w:jc w:val="both"/>
              <w:rPr>
                <w:lang w:val="uk-UA"/>
              </w:rPr>
            </w:pPr>
            <w:r w:rsidRPr="00BB609F">
              <w:rPr>
                <w:lang w:val="uk-UA"/>
              </w:rPr>
              <w:t>11. …</w:t>
            </w:r>
          </w:p>
          <w:p w14:paraId="3C52FF04" w14:textId="77777777" w:rsidR="00910B0D" w:rsidRPr="00BB609F" w:rsidRDefault="00910B0D" w:rsidP="00907ADA">
            <w:pPr>
              <w:pStyle w:val="rvps2"/>
              <w:shd w:val="clear" w:color="auto" w:fill="FFFFFF"/>
              <w:tabs>
                <w:tab w:val="left" w:pos="12049"/>
              </w:tabs>
              <w:spacing w:before="0" w:beforeAutospacing="0" w:after="0" w:afterAutospacing="0"/>
              <w:ind w:firstLine="450"/>
              <w:jc w:val="both"/>
              <w:rPr>
                <w:lang w:val="uk-UA"/>
              </w:rPr>
            </w:pPr>
            <w:r w:rsidRPr="00BB609F">
              <w:rPr>
                <w:lang w:val="uk-UA"/>
              </w:rPr>
              <w:t xml:space="preserve">Для забезпечення підключення до ГРМ </w:t>
            </w:r>
            <w:proofErr w:type="spellStart"/>
            <w:r w:rsidRPr="00BB609F">
              <w:rPr>
                <w:lang w:val="uk-UA"/>
              </w:rPr>
              <w:t>дво</w:t>
            </w:r>
            <w:proofErr w:type="spellEnd"/>
            <w:r w:rsidRPr="00BB609F">
              <w:rPr>
                <w:lang w:val="uk-UA"/>
              </w:rPr>
              <w:t>- або багатоквартирного будинку:</w:t>
            </w:r>
          </w:p>
          <w:p w14:paraId="570E09B4" w14:textId="77777777" w:rsidR="00910B0D" w:rsidRPr="00BB609F" w:rsidRDefault="00910B0D" w:rsidP="00907ADA">
            <w:pPr>
              <w:pStyle w:val="rvps2"/>
              <w:shd w:val="clear" w:color="auto" w:fill="FFFFFF"/>
              <w:tabs>
                <w:tab w:val="left" w:pos="12049"/>
              </w:tabs>
              <w:spacing w:before="0" w:beforeAutospacing="0" w:after="0" w:afterAutospacing="0"/>
              <w:ind w:firstLine="450"/>
              <w:jc w:val="both"/>
              <w:rPr>
                <w:lang w:val="uk-UA"/>
              </w:rPr>
            </w:pPr>
            <w:r w:rsidRPr="00BB609F">
              <w:rPr>
                <w:lang w:val="uk-UA"/>
              </w:rPr>
              <w:t>1) замовник має надати Оператору ГРМ підтвердні документи про введення в експлуатацію об’єкта будівництва;</w:t>
            </w:r>
          </w:p>
          <w:p w14:paraId="5E237E8B" w14:textId="77777777" w:rsidR="00910B0D" w:rsidRPr="00BB609F" w:rsidRDefault="00910B0D" w:rsidP="00907ADA">
            <w:pPr>
              <w:pStyle w:val="rvps2"/>
              <w:shd w:val="clear" w:color="auto" w:fill="FFFFFF"/>
              <w:tabs>
                <w:tab w:val="left" w:pos="12049"/>
              </w:tabs>
              <w:spacing w:before="0" w:beforeAutospacing="0" w:after="0" w:afterAutospacing="0"/>
              <w:ind w:firstLine="450"/>
              <w:jc w:val="both"/>
              <w:rPr>
                <w:lang w:val="uk-UA"/>
              </w:rPr>
            </w:pPr>
            <w:r w:rsidRPr="00BB609F">
              <w:rPr>
                <w:lang w:val="uk-UA"/>
              </w:rPr>
              <w:t xml:space="preserve">2) Оператором ГРМ має бути забезпечено прийняття загальнобудинкового або </w:t>
            </w:r>
            <w:proofErr w:type="spellStart"/>
            <w:r w:rsidRPr="00BB609F">
              <w:rPr>
                <w:lang w:val="uk-UA"/>
              </w:rPr>
              <w:t>поквартирних</w:t>
            </w:r>
            <w:proofErr w:type="spellEnd"/>
            <w:r w:rsidRPr="00BB609F">
              <w:rPr>
                <w:lang w:val="uk-UA"/>
              </w:rPr>
              <w:t xml:space="preserve"> комерційних вузлів обліку газу в експлуатацію відповідно до вимог цього Кодексу;</w:t>
            </w:r>
          </w:p>
          <w:p w14:paraId="2E830A05" w14:textId="1C6EB507" w:rsidR="00910B0D" w:rsidRPr="00BB609F" w:rsidRDefault="00910B0D" w:rsidP="00907ADA">
            <w:pPr>
              <w:pStyle w:val="rvps2"/>
              <w:shd w:val="clear" w:color="auto" w:fill="FFFFFF"/>
              <w:tabs>
                <w:tab w:val="left" w:pos="12049"/>
              </w:tabs>
              <w:spacing w:before="0" w:beforeAutospacing="0" w:after="0" w:afterAutospacing="0"/>
              <w:ind w:firstLine="450"/>
              <w:jc w:val="both"/>
              <w:rPr>
                <w:lang w:val="uk-UA" w:eastAsia="uk-UA"/>
              </w:rPr>
            </w:pPr>
            <w:r w:rsidRPr="00BB609F">
              <w:rPr>
                <w:b/>
                <w:lang w:val="uk-UA"/>
              </w:rPr>
              <w:t>3) між Оператором ГРМ та замовником може бути складений та підписаний акт балансової належності та експлуатаційної відповідальності сторін (за згодою сторін).</w:t>
            </w: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75825104"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ТОВ «Газорозподільні мережі України»</w:t>
            </w:r>
          </w:p>
          <w:p w14:paraId="236B0B01"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7C165BD3" w14:textId="77777777" w:rsidR="00910B0D" w:rsidRPr="00BB609F" w:rsidRDefault="00910B0D" w:rsidP="00907ADA">
            <w:pPr>
              <w:pStyle w:val="rvps2"/>
              <w:shd w:val="clear" w:color="auto" w:fill="FFFFFF"/>
              <w:tabs>
                <w:tab w:val="left" w:pos="12049"/>
              </w:tabs>
              <w:spacing w:before="0" w:beforeAutospacing="0" w:after="0" w:afterAutospacing="0"/>
              <w:ind w:firstLine="450"/>
              <w:jc w:val="both"/>
              <w:rPr>
                <w:lang w:val="uk-UA"/>
              </w:rPr>
            </w:pPr>
            <w:r w:rsidRPr="00BB609F">
              <w:rPr>
                <w:lang w:val="uk-UA"/>
              </w:rPr>
              <w:t>11. …</w:t>
            </w:r>
          </w:p>
          <w:p w14:paraId="00CDADC9" w14:textId="77777777" w:rsidR="00910B0D" w:rsidRPr="00BB609F" w:rsidRDefault="00910B0D" w:rsidP="00907ADA">
            <w:pPr>
              <w:pStyle w:val="rvps2"/>
              <w:shd w:val="clear" w:color="auto" w:fill="FFFFFF"/>
              <w:tabs>
                <w:tab w:val="left" w:pos="12049"/>
              </w:tabs>
              <w:spacing w:before="0" w:beforeAutospacing="0" w:after="0" w:afterAutospacing="0"/>
              <w:ind w:firstLine="450"/>
              <w:jc w:val="both"/>
              <w:rPr>
                <w:lang w:val="uk-UA"/>
              </w:rPr>
            </w:pPr>
            <w:r w:rsidRPr="00BB609F">
              <w:rPr>
                <w:lang w:val="uk-UA"/>
              </w:rPr>
              <w:t xml:space="preserve">Для забезпечення підключення до ГРМ </w:t>
            </w:r>
            <w:proofErr w:type="spellStart"/>
            <w:r w:rsidRPr="00BB609F">
              <w:rPr>
                <w:lang w:val="uk-UA"/>
              </w:rPr>
              <w:t>дво</w:t>
            </w:r>
            <w:proofErr w:type="spellEnd"/>
            <w:r w:rsidRPr="00BB609F">
              <w:rPr>
                <w:lang w:val="uk-UA"/>
              </w:rPr>
              <w:t>- або багатоквартирного будинку:</w:t>
            </w:r>
          </w:p>
          <w:p w14:paraId="6D909C82" w14:textId="77777777" w:rsidR="00910B0D" w:rsidRPr="00BB609F" w:rsidRDefault="00910B0D" w:rsidP="00907ADA">
            <w:pPr>
              <w:pStyle w:val="rvps2"/>
              <w:shd w:val="clear" w:color="auto" w:fill="FFFFFF"/>
              <w:tabs>
                <w:tab w:val="left" w:pos="12049"/>
              </w:tabs>
              <w:spacing w:before="0" w:beforeAutospacing="0" w:after="0" w:afterAutospacing="0"/>
              <w:ind w:firstLine="450"/>
              <w:jc w:val="both"/>
              <w:rPr>
                <w:lang w:val="uk-UA"/>
              </w:rPr>
            </w:pPr>
            <w:r w:rsidRPr="00BB609F">
              <w:rPr>
                <w:lang w:val="uk-UA"/>
              </w:rPr>
              <w:t>1) замовник має надати Оператору ГРМ підтвердні документи про введення в експлуатацію об’єкта будівництва;</w:t>
            </w:r>
          </w:p>
          <w:p w14:paraId="5FD112AC" w14:textId="77777777" w:rsidR="00910B0D" w:rsidRPr="00BB609F" w:rsidRDefault="00910B0D" w:rsidP="00907ADA">
            <w:pPr>
              <w:pStyle w:val="rvps2"/>
              <w:shd w:val="clear" w:color="auto" w:fill="FFFFFF"/>
              <w:tabs>
                <w:tab w:val="left" w:pos="12049"/>
              </w:tabs>
              <w:spacing w:before="0" w:beforeAutospacing="0" w:after="0" w:afterAutospacing="0"/>
              <w:ind w:firstLine="450"/>
              <w:jc w:val="both"/>
              <w:rPr>
                <w:lang w:val="uk-UA"/>
              </w:rPr>
            </w:pPr>
            <w:r w:rsidRPr="00BB609F">
              <w:rPr>
                <w:lang w:val="uk-UA"/>
              </w:rPr>
              <w:t xml:space="preserve">2) Оператором ГРМ має бути забезпечено прийняття загальнобудинкового або </w:t>
            </w:r>
            <w:proofErr w:type="spellStart"/>
            <w:r w:rsidRPr="00BB609F">
              <w:rPr>
                <w:lang w:val="uk-UA"/>
              </w:rPr>
              <w:t>поквартирних</w:t>
            </w:r>
            <w:proofErr w:type="spellEnd"/>
            <w:r w:rsidRPr="00BB609F">
              <w:rPr>
                <w:lang w:val="uk-UA"/>
              </w:rPr>
              <w:t xml:space="preserve"> комерційних вузлів обліку газу в експлуатацію відповідно до вимог цього Кодексу;</w:t>
            </w:r>
          </w:p>
          <w:p w14:paraId="72C647FE" w14:textId="77777777" w:rsidR="00910B0D" w:rsidRPr="00BB609F" w:rsidRDefault="00910B0D" w:rsidP="00907ADA">
            <w:pPr>
              <w:pStyle w:val="rvps2"/>
              <w:shd w:val="clear" w:color="auto" w:fill="FFFFFF"/>
              <w:tabs>
                <w:tab w:val="left" w:pos="12049"/>
              </w:tabs>
              <w:spacing w:before="0" w:beforeAutospacing="0" w:after="0" w:afterAutospacing="0"/>
              <w:ind w:firstLine="450"/>
              <w:jc w:val="both"/>
              <w:rPr>
                <w:bCs/>
                <w:lang w:val="uk-UA"/>
              </w:rPr>
            </w:pPr>
            <w:r w:rsidRPr="00BB609F">
              <w:rPr>
                <w:b/>
                <w:lang w:val="uk-UA"/>
              </w:rPr>
              <w:t xml:space="preserve">3) </w:t>
            </w:r>
            <w:r w:rsidRPr="00BB609F">
              <w:rPr>
                <w:bCs/>
                <w:lang w:val="uk-UA"/>
              </w:rPr>
              <w:t xml:space="preserve">між Оператором ГРМ та замовником </w:t>
            </w:r>
            <w:r w:rsidRPr="00BB609F">
              <w:rPr>
                <w:b/>
                <w:lang w:val="uk-UA"/>
              </w:rPr>
              <w:t>(управителем багатоквартирного будинку)</w:t>
            </w:r>
            <w:r w:rsidRPr="00BB609F">
              <w:rPr>
                <w:bCs/>
                <w:lang w:val="uk-UA"/>
              </w:rPr>
              <w:t xml:space="preserve"> може бути складений та підписаний акт балансової належності та експлуатаційної відповідальності сторін (за згодою сторін).</w:t>
            </w:r>
          </w:p>
          <w:p w14:paraId="4597B742"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4)  підключення до ГРМ газових мереж внутрішнього газопостачання та пуск газу в газові мережі внутрішнього газопостачання здійснюються Оператором ГРМ після укладання договору із замовником (управителем багатоквартирного будинку) відповідно до вимог Порядку ТО ВБСГ щодо технічного обслуговування внутрішньобудинкових мереж газопостачання (мереж спільної власності) та вимог цього Кодексу щодо обслуговування розподільних газових мереж та їх складових.</w:t>
            </w:r>
          </w:p>
          <w:p w14:paraId="56C25A83"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bCs/>
                <w:lang w:val="uk-UA"/>
              </w:rPr>
            </w:pPr>
            <w:r w:rsidRPr="00BB609F">
              <w:rPr>
                <w:b/>
                <w:bCs/>
                <w:lang w:val="uk-UA"/>
              </w:rPr>
              <w:t>Обґрунтування:</w:t>
            </w:r>
          </w:p>
          <w:p w14:paraId="74242FE4" w14:textId="2C5230CC" w:rsidR="00910B0D" w:rsidRPr="00BB609F" w:rsidRDefault="00910B0D" w:rsidP="00907ADA">
            <w:pPr>
              <w:pStyle w:val="rvps2"/>
              <w:shd w:val="clear" w:color="auto" w:fill="FFFFFF"/>
              <w:tabs>
                <w:tab w:val="left" w:pos="12049"/>
              </w:tabs>
              <w:spacing w:before="0" w:beforeAutospacing="0" w:after="0" w:afterAutospacing="0"/>
              <w:ind w:left="93" w:firstLine="284"/>
              <w:jc w:val="both"/>
              <w:rPr>
                <w:lang w:val="uk-UA"/>
              </w:rPr>
            </w:pPr>
            <w:r w:rsidRPr="00BB609F">
              <w:rPr>
                <w:lang w:val="uk-UA"/>
              </w:rPr>
              <w:t xml:space="preserve">Підпункт 4 пункту 11 глави 2 розділу V, який пропонується додати, аналогічний підпункту 5 пункту 10 глави 2  розділу V, тільки визначає вимоги щодо технічного обслуговування </w:t>
            </w:r>
            <w:r w:rsidRPr="00BB609F">
              <w:rPr>
                <w:bCs/>
                <w:lang w:val="uk-UA"/>
              </w:rPr>
              <w:t>внутрішньобудинкових мереж газопостачання (мереж спільної власності) та обслуговування розподільних газових мереж та їх складових для багатоквартирних житлових будинків.</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7C1CE1D7" w14:textId="77777777" w:rsidR="00910B0D" w:rsidRPr="00BB609F" w:rsidRDefault="00910B0D"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2B4E2202" w14:textId="3073EBEF" w:rsidR="00910B0D" w:rsidRPr="00BB609F" w:rsidRDefault="00910B0D"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Не відповідає вимогам ЗУ «Про ЖКП», оскільки співвласники багатоквартирного будинку для виконання ТО ВБСГ можуть обрати іншого суб’єкта господарювання, що має право на виконання таких робіт. Крім того, приєднання до ГРМ не може залежати від наявності/відсутності управителя багатоквартирного будинку.</w:t>
            </w:r>
          </w:p>
        </w:tc>
      </w:tr>
      <w:tr w:rsidR="00BB609F" w:rsidRPr="00BB609F" w14:paraId="1B3181F5" w14:textId="77777777" w:rsidTr="00115088">
        <w:trPr>
          <w:trHeight w:val="285"/>
        </w:trPr>
        <w:tc>
          <w:tcPr>
            <w:tcW w:w="1445" w:type="pct"/>
            <w:vMerge/>
            <w:tcBorders>
              <w:left w:val="single" w:sz="6" w:space="0" w:color="000000"/>
              <w:bottom w:val="single" w:sz="6" w:space="0" w:color="000000"/>
              <w:right w:val="single" w:sz="6" w:space="0" w:color="000000"/>
            </w:tcBorders>
            <w:shd w:val="clear" w:color="auto" w:fill="FFFFFF"/>
          </w:tcPr>
          <w:p w14:paraId="75677861" w14:textId="77777777" w:rsidR="00910B0D" w:rsidRPr="00BB609F" w:rsidRDefault="00910B0D" w:rsidP="00907ADA">
            <w:pPr>
              <w:pStyle w:val="rvps2"/>
              <w:shd w:val="clear" w:color="auto" w:fill="FFFFFF"/>
              <w:tabs>
                <w:tab w:val="left" w:pos="12049"/>
              </w:tabs>
              <w:spacing w:before="0" w:beforeAutospacing="0" w:after="0" w:afterAutospacing="0"/>
              <w:ind w:firstLine="450"/>
              <w:jc w:val="both"/>
              <w:rPr>
                <w:lang w:val="uk-UA"/>
              </w:rPr>
            </w:pPr>
          </w:p>
        </w:tc>
        <w:tc>
          <w:tcPr>
            <w:tcW w:w="2537" w:type="pct"/>
            <w:tcBorders>
              <w:top w:val="single" w:sz="6" w:space="0" w:color="000000"/>
              <w:left w:val="single" w:sz="6" w:space="0" w:color="000000"/>
              <w:bottom w:val="single" w:sz="6" w:space="0" w:color="000000"/>
              <w:right w:val="single" w:sz="6" w:space="0" w:color="000000"/>
            </w:tcBorders>
            <w:shd w:val="clear" w:color="auto" w:fill="FFFFFF"/>
          </w:tcPr>
          <w:p w14:paraId="43CF50F9"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rFonts w:eastAsia="Georgia"/>
                <w:b/>
                <w:lang w:val="uk-UA"/>
              </w:rPr>
            </w:pPr>
            <w:r w:rsidRPr="00BB609F">
              <w:rPr>
                <w:rFonts w:eastAsia="Georgia"/>
                <w:b/>
                <w:lang w:val="uk-UA"/>
              </w:rPr>
              <w:t>Асоціація «Одеська житлова спілка»</w:t>
            </w:r>
          </w:p>
          <w:p w14:paraId="036228B1"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b/>
                <w:lang w:val="uk-UA"/>
              </w:rPr>
              <w:t>Пропозиція:</w:t>
            </w:r>
          </w:p>
          <w:p w14:paraId="2D38155F" w14:textId="77777777" w:rsidR="00910B0D" w:rsidRPr="00BB609F" w:rsidRDefault="00910B0D" w:rsidP="00907ADA">
            <w:pPr>
              <w:pStyle w:val="rvps2"/>
              <w:shd w:val="clear" w:color="auto" w:fill="FFFFFF"/>
              <w:spacing w:before="0" w:beforeAutospacing="0" w:after="0" w:afterAutospacing="0"/>
              <w:ind w:firstLine="450"/>
              <w:jc w:val="both"/>
            </w:pPr>
            <w:r w:rsidRPr="00BB609F">
              <w:t>11. …</w:t>
            </w:r>
          </w:p>
          <w:p w14:paraId="5B98ACB6" w14:textId="77777777" w:rsidR="00910B0D" w:rsidRPr="00BB609F" w:rsidRDefault="00910B0D" w:rsidP="00907ADA">
            <w:pPr>
              <w:pStyle w:val="rvps2"/>
              <w:shd w:val="clear" w:color="auto" w:fill="FFFFFF"/>
              <w:spacing w:before="0" w:beforeAutospacing="0" w:after="0" w:afterAutospacing="0"/>
              <w:ind w:firstLine="450"/>
              <w:jc w:val="both"/>
            </w:pPr>
            <w:r w:rsidRPr="00BB609F">
              <w:t xml:space="preserve">Для </w:t>
            </w:r>
            <w:proofErr w:type="spellStart"/>
            <w:r w:rsidRPr="00BB609F">
              <w:t>забезпечення</w:t>
            </w:r>
            <w:proofErr w:type="spellEnd"/>
            <w:r w:rsidRPr="00BB609F">
              <w:t xml:space="preserve"> </w:t>
            </w:r>
            <w:proofErr w:type="spellStart"/>
            <w:r w:rsidRPr="00BB609F">
              <w:t>підключення</w:t>
            </w:r>
            <w:proofErr w:type="spellEnd"/>
            <w:r w:rsidRPr="00BB609F">
              <w:t xml:space="preserve"> до ГРМ </w:t>
            </w:r>
            <w:proofErr w:type="spellStart"/>
            <w:r w:rsidRPr="00BB609F">
              <w:t>дво</w:t>
            </w:r>
            <w:proofErr w:type="spellEnd"/>
            <w:r w:rsidRPr="00BB609F">
              <w:t xml:space="preserve">- </w:t>
            </w:r>
            <w:proofErr w:type="spellStart"/>
            <w:r w:rsidRPr="00BB609F">
              <w:t>або</w:t>
            </w:r>
            <w:proofErr w:type="spellEnd"/>
            <w:r w:rsidRPr="00BB609F">
              <w:t xml:space="preserve"> </w:t>
            </w:r>
            <w:proofErr w:type="spellStart"/>
            <w:r w:rsidRPr="00BB609F">
              <w:t>багатоквартирного</w:t>
            </w:r>
            <w:proofErr w:type="spellEnd"/>
            <w:r w:rsidRPr="00BB609F">
              <w:t xml:space="preserve"> </w:t>
            </w:r>
            <w:proofErr w:type="spellStart"/>
            <w:r w:rsidRPr="00BB609F">
              <w:t>будинку</w:t>
            </w:r>
            <w:proofErr w:type="spellEnd"/>
            <w:r w:rsidRPr="00BB609F">
              <w:t>:</w:t>
            </w:r>
          </w:p>
          <w:p w14:paraId="0B269BBC" w14:textId="77777777" w:rsidR="00910B0D" w:rsidRPr="00BB609F" w:rsidRDefault="00910B0D" w:rsidP="00907ADA">
            <w:pPr>
              <w:pStyle w:val="rvps2"/>
              <w:shd w:val="clear" w:color="auto" w:fill="FFFFFF"/>
              <w:spacing w:before="0" w:beforeAutospacing="0" w:after="0" w:afterAutospacing="0"/>
              <w:ind w:firstLine="450"/>
              <w:jc w:val="both"/>
            </w:pPr>
            <w:r w:rsidRPr="00BB609F">
              <w:t xml:space="preserve">1) </w:t>
            </w:r>
            <w:proofErr w:type="spellStart"/>
            <w:r w:rsidRPr="00BB609F">
              <w:t>замовник</w:t>
            </w:r>
            <w:proofErr w:type="spellEnd"/>
            <w:r w:rsidRPr="00BB609F">
              <w:t xml:space="preserve"> </w:t>
            </w:r>
            <w:proofErr w:type="spellStart"/>
            <w:r w:rsidRPr="00BB609F">
              <w:t>має</w:t>
            </w:r>
            <w:proofErr w:type="spellEnd"/>
            <w:r w:rsidRPr="00BB609F">
              <w:t xml:space="preserve"> </w:t>
            </w:r>
            <w:proofErr w:type="spellStart"/>
            <w:r w:rsidRPr="00BB609F">
              <w:t>надати</w:t>
            </w:r>
            <w:proofErr w:type="spellEnd"/>
            <w:r w:rsidRPr="00BB609F">
              <w:t xml:space="preserve"> Оператору ГРМ </w:t>
            </w:r>
            <w:proofErr w:type="spellStart"/>
            <w:r w:rsidRPr="00BB609F">
              <w:t>підтвердні</w:t>
            </w:r>
            <w:proofErr w:type="spellEnd"/>
            <w:r w:rsidRPr="00BB609F">
              <w:t xml:space="preserve"> </w:t>
            </w:r>
            <w:proofErr w:type="spellStart"/>
            <w:r w:rsidRPr="00BB609F">
              <w:t>документи</w:t>
            </w:r>
            <w:proofErr w:type="spellEnd"/>
            <w:r w:rsidRPr="00BB609F">
              <w:t xml:space="preserve"> про </w:t>
            </w:r>
            <w:proofErr w:type="spellStart"/>
            <w:r w:rsidRPr="00BB609F">
              <w:t>введення</w:t>
            </w:r>
            <w:proofErr w:type="spellEnd"/>
            <w:r w:rsidRPr="00BB609F">
              <w:t xml:space="preserve"> в </w:t>
            </w:r>
            <w:proofErr w:type="spellStart"/>
            <w:r w:rsidRPr="00BB609F">
              <w:t>експлуатацію</w:t>
            </w:r>
            <w:proofErr w:type="spellEnd"/>
            <w:r w:rsidRPr="00BB609F">
              <w:t xml:space="preserve"> </w:t>
            </w:r>
            <w:proofErr w:type="spellStart"/>
            <w:r w:rsidRPr="00BB609F">
              <w:t>об’єкта</w:t>
            </w:r>
            <w:proofErr w:type="spellEnd"/>
            <w:r w:rsidRPr="00BB609F">
              <w:t xml:space="preserve"> </w:t>
            </w:r>
            <w:proofErr w:type="spellStart"/>
            <w:r w:rsidRPr="00BB609F">
              <w:t>будівництва</w:t>
            </w:r>
            <w:proofErr w:type="spellEnd"/>
            <w:r w:rsidRPr="00BB609F">
              <w:t>;</w:t>
            </w:r>
          </w:p>
          <w:p w14:paraId="63313810" w14:textId="77777777" w:rsidR="00910B0D" w:rsidRPr="00BB609F" w:rsidRDefault="00910B0D" w:rsidP="00907ADA">
            <w:pPr>
              <w:pStyle w:val="rvps2"/>
              <w:shd w:val="clear" w:color="auto" w:fill="FFFFFF"/>
              <w:spacing w:before="0" w:beforeAutospacing="0" w:after="0" w:afterAutospacing="0"/>
              <w:ind w:firstLine="450"/>
              <w:jc w:val="both"/>
            </w:pPr>
            <w:r w:rsidRPr="00BB609F">
              <w:t xml:space="preserve">2) Оператором ГРМ </w:t>
            </w:r>
            <w:proofErr w:type="spellStart"/>
            <w:r w:rsidRPr="00BB609F">
              <w:t>має</w:t>
            </w:r>
            <w:proofErr w:type="spellEnd"/>
            <w:r w:rsidRPr="00BB609F">
              <w:t xml:space="preserve"> бути </w:t>
            </w:r>
            <w:proofErr w:type="spellStart"/>
            <w:r w:rsidRPr="00BB609F">
              <w:t>забезпечено</w:t>
            </w:r>
            <w:proofErr w:type="spellEnd"/>
            <w:r w:rsidRPr="00BB609F">
              <w:t xml:space="preserve"> </w:t>
            </w:r>
            <w:proofErr w:type="spellStart"/>
            <w:r w:rsidRPr="00BB609F">
              <w:t>прийняття</w:t>
            </w:r>
            <w:proofErr w:type="spellEnd"/>
            <w:r w:rsidRPr="00BB609F">
              <w:t xml:space="preserve"> </w:t>
            </w:r>
            <w:proofErr w:type="spellStart"/>
            <w:r w:rsidRPr="00BB609F">
              <w:t>вузлів</w:t>
            </w:r>
            <w:proofErr w:type="spellEnd"/>
            <w:r w:rsidRPr="00BB609F">
              <w:t xml:space="preserve"> </w:t>
            </w:r>
            <w:proofErr w:type="spellStart"/>
            <w:r w:rsidRPr="00BB609F">
              <w:t>комерційних</w:t>
            </w:r>
            <w:proofErr w:type="spellEnd"/>
            <w:r w:rsidRPr="00BB609F">
              <w:t xml:space="preserve"> </w:t>
            </w:r>
            <w:proofErr w:type="spellStart"/>
            <w:r w:rsidRPr="00BB609F">
              <w:t>обліку</w:t>
            </w:r>
            <w:proofErr w:type="spellEnd"/>
            <w:r w:rsidRPr="00BB609F">
              <w:t xml:space="preserve"> природного газу в </w:t>
            </w:r>
            <w:proofErr w:type="spellStart"/>
            <w:r w:rsidRPr="00BB609F">
              <w:t>експлуатацію</w:t>
            </w:r>
            <w:proofErr w:type="spellEnd"/>
            <w:r w:rsidRPr="00BB609F">
              <w:t xml:space="preserve"> </w:t>
            </w:r>
            <w:proofErr w:type="spellStart"/>
            <w:r w:rsidRPr="00BB609F">
              <w:t>відповідно</w:t>
            </w:r>
            <w:proofErr w:type="spellEnd"/>
            <w:r w:rsidRPr="00BB609F">
              <w:t xml:space="preserve"> до </w:t>
            </w:r>
            <w:proofErr w:type="spellStart"/>
            <w:r w:rsidRPr="00BB609F">
              <w:t>вимог</w:t>
            </w:r>
            <w:proofErr w:type="spellEnd"/>
            <w:r w:rsidRPr="00BB609F">
              <w:t xml:space="preserve"> </w:t>
            </w:r>
            <w:proofErr w:type="spellStart"/>
            <w:r w:rsidRPr="00BB609F">
              <w:t>цього</w:t>
            </w:r>
            <w:proofErr w:type="spellEnd"/>
            <w:r w:rsidRPr="00BB609F">
              <w:t xml:space="preserve"> Кодексу;</w:t>
            </w:r>
          </w:p>
          <w:p w14:paraId="3FF8DC5D"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rPr>
            </w:pPr>
            <w:r w:rsidRPr="00BB609F">
              <w:rPr>
                <w:b/>
              </w:rPr>
              <w:t xml:space="preserve">3) Оператор ГРМ </w:t>
            </w:r>
            <w:proofErr w:type="spellStart"/>
            <w:r w:rsidRPr="00BB609F">
              <w:rPr>
                <w:b/>
              </w:rPr>
              <w:t>зобов’язаний</w:t>
            </w:r>
            <w:proofErr w:type="spellEnd"/>
            <w:r w:rsidRPr="00BB609F">
              <w:rPr>
                <w:b/>
              </w:rPr>
              <w:t xml:space="preserve"> </w:t>
            </w:r>
            <w:proofErr w:type="spellStart"/>
            <w:r w:rsidRPr="00BB609F">
              <w:rPr>
                <w:b/>
              </w:rPr>
              <w:t>прийняти</w:t>
            </w:r>
            <w:proofErr w:type="spellEnd"/>
            <w:r w:rsidRPr="00BB609F">
              <w:rPr>
                <w:b/>
              </w:rPr>
              <w:t xml:space="preserve"> </w:t>
            </w:r>
            <w:proofErr w:type="spellStart"/>
            <w:r w:rsidRPr="00BB609F">
              <w:rPr>
                <w:b/>
              </w:rPr>
              <w:t>від</w:t>
            </w:r>
            <w:proofErr w:type="spellEnd"/>
            <w:r w:rsidRPr="00BB609F">
              <w:rPr>
                <w:b/>
              </w:rPr>
              <w:t xml:space="preserve"> </w:t>
            </w:r>
            <w:proofErr w:type="spellStart"/>
            <w:r w:rsidRPr="00BB609F">
              <w:rPr>
                <w:b/>
              </w:rPr>
              <w:t>замовника</w:t>
            </w:r>
            <w:proofErr w:type="spellEnd"/>
            <w:r w:rsidRPr="00BB609F">
              <w:rPr>
                <w:b/>
              </w:rPr>
              <w:t xml:space="preserve"> </w:t>
            </w:r>
            <w:proofErr w:type="spellStart"/>
            <w:r w:rsidRPr="00BB609F">
              <w:rPr>
                <w:b/>
              </w:rPr>
              <w:t>будівництва</w:t>
            </w:r>
            <w:proofErr w:type="spellEnd"/>
            <w:r w:rsidRPr="00BB609F">
              <w:rPr>
                <w:b/>
              </w:rPr>
              <w:t xml:space="preserve"> </w:t>
            </w:r>
            <w:proofErr w:type="spellStart"/>
            <w:r w:rsidRPr="00BB609F">
              <w:rPr>
                <w:b/>
              </w:rPr>
              <w:t>зовнішні</w:t>
            </w:r>
            <w:proofErr w:type="spellEnd"/>
            <w:r w:rsidRPr="00BB609F">
              <w:rPr>
                <w:b/>
              </w:rPr>
              <w:t xml:space="preserve"> </w:t>
            </w:r>
            <w:proofErr w:type="spellStart"/>
            <w:r w:rsidRPr="00BB609F">
              <w:rPr>
                <w:b/>
              </w:rPr>
              <w:t>газові</w:t>
            </w:r>
            <w:proofErr w:type="spellEnd"/>
            <w:r w:rsidRPr="00BB609F">
              <w:rPr>
                <w:b/>
              </w:rPr>
              <w:t xml:space="preserve"> </w:t>
            </w:r>
            <w:proofErr w:type="spellStart"/>
            <w:r w:rsidRPr="00BB609F">
              <w:rPr>
                <w:b/>
              </w:rPr>
              <w:t>мережі</w:t>
            </w:r>
            <w:proofErr w:type="spellEnd"/>
            <w:r w:rsidRPr="00BB609F">
              <w:rPr>
                <w:b/>
              </w:rPr>
              <w:t xml:space="preserve"> до складу </w:t>
            </w:r>
            <w:proofErr w:type="spellStart"/>
            <w:r w:rsidRPr="00BB609F">
              <w:rPr>
                <w:b/>
              </w:rPr>
              <w:t>газорозподільної</w:t>
            </w:r>
            <w:proofErr w:type="spellEnd"/>
            <w:r w:rsidRPr="00BB609F">
              <w:rPr>
                <w:b/>
              </w:rPr>
              <w:t xml:space="preserve"> </w:t>
            </w:r>
            <w:proofErr w:type="spellStart"/>
            <w:r w:rsidRPr="00BB609F">
              <w:rPr>
                <w:b/>
              </w:rPr>
              <w:t>системи</w:t>
            </w:r>
            <w:proofErr w:type="spellEnd"/>
            <w:r w:rsidRPr="00BB609F">
              <w:rPr>
                <w:b/>
              </w:rPr>
              <w:t>.</w:t>
            </w:r>
          </w:p>
          <w:p w14:paraId="492ABC5E" w14:textId="77777777" w:rsidR="00910B0D" w:rsidRPr="00BB609F" w:rsidRDefault="00910B0D" w:rsidP="00907ADA">
            <w:pPr>
              <w:pStyle w:val="rvps2"/>
              <w:shd w:val="clear" w:color="auto" w:fill="FFFFFF"/>
              <w:tabs>
                <w:tab w:val="left" w:pos="12049"/>
              </w:tabs>
              <w:spacing w:before="0" w:beforeAutospacing="0" w:after="0" w:afterAutospacing="0"/>
              <w:ind w:firstLine="567"/>
              <w:jc w:val="both"/>
              <w:rPr>
                <w:b/>
                <w:bCs/>
                <w:lang w:val="uk-UA"/>
              </w:rPr>
            </w:pPr>
            <w:r w:rsidRPr="00BB609F">
              <w:rPr>
                <w:b/>
                <w:bCs/>
                <w:lang w:val="uk-UA"/>
              </w:rPr>
              <w:t>Обґрунтування:</w:t>
            </w:r>
          </w:p>
          <w:p w14:paraId="63D1AD88" w14:textId="77777777" w:rsidR="00910B0D" w:rsidRPr="00BB609F" w:rsidRDefault="00910B0D" w:rsidP="00907ADA">
            <w:pPr>
              <w:spacing w:after="0"/>
              <w:contextualSpacing/>
              <w:jc w:val="both"/>
              <w:rPr>
                <w:rFonts w:ascii="Times New Roman" w:hAnsi="Times New Roman" w:cs="Times New Roman"/>
                <w:sz w:val="24"/>
                <w:szCs w:val="24"/>
              </w:rPr>
            </w:pPr>
            <w:r w:rsidRPr="00BB609F">
              <w:rPr>
                <w:rFonts w:ascii="Times New Roman" w:hAnsi="Times New Roman" w:cs="Times New Roman"/>
                <w:sz w:val="24"/>
                <w:szCs w:val="24"/>
              </w:rPr>
              <w:t>Закон України «Про забезпечення комерційного обліку природного газу» затверджує поняття комерційного обліку природного газу. Місця встановлення вузлів обліку газу визначаються відповідно до діючих державних будівельних норм.</w:t>
            </w:r>
          </w:p>
          <w:p w14:paraId="7DFB1FC8" w14:textId="77777777" w:rsidR="00910B0D" w:rsidRPr="00BB609F" w:rsidRDefault="00910B0D" w:rsidP="00907ADA">
            <w:pPr>
              <w:spacing w:after="0"/>
              <w:contextualSpacing/>
              <w:jc w:val="both"/>
              <w:rPr>
                <w:rFonts w:ascii="Times New Roman" w:hAnsi="Times New Roman" w:cs="Times New Roman"/>
                <w:sz w:val="24"/>
                <w:szCs w:val="24"/>
              </w:rPr>
            </w:pPr>
          </w:p>
          <w:p w14:paraId="1D820711" w14:textId="25FF32A5" w:rsidR="00910B0D" w:rsidRPr="00BB609F" w:rsidRDefault="00910B0D" w:rsidP="00907ADA">
            <w:pPr>
              <w:pStyle w:val="rvps2"/>
              <w:shd w:val="clear" w:color="auto" w:fill="FFFFFF"/>
              <w:tabs>
                <w:tab w:val="left" w:pos="12049"/>
              </w:tabs>
              <w:spacing w:before="0" w:beforeAutospacing="0" w:after="0" w:afterAutospacing="0"/>
              <w:ind w:firstLine="567"/>
              <w:jc w:val="both"/>
              <w:rPr>
                <w:b/>
                <w:lang w:val="uk-UA"/>
              </w:rPr>
            </w:pPr>
            <w:r w:rsidRPr="00BB609F">
              <w:rPr>
                <w:lang w:val="uk-UA"/>
              </w:rPr>
              <w:t>Після закінчення будівництва усі зовнішні мережі мають бути прийняті до складу газорозподільної системи оператора ГРМ. Розмежування зовнішніх та внутрішніх газопроводів визначаються відповідно до проєктної документації, яка розробляється відповідно до діючих державних будівельних норм.</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cPr>
          <w:p w14:paraId="23687513" w14:textId="77777777" w:rsidR="00910B0D" w:rsidRPr="00BB609F" w:rsidRDefault="0000390A" w:rsidP="00907ADA">
            <w:pPr>
              <w:tabs>
                <w:tab w:val="left" w:pos="12049"/>
              </w:tabs>
              <w:spacing w:after="0" w:line="240" w:lineRule="auto"/>
              <w:jc w:val="both"/>
              <w:rPr>
                <w:rFonts w:ascii="Times New Roman" w:eastAsia="Times New Roman" w:hAnsi="Times New Roman" w:cs="Times New Roman"/>
                <w:b/>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p>
          <w:p w14:paraId="7DFB7B9B" w14:textId="1C94602D" w:rsidR="003D5C20" w:rsidRPr="00BB609F" w:rsidRDefault="00EC4135"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 xml:space="preserve">Відповідно до положень  Кодексу ГРМ </w:t>
            </w:r>
            <w:r w:rsidR="001A64C6" w:rsidRPr="00BB609F">
              <w:rPr>
                <w:rFonts w:ascii="Times New Roman" w:eastAsia="Times New Roman" w:hAnsi="Times New Roman" w:cs="Times New Roman"/>
                <w:sz w:val="24"/>
                <w:szCs w:val="24"/>
                <w:lang w:eastAsia="uk-UA"/>
              </w:rPr>
              <w:t>право власності на газові мережі зовнішнього газопостачання, у тому числі на вузол обліку, який встановлено Оператором ГРМ за рахунок плати за приєднання, набувається Оператором ГРМ відповідно до статті 331 Цивільного кодексу України.</w:t>
            </w:r>
          </w:p>
          <w:p w14:paraId="2055EB53" w14:textId="5740AEC9" w:rsidR="00220F28" w:rsidRPr="00BB609F" w:rsidRDefault="001A64C6" w:rsidP="00907ADA">
            <w:pPr>
              <w:tabs>
                <w:tab w:val="left" w:pos="12049"/>
              </w:tabs>
              <w:spacing w:after="0" w:line="240" w:lineRule="auto"/>
              <w:jc w:val="both"/>
              <w:rPr>
                <w:rFonts w:ascii="Times New Roman" w:eastAsia="Times New Roman" w:hAnsi="Times New Roman" w:cs="Times New Roman"/>
                <w:sz w:val="24"/>
                <w:szCs w:val="24"/>
                <w:lang w:eastAsia="uk-UA"/>
              </w:rPr>
            </w:pPr>
            <w:r w:rsidRPr="00BB609F">
              <w:rPr>
                <w:rFonts w:ascii="Times New Roman" w:eastAsia="Times New Roman" w:hAnsi="Times New Roman" w:cs="Times New Roman"/>
                <w:sz w:val="24"/>
                <w:szCs w:val="24"/>
                <w:lang w:eastAsia="uk-UA"/>
              </w:rPr>
              <w:t>Таким чином</w:t>
            </w:r>
            <w:r w:rsidR="00162529" w:rsidRPr="00BB609F">
              <w:rPr>
                <w:rFonts w:ascii="Times New Roman" w:eastAsia="Times New Roman" w:hAnsi="Times New Roman" w:cs="Times New Roman"/>
                <w:sz w:val="24"/>
                <w:szCs w:val="24"/>
                <w:lang w:eastAsia="uk-UA"/>
              </w:rPr>
              <w:t>,</w:t>
            </w:r>
            <w:r w:rsidRPr="00BB609F">
              <w:rPr>
                <w:rFonts w:ascii="Times New Roman" w:eastAsia="Times New Roman" w:hAnsi="Times New Roman" w:cs="Times New Roman"/>
                <w:sz w:val="24"/>
                <w:szCs w:val="24"/>
                <w:lang w:eastAsia="uk-UA"/>
              </w:rPr>
              <w:t xml:space="preserve"> зазначене питання вже врегульовано положеннями Кодексу ГРМ.</w:t>
            </w:r>
            <w:r w:rsidR="00ED78B2" w:rsidRPr="00BB609F">
              <w:rPr>
                <w:rFonts w:ascii="Times New Roman" w:eastAsia="Times New Roman" w:hAnsi="Times New Roman" w:cs="Times New Roman"/>
                <w:sz w:val="24"/>
                <w:szCs w:val="24"/>
                <w:lang w:eastAsia="uk-UA"/>
              </w:rPr>
              <w:t xml:space="preserve"> </w:t>
            </w:r>
          </w:p>
        </w:tc>
      </w:tr>
    </w:tbl>
    <w:p w14:paraId="1A9CE469" w14:textId="77777777" w:rsidR="00C2065B" w:rsidRPr="00BB609F" w:rsidRDefault="00C2065B" w:rsidP="00907ADA">
      <w:pPr>
        <w:tabs>
          <w:tab w:val="left" w:pos="12049"/>
        </w:tabs>
        <w:spacing w:after="0"/>
        <w:jc w:val="both"/>
        <w:rPr>
          <w:rFonts w:ascii="Times New Roman" w:hAnsi="Times New Roman" w:cs="Times New Roman"/>
          <w:sz w:val="24"/>
          <w:szCs w:val="24"/>
        </w:rPr>
      </w:pPr>
    </w:p>
    <w:p w14:paraId="74750BD4" w14:textId="77777777" w:rsidR="006B6563" w:rsidRDefault="00B5056C" w:rsidP="00907ADA">
      <w:pPr>
        <w:tabs>
          <w:tab w:val="left" w:pos="12049"/>
        </w:tabs>
        <w:spacing w:after="0"/>
        <w:ind w:firstLine="567"/>
        <w:jc w:val="both"/>
        <w:rPr>
          <w:rFonts w:ascii="Times New Roman" w:hAnsi="Times New Roman" w:cs="Times New Roman"/>
          <w:b/>
          <w:sz w:val="28"/>
          <w:szCs w:val="24"/>
        </w:rPr>
      </w:pPr>
      <w:r w:rsidRPr="00315AC4">
        <w:rPr>
          <w:rFonts w:ascii="Times New Roman" w:hAnsi="Times New Roman" w:cs="Times New Roman"/>
          <w:b/>
          <w:sz w:val="28"/>
          <w:szCs w:val="24"/>
        </w:rPr>
        <w:t xml:space="preserve">Директор </w:t>
      </w:r>
      <w:r w:rsidR="00637E32" w:rsidRPr="00315AC4">
        <w:rPr>
          <w:rFonts w:ascii="Times New Roman" w:hAnsi="Times New Roman" w:cs="Times New Roman"/>
          <w:b/>
          <w:sz w:val="28"/>
          <w:szCs w:val="24"/>
        </w:rPr>
        <w:t>Департаменту із регулювання</w:t>
      </w:r>
    </w:p>
    <w:p w14:paraId="0C08C1B2" w14:textId="526FE00D" w:rsidR="00BE3BC1" w:rsidRPr="00315AC4" w:rsidRDefault="00637E32" w:rsidP="00907ADA">
      <w:pPr>
        <w:tabs>
          <w:tab w:val="left" w:pos="12049"/>
        </w:tabs>
        <w:spacing w:after="0"/>
        <w:ind w:firstLine="567"/>
        <w:jc w:val="both"/>
        <w:rPr>
          <w:rFonts w:ascii="Times New Roman" w:hAnsi="Times New Roman" w:cs="Times New Roman"/>
          <w:b/>
          <w:sz w:val="28"/>
          <w:szCs w:val="24"/>
        </w:rPr>
      </w:pPr>
      <w:r w:rsidRPr="00315AC4">
        <w:rPr>
          <w:rFonts w:ascii="Times New Roman" w:hAnsi="Times New Roman" w:cs="Times New Roman"/>
          <w:b/>
          <w:sz w:val="28"/>
          <w:szCs w:val="24"/>
        </w:rPr>
        <w:t xml:space="preserve"> відносин у нафтогазовій сфері  </w:t>
      </w:r>
      <w:r w:rsidR="006B6563">
        <w:rPr>
          <w:rFonts w:ascii="Times New Roman" w:hAnsi="Times New Roman" w:cs="Times New Roman"/>
          <w:b/>
          <w:sz w:val="28"/>
          <w:szCs w:val="24"/>
        </w:rPr>
        <w:t xml:space="preserve">                                                                                          </w:t>
      </w:r>
      <w:bookmarkStart w:id="0" w:name="_GoBack"/>
      <w:bookmarkEnd w:id="0"/>
      <w:r w:rsidRPr="00315AC4">
        <w:rPr>
          <w:rFonts w:ascii="Times New Roman" w:hAnsi="Times New Roman" w:cs="Times New Roman"/>
          <w:b/>
          <w:sz w:val="28"/>
          <w:szCs w:val="24"/>
        </w:rPr>
        <w:t xml:space="preserve">   </w:t>
      </w:r>
      <w:r w:rsidR="00B5056C" w:rsidRPr="00315AC4">
        <w:rPr>
          <w:rFonts w:ascii="Times New Roman" w:hAnsi="Times New Roman" w:cs="Times New Roman"/>
          <w:b/>
          <w:sz w:val="28"/>
          <w:szCs w:val="24"/>
        </w:rPr>
        <w:t>Олександр КОСЯНЧУК</w:t>
      </w:r>
    </w:p>
    <w:sectPr w:rsidR="00BE3BC1" w:rsidRPr="00315AC4" w:rsidSect="001A64C6">
      <w:footerReference w:type="default" r:id="rId12"/>
      <w:pgSz w:w="16838" w:h="11906" w:orient="landscape"/>
      <w:pgMar w:top="709" w:right="850" w:bottom="426"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A46CF0" w14:textId="77777777" w:rsidR="00BB609F" w:rsidRDefault="00BB609F" w:rsidP="00D6385F">
      <w:pPr>
        <w:spacing w:after="0" w:line="240" w:lineRule="auto"/>
      </w:pPr>
      <w:r>
        <w:separator/>
      </w:r>
    </w:p>
  </w:endnote>
  <w:endnote w:type="continuationSeparator" w:id="0">
    <w:p w14:paraId="2BB3D01F" w14:textId="77777777" w:rsidR="00BB609F" w:rsidRDefault="00BB609F" w:rsidP="00D638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ousine">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4"/>
      </w:rPr>
      <w:id w:val="-615368485"/>
      <w:docPartObj>
        <w:docPartGallery w:val="Page Numbers (Bottom of Page)"/>
        <w:docPartUnique/>
      </w:docPartObj>
    </w:sdtPr>
    <w:sdtContent>
      <w:p w14:paraId="0022A698" w14:textId="06CAA504" w:rsidR="00BB609F" w:rsidRPr="00D6385F" w:rsidRDefault="00BB609F">
        <w:pPr>
          <w:pStyle w:val="a9"/>
          <w:jc w:val="center"/>
          <w:rPr>
            <w:rFonts w:ascii="Times New Roman" w:hAnsi="Times New Roman" w:cs="Times New Roman"/>
            <w:sz w:val="24"/>
          </w:rPr>
        </w:pPr>
        <w:r w:rsidRPr="00D6385F">
          <w:rPr>
            <w:rFonts w:ascii="Times New Roman" w:hAnsi="Times New Roman" w:cs="Times New Roman"/>
            <w:sz w:val="24"/>
          </w:rPr>
          <w:fldChar w:fldCharType="begin"/>
        </w:r>
        <w:r w:rsidRPr="00D6385F">
          <w:rPr>
            <w:rFonts w:ascii="Times New Roman" w:hAnsi="Times New Roman" w:cs="Times New Roman"/>
            <w:sz w:val="24"/>
          </w:rPr>
          <w:instrText>PAGE   \* MERGEFORMAT</w:instrText>
        </w:r>
        <w:r w:rsidRPr="00D6385F">
          <w:rPr>
            <w:rFonts w:ascii="Times New Roman" w:hAnsi="Times New Roman" w:cs="Times New Roman"/>
            <w:sz w:val="24"/>
          </w:rPr>
          <w:fldChar w:fldCharType="separate"/>
        </w:r>
        <w:r>
          <w:rPr>
            <w:rFonts w:ascii="Times New Roman" w:hAnsi="Times New Roman" w:cs="Times New Roman"/>
            <w:noProof/>
            <w:sz w:val="24"/>
          </w:rPr>
          <w:t>99</w:t>
        </w:r>
        <w:r w:rsidRPr="00D6385F">
          <w:rPr>
            <w:rFonts w:ascii="Times New Roman" w:hAnsi="Times New Roman" w:cs="Times New Roman"/>
            <w:sz w:val="24"/>
          </w:rPr>
          <w:fldChar w:fldCharType="end"/>
        </w:r>
      </w:p>
    </w:sdtContent>
  </w:sdt>
  <w:p w14:paraId="0417CD61" w14:textId="77777777" w:rsidR="00BB609F" w:rsidRDefault="00BB609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402C4F" w14:textId="77777777" w:rsidR="00BB609F" w:rsidRDefault="00BB609F" w:rsidP="00D6385F">
      <w:pPr>
        <w:spacing w:after="0" w:line="240" w:lineRule="auto"/>
      </w:pPr>
      <w:r>
        <w:separator/>
      </w:r>
    </w:p>
  </w:footnote>
  <w:footnote w:type="continuationSeparator" w:id="0">
    <w:p w14:paraId="77E3BB99" w14:textId="77777777" w:rsidR="00BB609F" w:rsidRDefault="00BB609F" w:rsidP="00D638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21109"/>
    <w:multiLevelType w:val="hybridMultilevel"/>
    <w:tmpl w:val="3BA24216"/>
    <w:lvl w:ilvl="0" w:tplc="F078C5A6">
      <w:start w:val="1"/>
      <w:numFmt w:val="bullet"/>
      <w:lvlText w:val=""/>
      <w:lvlJc w:val="left"/>
      <w:pPr>
        <w:tabs>
          <w:tab w:val="num" w:pos="425"/>
        </w:tabs>
        <w:ind w:left="425"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4E0CB5"/>
    <w:multiLevelType w:val="hybridMultilevel"/>
    <w:tmpl w:val="D2662ABC"/>
    <w:lvl w:ilvl="0" w:tplc="3D6E28D4">
      <w:start w:val="1"/>
      <w:numFmt w:val="decimal"/>
      <w:lvlText w:val="%1."/>
      <w:lvlJc w:val="left"/>
      <w:pPr>
        <w:ind w:left="720" w:hanging="360"/>
      </w:pPr>
      <w:rPr>
        <w:rFonts w:eastAsia="Times New Roman"/>
        <w:b/>
        <w:color w:val="212529"/>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15:restartNumberingAfterBreak="0">
    <w:nsid w:val="47374223"/>
    <w:multiLevelType w:val="hybridMultilevel"/>
    <w:tmpl w:val="00FE657C"/>
    <w:lvl w:ilvl="0" w:tplc="295C00F4">
      <w:start w:val="1"/>
      <w:numFmt w:val="bullet"/>
      <w:lvlText w:val="-"/>
      <w:lvlJc w:val="left"/>
      <w:pPr>
        <w:ind w:left="1080" w:hanging="360"/>
      </w:pPr>
      <w:rPr>
        <w:rFonts w:ascii="Calibri" w:eastAsiaTheme="minorHAnsi" w:hAnsi="Calibri" w:cs="Calibri"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3" w15:restartNumberingAfterBreak="0">
    <w:nsid w:val="61FA065E"/>
    <w:multiLevelType w:val="hybridMultilevel"/>
    <w:tmpl w:val="0C4C0AE2"/>
    <w:lvl w:ilvl="0" w:tplc="E4486200">
      <w:start w:val="1"/>
      <w:numFmt w:val="decimal"/>
      <w:lvlText w:val="%1."/>
      <w:lvlJc w:val="left"/>
      <w:pPr>
        <w:ind w:left="930" w:hanging="480"/>
      </w:pPr>
      <w:rPr>
        <w:b w:val="0"/>
      </w:rPr>
    </w:lvl>
    <w:lvl w:ilvl="1" w:tplc="04220019">
      <w:start w:val="1"/>
      <w:numFmt w:val="lowerLetter"/>
      <w:lvlText w:val="%2."/>
      <w:lvlJc w:val="left"/>
      <w:pPr>
        <w:ind w:left="1530" w:hanging="360"/>
      </w:pPr>
    </w:lvl>
    <w:lvl w:ilvl="2" w:tplc="0422001B">
      <w:start w:val="1"/>
      <w:numFmt w:val="lowerRoman"/>
      <w:lvlText w:val="%3."/>
      <w:lvlJc w:val="right"/>
      <w:pPr>
        <w:ind w:left="2250" w:hanging="180"/>
      </w:pPr>
    </w:lvl>
    <w:lvl w:ilvl="3" w:tplc="0422000F">
      <w:start w:val="1"/>
      <w:numFmt w:val="decimal"/>
      <w:lvlText w:val="%4."/>
      <w:lvlJc w:val="left"/>
      <w:pPr>
        <w:ind w:left="2970" w:hanging="360"/>
      </w:pPr>
    </w:lvl>
    <w:lvl w:ilvl="4" w:tplc="04220019">
      <w:start w:val="1"/>
      <w:numFmt w:val="lowerLetter"/>
      <w:lvlText w:val="%5."/>
      <w:lvlJc w:val="left"/>
      <w:pPr>
        <w:ind w:left="3690" w:hanging="360"/>
      </w:pPr>
    </w:lvl>
    <w:lvl w:ilvl="5" w:tplc="0422001B">
      <w:start w:val="1"/>
      <w:numFmt w:val="lowerRoman"/>
      <w:lvlText w:val="%6."/>
      <w:lvlJc w:val="right"/>
      <w:pPr>
        <w:ind w:left="4410" w:hanging="180"/>
      </w:pPr>
    </w:lvl>
    <w:lvl w:ilvl="6" w:tplc="0422000F">
      <w:start w:val="1"/>
      <w:numFmt w:val="decimal"/>
      <w:lvlText w:val="%7."/>
      <w:lvlJc w:val="left"/>
      <w:pPr>
        <w:ind w:left="5130" w:hanging="360"/>
      </w:pPr>
    </w:lvl>
    <w:lvl w:ilvl="7" w:tplc="04220019">
      <w:start w:val="1"/>
      <w:numFmt w:val="lowerLetter"/>
      <w:lvlText w:val="%8."/>
      <w:lvlJc w:val="left"/>
      <w:pPr>
        <w:ind w:left="5850" w:hanging="360"/>
      </w:pPr>
    </w:lvl>
    <w:lvl w:ilvl="8" w:tplc="0422001B">
      <w:start w:val="1"/>
      <w:numFmt w:val="lowerRoman"/>
      <w:lvlText w:val="%9."/>
      <w:lvlJc w:val="right"/>
      <w:pPr>
        <w:ind w:left="6570" w:hanging="180"/>
      </w:pPr>
    </w:lvl>
  </w:abstractNum>
  <w:abstractNum w:abstractNumId="4" w15:restartNumberingAfterBreak="0">
    <w:nsid w:val="6E3A6342"/>
    <w:multiLevelType w:val="hybridMultilevel"/>
    <w:tmpl w:val="AD7E3006"/>
    <w:lvl w:ilvl="0" w:tplc="4BB02422">
      <w:start w:val="2"/>
      <w:numFmt w:val="bullet"/>
      <w:lvlText w:val="-"/>
      <w:lvlJc w:val="left"/>
      <w:pPr>
        <w:ind w:left="720" w:hanging="360"/>
      </w:pPr>
      <w:rPr>
        <w:rFonts w:ascii="Times New Roman" w:eastAsiaTheme="minorHAns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626"/>
    <w:rsid w:val="0000033C"/>
    <w:rsid w:val="0000158D"/>
    <w:rsid w:val="000029E9"/>
    <w:rsid w:val="0000390A"/>
    <w:rsid w:val="00007624"/>
    <w:rsid w:val="00012BDE"/>
    <w:rsid w:val="000143AE"/>
    <w:rsid w:val="00015FDC"/>
    <w:rsid w:val="0001626E"/>
    <w:rsid w:val="00024E4E"/>
    <w:rsid w:val="00026021"/>
    <w:rsid w:val="0002716A"/>
    <w:rsid w:val="00032D12"/>
    <w:rsid w:val="0003329E"/>
    <w:rsid w:val="0003353A"/>
    <w:rsid w:val="00034757"/>
    <w:rsid w:val="00035B8D"/>
    <w:rsid w:val="00045A88"/>
    <w:rsid w:val="000478BC"/>
    <w:rsid w:val="0005067A"/>
    <w:rsid w:val="00050B82"/>
    <w:rsid w:val="00051CD2"/>
    <w:rsid w:val="000556AD"/>
    <w:rsid w:val="00055840"/>
    <w:rsid w:val="00060CD8"/>
    <w:rsid w:val="00061696"/>
    <w:rsid w:val="00064FAA"/>
    <w:rsid w:val="00066468"/>
    <w:rsid w:val="00066C0C"/>
    <w:rsid w:val="00071233"/>
    <w:rsid w:val="00075B5F"/>
    <w:rsid w:val="000773F1"/>
    <w:rsid w:val="00082AB0"/>
    <w:rsid w:val="00084BE2"/>
    <w:rsid w:val="00084CD7"/>
    <w:rsid w:val="00090A56"/>
    <w:rsid w:val="00095BCE"/>
    <w:rsid w:val="000978F7"/>
    <w:rsid w:val="000A12E0"/>
    <w:rsid w:val="000A5984"/>
    <w:rsid w:val="000A67E1"/>
    <w:rsid w:val="000B12F0"/>
    <w:rsid w:val="000B1952"/>
    <w:rsid w:val="000B3A63"/>
    <w:rsid w:val="000B603B"/>
    <w:rsid w:val="000B7076"/>
    <w:rsid w:val="000B7BDF"/>
    <w:rsid w:val="000C533A"/>
    <w:rsid w:val="000C72F8"/>
    <w:rsid w:val="000D7566"/>
    <w:rsid w:val="000E0600"/>
    <w:rsid w:val="000E1132"/>
    <w:rsid w:val="000E3F52"/>
    <w:rsid w:val="000E5859"/>
    <w:rsid w:val="000E6729"/>
    <w:rsid w:val="000F32CF"/>
    <w:rsid w:val="000F6984"/>
    <w:rsid w:val="0010358F"/>
    <w:rsid w:val="001037C5"/>
    <w:rsid w:val="00103C74"/>
    <w:rsid w:val="00103EA4"/>
    <w:rsid w:val="00105D00"/>
    <w:rsid w:val="00106EAE"/>
    <w:rsid w:val="001076CA"/>
    <w:rsid w:val="00107995"/>
    <w:rsid w:val="00112501"/>
    <w:rsid w:val="00114732"/>
    <w:rsid w:val="00115088"/>
    <w:rsid w:val="001151A2"/>
    <w:rsid w:val="00116515"/>
    <w:rsid w:val="0012140C"/>
    <w:rsid w:val="00123C12"/>
    <w:rsid w:val="00123C63"/>
    <w:rsid w:val="00127783"/>
    <w:rsid w:val="00131299"/>
    <w:rsid w:val="001313BF"/>
    <w:rsid w:val="00134F3B"/>
    <w:rsid w:val="00135BFF"/>
    <w:rsid w:val="001425A7"/>
    <w:rsid w:val="00143297"/>
    <w:rsid w:val="00143DEA"/>
    <w:rsid w:val="00144C1E"/>
    <w:rsid w:val="00145573"/>
    <w:rsid w:val="001468F0"/>
    <w:rsid w:val="00146FA5"/>
    <w:rsid w:val="0015460D"/>
    <w:rsid w:val="00160BBC"/>
    <w:rsid w:val="0016212E"/>
    <w:rsid w:val="00162529"/>
    <w:rsid w:val="00162668"/>
    <w:rsid w:val="00164CEE"/>
    <w:rsid w:val="00165731"/>
    <w:rsid w:val="001832DA"/>
    <w:rsid w:val="0018391A"/>
    <w:rsid w:val="00184297"/>
    <w:rsid w:val="0019144B"/>
    <w:rsid w:val="00196A4D"/>
    <w:rsid w:val="001A5886"/>
    <w:rsid w:val="001A64C6"/>
    <w:rsid w:val="001A6527"/>
    <w:rsid w:val="001B177F"/>
    <w:rsid w:val="001B3F35"/>
    <w:rsid w:val="001B6015"/>
    <w:rsid w:val="001C0806"/>
    <w:rsid w:val="001C0B3A"/>
    <w:rsid w:val="001C1835"/>
    <w:rsid w:val="001C619E"/>
    <w:rsid w:val="001C6D10"/>
    <w:rsid w:val="001C6D19"/>
    <w:rsid w:val="001C6FA6"/>
    <w:rsid w:val="001C7464"/>
    <w:rsid w:val="001D3472"/>
    <w:rsid w:val="001D4E4C"/>
    <w:rsid w:val="001D71E7"/>
    <w:rsid w:val="001E0BC7"/>
    <w:rsid w:val="001E5854"/>
    <w:rsid w:val="001F1130"/>
    <w:rsid w:val="001F3D3A"/>
    <w:rsid w:val="001F6D5B"/>
    <w:rsid w:val="0020389C"/>
    <w:rsid w:val="00210A05"/>
    <w:rsid w:val="00211034"/>
    <w:rsid w:val="0021117C"/>
    <w:rsid w:val="002132AB"/>
    <w:rsid w:val="002144FB"/>
    <w:rsid w:val="00220F28"/>
    <w:rsid w:val="0022570E"/>
    <w:rsid w:val="00226016"/>
    <w:rsid w:val="00230152"/>
    <w:rsid w:val="00231D07"/>
    <w:rsid w:val="002324C3"/>
    <w:rsid w:val="002461AF"/>
    <w:rsid w:val="00246797"/>
    <w:rsid w:val="00246C27"/>
    <w:rsid w:val="002475F2"/>
    <w:rsid w:val="00250EAA"/>
    <w:rsid w:val="00254768"/>
    <w:rsid w:val="00254835"/>
    <w:rsid w:val="00256CCF"/>
    <w:rsid w:val="0025777D"/>
    <w:rsid w:val="002608CB"/>
    <w:rsid w:val="00261FC8"/>
    <w:rsid w:val="00262FD8"/>
    <w:rsid w:val="002647B9"/>
    <w:rsid w:val="002724F3"/>
    <w:rsid w:val="00281295"/>
    <w:rsid w:val="00293F9F"/>
    <w:rsid w:val="002A3A47"/>
    <w:rsid w:val="002A3E0B"/>
    <w:rsid w:val="002B1245"/>
    <w:rsid w:val="002B340F"/>
    <w:rsid w:val="002B7F4F"/>
    <w:rsid w:val="002C00C5"/>
    <w:rsid w:val="002C21B2"/>
    <w:rsid w:val="002C63F3"/>
    <w:rsid w:val="002E5842"/>
    <w:rsid w:val="002F0A65"/>
    <w:rsid w:val="002F2265"/>
    <w:rsid w:val="002F44AD"/>
    <w:rsid w:val="002F5130"/>
    <w:rsid w:val="0030033E"/>
    <w:rsid w:val="0030161D"/>
    <w:rsid w:val="003016C8"/>
    <w:rsid w:val="00306F7A"/>
    <w:rsid w:val="003103DE"/>
    <w:rsid w:val="00313C30"/>
    <w:rsid w:val="0031414A"/>
    <w:rsid w:val="00315AC4"/>
    <w:rsid w:val="0031607D"/>
    <w:rsid w:val="003167F8"/>
    <w:rsid w:val="00317F5A"/>
    <w:rsid w:val="00322F35"/>
    <w:rsid w:val="00323634"/>
    <w:rsid w:val="003263B8"/>
    <w:rsid w:val="00327501"/>
    <w:rsid w:val="003313DA"/>
    <w:rsid w:val="00331710"/>
    <w:rsid w:val="00332CCA"/>
    <w:rsid w:val="00333893"/>
    <w:rsid w:val="00335C73"/>
    <w:rsid w:val="00350A0D"/>
    <w:rsid w:val="003531B4"/>
    <w:rsid w:val="00357D02"/>
    <w:rsid w:val="00361F9F"/>
    <w:rsid w:val="00364B4A"/>
    <w:rsid w:val="00365CB3"/>
    <w:rsid w:val="003713EC"/>
    <w:rsid w:val="0037691E"/>
    <w:rsid w:val="0038348D"/>
    <w:rsid w:val="00386C92"/>
    <w:rsid w:val="0039356E"/>
    <w:rsid w:val="00394330"/>
    <w:rsid w:val="00395798"/>
    <w:rsid w:val="0039688F"/>
    <w:rsid w:val="003A1E95"/>
    <w:rsid w:val="003A378B"/>
    <w:rsid w:val="003A77BC"/>
    <w:rsid w:val="003B77E8"/>
    <w:rsid w:val="003C1FBB"/>
    <w:rsid w:val="003C3172"/>
    <w:rsid w:val="003C36A9"/>
    <w:rsid w:val="003C4032"/>
    <w:rsid w:val="003C5C40"/>
    <w:rsid w:val="003D048A"/>
    <w:rsid w:val="003D4083"/>
    <w:rsid w:val="003D5C20"/>
    <w:rsid w:val="003D75F3"/>
    <w:rsid w:val="003D7D4E"/>
    <w:rsid w:val="003E467E"/>
    <w:rsid w:val="003E4AEF"/>
    <w:rsid w:val="003E5447"/>
    <w:rsid w:val="003E7008"/>
    <w:rsid w:val="003F0496"/>
    <w:rsid w:val="003F0942"/>
    <w:rsid w:val="003F2B3A"/>
    <w:rsid w:val="003F5687"/>
    <w:rsid w:val="004049A3"/>
    <w:rsid w:val="00415ECE"/>
    <w:rsid w:val="0042416C"/>
    <w:rsid w:val="004264B6"/>
    <w:rsid w:val="00431DED"/>
    <w:rsid w:val="00432F6F"/>
    <w:rsid w:val="00440987"/>
    <w:rsid w:val="00442422"/>
    <w:rsid w:val="0044338E"/>
    <w:rsid w:val="00443DF9"/>
    <w:rsid w:val="00445217"/>
    <w:rsid w:val="004549BC"/>
    <w:rsid w:val="00460EE9"/>
    <w:rsid w:val="00463FC8"/>
    <w:rsid w:val="004656D6"/>
    <w:rsid w:val="00466DF9"/>
    <w:rsid w:val="0047124D"/>
    <w:rsid w:val="00471ECA"/>
    <w:rsid w:val="00480A76"/>
    <w:rsid w:val="00481228"/>
    <w:rsid w:val="00482AC3"/>
    <w:rsid w:val="00485BBA"/>
    <w:rsid w:val="004863CA"/>
    <w:rsid w:val="00487EEF"/>
    <w:rsid w:val="004944E8"/>
    <w:rsid w:val="004951A3"/>
    <w:rsid w:val="004A3966"/>
    <w:rsid w:val="004B1D84"/>
    <w:rsid w:val="004B45FD"/>
    <w:rsid w:val="004B4D1F"/>
    <w:rsid w:val="004C10D3"/>
    <w:rsid w:val="004C1A06"/>
    <w:rsid w:val="004C2434"/>
    <w:rsid w:val="004C7351"/>
    <w:rsid w:val="004D098B"/>
    <w:rsid w:val="004D0D1F"/>
    <w:rsid w:val="004D10B1"/>
    <w:rsid w:val="004D61D7"/>
    <w:rsid w:val="004E4250"/>
    <w:rsid w:val="004E696E"/>
    <w:rsid w:val="004F0F5D"/>
    <w:rsid w:val="00501DA1"/>
    <w:rsid w:val="00510279"/>
    <w:rsid w:val="00510693"/>
    <w:rsid w:val="00513091"/>
    <w:rsid w:val="005302DA"/>
    <w:rsid w:val="0053349B"/>
    <w:rsid w:val="00536326"/>
    <w:rsid w:val="0054117C"/>
    <w:rsid w:val="00545DCB"/>
    <w:rsid w:val="00547216"/>
    <w:rsid w:val="0055067B"/>
    <w:rsid w:val="005512D7"/>
    <w:rsid w:val="0055385E"/>
    <w:rsid w:val="00553ABE"/>
    <w:rsid w:val="005563B2"/>
    <w:rsid w:val="0055788B"/>
    <w:rsid w:val="00557C1D"/>
    <w:rsid w:val="00561DD4"/>
    <w:rsid w:val="0056635B"/>
    <w:rsid w:val="00573119"/>
    <w:rsid w:val="005767F9"/>
    <w:rsid w:val="005771E0"/>
    <w:rsid w:val="005816D5"/>
    <w:rsid w:val="00583C81"/>
    <w:rsid w:val="00583D77"/>
    <w:rsid w:val="00595601"/>
    <w:rsid w:val="00596BC3"/>
    <w:rsid w:val="0059750B"/>
    <w:rsid w:val="0059786A"/>
    <w:rsid w:val="00597A5C"/>
    <w:rsid w:val="005B1C96"/>
    <w:rsid w:val="005B33E9"/>
    <w:rsid w:val="005B4DEA"/>
    <w:rsid w:val="005B65C7"/>
    <w:rsid w:val="005B70A3"/>
    <w:rsid w:val="005C3F55"/>
    <w:rsid w:val="005C4CDA"/>
    <w:rsid w:val="005C7BD6"/>
    <w:rsid w:val="005D5EB9"/>
    <w:rsid w:val="005D6085"/>
    <w:rsid w:val="005E104A"/>
    <w:rsid w:val="005E48FD"/>
    <w:rsid w:val="005E6961"/>
    <w:rsid w:val="005F0531"/>
    <w:rsid w:val="005F1D05"/>
    <w:rsid w:val="005F44C5"/>
    <w:rsid w:val="00600AD9"/>
    <w:rsid w:val="00603A68"/>
    <w:rsid w:val="006074D0"/>
    <w:rsid w:val="00611225"/>
    <w:rsid w:val="006135A7"/>
    <w:rsid w:val="00616C83"/>
    <w:rsid w:val="0061736D"/>
    <w:rsid w:val="00626BB5"/>
    <w:rsid w:val="00627D92"/>
    <w:rsid w:val="006317F2"/>
    <w:rsid w:val="00637CF4"/>
    <w:rsid w:val="00637E32"/>
    <w:rsid w:val="006424D5"/>
    <w:rsid w:val="00643500"/>
    <w:rsid w:val="0065022B"/>
    <w:rsid w:val="006511D0"/>
    <w:rsid w:val="006524B9"/>
    <w:rsid w:val="00657803"/>
    <w:rsid w:val="006604A7"/>
    <w:rsid w:val="006657E5"/>
    <w:rsid w:val="006662A0"/>
    <w:rsid w:val="0067451A"/>
    <w:rsid w:val="00675802"/>
    <w:rsid w:val="00680C38"/>
    <w:rsid w:val="00684555"/>
    <w:rsid w:val="00690F29"/>
    <w:rsid w:val="00694A9C"/>
    <w:rsid w:val="00694F08"/>
    <w:rsid w:val="00694FAE"/>
    <w:rsid w:val="006955CE"/>
    <w:rsid w:val="006A06AA"/>
    <w:rsid w:val="006A12F7"/>
    <w:rsid w:val="006A27ED"/>
    <w:rsid w:val="006A7EAA"/>
    <w:rsid w:val="006B074C"/>
    <w:rsid w:val="006B1B55"/>
    <w:rsid w:val="006B2453"/>
    <w:rsid w:val="006B3376"/>
    <w:rsid w:val="006B3E8B"/>
    <w:rsid w:val="006B621F"/>
    <w:rsid w:val="006B6563"/>
    <w:rsid w:val="006C1A46"/>
    <w:rsid w:val="006C79E0"/>
    <w:rsid w:val="006D3ED9"/>
    <w:rsid w:val="006D492D"/>
    <w:rsid w:val="006D7464"/>
    <w:rsid w:val="006E1C67"/>
    <w:rsid w:val="006E2920"/>
    <w:rsid w:val="006E35FD"/>
    <w:rsid w:val="006E4A2B"/>
    <w:rsid w:val="006E6123"/>
    <w:rsid w:val="006F3CEB"/>
    <w:rsid w:val="00700366"/>
    <w:rsid w:val="00701494"/>
    <w:rsid w:val="007177AF"/>
    <w:rsid w:val="0072053E"/>
    <w:rsid w:val="00722E95"/>
    <w:rsid w:val="007252DF"/>
    <w:rsid w:val="00725579"/>
    <w:rsid w:val="00735F2C"/>
    <w:rsid w:val="007363CA"/>
    <w:rsid w:val="00736454"/>
    <w:rsid w:val="00743CBF"/>
    <w:rsid w:val="0074453C"/>
    <w:rsid w:val="00747677"/>
    <w:rsid w:val="00751591"/>
    <w:rsid w:val="00763A69"/>
    <w:rsid w:val="0076673B"/>
    <w:rsid w:val="00766A74"/>
    <w:rsid w:val="0077095C"/>
    <w:rsid w:val="0078243D"/>
    <w:rsid w:val="007841BB"/>
    <w:rsid w:val="007902CA"/>
    <w:rsid w:val="00792226"/>
    <w:rsid w:val="00796C21"/>
    <w:rsid w:val="007A08E1"/>
    <w:rsid w:val="007A41C4"/>
    <w:rsid w:val="007A7CFE"/>
    <w:rsid w:val="007B0983"/>
    <w:rsid w:val="007B3575"/>
    <w:rsid w:val="007B787B"/>
    <w:rsid w:val="007C3707"/>
    <w:rsid w:val="007C44C9"/>
    <w:rsid w:val="007C45FC"/>
    <w:rsid w:val="007C4646"/>
    <w:rsid w:val="007C4FD7"/>
    <w:rsid w:val="007C594A"/>
    <w:rsid w:val="007D6E4C"/>
    <w:rsid w:val="007E4AB1"/>
    <w:rsid w:val="007F2BBB"/>
    <w:rsid w:val="007F5CF4"/>
    <w:rsid w:val="007F728D"/>
    <w:rsid w:val="00800686"/>
    <w:rsid w:val="0080330A"/>
    <w:rsid w:val="00804B68"/>
    <w:rsid w:val="00807631"/>
    <w:rsid w:val="00814F32"/>
    <w:rsid w:val="00815C5E"/>
    <w:rsid w:val="00815E8B"/>
    <w:rsid w:val="00826434"/>
    <w:rsid w:val="0082743D"/>
    <w:rsid w:val="0083099D"/>
    <w:rsid w:val="008328D2"/>
    <w:rsid w:val="008363E5"/>
    <w:rsid w:val="00837FC4"/>
    <w:rsid w:val="00837FE7"/>
    <w:rsid w:val="00842880"/>
    <w:rsid w:val="00846BF8"/>
    <w:rsid w:val="008508CB"/>
    <w:rsid w:val="00852AA2"/>
    <w:rsid w:val="00855011"/>
    <w:rsid w:val="008621D0"/>
    <w:rsid w:val="00862BC8"/>
    <w:rsid w:val="00864D38"/>
    <w:rsid w:val="00870A9F"/>
    <w:rsid w:val="00877B4B"/>
    <w:rsid w:val="00881F5C"/>
    <w:rsid w:val="008828C1"/>
    <w:rsid w:val="008856E8"/>
    <w:rsid w:val="0089114E"/>
    <w:rsid w:val="00891B97"/>
    <w:rsid w:val="00891F9D"/>
    <w:rsid w:val="00892C45"/>
    <w:rsid w:val="00896544"/>
    <w:rsid w:val="00897D2B"/>
    <w:rsid w:val="008A1236"/>
    <w:rsid w:val="008A4D3A"/>
    <w:rsid w:val="008A5503"/>
    <w:rsid w:val="008B00A8"/>
    <w:rsid w:val="008B091C"/>
    <w:rsid w:val="008B6548"/>
    <w:rsid w:val="008C14E1"/>
    <w:rsid w:val="008C59E1"/>
    <w:rsid w:val="008E05AC"/>
    <w:rsid w:val="008E071E"/>
    <w:rsid w:val="008E4233"/>
    <w:rsid w:val="008F080F"/>
    <w:rsid w:val="008F3890"/>
    <w:rsid w:val="008F45E1"/>
    <w:rsid w:val="008F7A51"/>
    <w:rsid w:val="00902B05"/>
    <w:rsid w:val="009035E1"/>
    <w:rsid w:val="009079A9"/>
    <w:rsid w:val="00907ADA"/>
    <w:rsid w:val="00910345"/>
    <w:rsid w:val="00910B0D"/>
    <w:rsid w:val="009135B2"/>
    <w:rsid w:val="009137DA"/>
    <w:rsid w:val="00914459"/>
    <w:rsid w:val="00920667"/>
    <w:rsid w:val="00920F6E"/>
    <w:rsid w:val="00921551"/>
    <w:rsid w:val="009226B9"/>
    <w:rsid w:val="00930C9F"/>
    <w:rsid w:val="00931409"/>
    <w:rsid w:val="009330A3"/>
    <w:rsid w:val="00933C23"/>
    <w:rsid w:val="00935068"/>
    <w:rsid w:val="00936912"/>
    <w:rsid w:val="00937F6D"/>
    <w:rsid w:val="0094311C"/>
    <w:rsid w:val="00951391"/>
    <w:rsid w:val="009515CD"/>
    <w:rsid w:val="00952F68"/>
    <w:rsid w:val="00954058"/>
    <w:rsid w:val="0096280E"/>
    <w:rsid w:val="00963101"/>
    <w:rsid w:val="00963117"/>
    <w:rsid w:val="00963207"/>
    <w:rsid w:val="0096333B"/>
    <w:rsid w:val="009639DC"/>
    <w:rsid w:val="0096489B"/>
    <w:rsid w:val="00967336"/>
    <w:rsid w:val="00967959"/>
    <w:rsid w:val="00972248"/>
    <w:rsid w:val="00974E14"/>
    <w:rsid w:val="009751E8"/>
    <w:rsid w:val="00982391"/>
    <w:rsid w:val="009863CA"/>
    <w:rsid w:val="00987EC4"/>
    <w:rsid w:val="00992B3A"/>
    <w:rsid w:val="00993D7F"/>
    <w:rsid w:val="009962A4"/>
    <w:rsid w:val="00997BD9"/>
    <w:rsid w:val="009A07B0"/>
    <w:rsid w:val="009A51AE"/>
    <w:rsid w:val="009A57D2"/>
    <w:rsid w:val="009A5F27"/>
    <w:rsid w:val="009B2CB5"/>
    <w:rsid w:val="009B3CA1"/>
    <w:rsid w:val="009B6161"/>
    <w:rsid w:val="009C12CC"/>
    <w:rsid w:val="009C1687"/>
    <w:rsid w:val="009C2D24"/>
    <w:rsid w:val="009C63FE"/>
    <w:rsid w:val="009C76BD"/>
    <w:rsid w:val="009D1A34"/>
    <w:rsid w:val="009D231D"/>
    <w:rsid w:val="009D3D8B"/>
    <w:rsid w:val="009D4B3B"/>
    <w:rsid w:val="009D5A2F"/>
    <w:rsid w:val="009D6133"/>
    <w:rsid w:val="009D6C11"/>
    <w:rsid w:val="009E3A5F"/>
    <w:rsid w:val="009E5179"/>
    <w:rsid w:val="00A01918"/>
    <w:rsid w:val="00A027F4"/>
    <w:rsid w:val="00A07DD1"/>
    <w:rsid w:val="00A10E50"/>
    <w:rsid w:val="00A1102E"/>
    <w:rsid w:val="00A1218F"/>
    <w:rsid w:val="00A128AE"/>
    <w:rsid w:val="00A142C7"/>
    <w:rsid w:val="00A146C8"/>
    <w:rsid w:val="00A1792B"/>
    <w:rsid w:val="00A210B2"/>
    <w:rsid w:val="00A2402E"/>
    <w:rsid w:val="00A24F54"/>
    <w:rsid w:val="00A27748"/>
    <w:rsid w:val="00A300D6"/>
    <w:rsid w:val="00A30712"/>
    <w:rsid w:val="00A32441"/>
    <w:rsid w:val="00A36045"/>
    <w:rsid w:val="00A40C88"/>
    <w:rsid w:val="00A41460"/>
    <w:rsid w:val="00A4403B"/>
    <w:rsid w:val="00A46EBC"/>
    <w:rsid w:val="00A50D27"/>
    <w:rsid w:val="00A50FF9"/>
    <w:rsid w:val="00A510E3"/>
    <w:rsid w:val="00A51202"/>
    <w:rsid w:val="00A527A8"/>
    <w:rsid w:val="00A551AD"/>
    <w:rsid w:val="00A556E9"/>
    <w:rsid w:val="00A62900"/>
    <w:rsid w:val="00A63CDC"/>
    <w:rsid w:val="00A6446D"/>
    <w:rsid w:val="00A6466A"/>
    <w:rsid w:val="00A775AB"/>
    <w:rsid w:val="00A8210A"/>
    <w:rsid w:val="00A82897"/>
    <w:rsid w:val="00A838BC"/>
    <w:rsid w:val="00A851E7"/>
    <w:rsid w:val="00A861F2"/>
    <w:rsid w:val="00A90026"/>
    <w:rsid w:val="00A90564"/>
    <w:rsid w:val="00A92CD8"/>
    <w:rsid w:val="00A97644"/>
    <w:rsid w:val="00A97AC0"/>
    <w:rsid w:val="00A97BA3"/>
    <w:rsid w:val="00AA2F80"/>
    <w:rsid w:val="00AA467C"/>
    <w:rsid w:val="00AB497A"/>
    <w:rsid w:val="00AB4F14"/>
    <w:rsid w:val="00AC1B88"/>
    <w:rsid w:val="00AC368B"/>
    <w:rsid w:val="00AC49F0"/>
    <w:rsid w:val="00AD0B83"/>
    <w:rsid w:val="00AD232D"/>
    <w:rsid w:val="00AD357C"/>
    <w:rsid w:val="00AD4E90"/>
    <w:rsid w:val="00AE15C0"/>
    <w:rsid w:val="00AF0764"/>
    <w:rsid w:val="00AF0AA0"/>
    <w:rsid w:val="00AF3932"/>
    <w:rsid w:val="00AF5604"/>
    <w:rsid w:val="00AF5BCD"/>
    <w:rsid w:val="00B057AF"/>
    <w:rsid w:val="00B07CBC"/>
    <w:rsid w:val="00B154ED"/>
    <w:rsid w:val="00B23871"/>
    <w:rsid w:val="00B2441A"/>
    <w:rsid w:val="00B254EF"/>
    <w:rsid w:val="00B311CC"/>
    <w:rsid w:val="00B31415"/>
    <w:rsid w:val="00B3422B"/>
    <w:rsid w:val="00B34291"/>
    <w:rsid w:val="00B34693"/>
    <w:rsid w:val="00B4168C"/>
    <w:rsid w:val="00B41842"/>
    <w:rsid w:val="00B42445"/>
    <w:rsid w:val="00B43C55"/>
    <w:rsid w:val="00B44A7D"/>
    <w:rsid w:val="00B44F31"/>
    <w:rsid w:val="00B5022E"/>
    <w:rsid w:val="00B5056C"/>
    <w:rsid w:val="00B5065C"/>
    <w:rsid w:val="00B5103A"/>
    <w:rsid w:val="00B51A93"/>
    <w:rsid w:val="00B52D8D"/>
    <w:rsid w:val="00B52E39"/>
    <w:rsid w:val="00B55496"/>
    <w:rsid w:val="00B55B12"/>
    <w:rsid w:val="00B55B42"/>
    <w:rsid w:val="00B60B05"/>
    <w:rsid w:val="00B61020"/>
    <w:rsid w:val="00B6223E"/>
    <w:rsid w:val="00B639C1"/>
    <w:rsid w:val="00B66D5D"/>
    <w:rsid w:val="00B672B8"/>
    <w:rsid w:val="00B81631"/>
    <w:rsid w:val="00B821F2"/>
    <w:rsid w:val="00B83C39"/>
    <w:rsid w:val="00B87265"/>
    <w:rsid w:val="00B9118C"/>
    <w:rsid w:val="00B91C62"/>
    <w:rsid w:val="00B92E83"/>
    <w:rsid w:val="00B96666"/>
    <w:rsid w:val="00BA1DFB"/>
    <w:rsid w:val="00BA28DE"/>
    <w:rsid w:val="00BA40A8"/>
    <w:rsid w:val="00BA70CF"/>
    <w:rsid w:val="00BB0DE3"/>
    <w:rsid w:val="00BB4DCD"/>
    <w:rsid w:val="00BB5B6C"/>
    <w:rsid w:val="00BB609F"/>
    <w:rsid w:val="00BC592A"/>
    <w:rsid w:val="00BC6E57"/>
    <w:rsid w:val="00BC7144"/>
    <w:rsid w:val="00BD78D0"/>
    <w:rsid w:val="00BE31F8"/>
    <w:rsid w:val="00BE3881"/>
    <w:rsid w:val="00BE3BC1"/>
    <w:rsid w:val="00BE5232"/>
    <w:rsid w:val="00BE5ADD"/>
    <w:rsid w:val="00BE64BB"/>
    <w:rsid w:val="00BF2372"/>
    <w:rsid w:val="00BF6A2E"/>
    <w:rsid w:val="00C03971"/>
    <w:rsid w:val="00C10883"/>
    <w:rsid w:val="00C1240A"/>
    <w:rsid w:val="00C13615"/>
    <w:rsid w:val="00C17209"/>
    <w:rsid w:val="00C2065B"/>
    <w:rsid w:val="00C20D3B"/>
    <w:rsid w:val="00C21E94"/>
    <w:rsid w:val="00C22754"/>
    <w:rsid w:val="00C31384"/>
    <w:rsid w:val="00C31A79"/>
    <w:rsid w:val="00C32179"/>
    <w:rsid w:val="00C338E2"/>
    <w:rsid w:val="00C3392A"/>
    <w:rsid w:val="00C34D19"/>
    <w:rsid w:val="00C36D6E"/>
    <w:rsid w:val="00C431D0"/>
    <w:rsid w:val="00C43765"/>
    <w:rsid w:val="00C45249"/>
    <w:rsid w:val="00C520E3"/>
    <w:rsid w:val="00C536AF"/>
    <w:rsid w:val="00C55A5E"/>
    <w:rsid w:val="00C57BDE"/>
    <w:rsid w:val="00C6214F"/>
    <w:rsid w:val="00C653EA"/>
    <w:rsid w:val="00C663BF"/>
    <w:rsid w:val="00C71A0C"/>
    <w:rsid w:val="00C80D97"/>
    <w:rsid w:val="00C81AA2"/>
    <w:rsid w:val="00C822DF"/>
    <w:rsid w:val="00C8476F"/>
    <w:rsid w:val="00C8731E"/>
    <w:rsid w:val="00C90E9B"/>
    <w:rsid w:val="00C92A56"/>
    <w:rsid w:val="00C93FB4"/>
    <w:rsid w:val="00C94114"/>
    <w:rsid w:val="00CA1C7D"/>
    <w:rsid w:val="00CA34C4"/>
    <w:rsid w:val="00CB1F5E"/>
    <w:rsid w:val="00CB4597"/>
    <w:rsid w:val="00CB6AD6"/>
    <w:rsid w:val="00CB7AE4"/>
    <w:rsid w:val="00CD1373"/>
    <w:rsid w:val="00CD534F"/>
    <w:rsid w:val="00CE201C"/>
    <w:rsid w:val="00CE34CB"/>
    <w:rsid w:val="00CE35D1"/>
    <w:rsid w:val="00CE3718"/>
    <w:rsid w:val="00CF0398"/>
    <w:rsid w:val="00CF14FD"/>
    <w:rsid w:val="00CF1FF2"/>
    <w:rsid w:val="00CF445D"/>
    <w:rsid w:val="00D050C2"/>
    <w:rsid w:val="00D10CDF"/>
    <w:rsid w:val="00D1286F"/>
    <w:rsid w:val="00D12E2E"/>
    <w:rsid w:val="00D146B3"/>
    <w:rsid w:val="00D214AC"/>
    <w:rsid w:val="00D219D2"/>
    <w:rsid w:val="00D22385"/>
    <w:rsid w:val="00D26626"/>
    <w:rsid w:val="00D27070"/>
    <w:rsid w:val="00D329B7"/>
    <w:rsid w:val="00D33206"/>
    <w:rsid w:val="00D40D76"/>
    <w:rsid w:val="00D442D4"/>
    <w:rsid w:val="00D44F8C"/>
    <w:rsid w:val="00D47715"/>
    <w:rsid w:val="00D51709"/>
    <w:rsid w:val="00D534A9"/>
    <w:rsid w:val="00D55499"/>
    <w:rsid w:val="00D6120A"/>
    <w:rsid w:val="00D631CE"/>
    <w:rsid w:val="00D6385F"/>
    <w:rsid w:val="00D671BF"/>
    <w:rsid w:val="00D71810"/>
    <w:rsid w:val="00D71BAD"/>
    <w:rsid w:val="00D7288F"/>
    <w:rsid w:val="00D734B9"/>
    <w:rsid w:val="00D763BC"/>
    <w:rsid w:val="00D80949"/>
    <w:rsid w:val="00D86985"/>
    <w:rsid w:val="00D9017E"/>
    <w:rsid w:val="00D910FF"/>
    <w:rsid w:val="00D92DF4"/>
    <w:rsid w:val="00D931AD"/>
    <w:rsid w:val="00D93651"/>
    <w:rsid w:val="00DA0677"/>
    <w:rsid w:val="00DA3DFE"/>
    <w:rsid w:val="00DA5EEB"/>
    <w:rsid w:val="00DA6664"/>
    <w:rsid w:val="00DA7A1F"/>
    <w:rsid w:val="00DB0022"/>
    <w:rsid w:val="00DB06FB"/>
    <w:rsid w:val="00DB160A"/>
    <w:rsid w:val="00DB359D"/>
    <w:rsid w:val="00DB492F"/>
    <w:rsid w:val="00DB6D8B"/>
    <w:rsid w:val="00DC12C3"/>
    <w:rsid w:val="00DC14DC"/>
    <w:rsid w:val="00DC27EE"/>
    <w:rsid w:val="00DD0B6C"/>
    <w:rsid w:val="00DD3854"/>
    <w:rsid w:val="00DD49DA"/>
    <w:rsid w:val="00DD617F"/>
    <w:rsid w:val="00DE288E"/>
    <w:rsid w:val="00DE5A13"/>
    <w:rsid w:val="00DF2AD3"/>
    <w:rsid w:val="00DF4578"/>
    <w:rsid w:val="00E0037B"/>
    <w:rsid w:val="00E05A7D"/>
    <w:rsid w:val="00E06325"/>
    <w:rsid w:val="00E0678F"/>
    <w:rsid w:val="00E10459"/>
    <w:rsid w:val="00E15961"/>
    <w:rsid w:val="00E15D53"/>
    <w:rsid w:val="00E16AA8"/>
    <w:rsid w:val="00E20866"/>
    <w:rsid w:val="00E2290C"/>
    <w:rsid w:val="00E2314C"/>
    <w:rsid w:val="00E23D98"/>
    <w:rsid w:val="00E3067E"/>
    <w:rsid w:val="00E30AF2"/>
    <w:rsid w:val="00E317A7"/>
    <w:rsid w:val="00E3294C"/>
    <w:rsid w:val="00E41F16"/>
    <w:rsid w:val="00E42347"/>
    <w:rsid w:val="00E46E90"/>
    <w:rsid w:val="00E5198A"/>
    <w:rsid w:val="00E52812"/>
    <w:rsid w:val="00E6066A"/>
    <w:rsid w:val="00E61A97"/>
    <w:rsid w:val="00E66C69"/>
    <w:rsid w:val="00E66E42"/>
    <w:rsid w:val="00E7264E"/>
    <w:rsid w:val="00E73BB8"/>
    <w:rsid w:val="00E74F25"/>
    <w:rsid w:val="00E80F55"/>
    <w:rsid w:val="00E8293A"/>
    <w:rsid w:val="00E82DB8"/>
    <w:rsid w:val="00E92B19"/>
    <w:rsid w:val="00E92FCA"/>
    <w:rsid w:val="00EA41DD"/>
    <w:rsid w:val="00EA6508"/>
    <w:rsid w:val="00EA700E"/>
    <w:rsid w:val="00EB0522"/>
    <w:rsid w:val="00EB0D6F"/>
    <w:rsid w:val="00EB2886"/>
    <w:rsid w:val="00EB60E1"/>
    <w:rsid w:val="00EC4135"/>
    <w:rsid w:val="00EC6E1E"/>
    <w:rsid w:val="00ED0065"/>
    <w:rsid w:val="00ED165C"/>
    <w:rsid w:val="00ED3363"/>
    <w:rsid w:val="00ED4551"/>
    <w:rsid w:val="00ED5511"/>
    <w:rsid w:val="00ED7792"/>
    <w:rsid w:val="00ED78B2"/>
    <w:rsid w:val="00ED7F5B"/>
    <w:rsid w:val="00EE2406"/>
    <w:rsid w:val="00EE3145"/>
    <w:rsid w:val="00EE3874"/>
    <w:rsid w:val="00EE6B35"/>
    <w:rsid w:val="00EF2A84"/>
    <w:rsid w:val="00EF5459"/>
    <w:rsid w:val="00F07E09"/>
    <w:rsid w:val="00F10EA8"/>
    <w:rsid w:val="00F12207"/>
    <w:rsid w:val="00F13FBD"/>
    <w:rsid w:val="00F14AD0"/>
    <w:rsid w:val="00F16DAB"/>
    <w:rsid w:val="00F20EA9"/>
    <w:rsid w:val="00F21CD2"/>
    <w:rsid w:val="00F21D96"/>
    <w:rsid w:val="00F247D7"/>
    <w:rsid w:val="00F2647C"/>
    <w:rsid w:val="00F266A4"/>
    <w:rsid w:val="00F26732"/>
    <w:rsid w:val="00F35A1B"/>
    <w:rsid w:val="00F35B3F"/>
    <w:rsid w:val="00F35BE1"/>
    <w:rsid w:val="00F409F4"/>
    <w:rsid w:val="00F42BE2"/>
    <w:rsid w:val="00F43E18"/>
    <w:rsid w:val="00F45066"/>
    <w:rsid w:val="00F45548"/>
    <w:rsid w:val="00F458F6"/>
    <w:rsid w:val="00F46312"/>
    <w:rsid w:val="00F53CA3"/>
    <w:rsid w:val="00F56D02"/>
    <w:rsid w:val="00F571FD"/>
    <w:rsid w:val="00F64A32"/>
    <w:rsid w:val="00F64F4F"/>
    <w:rsid w:val="00F668B8"/>
    <w:rsid w:val="00F84391"/>
    <w:rsid w:val="00F929A3"/>
    <w:rsid w:val="00F94459"/>
    <w:rsid w:val="00FA0176"/>
    <w:rsid w:val="00FA1560"/>
    <w:rsid w:val="00FB62F2"/>
    <w:rsid w:val="00FC5B4B"/>
    <w:rsid w:val="00FC67E7"/>
    <w:rsid w:val="00FD3FC2"/>
    <w:rsid w:val="00FD4458"/>
    <w:rsid w:val="00FE5188"/>
    <w:rsid w:val="00FF3109"/>
    <w:rsid w:val="00FF78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710BD"/>
  <w15:chartTrackingRefBased/>
  <w15:docId w15:val="{7276F0D5-6E1E-4DD7-9A84-B94F324E8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32CF"/>
  </w:style>
  <w:style w:type="paragraph" w:styleId="1">
    <w:name w:val="heading 1"/>
    <w:basedOn w:val="a"/>
    <w:next w:val="a"/>
    <w:link w:val="10"/>
    <w:uiPriority w:val="9"/>
    <w:qFormat/>
    <w:rsid w:val="007252D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2461AF"/>
    <w:pPr>
      <w:keepNext/>
      <w:keepLines/>
      <w:spacing w:before="40" w:after="0"/>
      <w:outlineLvl w:val="1"/>
    </w:pPr>
    <w:rPr>
      <w:rFonts w:asciiTheme="majorHAnsi" w:eastAsiaTheme="majorEastAsia" w:hAnsiTheme="majorHAnsi" w:cstheme="majorBidi"/>
      <w:color w:val="2F5496" w:themeColor="accent1" w:themeShade="BF"/>
      <w:kern w:val="2"/>
      <w:sz w:val="26"/>
      <w:szCs w:val="26"/>
      <w14:ligatures w14:val="standardContextual"/>
    </w:rPr>
  </w:style>
  <w:style w:type="paragraph" w:styleId="3">
    <w:name w:val="heading 3"/>
    <w:basedOn w:val="a"/>
    <w:next w:val="a"/>
    <w:link w:val="30"/>
    <w:uiPriority w:val="9"/>
    <w:unhideWhenUsed/>
    <w:qFormat/>
    <w:rsid w:val="00335C7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2">
    <w:name w:val="rvps12"/>
    <w:basedOn w:val="a"/>
    <w:rsid w:val="0047124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0">
    <w:name w:val="Заголовок 2 Знак"/>
    <w:basedOn w:val="a0"/>
    <w:link w:val="2"/>
    <w:uiPriority w:val="9"/>
    <w:semiHidden/>
    <w:rsid w:val="002461AF"/>
    <w:rPr>
      <w:rFonts w:asciiTheme="majorHAnsi" w:eastAsiaTheme="majorEastAsia" w:hAnsiTheme="majorHAnsi" w:cstheme="majorBidi"/>
      <w:color w:val="2F5496" w:themeColor="accent1" w:themeShade="BF"/>
      <w:kern w:val="2"/>
      <w:sz w:val="26"/>
      <w:szCs w:val="26"/>
      <w14:ligatures w14:val="standardContextual"/>
    </w:rPr>
  </w:style>
  <w:style w:type="paragraph" w:customStyle="1" w:styleId="rvps2">
    <w:name w:val="rvps2"/>
    <w:basedOn w:val="a"/>
    <w:rsid w:val="0006169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3">
    <w:name w:val="No Spacing"/>
    <w:uiPriority w:val="1"/>
    <w:qFormat/>
    <w:rsid w:val="00211034"/>
    <w:pPr>
      <w:spacing w:after="0" w:line="240" w:lineRule="auto"/>
    </w:pPr>
    <w:rPr>
      <w:lang w:val="ru-RU"/>
    </w:rPr>
  </w:style>
  <w:style w:type="character" w:styleId="a4">
    <w:name w:val="Strong"/>
    <w:basedOn w:val="a0"/>
    <w:uiPriority w:val="22"/>
    <w:qFormat/>
    <w:rsid w:val="00211034"/>
    <w:rPr>
      <w:b/>
      <w:bCs/>
    </w:rPr>
  </w:style>
  <w:style w:type="paragraph" w:styleId="a5">
    <w:name w:val="Closing"/>
    <w:basedOn w:val="a"/>
    <w:link w:val="a6"/>
    <w:rsid w:val="00657803"/>
    <w:pPr>
      <w:spacing w:after="0" w:line="240" w:lineRule="auto"/>
      <w:ind w:left="4252"/>
    </w:pPr>
    <w:rPr>
      <w:rFonts w:ascii="Times New Roman" w:eastAsia="Times New Roman" w:hAnsi="Times New Roman" w:cs="Times New Roman"/>
      <w:sz w:val="20"/>
      <w:szCs w:val="20"/>
      <w:lang w:val="ru-RU" w:eastAsia="ru-RU"/>
    </w:rPr>
  </w:style>
  <w:style w:type="character" w:customStyle="1" w:styleId="a6">
    <w:name w:val="Прощання Знак"/>
    <w:basedOn w:val="a0"/>
    <w:link w:val="a5"/>
    <w:rsid w:val="00657803"/>
    <w:rPr>
      <w:rFonts w:ascii="Times New Roman" w:eastAsia="Times New Roman" w:hAnsi="Times New Roman" w:cs="Times New Roman"/>
      <w:sz w:val="20"/>
      <w:szCs w:val="20"/>
      <w:lang w:val="ru-RU" w:eastAsia="ru-RU"/>
    </w:rPr>
  </w:style>
  <w:style w:type="paragraph" w:styleId="a7">
    <w:name w:val="header"/>
    <w:basedOn w:val="a"/>
    <w:link w:val="a8"/>
    <w:uiPriority w:val="99"/>
    <w:unhideWhenUsed/>
    <w:rsid w:val="00D6385F"/>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D6385F"/>
  </w:style>
  <w:style w:type="paragraph" w:styleId="a9">
    <w:name w:val="footer"/>
    <w:basedOn w:val="a"/>
    <w:link w:val="aa"/>
    <w:uiPriority w:val="99"/>
    <w:unhideWhenUsed/>
    <w:rsid w:val="00D6385F"/>
    <w:pPr>
      <w:tabs>
        <w:tab w:val="center" w:pos="4819"/>
        <w:tab w:val="right" w:pos="9639"/>
      </w:tabs>
      <w:spacing w:after="0" w:line="240" w:lineRule="auto"/>
    </w:pPr>
  </w:style>
  <w:style w:type="character" w:customStyle="1" w:styleId="aa">
    <w:name w:val="Нижній колонтитул Знак"/>
    <w:basedOn w:val="a0"/>
    <w:link w:val="a9"/>
    <w:uiPriority w:val="99"/>
    <w:rsid w:val="00D6385F"/>
  </w:style>
  <w:style w:type="character" w:customStyle="1" w:styleId="30">
    <w:name w:val="Заголовок 3 Знак"/>
    <w:basedOn w:val="a0"/>
    <w:link w:val="3"/>
    <w:uiPriority w:val="9"/>
    <w:rsid w:val="00335C73"/>
    <w:rPr>
      <w:rFonts w:asciiTheme="majorHAnsi" w:eastAsiaTheme="majorEastAsia" w:hAnsiTheme="majorHAnsi" w:cstheme="majorBidi"/>
      <w:color w:val="1F3763" w:themeColor="accent1" w:themeShade="7F"/>
      <w:sz w:val="24"/>
      <w:szCs w:val="24"/>
    </w:rPr>
  </w:style>
  <w:style w:type="paragraph" w:styleId="ab">
    <w:name w:val="Normal (Web)"/>
    <w:basedOn w:val="a"/>
    <w:unhideWhenUsed/>
    <w:qFormat/>
    <w:rsid w:val="00E3067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c">
    <w:name w:val="Subtitle"/>
    <w:basedOn w:val="a"/>
    <w:next w:val="a"/>
    <w:link w:val="ad"/>
    <w:uiPriority w:val="11"/>
    <w:qFormat/>
    <w:rsid w:val="00A41460"/>
    <w:pPr>
      <w:keepNext/>
      <w:keepLines/>
      <w:spacing w:after="320" w:line="276" w:lineRule="auto"/>
    </w:pPr>
    <w:rPr>
      <w:rFonts w:ascii="Arial" w:eastAsia="Arial" w:hAnsi="Arial" w:cs="Arial"/>
      <w:color w:val="666666"/>
      <w:sz w:val="30"/>
      <w:szCs w:val="30"/>
      <w:lang w:val="uk" w:eastAsia="uk-UA"/>
    </w:rPr>
  </w:style>
  <w:style w:type="character" w:customStyle="1" w:styleId="ad">
    <w:name w:val="Підзаголовок Знак"/>
    <w:basedOn w:val="a0"/>
    <w:link w:val="ac"/>
    <w:uiPriority w:val="11"/>
    <w:rsid w:val="00A41460"/>
    <w:rPr>
      <w:rFonts w:ascii="Arial" w:eastAsia="Arial" w:hAnsi="Arial" w:cs="Arial"/>
      <w:color w:val="666666"/>
      <w:sz w:val="30"/>
      <w:szCs w:val="30"/>
      <w:lang w:val="uk" w:eastAsia="uk-UA"/>
    </w:rPr>
  </w:style>
  <w:style w:type="character" w:customStyle="1" w:styleId="rvts9">
    <w:name w:val="rvts9"/>
    <w:rsid w:val="00D534A9"/>
  </w:style>
  <w:style w:type="paragraph" w:customStyle="1" w:styleId="rvps14">
    <w:name w:val="rvps14"/>
    <w:basedOn w:val="a"/>
    <w:rsid w:val="00D534A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82">
    <w:name w:val="rvts82"/>
    <w:rsid w:val="00D534A9"/>
  </w:style>
  <w:style w:type="character" w:styleId="ae">
    <w:name w:val="Hyperlink"/>
    <w:basedOn w:val="a0"/>
    <w:uiPriority w:val="99"/>
    <w:unhideWhenUsed/>
    <w:rsid w:val="00967336"/>
    <w:rPr>
      <w:color w:val="0563C1" w:themeColor="hyperlink"/>
      <w:u w:val="single"/>
    </w:rPr>
  </w:style>
  <w:style w:type="character" w:customStyle="1" w:styleId="11">
    <w:name w:val="Незакрита згадка1"/>
    <w:basedOn w:val="a0"/>
    <w:uiPriority w:val="99"/>
    <w:semiHidden/>
    <w:unhideWhenUsed/>
    <w:rsid w:val="00967336"/>
    <w:rPr>
      <w:color w:val="605E5C"/>
      <w:shd w:val="clear" w:color="auto" w:fill="E1DFDD"/>
    </w:rPr>
  </w:style>
  <w:style w:type="character" w:customStyle="1" w:styleId="21">
    <w:name w:val="Основной текст (2)_"/>
    <w:basedOn w:val="a0"/>
    <w:link w:val="22"/>
    <w:locked/>
    <w:rsid w:val="00597A5C"/>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qFormat/>
    <w:rsid w:val="00597A5C"/>
    <w:pPr>
      <w:widowControl w:val="0"/>
      <w:shd w:val="clear" w:color="auto" w:fill="FFFFFF"/>
      <w:spacing w:before="320" w:after="0" w:line="320" w:lineRule="exact"/>
      <w:jc w:val="both"/>
    </w:pPr>
    <w:rPr>
      <w:rFonts w:ascii="Times New Roman" w:eastAsia="Times New Roman" w:hAnsi="Times New Roman" w:cs="Times New Roman"/>
      <w:sz w:val="28"/>
      <w:szCs w:val="28"/>
    </w:rPr>
  </w:style>
  <w:style w:type="paragraph" w:styleId="af">
    <w:name w:val="List Paragraph"/>
    <w:basedOn w:val="a"/>
    <w:uiPriority w:val="34"/>
    <w:qFormat/>
    <w:rsid w:val="009D5A2F"/>
    <w:pPr>
      <w:spacing w:line="256" w:lineRule="auto"/>
      <w:ind w:left="720"/>
      <w:contextualSpacing/>
    </w:pPr>
    <w:rPr>
      <w:kern w:val="2"/>
      <w14:ligatures w14:val="standardContextual"/>
    </w:rPr>
  </w:style>
  <w:style w:type="paragraph" w:customStyle="1" w:styleId="12">
    <w:name w:val="Звичайний1"/>
    <w:rsid w:val="007F5CF4"/>
    <w:pPr>
      <w:spacing w:after="0" w:line="276" w:lineRule="auto"/>
    </w:pPr>
    <w:rPr>
      <w:rFonts w:ascii="Arial" w:eastAsia="Arial" w:hAnsi="Arial" w:cs="Arial"/>
      <w:lang w:val="ru-RU" w:eastAsia="ru-RU"/>
    </w:rPr>
  </w:style>
  <w:style w:type="paragraph" w:styleId="af0">
    <w:name w:val="Title"/>
    <w:basedOn w:val="12"/>
    <w:next w:val="12"/>
    <w:link w:val="af1"/>
    <w:rsid w:val="007F5CF4"/>
    <w:pPr>
      <w:keepNext/>
      <w:keepLines/>
      <w:spacing w:after="60"/>
    </w:pPr>
    <w:rPr>
      <w:sz w:val="52"/>
      <w:szCs w:val="52"/>
    </w:rPr>
  </w:style>
  <w:style w:type="character" w:customStyle="1" w:styleId="af1">
    <w:name w:val="Назва Знак"/>
    <w:basedOn w:val="a0"/>
    <w:link w:val="af0"/>
    <w:rsid w:val="007F5CF4"/>
    <w:rPr>
      <w:rFonts w:ascii="Arial" w:eastAsia="Arial" w:hAnsi="Arial" w:cs="Arial"/>
      <w:sz w:val="52"/>
      <w:szCs w:val="52"/>
      <w:lang w:val="ru-RU" w:eastAsia="ru-RU"/>
    </w:rPr>
  </w:style>
  <w:style w:type="character" w:styleId="af2">
    <w:name w:val="annotation reference"/>
    <w:basedOn w:val="a0"/>
    <w:uiPriority w:val="99"/>
    <w:semiHidden/>
    <w:unhideWhenUsed/>
    <w:rsid w:val="009C2D24"/>
    <w:rPr>
      <w:sz w:val="16"/>
      <w:szCs w:val="16"/>
    </w:rPr>
  </w:style>
  <w:style w:type="paragraph" w:styleId="af3">
    <w:name w:val="annotation text"/>
    <w:basedOn w:val="a"/>
    <w:link w:val="af4"/>
    <w:uiPriority w:val="99"/>
    <w:semiHidden/>
    <w:unhideWhenUsed/>
    <w:rsid w:val="009C2D24"/>
    <w:pPr>
      <w:spacing w:line="240" w:lineRule="auto"/>
    </w:pPr>
    <w:rPr>
      <w:sz w:val="20"/>
      <w:szCs w:val="20"/>
    </w:rPr>
  </w:style>
  <w:style w:type="character" w:customStyle="1" w:styleId="af4">
    <w:name w:val="Текст примітки Знак"/>
    <w:basedOn w:val="a0"/>
    <w:link w:val="af3"/>
    <w:uiPriority w:val="99"/>
    <w:semiHidden/>
    <w:rsid w:val="009C2D24"/>
    <w:rPr>
      <w:sz w:val="20"/>
      <w:szCs w:val="20"/>
    </w:rPr>
  </w:style>
  <w:style w:type="paragraph" w:styleId="af5">
    <w:name w:val="annotation subject"/>
    <w:basedOn w:val="af3"/>
    <w:next w:val="af3"/>
    <w:link w:val="af6"/>
    <w:uiPriority w:val="99"/>
    <w:semiHidden/>
    <w:unhideWhenUsed/>
    <w:rsid w:val="009C2D24"/>
    <w:rPr>
      <w:b/>
      <w:bCs/>
    </w:rPr>
  </w:style>
  <w:style w:type="character" w:customStyle="1" w:styleId="af6">
    <w:name w:val="Тема примітки Знак"/>
    <w:basedOn w:val="af4"/>
    <w:link w:val="af5"/>
    <w:uiPriority w:val="99"/>
    <w:semiHidden/>
    <w:rsid w:val="009C2D24"/>
    <w:rPr>
      <w:b/>
      <w:bCs/>
      <w:sz w:val="20"/>
      <w:szCs w:val="20"/>
    </w:rPr>
  </w:style>
  <w:style w:type="paragraph" w:styleId="af7">
    <w:name w:val="Balloon Text"/>
    <w:basedOn w:val="a"/>
    <w:link w:val="af8"/>
    <w:uiPriority w:val="99"/>
    <w:semiHidden/>
    <w:unhideWhenUsed/>
    <w:rsid w:val="009C2D24"/>
    <w:pPr>
      <w:spacing w:after="0" w:line="240" w:lineRule="auto"/>
    </w:pPr>
    <w:rPr>
      <w:rFonts w:ascii="Segoe UI" w:hAnsi="Segoe UI" w:cs="Segoe UI"/>
      <w:sz w:val="18"/>
      <w:szCs w:val="18"/>
    </w:rPr>
  </w:style>
  <w:style w:type="character" w:customStyle="1" w:styleId="af8">
    <w:name w:val="Текст у виносці Знак"/>
    <w:basedOn w:val="a0"/>
    <w:link w:val="af7"/>
    <w:uiPriority w:val="99"/>
    <w:semiHidden/>
    <w:rsid w:val="009C2D24"/>
    <w:rPr>
      <w:rFonts w:ascii="Segoe UI" w:hAnsi="Segoe UI" w:cs="Segoe UI"/>
      <w:sz w:val="18"/>
      <w:szCs w:val="18"/>
    </w:rPr>
  </w:style>
  <w:style w:type="character" w:customStyle="1" w:styleId="rvts0">
    <w:name w:val="rvts0"/>
    <w:basedOn w:val="a0"/>
    <w:rsid w:val="00F46312"/>
  </w:style>
  <w:style w:type="character" w:styleId="af9">
    <w:name w:val="Emphasis"/>
    <w:basedOn w:val="a0"/>
    <w:uiPriority w:val="20"/>
    <w:qFormat/>
    <w:rsid w:val="00055840"/>
    <w:rPr>
      <w:i/>
      <w:iCs/>
    </w:rPr>
  </w:style>
  <w:style w:type="character" w:customStyle="1" w:styleId="10">
    <w:name w:val="Заголовок 1 Знак"/>
    <w:basedOn w:val="a0"/>
    <w:link w:val="1"/>
    <w:uiPriority w:val="9"/>
    <w:rsid w:val="007252DF"/>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54079">
      <w:bodyDiv w:val="1"/>
      <w:marLeft w:val="0"/>
      <w:marRight w:val="0"/>
      <w:marTop w:val="0"/>
      <w:marBottom w:val="0"/>
      <w:divBdr>
        <w:top w:val="none" w:sz="0" w:space="0" w:color="auto"/>
        <w:left w:val="none" w:sz="0" w:space="0" w:color="auto"/>
        <w:bottom w:val="none" w:sz="0" w:space="0" w:color="auto"/>
        <w:right w:val="none" w:sz="0" w:space="0" w:color="auto"/>
      </w:divBdr>
    </w:div>
    <w:div w:id="12073833">
      <w:bodyDiv w:val="1"/>
      <w:marLeft w:val="0"/>
      <w:marRight w:val="0"/>
      <w:marTop w:val="0"/>
      <w:marBottom w:val="0"/>
      <w:divBdr>
        <w:top w:val="none" w:sz="0" w:space="0" w:color="auto"/>
        <w:left w:val="none" w:sz="0" w:space="0" w:color="auto"/>
        <w:bottom w:val="none" w:sz="0" w:space="0" w:color="auto"/>
        <w:right w:val="none" w:sz="0" w:space="0" w:color="auto"/>
      </w:divBdr>
    </w:div>
    <w:div w:id="17896330">
      <w:bodyDiv w:val="1"/>
      <w:marLeft w:val="0"/>
      <w:marRight w:val="0"/>
      <w:marTop w:val="0"/>
      <w:marBottom w:val="0"/>
      <w:divBdr>
        <w:top w:val="none" w:sz="0" w:space="0" w:color="auto"/>
        <w:left w:val="none" w:sz="0" w:space="0" w:color="auto"/>
        <w:bottom w:val="none" w:sz="0" w:space="0" w:color="auto"/>
        <w:right w:val="none" w:sz="0" w:space="0" w:color="auto"/>
      </w:divBdr>
    </w:div>
    <w:div w:id="31615046">
      <w:bodyDiv w:val="1"/>
      <w:marLeft w:val="0"/>
      <w:marRight w:val="0"/>
      <w:marTop w:val="0"/>
      <w:marBottom w:val="0"/>
      <w:divBdr>
        <w:top w:val="none" w:sz="0" w:space="0" w:color="auto"/>
        <w:left w:val="none" w:sz="0" w:space="0" w:color="auto"/>
        <w:bottom w:val="none" w:sz="0" w:space="0" w:color="auto"/>
        <w:right w:val="none" w:sz="0" w:space="0" w:color="auto"/>
      </w:divBdr>
    </w:div>
    <w:div w:id="82921342">
      <w:bodyDiv w:val="1"/>
      <w:marLeft w:val="0"/>
      <w:marRight w:val="0"/>
      <w:marTop w:val="0"/>
      <w:marBottom w:val="0"/>
      <w:divBdr>
        <w:top w:val="none" w:sz="0" w:space="0" w:color="auto"/>
        <w:left w:val="none" w:sz="0" w:space="0" w:color="auto"/>
        <w:bottom w:val="none" w:sz="0" w:space="0" w:color="auto"/>
        <w:right w:val="none" w:sz="0" w:space="0" w:color="auto"/>
      </w:divBdr>
    </w:div>
    <w:div w:id="85004397">
      <w:bodyDiv w:val="1"/>
      <w:marLeft w:val="0"/>
      <w:marRight w:val="0"/>
      <w:marTop w:val="0"/>
      <w:marBottom w:val="0"/>
      <w:divBdr>
        <w:top w:val="none" w:sz="0" w:space="0" w:color="auto"/>
        <w:left w:val="none" w:sz="0" w:space="0" w:color="auto"/>
        <w:bottom w:val="none" w:sz="0" w:space="0" w:color="auto"/>
        <w:right w:val="none" w:sz="0" w:space="0" w:color="auto"/>
      </w:divBdr>
    </w:div>
    <w:div w:id="92747391">
      <w:bodyDiv w:val="1"/>
      <w:marLeft w:val="0"/>
      <w:marRight w:val="0"/>
      <w:marTop w:val="0"/>
      <w:marBottom w:val="0"/>
      <w:divBdr>
        <w:top w:val="none" w:sz="0" w:space="0" w:color="auto"/>
        <w:left w:val="none" w:sz="0" w:space="0" w:color="auto"/>
        <w:bottom w:val="none" w:sz="0" w:space="0" w:color="auto"/>
        <w:right w:val="none" w:sz="0" w:space="0" w:color="auto"/>
      </w:divBdr>
    </w:div>
    <w:div w:id="102263885">
      <w:bodyDiv w:val="1"/>
      <w:marLeft w:val="0"/>
      <w:marRight w:val="0"/>
      <w:marTop w:val="0"/>
      <w:marBottom w:val="0"/>
      <w:divBdr>
        <w:top w:val="none" w:sz="0" w:space="0" w:color="auto"/>
        <w:left w:val="none" w:sz="0" w:space="0" w:color="auto"/>
        <w:bottom w:val="none" w:sz="0" w:space="0" w:color="auto"/>
        <w:right w:val="none" w:sz="0" w:space="0" w:color="auto"/>
      </w:divBdr>
    </w:div>
    <w:div w:id="107556194">
      <w:bodyDiv w:val="1"/>
      <w:marLeft w:val="0"/>
      <w:marRight w:val="0"/>
      <w:marTop w:val="0"/>
      <w:marBottom w:val="0"/>
      <w:divBdr>
        <w:top w:val="none" w:sz="0" w:space="0" w:color="auto"/>
        <w:left w:val="none" w:sz="0" w:space="0" w:color="auto"/>
        <w:bottom w:val="none" w:sz="0" w:space="0" w:color="auto"/>
        <w:right w:val="none" w:sz="0" w:space="0" w:color="auto"/>
      </w:divBdr>
    </w:div>
    <w:div w:id="125588735">
      <w:bodyDiv w:val="1"/>
      <w:marLeft w:val="0"/>
      <w:marRight w:val="0"/>
      <w:marTop w:val="0"/>
      <w:marBottom w:val="0"/>
      <w:divBdr>
        <w:top w:val="none" w:sz="0" w:space="0" w:color="auto"/>
        <w:left w:val="none" w:sz="0" w:space="0" w:color="auto"/>
        <w:bottom w:val="none" w:sz="0" w:space="0" w:color="auto"/>
        <w:right w:val="none" w:sz="0" w:space="0" w:color="auto"/>
      </w:divBdr>
    </w:div>
    <w:div w:id="134497143">
      <w:bodyDiv w:val="1"/>
      <w:marLeft w:val="0"/>
      <w:marRight w:val="0"/>
      <w:marTop w:val="0"/>
      <w:marBottom w:val="0"/>
      <w:divBdr>
        <w:top w:val="none" w:sz="0" w:space="0" w:color="auto"/>
        <w:left w:val="none" w:sz="0" w:space="0" w:color="auto"/>
        <w:bottom w:val="none" w:sz="0" w:space="0" w:color="auto"/>
        <w:right w:val="none" w:sz="0" w:space="0" w:color="auto"/>
      </w:divBdr>
    </w:div>
    <w:div w:id="169107772">
      <w:bodyDiv w:val="1"/>
      <w:marLeft w:val="0"/>
      <w:marRight w:val="0"/>
      <w:marTop w:val="0"/>
      <w:marBottom w:val="0"/>
      <w:divBdr>
        <w:top w:val="none" w:sz="0" w:space="0" w:color="auto"/>
        <w:left w:val="none" w:sz="0" w:space="0" w:color="auto"/>
        <w:bottom w:val="none" w:sz="0" w:space="0" w:color="auto"/>
        <w:right w:val="none" w:sz="0" w:space="0" w:color="auto"/>
      </w:divBdr>
    </w:div>
    <w:div w:id="175581413">
      <w:bodyDiv w:val="1"/>
      <w:marLeft w:val="0"/>
      <w:marRight w:val="0"/>
      <w:marTop w:val="0"/>
      <w:marBottom w:val="0"/>
      <w:divBdr>
        <w:top w:val="none" w:sz="0" w:space="0" w:color="auto"/>
        <w:left w:val="none" w:sz="0" w:space="0" w:color="auto"/>
        <w:bottom w:val="none" w:sz="0" w:space="0" w:color="auto"/>
        <w:right w:val="none" w:sz="0" w:space="0" w:color="auto"/>
      </w:divBdr>
    </w:div>
    <w:div w:id="206647764">
      <w:bodyDiv w:val="1"/>
      <w:marLeft w:val="0"/>
      <w:marRight w:val="0"/>
      <w:marTop w:val="0"/>
      <w:marBottom w:val="0"/>
      <w:divBdr>
        <w:top w:val="none" w:sz="0" w:space="0" w:color="auto"/>
        <w:left w:val="none" w:sz="0" w:space="0" w:color="auto"/>
        <w:bottom w:val="none" w:sz="0" w:space="0" w:color="auto"/>
        <w:right w:val="none" w:sz="0" w:space="0" w:color="auto"/>
      </w:divBdr>
    </w:div>
    <w:div w:id="246310416">
      <w:bodyDiv w:val="1"/>
      <w:marLeft w:val="0"/>
      <w:marRight w:val="0"/>
      <w:marTop w:val="0"/>
      <w:marBottom w:val="0"/>
      <w:divBdr>
        <w:top w:val="none" w:sz="0" w:space="0" w:color="auto"/>
        <w:left w:val="none" w:sz="0" w:space="0" w:color="auto"/>
        <w:bottom w:val="none" w:sz="0" w:space="0" w:color="auto"/>
        <w:right w:val="none" w:sz="0" w:space="0" w:color="auto"/>
      </w:divBdr>
    </w:div>
    <w:div w:id="321273527">
      <w:bodyDiv w:val="1"/>
      <w:marLeft w:val="0"/>
      <w:marRight w:val="0"/>
      <w:marTop w:val="0"/>
      <w:marBottom w:val="0"/>
      <w:divBdr>
        <w:top w:val="none" w:sz="0" w:space="0" w:color="auto"/>
        <w:left w:val="none" w:sz="0" w:space="0" w:color="auto"/>
        <w:bottom w:val="none" w:sz="0" w:space="0" w:color="auto"/>
        <w:right w:val="none" w:sz="0" w:space="0" w:color="auto"/>
      </w:divBdr>
    </w:div>
    <w:div w:id="338624689">
      <w:bodyDiv w:val="1"/>
      <w:marLeft w:val="0"/>
      <w:marRight w:val="0"/>
      <w:marTop w:val="0"/>
      <w:marBottom w:val="0"/>
      <w:divBdr>
        <w:top w:val="none" w:sz="0" w:space="0" w:color="auto"/>
        <w:left w:val="none" w:sz="0" w:space="0" w:color="auto"/>
        <w:bottom w:val="none" w:sz="0" w:space="0" w:color="auto"/>
        <w:right w:val="none" w:sz="0" w:space="0" w:color="auto"/>
      </w:divBdr>
    </w:div>
    <w:div w:id="345057101">
      <w:bodyDiv w:val="1"/>
      <w:marLeft w:val="0"/>
      <w:marRight w:val="0"/>
      <w:marTop w:val="0"/>
      <w:marBottom w:val="0"/>
      <w:divBdr>
        <w:top w:val="none" w:sz="0" w:space="0" w:color="auto"/>
        <w:left w:val="none" w:sz="0" w:space="0" w:color="auto"/>
        <w:bottom w:val="none" w:sz="0" w:space="0" w:color="auto"/>
        <w:right w:val="none" w:sz="0" w:space="0" w:color="auto"/>
      </w:divBdr>
    </w:div>
    <w:div w:id="362288838">
      <w:bodyDiv w:val="1"/>
      <w:marLeft w:val="0"/>
      <w:marRight w:val="0"/>
      <w:marTop w:val="0"/>
      <w:marBottom w:val="0"/>
      <w:divBdr>
        <w:top w:val="none" w:sz="0" w:space="0" w:color="auto"/>
        <w:left w:val="none" w:sz="0" w:space="0" w:color="auto"/>
        <w:bottom w:val="none" w:sz="0" w:space="0" w:color="auto"/>
        <w:right w:val="none" w:sz="0" w:space="0" w:color="auto"/>
      </w:divBdr>
    </w:div>
    <w:div w:id="364520726">
      <w:bodyDiv w:val="1"/>
      <w:marLeft w:val="0"/>
      <w:marRight w:val="0"/>
      <w:marTop w:val="0"/>
      <w:marBottom w:val="0"/>
      <w:divBdr>
        <w:top w:val="none" w:sz="0" w:space="0" w:color="auto"/>
        <w:left w:val="none" w:sz="0" w:space="0" w:color="auto"/>
        <w:bottom w:val="none" w:sz="0" w:space="0" w:color="auto"/>
        <w:right w:val="none" w:sz="0" w:space="0" w:color="auto"/>
      </w:divBdr>
    </w:div>
    <w:div w:id="367923770">
      <w:bodyDiv w:val="1"/>
      <w:marLeft w:val="0"/>
      <w:marRight w:val="0"/>
      <w:marTop w:val="0"/>
      <w:marBottom w:val="0"/>
      <w:divBdr>
        <w:top w:val="none" w:sz="0" w:space="0" w:color="auto"/>
        <w:left w:val="none" w:sz="0" w:space="0" w:color="auto"/>
        <w:bottom w:val="none" w:sz="0" w:space="0" w:color="auto"/>
        <w:right w:val="none" w:sz="0" w:space="0" w:color="auto"/>
      </w:divBdr>
    </w:div>
    <w:div w:id="385034707">
      <w:bodyDiv w:val="1"/>
      <w:marLeft w:val="0"/>
      <w:marRight w:val="0"/>
      <w:marTop w:val="0"/>
      <w:marBottom w:val="0"/>
      <w:divBdr>
        <w:top w:val="none" w:sz="0" w:space="0" w:color="auto"/>
        <w:left w:val="none" w:sz="0" w:space="0" w:color="auto"/>
        <w:bottom w:val="none" w:sz="0" w:space="0" w:color="auto"/>
        <w:right w:val="none" w:sz="0" w:space="0" w:color="auto"/>
      </w:divBdr>
    </w:div>
    <w:div w:id="410471711">
      <w:bodyDiv w:val="1"/>
      <w:marLeft w:val="0"/>
      <w:marRight w:val="0"/>
      <w:marTop w:val="0"/>
      <w:marBottom w:val="0"/>
      <w:divBdr>
        <w:top w:val="none" w:sz="0" w:space="0" w:color="auto"/>
        <w:left w:val="none" w:sz="0" w:space="0" w:color="auto"/>
        <w:bottom w:val="none" w:sz="0" w:space="0" w:color="auto"/>
        <w:right w:val="none" w:sz="0" w:space="0" w:color="auto"/>
      </w:divBdr>
    </w:div>
    <w:div w:id="426267265">
      <w:bodyDiv w:val="1"/>
      <w:marLeft w:val="0"/>
      <w:marRight w:val="0"/>
      <w:marTop w:val="0"/>
      <w:marBottom w:val="0"/>
      <w:divBdr>
        <w:top w:val="none" w:sz="0" w:space="0" w:color="auto"/>
        <w:left w:val="none" w:sz="0" w:space="0" w:color="auto"/>
        <w:bottom w:val="none" w:sz="0" w:space="0" w:color="auto"/>
        <w:right w:val="none" w:sz="0" w:space="0" w:color="auto"/>
      </w:divBdr>
    </w:div>
    <w:div w:id="434251758">
      <w:bodyDiv w:val="1"/>
      <w:marLeft w:val="0"/>
      <w:marRight w:val="0"/>
      <w:marTop w:val="0"/>
      <w:marBottom w:val="0"/>
      <w:divBdr>
        <w:top w:val="none" w:sz="0" w:space="0" w:color="auto"/>
        <w:left w:val="none" w:sz="0" w:space="0" w:color="auto"/>
        <w:bottom w:val="none" w:sz="0" w:space="0" w:color="auto"/>
        <w:right w:val="none" w:sz="0" w:space="0" w:color="auto"/>
      </w:divBdr>
    </w:div>
    <w:div w:id="468937787">
      <w:bodyDiv w:val="1"/>
      <w:marLeft w:val="0"/>
      <w:marRight w:val="0"/>
      <w:marTop w:val="0"/>
      <w:marBottom w:val="0"/>
      <w:divBdr>
        <w:top w:val="none" w:sz="0" w:space="0" w:color="auto"/>
        <w:left w:val="none" w:sz="0" w:space="0" w:color="auto"/>
        <w:bottom w:val="none" w:sz="0" w:space="0" w:color="auto"/>
        <w:right w:val="none" w:sz="0" w:space="0" w:color="auto"/>
      </w:divBdr>
    </w:div>
    <w:div w:id="472867305">
      <w:bodyDiv w:val="1"/>
      <w:marLeft w:val="0"/>
      <w:marRight w:val="0"/>
      <w:marTop w:val="0"/>
      <w:marBottom w:val="0"/>
      <w:divBdr>
        <w:top w:val="none" w:sz="0" w:space="0" w:color="auto"/>
        <w:left w:val="none" w:sz="0" w:space="0" w:color="auto"/>
        <w:bottom w:val="none" w:sz="0" w:space="0" w:color="auto"/>
        <w:right w:val="none" w:sz="0" w:space="0" w:color="auto"/>
      </w:divBdr>
    </w:div>
    <w:div w:id="484394624">
      <w:bodyDiv w:val="1"/>
      <w:marLeft w:val="0"/>
      <w:marRight w:val="0"/>
      <w:marTop w:val="0"/>
      <w:marBottom w:val="0"/>
      <w:divBdr>
        <w:top w:val="none" w:sz="0" w:space="0" w:color="auto"/>
        <w:left w:val="none" w:sz="0" w:space="0" w:color="auto"/>
        <w:bottom w:val="none" w:sz="0" w:space="0" w:color="auto"/>
        <w:right w:val="none" w:sz="0" w:space="0" w:color="auto"/>
      </w:divBdr>
    </w:div>
    <w:div w:id="484779935">
      <w:bodyDiv w:val="1"/>
      <w:marLeft w:val="0"/>
      <w:marRight w:val="0"/>
      <w:marTop w:val="0"/>
      <w:marBottom w:val="0"/>
      <w:divBdr>
        <w:top w:val="none" w:sz="0" w:space="0" w:color="auto"/>
        <w:left w:val="none" w:sz="0" w:space="0" w:color="auto"/>
        <w:bottom w:val="none" w:sz="0" w:space="0" w:color="auto"/>
        <w:right w:val="none" w:sz="0" w:space="0" w:color="auto"/>
      </w:divBdr>
    </w:div>
    <w:div w:id="486213490">
      <w:bodyDiv w:val="1"/>
      <w:marLeft w:val="0"/>
      <w:marRight w:val="0"/>
      <w:marTop w:val="0"/>
      <w:marBottom w:val="0"/>
      <w:divBdr>
        <w:top w:val="none" w:sz="0" w:space="0" w:color="auto"/>
        <w:left w:val="none" w:sz="0" w:space="0" w:color="auto"/>
        <w:bottom w:val="none" w:sz="0" w:space="0" w:color="auto"/>
        <w:right w:val="none" w:sz="0" w:space="0" w:color="auto"/>
      </w:divBdr>
    </w:div>
    <w:div w:id="527647177">
      <w:bodyDiv w:val="1"/>
      <w:marLeft w:val="0"/>
      <w:marRight w:val="0"/>
      <w:marTop w:val="0"/>
      <w:marBottom w:val="0"/>
      <w:divBdr>
        <w:top w:val="none" w:sz="0" w:space="0" w:color="auto"/>
        <w:left w:val="none" w:sz="0" w:space="0" w:color="auto"/>
        <w:bottom w:val="none" w:sz="0" w:space="0" w:color="auto"/>
        <w:right w:val="none" w:sz="0" w:space="0" w:color="auto"/>
      </w:divBdr>
    </w:div>
    <w:div w:id="542864182">
      <w:bodyDiv w:val="1"/>
      <w:marLeft w:val="0"/>
      <w:marRight w:val="0"/>
      <w:marTop w:val="0"/>
      <w:marBottom w:val="0"/>
      <w:divBdr>
        <w:top w:val="none" w:sz="0" w:space="0" w:color="auto"/>
        <w:left w:val="none" w:sz="0" w:space="0" w:color="auto"/>
        <w:bottom w:val="none" w:sz="0" w:space="0" w:color="auto"/>
        <w:right w:val="none" w:sz="0" w:space="0" w:color="auto"/>
      </w:divBdr>
    </w:div>
    <w:div w:id="545721092">
      <w:bodyDiv w:val="1"/>
      <w:marLeft w:val="0"/>
      <w:marRight w:val="0"/>
      <w:marTop w:val="0"/>
      <w:marBottom w:val="0"/>
      <w:divBdr>
        <w:top w:val="none" w:sz="0" w:space="0" w:color="auto"/>
        <w:left w:val="none" w:sz="0" w:space="0" w:color="auto"/>
        <w:bottom w:val="none" w:sz="0" w:space="0" w:color="auto"/>
        <w:right w:val="none" w:sz="0" w:space="0" w:color="auto"/>
      </w:divBdr>
    </w:div>
    <w:div w:id="558171122">
      <w:bodyDiv w:val="1"/>
      <w:marLeft w:val="0"/>
      <w:marRight w:val="0"/>
      <w:marTop w:val="0"/>
      <w:marBottom w:val="0"/>
      <w:divBdr>
        <w:top w:val="none" w:sz="0" w:space="0" w:color="auto"/>
        <w:left w:val="none" w:sz="0" w:space="0" w:color="auto"/>
        <w:bottom w:val="none" w:sz="0" w:space="0" w:color="auto"/>
        <w:right w:val="none" w:sz="0" w:space="0" w:color="auto"/>
      </w:divBdr>
    </w:div>
    <w:div w:id="560748366">
      <w:bodyDiv w:val="1"/>
      <w:marLeft w:val="0"/>
      <w:marRight w:val="0"/>
      <w:marTop w:val="0"/>
      <w:marBottom w:val="0"/>
      <w:divBdr>
        <w:top w:val="none" w:sz="0" w:space="0" w:color="auto"/>
        <w:left w:val="none" w:sz="0" w:space="0" w:color="auto"/>
        <w:bottom w:val="none" w:sz="0" w:space="0" w:color="auto"/>
        <w:right w:val="none" w:sz="0" w:space="0" w:color="auto"/>
      </w:divBdr>
    </w:div>
    <w:div w:id="571433056">
      <w:bodyDiv w:val="1"/>
      <w:marLeft w:val="0"/>
      <w:marRight w:val="0"/>
      <w:marTop w:val="0"/>
      <w:marBottom w:val="0"/>
      <w:divBdr>
        <w:top w:val="none" w:sz="0" w:space="0" w:color="auto"/>
        <w:left w:val="none" w:sz="0" w:space="0" w:color="auto"/>
        <w:bottom w:val="none" w:sz="0" w:space="0" w:color="auto"/>
        <w:right w:val="none" w:sz="0" w:space="0" w:color="auto"/>
      </w:divBdr>
    </w:div>
    <w:div w:id="588202084">
      <w:bodyDiv w:val="1"/>
      <w:marLeft w:val="0"/>
      <w:marRight w:val="0"/>
      <w:marTop w:val="0"/>
      <w:marBottom w:val="0"/>
      <w:divBdr>
        <w:top w:val="none" w:sz="0" w:space="0" w:color="auto"/>
        <w:left w:val="none" w:sz="0" w:space="0" w:color="auto"/>
        <w:bottom w:val="none" w:sz="0" w:space="0" w:color="auto"/>
        <w:right w:val="none" w:sz="0" w:space="0" w:color="auto"/>
      </w:divBdr>
    </w:div>
    <w:div w:id="610893565">
      <w:bodyDiv w:val="1"/>
      <w:marLeft w:val="0"/>
      <w:marRight w:val="0"/>
      <w:marTop w:val="0"/>
      <w:marBottom w:val="0"/>
      <w:divBdr>
        <w:top w:val="none" w:sz="0" w:space="0" w:color="auto"/>
        <w:left w:val="none" w:sz="0" w:space="0" w:color="auto"/>
        <w:bottom w:val="none" w:sz="0" w:space="0" w:color="auto"/>
        <w:right w:val="none" w:sz="0" w:space="0" w:color="auto"/>
      </w:divBdr>
    </w:div>
    <w:div w:id="623780116">
      <w:bodyDiv w:val="1"/>
      <w:marLeft w:val="0"/>
      <w:marRight w:val="0"/>
      <w:marTop w:val="0"/>
      <w:marBottom w:val="0"/>
      <w:divBdr>
        <w:top w:val="none" w:sz="0" w:space="0" w:color="auto"/>
        <w:left w:val="none" w:sz="0" w:space="0" w:color="auto"/>
        <w:bottom w:val="none" w:sz="0" w:space="0" w:color="auto"/>
        <w:right w:val="none" w:sz="0" w:space="0" w:color="auto"/>
      </w:divBdr>
    </w:div>
    <w:div w:id="647784637">
      <w:bodyDiv w:val="1"/>
      <w:marLeft w:val="0"/>
      <w:marRight w:val="0"/>
      <w:marTop w:val="0"/>
      <w:marBottom w:val="0"/>
      <w:divBdr>
        <w:top w:val="none" w:sz="0" w:space="0" w:color="auto"/>
        <w:left w:val="none" w:sz="0" w:space="0" w:color="auto"/>
        <w:bottom w:val="none" w:sz="0" w:space="0" w:color="auto"/>
        <w:right w:val="none" w:sz="0" w:space="0" w:color="auto"/>
      </w:divBdr>
    </w:div>
    <w:div w:id="662928475">
      <w:bodyDiv w:val="1"/>
      <w:marLeft w:val="0"/>
      <w:marRight w:val="0"/>
      <w:marTop w:val="0"/>
      <w:marBottom w:val="0"/>
      <w:divBdr>
        <w:top w:val="none" w:sz="0" w:space="0" w:color="auto"/>
        <w:left w:val="none" w:sz="0" w:space="0" w:color="auto"/>
        <w:bottom w:val="none" w:sz="0" w:space="0" w:color="auto"/>
        <w:right w:val="none" w:sz="0" w:space="0" w:color="auto"/>
      </w:divBdr>
    </w:div>
    <w:div w:id="676661828">
      <w:bodyDiv w:val="1"/>
      <w:marLeft w:val="0"/>
      <w:marRight w:val="0"/>
      <w:marTop w:val="0"/>
      <w:marBottom w:val="0"/>
      <w:divBdr>
        <w:top w:val="none" w:sz="0" w:space="0" w:color="auto"/>
        <w:left w:val="none" w:sz="0" w:space="0" w:color="auto"/>
        <w:bottom w:val="none" w:sz="0" w:space="0" w:color="auto"/>
        <w:right w:val="none" w:sz="0" w:space="0" w:color="auto"/>
      </w:divBdr>
    </w:div>
    <w:div w:id="731734383">
      <w:bodyDiv w:val="1"/>
      <w:marLeft w:val="0"/>
      <w:marRight w:val="0"/>
      <w:marTop w:val="0"/>
      <w:marBottom w:val="0"/>
      <w:divBdr>
        <w:top w:val="none" w:sz="0" w:space="0" w:color="auto"/>
        <w:left w:val="none" w:sz="0" w:space="0" w:color="auto"/>
        <w:bottom w:val="none" w:sz="0" w:space="0" w:color="auto"/>
        <w:right w:val="none" w:sz="0" w:space="0" w:color="auto"/>
      </w:divBdr>
    </w:div>
    <w:div w:id="762411025">
      <w:bodyDiv w:val="1"/>
      <w:marLeft w:val="0"/>
      <w:marRight w:val="0"/>
      <w:marTop w:val="0"/>
      <w:marBottom w:val="0"/>
      <w:divBdr>
        <w:top w:val="none" w:sz="0" w:space="0" w:color="auto"/>
        <w:left w:val="none" w:sz="0" w:space="0" w:color="auto"/>
        <w:bottom w:val="none" w:sz="0" w:space="0" w:color="auto"/>
        <w:right w:val="none" w:sz="0" w:space="0" w:color="auto"/>
      </w:divBdr>
    </w:div>
    <w:div w:id="771437160">
      <w:bodyDiv w:val="1"/>
      <w:marLeft w:val="0"/>
      <w:marRight w:val="0"/>
      <w:marTop w:val="0"/>
      <w:marBottom w:val="0"/>
      <w:divBdr>
        <w:top w:val="none" w:sz="0" w:space="0" w:color="auto"/>
        <w:left w:val="none" w:sz="0" w:space="0" w:color="auto"/>
        <w:bottom w:val="none" w:sz="0" w:space="0" w:color="auto"/>
        <w:right w:val="none" w:sz="0" w:space="0" w:color="auto"/>
      </w:divBdr>
    </w:div>
    <w:div w:id="777988478">
      <w:bodyDiv w:val="1"/>
      <w:marLeft w:val="0"/>
      <w:marRight w:val="0"/>
      <w:marTop w:val="0"/>
      <w:marBottom w:val="0"/>
      <w:divBdr>
        <w:top w:val="none" w:sz="0" w:space="0" w:color="auto"/>
        <w:left w:val="none" w:sz="0" w:space="0" w:color="auto"/>
        <w:bottom w:val="none" w:sz="0" w:space="0" w:color="auto"/>
        <w:right w:val="none" w:sz="0" w:space="0" w:color="auto"/>
      </w:divBdr>
    </w:div>
    <w:div w:id="787314827">
      <w:bodyDiv w:val="1"/>
      <w:marLeft w:val="0"/>
      <w:marRight w:val="0"/>
      <w:marTop w:val="0"/>
      <w:marBottom w:val="0"/>
      <w:divBdr>
        <w:top w:val="none" w:sz="0" w:space="0" w:color="auto"/>
        <w:left w:val="none" w:sz="0" w:space="0" w:color="auto"/>
        <w:bottom w:val="none" w:sz="0" w:space="0" w:color="auto"/>
        <w:right w:val="none" w:sz="0" w:space="0" w:color="auto"/>
      </w:divBdr>
    </w:div>
    <w:div w:id="813521849">
      <w:bodyDiv w:val="1"/>
      <w:marLeft w:val="0"/>
      <w:marRight w:val="0"/>
      <w:marTop w:val="0"/>
      <w:marBottom w:val="0"/>
      <w:divBdr>
        <w:top w:val="none" w:sz="0" w:space="0" w:color="auto"/>
        <w:left w:val="none" w:sz="0" w:space="0" w:color="auto"/>
        <w:bottom w:val="none" w:sz="0" w:space="0" w:color="auto"/>
        <w:right w:val="none" w:sz="0" w:space="0" w:color="auto"/>
      </w:divBdr>
    </w:div>
    <w:div w:id="828711410">
      <w:bodyDiv w:val="1"/>
      <w:marLeft w:val="0"/>
      <w:marRight w:val="0"/>
      <w:marTop w:val="0"/>
      <w:marBottom w:val="0"/>
      <w:divBdr>
        <w:top w:val="none" w:sz="0" w:space="0" w:color="auto"/>
        <w:left w:val="none" w:sz="0" w:space="0" w:color="auto"/>
        <w:bottom w:val="none" w:sz="0" w:space="0" w:color="auto"/>
        <w:right w:val="none" w:sz="0" w:space="0" w:color="auto"/>
      </w:divBdr>
    </w:div>
    <w:div w:id="838538758">
      <w:bodyDiv w:val="1"/>
      <w:marLeft w:val="0"/>
      <w:marRight w:val="0"/>
      <w:marTop w:val="0"/>
      <w:marBottom w:val="0"/>
      <w:divBdr>
        <w:top w:val="none" w:sz="0" w:space="0" w:color="auto"/>
        <w:left w:val="none" w:sz="0" w:space="0" w:color="auto"/>
        <w:bottom w:val="none" w:sz="0" w:space="0" w:color="auto"/>
        <w:right w:val="none" w:sz="0" w:space="0" w:color="auto"/>
      </w:divBdr>
    </w:div>
    <w:div w:id="866678283">
      <w:bodyDiv w:val="1"/>
      <w:marLeft w:val="0"/>
      <w:marRight w:val="0"/>
      <w:marTop w:val="0"/>
      <w:marBottom w:val="0"/>
      <w:divBdr>
        <w:top w:val="none" w:sz="0" w:space="0" w:color="auto"/>
        <w:left w:val="none" w:sz="0" w:space="0" w:color="auto"/>
        <w:bottom w:val="none" w:sz="0" w:space="0" w:color="auto"/>
        <w:right w:val="none" w:sz="0" w:space="0" w:color="auto"/>
      </w:divBdr>
    </w:div>
    <w:div w:id="874734112">
      <w:bodyDiv w:val="1"/>
      <w:marLeft w:val="0"/>
      <w:marRight w:val="0"/>
      <w:marTop w:val="0"/>
      <w:marBottom w:val="0"/>
      <w:divBdr>
        <w:top w:val="none" w:sz="0" w:space="0" w:color="auto"/>
        <w:left w:val="none" w:sz="0" w:space="0" w:color="auto"/>
        <w:bottom w:val="none" w:sz="0" w:space="0" w:color="auto"/>
        <w:right w:val="none" w:sz="0" w:space="0" w:color="auto"/>
      </w:divBdr>
    </w:div>
    <w:div w:id="881016834">
      <w:bodyDiv w:val="1"/>
      <w:marLeft w:val="0"/>
      <w:marRight w:val="0"/>
      <w:marTop w:val="0"/>
      <w:marBottom w:val="0"/>
      <w:divBdr>
        <w:top w:val="none" w:sz="0" w:space="0" w:color="auto"/>
        <w:left w:val="none" w:sz="0" w:space="0" w:color="auto"/>
        <w:bottom w:val="none" w:sz="0" w:space="0" w:color="auto"/>
        <w:right w:val="none" w:sz="0" w:space="0" w:color="auto"/>
      </w:divBdr>
    </w:div>
    <w:div w:id="885608546">
      <w:bodyDiv w:val="1"/>
      <w:marLeft w:val="0"/>
      <w:marRight w:val="0"/>
      <w:marTop w:val="0"/>
      <w:marBottom w:val="0"/>
      <w:divBdr>
        <w:top w:val="none" w:sz="0" w:space="0" w:color="auto"/>
        <w:left w:val="none" w:sz="0" w:space="0" w:color="auto"/>
        <w:bottom w:val="none" w:sz="0" w:space="0" w:color="auto"/>
        <w:right w:val="none" w:sz="0" w:space="0" w:color="auto"/>
      </w:divBdr>
    </w:div>
    <w:div w:id="889923768">
      <w:bodyDiv w:val="1"/>
      <w:marLeft w:val="0"/>
      <w:marRight w:val="0"/>
      <w:marTop w:val="0"/>
      <w:marBottom w:val="0"/>
      <w:divBdr>
        <w:top w:val="none" w:sz="0" w:space="0" w:color="auto"/>
        <w:left w:val="none" w:sz="0" w:space="0" w:color="auto"/>
        <w:bottom w:val="none" w:sz="0" w:space="0" w:color="auto"/>
        <w:right w:val="none" w:sz="0" w:space="0" w:color="auto"/>
      </w:divBdr>
    </w:div>
    <w:div w:id="892083608">
      <w:bodyDiv w:val="1"/>
      <w:marLeft w:val="0"/>
      <w:marRight w:val="0"/>
      <w:marTop w:val="0"/>
      <w:marBottom w:val="0"/>
      <w:divBdr>
        <w:top w:val="none" w:sz="0" w:space="0" w:color="auto"/>
        <w:left w:val="none" w:sz="0" w:space="0" w:color="auto"/>
        <w:bottom w:val="none" w:sz="0" w:space="0" w:color="auto"/>
        <w:right w:val="none" w:sz="0" w:space="0" w:color="auto"/>
      </w:divBdr>
    </w:div>
    <w:div w:id="913589710">
      <w:bodyDiv w:val="1"/>
      <w:marLeft w:val="0"/>
      <w:marRight w:val="0"/>
      <w:marTop w:val="0"/>
      <w:marBottom w:val="0"/>
      <w:divBdr>
        <w:top w:val="none" w:sz="0" w:space="0" w:color="auto"/>
        <w:left w:val="none" w:sz="0" w:space="0" w:color="auto"/>
        <w:bottom w:val="none" w:sz="0" w:space="0" w:color="auto"/>
        <w:right w:val="none" w:sz="0" w:space="0" w:color="auto"/>
      </w:divBdr>
    </w:div>
    <w:div w:id="915473601">
      <w:bodyDiv w:val="1"/>
      <w:marLeft w:val="0"/>
      <w:marRight w:val="0"/>
      <w:marTop w:val="0"/>
      <w:marBottom w:val="0"/>
      <w:divBdr>
        <w:top w:val="none" w:sz="0" w:space="0" w:color="auto"/>
        <w:left w:val="none" w:sz="0" w:space="0" w:color="auto"/>
        <w:bottom w:val="none" w:sz="0" w:space="0" w:color="auto"/>
        <w:right w:val="none" w:sz="0" w:space="0" w:color="auto"/>
      </w:divBdr>
    </w:div>
    <w:div w:id="918834145">
      <w:bodyDiv w:val="1"/>
      <w:marLeft w:val="0"/>
      <w:marRight w:val="0"/>
      <w:marTop w:val="0"/>
      <w:marBottom w:val="0"/>
      <w:divBdr>
        <w:top w:val="none" w:sz="0" w:space="0" w:color="auto"/>
        <w:left w:val="none" w:sz="0" w:space="0" w:color="auto"/>
        <w:bottom w:val="none" w:sz="0" w:space="0" w:color="auto"/>
        <w:right w:val="none" w:sz="0" w:space="0" w:color="auto"/>
      </w:divBdr>
    </w:div>
    <w:div w:id="932863819">
      <w:bodyDiv w:val="1"/>
      <w:marLeft w:val="0"/>
      <w:marRight w:val="0"/>
      <w:marTop w:val="0"/>
      <w:marBottom w:val="0"/>
      <w:divBdr>
        <w:top w:val="none" w:sz="0" w:space="0" w:color="auto"/>
        <w:left w:val="none" w:sz="0" w:space="0" w:color="auto"/>
        <w:bottom w:val="none" w:sz="0" w:space="0" w:color="auto"/>
        <w:right w:val="none" w:sz="0" w:space="0" w:color="auto"/>
      </w:divBdr>
    </w:div>
    <w:div w:id="944969545">
      <w:bodyDiv w:val="1"/>
      <w:marLeft w:val="0"/>
      <w:marRight w:val="0"/>
      <w:marTop w:val="0"/>
      <w:marBottom w:val="0"/>
      <w:divBdr>
        <w:top w:val="none" w:sz="0" w:space="0" w:color="auto"/>
        <w:left w:val="none" w:sz="0" w:space="0" w:color="auto"/>
        <w:bottom w:val="none" w:sz="0" w:space="0" w:color="auto"/>
        <w:right w:val="none" w:sz="0" w:space="0" w:color="auto"/>
      </w:divBdr>
    </w:div>
    <w:div w:id="1008141486">
      <w:bodyDiv w:val="1"/>
      <w:marLeft w:val="0"/>
      <w:marRight w:val="0"/>
      <w:marTop w:val="0"/>
      <w:marBottom w:val="0"/>
      <w:divBdr>
        <w:top w:val="none" w:sz="0" w:space="0" w:color="auto"/>
        <w:left w:val="none" w:sz="0" w:space="0" w:color="auto"/>
        <w:bottom w:val="none" w:sz="0" w:space="0" w:color="auto"/>
        <w:right w:val="none" w:sz="0" w:space="0" w:color="auto"/>
      </w:divBdr>
    </w:div>
    <w:div w:id="1010064654">
      <w:bodyDiv w:val="1"/>
      <w:marLeft w:val="0"/>
      <w:marRight w:val="0"/>
      <w:marTop w:val="0"/>
      <w:marBottom w:val="0"/>
      <w:divBdr>
        <w:top w:val="none" w:sz="0" w:space="0" w:color="auto"/>
        <w:left w:val="none" w:sz="0" w:space="0" w:color="auto"/>
        <w:bottom w:val="none" w:sz="0" w:space="0" w:color="auto"/>
        <w:right w:val="none" w:sz="0" w:space="0" w:color="auto"/>
      </w:divBdr>
    </w:div>
    <w:div w:id="1017193978">
      <w:bodyDiv w:val="1"/>
      <w:marLeft w:val="0"/>
      <w:marRight w:val="0"/>
      <w:marTop w:val="0"/>
      <w:marBottom w:val="0"/>
      <w:divBdr>
        <w:top w:val="none" w:sz="0" w:space="0" w:color="auto"/>
        <w:left w:val="none" w:sz="0" w:space="0" w:color="auto"/>
        <w:bottom w:val="none" w:sz="0" w:space="0" w:color="auto"/>
        <w:right w:val="none" w:sz="0" w:space="0" w:color="auto"/>
      </w:divBdr>
    </w:div>
    <w:div w:id="1022632892">
      <w:bodyDiv w:val="1"/>
      <w:marLeft w:val="0"/>
      <w:marRight w:val="0"/>
      <w:marTop w:val="0"/>
      <w:marBottom w:val="0"/>
      <w:divBdr>
        <w:top w:val="none" w:sz="0" w:space="0" w:color="auto"/>
        <w:left w:val="none" w:sz="0" w:space="0" w:color="auto"/>
        <w:bottom w:val="none" w:sz="0" w:space="0" w:color="auto"/>
        <w:right w:val="none" w:sz="0" w:space="0" w:color="auto"/>
      </w:divBdr>
    </w:div>
    <w:div w:id="1031955490">
      <w:bodyDiv w:val="1"/>
      <w:marLeft w:val="0"/>
      <w:marRight w:val="0"/>
      <w:marTop w:val="0"/>
      <w:marBottom w:val="0"/>
      <w:divBdr>
        <w:top w:val="none" w:sz="0" w:space="0" w:color="auto"/>
        <w:left w:val="none" w:sz="0" w:space="0" w:color="auto"/>
        <w:bottom w:val="none" w:sz="0" w:space="0" w:color="auto"/>
        <w:right w:val="none" w:sz="0" w:space="0" w:color="auto"/>
      </w:divBdr>
    </w:div>
    <w:div w:id="1037312561">
      <w:bodyDiv w:val="1"/>
      <w:marLeft w:val="0"/>
      <w:marRight w:val="0"/>
      <w:marTop w:val="0"/>
      <w:marBottom w:val="0"/>
      <w:divBdr>
        <w:top w:val="none" w:sz="0" w:space="0" w:color="auto"/>
        <w:left w:val="none" w:sz="0" w:space="0" w:color="auto"/>
        <w:bottom w:val="none" w:sz="0" w:space="0" w:color="auto"/>
        <w:right w:val="none" w:sz="0" w:space="0" w:color="auto"/>
      </w:divBdr>
    </w:div>
    <w:div w:id="1052850294">
      <w:bodyDiv w:val="1"/>
      <w:marLeft w:val="0"/>
      <w:marRight w:val="0"/>
      <w:marTop w:val="0"/>
      <w:marBottom w:val="0"/>
      <w:divBdr>
        <w:top w:val="none" w:sz="0" w:space="0" w:color="auto"/>
        <w:left w:val="none" w:sz="0" w:space="0" w:color="auto"/>
        <w:bottom w:val="none" w:sz="0" w:space="0" w:color="auto"/>
        <w:right w:val="none" w:sz="0" w:space="0" w:color="auto"/>
      </w:divBdr>
    </w:div>
    <w:div w:id="1062024207">
      <w:bodyDiv w:val="1"/>
      <w:marLeft w:val="0"/>
      <w:marRight w:val="0"/>
      <w:marTop w:val="0"/>
      <w:marBottom w:val="0"/>
      <w:divBdr>
        <w:top w:val="none" w:sz="0" w:space="0" w:color="auto"/>
        <w:left w:val="none" w:sz="0" w:space="0" w:color="auto"/>
        <w:bottom w:val="none" w:sz="0" w:space="0" w:color="auto"/>
        <w:right w:val="none" w:sz="0" w:space="0" w:color="auto"/>
      </w:divBdr>
    </w:div>
    <w:div w:id="1162965608">
      <w:bodyDiv w:val="1"/>
      <w:marLeft w:val="0"/>
      <w:marRight w:val="0"/>
      <w:marTop w:val="0"/>
      <w:marBottom w:val="0"/>
      <w:divBdr>
        <w:top w:val="none" w:sz="0" w:space="0" w:color="auto"/>
        <w:left w:val="none" w:sz="0" w:space="0" w:color="auto"/>
        <w:bottom w:val="none" w:sz="0" w:space="0" w:color="auto"/>
        <w:right w:val="none" w:sz="0" w:space="0" w:color="auto"/>
      </w:divBdr>
    </w:div>
    <w:div w:id="1178930963">
      <w:bodyDiv w:val="1"/>
      <w:marLeft w:val="0"/>
      <w:marRight w:val="0"/>
      <w:marTop w:val="0"/>
      <w:marBottom w:val="0"/>
      <w:divBdr>
        <w:top w:val="none" w:sz="0" w:space="0" w:color="auto"/>
        <w:left w:val="none" w:sz="0" w:space="0" w:color="auto"/>
        <w:bottom w:val="none" w:sz="0" w:space="0" w:color="auto"/>
        <w:right w:val="none" w:sz="0" w:space="0" w:color="auto"/>
      </w:divBdr>
    </w:div>
    <w:div w:id="1206681080">
      <w:bodyDiv w:val="1"/>
      <w:marLeft w:val="0"/>
      <w:marRight w:val="0"/>
      <w:marTop w:val="0"/>
      <w:marBottom w:val="0"/>
      <w:divBdr>
        <w:top w:val="none" w:sz="0" w:space="0" w:color="auto"/>
        <w:left w:val="none" w:sz="0" w:space="0" w:color="auto"/>
        <w:bottom w:val="none" w:sz="0" w:space="0" w:color="auto"/>
        <w:right w:val="none" w:sz="0" w:space="0" w:color="auto"/>
      </w:divBdr>
    </w:div>
    <w:div w:id="1262445861">
      <w:bodyDiv w:val="1"/>
      <w:marLeft w:val="0"/>
      <w:marRight w:val="0"/>
      <w:marTop w:val="0"/>
      <w:marBottom w:val="0"/>
      <w:divBdr>
        <w:top w:val="none" w:sz="0" w:space="0" w:color="auto"/>
        <w:left w:val="none" w:sz="0" w:space="0" w:color="auto"/>
        <w:bottom w:val="none" w:sz="0" w:space="0" w:color="auto"/>
        <w:right w:val="none" w:sz="0" w:space="0" w:color="auto"/>
      </w:divBdr>
    </w:div>
    <w:div w:id="1267037691">
      <w:bodyDiv w:val="1"/>
      <w:marLeft w:val="0"/>
      <w:marRight w:val="0"/>
      <w:marTop w:val="0"/>
      <w:marBottom w:val="0"/>
      <w:divBdr>
        <w:top w:val="none" w:sz="0" w:space="0" w:color="auto"/>
        <w:left w:val="none" w:sz="0" w:space="0" w:color="auto"/>
        <w:bottom w:val="none" w:sz="0" w:space="0" w:color="auto"/>
        <w:right w:val="none" w:sz="0" w:space="0" w:color="auto"/>
      </w:divBdr>
    </w:div>
    <w:div w:id="1300646679">
      <w:bodyDiv w:val="1"/>
      <w:marLeft w:val="0"/>
      <w:marRight w:val="0"/>
      <w:marTop w:val="0"/>
      <w:marBottom w:val="0"/>
      <w:divBdr>
        <w:top w:val="none" w:sz="0" w:space="0" w:color="auto"/>
        <w:left w:val="none" w:sz="0" w:space="0" w:color="auto"/>
        <w:bottom w:val="none" w:sz="0" w:space="0" w:color="auto"/>
        <w:right w:val="none" w:sz="0" w:space="0" w:color="auto"/>
      </w:divBdr>
    </w:div>
    <w:div w:id="1311326362">
      <w:bodyDiv w:val="1"/>
      <w:marLeft w:val="0"/>
      <w:marRight w:val="0"/>
      <w:marTop w:val="0"/>
      <w:marBottom w:val="0"/>
      <w:divBdr>
        <w:top w:val="none" w:sz="0" w:space="0" w:color="auto"/>
        <w:left w:val="none" w:sz="0" w:space="0" w:color="auto"/>
        <w:bottom w:val="none" w:sz="0" w:space="0" w:color="auto"/>
        <w:right w:val="none" w:sz="0" w:space="0" w:color="auto"/>
      </w:divBdr>
    </w:div>
    <w:div w:id="1337459391">
      <w:bodyDiv w:val="1"/>
      <w:marLeft w:val="0"/>
      <w:marRight w:val="0"/>
      <w:marTop w:val="0"/>
      <w:marBottom w:val="0"/>
      <w:divBdr>
        <w:top w:val="none" w:sz="0" w:space="0" w:color="auto"/>
        <w:left w:val="none" w:sz="0" w:space="0" w:color="auto"/>
        <w:bottom w:val="none" w:sz="0" w:space="0" w:color="auto"/>
        <w:right w:val="none" w:sz="0" w:space="0" w:color="auto"/>
      </w:divBdr>
    </w:div>
    <w:div w:id="1338314613">
      <w:bodyDiv w:val="1"/>
      <w:marLeft w:val="0"/>
      <w:marRight w:val="0"/>
      <w:marTop w:val="0"/>
      <w:marBottom w:val="0"/>
      <w:divBdr>
        <w:top w:val="none" w:sz="0" w:space="0" w:color="auto"/>
        <w:left w:val="none" w:sz="0" w:space="0" w:color="auto"/>
        <w:bottom w:val="none" w:sz="0" w:space="0" w:color="auto"/>
        <w:right w:val="none" w:sz="0" w:space="0" w:color="auto"/>
      </w:divBdr>
    </w:div>
    <w:div w:id="1363629040">
      <w:bodyDiv w:val="1"/>
      <w:marLeft w:val="0"/>
      <w:marRight w:val="0"/>
      <w:marTop w:val="0"/>
      <w:marBottom w:val="0"/>
      <w:divBdr>
        <w:top w:val="none" w:sz="0" w:space="0" w:color="auto"/>
        <w:left w:val="none" w:sz="0" w:space="0" w:color="auto"/>
        <w:bottom w:val="none" w:sz="0" w:space="0" w:color="auto"/>
        <w:right w:val="none" w:sz="0" w:space="0" w:color="auto"/>
      </w:divBdr>
    </w:div>
    <w:div w:id="1369450921">
      <w:bodyDiv w:val="1"/>
      <w:marLeft w:val="0"/>
      <w:marRight w:val="0"/>
      <w:marTop w:val="0"/>
      <w:marBottom w:val="0"/>
      <w:divBdr>
        <w:top w:val="none" w:sz="0" w:space="0" w:color="auto"/>
        <w:left w:val="none" w:sz="0" w:space="0" w:color="auto"/>
        <w:bottom w:val="none" w:sz="0" w:space="0" w:color="auto"/>
        <w:right w:val="none" w:sz="0" w:space="0" w:color="auto"/>
      </w:divBdr>
    </w:div>
    <w:div w:id="1394622702">
      <w:bodyDiv w:val="1"/>
      <w:marLeft w:val="0"/>
      <w:marRight w:val="0"/>
      <w:marTop w:val="0"/>
      <w:marBottom w:val="0"/>
      <w:divBdr>
        <w:top w:val="none" w:sz="0" w:space="0" w:color="auto"/>
        <w:left w:val="none" w:sz="0" w:space="0" w:color="auto"/>
        <w:bottom w:val="none" w:sz="0" w:space="0" w:color="auto"/>
        <w:right w:val="none" w:sz="0" w:space="0" w:color="auto"/>
      </w:divBdr>
    </w:div>
    <w:div w:id="1407454677">
      <w:bodyDiv w:val="1"/>
      <w:marLeft w:val="0"/>
      <w:marRight w:val="0"/>
      <w:marTop w:val="0"/>
      <w:marBottom w:val="0"/>
      <w:divBdr>
        <w:top w:val="none" w:sz="0" w:space="0" w:color="auto"/>
        <w:left w:val="none" w:sz="0" w:space="0" w:color="auto"/>
        <w:bottom w:val="none" w:sz="0" w:space="0" w:color="auto"/>
        <w:right w:val="none" w:sz="0" w:space="0" w:color="auto"/>
      </w:divBdr>
    </w:div>
    <w:div w:id="1419137769">
      <w:bodyDiv w:val="1"/>
      <w:marLeft w:val="0"/>
      <w:marRight w:val="0"/>
      <w:marTop w:val="0"/>
      <w:marBottom w:val="0"/>
      <w:divBdr>
        <w:top w:val="none" w:sz="0" w:space="0" w:color="auto"/>
        <w:left w:val="none" w:sz="0" w:space="0" w:color="auto"/>
        <w:bottom w:val="none" w:sz="0" w:space="0" w:color="auto"/>
        <w:right w:val="none" w:sz="0" w:space="0" w:color="auto"/>
      </w:divBdr>
    </w:div>
    <w:div w:id="1461922749">
      <w:bodyDiv w:val="1"/>
      <w:marLeft w:val="0"/>
      <w:marRight w:val="0"/>
      <w:marTop w:val="0"/>
      <w:marBottom w:val="0"/>
      <w:divBdr>
        <w:top w:val="none" w:sz="0" w:space="0" w:color="auto"/>
        <w:left w:val="none" w:sz="0" w:space="0" w:color="auto"/>
        <w:bottom w:val="none" w:sz="0" w:space="0" w:color="auto"/>
        <w:right w:val="none" w:sz="0" w:space="0" w:color="auto"/>
      </w:divBdr>
    </w:div>
    <w:div w:id="1468164301">
      <w:bodyDiv w:val="1"/>
      <w:marLeft w:val="0"/>
      <w:marRight w:val="0"/>
      <w:marTop w:val="0"/>
      <w:marBottom w:val="0"/>
      <w:divBdr>
        <w:top w:val="none" w:sz="0" w:space="0" w:color="auto"/>
        <w:left w:val="none" w:sz="0" w:space="0" w:color="auto"/>
        <w:bottom w:val="none" w:sz="0" w:space="0" w:color="auto"/>
        <w:right w:val="none" w:sz="0" w:space="0" w:color="auto"/>
      </w:divBdr>
    </w:div>
    <w:div w:id="1487237257">
      <w:bodyDiv w:val="1"/>
      <w:marLeft w:val="0"/>
      <w:marRight w:val="0"/>
      <w:marTop w:val="0"/>
      <w:marBottom w:val="0"/>
      <w:divBdr>
        <w:top w:val="none" w:sz="0" w:space="0" w:color="auto"/>
        <w:left w:val="none" w:sz="0" w:space="0" w:color="auto"/>
        <w:bottom w:val="none" w:sz="0" w:space="0" w:color="auto"/>
        <w:right w:val="none" w:sz="0" w:space="0" w:color="auto"/>
      </w:divBdr>
    </w:div>
    <w:div w:id="1487747593">
      <w:bodyDiv w:val="1"/>
      <w:marLeft w:val="0"/>
      <w:marRight w:val="0"/>
      <w:marTop w:val="0"/>
      <w:marBottom w:val="0"/>
      <w:divBdr>
        <w:top w:val="none" w:sz="0" w:space="0" w:color="auto"/>
        <w:left w:val="none" w:sz="0" w:space="0" w:color="auto"/>
        <w:bottom w:val="none" w:sz="0" w:space="0" w:color="auto"/>
        <w:right w:val="none" w:sz="0" w:space="0" w:color="auto"/>
      </w:divBdr>
    </w:div>
    <w:div w:id="1498886552">
      <w:bodyDiv w:val="1"/>
      <w:marLeft w:val="0"/>
      <w:marRight w:val="0"/>
      <w:marTop w:val="0"/>
      <w:marBottom w:val="0"/>
      <w:divBdr>
        <w:top w:val="none" w:sz="0" w:space="0" w:color="auto"/>
        <w:left w:val="none" w:sz="0" w:space="0" w:color="auto"/>
        <w:bottom w:val="none" w:sz="0" w:space="0" w:color="auto"/>
        <w:right w:val="none" w:sz="0" w:space="0" w:color="auto"/>
      </w:divBdr>
    </w:div>
    <w:div w:id="1539125473">
      <w:bodyDiv w:val="1"/>
      <w:marLeft w:val="0"/>
      <w:marRight w:val="0"/>
      <w:marTop w:val="0"/>
      <w:marBottom w:val="0"/>
      <w:divBdr>
        <w:top w:val="none" w:sz="0" w:space="0" w:color="auto"/>
        <w:left w:val="none" w:sz="0" w:space="0" w:color="auto"/>
        <w:bottom w:val="none" w:sz="0" w:space="0" w:color="auto"/>
        <w:right w:val="none" w:sz="0" w:space="0" w:color="auto"/>
      </w:divBdr>
    </w:div>
    <w:div w:id="1604798776">
      <w:bodyDiv w:val="1"/>
      <w:marLeft w:val="0"/>
      <w:marRight w:val="0"/>
      <w:marTop w:val="0"/>
      <w:marBottom w:val="0"/>
      <w:divBdr>
        <w:top w:val="none" w:sz="0" w:space="0" w:color="auto"/>
        <w:left w:val="none" w:sz="0" w:space="0" w:color="auto"/>
        <w:bottom w:val="none" w:sz="0" w:space="0" w:color="auto"/>
        <w:right w:val="none" w:sz="0" w:space="0" w:color="auto"/>
      </w:divBdr>
    </w:div>
    <w:div w:id="1606964866">
      <w:bodyDiv w:val="1"/>
      <w:marLeft w:val="0"/>
      <w:marRight w:val="0"/>
      <w:marTop w:val="0"/>
      <w:marBottom w:val="0"/>
      <w:divBdr>
        <w:top w:val="none" w:sz="0" w:space="0" w:color="auto"/>
        <w:left w:val="none" w:sz="0" w:space="0" w:color="auto"/>
        <w:bottom w:val="none" w:sz="0" w:space="0" w:color="auto"/>
        <w:right w:val="none" w:sz="0" w:space="0" w:color="auto"/>
      </w:divBdr>
    </w:div>
    <w:div w:id="1638342250">
      <w:bodyDiv w:val="1"/>
      <w:marLeft w:val="0"/>
      <w:marRight w:val="0"/>
      <w:marTop w:val="0"/>
      <w:marBottom w:val="0"/>
      <w:divBdr>
        <w:top w:val="none" w:sz="0" w:space="0" w:color="auto"/>
        <w:left w:val="none" w:sz="0" w:space="0" w:color="auto"/>
        <w:bottom w:val="none" w:sz="0" w:space="0" w:color="auto"/>
        <w:right w:val="none" w:sz="0" w:space="0" w:color="auto"/>
      </w:divBdr>
    </w:div>
    <w:div w:id="1651205259">
      <w:bodyDiv w:val="1"/>
      <w:marLeft w:val="0"/>
      <w:marRight w:val="0"/>
      <w:marTop w:val="0"/>
      <w:marBottom w:val="0"/>
      <w:divBdr>
        <w:top w:val="none" w:sz="0" w:space="0" w:color="auto"/>
        <w:left w:val="none" w:sz="0" w:space="0" w:color="auto"/>
        <w:bottom w:val="none" w:sz="0" w:space="0" w:color="auto"/>
        <w:right w:val="none" w:sz="0" w:space="0" w:color="auto"/>
      </w:divBdr>
    </w:div>
    <w:div w:id="1656299159">
      <w:bodyDiv w:val="1"/>
      <w:marLeft w:val="0"/>
      <w:marRight w:val="0"/>
      <w:marTop w:val="0"/>
      <w:marBottom w:val="0"/>
      <w:divBdr>
        <w:top w:val="none" w:sz="0" w:space="0" w:color="auto"/>
        <w:left w:val="none" w:sz="0" w:space="0" w:color="auto"/>
        <w:bottom w:val="none" w:sz="0" w:space="0" w:color="auto"/>
        <w:right w:val="none" w:sz="0" w:space="0" w:color="auto"/>
      </w:divBdr>
    </w:div>
    <w:div w:id="1675955800">
      <w:bodyDiv w:val="1"/>
      <w:marLeft w:val="0"/>
      <w:marRight w:val="0"/>
      <w:marTop w:val="0"/>
      <w:marBottom w:val="0"/>
      <w:divBdr>
        <w:top w:val="none" w:sz="0" w:space="0" w:color="auto"/>
        <w:left w:val="none" w:sz="0" w:space="0" w:color="auto"/>
        <w:bottom w:val="none" w:sz="0" w:space="0" w:color="auto"/>
        <w:right w:val="none" w:sz="0" w:space="0" w:color="auto"/>
      </w:divBdr>
    </w:div>
    <w:div w:id="1678773159">
      <w:bodyDiv w:val="1"/>
      <w:marLeft w:val="0"/>
      <w:marRight w:val="0"/>
      <w:marTop w:val="0"/>
      <w:marBottom w:val="0"/>
      <w:divBdr>
        <w:top w:val="none" w:sz="0" w:space="0" w:color="auto"/>
        <w:left w:val="none" w:sz="0" w:space="0" w:color="auto"/>
        <w:bottom w:val="none" w:sz="0" w:space="0" w:color="auto"/>
        <w:right w:val="none" w:sz="0" w:space="0" w:color="auto"/>
      </w:divBdr>
    </w:div>
    <w:div w:id="1732345221">
      <w:bodyDiv w:val="1"/>
      <w:marLeft w:val="0"/>
      <w:marRight w:val="0"/>
      <w:marTop w:val="0"/>
      <w:marBottom w:val="0"/>
      <w:divBdr>
        <w:top w:val="none" w:sz="0" w:space="0" w:color="auto"/>
        <w:left w:val="none" w:sz="0" w:space="0" w:color="auto"/>
        <w:bottom w:val="none" w:sz="0" w:space="0" w:color="auto"/>
        <w:right w:val="none" w:sz="0" w:space="0" w:color="auto"/>
      </w:divBdr>
    </w:div>
    <w:div w:id="1806501757">
      <w:bodyDiv w:val="1"/>
      <w:marLeft w:val="0"/>
      <w:marRight w:val="0"/>
      <w:marTop w:val="0"/>
      <w:marBottom w:val="0"/>
      <w:divBdr>
        <w:top w:val="none" w:sz="0" w:space="0" w:color="auto"/>
        <w:left w:val="none" w:sz="0" w:space="0" w:color="auto"/>
        <w:bottom w:val="none" w:sz="0" w:space="0" w:color="auto"/>
        <w:right w:val="none" w:sz="0" w:space="0" w:color="auto"/>
      </w:divBdr>
    </w:div>
    <w:div w:id="1822379178">
      <w:bodyDiv w:val="1"/>
      <w:marLeft w:val="0"/>
      <w:marRight w:val="0"/>
      <w:marTop w:val="0"/>
      <w:marBottom w:val="0"/>
      <w:divBdr>
        <w:top w:val="none" w:sz="0" w:space="0" w:color="auto"/>
        <w:left w:val="none" w:sz="0" w:space="0" w:color="auto"/>
        <w:bottom w:val="none" w:sz="0" w:space="0" w:color="auto"/>
        <w:right w:val="none" w:sz="0" w:space="0" w:color="auto"/>
      </w:divBdr>
    </w:div>
    <w:div w:id="1833451139">
      <w:bodyDiv w:val="1"/>
      <w:marLeft w:val="0"/>
      <w:marRight w:val="0"/>
      <w:marTop w:val="0"/>
      <w:marBottom w:val="0"/>
      <w:divBdr>
        <w:top w:val="none" w:sz="0" w:space="0" w:color="auto"/>
        <w:left w:val="none" w:sz="0" w:space="0" w:color="auto"/>
        <w:bottom w:val="none" w:sz="0" w:space="0" w:color="auto"/>
        <w:right w:val="none" w:sz="0" w:space="0" w:color="auto"/>
      </w:divBdr>
    </w:div>
    <w:div w:id="1898583773">
      <w:bodyDiv w:val="1"/>
      <w:marLeft w:val="0"/>
      <w:marRight w:val="0"/>
      <w:marTop w:val="0"/>
      <w:marBottom w:val="0"/>
      <w:divBdr>
        <w:top w:val="none" w:sz="0" w:space="0" w:color="auto"/>
        <w:left w:val="none" w:sz="0" w:space="0" w:color="auto"/>
        <w:bottom w:val="none" w:sz="0" w:space="0" w:color="auto"/>
        <w:right w:val="none" w:sz="0" w:space="0" w:color="auto"/>
      </w:divBdr>
    </w:div>
    <w:div w:id="1925645213">
      <w:bodyDiv w:val="1"/>
      <w:marLeft w:val="0"/>
      <w:marRight w:val="0"/>
      <w:marTop w:val="0"/>
      <w:marBottom w:val="0"/>
      <w:divBdr>
        <w:top w:val="none" w:sz="0" w:space="0" w:color="auto"/>
        <w:left w:val="none" w:sz="0" w:space="0" w:color="auto"/>
        <w:bottom w:val="none" w:sz="0" w:space="0" w:color="auto"/>
        <w:right w:val="none" w:sz="0" w:space="0" w:color="auto"/>
      </w:divBdr>
    </w:div>
    <w:div w:id="1925647822">
      <w:bodyDiv w:val="1"/>
      <w:marLeft w:val="0"/>
      <w:marRight w:val="0"/>
      <w:marTop w:val="0"/>
      <w:marBottom w:val="0"/>
      <w:divBdr>
        <w:top w:val="none" w:sz="0" w:space="0" w:color="auto"/>
        <w:left w:val="none" w:sz="0" w:space="0" w:color="auto"/>
        <w:bottom w:val="none" w:sz="0" w:space="0" w:color="auto"/>
        <w:right w:val="none" w:sz="0" w:space="0" w:color="auto"/>
      </w:divBdr>
    </w:div>
    <w:div w:id="1932201331">
      <w:bodyDiv w:val="1"/>
      <w:marLeft w:val="0"/>
      <w:marRight w:val="0"/>
      <w:marTop w:val="0"/>
      <w:marBottom w:val="0"/>
      <w:divBdr>
        <w:top w:val="none" w:sz="0" w:space="0" w:color="auto"/>
        <w:left w:val="none" w:sz="0" w:space="0" w:color="auto"/>
        <w:bottom w:val="none" w:sz="0" w:space="0" w:color="auto"/>
        <w:right w:val="none" w:sz="0" w:space="0" w:color="auto"/>
      </w:divBdr>
    </w:div>
    <w:div w:id="1936327111">
      <w:bodyDiv w:val="1"/>
      <w:marLeft w:val="0"/>
      <w:marRight w:val="0"/>
      <w:marTop w:val="0"/>
      <w:marBottom w:val="0"/>
      <w:divBdr>
        <w:top w:val="none" w:sz="0" w:space="0" w:color="auto"/>
        <w:left w:val="none" w:sz="0" w:space="0" w:color="auto"/>
        <w:bottom w:val="none" w:sz="0" w:space="0" w:color="auto"/>
        <w:right w:val="none" w:sz="0" w:space="0" w:color="auto"/>
      </w:divBdr>
    </w:div>
    <w:div w:id="1963921885">
      <w:bodyDiv w:val="1"/>
      <w:marLeft w:val="0"/>
      <w:marRight w:val="0"/>
      <w:marTop w:val="0"/>
      <w:marBottom w:val="0"/>
      <w:divBdr>
        <w:top w:val="none" w:sz="0" w:space="0" w:color="auto"/>
        <w:left w:val="none" w:sz="0" w:space="0" w:color="auto"/>
        <w:bottom w:val="none" w:sz="0" w:space="0" w:color="auto"/>
        <w:right w:val="none" w:sz="0" w:space="0" w:color="auto"/>
      </w:divBdr>
    </w:div>
    <w:div w:id="1969163318">
      <w:bodyDiv w:val="1"/>
      <w:marLeft w:val="0"/>
      <w:marRight w:val="0"/>
      <w:marTop w:val="0"/>
      <w:marBottom w:val="0"/>
      <w:divBdr>
        <w:top w:val="none" w:sz="0" w:space="0" w:color="auto"/>
        <w:left w:val="none" w:sz="0" w:space="0" w:color="auto"/>
        <w:bottom w:val="none" w:sz="0" w:space="0" w:color="auto"/>
        <w:right w:val="none" w:sz="0" w:space="0" w:color="auto"/>
      </w:divBdr>
    </w:div>
    <w:div w:id="1969897839">
      <w:bodyDiv w:val="1"/>
      <w:marLeft w:val="0"/>
      <w:marRight w:val="0"/>
      <w:marTop w:val="0"/>
      <w:marBottom w:val="0"/>
      <w:divBdr>
        <w:top w:val="none" w:sz="0" w:space="0" w:color="auto"/>
        <w:left w:val="none" w:sz="0" w:space="0" w:color="auto"/>
        <w:bottom w:val="none" w:sz="0" w:space="0" w:color="auto"/>
        <w:right w:val="none" w:sz="0" w:space="0" w:color="auto"/>
      </w:divBdr>
    </w:div>
    <w:div w:id="1975600728">
      <w:bodyDiv w:val="1"/>
      <w:marLeft w:val="0"/>
      <w:marRight w:val="0"/>
      <w:marTop w:val="0"/>
      <w:marBottom w:val="0"/>
      <w:divBdr>
        <w:top w:val="none" w:sz="0" w:space="0" w:color="auto"/>
        <w:left w:val="none" w:sz="0" w:space="0" w:color="auto"/>
        <w:bottom w:val="none" w:sz="0" w:space="0" w:color="auto"/>
        <w:right w:val="none" w:sz="0" w:space="0" w:color="auto"/>
      </w:divBdr>
    </w:div>
    <w:div w:id="1980764767">
      <w:bodyDiv w:val="1"/>
      <w:marLeft w:val="0"/>
      <w:marRight w:val="0"/>
      <w:marTop w:val="0"/>
      <w:marBottom w:val="0"/>
      <w:divBdr>
        <w:top w:val="none" w:sz="0" w:space="0" w:color="auto"/>
        <w:left w:val="none" w:sz="0" w:space="0" w:color="auto"/>
        <w:bottom w:val="none" w:sz="0" w:space="0" w:color="auto"/>
        <w:right w:val="none" w:sz="0" w:space="0" w:color="auto"/>
      </w:divBdr>
    </w:div>
    <w:div w:id="1995062902">
      <w:bodyDiv w:val="1"/>
      <w:marLeft w:val="0"/>
      <w:marRight w:val="0"/>
      <w:marTop w:val="0"/>
      <w:marBottom w:val="0"/>
      <w:divBdr>
        <w:top w:val="none" w:sz="0" w:space="0" w:color="auto"/>
        <w:left w:val="none" w:sz="0" w:space="0" w:color="auto"/>
        <w:bottom w:val="none" w:sz="0" w:space="0" w:color="auto"/>
        <w:right w:val="none" w:sz="0" w:space="0" w:color="auto"/>
      </w:divBdr>
    </w:div>
    <w:div w:id="2018463768">
      <w:bodyDiv w:val="1"/>
      <w:marLeft w:val="0"/>
      <w:marRight w:val="0"/>
      <w:marTop w:val="0"/>
      <w:marBottom w:val="0"/>
      <w:divBdr>
        <w:top w:val="none" w:sz="0" w:space="0" w:color="auto"/>
        <w:left w:val="none" w:sz="0" w:space="0" w:color="auto"/>
        <w:bottom w:val="none" w:sz="0" w:space="0" w:color="auto"/>
        <w:right w:val="none" w:sz="0" w:space="0" w:color="auto"/>
      </w:divBdr>
    </w:div>
    <w:div w:id="2052800100">
      <w:bodyDiv w:val="1"/>
      <w:marLeft w:val="0"/>
      <w:marRight w:val="0"/>
      <w:marTop w:val="0"/>
      <w:marBottom w:val="0"/>
      <w:divBdr>
        <w:top w:val="none" w:sz="0" w:space="0" w:color="auto"/>
        <w:left w:val="none" w:sz="0" w:space="0" w:color="auto"/>
        <w:bottom w:val="none" w:sz="0" w:space="0" w:color="auto"/>
        <w:right w:val="none" w:sz="0" w:space="0" w:color="auto"/>
      </w:divBdr>
    </w:div>
    <w:div w:id="2074113863">
      <w:bodyDiv w:val="1"/>
      <w:marLeft w:val="0"/>
      <w:marRight w:val="0"/>
      <w:marTop w:val="0"/>
      <w:marBottom w:val="0"/>
      <w:divBdr>
        <w:top w:val="none" w:sz="0" w:space="0" w:color="auto"/>
        <w:left w:val="none" w:sz="0" w:space="0" w:color="auto"/>
        <w:bottom w:val="none" w:sz="0" w:space="0" w:color="auto"/>
        <w:right w:val="none" w:sz="0" w:space="0" w:color="auto"/>
      </w:divBdr>
    </w:div>
    <w:div w:id="2074348364">
      <w:bodyDiv w:val="1"/>
      <w:marLeft w:val="0"/>
      <w:marRight w:val="0"/>
      <w:marTop w:val="0"/>
      <w:marBottom w:val="0"/>
      <w:divBdr>
        <w:top w:val="none" w:sz="0" w:space="0" w:color="auto"/>
        <w:left w:val="none" w:sz="0" w:space="0" w:color="auto"/>
        <w:bottom w:val="none" w:sz="0" w:space="0" w:color="auto"/>
        <w:right w:val="none" w:sz="0" w:space="0" w:color="auto"/>
      </w:divBdr>
    </w:div>
    <w:div w:id="2081247778">
      <w:bodyDiv w:val="1"/>
      <w:marLeft w:val="0"/>
      <w:marRight w:val="0"/>
      <w:marTop w:val="0"/>
      <w:marBottom w:val="0"/>
      <w:divBdr>
        <w:top w:val="none" w:sz="0" w:space="0" w:color="auto"/>
        <w:left w:val="none" w:sz="0" w:space="0" w:color="auto"/>
        <w:bottom w:val="none" w:sz="0" w:space="0" w:color="auto"/>
        <w:right w:val="none" w:sz="0" w:space="0" w:color="auto"/>
      </w:divBdr>
    </w:div>
    <w:div w:id="2083942964">
      <w:bodyDiv w:val="1"/>
      <w:marLeft w:val="0"/>
      <w:marRight w:val="0"/>
      <w:marTop w:val="0"/>
      <w:marBottom w:val="0"/>
      <w:divBdr>
        <w:top w:val="none" w:sz="0" w:space="0" w:color="auto"/>
        <w:left w:val="none" w:sz="0" w:space="0" w:color="auto"/>
        <w:bottom w:val="none" w:sz="0" w:space="0" w:color="auto"/>
        <w:right w:val="none" w:sz="0" w:space="0" w:color="auto"/>
      </w:divBdr>
    </w:div>
    <w:div w:id="2089378253">
      <w:bodyDiv w:val="1"/>
      <w:marLeft w:val="0"/>
      <w:marRight w:val="0"/>
      <w:marTop w:val="0"/>
      <w:marBottom w:val="0"/>
      <w:divBdr>
        <w:top w:val="none" w:sz="0" w:space="0" w:color="auto"/>
        <w:left w:val="none" w:sz="0" w:space="0" w:color="auto"/>
        <w:bottom w:val="none" w:sz="0" w:space="0" w:color="auto"/>
        <w:right w:val="none" w:sz="0" w:space="0" w:color="auto"/>
      </w:divBdr>
    </w:div>
    <w:div w:id="2114670881">
      <w:bodyDiv w:val="1"/>
      <w:marLeft w:val="0"/>
      <w:marRight w:val="0"/>
      <w:marTop w:val="0"/>
      <w:marBottom w:val="0"/>
      <w:divBdr>
        <w:top w:val="none" w:sz="0" w:space="0" w:color="auto"/>
        <w:left w:val="none" w:sz="0" w:space="0" w:color="auto"/>
        <w:bottom w:val="none" w:sz="0" w:space="0" w:color="auto"/>
        <w:right w:val="none" w:sz="0" w:space="0" w:color="auto"/>
      </w:divBdr>
    </w:div>
    <w:div w:id="2126656767">
      <w:bodyDiv w:val="1"/>
      <w:marLeft w:val="0"/>
      <w:marRight w:val="0"/>
      <w:marTop w:val="0"/>
      <w:marBottom w:val="0"/>
      <w:divBdr>
        <w:top w:val="none" w:sz="0" w:space="0" w:color="auto"/>
        <w:left w:val="none" w:sz="0" w:space="0" w:color="auto"/>
        <w:bottom w:val="none" w:sz="0" w:space="0" w:color="auto"/>
        <w:right w:val="none" w:sz="0" w:space="0" w:color="auto"/>
      </w:divBdr>
    </w:div>
    <w:div w:id="2128162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994_24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https://zakon.rada.gov.ua/laws/show/z0674-15" TargetMode="External"/><Relationship Id="rId4" Type="http://schemas.openxmlformats.org/officeDocument/2006/relationships/settings" Target="settings.xml"/><Relationship Id="rId9" Type="http://schemas.openxmlformats.org/officeDocument/2006/relationships/hyperlink" Target="https://zakon.rada.gov.ua/laws/show/z0674-1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B57FA9-DE37-440C-8610-5E9E922F9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1557</TotalTime>
  <Pages>101</Pages>
  <Words>32814</Words>
  <Characters>187041</Characters>
  <Application>Microsoft Office Word</Application>
  <DocSecurity>0</DocSecurity>
  <Lines>1558</Lines>
  <Paragraphs>438</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219417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Павло Мельник</dc:creator>
  <cp:keywords/>
  <dc:description/>
  <cp:lastModifiedBy>Інна Кужильна</cp:lastModifiedBy>
  <cp:revision>95</cp:revision>
  <cp:lastPrinted>2023-11-21T12:23:00Z</cp:lastPrinted>
  <dcterms:created xsi:type="dcterms:W3CDTF">2023-11-06T08:55:00Z</dcterms:created>
  <dcterms:modified xsi:type="dcterms:W3CDTF">2023-11-21T16:22:00Z</dcterms:modified>
</cp:coreProperties>
</file>