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B0D" w:rsidRPr="00F23007" w:rsidRDefault="00A72B0D" w:rsidP="00D233A2">
      <w:pPr>
        <w:tabs>
          <w:tab w:val="left" w:pos="12333"/>
        </w:tabs>
        <w:spacing w:after="0" w:line="240" w:lineRule="auto"/>
        <w:jc w:val="center"/>
        <w:rPr>
          <w:rFonts w:ascii="Times New Roman" w:hAnsi="Times New Roman" w:cs="Times New Roman"/>
          <w:b/>
          <w:bCs/>
          <w:sz w:val="28"/>
          <w:szCs w:val="28"/>
        </w:rPr>
      </w:pPr>
      <w:r w:rsidRPr="00F23007">
        <w:rPr>
          <w:rFonts w:ascii="Times New Roman" w:hAnsi="Times New Roman" w:cs="Times New Roman"/>
          <w:b/>
          <w:bCs/>
          <w:sz w:val="28"/>
          <w:szCs w:val="28"/>
        </w:rPr>
        <w:t xml:space="preserve">Узагальнені зауваження та пропозиції до </w:t>
      </w:r>
      <w:r w:rsidR="005E0E24">
        <w:rPr>
          <w:rFonts w:ascii="Times New Roman" w:hAnsi="Times New Roman" w:cs="Times New Roman"/>
          <w:b/>
          <w:bCs/>
          <w:sz w:val="28"/>
          <w:szCs w:val="28"/>
        </w:rPr>
        <w:t>проєкт</w:t>
      </w:r>
      <w:r w:rsidRPr="00F23007">
        <w:rPr>
          <w:rFonts w:ascii="Times New Roman" w:hAnsi="Times New Roman" w:cs="Times New Roman"/>
          <w:b/>
          <w:bCs/>
          <w:sz w:val="28"/>
          <w:szCs w:val="28"/>
        </w:rPr>
        <w:t>у рішення НКРЕКП, що має ознаки регуляторного акта</w:t>
      </w:r>
    </w:p>
    <w:p w:rsidR="00A72B0D" w:rsidRPr="00F23007" w:rsidRDefault="00A72B0D" w:rsidP="00D233A2">
      <w:pPr>
        <w:spacing w:after="0" w:line="240" w:lineRule="auto"/>
        <w:jc w:val="center"/>
        <w:rPr>
          <w:rFonts w:ascii="Times New Roman" w:hAnsi="Times New Roman" w:cs="Times New Roman"/>
          <w:b/>
          <w:bCs/>
          <w:sz w:val="28"/>
          <w:szCs w:val="28"/>
        </w:rPr>
      </w:pPr>
    </w:p>
    <w:p w:rsidR="0011570C" w:rsidRPr="00F23007" w:rsidRDefault="00C773B6" w:rsidP="00D233A2">
      <w:pPr>
        <w:spacing w:after="0" w:line="240" w:lineRule="auto"/>
        <w:jc w:val="center"/>
        <w:rPr>
          <w:rFonts w:ascii="Times New Roman" w:eastAsia="Times New Roman" w:hAnsi="Times New Roman" w:cs="Times New Roman"/>
          <w:b/>
          <w:sz w:val="28"/>
          <w:szCs w:val="28"/>
          <w:lang w:eastAsia="uk-UA"/>
        </w:rPr>
      </w:pPr>
      <w:r w:rsidRPr="00F23007">
        <w:rPr>
          <w:rFonts w:ascii="Times New Roman" w:eastAsia="Times New Roman" w:hAnsi="Times New Roman" w:cs="Times New Roman"/>
          <w:b/>
          <w:sz w:val="28"/>
          <w:szCs w:val="28"/>
          <w:lang w:eastAsia="uk-UA"/>
        </w:rPr>
        <w:t xml:space="preserve">«Про затвердження Змін до Правил роздрібного ринку електричної енергії», </w:t>
      </w:r>
      <w:r w:rsidR="0011570C" w:rsidRPr="00F23007">
        <w:rPr>
          <w:rFonts w:ascii="Times New Roman" w:hAnsi="Times New Roman" w:cs="Times New Roman"/>
          <w:b/>
          <w:sz w:val="28"/>
          <w:szCs w:val="28"/>
          <w:shd w:val="clear" w:color="auto" w:fill="FFFFFF"/>
        </w:rPr>
        <w:t xml:space="preserve">які були отримані від юридичних осіб, їх об'єднань та інших заінтересованих осіб </w:t>
      </w:r>
      <w:r w:rsidRPr="00F23007">
        <w:rPr>
          <w:rFonts w:ascii="Times New Roman" w:hAnsi="Times New Roman" w:cs="Times New Roman"/>
          <w:b/>
          <w:sz w:val="28"/>
          <w:szCs w:val="28"/>
        </w:rPr>
        <w:t xml:space="preserve">у період з </w:t>
      </w:r>
      <w:r w:rsidR="00B91343" w:rsidRPr="00F23007">
        <w:rPr>
          <w:rFonts w:ascii="Times New Roman" w:hAnsi="Times New Roman" w:cs="Times New Roman"/>
          <w:b/>
          <w:sz w:val="28"/>
          <w:szCs w:val="28"/>
        </w:rPr>
        <w:t>06</w:t>
      </w:r>
      <w:r w:rsidR="00F66216" w:rsidRPr="00F23007">
        <w:rPr>
          <w:rFonts w:ascii="Times New Roman" w:hAnsi="Times New Roman" w:cs="Times New Roman"/>
          <w:b/>
          <w:sz w:val="28"/>
          <w:szCs w:val="28"/>
        </w:rPr>
        <w:t>.10.2023 по 26.10</w:t>
      </w:r>
      <w:r w:rsidR="00926319" w:rsidRPr="00F23007">
        <w:rPr>
          <w:rFonts w:ascii="Times New Roman" w:hAnsi="Times New Roman" w:cs="Times New Roman"/>
          <w:b/>
          <w:sz w:val="28"/>
          <w:szCs w:val="28"/>
        </w:rPr>
        <w:t>.2023</w:t>
      </w:r>
    </w:p>
    <w:p w:rsidR="0011570C" w:rsidRPr="00F23007" w:rsidRDefault="0011570C" w:rsidP="00387832">
      <w:pPr>
        <w:tabs>
          <w:tab w:val="left" w:pos="709"/>
          <w:tab w:val="left" w:pos="4536"/>
          <w:tab w:val="left" w:pos="8364"/>
        </w:tabs>
        <w:spacing w:after="0"/>
        <w:jc w:val="both"/>
        <w:rPr>
          <w:rFonts w:ascii="Times New Roman" w:hAnsi="Times New Roman" w:cs="Times New Roman"/>
          <w:b/>
          <w:sz w:val="28"/>
          <w:szCs w:val="28"/>
        </w:rPr>
      </w:pPr>
    </w:p>
    <w:p w:rsidR="00F63D31" w:rsidRPr="00F23007" w:rsidRDefault="00F63D31" w:rsidP="00D16910">
      <w:pPr>
        <w:spacing w:after="0"/>
        <w:ind w:firstLine="567"/>
        <w:jc w:val="both"/>
        <w:rPr>
          <w:rFonts w:ascii="Times New Roman" w:hAnsi="Times New Roman" w:cs="Times New Roman"/>
          <w:sz w:val="28"/>
          <w:szCs w:val="28"/>
        </w:rPr>
      </w:pPr>
      <w:r w:rsidRPr="00F23007">
        <w:rPr>
          <w:rFonts w:ascii="Times New Roman" w:hAnsi="Times New Roman" w:cs="Times New Roman"/>
          <w:sz w:val="28"/>
          <w:szCs w:val="28"/>
        </w:rPr>
        <w:t xml:space="preserve">Обґрунтуванням до проєкту постанови НКРЕКП </w:t>
      </w:r>
      <w:r w:rsidR="00C773B6" w:rsidRPr="00F23007">
        <w:rPr>
          <w:rFonts w:ascii="Times New Roman" w:hAnsi="Times New Roman" w:cs="Times New Roman"/>
          <w:sz w:val="28"/>
          <w:szCs w:val="28"/>
        </w:rPr>
        <w:t>«Про затвердження Змін до Правил роздрібного ринку електричної енергії»</w:t>
      </w:r>
      <w:r w:rsidR="00484E3D" w:rsidRPr="00F23007">
        <w:rPr>
          <w:rFonts w:ascii="Times New Roman" w:hAnsi="Times New Roman" w:cs="Times New Roman"/>
          <w:sz w:val="28"/>
          <w:szCs w:val="28"/>
        </w:rPr>
        <w:t>, (далі – проєкт П</w:t>
      </w:r>
      <w:r w:rsidRPr="00F23007">
        <w:rPr>
          <w:rFonts w:ascii="Times New Roman" w:hAnsi="Times New Roman" w:cs="Times New Roman"/>
          <w:sz w:val="28"/>
          <w:szCs w:val="28"/>
        </w:rPr>
        <w:t>останови) передбачено,</w:t>
      </w:r>
      <w:r w:rsidR="00484E3D" w:rsidRPr="00F23007">
        <w:rPr>
          <w:rFonts w:ascii="Times New Roman" w:hAnsi="Times New Roman" w:cs="Times New Roman"/>
          <w:sz w:val="28"/>
          <w:szCs w:val="28"/>
        </w:rPr>
        <w:t xml:space="preserve"> що проєкт П</w:t>
      </w:r>
      <w:r w:rsidR="00ED1781" w:rsidRPr="00F23007">
        <w:rPr>
          <w:rFonts w:ascii="Times New Roman" w:hAnsi="Times New Roman" w:cs="Times New Roman"/>
          <w:sz w:val="28"/>
          <w:szCs w:val="28"/>
        </w:rPr>
        <w:t xml:space="preserve">останови розроблено </w:t>
      </w:r>
      <w:r w:rsidRPr="00F23007">
        <w:rPr>
          <w:rFonts w:ascii="Times New Roman" w:hAnsi="Times New Roman" w:cs="Times New Roman"/>
          <w:sz w:val="28"/>
          <w:szCs w:val="28"/>
        </w:rPr>
        <w:t xml:space="preserve">з метою </w:t>
      </w:r>
      <w:r w:rsidR="00ED1781" w:rsidRPr="00F23007">
        <w:rPr>
          <w:rFonts w:ascii="Times New Roman" w:hAnsi="Times New Roman" w:cs="Times New Roman"/>
          <w:sz w:val="28"/>
          <w:szCs w:val="28"/>
        </w:rPr>
        <w:t xml:space="preserve">удосконалення норм Правил роздрібного ринку в частині </w:t>
      </w:r>
      <w:r w:rsidR="00981B50" w:rsidRPr="00F23007">
        <w:rPr>
          <w:rFonts w:ascii="Times New Roman" w:hAnsi="Times New Roman" w:cs="Times New Roman"/>
          <w:sz w:val="28"/>
          <w:szCs w:val="28"/>
        </w:rPr>
        <w:t xml:space="preserve">приведення у відповідність до положень Закону України </w:t>
      </w:r>
      <w:r w:rsidR="00DB67B7" w:rsidRPr="00F23007">
        <w:rPr>
          <w:rFonts w:ascii="Times New Roman" w:hAnsi="Times New Roman" w:cs="Times New Roman"/>
          <w:sz w:val="28"/>
          <w:szCs w:val="28"/>
        </w:rPr>
        <w:t xml:space="preserve"> </w:t>
      </w:r>
      <w:bookmarkStart w:id="0" w:name="3"/>
      <w:r w:rsidR="00981B50" w:rsidRPr="00F23007">
        <w:rPr>
          <w:rFonts w:ascii="Times New Roman" w:hAnsi="Times New Roman" w:cs="Times New Roman"/>
          <w:sz w:val="28"/>
          <w:szCs w:val="28"/>
        </w:rPr>
        <w:t>«Про внесення змін до деяких законів України щодо відновлення та "зеленої" трансформації енергетичної системи України»</w:t>
      </w:r>
      <w:bookmarkEnd w:id="0"/>
      <w:r w:rsidR="006E2AD8" w:rsidRPr="00F23007">
        <w:rPr>
          <w:rFonts w:ascii="Times New Roman" w:hAnsi="Times New Roman" w:cs="Times New Roman"/>
          <w:sz w:val="28"/>
          <w:szCs w:val="28"/>
        </w:rPr>
        <w:t xml:space="preserve"> від 30 червня 2023 року № 3220-IX. </w:t>
      </w:r>
      <w:r w:rsidRPr="00F23007">
        <w:rPr>
          <w:rFonts w:ascii="Times New Roman" w:hAnsi="Times New Roman" w:cs="Times New Roman"/>
          <w:sz w:val="28"/>
          <w:szCs w:val="28"/>
        </w:rPr>
        <w:t>Пропозиції до інших норм</w:t>
      </w:r>
      <w:r w:rsidR="009E29A2" w:rsidRPr="00F23007">
        <w:rPr>
          <w:rFonts w:ascii="Times New Roman" w:hAnsi="Times New Roman" w:cs="Times New Roman"/>
          <w:sz w:val="28"/>
          <w:szCs w:val="28"/>
        </w:rPr>
        <w:t xml:space="preserve"> Правил</w:t>
      </w:r>
      <w:r w:rsidR="00484E3D" w:rsidRPr="00F23007">
        <w:rPr>
          <w:rFonts w:ascii="Times New Roman" w:hAnsi="Times New Roman" w:cs="Times New Roman"/>
          <w:sz w:val="28"/>
          <w:szCs w:val="28"/>
        </w:rPr>
        <w:t>, які не охоплює проєкт П</w:t>
      </w:r>
      <w:r w:rsidRPr="00F23007">
        <w:rPr>
          <w:rFonts w:ascii="Times New Roman" w:hAnsi="Times New Roman" w:cs="Times New Roman"/>
          <w:sz w:val="28"/>
          <w:szCs w:val="28"/>
        </w:rPr>
        <w:t>останови, фізичні та юридичних особи, їх об’єднання матимуть можливість надати при внесенні змін до відп</w:t>
      </w:r>
      <w:r w:rsidR="009E29A2" w:rsidRPr="00F23007">
        <w:rPr>
          <w:rFonts w:ascii="Times New Roman" w:hAnsi="Times New Roman" w:cs="Times New Roman"/>
          <w:sz w:val="28"/>
          <w:szCs w:val="28"/>
        </w:rPr>
        <w:t>овідних норм (аспектів) Правил.</w:t>
      </w:r>
    </w:p>
    <w:p w:rsidR="0011570C" w:rsidRPr="00F23007" w:rsidRDefault="0011570C" w:rsidP="00387832">
      <w:pPr>
        <w:spacing w:after="0"/>
        <w:ind w:firstLine="567"/>
        <w:jc w:val="both"/>
        <w:rPr>
          <w:rFonts w:ascii="Times New Roman" w:hAnsi="Times New Roman" w:cs="Times New Roman"/>
          <w:sz w:val="28"/>
          <w:szCs w:val="28"/>
        </w:rPr>
      </w:pPr>
      <w:r w:rsidRPr="00F23007">
        <w:rPr>
          <w:rFonts w:ascii="Times New Roman" w:hAnsi="Times New Roman" w:cs="Times New Roman"/>
          <w:sz w:val="28"/>
          <w:szCs w:val="28"/>
        </w:rPr>
        <w:t>* - зміни виділені за принципом:</w:t>
      </w:r>
    </w:p>
    <w:p w:rsidR="0011570C" w:rsidRPr="00F23007" w:rsidRDefault="0011570C" w:rsidP="00387832">
      <w:pPr>
        <w:spacing w:after="0"/>
        <w:ind w:firstLine="567"/>
        <w:jc w:val="both"/>
        <w:rPr>
          <w:rFonts w:ascii="Times New Roman" w:hAnsi="Times New Roman" w:cs="Times New Roman"/>
          <w:sz w:val="28"/>
          <w:szCs w:val="28"/>
        </w:rPr>
      </w:pPr>
      <w:r w:rsidRPr="00F23007">
        <w:rPr>
          <w:rFonts w:ascii="Times New Roman" w:hAnsi="Times New Roman" w:cs="Times New Roman"/>
          <w:sz w:val="28"/>
          <w:szCs w:val="28"/>
        </w:rPr>
        <w:t xml:space="preserve">те, що підлягає виключенню – </w:t>
      </w:r>
      <w:r w:rsidR="00C00480" w:rsidRPr="00F23007">
        <w:rPr>
          <w:rFonts w:ascii="Times New Roman" w:hAnsi="Times New Roman" w:cs="Times New Roman"/>
          <w:b/>
          <w:i/>
          <w:strike/>
          <w:sz w:val="28"/>
          <w:szCs w:val="28"/>
        </w:rPr>
        <w:t>за</w:t>
      </w:r>
      <w:r w:rsidR="00FF2A29" w:rsidRPr="00F23007">
        <w:rPr>
          <w:rFonts w:ascii="Times New Roman" w:hAnsi="Times New Roman" w:cs="Times New Roman"/>
          <w:b/>
          <w:i/>
          <w:strike/>
          <w:sz w:val="28"/>
          <w:szCs w:val="28"/>
        </w:rPr>
        <w:t>к</w:t>
      </w:r>
      <w:r w:rsidR="00C00480" w:rsidRPr="00F23007">
        <w:rPr>
          <w:rFonts w:ascii="Times New Roman" w:hAnsi="Times New Roman" w:cs="Times New Roman"/>
          <w:b/>
          <w:i/>
          <w:strike/>
          <w:sz w:val="28"/>
          <w:szCs w:val="28"/>
        </w:rPr>
        <w:t>реслено</w:t>
      </w:r>
      <w:r w:rsidRPr="00F23007">
        <w:rPr>
          <w:rFonts w:ascii="Times New Roman" w:hAnsi="Times New Roman" w:cs="Times New Roman"/>
          <w:sz w:val="28"/>
          <w:szCs w:val="28"/>
        </w:rPr>
        <w:t>;</w:t>
      </w:r>
    </w:p>
    <w:p w:rsidR="0011570C" w:rsidRPr="00F23007" w:rsidRDefault="0011570C" w:rsidP="00387832">
      <w:pPr>
        <w:spacing w:after="0"/>
        <w:ind w:firstLine="567"/>
        <w:jc w:val="both"/>
        <w:rPr>
          <w:rFonts w:ascii="Times New Roman" w:hAnsi="Times New Roman" w:cs="Times New Roman"/>
          <w:sz w:val="28"/>
          <w:szCs w:val="28"/>
        </w:rPr>
      </w:pPr>
      <w:r w:rsidRPr="00F23007">
        <w:rPr>
          <w:rFonts w:ascii="Times New Roman" w:hAnsi="Times New Roman" w:cs="Times New Roman"/>
          <w:sz w:val="28"/>
          <w:szCs w:val="28"/>
        </w:rPr>
        <w:t>новий текс</w:t>
      </w:r>
      <w:r w:rsidR="00831705" w:rsidRPr="00F23007">
        <w:rPr>
          <w:rFonts w:ascii="Times New Roman" w:hAnsi="Times New Roman" w:cs="Times New Roman"/>
          <w:sz w:val="28"/>
          <w:szCs w:val="28"/>
        </w:rPr>
        <w:t>т</w:t>
      </w:r>
      <w:r w:rsidRPr="00F23007">
        <w:rPr>
          <w:rFonts w:ascii="Times New Roman" w:hAnsi="Times New Roman" w:cs="Times New Roman"/>
          <w:sz w:val="28"/>
          <w:szCs w:val="28"/>
        </w:rPr>
        <w:t xml:space="preserve"> редакції проєкту – </w:t>
      </w:r>
      <w:r w:rsidRPr="00F23007">
        <w:rPr>
          <w:rFonts w:ascii="Times New Roman" w:hAnsi="Times New Roman" w:cs="Times New Roman"/>
          <w:b/>
          <w:color w:val="7030A0"/>
          <w:sz w:val="28"/>
          <w:szCs w:val="28"/>
        </w:rPr>
        <w:t>напівжирним шрифтом</w:t>
      </w:r>
      <w:r w:rsidRPr="00F23007">
        <w:rPr>
          <w:rFonts w:ascii="Times New Roman" w:hAnsi="Times New Roman" w:cs="Times New Roman"/>
          <w:sz w:val="28"/>
          <w:szCs w:val="28"/>
        </w:rPr>
        <w:t>;</w:t>
      </w:r>
    </w:p>
    <w:p w:rsidR="0011570C" w:rsidRPr="00F23007" w:rsidRDefault="0011570C" w:rsidP="00387832">
      <w:pPr>
        <w:spacing w:after="0"/>
        <w:ind w:firstLine="567"/>
        <w:jc w:val="both"/>
        <w:rPr>
          <w:rFonts w:ascii="Times New Roman" w:hAnsi="Times New Roman" w:cs="Times New Roman"/>
          <w:sz w:val="28"/>
          <w:szCs w:val="28"/>
        </w:rPr>
      </w:pPr>
      <w:r w:rsidRPr="00F23007">
        <w:rPr>
          <w:rFonts w:ascii="Times New Roman" w:hAnsi="Times New Roman" w:cs="Times New Roman"/>
          <w:sz w:val="28"/>
          <w:szCs w:val="28"/>
        </w:rPr>
        <w:t>новий текс</w:t>
      </w:r>
      <w:r w:rsidR="00831705" w:rsidRPr="00F23007">
        <w:rPr>
          <w:rFonts w:ascii="Times New Roman" w:hAnsi="Times New Roman" w:cs="Times New Roman"/>
          <w:sz w:val="28"/>
          <w:szCs w:val="28"/>
        </w:rPr>
        <w:t>т</w:t>
      </w:r>
      <w:r w:rsidRPr="00F23007">
        <w:rPr>
          <w:rFonts w:ascii="Times New Roman" w:hAnsi="Times New Roman" w:cs="Times New Roman"/>
          <w:sz w:val="28"/>
          <w:szCs w:val="28"/>
        </w:rPr>
        <w:t xml:space="preserve"> редакції пропозицій - </w:t>
      </w:r>
      <w:r w:rsidRPr="00F23007">
        <w:rPr>
          <w:rFonts w:ascii="Times New Roman" w:hAnsi="Times New Roman" w:cs="Times New Roman"/>
          <w:b/>
          <w:color w:val="FF0000"/>
          <w:sz w:val="28"/>
          <w:szCs w:val="28"/>
        </w:rPr>
        <w:t>напівжирним шрифтом</w:t>
      </w:r>
    </w:p>
    <w:p w:rsidR="0011570C" w:rsidRPr="00F23007" w:rsidRDefault="0011570C" w:rsidP="00387832">
      <w:pPr>
        <w:spacing w:after="0"/>
        <w:ind w:firstLine="567"/>
        <w:jc w:val="both"/>
        <w:rPr>
          <w:rFonts w:ascii="Times New Roman" w:hAnsi="Times New Roman" w:cs="Times New Roman"/>
          <w:b/>
          <w:sz w:val="28"/>
          <w:szCs w:val="28"/>
        </w:rPr>
      </w:pPr>
      <w:r w:rsidRPr="00F23007">
        <w:rPr>
          <w:rFonts w:ascii="Times New Roman" w:hAnsi="Times New Roman" w:cs="Times New Roman"/>
          <w:sz w:val="28"/>
          <w:szCs w:val="28"/>
        </w:rPr>
        <w:t xml:space="preserve">редакція за результатом отриманих пропозицій– </w:t>
      </w:r>
      <w:r w:rsidRPr="00F23007">
        <w:rPr>
          <w:rFonts w:ascii="Times New Roman" w:hAnsi="Times New Roman" w:cs="Times New Roman"/>
          <w:b/>
          <w:color w:val="00B050"/>
          <w:sz w:val="28"/>
          <w:szCs w:val="28"/>
        </w:rPr>
        <w:t>жирним</w:t>
      </w:r>
      <w:r w:rsidRPr="00F23007">
        <w:rPr>
          <w:rFonts w:ascii="Times New Roman" w:hAnsi="Times New Roman" w:cs="Times New Roman"/>
          <w:b/>
          <w:sz w:val="28"/>
          <w:szCs w:val="28"/>
        </w:rPr>
        <w:t xml:space="preserve"> </w:t>
      </w:r>
      <w:r w:rsidRPr="00F23007">
        <w:rPr>
          <w:rFonts w:ascii="Times New Roman" w:hAnsi="Times New Roman" w:cs="Times New Roman"/>
          <w:b/>
          <w:color w:val="00B050"/>
          <w:sz w:val="28"/>
          <w:szCs w:val="28"/>
        </w:rPr>
        <w:t>шрифтом та виділені зеленим кольором</w:t>
      </w:r>
      <w:r w:rsidRPr="00F23007">
        <w:rPr>
          <w:rFonts w:ascii="Times New Roman" w:hAnsi="Times New Roman" w:cs="Times New Roman"/>
          <w:b/>
          <w:sz w:val="28"/>
          <w:szCs w:val="28"/>
        </w:rPr>
        <w:t>.</w:t>
      </w:r>
    </w:p>
    <w:p w:rsidR="0011570C" w:rsidRPr="00F23007" w:rsidRDefault="0011570C" w:rsidP="00387832">
      <w:pPr>
        <w:spacing w:after="0"/>
        <w:ind w:firstLine="567"/>
        <w:jc w:val="both"/>
        <w:rPr>
          <w:rFonts w:ascii="Times New Roman" w:hAnsi="Times New Roman" w:cs="Times New Roman"/>
        </w:rPr>
      </w:pPr>
    </w:p>
    <w:tbl>
      <w:tblPr>
        <w:tblStyle w:val="a3"/>
        <w:tblW w:w="15244" w:type="dxa"/>
        <w:tblInd w:w="-5" w:type="dxa"/>
        <w:tblLayout w:type="fixed"/>
        <w:tblLook w:val="04A0" w:firstRow="1" w:lastRow="0" w:firstColumn="1" w:lastColumn="0" w:noHBand="0" w:noVBand="1"/>
      </w:tblPr>
      <w:tblGrid>
        <w:gridCol w:w="3964"/>
        <w:gridCol w:w="41"/>
        <w:gridCol w:w="466"/>
        <w:gridCol w:w="7"/>
        <w:gridCol w:w="3537"/>
        <w:gridCol w:w="10"/>
        <w:gridCol w:w="3600"/>
        <w:gridCol w:w="75"/>
        <w:gridCol w:w="8"/>
        <w:gridCol w:w="3536"/>
      </w:tblGrid>
      <w:tr w:rsidR="0011570C" w:rsidRPr="00F23007" w:rsidTr="0024610E">
        <w:tc>
          <w:tcPr>
            <w:tcW w:w="4471" w:type="dxa"/>
            <w:gridSpan w:val="3"/>
          </w:tcPr>
          <w:p w:rsidR="0011570C" w:rsidRPr="00F23007" w:rsidRDefault="00A72B0D" w:rsidP="00387832">
            <w:pPr>
              <w:jc w:val="both"/>
              <w:rPr>
                <w:rFonts w:ascii="Times New Roman" w:hAnsi="Times New Roman" w:cs="Times New Roman"/>
              </w:rPr>
            </w:pPr>
            <w:r w:rsidRPr="00F23007">
              <w:rPr>
                <w:rFonts w:ascii="Times New Roman" w:hAnsi="Times New Roman" w:cs="Times New Roman"/>
                <w:b/>
              </w:rPr>
              <w:t xml:space="preserve">Редакція </w:t>
            </w:r>
            <w:r w:rsidR="005E0E24">
              <w:rPr>
                <w:rFonts w:ascii="Times New Roman" w:hAnsi="Times New Roman" w:cs="Times New Roman"/>
                <w:b/>
              </w:rPr>
              <w:t>проєкт</w:t>
            </w:r>
            <w:r w:rsidRPr="00F23007">
              <w:rPr>
                <w:rFonts w:ascii="Times New Roman" w:hAnsi="Times New Roman" w:cs="Times New Roman"/>
                <w:b/>
              </w:rPr>
              <w:t>у рішення НКРЕКП</w:t>
            </w:r>
          </w:p>
          <w:p w:rsidR="0011570C" w:rsidRPr="00F23007" w:rsidRDefault="0011570C" w:rsidP="00387832">
            <w:pPr>
              <w:jc w:val="both"/>
              <w:rPr>
                <w:rFonts w:ascii="Times New Roman" w:hAnsi="Times New Roman" w:cs="Times New Roman"/>
              </w:rPr>
            </w:pPr>
          </w:p>
        </w:tc>
        <w:tc>
          <w:tcPr>
            <w:tcW w:w="3544" w:type="dxa"/>
            <w:gridSpan w:val="2"/>
          </w:tcPr>
          <w:p w:rsidR="0011570C" w:rsidRPr="00F23007" w:rsidRDefault="00A72B0D" w:rsidP="00387832">
            <w:pPr>
              <w:jc w:val="both"/>
              <w:rPr>
                <w:rFonts w:ascii="Times New Roman" w:hAnsi="Times New Roman" w:cs="Times New Roman"/>
              </w:rPr>
            </w:pPr>
            <w:r w:rsidRPr="00F23007">
              <w:rPr>
                <w:rFonts w:ascii="Times New Roman" w:eastAsia="Calibri" w:hAnsi="Times New Roman" w:cs="Times New Roman"/>
                <w:b/>
              </w:rPr>
              <w:t xml:space="preserve">Зауваження та пропозиції до </w:t>
            </w:r>
            <w:r w:rsidR="005E0E24">
              <w:rPr>
                <w:rFonts w:ascii="Times New Roman" w:eastAsia="Calibri" w:hAnsi="Times New Roman" w:cs="Times New Roman"/>
                <w:b/>
              </w:rPr>
              <w:t>проєкт</w:t>
            </w:r>
            <w:r w:rsidRPr="00F23007">
              <w:rPr>
                <w:rFonts w:ascii="Times New Roman" w:eastAsia="Calibri" w:hAnsi="Times New Roman" w:cs="Times New Roman"/>
                <w:b/>
              </w:rPr>
              <w:t>у рішення НКРЕКП</w:t>
            </w:r>
          </w:p>
        </w:tc>
        <w:tc>
          <w:tcPr>
            <w:tcW w:w="3685" w:type="dxa"/>
            <w:gridSpan w:val="3"/>
          </w:tcPr>
          <w:p w:rsidR="0011570C" w:rsidRPr="00F23007" w:rsidRDefault="0011570C" w:rsidP="00387832">
            <w:pPr>
              <w:jc w:val="both"/>
              <w:rPr>
                <w:rFonts w:ascii="Times New Roman" w:hAnsi="Times New Roman" w:cs="Times New Roman"/>
              </w:rPr>
            </w:pPr>
            <w:r w:rsidRPr="00F23007">
              <w:rPr>
                <w:rFonts w:ascii="Times New Roman" w:eastAsia="Calibri" w:hAnsi="Times New Roman" w:cs="Times New Roman"/>
                <w:b/>
              </w:rPr>
              <w:t>Обґрунтування зауважень та пропозицій</w:t>
            </w:r>
          </w:p>
        </w:tc>
        <w:tc>
          <w:tcPr>
            <w:tcW w:w="3544" w:type="dxa"/>
            <w:gridSpan w:val="2"/>
          </w:tcPr>
          <w:p w:rsidR="0011570C" w:rsidRPr="00F23007" w:rsidRDefault="00A72B0D" w:rsidP="00387832">
            <w:pPr>
              <w:jc w:val="both"/>
              <w:rPr>
                <w:rFonts w:ascii="Times New Roman" w:hAnsi="Times New Roman" w:cs="Times New Roman"/>
              </w:rPr>
            </w:pPr>
            <w:r w:rsidRPr="00F23007">
              <w:rPr>
                <w:rFonts w:ascii="Times New Roman" w:eastAsia="Calibri" w:hAnsi="Times New Roman" w:cs="Times New Roman"/>
                <w:b/>
              </w:rPr>
              <w:t>Попередня позиція НКРЕКП щодо наданих зауважень та пропозицій з обґрунтуваннями щодо прийняття або відхилення</w:t>
            </w:r>
          </w:p>
        </w:tc>
      </w:tr>
      <w:tr w:rsidR="009F6A7C" w:rsidRPr="00F23007" w:rsidTr="0024610E">
        <w:tc>
          <w:tcPr>
            <w:tcW w:w="15244" w:type="dxa"/>
            <w:gridSpan w:val="10"/>
          </w:tcPr>
          <w:p w:rsidR="009F6A7C" w:rsidRPr="00F23007" w:rsidRDefault="00182D7E" w:rsidP="00D233A2">
            <w:pPr>
              <w:jc w:val="center"/>
              <w:rPr>
                <w:rFonts w:ascii="Times New Roman" w:hAnsi="Times New Roman" w:cs="Times New Roman"/>
                <w:b/>
              </w:rPr>
            </w:pPr>
            <w:r w:rsidRPr="00F23007">
              <w:rPr>
                <w:rFonts w:ascii="Times New Roman" w:hAnsi="Times New Roman" w:cs="Times New Roman"/>
                <w:b/>
                <w:bCs/>
              </w:rPr>
              <w:t>I. Загальні положення</w:t>
            </w:r>
            <w:r w:rsidRPr="00F23007">
              <w:rPr>
                <w:rFonts w:ascii="Times New Roman" w:hAnsi="Times New Roman" w:cs="Times New Roman"/>
                <w:b/>
              </w:rPr>
              <w:t xml:space="preserve"> </w:t>
            </w:r>
          </w:p>
        </w:tc>
      </w:tr>
      <w:tr w:rsidR="00CA5981" w:rsidRPr="00F23007" w:rsidTr="0024610E">
        <w:tc>
          <w:tcPr>
            <w:tcW w:w="15244" w:type="dxa"/>
            <w:gridSpan w:val="10"/>
          </w:tcPr>
          <w:p w:rsidR="00CA5981" w:rsidRPr="00F23007" w:rsidRDefault="00182D7E" w:rsidP="00D233A2">
            <w:pPr>
              <w:jc w:val="center"/>
              <w:rPr>
                <w:rFonts w:ascii="Times New Roman" w:hAnsi="Times New Roman" w:cs="Times New Roman"/>
              </w:rPr>
            </w:pPr>
            <w:r w:rsidRPr="00F23007">
              <w:rPr>
                <w:rFonts w:ascii="Times New Roman" w:hAnsi="Times New Roman" w:cs="Times New Roman"/>
                <w:b/>
                <w:bCs/>
              </w:rPr>
              <w:t>1.1. Визначення основних термінів та понять</w:t>
            </w:r>
            <w:r w:rsidRPr="00F23007">
              <w:rPr>
                <w:rFonts w:ascii="Times New Roman" w:hAnsi="Times New Roman" w:cs="Times New Roman"/>
              </w:rPr>
              <w:t xml:space="preserve"> </w:t>
            </w:r>
          </w:p>
        </w:tc>
      </w:tr>
      <w:tr w:rsidR="00FD6BD0" w:rsidRPr="00F23007" w:rsidTr="0024610E">
        <w:tc>
          <w:tcPr>
            <w:tcW w:w="4471" w:type="dxa"/>
            <w:gridSpan w:val="3"/>
            <w:vMerge w:val="restart"/>
          </w:tcPr>
          <w:p w:rsidR="00FD6BD0" w:rsidRPr="00F23007" w:rsidRDefault="00FD6BD0" w:rsidP="004A0962">
            <w:pPr>
              <w:spacing w:after="160" w:line="259" w:lineRule="auto"/>
              <w:rPr>
                <w:rFonts w:ascii="Times New Roman" w:hAnsi="Times New Roman" w:cs="Times New Roman"/>
              </w:rPr>
            </w:pPr>
            <w:r w:rsidRPr="00F23007">
              <w:rPr>
                <w:rFonts w:ascii="Times New Roman" w:hAnsi="Times New Roman" w:cs="Times New Roman"/>
              </w:rPr>
              <w:t>1.1.2. У цих Правилах терміни вживаються в таких значеннях:</w:t>
            </w:r>
          </w:p>
          <w:p w:rsidR="00FD6BD0" w:rsidRPr="00F23007" w:rsidRDefault="00FD6BD0" w:rsidP="004A0962">
            <w:pPr>
              <w:spacing w:after="160" w:line="259" w:lineRule="auto"/>
              <w:rPr>
                <w:rFonts w:ascii="Times New Roman" w:hAnsi="Times New Roman" w:cs="Times New Roman"/>
              </w:rPr>
            </w:pPr>
            <w:r w:rsidRPr="00F23007">
              <w:rPr>
                <w:rFonts w:ascii="Times New Roman" w:hAnsi="Times New Roman" w:cs="Times New Roman"/>
              </w:rPr>
              <w:t>….</w:t>
            </w:r>
          </w:p>
          <w:p w:rsidR="00FD6BD0" w:rsidRPr="00F23007" w:rsidRDefault="00FD6BD0" w:rsidP="009F60DA">
            <w:pPr>
              <w:spacing w:after="160" w:line="259" w:lineRule="auto"/>
              <w:jc w:val="both"/>
              <w:rPr>
                <w:rFonts w:ascii="Times New Roman" w:eastAsia="Calibri" w:hAnsi="Times New Roman" w:cs="Times New Roman"/>
                <w:b/>
                <w:color w:val="7030A0"/>
              </w:rPr>
            </w:pPr>
            <w:bookmarkStart w:id="1" w:name="_Hlk146633410"/>
            <w:proofErr w:type="spellStart"/>
            <w:r w:rsidRPr="00F23007">
              <w:rPr>
                <w:rFonts w:ascii="Times New Roman" w:eastAsia="Calibri" w:hAnsi="Times New Roman" w:cs="Times New Roman"/>
                <w:b/>
                <w:color w:val="7030A0"/>
              </w:rPr>
              <w:t>агрегатор</w:t>
            </w:r>
            <w:proofErr w:type="spellEnd"/>
            <w:r w:rsidRPr="00F23007">
              <w:rPr>
                <w:rFonts w:ascii="Times New Roman" w:eastAsia="Calibri" w:hAnsi="Times New Roman" w:cs="Times New Roman"/>
                <w:b/>
                <w:color w:val="7030A0"/>
              </w:rPr>
              <w:t xml:space="preserve"> – незалежний </w:t>
            </w:r>
            <w:proofErr w:type="spellStart"/>
            <w:r w:rsidRPr="00F23007">
              <w:rPr>
                <w:rFonts w:ascii="Times New Roman" w:eastAsia="Calibri" w:hAnsi="Times New Roman" w:cs="Times New Roman"/>
                <w:b/>
                <w:color w:val="7030A0"/>
              </w:rPr>
              <w:t>агрегатор</w:t>
            </w:r>
            <w:proofErr w:type="spellEnd"/>
            <w:r w:rsidRPr="00F23007">
              <w:rPr>
                <w:rFonts w:ascii="Times New Roman" w:eastAsia="Calibri" w:hAnsi="Times New Roman" w:cs="Times New Roman"/>
                <w:b/>
                <w:color w:val="7030A0"/>
              </w:rPr>
              <w:t xml:space="preserve"> або інший учасник ринку електроенергії, який здійснює діяльність</w:t>
            </w:r>
            <w:bookmarkStart w:id="2" w:name="279"/>
            <w:r w:rsidRPr="00F23007">
              <w:rPr>
                <w:rFonts w:ascii="Times New Roman" w:eastAsia="Calibri" w:hAnsi="Times New Roman" w:cs="Times New Roman"/>
                <w:b/>
                <w:color w:val="7030A0"/>
              </w:rPr>
              <w:t xml:space="preserve">, пов'язану з об'єднанням електроустановок, призначених для виробництва та/або </w:t>
            </w:r>
            <w:r w:rsidRPr="00F23007">
              <w:rPr>
                <w:rFonts w:ascii="Times New Roman" w:eastAsia="Calibri" w:hAnsi="Times New Roman" w:cs="Times New Roman"/>
                <w:b/>
                <w:color w:val="7030A0"/>
              </w:rPr>
              <w:lastRenderedPageBreak/>
              <w:t>споживання, та/або зберігання електричної енергії з метою купівлі-продажу електричної енергії, надання допоміжних послуг та/або послуг з балансування на ринку електричної енергії;</w:t>
            </w:r>
            <w:bookmarkEnd w:id="1"/>
            <w:bookmarkEnd w:id="2"/>
          </w:p>
          <w:p w:rsidR="00FD6BD0" w:rsidRPr="00F23007" w:rsidRDefault="00FD6BD0" w:rsidP="009F60DA">
            <w:pPr>
              <w:spacing w:after="160" w:line="259" w:lineRule="auto"/>
              <w:jc w:val="both"/>
              <w:rPr>
                <w:rFonts w:ascii="Times New Roman" w:eastAsia="Calibri" w:hAnsi="Times New Roman" w:cs="Times New Roman"/>
                <w:b/>
                <w:color w:val="7030A0"/>
              </w:rPr>
            </w:pPr>
            <w:r w:rsidRPr="00F23007">
              <w:rPr>
                <w:rFonts w:ascii="Times New Roman" w:eastAsia="Calibri" w:hAnsi="Times New Roman" w:cs="Times New Roman"/>
                <w:b/>
                <w:color w:val="7030A0"/>
              </w:rPr>
              <w:t xml:space="preserve">агрегована група – учасники ринку електричної енергії, електроустановки яких входять до однієї одиниці агрегації та </w:t>
            </w:r>
            <w:proofErr w:type="spellStart"/>
            <w:r w:rsidRPr="00F23007">
              <w:rPr>
                <w:rFonts w:ascii="Times New Roman" w:eastAsia="Calibri" w:hAnsi="Times New Roman" w:cs="Times New Roman"/>
                <w:b/>
                <w:color w:val="7030A0"/>
              </w:rPr>
              <w:t>агрегуються</w:t>
            </w:r>
            <w:proofErr w:type="spellEnd"/>
            <w:r w:rsidRPr="00F23007">
              <w:rPr>
                <w:rFonts w:ascii="Times New Roman" w:eastAsia="Calibri" w:hAnsi="Times New Roman" w:cs="Times New Roman"/>
                <w:b/>
                <w:color w:val="7030A0"/>
              </w:rPr>
              <w:t xml:space="preserve"> </w:t>
            </w:r>
            <w:proofErr w:type="spellStart"/>
            <w:r w:rsidRPr="00F23007">
              <w:rPr>
                <w:rFonts w:ascii="Times New Roman" w:eastAsia="Calibri" w:hAnsi="Times New Roman" w:cs="Times New Roman"/>
                <w:b/>
                <w:color w:val="7030A0"/>
              </w:rPr>
              <w:t>агрегатором</w:t>
            </w:r>
            <w:proofErr w:type="spellEnd"/>
            <w:r w:rsidRPr="00F23007">
              <w:rPr>
                <w:rFonts w:ascii="Times New Roman" w:eastAsia="Calibri" w:hAnsi="Times New Roman" w:cs="Times New Roman"/>
                <w:b/>
                <w:color w:val="7030A0"/>
              </w:rPr>
              <w:t>;</w:t>
            </w: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p>
          <w:p w:rsidR="00FD6BD0" w:rsidRPr="00F23007" w:rsidRDefault="00FD6BD0" w:rsidP="009F60DA">
            <w:pPr>
              <w:spacing w:after="160" w:line="259" w:lineRule="auto"/>
              <w:rPr>
                <w:rFonts w:ascii="Times New Roman" w:hAnsi="Times New Roman" w:cs="Times New Roman"/>
              </w:rPr>
            </w:pPr>
            <w:r w:rsidRPr="00F23007">
              <w:rPr>
                <w:rFonts w:ascii="Times New Roman" w:hAnsi="Times New Roman" w:cs="Times New Roman"/>
              </w:rPr>
              <w:t>…….</w:t>
            </w:r>
          </w:p>
          <w:p w:rsidR="00FD6BD0" w:rsidRPr="00F23007" w:rsidRDefault="00FD6BD0" w:rsidP="009F60DA">
            <w:pPr>
              <w:shd w:val="clear" w:color="auto" w:fill="FFFFFF"/>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гарантія походження електричної енергії, виробленої з відновлюваних джерел енергії  – електронний документ, сформований на основі відомостей з реєстру гарантій походження електричної енергії, виробленої з відновлюваних джерел енергії, який підтверджує, що визначена кількість електричної енергії вироблена з відновлюваних джерел енергії, підтверджує її екологічну цінність і засвідчує права, пов’язані з позитивним ефектом від виробництва електричної енергії з відновлюваних джерел енергії;</w:t>
            </w:r>
          </w:p>
          <w:p w:rsidR="00FD6BD0" w:rsidRPr="00F23007" w:rsidRDefault="00FD6BD0" w:rsidP="009F60DA">
            <w:pPr>
              <w:shd w:val="clear" w:color="auto" w:fill="FFFFFF"/>
              <w:jc w:val="both"/>
              <w:rPr>
                <w:rFonts w:ascii="Times New Roman" w:eastAsia="Times New Roman" w:hAnsi="Times New Roman" w:cs="Times New Roman"/>
                <w:b/>
                <w:color w:val="7030A0"/>
                <w:lang w:eastAsia="uk-UA"/>
              </w:rPr>
            </w:pPr>
          </w:p>
          <w:p w:rsidR="00FD6BD0" w:rsidRPr="00F23007" w:rsidRDefault="00FD6BD0" w:rsidP="004A0962">
            <w:pPr>
              <w:spacing w:after="160" w:line="259" w:lineRule="auto"/>
              <w:jc w:val="both"/>
              <w:rPr>
                <w:rFonts w:ascii="Times New Roman" w:hAnsi="Times New Roman" w:cs="Times New Roman"/>
                <w:b/>
                <w:i/>
                <w:strike/>
                <w:lang w:val="ru-RU"/>
              </w:rPr>
            </w:pPr>
            <w:r w:rsidRPr="00F23007">
              <w:rPr>
                <w:rFonts w:ascii="Times New Roman" w:hAnsi="Times New Roman" w:cs="Times New Roman"/>
                <w:b/>
                <w:i/>
                <w:strike/>
                <w:lang w:val="ru-RU"/>
              </w:rPr>
              <w:t xml:space="preserve">мала система </w:t>
            </w:r>
            <w:proofErr w:type="spellStart"/>
            <w:r w:rsidRPr="00F23007">
              <w:rPr>
                <w:rFonts w:ascii="Times New Roman" w:hAnsi="Times New Roman" w:cs="Times New Roman"/>
                <w:b/>
                <w:i/>
                <w:strike/>
                <w:lang w:val="ru-RU"/>
              </w:rPr>
              <w:t>розподілу</w:t>
            </w:r>
            <w:proofErr w:type="spellEnd"/>
            <w:r w:rsidRPr="00F23007">
              <w:rPr>
                <w:rFonts w:ascii="Times New Roman" w:hAnsi="Times New Roman" w:cs="Times New Roman"/>
                <w:b/>
                <w:i/>
                <w:strike/>
                <w:lang w:val="ru-RU"/>
              </w:rPr>
              <w:t xml:space="preserve"> - система </w:t>
            </w:r>
            <w:proofErr w:type="spellStart"/>
            <w:r w:rsidRPr="00F23007">
              <w:rPr>
                <w:rFonts w:ascii="Times New Roman" w:hAnsi="Times New Roman" w:cs="Times New Roman"/>
                <w:b/>
                <w:i/>
                <w:strike/>
                <w:lang w:val="ru-RU"/>
              </w:rPr>
              <w:t>електричних</w:t>
            </w:r>
            <w:proofErr w:type="spellEnd"/>
            <w:r w:rsidRPr="00F23007">
              <w:rPr>
                <w:rFonts w:ascii="Times New Roman" w:hAnsi="Times New Roman" w:cs="Times New Roman"/>
                <w:b/>
                <w:i/>
                <w:strike/>
                <w:lang w:val="ru-RU"/>
              </w:rPr>
              <w:t xml:space="preserve"> мереж, </w:t>
            </w:r>
            <w:proofErr w:type="spellStart"/>
            <w:r w:rsidRPr="00F23007">
              <w:rPr>
                <w:rFonts w:ascii="Times New Roman" w:hAnsi="Times New Roman" w:cs="Times New Roman"/>
                <w:b/>
                <w:i/>
                <w:strike/>
                <w:lang w:val="ru-RU"/>
              </w:rPr>
              <w:t>приєднаних</w:t>
            </w:r>
            <w:proofErr w:type="spellEnd"/>
            <w:r w:rsidRPr="00F23007">
              <w:rPr>
                <w:rFonts w:ascii="Times New Roman" w:hAnsi="Times New Roman" w:cs="Times New Roman"/>
                <w:b/>
                <w:i/>
                <w:strike/>
                <w:lang w:val="ru-RU"/>
              </w:rPr>
              <w:t xml:space="preserve"> до мереж </w:t>
            </w:r>
            <w:proofErr w:type="spellStart"/>
            <w:r w:rsidRPr="00F23007">
              <w:rPr>
                <w:rFonts w:ascii="Times New Roman" w:hAnsi="Times New Roman" w:cs="Times New Roman"/>
                <w:b/>
                <w:i/>
                <w:strike/>
                <w:lang w:val="ru-RU"/>
              </w:rPr>
              <w:t>системи</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розподілу</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або</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передачі</w:t>
            </w:r>
            <w:proofErr w:type="spellEnd"/>
            <w:r w:rsidRPr="00F23007">
              <w:rPr>
                <w:rFonts w:ascii="Times New Roman" w:hAnsi="Times New Roman" w:cs="Times New Roman"/>
                <w:b/>
                <w:i/>
                <w:strike/>
                <w:lang w:val="ru-RU"/>
              </w:rPr>
              <w:t xml:space="preserve">, яка </w:t>
            </w:r>
            <w:proofErr w:type="spellStart"/>
            <w:r w:rsidRPr="00F23007">
              <w:rPr>
                <w:rFonts w:ascii="Times New Roman" w:hAnsi="Times New Roman" w:cs="Times New Roman"/>
                <w:b/>
                <w:i/>
                <w:strike/>
                <w:lang w:val="ru-RU"/>
              </w:rPr>
              <w:t>кваліфікована</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відповідно</w:t>
            </w:r>
            <w:proofErr w:type="spellEnd"/>
            <w:r w:rsidRPr="00F23007">
              <w:rPr>
                <w:rFonts w:ascii="Times New Roman" w:hAnsi="Times New Roman" w:cs="Times New Roman"/>
                <w:b/>
                <w:i/>
                <w:strike/>
                <w:lang w:val="ru-RU"/>
              </w:rPr>
              <w:t xml:space="preserve"> до </w:t>
            </w:r>
            <w:proofErr w:type="spellStart"/>
            <w:r w:rsidRPr="00F23007">
              <w:rPr>
                <w:rFonts w:ascii="Times New Roman" w:hAnsi="Times New Roman" w:cs="Times New Roman"/>
                <w:b/>
                <w:i/>
                <w:strike/>
                <w:lang w:val="ru-RU"/>
              </w:rPr>
              <w:t>критеріїв</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установлених</w:t>
            </w:r>
            <w:proofErr w:type="spellEnd"/>
            <w:r w:rsidRPr="00F23007">
              <w:rPr>
                <w:rFonts w:ascii="Times New Roman" w:hAnsi="Times New Roman" w:cs="Times New Roman"/>
                <w:b/>
                <w:i/>
                <w:strike/>
                <w:lang w:val="ru-RU"/>
              </w:rPr>
              <w:t xml:space="preserve"> Кодексом систем </w:t>
            </w:r>
            <w:proofErr w:type="spellStart"/>
            <w:r w:rsidRPr="00F23007">
              <w:rPr>
                <w:rFonts w:ascii="Times New Roman" w:hAnsi="Times New Roman" w:cs="Times New Roman"/>
                <w:b/>
                <w:i/>
                <w:strike/>
                <w:lang w:val="ru-RU"/>
              </w:rPr>
              <w:t>розподілу</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затвердженим</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постановою</w:t>
            </w:r>
            <w:proofErr w:type="spellEnd"/>
            <w:r w:rsidRPr="00F23007">
              <w:rPr>
                <w:rFonts w:ascii="Times New Roman" w:hAnsi="Times New Roman" w:cs="Times New Roman"/>
                <w:b/>
                <w:i/>
                <w:strike/>
                <w:lang w:val="ru-RU"/>
              </w:rPr>
              <w:t xml:space="preserve"> НКРЕКП </w:t>
            </w:r>
            <w:proofErr w:type="spellStart"/>
            <w:r w:rsidRPr="00F23007">
              <w:rPr>
                <w:rFonts w:ascii="Times New Roman" w:hAnsi="Times New Roman" w:cs="Times New Roman"/>
                <w:b/>
                <w:i/>
                <w:strike/>
                <w:lang w:val="ru-RU"/>
              </w:rPr>
              <w:t>від</w:t>
            </w:r>
            <w:proofErr w:type="spellEnd"/>
            <w:r w:rsidRPr="00F23007">
              <w:rPr>
                <w:rFonts w:ascii="Times New Roman" w:hAnsi="Times New Roman" w:cs="Times New Roman"/>
                <w:b/>
                <w:i/>
                <w:strike/>
                <w:lang w:val="ru-RU"/>
              </w:rPr>
              <w:t xml:space="preserve"> 14 </w:t>
            </w:r>
            <w:proofErr w:type="spellStart"/>
            <w:r w:rsidRPr="00F23007">
              <w:rPr>
                <w:rFonts w:ascii="Times New Roman" w:hAnsi="Times New Roman" w:cs="Times New Roman"/>
                <w:b/>
                <w:i/>
                <w:strike/>
                <w:lang w:val="ru-RU"/>
              </w:rPr>
              <w:t>березня</w:t>
            </w:r>
            <w:proofErr w:type="spellEnd"/>
            <w:r w:rsidRPr="00F23007">
              <w:rPr>
                <w:rFonts w:ascii="Times New Roman" w:hAnsi="Times New Roman" w:cs="Times New Roman"/>
                <w:b/>
                <w:i/>
                <w:strike/>
                <w:lang w:val="ru-RU"/>
              </w:rPr>
              <w:t xml:space="preserve"> 2018 року </w:t>
            </w:r>
            <w:r w:rsidRPr="00F23007">
              <w:rPr>
                <w:rFonts w:ascii="Times New Roman" w:hAnsi="Times New Roman" w:cs="Times New Roman"/>
                <w:b/>
                <w:i/>
                <w:strike/>
              </w:rPr>
              <w:t>N</w:t>
            </w:r>
            <w:r w:rsidRPr="00F23007">
              <w:rPr>
                <w:rFonts w:ascii="Times New Roman" w:hAnsi="Times New Roman" w:cs="Times New Roman"/>
                <w:b/>
                <w:i/>
                <w:strike/>
                <w:lang w:val="ru-RU"/>
              </w:rPr>
              <w:t xml:space="preserve"> 310 (</w:t>
            </w:r>
            <w:proofErr w:type="spellStart"/>
            <w:r w:rsidRPr="00F23007">
              <w:rPr>
                <w:rFonts w:ascii="Times New Roman" w:hAnsi="Times New Roman" w:cs="Times New Roman"/>
                <w:b/>
                <w:i/>
                <w:strike/>
                <w:lang w:val="ru-RU"/>
              </w:rPr>
              <w:t>далі</w:t>
            </w:r>
            <w:proofErr w:type="spellEnd"/>
            <w:r w:rsidRPr="00F23007">
              <w:rPr>
                <w:rFonts w:ascii="Times New Roman" w:hAnsi="Times New Roman" w:cs="Times New Roman"/>
                <w:b/>
                <w:i/>
                <w:strike/>
                <w:lang w:val="ru-RU"/>
              </w:rPr>
              <w:t xml:space="preserve"> - Кодекс систем </w:t>
            </w:r>
            <w:proofErr w:type="spellStart"/>
            <w:r w:rsidRPr="00F23007">
              <w:rPr>
                <w:rFonts w:ascii="Times New Roman" w:hAnsi="Times New Roman" w:cs="Times New Roman"/>
                <w:b/>
                <w:i/>
                <w:strike/>
                <w:lang w:val="ru-RU"/>
              </w:rPr>
              <w:t>розподілу</w:t>
            </w:r>
            <w:proofErr w:type="spellEnd"/>
            <w:r w:rsidRPr="00F23007">
              <w:rPr>
                <w:rFonts w:ascii="Times New Roman" w:hAnsi="Times New Roman" w:cs="Times New Roman"/>
                <w:b/>
                <w:i/>
                <w:strike/>
                <w:lang w:val="ru-RU"/>
              </w:rPr>
              <w:t xml:space="preserve">), як мала система </w:t>
            </w:r>
            <w:proofErr w:type="spellStart"/>
            <w:r w:rsidRPr="00F23007">
              <w:rPr>
                <w:rFonts w:ascii="Times New Roman" w:hAnsi="Times New Roman" w:cs="Times New Roman"/>
                <w:b/>
                <w:i/>
                <w:strike/>
                <w:lang w:val="ru-RU"/>
              </w:rPr>
              <w:t>розподілу</w:t>
            </w:r>
            <w:proofErr w:type="spellEnd"/>
            <w:r w:rsidRPr="00F23007">
              <w:rPr>
                <w:rFonts w:ascii="Times New Roman" w:hAnsi="Times New Roman" w:cs="Times New Roman"/>
                <w:b/>
                <w:i/>
                <w:strike/>
                <w:lang w:val="ru-RU"/>
              </w:rPr>
              <w:t xml:space="preserve"> і </w:t>
            </w:r>
            <w:proofErr w:type="spellStart"/>
            <w:r w:rsidRPr="00F23007">
              <w:rPr>
                <w:rFonts w:ascii="Times New Roman" w:hAnsi="Times New Roman" w:cs="Times New Roman"/>
                <w:b/>
                <w:i/>
                <w:strike/>
                <w:lang w:val="ru-RU"/>
              </w:rPr>
              <w:t>здійснює</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розподіл</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електричної</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енергії</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певній</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обмеженій</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кількості</w:t>
            </w:r>
            <w:proofErr w:type="spellEnd"/>
            <w:r w:rsidRPr="00F23007">
              <w:rPr>
                <w:rFonts w:ascii="Times New Roman" w:hAnsi="Times New Roman" w:cs="Times New Roman"/>
                <w:b/>
                <w:i/>
                <w:strike/>
                <w:lang w:val="ru-RU"/>
              </w:rPr>
              <w:t xml:space="preserve"> </w:t>
            </w:r>
            <w:proofErr w:type="spellStart"/>
            <w:r w:rsidRPr="00F23007">
              <w:rPr>
                <w:rFonts w:ascii="Times New Roman" w:hAnsi="Times New Roman" w:cs="Times New Roman"/>
                <w:b/>
                <w:i/>
                <w:strike/>
                <w:lang w:val="ru-RU"/>
              </w:rPr>
              <w:t>користувачів</w:t>
            </w:r>
            <w:proofErr w:type="spellEnd"/>
            <w:r w:rsidRPr="00F23007">
              <w:rPr>
                <w:rFonts w:ascii="Times New Roman" w:hAnsi="Times New Roman" w:cs="Times New Roman"/>
                <w:b/>
                <w:i/>
                <w:strike/>
                <w:lang w:val="ru-RU"/>
              </w:rPr>
              <w:t>;</w:t>
            </w: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lang w:val="ru-RU"/>
              </w:rPr>
            </w:pPr>
            <w:r w:rsidRPr="00F23007">
              <w:rPr>
                <w:rFonts w:ascii="Times New Roman" w:hAnsi="Times New Roman" w:cs="Times New Roman"/>
                <w:b/>
                <w:i/>
                <w:lang w:val="ru-RU"/>
              </w:rPr>
              <w:t xml:space="preserve">ВІДСУТНІ </w:t>
            </w:r>
            <w:r w:rsidR="000018B2" w:rsidRPr="00F23007">
              <w:rPr>
                <w:rFonts w:ascii="Times New Roman" w:hAnsi="Times New Roman" w:cs="Times New Roman"/>
                <w:b/>
                <w:i/>
                <w:lang w:val="ru-RU"/>
              </w:rPr>
              <w:t xml:space="preserve">у Проєкті </w:t>
            </w:r>
            <w:proofErr w:type="spellStart"/>
            <w:r w:rsidR="000018B2" w:rsidRPr="00F23007">
              <w:rPr>
                <w:rFonts w:ascii="Times New Roman" w:hAnsi="Times New Roman" w:cs="Times New Roman"/>
                <w:b/>
                <w:i/>
                <w:lang w:val="ru-RU"/>
              </w:rPr>
              <w:t>рішення</w:t>
            </w:r>
            <w:proofErr w:type="spellEnd"/>
            <w:r w:rsidR="000018B2" w:rsidRPr="00F23007">
              <w:rPr>
                <w:rFonts w:ascii="Times New Roman" w:hAnsi="Times New Roman" w:cs="Times New Roman"/>
                <w:b/>
                <w:i/>
                <w:lang w:val="ru-RU"/>
              </w:rPr>
              <w:t xml:space="preserve"> НКРЕКП</w:t>
            </w: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A4567B" w:rsidRPr="00F23007" w:rsidRDefault="00A4567B" w:rsidP="00A4567B">
            <w:pPr>
              <w:spacing w:after="160" w:line="259" w:lineRule="auto"/>
              <w:jc w:val="both"/>
              <w:rPr>
                <w:rFonts w:ascii="Times New Roman" w:hAnsi="Times New Roman" w:cs="Times New Roman"/>
                <w:b/>
                <w:i/>
                <w:lang w:val="ru-RU"/>
              </w:rPr>
            </w:pPr>
            <w:r w:rsidRPr="00F23007">
              <w:rPr>
                <w:rFonts w:ascii="Times New Roman" w:hAnsi="Times New Roman" w:cs="Times New Roman"/>
                <w:b/>
                <w:i/>
                <w:lang w:val="ru-RU"/>
              </w:rPr>
              <w:t xml:space="preserve">ВІДСУТНІ у Проєкті </w:t>
            </w:r>
            <w:proofErr w:type="spellStart"/>
            <w:r w:rsidRPr="00F23007">
              <w:rPr>
                <w:rFonts w:ascii="Times New Roman" w:hAnsi="Times New Roman" w:cs="Times New Roman"/>
                <w:b/>
                <w:i/>
                <w:lang w:val="ru-RU"/>
              </w:rPr>
              <w:t>рішення</w:t>
            </w:r>
            <w:proofErr w:type="spellEnd"/>
            <w:r w:rsidRPr="00F23007">
              <w:rPr>
                <w:rFonts w:ascii="Times New Roman" w:hAnsi="Times New Roman" w:cs="Times New Roman"/>
                <w:b/>
                <w:i/>
                <w:lang w:val="ru-RU"/>
              </w:rPr>
              <w:t xml:space="preserve"> НКРЕКП</w:t>
            </w: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136070" w:rsidRPr="00F23007" w:rsidRDefault="00136070" w:rsidP="004A0962">
            <w:pPr>
              <w:spacing w:after="160" w:line="259" w:lineRule="auto"/>
              <w:jc w:val="both"/>
              <w:rPr>
                <w:rFonts w:ascii="Times New Roman" w:hAnsi="Times New Roman" w:cs="Times New Roman"/>
                <w:b/>
                <w:i/>
                <w:strike/>
                <w:lang w:val="ru-RU"/>
              </w:rPr>
            </w:pPr>
          </w:p>
          <w:p w:rsidR="00FD6BD0" w:rsidRPr="00F23007" w:rsidRDefault="00FD6BD0" w:rsidP="009F60DA">
            <w:pPr>
              <w:ind w:firstLine="240"/>
              <w:jc w:val="both"/>
              <w:rPr>
                <w:rFonts w:ascii="Times New Roman" w:hAnsi="Times New Roman" w:cs="Times New Roman"/>
                <w:lang w:val="ru-RU"/>
              </w:rPr>
            </w:pPr>
            <w:proofErr w:type="spellStart"/>
            <w:r w:rsidRPr="00F23007">
              <w:rPr>
                <w:rFonts w:ascii="Times New Roman" w:hAnsi="Times New Roman" w:cs="Times New Roman"/>
                <w:color w:val="000000"/>
                <w:lang w:val="ru-RU"/>
              </w:rPr>
              <w:t>Інші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терміни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що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використовуються</w:t>
            </w:r>
            <w:proofErr w:type="spellEnd"/>
            <w:r w:rsidRPr="00F23007">
              <w:rPr>
                <w:rFonts w:ascii="Times New Roman" w:hAnsi="Times New Roman" w:cs="Times New Roman"/>
                <w:color w:val="000000"/>
                <w:lang w:val="ru-RU"/>
              </w:rPr>
              <w:t xml:space="preserve"> в </w:t>
            </w:r>
            <w:proofErr w:type="spellStart"/>
            <w:r w:rsidRPr="00F23007">
              <w:rPr>
                <w:rFonts w:ascii="Times New Roman" w:hAnsi="Times New Roman" w:cs="Times New Roman"/>
                <w:color w:val="000000"/>
                <w:lang w:val="ru-RU"/>
              </w:rPr>
              <w:t>цих</w:t>
            </w:r>
            <w:proofErr w:type="spellEnd"/>
            <w:r w:rsidRPr="00F23007">
              <w:rPr>
                <w:rFonts w:ascii="Times New Roman" w:hAnsi="Times New Roman" w:cs="Times New Roman"/>
                <w:color w:val="000000"/>
                <w:lang w:val="ru-RU"/>
              </w:rPr>
              <w:t xml:space="preserve"> Правилах, </w:t>
            </w:r>
            <w:proofErr w:type="spellStart"/>
            <w:r w:rsidRPr="00F23007">
              <w:rPr>
                <w:rFonts w:ascii="Times New Roman" w:hAnsi="Times New Roman" w:cs="Times New Roman"/>
                <w:color w:val="000000"/>
                <w:lang w:val="ru-RU"/>
              </w:rPr>
              <w:t>вживаються</w:t>
            </w:r>
            <w:proofErr w:type="spellEnd"/>
            <w:r w:rsidRPr="00F23007">
              <w:rPr>
                <w:rFonts w:ascii="Times New Roman" w:hAnsi="Times New Roman" w:cs="Times New Roman"/>
                <w:color w:val="000000"/>
                <w:lang w:val="ru-RU"/>
              </w:rPr>
              <w:t xml:space="preserve"> у </w:t>
            </w:r>
            <w:proofErr w:type="spellStart"/>
            <w:r w:rsidRPr="00F23007">
              <w:rPr>
                <w:rFonts w:ascii="Times New Roman" w:hAnsi="Times New Roman" w:cs="Times New Roman"/>
                <w:color w:val="000000"/>
                <w:lang w:val="ru-RU"/>
              </w:rPr>
              <w:t>значеннях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наведених</w:t>
            </w:r>
            <w:proofErr w:type="spellEnd"/>
            <w:r w:rsidRPr="00F23007">
              <w:rPr>
                <w:rFonts w:ascii="Times New Roman" w:hAnsi="Times New Roman" w:cs="Times New Roman"/>
                <w:color w:val="000000"/>
                <w:lang w:val="ru-RU"/>
              </w:rPr>
              <w:t xml:space="preserve"> у </w:t>
            </w:r>
            <w:r w:rsidRPr="00F23007">
              <w:rPr>
                <w:rFonts w:ascii="Times New Roman" w:eastAsia="Times New Roman" w:hAnsi="Times New Roman" w:cs="Times New Roman"/>
                <w:b/>
                <w:color w:val="7030A0"/>
                <w:lang w:eastAsia="uk-UA"/>
              </w:rPr>
              <w:t>законах України «Про ринок електричної енергії», «Про альтернативні джерела енергії»</w:t>
            </w:r>
            <w:r w:rsidRPr="00F23007">
              <w:rPr>
                <w:rFonts w:ascii="Times New Roman" w:hAnsi="Times New Roman" w:cs="Times New Roman"/>
                <w:color w:val="7030A0"/>
                <w:lang w:val="ru-RU"/>
              </w:rPr>
              <w:t xml:space="preserve">, </w:t>
            </w:r>
            <w:proofErr w:type="spellStart"/>
            <w:r w:rsidRPr="00F23007">
              <w:rPr>
                <w:rFonts w:ascii="Times New Roman" w:hAnsi="Times New Roman" w:cs="Times New Roman"/>
                <w:color w:val="000000"/>
                <w:lang w:val="ru-RU"/>
              </w:rPr>
              <w:t>Кодексі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Кодексі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системи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передачі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затвердженому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постановою</w:t>
            </w:r>
            <w:proofErr w:type="spellEnd"/>
            <w:r w:rsidRPr="00F23007">
              <w:rPr>
                <w:rFonts w:ascii="Times New Roman" w:hAnsi="Times New Roman" w:cs="Times New Roman"/>
                <w:color w:val="000000"/>
                <w:lang w:val="ru-RU"/>
              </w:rPr>
              <w:t xml:space="preserve"> НКРЕКП </w:t>
            </w:r>
            <w:proofErr w:type="spellStart"/>
            <w:r w:rsidRPr="00F23007">
              <w:rPr>
                <w:rFonts w:ascii="Times New Roman" w:hAnsi="Times New Roman" w:cs="Times New Roman"/>
                <w:color w:val="000000"/>
                <w:lang w:val="ru-RU"/>
              </w:rPr>
              <w:t>від</w:t>
            </w:r>
            <w:proofErr w:type="spellEnd"/>
            <w:r w:rsidRPr="00F23007">
              <w:rPr>
                <w:rFonts w:ascii="Times New Roman" w:hAnsi="Times New Roman" w:cs="Times New Roman"/>
                <w:color w:val="000000"/>
                <w:lang w:val="ru-RU"/>
              </w:rPr>
              <w:t xml:space="preserve"> 14 </w:t>
            </w:r>
            <w:proofErr w:type="spellStart"/>
            <w:r w:rsidRPr="00F23007">
              <w:rPr>
                <w:rFonts w:ascii="Times New Roman" w:hAnsi="Times New Roman" w:cs="Times New Roman"/>
                <w:color w:val="000000"/>
                <w:lang w:val="ru-RU"/>
              </w:rPr>
              <w:t>березня</w:t>
            </w:r>
            <w:proofErr w:type="spellEnd"/>
            <w:r w:rsidRPr="00F23007">
              <w:rPr>
                <w:rFonts w:ascii="Times New Roman" w:hAnsi="Times New Roman" w:cs="Times New Roman"/>
                <w:color w:val="000000"/>
                <w:lang w:val="ru-RU"/>
              </w:rPr>
              <w:t xml:space="preserve"> 2018 року </w:t>
            </w:r>
            <w:r w:rsidRPr="00F23007">
              <w:rPr>
                <w:rFonts w:ascii="Times New Roman" w:hAnsi="Times New Roman" w:cs="Times New Roman"/>
                <w:color w:val="000000"/>
              </w:rPr>
              <w:t>N</w:t>
            </w:r>
            <w:r w:rsidRPr="00F23007">
              <w:rPr>
                <w:rFonts w:ascii="Times New Roman" w:hAnsi="Times New Roman" w:cs="Times New Roman"/>
                <w:color w:val="000000"/>
                <w:lang w:val="ru-RU"/>
              </w:rPr>
              <w:t xml:space="preserve"> 309 (</w:t>
            </w:r>
            <w:proofErr w:type="spellStart"/>
            <w:r w:rsidRPr="00F23007">
              <w:rPr>
                <w:rFonts w:ascii="Times New Roman" w:hAnsi="Times New Roman" w:cs="Times New Roman"/>
                <w:color w:val="000000"/>
                <w:lang w:val="ru-RU"/>
              </w:rPr>
              <w:t>далі</w:t>
            </w:r>
            <w:proofErr w:type="spellEnd"/>
            <w:r w:rsidRPr="00F23007">
              <w:rPr>
                <w:rFonts w:ascii="Times New Roman" w:hAnsi="Times New Roman" w:cs="Times New Roman"/>
                <w:color w:val="000000"/>
                <w:lang w:val="ru-RU"/>
              </w:rPr>
              <w:t xml:space="preserve"> - Кодекс </w:t>
            </w:r>
            <w:proofErr w:type="spellStart"/>
            <w:r w:rsidRPr="00F23007">
              <w:rPr>
                <w:rFonts w:ascii="Times New Roman" w:hAnsi="Times New Roman" w:cs="Times New Roman"/>
                <w:color w:val="000000"/>
                <w:lang w:val="ru-RU"/>
              </w:rPr>
              <w:t>системи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передачі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Кодексі</w:t>
            </w:r>
            <w:proofErr w:type="spellEnd"/>
            <w:r w:rsidRPr="00F23007">
              <w:rPr>
                <w:rFonts w:ascii="Times New Roman" w:hAnsi="Times New Roman" w:cs="Times New Roman"/>
                <w:color w:val="000000"/>
                <w:lang w:val="ru-RU"/>
              </w:rPr>
              <w:t xml:space="preserve"> систем </w:t>
            </w:r>
            <w:proofErr w:type="spellStart"/>
            <w:r w:rsidRPr="00F23007">
              <w:rPr>
                <w:rFonts w:ascii="Times New Roman" w:hAnsi="Times New Roman" w:cs="Times New Roman"/>
                <w:color w:val="000000"/>
                <w:lang w:val="ru-RU"/>
              </w:rPr>
              <w:t>розподілу</w:t>
            </w:r>
            <w:proofErr w:type="spellEnd"/>
            <w:r w:rsidRPr="00F23007">
              <w:rPr>
                <w:rFonts w:ascii="Times New Roman" w:hAnsi="Times New Roman" w:cs="Times New Roman"/>
                <w:color w:val="000000"/>
                <w:lang w:val="ru-RU"/>
              </w:rPr>
              <w:t xml:space="preserve"> та інших нормативно-</w:t>
            </w:r>
            <w:proofErr w:type="spellStart"/>
            <w:r w:rsidRPr="00F23007">
              <w:rPr>
                <w:rFonts w:ascii="Times New Roman" w:hAnsi="Times New Roman" w:cs="Times New Roman"/>
                <w:color w:val="000000"/>
                <w:lang w:val="ru-RU"/>
              </w:rPr>
              <w:t>правових</w:t>
            </w:r>
            <w:proofErr w:type="spellEnd"/>
            <w:r w:rsidRPr="00F23007">
              <w:rPr>
                <w:rFonts w:ascii="Times New Roman" w:hAnsi="Times New Roman" w:cs="Times New Roman"/>
                <w:color w:val="000000"/>
                <w:lang w:val="ru-RU"/>
              </w:rPr>
              <w:t xml:space="preserve"> актах у </w:t>
            </w:r>
            <w:proofErr w:type="spellStart"/>
            <w:r w:rsidRPr="00F23007">
              <w:rPr>
                <w:rFonts w:ascii="Times New Roman" w:hAnsi="Times New Roman" w:cs="Times New Roman"/>
                <w:color w:val="000000"/>
                <w:lang w:val="ru-RU"/>
              </w:rPr>
              <w:t>сфері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електроенергетики</w:t>
            </w:r>
            <w:proofErr w:type="spellEnd"/>
            <w:r w:rsidRPr="00F23007">
              <w:rPr>
                <w:rFonts w:ascii="Times New Roman" w:hAnsi="Times New Roman" w:cs="Times New Roman"/>
                <w:color w:val="000000"/>
                <w:lang w:val="ru-RU"/>
              </w:rPr>
              <w:t>.</w:t>
            </w:r>
          </w:p>
          <w:p w:rsidR="00FD6BD0" w:rsidRPr="00F23007" w:rsidRDefault="00FD6BD0" w:rsidP="009F60DA">
            <w:pPr>
              <w:jc w:val="both"/>
              <w:rPr>
                <w:rFonts w:ascii="Times New Roman" w:hAnsi="Times New Roman" w:cs="Times New Roman"/>
                <w:bCs/>
                <w:lang w:val="ru-RU"/>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tc>
        <w:tc>
          <w:tcPr>
            <w:tcW w:w="3544" w:type="dxa"/>
            <w:gridSpan w:val="2"/>
          </w:tcPr>
          <w:p w:rsidR="00FD6BD0" w:rsidRPr="00F23007" w:rsidRDefault="00FD6BD0" w:rsidP="0030325B">
            <w:pPr>
              <w:rPr>
                <w:rFonts w:ascii="Times New Roman" w:eastAsia="Times New Roman" w:hAnsi="Times New Roman" w:cs="Times New Roman"/>
                <w:b/>
              </w:rPr>
            </w:pPr>
          </w:p>
          <w:p w:rsidR="00FD6BD0" w:rsidRPr="00F23007" w:rsidRDefault="00FD6BD0" w:rsidP="006F2584">
            <w:pPr>
              <w:spacing w:after="120"/>
              <w:jc w:val="both"/>
              <w:rPr>
                <w:rFonts w:ascii="Times New Roman" w:hAnsi="Times New Roman" w:cs="Times New Roman"/>
                <w:lang w:eastAsia="uk-UA"/>
              </w:rPr>
            </w:pPr>
            <w:r w:rsidRPr="00F23007">
              <w:rPr>
                <w:rFonts w:ascii="Times New Roman" w:hAnsi="Times New Roman" w:cs="Times New Roman"/>
                <w:color w:val="000000"/>
              </w:rPr>
              <w:t>TOB «КИЇВСЬКІ ЕНЕРГЕТИЧНІ ПОСЛУГИ»</w:t>
            </w:r>
          </w:p>
          <w:p w:rsidR="00FD6BD0" w:rsidRPr="00F23007" w:rsidRDefault="00FD6BD0" w:rsidP="006C6AF9">
            <w:pPr>
              <w:spacing w:after="160" w:line="259" w:lineRule="auto"/>
              <w:jc w:val="both"/>
              <w:rPr>
                <w:rFonts w:ascii="Times New Roman" w:eastAsia="Times New Roman" w:hAnsi="Times New Roman" w:cs="Times New Roman"/>
                <w:b/>
                <w:color w:val="0070C0"/>
              </w:rPr>
            </w:pPr>
            <w:proofErr w:type="spellStart"/>
            <w:r w:rsidRPr="00F23007">
              <w:rPr>
                <w:rFonts w:ascii="Times New Roman" w:eastAsia="Calibri" w:hAnsi="Times New Roman" w:cs="Times New Roman"/>
                <w:b/>
                <w:color w:val="7030A0"/>
              </w:rPr>
              <w:t>агрегатор</w:t>
            </w:r>
            <w:proofErr w:type="spellEnd"/>
            <w:r w:rsidRPr="00F23007">
              <w:rPr>
                <w:rFonts w:ascii="Times New Roman" w:eastAsia="Times New Roman" w:hAnsi="Times New Roman" w:cs="Times New Roman"/>
                <w:b/>
                <w:color w:val="0070C0"/>
              </w:rPr>
              <w:t xml:space="preserve"> – </w:t>
            </w:r>
            <w:r w:rsidRPr="00F23007">
              <w:rPr>
                <w:rFonts w:ascii="Times New Roman" w:eastAsia="Times New Roman" w:hAnsi="Times New Roman" w:cs="Times New Roman"/>
                <w:b/>
                <w:color w:val="FF0000"/>
              </w:rPr>
              <w:t>юридична особа або фізична особа-підприємець</w:t>
            </w:r>
            <w:r w:rsidRPr="00F23007">
              <w:rPr>
                <w:rFonts w:ascii="Times New Roman" w:eastAsia="Times New Roman" w:hAnsi="Times New Roman" w:cs="Times New Roman"/>
                <w:b/>
                <w:color w:val="0070C0"/>
              </w:rPr>
              <w:t xml:space="preserve">, </w:t>
            </w:r>
            <w:r w:rsidRPr="00F23007">
              <w:rPr>
                <w:rFonts w:ascii="Times New Roman" w:eastAsia="Calibri" w:hAnsi="Times New Roman" w:cs="Times New Roman"/>
                <w:b/>
                <w:color w:val="7030A0"/>
              </w:rPr>
              <w:t xml:space="preserve">яка здійснює діяльність, пов'язану з об'єднанням електроустановок, призначених для виробництва та/або споживання, та/або </w:t>
            </w:r>
            <w:r w:rsidRPr="00F23007">
              <w:rPr>
                <w:rFonts w:ascii="Times New Roman" w:eastAsia="Calibri" w:hAnsi="Times New Roman" w:cs="Times New Roman"/>
                <w:b/>
                <w:color w:val="7030A0"/>
              </w:rPr>
              <w:lastRenderedPageBreak/>
              <w:t>зберігання електричної енергії з метою купівлі-продажу</w:t>
            </w:r>
            <w:r w:rsidRPr="00F23007">
              <w:rPr>
                <w:rFonts w:ascii="Times New Roman" w:eastAsia="Times New Roman" w:hAnsi="Times New Roman" w:cs="Times New Roman"/>
                <w:b/>
                <w:color w:val="0070C0"/>
              </w:rPr>
              <w:t xml:space="preserve"> </w:t>
            </w:r>
            <w:r w:rsidRPr="00F23007">
              <w:rPr>
                <w:rFonts w:ascii="Times New Roman" w:eastAsia="Calibri" w:hAnsi="Times New Roman" w:cs="Times New Roman"/>
                <w:b/>
                <w:color w:val="7030A0"/>
              </w:rPr>
              <w:t>електричної енергії, надання допоміжних послуг та/або послуг з балансування на ринку електричної енергії;</w:t>
            </w:r>
            <w:bookmarkStart w:id="3" w:name="_GoBack"/>
            <w:bookmarkEnd w:id="3"/>
          </w:p>
          <w:p w:rsidR="00FD6BD0" w:rsidRPr="00F23007" w:rsidRDefault="00FD6BD0" w:rsidP="0030325B">
            <w:pPr>
              <w:rPr>
                <w:rFonts w:ascii="Times New Roman" w:eastAsia="Times New Roman" w:hAnsi="Times New Roman" w:cs="Times New Roman"/>
                <w:b/>
              </w:rPr>
            </w:pPr>
          </w:p>
          <w:p w:rsidR="00FD6BD0" w:rsidRPr="00F23007" w:rsidRDefault="00FD6BD0" w:rsidP="0088562C">
            <w:pPr>
              <w:spacing w:after="120"/>
              <w:jc w:val="both"/>
              <w:rPr>
                <w:rFonts w:ascii="Times New Roman" w:hAnsi="Times New Roman" w:cs="Times New Roman"/>
                <w:lang w:eastAsia="uk-UA"/>
              </w:rPr>
            </w:pPr>
            <w:r w:rsidRPr="00F23007">
              <w:rPr>
                <w:rFonts w:ascii="Times New Roman" w:hAnsi="Times New Roman" w:cs="Times New Roman"/>
                <w:color w:val="000000"/>
              </w:rPr>
              <w:t>TOB «КИЇВСЬКІ ЕНЕРГЕТИЧНІ ПОСЛУГИ»</w:t>
            </w:r>
          </w:p>
          <w:p w:rsidR="00FD6BD0" w:rsidRPr="00F23007" w:rsidRDefault="00FD6BD0" w:rsidP="0088562C">
            <w:pPr>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 xml:space="preserve">активний споживач – споживач, у тому числі приватне домогосподарство, енергетичний кооператив та споживач, який є замовником </w:t>
            </w:r>
            <w:proofErr w:type="spellStart"/>
            <w:r w:rsidRPr="00F23007">
              <w:rPr>
                <w:rFonts w:ascii="Times New Roman" w:eastAsia="Times New Roman" w:hAnsi="Times New Roman" w:cs="Times New Roman"/>
                <w:b/>
                <w:color w:val="FF0000"/>
              </w:rPr>
              <w:t>енергосервісу</w:t>
            </w:r>
            <w:proofErr w:type="spellEnd"/>
            <w:r w:rsidRPr="00F23007">
              <w:rPr>
                <w:rFonts w:ascii="Times New Roman" w:eastAsia="Times New Roman" w:hAnsi="Times New Roman" w:cs="Times New Roman"/>
                <w:b/>
                <w:color w:val="FF0000"/>
              </w:rPr>
              <w:t xml:space="preserve"> (як до, так і після переходу до замовника за </w:t>
            </w:r>
            <w:proofErr w:type="spellStart"/>
            <w:r w:rsidRPr="00F23007">
              <w:rPr>
                <w:rFonts w:ascii="Times New Roman" w:eastAsia="Times New Roman" w:hAnsi="Times New Roman" w:cs="Times New Roman"/>
                <w:b/>
                <w:color w:val="FF0000"/>
              </w:rPr>
              <w:t>енергосервісним</w:t>
            </w:r>
            <w:proofErr w:type="spellEnd"/>
            <w:r w:rsidRPr="00F23007">
              <w:rPr>
                <w:rFonts w:ascii="Times New Roman" w:eastAsia="Times New Roman" w:hAnsi="Times New Roman" w:cs="Times New Roman"/>
                <w:b/>
                <w:color w:val="FF0000"/>
              </w:rPr>
              <w:t xml:space="preserve"> договором права власності на майно, утворене (встановлене) за </w:t>
            </w:r>
            <w:proofErr w:type="spellStart"/>
            <w:r w:rsidRPr="00F23007">
              <w:rPr>
                <w:rFonts w:ascii="Times New Roman" w:eastAsia="Times New Roman" w:hAnsi="Times New Roman" w:cs="Times New Roman"/>
                <w:b/>
                <w:color w:val="FF0000"/>
              </w:rPr>
              <w:t>енергосервісним</w:t>
            </w:r>
            <w:proofErr w:type="spellEnd"/>
            <w:r w:rsidRPr="00F23007">
              <w:rPr>
                <w:rFonts w:ascii="Times New Roman" w:eastAsia="Times New Roman" w:hAnsi="Times New Roman" w:cs="Times New Roman"/>
                <w:b/>
                <w:color w:val="FF0000"/>
              </w:rPr>
              <w:t xml:space="preserve"> договором), що споживає електричну енергію та виробляє електричну енергію, та/або здійснює діяльність із зберігання енергії, та/або продає надлишки виробленої та/або збереженої електричної енергії, або бере участь у заходах з енергоефективності та управління попитом відповідно до вимог закону, за умови що ці види діяльності не є професійною та/або господарською діяльністю;</w:t>
            </w:r>
          </w:p>
          <w:p w:rsidR="00FD6BD0" w:rsidRPr="00F23007" w:rsidRDefault="00FD6BD0" w:rsidP="0030325B">
            <w:pPr>
              <w:rPr>
                <w:rFonts w:ascii="Times New Roman" w:eastAsia="Times New Roman" w:hAnsi="Times New Roman" w:cs="Times New Roman"/>
                <w:b/>
              </w:rPr>
            </w:pPr>
          </w:p>
          <w:p w:rsidR="00FD6BD0" w:rsidRPr="00F23007" w:rsidRDefault="00FD6BD0" w:rsidP="0030325B">
            <w:pPr>
              <w:rPr>
                <w:rFonts w:ascii="Times New Roman" w:eastAsia="Times New Roman" w:hAnsi="Times New Roman" w:cs="Times New Roman"/>
                <w:b/>
              </w:rPr>
            </w:pPr>
            <w:r w:rsidRPr="00F23007">
              <w:rPr>
                <w:rFonts w:ascii="Times New Roman" w:eastAsia="Times New Roman" w:hAnsi="Times New Roman" w:cs="Times New Roman"/>
                <w:b/>
              </w:rPr>
              <w:t>АСЕУ</w:t>
            </w:r>
          </w:p>
          <w:p w:rsidR="00FD6BD0" w:rsidRPr="00F23007" w:rsidRDefault="00FD6BD0" w:rsidP="0030325B">
            <w:pPr>
              <w:rPr>
                <w:rFonts w:ascii="Times New Roman" w:eastAsia="Times New Roman" w:hAnsi="Times New Roman" w:cs="Times New Roman"/>
                <w:b/>
              </w:rPr>
            </w:pPr>
          </w:p>
          <w:p w:rsidR="00FD6BD0" w:rsidRPr="00F23007" w:rsidRDefault="00FD6BD0" w:rsidP="0030325B">
            <w:pPr>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 xml:space="preserve">генеруюча установка приватного домогосподарства (далі - </w:t>
            </w:r>
            <w:r w:rsidRPr="00F23007">
              <w:rPr>
                <w:rFonts w:ascii="Times New Roman" w:eastAsia="Times New Roman" w:hAnsi="Times New Roman" w:cs="Times New Roman"/>
                <w:b/>
                <w:color w:val="FF0000"/>
              </w:rPr>
              <w:lastRenderedPageBreak/>
              <w:t>генеруюча установка) - комплекс взаємопов'язаних споруд і устаткування, призначених для виробництва електричної енергії з енергії сонячного випромінювання та/або енергії вітру, які розташовані в межах приватного домогосподарства.»</w:t>
            </w:r>
            <w:r w:rsidRPr="00F23007">
              <w:rPr>
                <w:rFonts w:ascii="Times New Roman" w:eastAsia="Times New Roman" w:hAnsi="Times New Roman" w:cs="Times New Roman"/>
                <w:b/>
                <w:color w:val="FF0000"/>
              </w:rPr>
              <w:br/>
              <w:t>Потужність генеруючої установки активного споживача визначається номінальною потужністю інверторного устаткування такої генеруючої установки (у разі його наявності), що забезпечує паралельну роботу генеруючої установки з енергосистемою</w:t>
            </w:r>
            <w:r w:rsidRPr="00F23007">
              <w:rPr>
                <w:rFonts w:ascii="Times New Roman" w:eastAsia="Times New Roman" w:hAnsi="Times New Roman" w:cs="Times New Roman"/>
                <w:b/>
                <w:color w:val="FF0000"/>
              </w:rPr>
              <w:br/>
              <w:t>Сумарна встановлена потужність генеруючих установок та установок зберігання енергії активних споживачів (кожна окремо) не може перевищувати потужність, дозволену до споживання за договором про приєднання.</w:t>
            </w:r>
          </w:p>
          <w:p w:rsidR="00FD6BD0" w:rsidRPr="00F23007" w:rsidRDefault="00FD6BD0" w:rsidP="0030325B">
            <w:pPr>
              <w:jc w:val="both"/>
              <w:rPr>
                <w:rFonts w:ascii="Times New Roman" w:eastAsia="Times New Roman" w:hAnsi="Times New Roman" w:cs="Times New Roman"/>
                <w:b/>
                <w:color w:val="0070C0"/>
              </w:rPr>
            </w:pPr>
          </w:p>
          <w:p w:rsidR="00FD6BD0" w:rsidRPr="00F23007" w:rsidRDefault="00FD6BD0" w:rsidP="0030325B">
            <w:pPr>
              <w:jc w:val="both"/>
              <w:rPr>
                <w:rFonts w:ascii="Times New Roman" w:eastAsia="Times New Roman" w:hAnsi="Times New Roman" w:cs="Times New Roman"/>
                <w:b/>
                <w:color w:val="0070C0"/>
              </w:rPr>
            </w:pPr>
          </w:p>
          <w:p w:rsidR="00FD6BD0" w:rsidRPr="00F23007" w:rsidRDefault="00FD6BD0" w:rsidP="007475A3">
            <w:pPr>
              <w:jc w:val="both"/>
              <w:rPr>
                <w:rFonts w:ascii="Times New Roman" w:eastAsia="Times New Roman" w:hAnsi="Times New Roman" w:cs="Times New Roman"/>
                <w:b/>
                <w:color w:val="0070C0"/>
              </w:rPr>
            </w:pPr>
            <w:r w:rsidRPr="00F23007">
              <w:rPr>
                <w:rFonts w:ascii="Times New Roman" w:hAnsi="Times New Roman" w:cs="Times New Roman"/>
                <w:color w:val="000000"/>
              </w:rPr>
              <w:t xml:space="preserve"> </w:t>
            </w:r>
          </w:p>
          <w:p w:rsidR="00FD6BD0" w:rsidRPr="00F23007" w:rsidRDefault="00FD6BD0" w:rsidP="0030325B">
            <w:pPr>
              <w:jc w:val="both"/>
              <w:rPr>
                <w:rFonts w:ascii="Times New Roman" w:eastAsia="Times New Roman" w:hAnsi="Times New Roman" w:cs="Times New Roman"/>
                <w:b/>
                <w:color w:val="0070C0"/>
              </w:rPr>
            </w:pPr>
          </w:p>
          <w:p w:rsidR="00B4230A" w:rsidRPr="00F23007" w:rsidRDefault="00B4230A" w:rsidP="0030325B">
            <w:pPr>
              <w:jc w:val="both"/>
              <w:rPr>
                <w:rFonts w:ascii="Times New Roman" w:eastAsia="Times New Roman" w:hAnsi="Times New Roman" w:cs="Times New Roman"/>
                <w:b/>
                <w:color w:val="0070C0"/>
              </w:rPr>
            </w:pPr>
          </w:p>
          <w:p w:rsidR="00B4230A" w:rsidRPr="00F23007" w:rsidRDefault="00B4230A" w:rsidP="00B4230A">
            <w:pPr>
              <w:rPr>
                <w:rFonts w:ascii="Times New Roman" w:eastAsia="Times New Roman" w:hAnsi="Times New Roman" w:cs="Times New Roman"/>
                <w:b/>
              </w:rPr>
            </w:pPr>
            <w:r w:rsidRPr="00F23007">
              <w:rPr>
                <w:rFonts w:ascii="Times New Roman" w:eastAsia="Times New Roman" w:hAnsi="Times New Roman" w:cs="Times New Roman"/>
                <w:b/>
              </w:rPr>
              <w:t>АСЕУ</w:t>
            </w:r>
          </w:p>
          <w:p w:rsidR="00FD6BD0" w:rsidRPr="00F23007" w:rsidRDefault="00FD6BD0" w:rsidP="0030325B">
            <w:pPr>
              <w:shd w:val="clear" w:color="auto" w:fill="FFFFFF"/>
              <w:spacing w:after="150" w:line="259" w:lineRule="auto"/>
              <w:jc w:val="both"/>
              <w:rPr>
                <w:rFonts w:ascii="Times New Roman" w:eastAsia="Times New Roman" w:hAnsi="Times New Roman" w:cs="Times New Roman"/>
                <w:color w:val="FF0000"/>
              </w:rPr>
            </w:pPr>
            <w:r w:rsidRPr="00F23007">
              <w:rPr>
                <w:rFonts w:ascii="Times New Roman" w:eastAsia="Times New Roman" w:hAnsi="Times New Roman" w:cs="Times New Roman"/>
                <w:b/>
                <w:color w:val="7030A0"/>
                <w:lang w:eastAsia="uk-UA"/>
              </w:rPr>
              <w:t>об'єкт побутового споживача - житловий будинок (частина будинку), квартира</w:t>
            </w:r>
            <w:r w:rsidRPr="00F23007">
              <w:rPr>
                <w:rFonts w:ascii="Times New Roman" w:eastAsia="Times New Roman" w:hAnsi="Times New Roman" w:cs="Times New Roman"/>
                <w:b/>
                <w:color w:val="5B9BD5"/>
              </w:rPr>
              <w:t xml:space="preserve"> </w:t>
            </w:r>
            <w:r w:rsidRPr="00F23007">
              <w:rPr>
                <w:rFonts w:ascii="Times New Roman" w:eastAsia="Times New Roman" w:hAnsi="Times New Roman" w:cs="Times New Roman"/>
                <w:b/>
                <w:color w:val="FF0000"/>
              </w:rPr>
              <w:t xml:space="preserve">або інші капітальні </w:t>
            </w:r>
            <w:r w:rsidRPr="00F23007">
              <w:rPr>
                <w:rFonts w:ascii="Times New Roman" w:eastAsia="Times New Roman" w:hAnsi="Times New Roman" w:cs="Times New Roman"/>
                <w:b/>
                <w:color w:val="7030A0"/>
                <w:lang w:eastAsia="uk-UA"/>
              </w:rPr>
              <w:t>будівлі, які розміщені за однією адресою та належать одній фізичній особі або декільком фізичним особам на</w:t>
            </w:r>
            <w:r w:rsidRPr="00F23007">
              <w:rPr>
                <w:rFonts w:ascii="Times New Roman" w:eastAsia="Times New Roman" w:hAnsi="Times New Roman" w:cs="Times New Roman"/>
                <w:b/>
                <w:color w:val="5B9BD5"/>
              </w:rPr>
              <w:t xml:space="preserve"> </w:t>
            </w:r>
            <w:r w:rsidRPr="00F23007">
              <w:rPr>
                <w:rFonts w:ascii="Times New Roman" w:eastAsia="Times New Roman" w:hAnsi="Times New Roman" w:cs="Times New Roman"/>
                <w:b/>
                <w:color w:val="7030A0"/>
                <w:lang w:eastAsia="uk-UA"/>
              </w:rPr>
              <w:lastRenderedPageBreak/>
              <w:t>правах власності або користування»</w:t>
            </w:r>
          </w:p>
          <w:p w:rsidR="00FD6BD0" w:rsidRPr="00F23007" w:rsidRDefault="00FD6BD0" w:rsidP="0030325B">
            <w:pPr>
              <w:ind w:firstLine="240"/>
              <w:jc w:val="both"/>
              <w:rPr>
                <w:rFonts w:ascii="Times New Roman" w:eastAsia="Times New Roman" w:hAnsi="Times New Roman" w:cs="Times New Roman"/>
              </w:rPr>
            </w:pPr>
          </w:p>
          <w:p w:rsidR="00FD6BD0" w:rsidRPr="00F23007" w:rsidRDefault="00FD6BD0" w:rsidP="0030325B">
            <w:pPr>
              <w:ind w:firstLine="240"/>
              <w:jc w:val="both"/>
              <w:rPr>
                <w:rFonts w:ascii="Times New Roman" w:eastAsia="Times New Roman" w:hAnsi="Times New Roman" w:cs="Times New Roman"/>
              </w:rPr>
            </w:pPr>
          </w:p>
          <w:p w:rsidR="00FD6BD0" w:rsidRPr="00F23007" w:rsidRDefault="00FD6BD0" w:rsidP="0030325B">
            <w:pPr>
              <w:ind w:firstLine="240"/>
              <w:jc w:val="both"/>
              <w:rPr>
                <w:rFonts w:ascii="Times New Roman" w:eastAsia="Times New Roman" w:hAnsi="Times New Roman" w:cs="Times New Roman"/>
              </w:rPr>
            </w:pPr>
          </w:p>
          <w:p w:rsidR="00FD6BD0" w:rsidRPr="00F23007" w:rsidRDefault="00FD6BD0" w:rsidP="0051439C">
            <w:pPr>
              <w:shd w:val="clear" w:color="auto" w:fill="FFFFFF"/>
              <w:spacing w:after="150" w:line="259" w:lineRule="auto"/>
              <w:jc w:val="both"/>
              <w:rPr>
                <w:rFonts w:ascii="Times New Roman" w:hAnsi="Times New Roman" w:cs="Times New Roman"/>
                <w:b/>
                <w:bCs/>
              </w:rPr>
            </w:pPr>
            <w:r w:rsidRPr="00A51E87">
              <w:rPr>
                <w:rFonts w:ascii="Times New Roman" w:eastAsia="Times New Roman" w:hAnsi="Times New Roman" w:cs="Times New Roman"/>
                <w:color w:val="FF0000"/>
              </w:rPr>
              <w:t xml:space="preserve">приватне домогосподарство </w:t>
            </w:r>
            <w:r w:rsidRPr="00A51E87">
              <w:rPr>
                <w:rFonts w:ascii="Times New Roman" w:eastAsia="Times New Roman" w:hAnsi="Times New Roman" w:cs="Times New Roman"/>
                <w:b/>
                <w:color w:val="FF0000"/>
              </w:rPr>
              <w:t xml:space="preserve">- </w:t>
            </w:r>
            <w:r w:rsidRPr="00A51E87">
              <w:rPr>
                <w:rFonts w:ascii="Times New Roman" w:eastAsia="Times New Roman" w:hAnsi="Times New Roman" w:cs="Times New Roman"/>
                <w:b/>
                <w:color w:val="FF0000"/>
                <w:lang w:eastAsia="uk-UA"/>
              </w:rPr>
              <w:t>об'єкт індивідуального побутового споживача, який належить до житлового фонду та може складатись із квартири, житлового будинку (частини будинку) та, за наявності електрифікованих споруд, господарських будівель і</w:t>
            </w:r>
            <w:r w:rsidRPr="00A51E87">
              <w:rPr>
                <w:rFonts w:ascii="Times New Roman" w:eastAsia="Times New Roman" w:hAnsi="Times New Roman" w:cs="Times New Roman"/>
                <w:b/>
                <w:color w:val="FF0000"/>
              </w:rPr>
              <w:t xml:space="preserve"> інших капітальних </w:t>
            </w:r>
            <w:r w:rsidRPr="00A51E87">
              <w:rPr>
                <w:rFonts w:ascii="Times New Roman" w:eastAsia="Times New Roman" w:hAnsi="Times New Roman" w:cs="Times New Roman"/>
                <w:b/>
                <w:color w:val="FF0000"/>
                <w:lang w:eastAsia="uk-UA"/>
              </w:rPr>
              <w:t>споруд у межах однієї території (прибудинкової/присадибної ділянки житлового будинку, тощо), яка також може складатися з кількох земельних ділянок, що розташовані за однією адресою, на якому електрична енергія використовується</w:t>
            </w:r>
            <w:r w:rsidRPr="00A51E87">
              <w:rPr>
                <w:rFonts w:ascii="Times New Roman" w:eastAsia="Times New Roman" w:hAnsi="Times New Roman" w:cs="Times New Roman"/>
                <w:b/>
                <w:color w:val="FF0000"/>
              </w:rPr>
              <w:t xml:space="preserve"> </w:t>
            </w:r>
            <w:r w:rsidRPr="00F23007">
              <w:rPr>
                <w:rFonts w:ascii="Times New Roman" w:eastAsia="Times New Roman" w:hAnsi="Times New Roman" w:cs="Times New Roman"/>
                <w:b/>
                <w:color w:val="FF0000"/>
              </w:rPr>
              <w:t>на побутові потреби та/або потреби особистого селянського господарства  відповідно до укладеного договору</w:t>
            </w:r>
            <w:r w:rsidRPr="00F23007">
              <w:rPr>
                <w:rFonts w:ascii="Times New Roman" w:eastAsia="Times New Roman" w:hAnsi="Times New Roman" w:cs="Times New Roman"/>
                <w:b/>
                <w:color w:val="0070C0"/>
              </w:rPr>
              <w:t>;</w:t>
            </w:r>
            <w:r w:rsidRPr="00F23007">
              <w:rPr>
                <w:rFonts w:ascii="Times New Roman" w:hAnsi="Times New Roman" w:cs="Times New Roman"/>
                <w:b/>
                <w:bCs/>
              </w:rPr>
              <w:t xml:space="preserve"> </w:t>
            </w:r>
          </w:p>
        </w:tc>
        <w:tc>
          <w:tcPr>
            <w:tcW w:w="3685" w:type="dxa"/>
            <w:gridSpan w:val="3"/>
          </w:tcPr>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6F2584">
            <w:pPr>
              <w:jc w:val="both"/>
              <w:rPr>
                <w:rFonts w:ascii="Times New Roman" w:hAnsi="Times New Roman" w:cs="Times New Roman"/>
                <w:b/>
                <w:bCs/>
              </w:rPr>
            </w:pPr>
            <w:r w:rsidRPr="00F23007">
              <w:rPr>
                <w:rFonts w:ascii="Times New Roman" w:hAnsi="Times New Roman" w:cs="Times New Roman"/>
                <w:b/>
                <w:bCs/>
              </w:rPr>
              <w:t>Конкретизація визначення</w:t>
            </w: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Default="00FD6BD0" w:rsidP="0030325B">
            <w:pPr>
              <w:rPr>
                <w:rFonts w:ascii="Times New Roman" w:eastAsia="Times New Roman" w:hAnsi="Times New Roman" w:cs="Times New Roman"/>
              </w:rPr>
            </w:pPr>
          </w:p>
          <w:p w:rsidR="00800AC2" w:rsidRDefault="00800AC2" w:rsidP="0030325B">
            <w:pPr>
              <w:rPr>
                <w:rFonts w:ascii="Times New Roman" w:eastAsia="Times New Roman" w:hAnsi="Times New Roman" w:cs="Times New Roman"/>
              </w:rPr>
            </w:pPr>
          </w:p>
          <w:p w:rsidR="00800AC2" w:rsidRDefault="00800AC2" w:rsidP="0030325B">
            <w:pPr>
              <w:rPr>
                <w:rFonts w:ascii="Times New Roman" w:eastAsia="Times New Roman" w:hAnsi="Times New Roman" w:cs="Times New Roman"/>
              </w:rPr>
            </w:pPr>
          </w:p>
          <w:p w:rsidR="00800AC2" w:rsidRPr="00F23007" w:rsidRDefault="00800AC2"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r w:rsidRPr="00F23007">
              <w:rPr>
                <w:rFonts w:ascii="Times New Roman" w:hAnsi="Times New Roman" w:cs="Times New Roman"/>
                <w:lang w:eastAsia="uk-UA"/>
              </w:rPr>
              <w:t>Пропонується додати визначення.</w:t>
            </w: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r w:rsidRPr="00F23007">
              <w:rPr>
                <w:rFonts w:ascii="Times New Roman" w:eastAsia="Times New Roman" w:hAnsi="Times New Roman" w:cs="Times New Roman"/>
              </w:rPr>
              <w:t>закон України про ринок ст. 58-1 п.2 абзац 5</w:t>
            </w: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p>
          <w:p w:rsidR="00FD6BD0" w:rsidRPr="00F23007" w:rsidRDefault="00FD6BD0" w:rsidP="0030325B">
            <w:pPr>
              <w:rPr>
                <w:rFonts w:ascii="Times New Roman" w:eastAsia="Times New Roman" w:hAnsi="Times New Roman" w:cs="Times New Roman"/>
              </w:rPr>
            </w:pPr>
            <w:r w:rsidRPr="00F23007">
              <w:rPr>
                <w:rFonts w:ascii="Times New Roman" w:eastAsia="Times New Roman" w:hAnsi="Times New Roman" w:cs="Times New Roman"/>
              </w:rPr>
              <w:t>закон України про ринок ст. 58-1 п.2 абзац 6</w:t>
            </w: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D233A2">
            <w:pPr>
              <w:jc w:val="center"/>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r w:rsidRPr="00F23007">
              <w:rPr>
                <w:rFonts w:ascii="Times New Roman" w:hAnsi="Times New Roman" w:cs="Times New Roman"/>
                <w:b/>
                <w:bCs/>
              </w:rPr>
              <w:t xml:space="preserve"> </w:t>
            </w: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p w:rsidR="00FD6BD0" w:rsidRPr="00F23007" w:rsidRDefault="00FD6BD0" w:rsidP="0030325B">
            <w:pPr>
              <w:ind w:firstLine="240"/>
              <w:jc w:val="both"/>
              <w:rPr>
                <w:rFonts w:ascii="Times New Roman" w:eastAsia="Times New Roman" w:hAnsi="Times New Roman" w:cs="Times New Roman"/>
              </w:rPr>
            </w:pPr>
            <w:r w:rsidRPr="00F23007">
              <w:rPr>
                <w:rFonts w:ascii="Times New Roman" w:eastAsia="Times New Roman" w:hAnsi="Times New Roman" w:cs="Times New Roman"/>
              </w:rPr>
              <w:lastRenderedPageBreak/>
              <w:t>Законі України "Про альтернативні джерела енергії" стаття 9-1</w:t>
            </w:r>
          </w:p>
          <w:p w:rsidR="00FD6BD0" w:rsidRPr="00F23007" w:rsidRDefault="00FD6BD0" w:rsidP="0030325B">
            <w:pPr>
              <w:ind w:firstLine="240"/>
              <w:jc w:val="both"/>
              <w:rPr>
                <w:rFonts w:ascii="Times New Roman" w:eastAsia="Times New Roman" w:hAnsi="Times New Roman" w:cs="Times New Roman"/>
              </w:rPr>
            </w:pPr>
          </w:p>
          <w:p w:rsidR="00FD6BD0" w:rsidRPr="00F23007" w:rsidRDefault="00FD6BD0" w:rsidP="0030325B">
            <w:pPr>
              <w:ind w:firstLine="240"/>
              <w:jc w:val="both"/>
              <w:rPr>
                <w:rFonts w:ascii="Times New Roman" w:eastAsia="Times New Roman" w:hAnsi="Times New Roman" w:cs="Times New Roman"/>
              </w:rPr>
            </w:pPr>
          </w:p>
          <w:p w:rsidR="00FD6BD0" w:rsidRPr="00F23007" w:rsidRDefault="00FD6BD0" w:rsidP="0030325B">
            <w:pPr>
              <w:ind w:firstLine="240"/>
              <w:jc w:val="both"/>
              <w:rPr>
                <w:rFonts w:ascii="Times New Roman" w:eastAsia="Times New Roman" w:hAnsi="Times New Roman" w:cs="Times New Roman"/>
              </w:rPr>
            </w:pPr>
          </w:p>
          <w:p w:rsidR="00FD6BD0" w:rsidRPr="00F23007" w:rsidRDefault="00FD6BD0" w:rsidP="0030325B">
            <w:pPr>
              <w:ind w:firstLine="240"/>
              <w:jc w:val="both"/>
              <w:rPr>
                <w:rFonts w:ascii="Times New Roman" w:eastAsia="Times New Roman" w:hAnsi="Times New Roman" w:cs="Times New Roman"/>
              </w:rPr>
            </w:pPr>
          </w:p>
          <w:p w:rsidR="00FD6BD0" w:rsidRPr="00F23007" w:rsidRDefault="00FD6BD0" w:rsidP="0030325B">
            <w:pPr>
              <w:ind w:firstLine="240"/>
              <w:jc w:val="both"/>
              <w:rPr>
                <w:rFonts w:ascii="Times New Roman" w:eastAsia="Times New Roman" w:hAnsi="Times New Roman" w:cs="Times New Roman"/>
              </w:rPr>
            </w:pPr>
            <w:r w:rsidRPr="00F23007">
              <w:rPr>
                <w:rFonts w:ascii="Times New Roman" w:eastAsia="Times New Roman" w:hAnsi="Times New Roman" w:cs="Times New Roman"/>
              </w:rPr>
              <w:t>Законі України "Про альтернативні джерела енергії" стаття 9-1</w:t>
            </w:r>
          </w:p>
          <w:p w:rsidR="00FD6BD0" w:rsidRPr="00F23007" w:rsidRDefault="00FD6BD0" w:rsidP="0030325B">
            <w:pPr>
              <w:ind w:firstLine="240"/>
              <w:jc w:val="both"/>
              <w:rPr>
                <w:rFonts w:ascii="Times New Roman" w:eastAsia="Times New Roman" w:hAnsi="Times New Roman" w:cs="Times New Roman"/>
              </w:rPr>
            </w:pPr>
          </w:p>
          <w:p w:rsidR="00FD6BD0" w:rsidRPr="00F23007" w:rsidRDefault="00FD6BD0" w:rsidP="0030325B">
            <w:pPr>
              <w:ind w:firstLine="240"/>
              <w:jc w:val="both"/>
              <w:rPr>
                <w:rFonts w:ascii="Times New Roman" w:eastAsia="Times New Roman" w:hAnsi="Times New Roman" w:cs="Times New Roman"/>
              </w:rPr>
            </w:pPr>
          </w:p>
          <w:p w:rsidR="00FD6BD0" w:rsidRPr="00F23007" w:rsidRDefault="00FD6BD0" w:rsidP="0030325B">
            <w:pPr>
              <w:ind w:firstLine="240"/>
              <w:jc w:val="both"/>
              <w:rPr>
                <w:rFonts w:ascii="Times New Roman" w:eastAsia="Times New Roman" w:hAnsi="Times New Roman" w:cs="Times New Roman"/>
              </w:rPr>
            </w:pPr>
          </w:p>
          <w:p w:rsidR="00FD6BD0" w:rsidRPr="00F23007" w:rsidRDefault="00FD6BD0" w:rsidP="0030325B">
            <w:pPr>
              <w:jc w:val="both"/>
              <w:rPr>
                <w:rFonts w:ascii="Times New Roman" w:eastAsia="Times New Roman" w:hAnsi="Times New Roman" w:cs="Times New Roman"/>
              </w:rPr>
            </w:pPr>
            <w:r w:rsidRPr="00F23007">
              <w:rPr>
                <w:rFonts w:ascii="Times New Roman" w:eastAsia="Times New Roman" w:hAnsi="Times New Roman" w:cs="Times New Roman"/>
              </w:rPr>
              <w:t>ЗАКОН УКРАЇНИ Про особисте селянське господарство</w:t>
            </w:r>
          </w:p>
          <w:p w:rsidR="00FD6BD0" w:rsidRPr="00F23007" w:rsidRDefault="00FD6BD0" w:rsidP="0030325B">
            <w:pPr>
              <w:jc w:val="both"/>
              <w:rPr>
                <w:rFonts w:ascii="Times New Roman" w:hAnsi="Times New Roman" w:cs="Times New Roman"/>
                <w:b/>
                <w:bCs/>
              </w:rPr>
            </w:pPr>
          </w:p>
          <w:p w:rsidR="00FD6BD0" w:rsidRPr="00F23007" w:rsidRDefault="00FD6BD0" w:rsidP="0030325B">
            <w:pPr>
              <w:jc w:val="both"/>
              <w:rPr>
                <w:rFonts w:ascii="Times New Roman" w:hAnsi="Times New Roman" w:cs="Times New Roman"/>
                <w:b/>
                <w:bCs/>
              </w:rPr>
            </w:pPr>
          </w:p>
        </w:tc>
        <w:tc>
          <w:tcPr>
            <w:tcW w:w="3544" w:type="dxa"/>
            <w:gridSpan w:val="2"/>
          </w:tcPr>
          <w:p w:rsidR="00A07976" w:rsidRDefault="00A07976" w:rsidP="00A07976">
            <w:pPr>
              <w:jc w:val="center"/>
              <w:rPr>
                <w:rFonts w:ascii="Times New Roman" w:hAnsi="Times New Roman" w:cs="Times New Roman"/>
                <w:b/>
                <w:bCs/>
              </w:rPr>
            </w:pPr>
            <w:r>
              <w:rPr>
                <w:rFonts w:ascii="Times New Roman" w:hAnsi="Times New Roman" w:cs="Times New Roman"/>
                <w:b/>
                <w:bCs/>
              </w:rPr>
              <w:lastRenderedPageBreak/>
              <w:t xml:space="preserve">ПОПЕРЕДНЬО НА ОБГОВОРЕННЯ </w:t>
            </w: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C4298F" w:rsidRDefault="00C4298F" w:rsidP="00D233A2">
            <w:pPr>
              <w:jc w:val="center"/>
              <w:rPr>
                <w:rFonts w:ascii="Times New Roman" w:hAnsi="Times New Roman" w:cs="Times New Roman"/>
                <w:b/>
                <w:bCs/>
              </w:rPr>
            </w:pPr>
          </w:p>
          <w:p w:rsidR="004811CA" w:rsidRDefault="004811CA" w:rsidP="004811CA">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523DAE" w:rsidRDefault="00523DAE" w:rsidP="00D233A2">
            <w:pPr>
              <w:jc w:val="center"/>
              <w:rPr>
                <w:rFonts w:ascii="Times New Roman" w:hAnsi="Times New Roman" w:cs="Times New Roman"/>
                <w:b/>
                <w:bCs/>
              </w:rPr>
            </w:pPr>
          </w:p>
          <w:p w:rsidR="006D53D5" w:rsidRDefault="006D53D5" w:rsidP="006D53D5">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CB0BAD" w:rsidRDefault="00CB0BAD" w:rsidP="00D233A2">
            <w:pPr>
              <w:jc w:val="center"/>
              <w:rPr>
                <w:rFonts w:ascii="Times New Roman" w:hAnsi="Times New Roman" w:cs="Times New Roman"/>
                <w:b/>
                <w:bCs/>
              </w:rPr>
            </w:pPr>
          </w:p>
          <w:p w:rsidR="006D53D5" w:rsidRDefault="006D53D5"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CB0BAD" w:rsidRDefault="00CB0BAD"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625AD5" w:rsidRDefault="00625AD5" w:rsidP="00D233A2">
            <w:pPr>
              <w:jc w:val="center"/>
              <w:rPr>
                <w:rFonts w:ascii="Times New Roman" w:hAnsi="Times New Roman" w:cs="Times New Roman"/>
                <w:b/>
                <w:bCs/>
              </w:rPr>
            </w:pPr>
          </w:p>
          <w:p w:rsidR="00EF30D9" w:rsidRDefault="00EF30D9" w:rsidP="00EF30D9">
            <w:pPr>
              <w:jc w:val="center"/>
              <w:rPr>
                <w:rFonts w:ascii="Times New Roman" w:hAnsi="Times New Roman" w:cs="Times New Roman"/>
                <w:b/>
                <w:bCs/>
              </w:rPr>
            </w:pPr>
            <w:r>
              <w:rPr>
                <w:rFonts w:ascii="Times New Roman" w:hAnsi="Times New Roman" w:cs="Times New Roman"/>
                <w:b/>
                <w:bCs/>
              </w:rPr>
              <w:lastRenderedPageBreak/>
              <w:t xml:space="preserve">ПОПЕРЕДНЬО НА ОБГОВОРЕННЯ </w:t>
            </w:r>
          </w:p>
          <w:p w:rsidR="00CB0BAD" w:rsidRDefault="00CB0BAD" w:rsidP="00D233A2">
            <w:pPr>
              <w:jc w:val="center"/>
              <w:rPr>
                <w:rFonts w:ascii="Times New Roman" w:hAnsi="Times New Roman" w:cs="Times New Roman"/>
                <w:b/>
                <w:bCs/>
              </w:rPr>
            </w:pPr>
          </w:p>
          <w:p w:rsidR="00C04C58" w:rsidRDefault="00C04C58" w:rsidP="00D233A2">
            <w:pPr>
              <w:jc w:val="center"/>
              <w:rPr>
                <w:rFonts w:ascii="Times New Roman" w:hAnsi="Times New Roman" w:cs="Times New Roman"/>
                <w:b/>
                <w:bCs/>
              </w:rPr>
            </w:pPr>
          </w:p>
          <w:p w:rsidR="00755FBF" w:rsidRDefault="00755FBF"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Default="00297E33" w:rsidP="00D233A2">
            <w:pPr>
              <w:jc w:val="center"/>
              <w:rPr>
                <w:rFonts w:ascii="Times New Roman" w:hAnsi="Times New Roman" w:cs="Times New Roman"/>
                <w:b/>
                <w:bCs/>
              </w:rPr>
            </w:pPr>
          </w:p>
          <w:p w:rsidR="00297E33" w:rsidRPr="00F23007" w:rsidRDefault="005B1732" w:rsidP="00D233A2">
            <w:pPr>
              <w:jc w:val="center"/>
              <w:rPr>
                <w:rFonts w:ascii="Times New Roman" w:hAnsi="Times New Roman" w:cs="Times New Roman"/>
                <w:b/>
                <w:bCs/>
              </w:rPr>
            </w:pPr>
            <w:r>
              <w:rPr>
                <w:rFonts w:ascii="Times New Roman" w:hAnsi="Times New Roman" w:cs="Times New Roman"/>
                <w:b/>
                <w:bCs/>
              </w:rPr>
              <w:t xml:space="preserve"> </w:t>
            </w:r>
          </w:p>
        </w:tc>
      </w:tr>
      <w:tr w:rsidR="00FD6BD0" w:rsidRPr="00F23007" w:rsidTr="0024610E">
        <w:tc>
          <w:tcPr>
            <w:tcW w:w="4471" w:type="dxa"/>
            <w:gridSpan w:val="3"/>
            <w:vMerge/>
          </w:tcPr>
          <w:p w:rsidR="00FD6BD0" w:rsidRPr="00F23007" w:rsidRDefault="00FD6BD0" w:rsidP="0051439C">
            <w:pPr>
              <w:rPr>
                <w:rFonts w:ascii="Times New Roman" w:hAnsi="Times New Roman" w:cs="Times New Roman"/>
              </w:rPr>
            </w:pPr>
          </w:p>
        </w:tc>
        <w:tc>
          <w:tcPr>
            <w:tcW w:w="3544" w:type="dxa"/>
            <w:gridSpan w:val="2"/>
          </w:tcPr>
          <w:p w:rsidR="00FD6BD0" w:rsidRPr="00F23007" w:rsidRDefault="00FD6BD0" w:rsidP="0051439C">
            <w:pPr>
              <w:jc w:val="both"/>
              <w:rPr>
                <w:rFonts w:ascii="Times New Roman" w:hAnsi="Times New Roman" w:cs="Times New Roman"/>
              </w:rPr>
            </w:pPr>
            <w:r w:rsidRPr="00F23007">
              <w:rPr>
                <w:rFonts w:ascii="Times New Roman" w:hAnsi="Times New Roman" w:cs="Times New Roman"/>
              </w:rPr>
              <w:t>НЕК «Укренерго»</w:t>
            </w: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r w:rsidRPr="00F23007">
              <w:rPr>
                <w:rFonts w:ascii="Times New Roman" w:hAnsi="Times New Roman" w:cs="Times New Roman"/>
              </w:rPr>
              <w:t>Замінити «активний споживач» на «авансовий платіж»</w:t>
            </w: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b/>
                <w:bCs/>
              </w:rPr>
            </w:pPr>
            <w:r w:rsidRPr="00F23007">
              <w:rPr>
                <w:rFonts w:ascii="Times New Roman" w:hAnsi="Times New Roman" w:cs="Times New Roman"/>
                <w:b/>
                <w:bCs/>
              </w:rPr>
              <w:t>Вилучити</w:t>
            </w: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r w:rsidRPr="00F23007">
              <w:rPr>
                <w:rFonts w:ascii="Times New Roman" w:hAnsi="Times New Roman" w:cs="Times New Roman"/>
              </w:rPr>
              <w:br/>
            </w: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b/>
                <w:bCs/>
              </w:rPr>
            </w:pPr>
            <w:r w:rsidRPr="00F23007">
              <w:rPr>
                <w:rFonts w:ascii="Times New Roman" w:hAnsi="Times New Roman" w:cs="Times New Roman"/>
                <w:b/>
                <w:bCs/>
              </w:rPr>
              <w:t>Вилучити</w:t>
            </w: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b/>
                <w:bCs/>
              </w:rPr>
            </w:pPr>
            <w:r w:rsidRPr="00F23007">
              <w:rPr>
                <w:rFonts w:ascii="Times New Roman" w:hAnsi="Times New Roman" w:cs="Times New Roman"/>
                <w:b/>
                <w:bCs/>
              </w:rPr>
              <w:t>Вилучити</w:t>
            </w: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rPr>
            </w:pPr>
          </w:p>
          <w:p w:rsidR="00FD6BD0" w:rsidRPr="00F23007" w:rsidRDefault="00FD6BD0" w:rsidP="0051439C">
            <w:pPr>
              <w:jc w:val="both"/>
              <w:rPr>
                <w:rFonts w:ascii="Times New Roman" w:hAnsi="Times New Roman" w:cs="Times New Roman"/>
                <w:b/>
                <w:bCs/>
              </w:rPr>
            </w:pPr>
            <w:r w:rsidRPr="00F23007">
              <w:rPr>
                <w:rFonts w:ascii="Times New Roman" w:hAnsi="Times New Roman" w:cs="Times New Roman"/>
                <w:b/>
                <w:bCs/>
              </w:rPr>
              <w:t>Вилучити</w:t>
            </w:r>
          </w:p>
        </w:tc>
        <w:tc>
          <w:tcPr>
            <w:tcW w:w="3685" w:type="dxa"/>
            <w:gridSpan w:val="3"/>
          </w:tcPr>
          <w:p w:rsidR="00FD6BD0" w:rsidRPr="00F23007" w:rsidRDefault="00FD6BD0" w:rsidP="0051439C">
            <w:pPr>
              <w:jc w:val="both"/>
              <w:rPr>
                <w:rFonts w:ascii="Times New Roman" w:hAnsi="Times New Roman" w:cs="Times New Roman"/>
              </w:rPr>
            </w:pPr>
            <w:r w:rsidRPr="00F23007">
              <w:rPr>
                <w:rFonts w:ascii="Times New Roman" w:hAnsi="Times New Roman" w:cs="Times New Roman"/>
              </w:rPr>
              <w:lastRenderedPageBreak/>
              <w:t xml:space="preserve">В </w:t>
            </w:r>
            <w:proofErr w:type="spellStart"/>
            <w:r w:rsidRPr="00F23007">
              <w:rPr>
                <w:rFonts w:ascii="Times New Roman" w:hAnsi="Times New Roman" w:cs="Times New Roman"/>
              </w:rPr>
              <w:t>Абз</w:t>
            </w:r>
            <w:proofErr w:type="spellEnd"/>
            <w:r w:rsidRPr="00F23007">
              <w:rPr>
                <w:rFonts w:ascii="Times New Roman" w:hAnsi="Times New Roman" w:cs="Times New Roman"/>
              </w:rPr>
              <w:t>. 2 п. 1.1.2 визначено поняття авансового платежу, а не активного споживача</w:t>
            </w:r>
          </w:p>
          <w:p w:rsidR="00FD6BD0" w:rsidRPr="00F23007" w:rsidRDefault="00FD6BD0" w:rsidP="0051439C">
            <w:pPr>
              <w:jc w:val="both"/>
              <w:rPr>
                <w:rFonts w:ascii="Times New Roman" w:hAnsi="Times New Roman" w:cs="Times New Roman"/>
              </w:rPr>
            </w:pPr>
            <w:r w:rsidRPr="00F23007">
              <w:rPr>
                <w:rFonts w:ascii="Times New Roman" w:hAnsi="Times New Roman" w:cs="Times New Roman"/>
              </w:rPr>
              <w:t>Зазначений термін визначений в Законі України «Про ринок електричної енергії»</w:t>
            </w:r>
          </w:p>
          <w:p w:rsidR="00FD6BD0" w:rsidRPr="00F23007" w:rsidRDefault="00FD6BD0" w:rsidP="0051439C">
            <w:pPr>
              <w:jc w:val="both"/>
              <w:rPr>
                <w:rFonts w:ascii="Times New Roman" w:hAnsi="Times New Roman" w:cs="Times New Roman"/>
                <w:i/>
                <w:color w:val="23295D"/>
                <w:shd w:val="clear" w:color="auto" w:fill="FFFFFF"/>
              </w:rPr>
            </w:pPr>
            <w:r w:rsidRPr="00F23007">
              <w:rPr>
                <w:rFonts w:ascii="Times New Roman" w:hAnsi="Times New Roman" w:cs="Times New Roman"/>
              </w:rPr>
              <w:lastRenderedPageBreak/>
              <w:t>Пунктом 1.1.1 ПРРЕЕ обумовлено, що інші терміни, що використовуються в цих Правилах, вживаються у значеннях, наведених у </w:t>
            </w:r>
            <w:hyperlink r:id="rId6" w:tgtFrame="_blank" w:history="1">
              <w:r w:rsidRPr="00F23007">
                <w:rPr>
                  <w:rFonts w:ascii="Times New Roman" w:hAnsi="Times New Roman" w:cs="Times New Roman"/>
                </w:rPr>
                <w:t>Законі України</w:t>
              </w:r>
            </w:hyperlink>
            <w:r w:rsidRPr="00F23007">
              <w:rPr>
                <w:rFonts w:ascii="Times New Roman" w:hAnsi="Times New Roman" w:cs="Times New Roman"/>
              </w:rPr>
              <w:t> "Про ринок електричної енергії", </w:t>
            </w:r>
            <w:hyperlink r:id="rId7" w:anchor="n9" w:tgtFrame="_blank" w:history="1">
              <w:r w:rsidRPr="00F23007">
                <w:rPr>
                  <w:rFonts w:ascii="Times New Roman" w:hAnsi="Times New Roman" w:cs="Times New Roman"/>
                </w:rPr>
                <w:t>Кодексі комерційного обліку</w:t>
              </w:r>
            </w:hyperlink>
            <w:r w:rsidRPr="00F23007">
              <w:rPr>
                <w:rFonts w:ascii="Times New Roman" w:hAnsi="Times New Roman" w:cs="Times New Roman"/>
              </w:rPr>
              <w:t>,</w:t>
            </w:r>
            <w:hyperlink r:id="rId8" w:anchor="n23" w:tgtFrame="_blank" w:history="1">
              <w:r w:rsidRPr="00F23007">
                <w:rPr>
                  <w:rFonts w:ascii="Times New Roman" w:hAnsi="Times New Roman" w:cs="Times New Roman"/>
                </w:rPr>
                <w:t> Кодексі системи передачі</w:t>
              </w:r>
            </w:hyperlink>
            <w:r w:rsidRPr="00F23007">
              <w:rPr>
                <w:rFonts w:ascii="Times New Roman" w:hAnsi="Times New Roman" w:cs="Times New Roman"/>
              </w:rPr>
              <w:t>, </w:t>
            </w:r>
            <w:hyperlink r:id="rId9" w:anchor="n1902" w:tgtFrame="_blank" w:history="1">
              <w:r w:rsidRPr="00F23007">
                <w:rPr>
                  <w:rFonts w:ascii="Times New Roman" w:hAnsi="Times New Roman" w:cs="Times New Roman"/>
                </w:rPr>
                <w:t>Кодексі систем розподілу</w:t>
              </w:r>
            </w:hyperlink>
            <w:r w:rsidRPr="00F23007">
              <w:rPr>
                <w:rFonts w:ascii="Times New Roman" w:hAnsi="Times New Roman" w:cs="Times New Roman"/>
              </w:rPr>
              <w:t> та інших нормативно-правових актах у сфері електроенергетики.</w:t>
            </w:r>
          </w:p>
          <w:p w:rsidR="00FD6BD0" w:rsidRPr="00F23007" w:rsidRDefault="00FD6BD0" w:rsidP="0051439C">
            <w:pPr>
              <w:jc w:val="both"/>
              <w:rPr>
                <w:rFonts w:ascii="Times New Roman" w:hAnsi="Times New Roman" w:cs="Times New Roman"/>
                <w:i/>
                <w:color w:val="23295D"/>
                <w:shd w:val="clear" w:color="auto" w:fill="FFFFFF"/>
              </w:rPr>
            </w:pPr>
          </w:p>
          <w:p w:rsidR="00FD6BD0" w:rsidRPr="00F23007" w:rsidRDefault="00FD6BD0" w:rsidP="0051439C">
            <w:pPr>
              <w:jc w:val="both"/>
              <w:rPr>
                <w:rFonts w:ascii="Times New Roman" w:hAnsi="Times New Roman" w:cs="Times New Roman"/>
                <w:i/>
                <w:color w:val="23295D"/>
                <w:shd w:val="clear" w:color="auto" w:fill="FFFFFF"/>
              </w:rPr>
            </w:pPr>
          </w:p>
          <w:p w:rsidR="00FD6BD0" w:rsidRPr="00F23007" w:rsidRDefault="00FD6BD0" w:rsidP="0051439C">
            <w:pPr>
              <w:jc w:val="both"/>
              <w:rPr>
                <w:rFonts w:ascii="Times New Roman" w:hAnsi="Times New Roman" w:cs="Times New Roman"/>
              </w:rPr>
            </w:pPr>
            <w:r w:rsidRPr="00F23007">
              <w:rPr>
                <w:rFonts w:ascii="Times New Roman" w:hAnsi="Times New Roman" w:cs="Times New Roman"/>
              </w:rPr>
              <w:t>Зазначені терміни визначені в Законі України «Про ринок електричної енергії»</w:t>
            </w:r>
          </w:p>
          <w:p w:rsidR="00FD6BD0" w:rsidRPr="00F23007" w:rsidRDefault="00FD6BD0" w:rsidP="0051439C">
            <w:pPr>
              <w:jc w:val="both"/>
              <w:rPr>
                <w:rFonts w:ascii="Times New Roman" w:hAnsi="Times New Roman" w:cs="Times New Roman"/>
                <w:i/>
                <w:color w:val="23295D"/>
                <w:shd w:val="clear" w:color="auto" w:fill="FFFFFF"/>
              </w:rPr>
            </w:pPr>
            <w:r w:rsidRPr="00F23007">
              <w:rPr>
                <w:rFonts w:ascii="Times New Roman" w:hAnsi="Times New Roman" w:cs="Times New Roman"/>
              </w:rPr>
              <w:t>Пунктом 1.1.1 ПРРЕЕ обумовлено, що інші терміни, що використовуються в цих Правилах, вживаються у значеннях, наведених у </w:t>
            </w:r>
            <w:hyperlink r:id="rId10" w:tgtFrame="_blank" w:history="1">
              <w:r w:rsidRPr="00F23007">
                <w:rPr>
                  <w:rFonts w:ascii="Times New Roman" w:hAnsi="Times New Roman" w:cs="Times New Roman"/>
                </w:rPr>
                <w:t>Законі України</w:t>
              </w:r>
            </w:hyperlink>
            <w:r w:rsidRPr="00F23007">
              <w:rPr>
                <w:rFonts w:ascii="Times New Roman" w:hAnsi="Times New Roman" w:cs="Times New Roman"/>
              </w:rPr>
              <w:t> "Про ринок електричної енергії", </w:t>
            </w:r>
            <w:hyperlink r:id="rId11" w:anchor="n9" w:tgtFrame="_blank" w:history="1">
              <w:r w:rsidRPr="00F23007">
                <w:rPr>
                  <w:rFonts w:ascii="Times New Roman" w:hAnsi="Times New Roman" w:cs="Times New Roman"/>
                </w:rPr>
                <w:t>Кодексі комерційного обліку</w:t>
              </w:r>
            </w:hyperlink>
            <w:r w:rsidRPr="00F23007">
              <w:rPr>
                <w:rFonts w:ascii="Times New Roman" w:hAnsi="Times New Roman" w:cs="Times New Roman"/>
              </w:rPr>
              <w:t>,</w:t>
            </w:r>
            <w:hyperlink r:id="rId12" w:anchor="n23" w:tgtFrame="_blank" w:history="1">
              <w:r w:rsidRPr="00F23007">
                <w:rPr>
                  <w:rFonts w:ascii="Times New Roman" w:hAnsi="Times New Roman" w:cs="Times New Roman"/>
                </w:rPr>
                <w:t> Кодексі системи передачі</w:t>
              </w:r>
            </w:hyperlink>
            <w:r w:rsidRPr="00F23007">
              <w:rPr>
                <w:rFonts w:ascii="Times New Roman" w:hAnsi="Times New Roman" w:cs="Times New Roman"/>
              </w:rPr>
              <w:t>, </w:t>
            </w:r>
            <w:hyperlink r:id="rId13" w:anchor="n1902" w:tgtFrame="_blank" w:history="1">
              <w:r w:rsidRPr="00F23007">
                <w:rPr>
                  <w:rFonts w:ascii="Times New Roman" w:hAnsi="Times New Roman" w:cs="Times New Roman"/>
                </w:rPr>
                <w:t>Кодексі систем розподілу</w:t>
              </w:r>
            </w:hyperlink>
            <w:r w:rsidRPr="00F23007">
              <w:rPr>
                <w:rFonts w:ascii="Times New Roman" w:hAnsi="Times New Roman" w:cs="Times New Roman"/>
              </w:rPr>
              <w:t> та інших нормативно-правових актах у сфері електроенергетики.</w:t>
            </w:r>
          </w:p>
          <w:p w:rsidR="00FD6BD0" w:rsidRPr="00F23007" w:rsidRDefault="00FD6BD0" w:rsidP="0051439C">
            <w:pPr>
              <w:jc w:val="both"/>
              <w:rPr>
                <w:rFonts w:ascii="Times New Roman" w:hAnsi="Times New Roman" w:cs="Times New Roman"/>
                <w:i/>
                <w:color w:val="7030A0"/>
                <w:shd w:val="clear" w:color="auto" w:fill="FFFFFF"/>
              </w:rPr>
            </w:pPr>
          </w:p>
          <w:p w:rsidR="00FD6BD0" w:rsidRPr="00F23007" w:rsidRDefault="00FD6BD0" w:rsidP="0051439C">
            <w:pPr>
              <w:jc w:val="both"/>
              <w:rPr>
                <w:rFonts w:ascii="Times New Roman" w:hAnsi="Times New Roman" w:cs="Times New Roman"/>
                <w:i/>
              </w:rPr>
            </w:pPr>
          </w:p>
        </w:tc>
        <w:tc>
          <w:tcPr>
            <w:tcW w:w="3544" w:type="dxa"/>
            <w:gridSpan w:val="2"/>
          </w:tcPr>
          <w:p w:rsidR="002F5537" w:rsidRDefault="002F5537" w:rsidP="0051439C">
            <w:pPr>
              <w:jc w:val="center"/>
              <w:rPr>
                <w:rFonts w:ascii="Times New Roman" w:hAnsi="Times New Roman" w:cs="Times New Roman"/>
                <w:b/>
                <w:bCs/>
              </w:rPr>
            </w:pPr>
          </w:p>
          <w:p w:rsidR="002F5537" w:rsidRDefault="002F5537" w:rsidP="0051439C">
            <w:pPr>
              <w:jc w:val="center"/>
              <w:rPr>
                <w:rFonts w:ascii="Times New Roman" w:hAnsi="Times New Roman" w:cs="Times New Roman"/>
                <w:b/>
                <w:bCs/>
              </w:rPr>
            </w:pPr>
          </w:p>
          <w:p w:rsidR="002F5537" w:rsidRDefault="002F5537" w:rsidP="0051439C">
            <w:pPr>
              <w:jc w:val="center"/>
              <w:rPr>
                <w:rFonts w:ascii="Times New Roman" w:hAnsi="Times New Roman" w:cs="Times New Roman"/>
                <w:b/>
                <w:bCs/>
              </w:rPr>
            </w:pPr>
          </w:p>
          <w:p w:rsidR="002F5537" w:rsidRDefault="002F5537" w:rsidP="0051439C">
            <w:pPr>
              <w:jc w:val="center"/>
              <w:rPr>
                <w:rFonts w:ascii="Times New Roman" w:hAnsi="Times New Roman" w:cs="Times New Roman"/>
                <w:b/>
                <w:bCs/>
              </w:rPr>
            </w:pPr>
          </w:p>
          <w:p w:rsidR="002F5537" w:rsidRDefault="002F5537" w:rsidP="0051439C">
            <w:pPr>
              <w:jc w:val="center"/>
              <w:rPr>
                <w:rFonts w:ascii="Times New Roman" w:hAnsi="Times New Roman" w:cs="Times New Roman"/>
                <w:b/>
                <w:bCs/>
              </w:rPr>
            </w:pPr>
          </w:p>
          <w:p w:rsidR="002F5537" w:rsidRDefault="002F5537" w:rsidP="0051439C">
            <w:pPr>
              <w:jc w:val="center"/>
              <w:rPr>
                <w:rFonts w:ascii="Times New Roman" w:hAnsi="Times New Roman" w:cs="Times New Roman"/>
                <w:b/>
                <w:bCs/>
              </w:rPr>
            </w:pPr>
          </w:p>
          <w:p w:rsidR="002F5537" w:rsidRDefault="002F5537" w:rsidP="0051439C">
            <w:pPr>
              <w:jc w:val="center"/>
              <w:rPr>
                <w:rFonts w:ascii="Times New Roman" w:hAnsi="Times New Roman" w:cs="Times New Roman"/>
                <w:b/>
                <w:bCs/>
              </w:rPr>
            </w:pPr>
          </w:p>
          <w:p w:rsidR="002F5537" w:rsidRDefault="002F5537" w:rsidP="0051439C">
            <w:pPr>
              <w:jc w:val="center"/>
              <w:rPr>
                <w:rFonts w:ascii="Times New Roman" w:hAnsi="Times New Roman" w:cs="Times New Roman"/>
                <w:b/>
                <w:bCs/>
              </w:rPr>
            </w:pPr>
          </w:p>
          <w:p w:rsidR="001D1E20" w:rsidRDefault="001D1E20" w:rsidP="001D1E20">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896596" w:rsidRPr="00F23007" w:rsidRDefault="00896596" w:rsidP="0051439C">
            <w:pPr>
              <w:jc w:val="center"/>
              <w:rPr>
                <w:rFonts w:ascii="Times New Roman" w:hAnsi="Times New Roman" w:cs="Times New Roman"/>
                <w:b/>
                <w:bCs/>
              </w:rPr>
            </w:pPr>
          </w:p>
        </w:tc>
      </w:tr>
      <w:tr w:rsidR="0051439C" w:rsidRPr="00F23007" w:rsidTr="0024610E">
        <w:tc>
          <w:tcPr>
            <w:tcW w:w="4471" w:type="dxa"/>
            <w:gridSpan w:val="3"/>
          </w:tcPr>
          <w:p w:rsidR="0051439C" w:rsidRPr="00F23007" w:rsidRDefault="0051439C" w:rsidP="0051439C">
            <w:pPr>
              <w:jc w:val="center"/>
              <w:rPr>
                <w:rFonts w:ascii="Times New Roman" w:hAnsi="Times New Roman" w:cs="Times New Roman"/>
                <w:b/>
                <w:bCs/>
              </w:rPr>
            </w:pPr>
            <w:r w:rsidRPr="00F23007">
              <w:rPr>
                <w:rFonts w:ascii="Times New Roman" w:hAnsi="Times New Roman" w:cs="Times New Roman"/>
                <w:b/>
                <w:bCs/>
              </w:rPr>
              <w:lastRenderedPageBreak/>
              <w:t>II. Розподіл</w:t>
            </w:r>
            <w:r w:rsidRPr="00F23007">
              <w:rPr>
                <w:rFonts w:ascii="Times New Roman" w:hAnsi="Times New Roman" w:cs="Times New Roman"/>
                <w:b/>
                <w:bCs/>
                <w:color w:val="7030A0"/>
              </w:rPr>
              <w:t>/</w:t>
            </w:r>
            <w:r w:rsidRPr="00F23007">
              <w:rPr>
                <w:rFonts w:ascii="Times New Roman" w:hAnsi="Times New Roman" w:cs="Times New Roman"/>
                <w:b/>
                <w:bCs/>
              </w:rPr>
              <w:t>передача електричної енергії на роздрібному ринку</w:t>
            </w:r>
          </w:p>
          <w:p w:rsidR="0051439C" w:rsidRPr="00F23007" w:rsidRDefault="0051439C" w:rsidP="0051439C">
            <w:pPr>
              <w:jc w:val="center"/>
              <w:rPr>
                <w:rFonts w:ascii="Times New Roman" w:hAnsi="Times New Roman" w:cs="Times New Roman"/>
                <w:b/>
                <w:bCs/>
              </w:rPr>
            </w:pPr>
          </w:p>
        </w:tc>
        <w:tc>
          <w:tcPr>
            <w:tcW w:w="3544" w:type="dxa"/>
            <w:gridSpan w:val="2"/>
          </w:tcPr>
          <w:p w:rsidR="0051439C" w:rsidRPr="00F23007" w:rsidRDefault="0051439C" w:rsidP="0051439C">
            <w:pPr>
              <w:jc w:val="center"/>
              <w:rPr>
                <w:rFonts w:ascii="Times New Roman" w:hAnsi="Times New Roman" w:cs="Times New Roman"/>
                <w:b/>
                <w:bCs/>
              </w:rPr>
            </w:pPr>
          </w:p>
        </w:tc>
        <w:tc>
          <w:tcPr>
            <w:tcW w:w="3685" w:type="dxa"/>
            <w:gridSpan w:val="3"/>
          </w:tcPr>
          <w:p w:rsidR="0051439C" w:rsidRPr="00F23007" w:rsidRDefault="0051439C" w:rsidP="0051439C">
            <w:pPr>
              <w:jc w:val="center"/>
              <w:rPr>
                <w:rFonts w:ascii="Times New Roman" w:hAnsi="Times New Roman" w:cs="Times New Roman"/>
                <w:b/>
                <w:bCs/>
              </w:rPr>
            </w:pPr>
          </w:p>
        </w:tc>
        <w:tc>
          <w:tcPr>
            <w:tcW w:w="3544" w:type="dxa"/>
            <w:gridSpan w:val="2"/>
          </w:tcPr>
          <w:p w:rsidR="0051439C" w:rsidRPr="00F23007" w:rsidRDefault="0051439C" w:rsidP="0051439C">
            <w:pPr>
              <w:jc w:val="center"/>
              <w:rPr>
                <w:rFonts w:ascii="Times New Roman" w:hAnsi="Times New Roman" w:cs="Times New Roman"/>
                <w:b/>
                <w:bCs/>
              </w:rPr>
            </w:pPr>
          </w:p>
        </w:tc>
      </w:tr>
      <w:tr w:rsidR="0051439C" w:rsidRPr="00F23007" w:rsidTr="0024610E">
        <w:tc>
          <w:tcPr>
            <w:tcW w:w="15244" w:type="dxa"/>
            <w:gridSpan w:val="10"/>
          </w:tcPr>
          <w:p w:rsidR="0051439C" w:rsidRPr="00F23007" w:rsidRDefault="0051439C" w:rsidP="0051439C">
            <w:pPr>
              <w:jc w:val="center"/>
              <w:rPr>
                <w:rFonts w:ascii="Times New Roman" w:hAnsi="Times New Roman" w:cs="Times New Roman"/>
                <w:b/>
                <w:bCs/>
              </w:rPr>
            </w:pPr>
            <w:r w:rsidRPr="00F23007">
              <w:rPr>
                <w:rFonts w:ascii="Times New Roman" w:hAnsi="Times New Roman" w:cs="Times New Roman"/>
                <w:b/>
                <w:bCs/>
              </w:rPr>
              <w:t>2.1. Договірні умови розподілу електричної енергії</w:t>
            </w:r>
          </w:p>
        </w:tc>
      </w:tr>
      <w:tr w:rsidR="0051439C" w:rsidRPr="00F23007" w:rsidTr="0024610E">
        <w:tc>
          <w:tcPr>
            <w:tcW w:w="4471" w:type="dxa"/>
            <w:gridSpan w:val="3"/>
          </w:tcPr>
          <w:p w:rsidR="0051439C" w:rsidRPr="00F23007" w:rsidRDefault="0051439C" w:rsidP="0051439C">
            <w:pPr>
              <w:jc w:val="both"/>
              <w:rPr>
                <w:rFonts w:ascii="Times New Roman" w:eastAsia="Times New Roman" w:hAnsi="Times New Roman" w:cs="Times New Roman"/>
                <w:lang w:eastAsia="uk-UA"/>
              </w:rPr>
            </w:pPr>
            <w:bookmarkStart w:id="4" w:name="_Hlk146015850"/>
            <w:r w:rsidRPr="00F23007">
              <w:rPr>
                <w:rFonts w:ascii="Times New Roman" w:eastAsia="Times New Roman" w:hAnsi="Times New Roman" w:cs="Times New Roman"/>
                <w:lang w:eastAsia="uk-UA"/>
              </w:rPr>
              <w:t xml:space="preserve">2.1.1. Результатом </w:t>
            </w:r>
            <w:r w:rsidRPr="00F23007">
              <w:rPr>
                <w:rFonts w:ascii="Times New Roman" w:hAnsi="Times New Roman" w:cs="Times New Roman"/>
                <w:b/>
                <w:color w:val="7030A0"/>
              </w:rPr>
              <w:t>розподілу/передачі</w:t>
            </w:r>
            <w:r w:rsidRPr="00F23007">
              <w:rPr>
                <w:rFonts w:ascii="Times New Roman" w:eastAsia="Times New Roman" w:hAnsi="Times New Roman" w:cs="Times New Roman"/>
                <w:color w:val="7030A0"/>
                <w:lang w:eastAsia="uk-UA"/>
              </w:rPr>
              <w:t xml:space="preserve"> </w:t>
            </w:r>
            <w:r w:rsidRPr="00F23007">
              <w:rPr>
                <w:rFonts w:ascii="Times New Roman" w:eastAsia="Times New Roman" w:hAnsi="Times New Roman" w:cs="Times New Roman"/>
                <w:lang w:eastAsia="uk-UA"/>
              </w:rPr>
              <w:t xml:space="preserve">електричної енергії на роздрібному ринку є забезпечення можливості отримання відповідним </w:t>
            </w:r>
            <w:r w:rsidRPr="00F23007">
              <w:rPr>
                <w:rFonts w:ascii="Times New Roman" w:hAnsi="Times New Roman" w:cs="Times New Roman"/>
                <w:b/>
                <w:color w:val="7030A0"/>
              </w:rPr>
              <w:t>учасник</w:t>
            </w:r>
            <w:r w:rsidRPr="00F23007">
              <w:rPr>
                <w:rFonts w:ascii="Times New Roman" w:hAnsi="Times New Roman" w:cs="Times New Roman"/>
                <w:b/>
                <w:bCs/>
                <w:color w:val="7030A0"/>
              </w:rPr>
              <w:t>ом</w:t>
            </w:r>
            <w:r w:rsidRPr="00F23007">
              <w:rPr>
                <w:rFonts w:ascii="Times New Roman" w:eastAsia="Times New Roman" w:hAnsi="Times New Roman" w:cs="Times New Roman"/>
                <w:b/>
                <w:bCs/>
                <w:lang w:eastAsia="uk-UA"/>
              </w:rPr>
              <w:t xml:space="preserve"> </w:t>
            </w:r>
            <w:r w:rsidRPr="00F23007">
              <w:rPr>
                <w:rFonts w:ascii="Times New Roman" w:eastAsia="Times New Roman" w:hAnsi="Times New Roman" w:cs="Times New Roman"/>
                <w:bCs/>
                <w:lang w:eastAsia="uk-UA"/>
              </w:rPr>
              <w:t>роздрібного ринку електричної енергії</w:t>
            </w:r>
            <w:r w:rsidRPr="00F23007">
              <w:rPr>
                <w:rFonts w:ascii="Times New Roman" w:eastAsia="Times New Roman" w:hAnsi="Times New Roman" w:cs="Times New Roman"/>
                <w:lang w:eastAsia="uk-UA"/>
              </w:rPr>
              <w:t xml:space="preserve"> необхідного обсягу електричної енергії та рівня електричної </w:t>
            </w:r>
            <w:r w:rsidRPr="00F23007">
              <w:rPr>
                <w:rFonts w:ascii="Times New Roman" w:eastAsia="Times New Roman" w:hAnsi="Times New Roman" w:cs="Times New Roman"/>
                <w:lang w:eastAsia="uk-UA"/>
              </w:rPr>
              <w:lastRenderedPageBreak/>
              <w:t>потужності із забезпеченням параметрів якості електропостачання, які відповідають установленим стандартам, та категорії надійності електрозабезпечення відповідно до договору в точках приєднання                                                                                                                                                                                                                                            електроустановок учасників роздрібного ринку.</w:t>
            </w:r>
          </w:p>
          <w:bookmarkEnd w:id="4"/>
          <w:p w:rsidR="0051439C" w:rsidRPr="00F23007" w:rsidRDefault="0051439C" w:rsidP="0051439C">
            <w:pPr>
              <w:jc w:val="both"/>
              <w:rPr>
                <w:rFonts w:ascii="Times New Roman" w:hAnsi="Times New Roman" w:cs="Times New Roman"/>
              </w:rPr>
            </w:pPr>
          </w:p>
          <w:p w:rsidR="0051439C" w:rsidRPr="00F23007" w:rsidRDefault="0051439C" w:rsidP="0051439C">
            <w:pPr>
              <w:jc w:val="both"/>
              <w:rPr>
                <w:rFonts w:ascii="Times New Roman" w:hAnsi="Times New Roman" w:cs="Times New Roman"/>
                <w:b/>
                <w:color w:val="7030A0"/>
              </w:rPr>
            </w:pPr>
            <w:bookmarkStart w:id="5" w:name="_Hlk146641204"/>
            <w:r w:rsidRPr="00F23007">
              <w:rPr>
                <w:rFonts w:ascii="Times New Roman" w:hAnsi="Times New Roman" w:cs="Times New Roman"/>
                <w:b/>
                <w:color w:val="7030A0"/>
              </w:rPr>
              <w:t xml:space="preserve">Оператор системи  здійснює передачу/розподіл електричної енергії на роздрібному ринку в точку розподілу (для оператора системи розподілу) або в точку передачі (для оператора </w:t>
            </w:r>
            <w:r w:rsidR="007B380B" w:rsidRPr="00F23007">
              <w:rPr>
                <w:rFonts w:ascii="Times New Roman" w:hAnsi="Times New Roman" w:cs="Times New Roman"/>
                <w:b/>
                <w:color w:val="7030A0"/>
              </w:rPr>
              <w:t>системи</w:t>
            </w:r>
            <w:r w:rsidRPr="00F23007">
              <w:rPr>
                <w:rFonts w:ascii="Times New Roman" w:hAnsi="Times New Roman" w:cs="Times New Roman"/>
                <w:b/>
                <w:color w:val="7030A0"/>
              </w:rPr>
              <w:t xml:space="preserve"> передачі) до електроустановки споживачів на території діяльності відповідного оператора системи згідно з Кодексом системи передачі/Кодексом систем розподілу та на підставі договорів про надання послуг з розподілу/передачі  електричної енергії, що укладаються   відповідно до цих Правил.</w:t>
            </w:r>
            <w:bookmarkEnd w:id="5"/>
          </w:p>
        </w:tc>
        <w:tc>
          <w:tcPr>
            <w:tcW w:w="3544" w:type="dxa"/>
            <w:gridSpan w:val="2"/>
          </w:tcPr>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r w:rsidRPr="00F23007">
              <w:rPr>
                <w:rFonts w:ascii="Times New Roman" w:hAnsi="Times New Roman" w:cs="Times New Roman"/>
                <w:b/>
                <w:bCs/>
              </w:rPr>
              <w:t>ТОВ «НЕСС Енерджі»</w:t>
            </w:r>
          </w:p>
          <w:p w:rsidR="0051439C" w:rsidRPr="00F23007" w:rsidRDefault="0051439C" w:rsidP="0051439C">
            <w:pPr>
              <w:widowControl w:val="0"/>
              <w:spacing w:before="260" w:after="260"/>
              <w:jc w:val="both"/>
              <w:rPr>
                <w:rFonts w:ascii="Times New Roman" w:hAnsi="Times New Roman" w:cs="Times New Roman"/>
                <w:b/>
                <w:color w:val="7030A0"/>
              </w:rPr>
            </w:pPr>
            <w:r w:rsidRPr="00F23007">
              <w:rPr>
                <w:rFonts w:ascii="Times New Roman" w:hAnsi="Times New Roman" w:cs="Times New Roman"/>
                <w:b/>
                <w:color w:val="7030A0"/>
              </w:rPr>
              <w:t>Оператор системи  здійснює передачу/розподіл електричної енергії на роздрібному ринку в точку розподілу (для оператора системи розподілу,</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FF0000"/>
              </w:rPr>
              <w:t>оператора малої системи розподілу</w:t>
            </w:r>
            <w:r w:rsidRPr="00F23007">
              <w:rPr>
                <w:rFonts w:ascii="Times New Roman" w:eastAsia="Times New Roman" w:hAnsi="Times New Roman" w:cs="Times New Roman"/>
                <w:b/>
                <w:color w:val="0070C0"/>
              </w:rPr>
              <w:t xml:space="preserve">) </w:t>
            </w:r>
            <w:r w:rsidRPr="00F23007">
              <w:rPr>
                <w:rFonts w:ascii="Times New Roman" w:hAnsi="Times New Roman" w:cs="Times New Roman"/>
                <w:b/>
                <w:color w:val="7030A0"/>
              </w:rPr>
              <w:t>або в точку передачі (для оператора системи передачі) до електроустановки споживачів на території діяльності відповідного оператора системи згідно з Кодексом системи передачі/Кодексом систем розподілу та на підставі договорів про надання послуг з розподілу/передачі  електричної енергії, що укладаються   відповідно до цих Правил</w:t>
            </w:r>
          </w:p>
          <w:p w:rsidR="0051439C" w:rsidRPr="00F23007" w:rsidRDefault="0051439C" w:rsidP="0051439C">
            <w:pPr>
              <w:widowControl w:val="0"/>
              <w:spacing w:before="260" w:after="260"/>
              <w:jc w:val="both"/>
              <w:rPr>
                <w:rFonts w:ascii="Times New Roman" w:eastAsia="Times New Roman" w:hAnsi="Times New Roman" w:cs="Times New Roman"/>
                <w:b/>
                <w:color w:val="0070C0"/>
              </w:rPr>
            </w:pPr>
          </w:p>
          <w:p w:rsidR="0051439C" w:rsidRPr="00F23007" w:rsidRDefault="0051439C" w:rsidP="0051439C">
            <w:pPr>
              <w:spacing w:after="120"/>
              <w:jc w:val="both"/>
              <w:rPr>
                <w:rFonts w:ascii="Times New Roman" w:hAnsi="Times New Roman" w:cs="Times New Roman"/>
                <w:color w:val="000000"/>
              </w:rPr>
            </w:pPr>
            <w:r w:rsidRPr="00F23007">
              <w:rPr>
                <w:rFonts w:ascii="Times New Roman" w:hAnsi="Times New Roman" w:cs="Times New Roman"/>
                <w:color w:val="000000"/>
              </w:rPr>
              <w:t xml:space="preserve">TOB «КИЇВСЬКІ ЕНЕРГЕТИЧНІ ПОСЛУГИ» </w:t>
            </w:r>
          </w:p>
          <w:p w:rsidR="0051439C" w:rsidRPr="00F23007" w:rsidRDefault="0051439C" w:rsidP="0051439C">
            <w:pPr>
              <w:widowControl w:val="0"/>
              <w:spacing w:before="260" w:after="260"/>
              <w:jc w:val="both"/>
              <w:rPr>
                <w:rFonts w:ascii="Times New Roman" w:hAnsi="Times New Roman" w:cs="Times New Roman"/>
                <w:b/>
                <w:color w:val="7030A0"/>
              </w:rPr>
            </w:pPr>
            <w:r w:rsidRPr="00F23007">
              <w:rPr>
                <w:rFonts w:ascii="Times New Roman" w:hAnsi="Times New Roman" w:cs="Times New Roman"/>
                <w:b/>
                <w:color w:val="7030A0"/>
              </w:rPr>
              <w:t>Оператор системи здійснює передачу/розподіл електричної енергії на роздрібному ринку в точку розподілу (для оператора системи розподілу) або в точку передачі (для оператора</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FF0000"/>
              </w:rPr>
              <w:t xml:space="preserve">системи </w:t>
            </w:r>
            <w:r w:rsidRPr="00F23007">
              <w:rPr>
                <w:rFonts w:ascii="Times New Roman" w:hAnsi="Times New Roman" w:cs="Times New Roman"/>
                <w:b/>
                <w:color w:val="7030A0"/>
              </w:rPr>
              <w:t xml:space="preserve">передачі) до електроустановки споживачів на території </w:t>
            </w:r>
            <w:r w:rsidRPr="00F23007">
              <w:rPr>
                <w:rFonts w:ascii="Times New Roman" w:hAnsi="Times New Roman" w:cs="Times New Roman"/>
                <w:b/>
                <w:color w:val="7030A0"/>
              </w:rPr>
              <w:lastRenderedPageBreak/>
              <w:t>діяльності відповідного оператора системи згідно з Кодексом системи передачі/Кодексом систем розподілу та на підставі договорів про надання послуг з розподілу/передачі електричної енергії, що укладаються   відповідно до цих Правил.</w:t>
            </w:r>
          </w:p>
          <w:p w:rsidR="00FD6BD0" w:rsidRPr="00F23007" w:rsidRDefault="00FD6BD0" w:rsidP="00FD6BD0">
            <w:pPr>
              <w:jc w:val="both"/>
              <w:rPr>
                <w:rFonts w:ascii="Times New Roman" w:hAnsi="Times New Roman" w:cs="Times New Roman"/>
              </w:rPr>
            </w:pPr>
            <w:r w:rsidRPr="00F23007">
              <w:rPr>
                <w:rFonts w:ascii="Times New Roman" w:hAnsi="Times New Roman" w:cs="Times New Roman"/>
              </w:rPr>
              <w:t xml:space="preserve">НЕК «УКРЕНЕРГО» </w:t>
            </w:r>
            <w:proofErr w:type="spellStart"/>
            <w:r w:rsidRPr="00F23007">
              <w:rPr>
                <w:rFonts w:ascii="Times New Roman" w:hAnsi="Times New Roman" w:cs="Times New Roman"/>
              </w:rPr>
              <w:t>Абз</w:t>
            </w:r>
            <w:proofErr w:type="spellEnd"/>
            <w:r w:rsidRPr="00F23007">
              <w:rPr>
                <w:rFonts w:ascii="Times New Roman" w:hAnsi="Times New Roman" w:cs="Times New Roman"/>
              </w:rPr>
              <w:t xml:space="preserve"> 2 п 2.1.1. </w:t>
            </w:r>
          </w:p>
          <w:p w:rsidR="00FD6BD0" w:rsidRPr="00F23007" w:rsidRDefault="00FD6BD0" w:rsidP="00FD6BD0">
            <w:pPr>
              <w:widowControl w:val="0"/>
              <w:spacing w:before="260" w:after="260"/>
              <w:jc w:val="both"/>
              <w:rPr>
                <w:rFonts w:ascii="Times New Roman" w:hAnsi="Times New Roman" w:cs="Times New Roman"/>
                <w:b/>
                <w:color w:val="7030A0"/>
              </w:rPr>
            </w:pPr>
            <w:r w:rsidRPr="00F23007">
              <w:rPr>
                <w:rFonts w:ascii="Times New Roman" w:hAnsi="Times New Roman" w:cs="Times New Roman"/>
                <w:b/>
                <w:color w:val="7030A0"/>
              </w:rPr>
              <w:t>Оператор системи здійснює передачу/розподіл електричної енергії на роздрібному ринку в точку розподілу (для оператора системи розподілу) або в точку передачі (для оператора</w:t>
            </w:r>
            <w:r w:rsidRPr="00F23007">
              <w:rPr>
                <w:rFonts w:ascii="Times New Roman" w:hAnsi="Times New Roman" w:cs="Times New Roman"/>
              </w:rPr>
              <w:t xml:space="preserve"> </w:t>
            </w:r>
            <w:r w:rsidRPr="00F23007">
              <w:rPr>
                <w:rFonts w:ascii="Times New Roman" w:hAnsi="Times New Roman" w:cs="Times New Roman"/>
                <w:b/>
                <w:color w:val="FF0000"/>
              </w:rPr>
              <w:t>системи</w:t>
            </w:r>
            <w:r w:rsidRPr="00F23007">
              <w:rPr>
                <w:rFonts w:ascii="Times New Roman" w:hAnsi="Times New Roman" w:cs="Times New Roman"/>
                <w:color w:val="FF0000"/>
              </w:rPr>
              <w:t xml:space="preserve"> </w:t>
            </w:r>
            <w:r w:rsidRPr="00F23007">
              <w:rPr>
                <w:rFonts w:ascii="Times New Roman" w:hAnsi="Times New Roman" w:cs="Times New Roman"/>
                <w:b/>
                <w:color w:val="7030A0"/>
              </w:rPr>
              <w:t>передачі) до електроустанов</w:t>
            </w:r>
            <w:r w:rsidRPr="00F23007">
              <w:rPr>
                <w:rFonts w:ascii="Times New Roman" w:hAnsi="Times New Roman" w:cs="Times New Roman"/>
                <w:b/>
                <w:bCs/>
                <w:color w:val="FF0000"/>
              </w:rPr>
              <w:t xml:space="preserve">ок </w:t>
            </w:r>
            <w:r w:rsidRPr="00F23007">
              <w:rPr>
                <w:rFonts w:ascii="Times New Roman" w:hAnsi="Times New Roman" w:cs="Times New Roman"/>
                <w:b/>
                <w:color w:val="7030A0"/>
              </w:rPr>
              <w:t>споживачів на території діяльності відповідного оператора системи згідно з Кодексом системи передачі/Кодексом систем розподілу та на підставі договорів про надання послуг з розподілу/передачі електричної енергії, що укладаються відповідно до цих Правил</w:t>
            </w:r>
          </w:p>
          <w:p w:rsidR="00FD6BD0" w:rsidRPr="00F23007" w:rsidRDefault="00FD6BD0" w:rsidP="0051439C">
            <w:pPr>
              <w:widowControl w:val="0"/>
              <w:spacing w:before="260" w:after="260"/>
              <w:jc w:val="both"/>
              <w:rPr>
                <w:rFonts w:ascii="Times New Roman" w:eastAsia="Times New Roman" w:hAnsi="Times New Roman" w:cs="Times New Roman"/>
                <w:b/>
                <w:color w:val="0070C0"/>
              </w:rPr>
            </w:pPr>
          </w:p>
          <w:p w:rsidR="00FD6BD0" w:rsidRPr="00F23007" w:rsidRDefault="00FD6BD0" w:rsidP="0051439C">
            <w:pPr>
              <w:widowControl w:val="0"/>
              <w:spacing w:before="260" w:after="260"/>
              <w:jc w:val="both"/>
              <w:rPr>
                <w:rFonts w:ascii="Times New Roman" w:eastAsia="Times New Roman" w:hAnsi="Times New Roman" w:cs="Times New Roman"/>
                <w:b/>
                <w:color w:val="0070C0"/>
              </w:rPr>
            </w:pPr>
          </w:p>
          <w:p w:rsidR="0051439C" w:rsidRPr="00F23007" w:rsidRDefault="0051439C" w:rsidP="0051439C">
            <w:pPr>
              <w:jc w:val="center"/>
              <w:rPr>
                <w:rFonts w:ascii="Times New Roman" w:hAnsi="Times New Roman" w:cs="Times New Roman"/>
                <w:b/>
                <w:bCs/>
              </w:rPr>
            </w:pPr>
          </w:p>
        </w:tc>
        <w:tc>
          <w:tcPr>
            <w:tcW w:w="3685" w:type="dxa"/>
            <w:gridSpan w:val="3"/>
          </w:tcPr>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widowControl w:val="0"/>
              <w:rPr>
                <w:rFonts w:ascii="Times New Roman" w:eastAsia="Times New Roman" w:hAnsi="Times New Roman" w:cs="Times New Roman"/>
                <w:b/>
              </w:rPr>
            </w:pPr>
          </w:p>
          <w:p w:rsidR="0051439C" w:rsidRPr="00F23007" w:rsidRDefault="0051439C" w:rsidP="0051439C">
            <w:pPr>
              <w:widowControl w:val="0"/>
              <w:rPr>
                <w:rFonts w:ascii="Times New Roman" w:eastAsia="Times New Roman" w:hAnsi="Times New Roman" w:cs="Times New Roman"/>
                <w:b/>
              </w:rPr>
            </w:pPr>
          </w:p>
          <w:p w:rsidR="0051439C" w:rsidRPr="00F23007" w:rsidRDefault="0051439C" w:rsidP="0051439C">
            <w:pPr>
              <w:widowControl w:val="0"/>
              <w:rPr>
                <w:rFonts w:ascii="Times New Roman" w:eastAsia="Times New Roman" w:hAnsi="Times New Roman" w:cs="Times New Roman"/>
                <w:b/>
              </w:rPr>
            </w:pPr>
          </w:p>
          <w:p w:rsidR="0051439C" w:rsidRPr="00F23007" w:rsidRDefault="0051439C" w:rsidP="0051439C">
            <w:pPr>
              <w:widowControl w:val="0"/>
              <w:rPr>
                <w:rFonts w:ascii="Times New Roman" w:eastAsia="Times New Roman" w:hAnsi="Times New Roman" w:cs="Times New Roman"/>
                <w:b/>
              </w:rPr>
            </w:pPr>
          </w:p>
          <w:p w:rsidR="0051439C" w:rsidRPr="00F23007" w:rsidRDefault="0051439C" w:rsidP="0051439C">
            <w:pPr>
              <w:widowControl w:val="0"/>
              <w:rPr>
                <w:rFonts w:ascii="Times New Roman" w:eastAsia="Times New Roman" w:hAnsi="Times New Roman" w:cs="Times New Roman"/>
                <w:b/>
              </w:rPr>
            </w:pPr>
          </w:p>
          <w:p w:rsidR="0051439C" w:rsidRPr="00F23007" w:rsidRDefault="0051439C" w:rsidP="0051439C">
            <w:pPr>
              <w:widowControl w:val="0"/>
              <w:rPr>
                <w:rFonts w:ascii="Times New Roman" w:eastAsia="Times New Roman" w:hAnsi="Times New Roman" w:cs="Times New Roman"/>
                <w:b/>
              </w:rPr>
            </w:pPr>
          </w:p>
          <w:p w:rsidR="0051439C" w:rsidRPr="00F23007" w:rsidRDefault="0051439C" w:rsidP="0051439C">
            <w:pPr>
              <w:widowControl w:val="0"/>
              <w:rPr>
                <w:rFonts w:ascii="Times New Roman" w:eastAsia="Times New Roman" w:hAnsi="Times New Roman" w:cs="Times New Roman"/>
                <w:b/>
              </w:rPr>
            </w:pPr>
          </w:p>
          <w:p w:rsidR="0051439C" w:rsidRPr="00F23007" w:rsidRDefault="0051439C" w:rsidP="0051439C">
            <w:pPr>
              <w:widowControl w:val="0"/>
              <w:rPr>
                <w:rFonts w:ascii="Times New Roman" w:eastAsia="Times New Roman" w:hAnsi="Times New Roman" w:cs="Times New Roman"/>
                <w:b/>
              </w:rPr>
            </w:pPr>
            <w:r w:rsidRPr="00F23007">
              <w:rPr>
                <w:rFonts w:ascii="Times New Roman" w:eastAsia="Times New Roman" w:hAnsi="Times New Roman" w:cs="Times New Roman"/>
                <w:b/>
              </w:rPr>
              <w:t>що означає “/”?</w:t>
            </w:r>
          </w:p>
          <w:p w:rsidR="0051439C" w:rsidRPr="00F23007" w:rsidRDefault="0051439C" w:rsidP="0051439C">
            <w:pPr>
              <w:jc w:val="center"/>
              <w:rPr>
                <w:rFonts w:ascii="Times New Roman" w:eastAsia="Times New Roman" w:hAnsi="Times New Roman" w:cs="Times New Roman"/>
                <w:b/>
              </w:rPr>
            </w:pPr>
            <w:r w:rsidRPr="00F23007">
              <w:rPr>
                <w:rFonts w:ascii="Times New Roman" w:eastAsia="Times New Roman" w:hAnsi="Times New Roman" w:cs="Times New Roman"/>
                <w:b/>
              </w:rPr>
              <w:t>що таке “точка передачі”?</w:t>
            </w: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p>
          <w:p w:rsidR="0051439C" w:rsidRPr="00F23007" w:rsidRDefault="0051439C" w:rsidP="0051439C">
            <w:pPr>
              <w:spacing w:after="120"/>
              <w:jc w:val="both"/>
              <w:rPr>
                <w:rFonts w:ascii="Times New Roman" w:hAnsi="Times New Roman" w:cs="Times New Roman"/>
                <w:lang w:eastAsia="uk-UA"/>
              </w:rPr>
            </w:pPr>
            <w:r w:rsidRPr="00F23007">
              <w:rPr>
                <w:rFonts w:ascii="Times New Roman" w:hAnsi="Times New Roman" w:cs="Times New Roman"/>
                <w:lang w:eastAsia="uk-UA"/>
              </w:rPr>
              <w:t>Редакційна правка.</w:t>
            </w:r>
          </w:p>
          <w:p w:rsidR="0051439C" w:rsidRPr="00F23007" w:rsidRDefault="0051439C" w:rsidP="0051439C">
            <w:pPr>
              <w:jc w:val="center"/>
              <w:rPr>
                <w:rFonts w:ascii="Times New Roman" w:hAnsi="Times New Roman" w:cs="Times New Roman"/>
                <w:b/>
                <w:bCs/>
              </w:rPr>
            </w:pPr>
          </w:p>
        </w:tc>
        <w:tc>
          <w:tcPr>
            <w:tcW w:w="3544" w:type="dxa"/>
            <w:gridSpan w:val="2"/>
          </w:tcPr>
          <w:p w:rsidR="0051439C" w:rsidRDefault="0051439C" w:rsidP="0051439C">
            <w:pPr>
              <w:jc w:val="center"/>
              <w:rPr>
                <w:rFonts w:ascii="Times New Roman" w:hAnsi="Times New Roman" w:cs="Times New Roman"/>
                <w:b/>
                <w:bCs/>
              </w:rPr>
            </w:pPr>
          </w:p>
          <w:p w:rsidR="001A5515" w:rsidRDefault="001A5515" w:rsidP="0051439C">
            <w:pPr>
              <w:jc w:val="center"/>
              <w:rPr>
                <w:rFonts w:ascii="Times New Roman" w:hAnsi="Times New Roman" w:cs="Times New Roman"/>
                <w:b/>
                <w:bCs/>
              </w:rPr>
            </w:pPr>
          </w:p>
          <w:p w:rsidR="001A5515" w:rsidRDefault="001A5515" w:rsidP="0051439C">
            <w:pPr>
              <w:jc w:val="center"/>
              <w:rPr>
                <w:rFonts w:ascii="Times New Roman" w:hAnsi="Times New Roman" w:cs="Times New Roman"/>
                <w:b/>
                <w:bCs/>
              </w:rPr>
            </w:pPr>
          </w:p>
          <w:p w:rsidR="001A5515" w:rsidRDefault="001A5515" w:rsidP="0051439C">
            <w:pPr>
              <w:jc w:val="center"/>
              <w:rPr>
                <w:rFonts w:ascii="Times New Roman" w:hAnsi="Times New Roman" w:cs="Times New Roman"/>
                <w:b/>
                <w:bCs/>
              </w:rPr>
            </w:pPr>
          </w:p>
          <w:p w:rsidR="001A5515" w:rsidRDefault="001A5515" w:rsidP="0051439C">
            <w:pPr>
              <w:jc w:val="center"/>
              <w:rPr>
                <w:rFonts w:ascii="Times New Roman" w:hAnsi="Times New Roman" w:cs="Times New Roman"/>
                <w:b/>
                <w:bCs/>
              </w:rPr>
            </w:pPr>
          </w:p>
          <w:p w:rsidR="001A5515" w:rsidRDefault="001A5515" w:rsidP="0051439C">
            <w:pPr>
              <w:jc w:val="center"/>
              <w:rPr>
                <w:rFonts w:ascii="Times New Roman" w:hAnsi="Times New Roman" w:cs="Times New Roman"/>
                <w:b/>
                <w:bCs/>
              </w:rPr>
            </w:pPr>
          </w:p>
          <w:p w:rsidR="001A5515" w:rsidRDefault="001A5515" w:rsidP="0051439C">
            <w:pPr>
              <w:jc w:val="center"/>
              <w:rPr>
                <w:rFonts w:ascii="Times New Roman" w:hAnsi="Times New Roman" w:cs="Times New Roman"/>
                <w:b/>
                <w:bCs/>
              </w:rPr>
            </w:pPr>
          </w:p>
          <w:p w:rsidR="001A5515" w:rsidRDefault="001A5515" w:rsidP="0051439C">
            <w:pPr>
              <w:jc w:val="center"/>
              <w:rPr>
                <w:rFonts w:ascii="Times New Roman" w:hAnsi="Times New Roman" w:cs="Times New Roman"/>
                <w:b/>
                <w:bCs/>
              </w:rPr>
            </w:pPr>
          </w:p>
          <w:p w:rsidR="001A5515" w:rsidRDefault="001A5515" w:rsidP="0051439C">
            <w:pPr>
              <w:jc w:val="center"/>
              <w:rPr>
                <w:rFonts w:ascii="Times New Roman" w:hAnsi="Times New Roman" w:cs="Times New Roman"/>
                <w:b/>
                <w:bCs/>
              </w:rPr>
            </w:pPr>
          </w:p>
          <w:p w:rsidR="00C22BFE" w:rsidRDefault="00C22BFE" w:rsidP="0051439C">
            <w:pPr>
              <w:jc w:val="center"/>
              <w:rPr>
                <w:rFonts w:ascii="Times New Roman" w:hAnsi="Times New Roman" w:cs="Times New Roman"/>
                <w:b/>
                <w:bCs/>
              </w:rPr>
            </w:pPr>
          </w:p>
          <w:p w:rsidR="00FE586D" w:rsidRDefault="00FE586D" w:rsidP="0051439C">
            <w:pPr>
              <w:jc w:val="center"/>
              <w:rPr>
                <w:rFonts w:ascii="Times New Roman" w:hAnsi="Times New Roman" w:cs="Times New Roman"/>
                <w:b/>
                <w:bCs/>
              </w:rPr>
            </w:pPr>
          </w:p>
          <w:p w:rsidR="00FE586D" w:rsidRDefault="00FE586D" w:rsidP="0051439C">
            <w:pPr>
              <w:jc w:val="center"/>
              <w:rPr>
                <w:rFonts w:ascii="Times New Roman" w:hAnsi="Times New Roman" w:cs="Times New Roman"/>
                <w:b/>
                <w:bCs/>
              </w:rPr>
            </w:pPr>
          </w:p>
          <w:p w:rsidR="00FE586D" w:rsidRDefault="00FE586D" w:rsidP="0051439C">
            <w:pPr>
              <w:jc w:val="center"/>
              <w:rPr>
                <w:rFonts w:ascii="Times New Roman" w:hAnsi="Times New Roman" w:cs="Times New Roman"/>
                <w:b/>
                <w:bCs/>
              </w:rPr>
            </w:pPr>
          </w:p>
          <w:p w:rsidR="00FE586D" w:rsidRDefault="00FE586D" w:rsidP="0051439C">
            <w:pPr>
              <w:jc w:val="center"/>
              <w:rPr>
                <w:rFonts w:ascii="Times New Roman" w:hAnsi="Times New Roman" w:cs="Times New Roman"/>
                <w:b/>
                <w:bCs/>
              </w:rPr>
            </w:pPr>
          </w:p>
          <w:p w:rsidR="00FE586D" w:rsidRDefault="00FE586D" w:rsidP="0051439C">
            <w:pPr>
              <w:jc w:val="center"/>
              <w:rPr>
                <w:rFonts w:ascii="Times New Roman" w:hAnsi="Times New Roman" w:cs="Times New Roman"/>
                <w:b/>
                <w:bCs/>
              </w:rPr>
            </w:pPr>
          </w:p>
          <w:p w:rsidR="00FE586D" w:rsidRDefault="00FE586D" w:rsidP="0051439C">
            <w:pPr>
              <w:jc w:val="center"/>
              <w:rPr>
                <w:rFonts w:ascii="Times New Roman" w:hAnsi="Times New Roman" w:cs="Times New Roman"/>
                <w:b/>
                <w:bCs/>
              </w:rPr>
            </w:pPr>
          </w:p>
          <w:p w:rsidR="00FE586D" w:rsidRDefault="00FE586D" w:rsidP="0051439C">
            <w:pPr>
              <w:jc w:val="center"/>
              <w:rPr>
                <w:rFonts w:ascii="Times New Roman" w:hAnsi="Times New Roman" w:cs="Times New Roman"/>
                <w:b/>
                <w:bCs/>
              </w:rPr>
            </w:pPr>
          </w:p>
          <w:p w:rsidR="00FE586D" w:rsidRDefault="00FE586D" w:rsidP="0051439C">
            <w:pPr>
              <w:jc w:val="center"/>
              <w:rPr>
                <w:rFonts w:ascii="Times New Roman" w:hAnsi="Times New Roman" w:cs="Times New Roman"/>
                <w:b/>
                <w:bCs/>
              </w:rPr>
            </w:pPr>
          </w:p>
          <w:p w:rsidR="00EB64F2" w:rsidRDefault="00EB64F2" w:rsidP="00EB64F2">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C22BFE" w:rsidRDefault="00C22BFE" w:rsidP="0051439C">
            <w:pPr>
              <w:jc w:val="center"/>
              <w:rPr>
                <w:rFonts w:ascii="Times New Roman" w:hAnsi="Times New Roman" w:cs="Times New Roman"/>
                <w:b/>
                <w:bCs/>
              </w:rPr>
            </w:pPr>
          </w:p>
          <w:p w:rsidR="00BF3077" w:rsidRDefault="00EB64F2" w:rsidP="0051439C">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EB64F2" w:rsidRDefault="00EB64F2" w:rsidP="0051439C">
            <w:pPr>
              <w:jc w:val="center"/>
              <w:rPr>
                <w:rFonts w:ascii="Times New Roman" w:hAnsi="Times New Roman" w:cs="Times New Roman"/>
                <w:b/>
                <w:bCs/>
              </w:rPr>
            </w:pPr>
          </w:p>
          <w:p w:rsidR="00EB64F2" w:rsidRDefault="00EB64F2" w:rsidP="0051439C">
            <w:pPr>
              <w:jc w:val="center"/>
              <w:rPr>
                <w:rFonts w:ascii="Times New Roman" w:hAnsi="Times New Roman" w:cs="Times New Roman"/>
                <w:b/>
                <w:bCs/>
              </w:rPr>
            </w:pPr>
          </w:p>
          <w:p w:rsidR="00EB64F2" w:rsidRDefault="00EB64F2" w:rsidP="0051439C">
            <w:pPr>
              <w:jc w:val="center"/>
              <w:rPr>
                <w:rFonts w:ascii="Times New Roman" w:hAnsi="Times New Roman" w:cs="Times New Roman"/>
                <w:b/>
                <w:bCs/>
              </w:rPr>
            </w:pPr>
          </w:p>
          <w:p w:rsidR="00EB64F2" w:rsidRDefault="00EB64F2" w:rsidP="0051439C">
            <w:pPr>
              <w:jc w:val="center"/>
              <w:rPr>
                <w:rFonts w:ascii="Times New Roman" w:hAnsi="Times New Roman" w:cs="Times New Roman"/>
                <w:b/>
                <w:bCs/>
              </w:rPr>
            </w:pPr>
          </w:p>
          <w:p w:rsidR="00EB64F2" w:rsidRDefault="00EB64F2" w:rsidP="0051439C">
            <w:pPr>
              <w:jc w:val="center"/>
              <w:rPr>
                <w:rFonts w:ascii="Times New Roman" w:hAnsi="Times New Roman" w:cs="Times New Roman"/>
                <w:b/>
                <w:bCs/>
              </w:rPr>
            </w:pPr>
          </w:p>
          <w:p w:rsidR="00EB64F2" w:rsidRDefault="00EB64F2" w:rsidP="0051439C">
            <w:pPr>
              <w:jc w:val="center"/>
              <w:rPr>
                <w:rFonts w:ascii="Times New Roman" w:hAnsi="Times New Roman" w:cs="Times New Roman"/>
                <w:b/>
                <w:bCs/>
              </w:rPr>
            </w:pPr>
          </w:p>
          <w:p w:rsidR="00EB64F2" w:rsidRDefault="00EB64F2" w:rsidP="0051439C">
            <w:pPr>
              <w:jc w:val="center"/>
              <w:rPr>
                <w:rFonts w:ascii="Times New Roman" w:hAnsi="Times New Roman" w:cs="Times New Roman"/>
                <w:b/>
                <w:bCs/>
              </w:rPr>
            </w:pPr>
          </w:p>
          <w:p w:rsidR="00EB64F2" w:rsidRDefault="00EB64F2" w:rsidP="0051439C">
            <w:pPr>
              <w:jc w:val="center"/>
              <w:rPr>
                <w:rFonts w:ascii="Times New Roman" w:hAnsi="Times New Roman" w:cs="Times New Roman"/>
                <w:b/>
                <w:bCs/>
              </w:rPr>
            </w:pPr>
          </w:p>
          <w:p w:rsidR="00EB64F2" w:rsidRDefault="00EB64F2" w:rsidP="0051439C">
            <w:pPr>
              <w:jc w:val="center"/>
              <w:rPr>
                <w:rFonts w:ascii="Times New Roman" w:hAnsi="Times New Roman" w:cs="Times New Roman"/>
                <w:b/>
                <w:bCs/>
              </w:rPr>
            </w:pPr>
          </w:p>
          <w:p w:rsidR="00EB64F2" w:rsidRDefault="00EB64F2" w:rsidP="0051439C">
            <w:pPr>
              <w:jc w:val="center"/>
              <w:rPr>
                <w:rFonts w:ascii="Times New Roman" w:hAnsi="Times New Roman" w:cs="Times New Roman"/>
                <w:b/>
                <w:bCs/>
              </w:rPr>
            </w:pPr>
          </w:p>
          <w:p w:rsidR="00EB64F2" w:rsidRDefault="00EB64F2" w:rsidP="0051439C">
            <w:pPr>
              <w:jc w:val="center"/>
              <w:rPr>
                <w:rFonts w:ascii="Times New Roman" w:hAnsi="Times New Roman" w:cs="Times New Roman"/>
                <w:b/>
                <w:bCs/>
              </w:rPr>
            </w:pPr>
          </w:p>
          <w:p w:rsidR="00BF3077" w:rsidRDefault="00BF3077" w:rsidP="0051439C">
            <w:pPr>
              <w:jc w:val="center"/>
              <w:rPr>
                <w:rFonts w:ascii="Times New Roman" w:hAnsi="Times New Roman" w:cs="Times New Roman"/>
                <w:b/>
                <w:bCs/>
              </w:rPr>
            </w:pPr>
          </w:p>
          <w:p w:rsidR="00BF3077" w:rsidRDefault="00BF3077" w:rsidP="0051439C">
            <w:pPr>
              <w:jc w:val="center"/>
              <w:rPr>
                <w:rFonts w:ascii="Times New Roman" w:hAnsi="Times New Roman" w:cs="Times New Roman"/>
                <w:b/>
                <w:bCs/>
              </w:rPr>
            </w:pPr>
          </w:p>
          <w:p w:rsidR="00BF3077" w:rsidRDefault="00BF3077" w:rsidP="0051439C">
            <w:pPr>
              <w:jc w:val="center"/>
              <w:rPr>
                <w:rFonts w:ascii="Times New Roman" w:hAnsi="Times New Roman" w:cs="Times New Roman"/>
                <w:b/>
                <w:bCs/>
              </w:rPr>
            </w:pPr>
          </w:p>
          <w:p w:rsidR="00BF3077" w:rsidRDefault="00BF3077" w:rsidP="0051439C">
            <w:pPr>
              <w:jc w:val="center"/>
              <w:rPr>
                <w:rFonts w:ascii="Times New Roman" w:hAnsi="Times New Roman" w:cs="Times New Roman"/>
                <w:b/>
                <w:bCs/>
              </w:rPr>
            </w:pPr>
          </w:p>
          <w:p w:rsidR="00BF3077" w:rsidRDefault="00BF3077" w:rsidP="0051439C">
            <w:pPr>
              <w:jc w:val="center"/>
              <w:rPr>
                <w:rFonts w:ascii="Times New Roman" w:hAnsi="Times New Roman" w:cs="Times New Roman"/>
                <w:b/>
                <w:bCs/>
              </w:rPr>
            </w:pPr>
          </w:p>
          <w:p w:rsidR="00BF3077" w:rsidRDefault="00BF3077" w:rsidP="0051439C">
            <w:pPr>
              <w:jc w:val="center"/>
              <w:rPr>
                <w:rFonts w:ascii="Times New Roman" w:hAnsi="Times New Roman" w:cs="Times New Roman"/>
                <w:b/>
                <w:bCs/>
              </w:rPr>
            </w:pPr>
          </w:p>
          <w:p w:rsidR="00BF3077" w:rsidRDefault="00BF3077" w:rsidP="0051439C">
            <w:pPr>
              <w:jc w:val="center"/>
              <w:rPr>
                <w:rFonts w:ascii="Times New Roman" w:hAnsi="Times New Roman" w:cs="Times New Roman"/>
                <w:b/>
                <w:bCs/>
              </w:rPr>
            </w:pPr>
          </w:p>
          <w:p w:rsidR="00BF3077" w:rsidRDefault="00BF3077" w:rsidP="0051439C">
            <w:pPr>
              <w:jc w:val="center"/>
              <w:rPr>
                <w:rFonts w:ascii="Times New Roman" w:hAnsi="Times New Roman" w:cs="Times New Roman"/>
                <w:b/>
                <w:bCs/>
              </w:rPr>
            </w:pPr>
          </w:p>
          <w:p w:rsidR="007D68DE" w:rsidRDefault="007D68DE" w:rsidP="007D68DE">
            <w:pPr>
              <w:jc w:val="center"/>
              <w:rPr>
                <w:rFonts w:ascii="Times New Roman" w:hAnsi="Times New Roman" w:cs="Times New Roman"/>
                <w:b/>
                <w:bCs/>
              </w:rPr>
            </w:pPr>
            <w:r>
              <w:rPr>
                <w:rFonts w:ascii="Times New Roman" w:hAnsi="Times New Roman" w:cs="Times New Roman"/>
                <w:b/>
                <w:bCs/>
              </w:rPr>
              <w:t>ПОПЕРЕДНЬО ВРАХОВАНО</w:t>
            </w: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6A4FD6" w:rsidRDefault="006A4FD6" w:rsidP="0051439C">
            <w:pPr>
              <w:jc w:val="center"/>
              <w:rPr>
                <w:rFonts w:ascii="Times New Roman" w:hAnsi="Times New Roman" w:cs="Times New Roman"/>
                <w:b/>
                <w:bCs/>
              </w:rPr>
            </w:pPr>
          </w:p>
          <w:p w:rsidR="007D68DE" w:rsidRDefault="007D68DE" w:rsidP="007D68DE">
            <w:pPr>
              <w:jc w:val="center"/>
              <w:rPr>
                <w:rFonts w:ascii="Times New Roman" w:hAnsi="Times New Roman" w:cs="Times New Roman"/>
                <w:b/>
                <w:bCs/>
              </w:rPr>
            </w:pPr>
            <w:r>
              <w:rPr>
                <w:rFonts w:ascii="Times New Roman" w:hAnsi="Times New Roman" w:cs="Times New Roman"/>
                <w:b/>
                <w:bCs/>
              </w:rPr>
              <w:t>ПОПЕРЕДНЬО ВРАХОВАНО</w:t>
            </w:r>
          </w:p>
          <w:p w:rsidR="00BF3077" w:rsidRPr="001A5515" w:rsidRDefault="00BF3077" w:rsidP="0051439C">
            <w:pPr>
              <w:jc w:val="center"/>
              <w:rPr>
                <w:rFonts w:ascii="Times New Roman" w:hAnsi="Times New Roman" w:cs="Times New Roman"/>
                <w:b/>
                <w:bCs/>
              </w:rPr>
            </w:pPr>
          </w:p>
        </w:tc>
      </w:tr>
      <w:tr w:rsidR="0051439C" w:rsidRPr="00F23007" w:rsidTr="0024610E">
        <w:tc>
          <w:tcPr>
            <w:tcW w:w="4478" w:type="dxa"/>
            <w:gridSpan w:val="4"/>
          </w:tcPr>
          <w:p w:rsidR="0051439C" w:rsidRPr="00F23007" w:rsidRDefault="0051439C" w:rsidP="0051439C">
            <w:pPr>
              <w:jc w:val="both"/>
              <w:rPr>
                <w:rFonts w:ascii="Times New Roman" w:hAnsi="Times New Roman" w:cs="Times New Roman"/>
                <w:color w:val="000000"/>
                <w:lang w:val="ru-RU"/>
              </w:rPr>
            </w:pPr>
            <w:r w:rsidRPr="00F23007">
              <w:rPr>
                <w:rFonts w:ascii="Times New Roman" w:hAnsi="Times New Roman" w:cs="Times New Roman"/>
                <w:color w:val="000000"/>
                <w:lang w:val="ru-RU"/>
              </w:rPr>
              <w:lastRenderedPageBreak/>
              <w:t>2.1.5.  …………</w:t>
            </w:r>
          </w:p>
          <w:p w:rsidR="0051439C" w:rsidRPr="00F23007" w:rsidRDefault="0051439C" w:rsidP="0051439C">
            <w:pPr>
              <w:jc w:val="both"/>
              <w:rPr>
                <w:rFonts w:ascii="Times New Roman" w:hAnsi="Times New Roman" w:cs="Times New Roman"/>
                <w:color w:val="000000"/>
                <w:lang w:val="ru-RU"/>
              </w:rPr>
            </w:pPr>
          </w:p>
          <w:p w:rsidR="0051439C" w:rsidRPr="00F23007" w:rsidRDefault="0051439C" w:rsidP="0051439C">
            <w:pPr>
              <w:jc w:val="both"/>
              <w:rPr>
                <w:rFonts w:ascii="Times New Roman" w:hAnsi="Times New Roman" w:cs="Times New Roman"/>
                <w:color w:val="000000"/>
                <w:lang w:val="ru-RU"/>
              </w:rPr>
            </w:pPr>
            <w:r w:rsidRPr="00F23007">
              <w:rPr>
                <w:rFonts w:ascii="Times New Roman" w:hAnsi="Times New Roman" w:cs="Times New Roman"/>
                <w:color w:val="000000"/>
                <w:lang w:val="ru-RU"/>
              </w:rPr>
              <w:lastRenderedPageBreak/>
              <w:t xml:space="preserve">На </w:t>
            </w:r>
            <w:proofErr w:type="spellStart"/>
            <w:r w:rsidRPr="00F23007">
              <w:rPr>
                <w:rFonts w:ascii="Times New Roman" w:hAnsi="Times New Roman" w:cs="Times New Roman"/>
                <w:color w:val="000000"/>
                <w:lang w:val="ru-RU"/>
              </w:rPr>
              <w:t>письмову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вимогу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власника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об'єкта</w:t>
            </w:r>
            <w:proofErr w:type="spellEnd"/>
            <w:r w:rsidRPr="00F23007">
              <w:rPr>
                <w:rFonts w:ascii="Times New Roman" w:hAnsi="Times New Roman" w:cs="Times New Roman"/>
                <w:color w:val="000000"/>
                <w:lang w:val="ru-RU"/>
              </w:rPr>
              <w:t xml:space="preserve"> оператор </w:t>
            </w:r>
            <w:proofErr w:type="spellStart"/>
            <w:r w:rsidRPr="00F23007">
              <w:rPr>
                <w:rFonts w:ascii="Times New Roman" w:hAnsi="Times New Roman" w:cs="Times New Roman"/>
                <w:color w:val="000000"/>
                <w:lang w:val="ru-RU"/>
              </w:rPr>
              <w:t>системи</w:t>
            </w:r>
            <w:proofErr w:type="spellEnd"/>
            <w:r w:rsidRPr="00F23007">
              <w:rPr>
                <w:rFonts w:ascii="Times New Roman" w:hAnsi="Times New Roman" w:cs="Times New Roman"/>
                <w:color w:val="000000"/>
                <w:lang w:val="ru-RU"/>
              </w:rPr>
              <w:t xml:space="preserve"> </w:t>
            </w:r>
            <w:r w:rsidRPr="00F23007">
              <w:rPr>
                <w:rFonts w:ascii="Times New Roman" w:hAnsi="Times New Roman" w:cs="Times New Roman"/>
                <w:b/>
                <w:strike/>
                <w:color w:val="7030A0"/>
              </w:rPr>
              <w:t>розподілу</w:t>
            </w:r>
            <w:r w:rsidRPr="00F23007">
              <w:rPr>
                <w:rFonts w:ascii="Times New Roman" w:hAnsi="Times New Roman" w:cs="Times New Roman"/>
                <w:color w:val="7030A0"/>
                <w:lang w:val="ru-RU"/>
              </w:rPr>
              <w:t xml:space="preserve"> </w:t>
            </w:r>
            <w:proofErr w:type="spellStart"/>
            <w:r w:rsidRPr="00F23007">
              <w:rPr>
                <w:rFonts w:ascii="Times New Roman" w:hAnsi="Times New Roman" w:cs="Times New Roman"/>
                <w:color w:val="000000"/>
                <w:lang w:val="ru-RU"/>
              </w:rPr>
              <w:t>зобов'язаний</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протягом</w:t>
            </w:r>
            <w:proofErr w:type="spellEnd"/>
            <w:r w:rsidRPr="00F23007">
              <w:rPr>
                <w:rFonts w:ascii="Times New Roman" w:hAnsi="Times New Roman" w:cs="Times New Roman"/>
                <w:color w:val="000000"/>
                <w:lang w:val="ru-RU"/>
              </w:rPr>
              <w:t xml:space="preserve"> десяти </w:t>
            </w:r>
            <w:proofErr w:type="spellStart"/>
            <w:r w:rsidRPr="00F23007">
              <w:rPr>
                <w:rFonts w:ascii="Times New Roman" w:hAnsi="Times New Roman" w:cs="Times New Roman"/>
                <w:color w:val="000000"/>
                <w:lang w:val="ru-RU"/>
              </w:rPr>
              <w:t>робочих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днів</w:t>
            </w:r>
            <w:proofErr w:type="spellEnd"/>
            <w:r w:rsidRPr="00F23007">
              <w:rPr>
                <w:rFonts w:ascii="Times New Roman" w:hAnsi="Times New Roman" w:cs="Times New Roman"/>
                <w:color w:val="000000"/>
                <w:lang w:val="ru-RU"/>
              </w:rPr>
              <w:t xml:space="preserve"> з </w:t>
            </w:r>
            <w:proofErr w:type="spellStart"/>
            <w:r w:rsidRPr="00F23007">
              <w:rPr>
                <w:rFonts w:ascii="Times New Roman" w:hAnsi="Times New Roman" w:cs="Times New Roman"/>
                <w:color w:val="000000"/>
                <w:lang w:val="ru-RU"/>
              </w:rPr>
              <w:t>дати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отримання</w:t>
            </w:r>
            <w:proofErr w:type="spellEnd"/>
            <w:r w:rsidRPr="00F23007">
              <w:rPr>
                <w:rFonts w:ascii="Times New Roman" w:hAnsi="Times New Roman" w:cs="Times New Roman"/>
                <w:color w:val="000000"/>
                <w:lang w:val="ru-RU"/>
              </w:rPr>
              <w:t xml:space="preserve"> такого </w:t>
            </w:r>
            <w:proofErr w:type="spellStart"/>
            <w:r w:rsidRPr="00F23007">
              <w:rPr>
                <w:rFonts w:ascii="Times New Roman" w:hAnsi="Times New Roman" w:cs="Times New Roman"/>
                <w:color w:val="000000"/>
                <w:lang w:val="ru-RU"/>
              </w:rPr>
              <w:t>письмового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звернення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надати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підписаний</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уповноваженою</w:t>
            </w:r>
            <w:proofErr w:type="spellEnd"/>
            <w:r w:rsidRPr="00F23007">
              <w:rPr>
                <w:rFonts w:ascii="Times New Roman" w:hAnsi="Times New Roman" w:cs="Times New Roman"/>
                <w:color w:val="000000"/>
                <w:lang w:val="ru-RU"/>
              </w:rPr>
              <w:t xml:space="preserve"> особою оператора </w:t>
            </w:r>
            <w:proofErr w:type="spellStart"/>
            <w:r w:rsidRPr="00F23007">
              <w:rPr>
                <w:rFonts w:ascii="Times New Roman" w:hAnsi="Times New Roman" w:cs="Times New Roman"/>
                <w:color w:val="000000"/>
                <w:lang w:val="ru-RU"/>
              </w:rPr>
              <w:t>системи</w:t>
            </w:r>
            <w:proofErr w:type="spellEnd"/>
            <w:r w:rsidRPr="00F23007">
              <w:rPr>
                <w:rFonts w:ascii="Times New Roman" w:hAnsi="Times New Roman" w:cs="Times New Roman"/>
                <w:color w:val="000000"/>
                <w:lang w:val="ru-RU"/>
              </w:rPr>
              <w:t xml:space="preserve"> </w:t>
            </w:r>
            <w:r w:rsidRPr="00F23007">
              <w:rPr>
                <w:rFonts w:ascii="Times New Roman" w:hAnsi="Times New Roman" w:cs="Times New Roman"/>
                <w:b/>
                <w:strike/>
                <w:color w:val="7030A0"/>
              </w:rPr>
              <w:t>розподілу</w:t>
            </w:r>
            <w:r w:rsidRPr="00F23007">
              <w:rPr>
                <w:rFonts w:ascii="Times New Roman" w:hAnsi="Times New Roman" w:cs="Times New Roman"/>
                <w:color w:val="7030A0"/>
                <w:lang w:val="ru-RU"/>
              </w:rPr>
              <w:t xml:space="preserve"> </w:t>
            </w:r>
            <w:r w:rsidRPr="00F23007">
              <w:rPr>
                <w:rFonts w:ascii="Times New Roman" w:hAnsi="Times New Roman" w:cs="Times New Roman"/>
                <w:color w:val="000000"/>
                <w:lang w:val="ru-RU"/>
              </w:rPr>
              <w:t xml:space="preserve">паспорт точки </w:t>
            </w:r>
            <w:proofErr w:type="spellStart"/>
            <w:r w:rsidRPr="00F23007">
              <w:rPr>
                <w:rFonts w:ascii="Times New Roman" w:hAnsi="Times New Roman" w:cs="Times New Roman"/>
                <w:color w:val="000000"/>
                <w:lang w:val="ru-RU"/>
              </w:rPr>
              <w:t>розподілу</w:t>
            </w:r>
            <w:proofErr w:type="spellEnd"/>
            <w:r w:rsidRPr="00F23007">
              <w:rPr>
                <w:rFonts w:ascii="Times New Roman" w:hAnsi="Times New Roman" w:cs="Times New Roman"/>
                <w:color w:val="000000"/>
                <w:lang w:val="ru-RU"/>
              </w:rPr>
              <w:t>/</w:t>
            </w:r>
            <w:r w:rsidRPr="00F23007">
              <w:rPr>
                <w:rFonts w:ascii="Times New Roman" w:hAnsi="Times New Roman" w:cs="Times New Roman"/>
                <w:b/>
                <w:color w:val="7030A0"/>
              </w:rPr>
              <w:t>передачі електричної енергії</w:t>
            </w:r>
            <w:r w:rsidRPr="00F23007">
              <w:rPr>
                <w:rFonts w:ascii="Times New Roman" w:hAnsi="Times New Roman" w:cs="Times New Roman"/>
                <w:color w:val="7030A0"/>
                <w:lang w:val="ru-RU"/>
              </w:rPr>
              <w:t xml:space="preserve"> </w:t>
            </w:r>
            <w:r w:rsidRPr="00F23007">
              <w:rPr>
                <w:rFonts w:ascii="Times New Roman" w:hAnsi="Times New Roman" w:cs="Times New Roman"/>
                <w:color w:val="000000"/>
                <w:lang w:val="ru-RU"/>
              </w:rPr>
              <w:t xml:space="preserve">за кожною такою точкою за </w:t>
            </w:r>
            <w:proofErr w:type="spellStart"/>
            <w:r w:rsidRPr="00F23007">
              <w:rPr>
                <w:rFonts w:ascii="Times New Roman" w:hAnsi="Times New Roman" w:cs="Times New Roman"/>
                <w:color w:val="000000"/>
                <w:lang w:val="ru-RU"/>
              </w:rPr>
              <w:t>об'єктом</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w:t>
            </w:r>
            <w:proofErr w:type="spellEnd"/>
            <w:r w:rsidRPr="00F23007">
              <w:rPr>
                <w:rFonts w:ascii="Times New Roman" w:hAnsi="Times New Roman" w:cs="Times New Roman"/>
                <w:color w:val="000000"/>
                <w:lang w:val="ru-RU"/>
              </w:rPr>
              <w:t xml:space="preserve"> та/</w:t>
            </w:r>
            <w:proofErr w:type="spellStart"/>
            <w:r w:rsidRPr="00F23007">
              <w:rPr>
                <w:rFonts w:ascii="Times New Roman" w:hAnsi="Times New Roman" w:cs="Times New Roman"/>
                <w:color w:val="000000"/>
                <w:lang w:val="ru-RU"/>
              </w:rPr>
              <w:t>або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паперову</w:t>
            </w:r>
            <w:proofErr w:type="spellEnd"/>
            <w:r w:rsidRPr="00F23007">
              <w:rPr>
                <w:rFonts w:ascii="Times New Roman" w:hAnsi="Times New Roman" w:cs="Times New Roman"/>
                <w:color w:val="000000"/>
                <w:lang w:val="ru-RU"/>
              </w:rPr>
              <w:t xml:space="preserve"> форму договору про </w:t>
            </w:r>
            <w:proofErr w:type="spellStart"/>
            <w:r w:rsidRPr="00F23007">
              <w:rPr>
                <w:rFonts w:ascii="Times New Roman" w:hAnsi="Times New Roman" w:cs="Times New Roman"/>
                <w:color w:val="000000"/>
                <w:lang w:val="ru-RU"/>
              </w:rPr>
              <w:t>надання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послуг</w:t>
            </w:r>
            <w:proofErr w:type="spellEnd"/>
            <w:r w:rsidRPr="00F23007">
              <w:rPr>
                <w:rFonts w:ascii="Times New Roman" w:hAnsi="Times New Roman" w:cs="Times New Roman"/>
                <w:color w:val="000000"/>
                <w:lang w:val="ru-RU"/>
              </w:rPr>
              <w:t xml:space="preserve"> з </w:t>
            </w:r>
            <w:proofErr w:type="spellStart"/>
            <w:r w:rsidRPr="00F23007">
              <w:rPr>
                <w:rFonts w:ascii="Times New Roman" w:hAnsi="Times New Roman" w:cs="Times New Roman"/>
                <w:color w:val="000000"/>
                <w:lang w:val="ru-RU"/>
              </w:rPr>
              <w:t>розподілу</w:t>
            </w:r>
            <w:proofErr w:type="spellEnd"/>
            <w:r w:rsidRPr="00F23007">
              <w:rPr>
                <w:rFonts w:ascii="Times New Roman" w:hAnsi="Times New Roman" w:cs="Times New Roman"/>
                <w:color w:val="000000"/>
                <w:lang w:val="ru-RU"/>
              </w:rPr>
              <w:t>/</w:t>
            </w:r>
            <w:r w:rsidRPr="00F23007">
              <w:rPr>
                <w:rFonts w:ascii="Times New Roman" w:hAnsi="Times New Roman" w:cs="Times New Roman"/>
                <w:b/>
                <w:color w:val="7030A0"/>
              </w:rPr>
              <w:t>передачі</w:t>
            </w:r>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w:t>
            </w:r>
          </w:p>
          <w:p w:rsidR="0051439C" w:rsidRPr="00F23007" w:rsidRDefault="0051439C" w:rsidP="0051439C">
            <w:pPr>
              <w:jc w:val="center"/>
              <w:rPr>
                <w:rFonts w:ascii="Times New Roman" w:hAnsi="Times New Roman" w:cs="Times New Roman"/>
                <w:b/>
                <w:bCs/>
              </w:rPr>
            </w:pPr>
          </w:p>
        </w:tc>
        <w:tc>
          <w:tcPr>
            <w:tcW w:w="3537" w:type="dxa"/>
          </w:tcPr>
          <w:p w:rsidR="0051439C" w:rsidRPr="00F23007" w:rsidRDefault="0051439C" w:rsidP="0051439C">
            <w:pPr>
              <w:jc w:val="center"/>
              <w:rPr>
                <w:rFonts w:ascii="Times New Roman" w:hAnsi="Times New Roman" w:cs="Times New Roman"/>
                <w:b/>
                <w:bCs/>
              </w:rPr>
            </w:pPr>
          </w:p>
          <w:p w:rsidR="0051439C" w:rsidRPr="00F23007" w:rsidRDefault="0051439C" w:rsidP="0051439C">
            <w:pPr>
              <w:jc w:val="center"/>
              <w:rPr>
                <w:rFonts w:ascii="Times New Roman" w:hAnsi="Times New Roman" w:cs="Times New Roman"/>
                <w:b/>
                <w:bCs/>
              </w:rPr>
            </w:pPr>
            <w:r w:rsidRPr="00F23007">
              <w:rPr>
                <w:rFonts w:ascii="Times New Roman" w:hAnsi="Times New Roman" w:cs="Times New Roman"/>
                <w:b/>
                <w:bCs/>
              </w:rPr>
              <w:t>ТОВ «НЕСС Енерджі»</w:t>
            </w:r>
          </w:p>
          <w:p w:rsidR="0051439C" w:rsidRPr="00F23007" w:rsidRDefault="0051439C" w:rsidP="0051439C">
            <w:pPr>
              <w:jc w:val="both"/>
              <w:rPr>
                <w:rFonts w:ascii="Times New Roman" w:hAnsi="Times New Roman" w:cs="Times New Roman"/>
                <w:bCs/>
              </w:rPr>
            </w:pPr>
            <w:r w:rsidRPr="00F23007">
              <w:rPr>
                <w:rFonts w:ascii="Times New Roman" w:eastAsia="Times New Roman" w:hAnsi="Times New Roman" w:cs="Times New Roman"/>
              </w:rPr>
              <w:lastRenderedPageBreak/>
              <w:t xml:space="preserve">На письмову вимогу власника об'єкта оператор системи </w:t>
            </w:r>
            <w:r w:rsidRPr="00F23007">
              <w:rPr>
                <w:rFonts w:ascii="Times New Roman" w:hAnsi="Times New Roman" w:cs="Times New Roman"/>
                <w:b/>
                <w:strike/>
                <w:color w:val="7030A0"/>
              </w:rPr>
              <w:t>розподілу</w:t>
            </w:r>
            <w:r w:rsidRPr="00F23007">
              <w:rPr>
                <w:rFonts w:ascii="Times New Roman" w:eastAsia="Times New Roman" w:hAnsi="Times New Roman" w:cs="Times New Roman"/>
              </w:rPr>
              <w:t xml:space="preserve"> зобов'язаний протягом десяти робочих днів з дати отримання такого письмового звернення надати підписаний уповноваженою особою оператора системи </w:t>
            </w:r>
            <w:r w:rsidRPr="00F23007">
              <w:rPr>
                <w:rFonts w:ascii="Times New Roman" w:hAnsi="Times New Roman" w:cs="Times New Roman"/>
                <w:b/>
                <w:strike/>
                <w:color w:val="7030A0"/>
              </w:rPr>
              <w:t>розподілу</w:t>
            </w:r>
            <w:r w:rsidRPr="00F23007">
              <w:rPr>
                <w:rFonts w:ascii="Times New Roman" w:eastAsia="Times New Roman" w:hAnsi="Times New Roman" w:cs="Times New Roman"/>
              </w:rPr>
              <w:t xml:space="preserve"> паспорт точки розподілу/</w:t>
            </w:r>
            <w:r w:rsidRPr="00F23007">
              <w:rPr>
                <w:rFonts w:ascii="Times New Roman" w:hAnsi="Times New Roman" w:cs="Times New Roman"/>
                <w:b/>
                <w:color w:val="7030A0"/>
              </w:rPr>
              <w:t>передачі електричної енергії</w:t>
            </w:r>
            <w:r w:rsidRPr="00F23007">
              <w:rPr>
                <w:rFonts w:ascii="Times New Roman" w:eastAsia="Times New Roman" w:hAnsi="Times New Roman" w:cs="Times New Roman"/>
              </w:rPr>
              <w:t xml:space="preserve"> за кожною такою точкою за об'єктом споживача та</w:t>
            </w:r>
            <w:r w:rsidRPr="00F23007">
              <w:rPr>
                <w:rFonts w:ascii="Times New Roman" w:eastAsia="Times New Roman" w:hAnsi="Times New Roman" w:cs="Times New Roman"/>
                <w:strike/>
                <w:color w:val="FF0000"/>
              </w:rPr>
              <w:t>/або</w:t>
            </w:r>
            <w:r w:rsidRPr="00F23007">
              <w:rPr>
                <w:rFonts w:ascii="Times New Roman" w:eastAsia="Times New Roman" w:hAnsi="Times New Roman" w:cs="Times New Roman"/>
              </w:rPr>
              <w:t xml:space="preserve"> паперову форму договору про надання послуг з розподілу/</w:t>
            </w:r>
            <w:r w:rsidRPr="00F23007">
              <w:rPr>
                <w:rFonts w:ascii="Times New Roman" w:hAnsi="Times New Roman" w:cs="Times New Roman"/>
                <w:b/>
                <w:color w:val="7030A0"/>
              </w:rPr>
              <w:t>передачі</w:t>
            </w:r>
            <w:r w:rsidRPr="00F23007">
              <w:rPr>
                <w:rFonts w:ascii="Times New Roman" w:eastAsia="Times New Roman" w:hAnsi="Times New Roman" w:cs="Times New Roman"/>
              </w:rPr>
              <w:t xml:space="preserve"> електричної енергії.</w:t>
            </w:r>
          </w:p>
        </w:tc>
        <w:tc>
          <w:tcPr>
            <w:tcW w:w="3693" w:type="dxa"/>
            <w:gridSpan w:val="4"/>
          </w:tcPr>
          <w:p w:rsidR="0051439C" w:rsidRPr="00F23007" w:rsidRDefault="0051439C" w:rsidP="0051439C">
            <w:pPr>
              <w:widowControl w:val="0"/>
              <w:rPr>
                <w:rFonts w:ascii="Times New Roman" w:eastAsia="Times New Roman" w:hAnsi="Times New Roman" w:cs="Times New Roman"/>
                <w:b/>
              </w:rPr>
            </w:pPr>
          </w:p>
          <w:p w:rsidR="0051439C" w:rsidRPr="00F23007" w:rsidRDefault="0051439C" w:rsidP="0051439C">
            <w:pPr>
              <w:widowControl w:val="0"/>
              <w:rPr>
                <w:rFonts w:ascii="Times New Roman" w:eastAsia="Times New Roman" w:hAnsi="Times New Roman" w:cs="Times New Roman"/>
                <w:b/>
              </w:rPr>
            </w:pPr>
          </w:p>
          <w:p w:rsidR="0051439C" w:rsidRPr="00F23007" w:rsidRDefault="0051439C" w:rsidP="0051439C">
            <w:pPr>
              <w:widowControl w:val="0"/>
              <w:rPr>
                <w:rFonts w:ascii="Times New Roman" w:eastAsia="Times New Roman" w:hAnsi="Times New Roman" w:cs="Times New Roman"/>
                <w:b/>
              </w:rPr>
            </w:pPr>
          </w:p>
          <w:p w:rsidR="0051439C" w:rsidRPr="00F23007" w:rsidRDefault="0051439C" w:rsidP="0051439C">
            <w:pPr>
              <w:jc w:val="center"/>
              <w:rPr>
                <w:rFonts w:ascii="Times New Roman" w:hAnsi="Times New Roman" w:cs="Times New Roman"/>
                <w:b/>
                <w:bCs/>
              </w:rPr>
            </w:pPr>
          </w:p>
        </w:tc>
        <w:tc>
          <w:tcPr>
            <w:tcW w:w="3536" w:type="dxa"/>
          </w:tcPr>
          <w:p w:rsidR="007B380B" w:rsidRDefault="003413A7" w:rsidP="0051439C">
            <w:pPr>
              <w:jc w:val="center"/>
              <w:rPr>
                <w:rFonts w:ascii="Times New Roman" w:hAnsi="Times New Roman" w:cs="Times New Roman"/>
                <w:b/>
                <w:bCs/>
              </w:rPr>
            </w:pPr>
            <w:r>
              <w:rPr>
                <w:rFonts w:ascii="Times New Roman" w:hAnsi="Times New Roman" w:cs="Times New Roman"/>
                <w:b/>
                <w:bCs/>
              </w:rPr>
              <w:lastRenderedPageBreak/>
              <w:t xml:space="preserve">ПОПЕРЕДНЬО </w:t>
            </w:r>
            <w:r w:rsidR="007B380B">
              <w:rPr>
                <w:rFonts w:ascii="Times New Roman" w:hAnsi="Times New Roman" w:cs="Times New Roman"/>
                <w:b/>
                <w:bCs/>
              </w:rPr>
              <w:t>ВРАХОВАНО</w:t>
            </w:r>
          </w:p>
          <w:p w:rsidR="0051439C" w:rsidRPr="00F23007" w:rsidRDefault="006A4FD6" w:rsidP="0051439C">
            <w:pPr>
              <w:jc w:val="center"/>
              <w:rPr>
                <w:rFonts w:ascii="Times New Roman" w:hAnsi="Times New Roman" w:cs="Times New Roman"/>
                <w:b/>
                <w:bCs/>
              </w:rPr>
            </w:pPr>
            <w:r>
              <w:rPr>
                <w:rFonts w:ascii="Times New Roman" w:hAnsi="Times New Roman" w:cs="Times New Roman"/>
                <w:b/>
                <w:bCs/>
              </w:rPr>
              <w:t xml:space="preserve"> </w:t>
            </w:r>
          </w:p>
        </w:tc>
      </w:tr>
      <w:tr w:rsidR="00FF35F3" w:rsidRPr="00F23007" w:rsidTr="0024610E">
        <w:tc>
          <w:tcPr>
            <w:tcW w:w="4478" w:type="dxa"/>
            <w:gridSpan w:val="4"/>
          </w:tcPr>
          <w:p w:rsidR="00FF35F3" w:rsidRPr="00F23007" w:rsidRDefault="00E0710A" w:rsidP="00FF35F3">
            <w:pPr>
              <w:ind w:firstLine="240"/>
              <w:jc w:val="both"/>
              <w:rPr>
                <w:rFonts w:ascii="Times New Roman" w:hAnsi="Times New Roman" w:cs="Times New Roman"/>
                <w:color w:val="000000"/>
              </w:rPr>
            </w:pPr>
            <w:r w:rsidRPr="00F23007">
              <w:rPr>
                <w:rFonts w:ascii="Times New Roman" w:hAnsi="Times New Roman" w:cs="Times New Roman"/>
                <w:color w:val="000000"/>
              </w:rPr>
              <w:t>ВІДСУТНІ у Проєкті рішення НКРЕКП</w:t>
            </w:r>
          </w:p>
          <w:p w:rsidR="00FF35F3" w:rsidRPr="00F23007" w:rsidRDefault="00FF35F3" w:rsidP="00FF35F3">
            <w:pPr>
              <w:ind w:firstLine="240"/>
              <w:jc w:val="both"/>
              <w:rPr>
                <w:rFonts w:ascii="Times New Roman" w:hAnsi="Times New Roman" w:cs="Times New Roman"/>
                <w:color w:val="000000"/>
              </w:rPr>
            </w:pPr>
          </w:p>
          <w:p w:rsidR="00FF35F3" w:rsidRPr="00F23007" w:rsidRDefault="00FF35F3" w:rsidP="00FF35F3">
            <w:pPr>
              <w:ind w:firstLine="240"/>
              <w:jc w:val="both"/>
              <w:rPr>
                <w:rFonts w:ascii="Times New Roman" w:hAnsi="Times New Roman" w:cs="Times New Roman"/>
                <w:color w:val="000000"/>
              </w:rPr>
            </w:pPr>
            <w:r w:rsidRPr="00F23007">
              <w:rPr>
                <w:rFonts w:ascii="Times New Roman" w:hAnsi="Times New Roman" w:cs="Times New Roman"/>
                <w:color w:val="000000"/>
              </w:rPr>
              <w:t>2.1.5.  ……………………………………………………..</w:t>
            </w:r>
          </w:p>
          <w:p w:rsidR="00FF35F3" w:rsidRPr="00F23007" w:rsidRDefault="00FF35F3" w:rsidP="00FF35F3">
            <w:pPr>
              <w:ind w:firstLine="240"/>
              <w:jc w:val="both"/>
              <w:rPr>
                <w:rFonts w:ascii="Times New Roman" w:hAnsi="Times New Roman" w:cs="Times New Roman"/>
                <w:color w:val="000000"/>
              </w:rPr>
            </w:pPr>
            <w:r w:rsidRPr="00F23007">
              <w:rPr>
                <w:rFonts w:ascii="Times New Roman" w:hAnsi="Times New Roman" w:cs="Times New Roman"/>
                <w:color w:val="000000"/>
              </w:rPr>
              <w:t xml:space="preserve">Оператор системи </w:t>
            </w:r>
            <w:r w:rsidRPr="00F23007">
              <w:rPr>
                <w:rFonts w:ascii="Times New Roman" w:hAnsi="Times New Roman" w:cs="Times New Roman"/>
                <w:b/>
                <w:color w:val="000000"/>
              </w:rPr>
              <w:t>розподілу</w:t>
            </w:r>
            <w:r w:rsidRPr="00F23007">
              <w:rPr>
                <w:rFonts w:ascii="Times New Roman" w:hAnsi="Times New Roman" w:cs="Times New Roman"/>
                <w:color w:val="000000"/>
              </w:rPr>
              <w:t xml:space="preserve"> зобов'язаний на головній сторінці свого </w:t>
            </w:r>
            <w:proofErr w:type="spellStart"/>
            <w:r w:rsidRPr="00F23007">
              <w:rPr>
                <w:rFonts w:ascii="Times New Roman" w:hAnsi="Times New Roman" w:cs="Times New Roman"/>
                <w:color w:val="000000"/>
              </w:rPr>
              <w:t>вебсайту</w:t>
            </w:r>
            <w:proofErr w:type="spellEnd"/>
            <w:r w:rsidRPr="00F23007">
              <w:rPr>
                <w:rFonts w:ascii="Times New Roman" w:hAnsi="Times New Roman" w:cs="Times New Roman"/>
                <w:color w:val="000000"/>
              </w:rPr>
              <w:t>, а також у друкованих виданнях, що публікуються на території його ліцензованої діяльності, та у власних центрах обслуговування споживачів розмістити редакцію договору про надання послуг з розподілу/передачі електричної енергії та роз'яснення щодо укладення та приєднання споживача до договору споживача про надання послуг з розподілу/передачі електричної енергії.</w:t>
            </w:r>
          </w:p>
          <w:p w:rsidR="00FF35F3" w:rsidRPr="00F23007" w:rsidRDefault="00FF35F3" w:rsidP="00FF35F3">
            <w:pPr>
              <w:ind w:firstLine="240"/>
              <w:jc w:val="both"/>
              <w:rPr>
                <w:rFonts w:ascii="Times New Roman" w:hAnsi="Times New Roman" w:cs="Times New Roman"/>
                <w:color w:val="000000"/>
              </w:rPr>
            </w:pPr>
          </w:p>
          <w:p w:rsidR="00FF35F3" w:rsidRPr="00F23007" w:rsidRDefault="00FF35F3" w:rsidP="00FF35F3">
            <w:pPr>
              <w:ind w:firstLine="240"/>
              <w:jc w:val="both"/>
              <w:rPr>
                <w:rFonts w:ascii="Times New Roman" w:hAnsi="Times New Roman" w:cs="Times New Roman"/>
                <w:color w:val="000000"/>
              </w:rPr>
            </w:pPr>
            <w:r w:rsidRPr="00F23007">
              <w:rPr>
                <w:rFonts w:ascii="Times New Roman" w:hAnsi="Times New Roman" w:cs="Times New Roman"/>
                <w:color w:val="000000"/>
              </w:rPr>
              <w:t xml:space="preserve">Договір споживача про надання послуг з розподілу/передачі електричної енергії за ініціативою споживача або оператора системи відповідно до визначених цими Правилами випадків, як правило, укладається шляхом приєднання споживача за заявою-приєднанням до розробленого оператором </w:t>
            </w:r>
            <w:r w:rsidRPr="00F23007">
              <w:rPr>
                <w:rFonts w:ascii="Times New Roman" w:hAnsi="Times New Roman" w:cs="Times New Roman"/>
                <w:color w:val="000000"/>
              </w:rPr>
              <w:lastRenderedPageBreak/>
              <w:t xml:space="preserve">системи </w:t>
            </w:r>
            <w:r w:rsidRPr="00F23007">
              <w:rPr>
                <w:rFonts w:ascii="Times New Roman" w:hAnsi="Times New Roman" w:cs="Times New Roman"/>
                <w:b/>
                <w:color w:val="000000"/>
              </w:rPr>
              <w:t>розподілу</w:t>
            </w:r>
            <w:r w:rsidRPr="00F23007">
              <w:rPr>
                <w:rFonts w:ascii="Times New Roman" w:hAnsi="Times New Roman" w:cs="Times New Roman"/>
                <w:color w:val="000000"/>
              </w:rPr>
              <w:t xml:space="preserve"> договору на умовах складеного оператором системи </w:t>
            </w:r>
            <w:r w:rsidRPr="00F23007">
              <w:rPr>
                <w:rFonts w:ascii="Times New Roman" w:hAnsi="Times New Roman" w:cs="Times New Roman"/>
                <w:b/>
                <w:color w:val="000000"/>
              </w:rPr>
              <w:t>розподілу</w:t>
            </w:r>
            <w:r w:rsidRPr="00F23007">
              <w:rPr>
                <w:rFonts w:ascii="Times New Roman" w:hAnsi="Times New Roman" w:cs="Times New Roman"/>
                <w:color w:val="000000"/>
              </w:rPr>
              <w:t xml:space="preserve"> паспорта точки розподілу/передачі.</w:t>
            </w:r>
          </w:p>
          <w:p w:rsidR="00FF35F3" w:rsidRPr="00F23007" w:rsidRDefault="00FF35F3" w:rsidP="00FF35F3">
            <w:pPr>
              <w:ind w:firstLine="240"/>
              <w:jc w:val="both"/>
              <w:rPr>
                <w:rFonts w:ascii="Times New Roman" w:hAnsi="Times New Roman" w:cs="Times New Roman"/>
                <w:color w:val="000000"/>
              </w:rPr>
            </w:pPr>
          </w:p>
          <w:p w:rsidR="00FF35F3" w:rsidRPr="00F23007" w:rsidRDefault="00FF35F3" w:rsidP="00FF35F3">
            <w:pPr>
              <w:ind w:firstLine="240"/>
              <w:jc w:val="both"/>
              <w:rPr>
                <w:rFonts w:ascii="Times New Roman" w:hAnsi="Times New Roman" w:cs="Times New Roman"/>
                <w:color w:val="000000"/>
              </w:rPr>
            </w:pPr>
            <w:r w:rsidRPr="00F23007">
              <w:rPr>
                <w:rFonts w:ascii="Times New Roman" w:hAnsi="Times New Roman" w:cs="Times New Roman"/>
                <w:color w:val="000000"/>
              </w:rPr>
              <w:t xml:space="preserve">Якщо за об'єктом оформлено паспорт точки (паспорти точок) розподілу/передачі, оператор системи </w:t>
            </w:r>
            <w:r w:rsidRPr="00F23007">
              <w:rPr>
                <w:rFonts w:ascii="Times New Roman" w:hAnsi="Times New Roman" w:cs="Times New Roman"/>
                <w:b/>
                <w:color w:val="000000"/>
              </w:rPr>
              <w:t>розподілу</w:t>
            </w:r>
            <w:r w:rsidRPr="00F23007">
              <w:rPr>
                <w:rFonts w:ascii="Times New Roman" w:hAnsi="Times New Roman" w:cs="Times New Roman"/>
                <w:color w:val="000000"/>
              </w:rPr>
              <w:t xml:space="preserve"> не має права відмовити споживачу у приєднанні до договору споживача про надання послуг з розподілу/передачі електричної енергії. При цьому сторони можуть за взаємною згодою оформляти в установленому цими Правилами порядку додатки до договору споживача про надання послуг з розподілу/передачі електричної енергії, в яких узгоджуються організаційні та технічні особливості розподілу електричної енергії.</w:t>
            </w:r>
          </w:p>
          <w:p w:rsidR="00FF35F3" w:rsidRPr="00F23007" w:rsidRDefault="00FF35F3" w:rsidP="00FF35F3">
            <w:pPr>
              <w:ind w:firstLine="240"/>
              <w:jc w:val="both"/>
              <w:rPr>
                <w:rFonts w:ascii="Times New Roman" w:hAnsi="Times New Roman" w:cs="Times New Roman"/>
                <w:color w:val="000000"/>
              </w:rPr>
            </w:pPr>
          </w:p>
          <w:p w:rsidR="00FF35F3" w:rsidRPr="00F23007" w:rsidRDefault="00FF35F3" w:rsidP="00FF35F3">
            <w:pPr>
              <w:ind w:firstLine="240"/>
              <w:jc w:val="both"/>
              <w:rPr>
                <w:rFonts w:ascii="Times New Roman" w:hAnsi="Times New Roman" w:cs="Times New Roman"/>
                <w:color w:val="000000"/>
              </w:rPr>
            </w:pPr>
            <w:r w:rsidRPr="00F23007">
              <w:rPr>
                <w:rFonts w:ascii="Times New Roman" w:hAnsi="Times New Roman" w:cs="Times New Roman"/>
                <w:color w:val="000000"/>
              </w:rPr>
              <w:t xml:space="preserve">На вимогу споживача оператор системи </w:t>
            </w:r>
            <w:r w:rsidRPr="00F23007">
              <w:rPr>
                <w:rFonts w:ascii="Times New Roman" w:hAnsi="Times New Roman" w:cs="Times New Roman"/>
                <w:b/>
                <w:color w:val="000000"/>
              </w:rPr>
              <w:t>розподілу</w:t>
            </w:r>
            <w:r w:rsidRPr="00F23007">
              <w:rPr>
                <w:rFonts w:ascii="Times New Roman" w:hAnsi="Times New Roman" w:cs="Times New Roman"/>
                <w:color w:val="000000"/>
              </w:rPr>
              <w:t xml:space="preserve"> протягом трьох робочих днів від дати звернення повинен надати споживачу підписаний оператором системи </w:t>
            </w:r>
            <w:r w:rsidRPr="00F23007">
              <w:rPr>
                <w:rFonts w:ascii="Times New Roman" w:hAnsi="Times New Roman" w:cs="Times New Roman"/>
                <w:b/>
                <w:color w:val="000000"/>
              </w:rPr>
              <w:t>розподілу</w:t>
            </w:r>
            <w:r w:rsidRPr="00F23007">
              <w:rPr>
                <w:rFonts w:ascii="Times New Roman" w:hAnsi="Times New Roman" w:cs="Times New Roman"/>
                <w:color w:val="000000"/>
              </w:rPr>
              <w:t xml:space="preserve"> примірник укладеного договору споживача про надання послуг з розподілу/передачі електричної енергії у паперовій формі.</w:t>
            </w:r>
          </w:p>
          <w:p w:rsidR="00FF35F3" w:rsidRPr="00F23007" w:rsidRDefault="00FF35F3" w:rsidP="00FF35F3">
            <w:pPr>
              <w:ind w:firstLine="240"/>
              <w:jc w:val="both"/>
              <w:rPr>
                <w:rFonts w:ascii="Times New Roman" w:hAnsi="Times New Roman" w:cs="Times New Roman"/>
                <w:color w:val="000000"/>
              </w:rPr>
            </w:pPr>
            <w:r w:rsidRPr="00F23007">
              <w:rPr>
                <w:rFonts w:ascii="Times New Roman" w:hAnsi="Times New Roman" w:cs="Times New Roman"/>
                <w:color w:val="000000"/>
              </w:rPr>
              <w:t>……………………………………………………………………</w:t>
            </w:r>
          </w:p>
          <w:p w:rsidR="00FF35F3" w:rsidRPr="00F23007" w:rsidRDefault="00FF35F3" w:rsidP="00FF35F3">
            <w:pPr>
              <w:jc w:val="both"/>
              <w:rPr>
                <w:rFonts w:ascii="Times New Roman" w:hAnsi="Times New Roman" w:cs="Times New Roman"/>
                <w:color w:val="000000"/>
              </w:rPr>
            </w:pPr>
            <w:r w:rsidRPr="00F23007">
              <w:rPr>
                <w:rFonts w:ascii="Times New Roman" w:hAnsi="Times New Roman" w:cs="Times New Roman"/>
                <w:color w:val="000000"/>
              </w:rPr>
              <w:t xml:space="preserve">На письмову вимогу власника об'єкта оператор системи </w:t>
            </w:r>
            <w:r w:rsidRPr="00F23007">
              <w:rPr>
                <w:rFonts w:ascii="Times New Roman" w:hAnsi="Times New Roman" w:cs="Times New Roman"/>
                <w:b/>
                <w:strike/>
                <w:color w:val="0070C0"/>
              </w:rPr>
              <w:t>розподілу</w:t>
            </w:r>
            <w:r w:rsidRPr="00F23007">
              <w:rPr>
                <w:rFonts w:ascii="Times New Roman" w:hAnsi="Times New Roman" w:cs="Times New Roman"/>
                <w:color w:val="000000"/>
              </w:rPr>
              <w:t xml:space="preserve"> зобов'язаний протягом десяти робочих днів з дати отримання такого письмового звернення надати підписаний уповноваженою особою оператора системи </w:t>
            </w:r>
            <w:r w:rsidRPr="00F23007">
              <w:rPr>
                <w:rFonts w:ascii="Times New Roman" w:hAnsi="Times New Roman" w:cs="Times New Roman"/>
                <w:b/>
                <w:strike/>
                <w:color w:val="0070C0"/>
              </w:rPr>
              <w:t>розподілу</w:t>
            </w:r>
            <w:r w:rsidRPr="00F23007">
              <w:rPr>
                <w:rFonts w:ascii="Times New Roman" w:hAnsi="Times New Roman" w:cs="Times New Roman"/>
                <w:color w:val="000000"/>
              </w:rPr>
              <w:t xml:space="preserve"> паспорт точки розподілу/</w:t>
            </w:r>
            <w:r w:rsidRPr="00F23007">
              <w:rPr>
                <w:rFonts w:ascii="Times New Roman" w:hAnsi="Times New Roman" w:cs="Times New Roman"/>
                <w:b/>
                <w:color w:val="0070C0"/>
              </w:rPr>
              <w:t>передачі електричної енергії</w:t>
            </w:r>
            <w:r w:rsidRPr="00F23007">
              <w:rPr>
                <w:rFonts w:ascii="Times New Roman" w:hAnsi="Times New Roman" w:cs="Times New Roman"/>
                <w:color w:val="000000"/>
              </w:rPr>
              <w:t xml:space="preserve"> за кожною такою точкою за об'єктом споживача та/або паперову форму договору про надання послуг з розподілу/</w:t>
            </w:r>
            <w:r w:rsidRPr="00F23007">
              <w:rPr>
                <w:rFonts w:ascii="Times New Roman" w:hAnsi="Times New Roman" w:cs="Times New Roman"/>
                <w:b/>
                <w:color w:val="0070C0"/>
              </w:rPr>
              <w:t>передачі</w:t>
            </w:r>
            <w:r w:rsidRPr="00F23007">
              <w:rPr>
                <w:rFonts w:ascii="Times New Roman" w:hAnsi="Times New Roman" w:cs="Times New Roman"/>
                <w:color w:val="000000"/>
              </w:rPr>
              <w:t xml:space="preserve"> електричної енергії.</w:t>
            </w:r>
          </w:p>
          <w:p w:rsidR="00FF35F3" w:rsidRPr="00F23007" w:rsidRDefault="00FF35F3" w:rsidP="00FF35F3">
            <w:pPr>
              <w:jc w:val="both"/>
              <w:rPr>
                <w:rFonts w:ascii="Times New Roman" w:hAnsi="Times New Roman" w:cs="Times New Roman"/>
              </w:rPr>
            </w:pPr>
          </w:p>
        </w:tc>
        <w:tc>
          <w:tcPr>
            <w:tcW w:w="3537" w:type="dxa"/>
          </w:tcPr>
          <w:p w:rsidR="00FF35F3" w:rsidRPr="00F23007" w:rsidRDefault="00FF35F3" w:rsidP="00FF35F3">
            <w:pPr>
              <w:ind w:firstLine="240"/>
              <w:jc w:val="both"/>
              <w:rPr>
                <w:rFonts w:ascii="Times New Roman" w:hAnsi="Times New Roman" w:cs="Times New Roman"/>
                <w:color w:val="000000"/>
              </w:rPr>
            </w:pPr>
            <w:r w:rsidRPr="00F23007">
              <w:rPr>
                <w:rFonts w:ascii="Times New Roman" w:hAnsi="Times New Roman" w:cs="Times New Roman"/>
                <w:color w:val="000000"/>
              </w:rPr>
              <w:lastRenderedPageBreak/>
              <w:t xml:space="preserve">НЕК «Укренерго» </w:t>
            </w:r>
          </w:p>
          <w:p w:rsidR="00FF35F3" w:rsidRPr="00F23007" w:rsidRDefault="00FF35F3" w:rsidP="00FF35F3">
            <w:pPr>
              <w:ind w:firstLine="240"/>
              <w:jc w:val="both"/>
              <w:rPr>
                <w:rFonts w:ascii="Times New Roman" w:hAnsi="Times New Roman" w:cs="Times New Roman"/>
              </w:rPr>
            </w:pPr>
            <w:r w:rsidRPr="00F23007">
              <w:rPr>
                <w:rFonts w:ascii="Times New Roman" w:hAnsi="Times New Roman" w:cs="Times New Roman"/>
                <w:color w:val="000000"/>
              </w:rPr>
              <w:t>2.1.5.</w:t>
            </w:r>
            <w:r w:rsidRPr="00F23007">
              <w:rPr>
                <w:rFonts w:ascii="Times New Roman" w:hAnsi="Times New Roman" w:cs="Times New Roman"/>
              </w:rPr>
              <w:t xml:space="preserve"> ………………………………………………………….</w:t>
            </w:r>
          </w:p>
          <w:p w:rsidR="00FF35F3" w:rsidRPr="00F23007" w:rsidRDefault="00FF35F3" w:rsidP="00FF35F3">
            <w:pPr>
              <w:jc w:val="both"/>
              <w:rPr>
                <w:rFonts w:ascii="Times New Roman" w:hAnsi="Times New Roman" w:cs="Times New Roman"/>
                <w:color w:val="000000"/>
              </w:rPr>
            </w:pPr>
            <w:r w:rsidRPr="00F23007">
              <w:rPr>
                <w:rFonts w:ascii="Times New Roman" w:hAnsi="Times New Roman" w:cs="Times New Roman"/>
                <w:color w:val="000000"/>
              </w:rPr>
              <w:t xml:space="preserve">Оператор системи зобов'язаний на головній сторінці свого </w:t>
            </w:r>
            <w:proofErr w:type="spellStart"/>
            <w:r w:rsidRPr="00F23007">
              <w:rPr>
                <w:rFonts w:ascii="Times New Roman" w:hAnsi="Times New Roman" w:cs="Times New Roman"/>
                <w:color w:val="000000"/>
              </w:rPr>
              <w:t>вебсайту</w:t>
            </w:r>
            <w:proofErr w:type="spellEnd"/>
            <w:r w:rsidRPr="00F23007">
              <w:rPr>
                <w:rFonts w:ascii="Times New Roman" w:hAnsi="Times New Roman" w:cs="Times New Roman"/>
                <w:color w:val="000000"/>
              </w:rPr>
              <w:t>, а також у друкованих виданнях, що публікуються на території його ліцензованої діяльності, та у власних центрах обслуговування споживачів розмістити редакцію договору про надання послуг з розподілу/передачі електричної енергії та роз'яснення щодо укладення та приєднання споживача до договору споживача про надання послуг з розподілу/передачі електричної енергії.</w:t>
            </w:r>
          </w:p>
          <w:p w:rsidR="00FF35F3" w:rsidRPr="00F23007" w:rsidRDefault="00FF35F3" w:rsidP="00FF35F3">
            <w:pPr>
              <w:ind w:firstLine="240"/>
              <w:jc w:val="both"/>
              <w:rPr>
                <w:rFonts w:ascii="Times New Roman" w:hAnsi="Times New Roman" w:cs="Times New Roman"/>
                <w:color w:val="000000"/>
              </w:rPr>
            </w:pPr>
          </w:p>
          <w:p w:rsidR="00FF35F3" w:rsidRPr="00F23007" w:rsidRDefault="00FF35F3" w:rsidP="00FF35F3">
            <w:pPr>
              <w:ind w:firstLine="240"/>
              <w:jc w:val="both"/>
              <w:rPr>
                <w:rFonts w:ascii="Times New Roman" w:hAnsi="Times New Roman" w:cs="Times New Roman"/>
                <w:color w:val="000000"/>
              </w:rPr>
            </w:pPr>
            <w:r w:rsidRPr="00F23007">
              <w:rPr>
                <w:rFonts w:ascii="Times New Roman" w:hAnsi="Times New Roman" w:cs="Times New Roman"/>
                <w:color w:val="000000"/>
              </w:rPr>
              <w:t xml:space="preserve">Договір споживача про надання послуг з розподілу/передачі електричної енергії за ініціативою споживача або оператора системи </w:t>
            </w:r>
            <w:r w:rsidRPr="00F23007">
              <w:rPr>
                <w:rFonts w:ascii="Times New Roman" w:hAnsi="Times New Roman" w:cs="Times New Roman"/>
                <w:color w:val="000000"/>
              </w:rPr>
              <w:lastRenderedPageBreak/>
              <w:t>відповідно до визначених цими Правилами випадків, як правило, укладається шляхом приєднання споживача за заявою-приєднанням до розробленого оператором системи договору на умовах складеного оператором системи паспорта точки розподілу/передачі.</w:t>
            </w:r>
          </w:p>
          <w:p w:rsidR="00FF35F3" w:rsidRPr="00F23007" w:rsidRDefault="00FF35F3" w:rsidP="00FF35F3">
            <w:pPr>
              <w:ind w:firstLine="240"/>
              <w:jc w:val="both"/>
              <w:rPr>
                <w:rFonts w:ascii="Times New Roman" w:hAnsi="Times New Roman" w:cs="Times New Roman"/>
                <w:color w:val="000000"/>
              </w:rPr>
            </w:pPr>
            <w:r w:rsidRPr="00F23007">
              <w:rPr>
                <w:rFonts w:ascii="Times New Roman" w:hAnsi="Times New Roman" w:cs="Times New Roman"/>
                <w:color w:val="000000"/>
              </w:rPr>
              <w:t>Якщо за об'єктом оформлено паспорт точки (паспорти точок) розподілу/передачі, оператор системи не має права відмовити споживачу у приєднанні до договору споживача про надання послуг з розподілу/передачі електричної енергії. При цьому сторони можуть за взаємною згодою оформляти в установленому цими Правилами порядку додатки до договору споживача про надання послуг з розподілу/передачі електричної енергії, в яких узгоджуються організаційні та технічні особливості розподілу/</w:t>
            </w:r>
            <w:r w:rsidRPr="007B380B">
              <w:rPr>
                <w:rFonts w:ascii="Times New Roman" w:hAnsi="Times New Roman" w:cs="Times New Roman"/>
                <w:b/>
                <w:color w:val="FF0000"/>
              </w:rPr>
              <w:t>передачі</w:t>
            </w:r>
            <w:r w:rsidRPr="007B380B">
              <w:rPr>
                <w:rFonts w:ascii="Times New Roman" w:hAnsi="Times New Roman" w:cs="Times New Roman"/>
                <w:color w:val="FF0000"/>
              </w:rPr>
              <w:t xml:space="preserve"> </w:t>
            </w:r>
            <w:r w:rsidRPr="00F23007">
              <w:rPr>
                <w:rFonts w:ascii="Times New Roman" w:hAnsi="Times New Roman" w:cs="Times New Roman"/>
                <w:color w:val="000000"/>
              </w:rPr>
              <w:t>електричної енергії.</w:t>
            </w:r>
          </w:p>
          <w:p w:rsidR="00FF35F3" w:rsidRPr="00F23007" w:rsidRDefault="00FF35F3" w:rsidP="00FF35F3">
            <w:pPr>
              <w:ind w:firstLine="240"/>
              <w:jc w:val="both"/>
              <w:rPr>
                <w:rFonts w:ascii="Times New Roman" w:hAnsi="Times New Roman" w:cs="Times New Roman"/>
                <w:color w:val="000000"/>
              </w:rPr>
            </w:pPr>
            <w:r w:rsidRPr="00F23007">
              <w:rPr>
                <w:rFonts w:ascii="Times New Roman" w:hAnsi="Times New Roman" w:cs="Times New Roman"/>
                <w:color w:val="000000"/>
              </w:rPr>
              <w:t>На вимогу споживача оператор системи протягом трьох робочих днів від дати звернення повинен надати споживачу підписаний оператором системи примірник укладеного договору споживача про надання послуг з розподілу/передачі електричної енергії у паперовій формі.</w:t>
            </w:r>
          </w:p>
          <w:p w:rsidR="00FF35F3" w:rsidRPr="00F23007" w:rsidRDefault="00FF35F3" w:rsidP="00FF35F3">
            <w:pPr>
              <w:ind w:firstLine="240"/>
              <w:jc w:val="both"/>
              <w:rPr>
                <w:rFonts w:ascii="Times New Roman" w:hAnsi="Times New Roman" w:cs="Times New Roman"/>
                <w:color w:val="000000"/>
              </w:rPr>
            </w:pPr>
            <w:r w:rsidRPr="00F23007">
              <w:rPr>
                <w:rFonts w:ascii="Times New Roman" w:hAnsi="Times New Roman" w:cs="Times New Roman"/>
                <w:color w:val="000000"/>
              </w:rPr>
              <w:t>…………………………………………………………</w:t>
            </w:r>
          </w:p>
          <w:p w:rsidR="00FF35F3" w:rsidRPr="00F23007" w:rsidRDefault="00FF35F3" w:rsidP="00FF35F3">
            <w:pPr>
              <w:jc w:val="both"/>
              <w:rPr>
                <w:rFonts w:ascii="Times New Roman" w:hAnsi="Times New Roman" w:cs="Times New Roman"/>
                <w:color w:val="000000"/>
              </w:rPr>
            </w:pPr>
            <w:r w:rsidRPr="00F23007">
              <w:rPr>
                <w:rFonts w:ascii="Times New Roman" w:hAnsi="Times New Roman" w:cs="Times New Roman"/>
                <w:color w:val="000000"/>
              </w:rPr>
              <w:t xml:space="preserve">На письмову вимогу власника об'єкта оператор системи </w:t>
            </w:r>
            <w:r w:rsidRPr="00F23007">
              <w:rPr>
                <w:rFonts w:ascii="Times New Roman" w:hAnsi="Times New Roman" w:cs="Times New Roman"/>
                <w:color w:val="000000"/>
              </w:rPr>
              <w:lastRenderedPageBreak/>
              <w:t>зобов'язаний протягом десяти робочих днів з дати отримання такого письмового звернення надати підписаний уповноваженою особою оператора системи паспорт точки розподілу/</w:t>
            </w:r>
            <w:r w:rsidRPr="00F23007">
              <w:rPr>
                <w:rFonts w:ascii="Times New Roman" w:hAnsi="Times New Roman" w:cs="Times New Roman"/>
              </w:rPr>
              <w:t xml:space="preserve">передачі електричної енергії за кожною такою точкою за об'єктом споживача та/або паперову форму договору про надання послуг з розподілу/передачі </w:t>
            </w:r>
            <w:r w:rsidRPr="00F23007">
              <w:rPr>
                <w:rFonts w:ascii="Times New Roman" w:hAnsi="Times New Roman" w:cs="Times New Roman"/>
                <w:color w:val="000000"/>
              </w:rPr>
              <w:t>електричної енергії.</w:t>
            </w:r>
          </w:p>
          <w:p w:rsidR="00FF35F3" w:rsidRPr="00F23007" w:rsidRDefault="00FF35F3" w:rsidP="00FF35F3">
            <w:pPr>
              <w:jc w:val="both"/>
              <w:rPr>
                <w:rFonts w:ascii="Times New Roman" w:hAnsi="Times New Roman" w:cs="Times New Roman"/>
              </w:rPr>
            </w:pPr>
          </w:p>
        </w:tc>
        <w:tc>
          <w:tcPr>
            <w:tcW w:w="3693" w:type="dxa"/>
            <w:gridSpan w:val="4"/>
          </w:tcPr>
          <w:p w:rsidR="00FF35F3" w:rsidRPr="00F23007" w:rsidRDefault="00FF35F3" w:rsidP="00FF35F3">
            <w:pPr>
              <w:jc w:val="both"/>
              <w:rPr>
                <w:rFonts w:ascii="Times New Roman" w:hAnsi="Times New Roman" w:cs="Times New Roman"/>
              </w:rPr>
            </w:pPr>
            <w:r w:rsidRPr="00F23007">
              <w:rPr>
                <w:rFonts w:ascii="Times New Roman" w:hAnsi="Times New Roman" w:cs="Times New Roman"/>
              </w:rPr>
              <w:lastRenderedPageBreak/>
              <w:t>Приведення у відповідність до змін, запропонованих НКРЕКП в останньому абзаці цього пункту</w:t>
            </w:r>
          </w:p>
        </w:tc>
        <w:tc>
          <w:tcPr>
            <w:tcW w:w="3536" w:type="dxa"/>
          </w:tcPr>
          <w:p w:rsidR="00EE1593" w:rsidRDefault="00EE1593" w:rsidP="00EE1593">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FF35F3" w:rsidRPr="00F23007" w:rsidRDefault="00FF35F3" w:rsidP="00FF35F3">
            <w:pPr>
              <w:jc w:val="center"/>
              <w:rPr>
                <w:rFonts w:ascii="Times New Roman" w:hAnsi="Times New Roman" w:cs="Times New Roman"/>
                <w:b/>
                <w:bCs/>
              </w:rPr>
            </w:pPr>
          </w:p>
        </w:tc>
      </w:tr>
      <w:tr w:rsidR="0051439C" w:rsidRPr="00F23007" w:rsidTr="0024610E">
        <w:tc>
          <w:tcPr>
            <w:tcW w:w="15244" w:type="dxa"/>
            <w:gridSpan w:val="10"/>
          </w:tcPr>
          <w:p w:rsidR="0051439C" w:rsidRPr="00F23007" w:rsidRDefault="0051439C" w:rsidP="0051439C">
            <w:pPr>
              <w:jc w:val="center"/>
              <w:rPr>
                <w:rFonts w:ascii="Times New Roman" w:hAnsi="Times New Roman" w:cs="Times New Roman"/>
                <w:b/>
                <w:bCs/>
              </w:rPr>
            </w:pPr>
            <w:r w:rsidRPr="00F23007">
              <w:rPr>
                <w:rFonts w:ascii="Times New Roman" w:hAnsi="Times New Roman" w:cs="Times New Roman"/>
                <w:b/>
                <w:bCs/>
              </w:rPr>
              <w:lastRenderedPageBreak/>
              <w:t>2.3. Вимірювання та облік</w:t>
            </w:r>
          </w:p>
          <w:p w:rsidR="0051439C" w:rsidRPr="00F23007" w:rsidRDefault="0051439C" w:rsidP="0051439C">
            <w:pPr>
              <w:jc w:val="center"/>
              <w:rPr>
                <w:rFonts w:ascii="Times New Roman" w:hAnsi="Times New Roman" w:cs="Times New Roman"/>
                <w:b/>
                <w:bCs/>
              </w:rPr>
            </w:pPr>
          </w:p>
        </w:tc>
      </w:tr>
      <w:tr w:rsidR="00D74ACC" w:rsidRPr="00F23007" w:rsidTr="0024610E">
        <w:tc>
          <w:tcPr>
            <w:tcW w:w="4471" w:type="dxa"/>
            <w:gridSpan w:val="3"/>
            <w:vMerge w:val="restart"/>
          </w:tcPr>
          <w:p w:rsidR="00D74ACC" w:rsidRPr="00F23007" w:rsidRDefault="00D74ACC" w:rsidP="0051439C">
            <w:pPr>
              <w:jc w:val="both"/>
              <w:rPr>
                <w:rFonts w:ascii="Times New Roman" w:hAnsi="Times New Roman" w:cs="Times New Roman"/>
                <w:b/>
                <w:bCs/>
              </w:rPr>
            </w:pPr>
            <w:bookmarkStart w:id="6" w:name="469"/>
            <w:r w:rsidRPr="00F23007">
              <w:rPr>
                <w:rFonts w:ascii="Times New Roman" w:hAnsi="Times New Roman" w:cs="Times New Roman"/>
                <w:b/>
                <w:color w:val="7030A0"/>
              </w:rPr>
              <w:t>2</w:t>
            </w:r>
            <w:bookmarkStart w:id="7" w:name="_Hlk146018069"/>
            <w:r w:rsidRPr="00F23007">
              <w:rPr>
                <w:rFonts w:ascii="Times New Roman" w:hAnsi="Times New Roman" w:cs="Times New Roman"/>
                <w:b/>
                <w:color w:val="7030A0"/>
              </w:rPr>
              <w:t xml:space="preserve">.3.17. </w:t>
            </w:r>
            <w:bookmarkStart w:id="8" w:name="_Hlk146034311"/>
            <w:bookmarkEnd w:id="6"/>
            <w:bookmarkEnd w:id="7"/>
            <w:r w:rsidRPr="00F23007">
              <w:rPr>
                <w:rFonts w:ascii="Times New Roman" w:hAnsi="Times New Roman" w:cs="Times New Roman"/>
                <w:b/>
                <w:color w:val="7030A0"/>
              </w:rPr>
              <w:t xml:space="preserve"> </w:t>
            </w:r>
            <w:bookmarkStart w:id="9" w:name="_Hlk146641248"/>
            <w:r w:rsidRPr="00F23007">
              <w:rPr>
                <w:rFonts w:ascii="Times New Roman" w:hAnsi="Times New Roman" w:cs="Times New Roman"/>
                <w:b/>
                <w:color w:val="7030A0"/>
              </w:rPr>
              <w:t>Активний споживач, який встановлює генеруючу установку, призначену для виробництва електричної енергії, установку зберігання електричної енергії повинен додатково до комерційного обліку спожитої з електричної мереж/відпущеної в електричну мережу електричної енергії забезпечити облік виробленої власною генеруючою установкою електричної енергії відповідно до вимог кодексу комерційного обліку.</w:t>
            </w:r>
          </w:p>
          <w:bookmarkEnd w:id="8"/>
          <w:bookmarkEnd w:id="9"/>
          <w:p w:rsidR="00D74ACC" w:rsidRPr="00F23007" w:rsidRDefault="00D74ACC" w:rsidP="00200ED5">
            <w:pPr>
              <w:jc w:val="both"/>
              <w:rPr>
                <w:rFonts w:ascii="Times New Roman" w:hAnsi="Times New Roman" w:cs="Times New Roman"/>
                <w:b/>
                <w:color w:val="7030A0"/>
              </w:rPr>
            </w:pPr>
          </w:p>
        </w:tc>
        <w:tc>
          <w:tcPr>
            <w:tcW w:w="3544" w:type="dxa"/>
            <w:gridSpan w:val="2"/>
          </w:tcPr>
          <w:p w:rsidR="00D74ACC" w:rsidRDefault="00D74ACC" w:rsidP="0051439C">
            <w:pPr>
              <w:jc w:val="center"/>
              <w:rPr>
                <w:rFonts w:ascii="Times New Roman" w:hAnsi="Times New Roman" w:cs="Times New Roman"/>
                <w:b/>
                <w:sz w:val="24"/>
                <w:szCs w:val="24"/>
              </w:rPr>
            </w:pPr>
            <w:r w:rsidRPr="00590301">
              <w:rPr>
                <w:rFonts w:ascii="Times New Roman" w:hAnsi="Times New Roman" w:cs="Times New Roman"/>
                <w:b/>
                <w:sz w:val="24"/>
                <w:szCs w:val="24"/>
              </w:rPr>
              <w:t>Народний депутат України Жупанин А. В.</w:t>
            </w:r>
          </w:p>
          <w:p w:rsidR="00590301" w:rsidRPr="00590301" w:rsidRDefault="00590301" w:rsidP="0051439C">
            <w:pPr>
              <w:jc w:val="center"/>
              <w:rPr>
                <w:rFonts w:ascii="Times New Roman" w:hAnsi="Times New Roman" w:cs="Times New Roman"/>
                <w:b/>
                <w:sz w:val="24"/>
                <w:szCs w:val="24"/>
              </w:rPr>
            </w:pPr>
          </w:p>
          <w:p w:rsidR="00D74ACC" w:rsidRDefault="00D74ACC" w:rsidP="0051439C">
            <w:pPr>
              <w:jc w:val="center"/>
              <w:rPr>
                <w:rFonts w:ascii="Times New Roman" w:hAnsi="Times New Roman" w:cs="Times New Roman"/>
                <w:b/>
                <w:bCs/>
              </w:rPr>
            </w:pPr>
          </w:p>
          <w:p w:rsidR="00D74ACC" w:rsidRPr="00D74ACC" w:rsidRDefault="00D74ACC" w:rsidP="0051439C">
            <w:pPr>
              <w:jc w:val="center"/>
              <w:rPr>
                <w:rFonts w:ascii="Times New Roman" w:hAnsi="Times New Roman" w:cs="Times New Roman"/>
                <w:b/>
                <w:bCs/>
              </w:rPr>
            </w:pPr>
            <w:r>
              <w:rPr>
                <w:rFonts w:ascii="Times New Roman" w:hAnsi="Times New Roman" w:cs="Times New Roman"/>
                <w:b/>
                <w:bCs/>
              </w:rPr>
              <w:t>………………………………………</w:t>
            </w:r>
            <w:r>
              <w:t xml:space="preserve"> </w:t>
            </w:r>
            <w:r w:rsidRPr="008C77F8">
              <w:rPr>
                <w:rFonts w:ascii="Times New Roman" w:hAnsi="Times New Roman" w:cs="Times New Roman"/>
                <w:b/>
                <w:color w:val="7030A0"/>
              </w:rPr>
              <w:t xml:space="preserve">забезпечити облік виробленої </w:t>
            </w:r>
            <w:r w:rsidR="008C77F8" w:rsidRPr="008C77F8">
              <w:rPr>
                <w:rFonts w:ascii="Times New Roman" w:hAnsi="Times New Roman" w:cs="Times New Roman"/>
                <w:b/>
                <w:strike/>
                <w:color w:val="FF0000"/>
              </w:rPr>
              <w:t xml:space="preserve">власною </w:t>
            </w:r>
            <w:r w:rsidR="00800383" w:rsidRPr="008C77F8">
              <w:rPr>
                <w:rFonts w:ascii="Times New Roman" w:hAnsi="Times New Roman" w:cs="Times New Roman"/>
                <w:b/>
                <w:color w:val="FF0000"/>
              </w:rPr>
              <w:t xml:space="preserve">приєднаною до його електричних мереж </w:t>
            </w:r>
            <w:r w:rsidRPr="008C77F8">
              <w:rPr>
                <w:rFonts w:ascii="Times New Roman" w:hAnsi="Times New Roman" w:cs="Times New Roman"/>
                <w:b/>
                <w:color w:val="7030A0"/>
              </w:rPr>
              <w:t>генеруючою установкою електричної енергії відповідно до вимог кодексу комерційного обліку.</w:t>
            </w:r>
          </w:p>
        </w:tc>
        <w:tc>
          <w:tcPr>
            <w:tcW w:w="3685" w:type="dxa"/>
            <w:gridSpan w:val="3"/>
          </w:tcPr>
          <w:p w:rsidR="00D74ACC" w:rsidRPr="00590301" w:rsidRDefault="00800383" w:rsidP="00800383">
            <w:pPr>
              <w:widowControl w:val="0"/>
              <w:jc w:val="both"/>
              <w:rPr>
                <w:rFonts w:ascii="Times New Roman" w:eastAsia="Times New Roman" w:hAnsi="Times New Roman" w:cs="Times New Roman"/>
                <w:b/>
              </w:rPr>
            </w:pPr>
            <w:r w:rsidRPr="00590301">
              <w:rPr>
                <w:rFonts w:ascii="Times New Roman" w:hAnsi="Times New Roman" w:cs="Times New Roman"/>
              </w:rPr>
              <w:t xml:space="preserve">Відповідно до Закону України «Про внесення змін до деяких законів України щодо відновлення та "зеленої" трансформації енергетичної системи України» стимулювання виробництва електричної енергії з альтернативних джерел енергії за механізмом самовиробництва за критеріями споживачів та їх генеруючих установок застосовується також до генеруючих установок, що належать третім особам та приєднані до електричних мереж активного споживача. При цьому належність генеруючих установок активному споживачу на праві власності або ж використання генеруючих установок третіх осіб на підставі цивільно-правових договорів не має створювати різниці в підході до регулювання. Редакція норми, що запропонована НКРЕКП, може тлумачитись так, що існує </w:t>
            </w:r>
            <w:r w:rsidRPr="00590301">
              <w:rPr>
                <w:rFonts w:ascii="Times New Roman" w:hAnsi="Times New Roman" w:cs="Times New Roman"/>
              </w:rPr>
              <w:lastRenderedPageBreak/>
              <w:t>окреме регулювання для випадків наявності генеруючих установок, що належать активному споживачу на праві власності («власних») та наявності приєднаних до його мереж генеруючих установок третіх осіб. Для того щоб усунути зазначену двозначність пропонується виписувати регулювання, яке стосується генеруючих установок, що приєднані до електричних мереж активного споживача</w:t>
            </w:r>
          </w:p>
        </w:tc>
        <w:tc>
          <w:tcPr>
            <w:tcW w:w="3544" w:type="dxa"/>
            <w:gridSpan w:val="2"/>
          </w:tcPr>
          <w:p w:rsidR="007D68DE" w:rsidRDefault="007D68DE" w:rsidP="007D68DE">
            <w:pPr>
              <w:jc w:val="center"/>
              <w:rPr>
                <w:rFonts w:ascii="Times New Roman" w:hAnsi="Times New Roman" w:cs="Times New Roman"/>
                <w:b/>
                <w:bCs/>
              </w:rPr>
            </w:pPr>
            <w:r>
              <w:rPr>
                <w:rFonts w:ascii="Times New Roman" w:hAnsi="Times New Roman" w:cs="Times New Roman"/>
                <w:b/>
                <w:bCs/>
              </w:rPr>
              <w:lastRenderedPageBreak/>
              <w:t xml:space="preserve">ПОПЕРЕДНЬО ВРАХОВАНО </w:t>
            </w:r>
          </w:p>
          <w:p w:rsidR="00D74ACC" w:rsidRPr="00F23007" w:rsidRDefault="00D74ACC" w:rsidP="00C95897">
            <w:pPr>
              <w:ind w:firstLine="240"/>
              <w:jc w:val="both"/>
              <w:rPr>
                <w:rFonts w:ascii="Times New Roman" w:hAnsi="Times New Roman" w:cs="Times New Roman"/>
                <w:color w:val="000000"/>
              </w:rPr>
            </w:pPr>
          </w:p>
        </w:tc>
      </w:tr>
      <w:tr w:rsidR="00D74ACC" w:rsidRPr="00F23007" w:rsidTr="0024610E">
        <w:tc>
          <w:tcPr>
            <w:tcW w:w="4471" w:type="dxa"/>
            <w:gridSpan w:val="3"/>
            <w:vMerge/>
          </w:tcPr>
          <w:p w:rsidR="00D74ACC" w:rsidRPr="00F23007" w:rsidRDefault="00D74ACC" w:rsidP="00200ED5">
            <w:pPr>
              <w:jc w:val="both"/>
              <w:rPr>
                <w:rFonts w:ascii="Times New Roman" w:hAnsi="Times New Roman" w:cs="Times New Roman"/>
                <w:b/>
                <w:bCs/>
              </w:rPr>
            </w:pPr>
          </w:p>
        </w:tc>
        <w:tc>
          <w:tcPr>
            <w:tcW w:w="3544" w:type="dxa"/>
            <w:gridSpan w:val="2"/>
          </w:tcPr>
          <w:p w:rsidR="00D74ACC" w:rsidRPr="00F23007" w:rsidRDefault="00D74ACC" w:rsidP="0051439C">
            <w:pPr>
              <w:jc w:val="center"/>
              <w:rPr>
                <w:rFonts w:ascii="Times New Roman" w:hAnsi="Times New Roman" w:cs="Times New Roman"/>
                <w:b/>
                <w:bCs/>
              </w:rPr>
            </w:pPr>
            <w:r w:rsidRPr="00F23007">
              <w:rPr>
                <w:rFonts w:ascii="Times New Roman" w:hAnsi="Times New Roman" w:cs="Times New Roman"/>
                <w:b/>
                <w:bCs/>
              </w:rPr>
              <w:t>ТОВ «НЕСС Енерджі»</w:t>
            </w:r>
          </w:p>
          <w:p w:rsidR="00D74ACC" w:rsidRPr="00F23007" w:rsidRDefault="00D74ACC" w:rsidP="006C7CA7">
            <w:pPr>
              <w:widowControl w:val="0"/>
              <w:ind w:firstLine="700"/>
              <w:jc w:val="both"/>
              <w:rPr>
                <w:rFonts w:ascii="Times New Roman" w:eastAsia="Times New Roman" w:hAnsi="Times New Roman" w:cs="Times New Roman"/>
                <w:b/>
                <w:color w:val="0070C0"/>
              </w:rPr>
            </w:pPr>
            <w:r w:rsidRPr="00F23007">
              <w:rPr>
                <w:rFonts w:ascii="Times New Roman" w:hAnsi="Times New Roman" w:cs="Times New Roman"/>
                <w:b/>
                <w:color w:val="7030A0"/>
              </w:rPr>
              <w:t>2.3.17. Активний споживач, який встановлює генеруючу установку, призначену для виробництва електричної енергії, установку зберігання електричної енергії повинен додатково до комерційного обліку</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FF0000"/>
              </w:rPr>
              <w:t xml:space="preserve">відібраної </w:t>
            </w:r>
            <w:r w:rsidRPr="00F23007">
              <w:rPr>
                <w:rFonts w:ascii="Times New Roman" w:eastAsia="Times New Roman" w:hAnsi="Times New Roman" w:cs="Times New Roman"/>
                <w:b/>
                <w:strike/>
                <w:color w:val="FF0000"/>
              </w:rPr>
              <w:t>спожитої</w:t>
            </w:r>
            <w:r w:rsidRPr="00F23007">
              <w:rPr>
                <w:rFonts w:ascii="Times New Roman" w:eastAsia="Times New Roman" w:hAnsi="Times New Roman" w:cs="Times New Roman"/>
                <w:b/>
                <w:color w:val="0070C0"/>
              </w:rPr>
              <w:t xml:space="preserve"> </w:t>
            </w:r>
            <w:r w:rsidRPr="00F23007">
              <w:rPr>
                <w:rFonts w:ascii="Times New Roman" w:hAnsi="Times New Roman" w:cs="Times New Roman"/>
                <w:b/>
                <w:color w:val="7030A0"/>
              </w:rPr>
              <w:t>з електричної мереж/відпущеної в електричну мережу електричної енергії забезпечити облік виробленої власною генеруючою установкою та</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FF0000"/>
              </w:rPr>
              <w:t xml:space="preserve">відібраної/відпущеної електричної енергії установкою зберігання енергії </w:t>
            </w:r>
            <w:r w:rsidRPr="00F23007">
              <w:rPr>
                <w:rFonts w:ascii="Times New Roman" w:hAnsi="Times New Roman" w:cs="Times New Roman"/>
                <w:b/>
                <w:color w:val="7030A0"/>
              </w:rPr>
              <w:t>відповідно до вимог кодексу комерційного обліку.</w:t>
            </w:r>
          </w:p>
          <w:p w:rsidR="00D74ACC" w:rsidRPr="00F23007" w:rsidRDefault="00D74ACC" w:rsidP="006C7CA7">
            <w:pPr>
              <w:widowControl w:val="0"/>
              <w:ind w:firstLine="700"/>
              <w:jc w:val="both"/>
              <w:rPr>
                <w:rFonts w:ascii="Times New Roman" w:eastAsia="Times New Roman" w:hAnsi="Times New Roman" w:cs="Times New Roman"/>
                <w:b/>
                <w:color w:val="0070C0"/>
              </w:rPr>
            </w:pPr>
          </w:p>
          <w:p w:rsidR="00D74ACC" w:rsidRPr="00F23007" w:rsidRDefault="00D74ACC" w:rsidP="0051439C">
            <w:pPr>
              <w:widowControl w:val="0"/>
              <w:ind w:firstLine="700"/>
              <w:jc w:val="both"/>
              <w:rPr>
                <w:rFonts w:ascii="Times New Roman" w:eastAsia="Times New Roman" w:hAnsi="Times New Roman" w:cs="Times New Roman"/>
                <w:b/>
                <w:color w:val="0070C0"/>
              </w:rPr>
            </w:pPr>
            <w:r w:rsidRPr="00F23007">
              <w:rPr>
                <w:rFonts w:ascii="Times New Roman" w:hAnsi="Times New Roman" w:cs="Times New Roman"/>
                <w:b/>
                <w:color w:val="7030A0"/>
              </w:rPr>
              <w:t>2.3.17.  Активний споживач, який встановлює генеруючу установку, призначену для виробництва електричної енергії</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strike/>
                <w:color w:val="FF0000"/>
              </w:rPr>
              <w:t>установку зберігання електричної енергії</w:t>
            </w:r>
            <w:r w:rsidRPr="00F23007">
              <w:rPr>
                <w:rFonts w:ascii="Times New Roman" w:eastAsia="Times New Roman" w:hAnsi="Times New Roman" w:cs="Times New Roman"/>
                <w:b/>
                <w:color w:val="0070C0"/>
              </w:rPr>
              <w:t xml:space="preserve"> </w:t>
            </w:r>
            <w:r w:rsidRPr="00F23007">
              <w:rPr>
                <w:rFonts w:ascii="Times New Roman" w:hAnsi="Times New Roman" w:cs="Times New Roman"/>
                <w:b/>
                <w:color w:val="7030A0"/>
              </w:rPr>
              <w:lastRenderedPageBreak/>
              <w:t>повинен додатково до комерційного обліку</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strike/>
                <w:color w:val="FF0000"/>
              </w:rPr>
              <w:t>спожитої</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FF0000"/>
              </w:rPr>
              <w:t xml:space="preserve">відібраної </w:t>
            </w:r>
            <w:r w:rsidRPr="00F23007">
              <w:rPr>
                <w:rFonts w:ascii="Times New Roman" w:hAnsi="Times New Roman" w:cs="Times New Roman"/>
                <w:b/>
                <w:color w:val="7030A0"/>
              </w:rPr>
              <w:t>з електричної мереж</w:t>
            </w:r>
            <w:r w:rsidRPr="00F23007">
              <w:rPr>
                <w:rFonts w:ascii="Times New Roman" w:eastAsia="Times New Roman" w:hAnsi="Times New Roman" w:cs="Times New Roman"/>
                <w:b/>
                <w:color w:val="FF0000"/>
              </w:rPr>
              <w:t>і</w:t>
            </w:r>
            <w:r w:rsidRPr="00F23007">
              <w:rPr>
                <w:rFonts w:ascii="Times New Roman" w:eastAsia="Times New Roman" w:hAnsi="Times New Roman" w:cs="Times New Roman"/>
                <w:b/>
                <w:strike/>
                <w:color w:val="FF0000"/>
              </w:rPr>
              <w:t xml:space="preserve">/ </w:t>
            </w:r>
            <w:r w:rsidRPr="00F23007">
              <w:rPr>
                <w:rFonts w:ascii="Times New Roman" w:eastAsia="Times New Roman" w:hAnsi="Times New Roman" w:cs="Times New Roman"/>
                <w:b/>
                <w:color w:val="FF0000"/>
              </w:rPr>
              <w:t xml:space="preserve">та/або </w:t>
            </w:r>
            <w:r w:rsidRPr="00F23007">
              <w:rPr>
                <w:rFonts w:ascii="Times New Roman" w:hAnsi="Times New Roman" w:cs="Times New Roman"/>
                <w:b/>
                <w:color w:val="7030A0"/>
              </w:rPr>
              <w:t>відпущеної в електричну мережу електричної енергії забезпечити облік виробленої власною генеруючою установкою електричної енергії відповідно до вимог кодексу комерційного обліку</w:t>
            </w:r>
            <w:r w:rsidRPr="00F23007">
              <w:rPr>
                <w:rFonts w:ascii="Times New Roman" w:eastAsia="Times New Roman" w:hAnsi="Times New Roman" w:cs="Times New Roman"/>
                <w:b/>
                <w:color w:val="0070C0"/>
              </w:rPr>
              <w:t>.</w:t>
            </w:r>
          </w:p>
          <w:p w:rsidR="00D74ACC" w:rsidRPr="00F23007" w:rsidRDefault="00D74ACC" w:rsidP="0051439C">
            <w:pPr>
              <w:widowControl w:val="0"/>
              <w:ind w:firstLine="700"/>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0070C0"/>
              </w:rPr>
              <w:t>+</w:t>
            </w:r>
          </w:p>
          <w:p w:rsidR="00D74ACC" w:rsidRPr="00F23007" w:rsidRDefault="00D74ACC" w:rsidP="0051439C">
            <w:pPr>
              <w:widowControl w:val="0"/>
              <w:ind w:firstLine="700"/>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2.3.18. Активний споживач, що встановив установку зберігання енергії, 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p w:rsidR="00D74ACC" w:rsidRPr="00F23007" w:rsidRDefault="00D74ACC" w:rsidP="0051439C">
            <w:pPr>
              <w:widowControl w:val="0"/>
              <w:ind w:firstLine="700"/>
              <w:jc w:val="both"/>
              <w:rPr>
                <w:rFonts w:ascii="Times New Roman" w:eastAsia="Times New Roman" w:hAnsi="Times New Roman" w:cs="Times New Roman"/>
                <w:b/>
                <w:color w:val="FF0000"/>
              </w:rPr>
            </w:pPr>
          </w:p>
          <w:p w:rsidR="00D74ACC" w:rsidRPr="00F23007" w:rsidRDefault="00D74ACC" w:rsidP="0051439C">
            <w:pPr>
              <w:widowControl w:val="0"/>
              <w:ind w:firstLine="700"/>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0070C0"/>
              </w:rPr>
              <w:t xml:space="preserve"> </w:t>
            </w:r>
          </w:p>
          <w:p w:rsidR="00D74ACC" w:rsidRPr="00F23007" w:rsidRDefault="00D74ACC" w:rsidP="0051439C">
            <w:pPr>
              <w:widowControl w:val="0"/>
              <w:ind w:firstLine="700"/>
              <w:jc w:val="both"/>
              <w:rPr>
                <w:rFonts w:ascii="Times New Roman" w:eastAsia="Times New Roman" w:hAnsi="Times New Roman" w:cs="Times New Roman"/>
                <w:b/>
                <w:color w:val="0070C0"/>
              </w:rPr>
            </w:pPr>
          </w:p>
          <w:p w:rsidR="00D74ACC" w:rsidRPr="00F23007" w:rsidRDefault="00D74ACC" w:rsidP="0051439C">
            <w:pPr>
              <w:widowControl w:val="0"/>
              <w:ind w:firstLine="700"/>
              <w:jc w:val="both"/>
              <w:rPr>
                <w:rFonts w:ascii="Times New Roman" w:eastAsia="Times New Roman" w:hAnsi="Times New Roman" w:cs="Times New Roman"/>
                <w:b/>
                <w:color w:val="0070C0"/>
              </w:rPr>
            </w:pPr>
          </w:p>
          <w:p w:rsidR="00D74ACC" w:rsidRPr="00F23007" w:rsidRDefault="00D74ACC" w:rsidP="0051439C">
            <w:pPr>
              <w:spacing w:after="120"/>
              <w:jc w:val="both"/>
              <w:rPr>
                <w:rFonts w:ascii="Times New Roman" w:hAnsi="Times New Roman" w:cs="Times New Roman"/>
                <w:color w:val="000000"/>
              </w:rPr>
            </w:pPr>
            <w:r w:rsidRPr="00F23007">
              <w:rPr>
                <w:rFonts w:ascii="Times New Roman" w:hAnsi="Times New Roman" w:cs="Times New Roman"/>
                <w:color w:val="000000"/>
              </w:rPr>
              <w:t xml:space="preserve">TOB «КИЇВСЬКІ ЕНЕРГЕТИЧНІ ПОСЛУГИ» </w:t>
            </w:r>
          </w:p>
          <w:p w:rsidR="00D74ACC" w:rsidRPr="00F23007" w:rsidRDefault="00D74ACC" w:rsidP="0051439C">
            <w:pPr>
              <w:widowControl w:val="0"/>
              <w:ind w:firstLine="700"/>
              <w:jc w:val="both"/>
              <w:rPr>
                <w:rFonts w:ascii="Times New Roman" w:eastAsia="Times New Roman" w:hAnsi="Times New Roman" w:cs="Times New Roman"/>
                <w:b/>
                <w:color w:val="0070C0"/>
              </w:rPr>
            </w:pPr>
            <w:r w:rsidRPr="00F23007">
              <w:rPr>
                <w:rFonts w:ascii="Times New Roman" w:hAnsi="Times New Roman" w:cs="Times New Roman"/>
                <w:b/>
                <w:color w:val="7030A0"/>
              </w:rPr>
              <w:t>Активний споживач, який встановлює генеруючу установку, призначену для виробництва електричної енергії, установку зберігання електричної енергії повинен додатково до комерційного обліку спожитої з електричної</w:t>
            </w:r>
            <w:r w:rsidRPr="00F23007">
              <w:rPr>
                <w:rFonts w:ascii="Times New Roman" w:hAnsi="Times New Roman" w:cs="Times New Roman"/>
                <w:bCs/>
              </w:rPr>
              <w:t xml:space="preserve"> </w:t>
            </w:r>
            <w:r w:rsidRPr="00F23007">
              <w:rPr>
                <w:rFonts w:ascii="Times New Roman" w:hAnsi="Times New Roman" w:cs="Times New Roman"/>
                <w:b/>
                <w:color w:val="FF0000"/>
              </w:rPr>
              <w:t>мережі</w:t>
            </w:r>
            <w:r w:rsidRPr="00F23007">
              <w:rPr>
                <w:rFonts w:ascii="Times New Roman" w:hAnsi="Times New Roman" w:cs="Times New Roman"/>
                <w:bCs/>
              </w:rPr>
              <w:t>/</w:t>
            </w:r>
            <w:r w:rsidRPr="00F23007">
              <w:rPr>
                <w:rFonts w:ascii="Times New Roman" w:hAnsi="Times New Roman" w:cs="Times New Roman"/>
                <w:b/>
                <w:color w:val="7030A0"/>
              </w:rPr>
              <w:t>відпущеної в електричну</w:t>
            </w:r>
            <w:r w:rsidRPr="00F23007">
              <w:rPr>
                <w:rFonts w:ascii="Times New Roman" w:eastAsia="Times New Roman" w:hAnsi="Times New Roman" w:cs="Times New Roman"/>
                <w:b/>
                <w:color w:val="0070C0"/>
              </w:rPr>
              <w:t xml:space="preserve"> </w:t>
            </w:r>
            <w:r w:rsidRPr="00F23007">
              <w:rPr>
                <w:rFonts w:ascii="Times New Roman" w:hAnsi="Times New Roman" w:cs="Times New Roman"/>
                <w:b/>
                <w:color w:val="7030A0"/>
              </w:rPr>
              <w:t xml:space="preserve">мережу електричної енергії забезпечити облік виробленої власною генеруючою </w:t>
            </w:r>
            <w:r w:rsidRPr="00F23007">
              <w:rPr>
                <w:rFonts w:ascii="Times New Roman" w:hAnsi="Times New Roman" w:cs="Times New Roman"/>
                <w:b/>
                <w:color w:val="7030A0"/>
              </w:rPr>
              <w:lastRenderedPageBreak/>
              <w:t>установкою електричної енергії відповідно до вимог кодексу комерційного обліку</w:t>
            </w:r>
            <w:r w:rsidRPr="00F23007">
              <w:rPr>
                <w:rFonts w:ascii="Times New Roman" w:eastAsia="Times New Roman" w:hAnsi="Times New Roman" w:cs="Times New Roman"/>
                <w:b/>
                <w:color w:val="0070C0"/>
              </w:rPr>
              <w:t>.</w:t>
            </w:r>
          </w:p>
          <w:p w:rsidR="00D74ACC" w:rsidRPr="00F23007" w:rsidRDefault="00D74ACC" w:rsidP="0051439C">
            <w:pPr>
              <w:widowControl w:val="0"/>
              <w:ind w:firstLine="700"/>
              <w:jc w:val="both"/>
              <w:rPr>
                <w:rFonts w:ascii="Times New Roman" w:eastAsia="Times New Roman" w:hAnsi="Times New Roman" w:cs="Times New Roman"/>
                <w:b/>
                <w:color w:val="0070C0"/>
              </w:rPr>
            </w:pPr>
          </w:p>
          <w:p w:rsidR="00D74ACC" w:rsidRPr="00F23007" w:rsidRDefault="00D74ACC" w:rsidP="00E35EDA">
            <w:pPr>
              <w:tabs>
                <w:tab w:val="left" w:pos="984"/>
              </w:tabs>
              <w:jc w:val="both"/>
              <w:rPr>
                <w:rFonts w:ascii="Times New Roman" w:hAnsi="Times New Roman" w:cs="Times New Roman"/>
                <w:b/>
              </w:rPr>
            </w:pPr>
            <w:r w:rsidRPr="00F23007">
              <w:rPr>
                <w:rFonts w:ascii="Times New Roman" w:hAnsi="Times New Roman" w:cs="Times New Roman"/>
                <w:b/>
              </w:rPr>
              <w:t xml:space="preserve">НЕК «Укренерго» </w:t>
            </w:r>
          </w:p>
          <w:p w:rsidR="00D74ACC" w:rsidRPr="00F23007" w:rsidRDefault="00D74ACC" w:rsidP="00E35EDA">
            <w:pPr>
              <w:jc w:val="center"/>
              <w:rPr>
                <w:rFonts w:ascii="Times New Roman" w:hAnsi="Times New Roman" w:cs="Times New Roman"/>
                <w:b/>
                <w:bCs/>
              </w:rPr>
            </w:pPr>
            <w:r w:rsidRPr="00F23007">
              <w:rPr>
                <w:rFonts w:ascii="Times New Roman" w:hAnsi="Times New Roman" w:cs="Times New Roman"/>
                <w:b/>
              </w:rPr>
              <w:t>Вилучити</w:t>
            </w:r>
          </w:p>
        </w:tc>
        <w:tc>
          <w:tcPr>
            <w:tcW w:w="3685" w:type="dxa"/>
            <w:gridSpan w:val="3"/>
          </w:tcPr>
          <w:p w:rsidR="00D74ACC" w:rsidRPr="00F23007" w:rsidRDefault="00D74ACC" w:rsidP="0051439C">
            <w:pPr>
              <w:widowControl w:val="0"/>
              <w:rPr>
                <w:rFonts w:ascii="Times New Roman" w:eastAsia="Times New Roman" w:hAnsi="Times New Roman" w:cs="Times New Roman"/>
                <w:b/>
              </w:rPr>
            </w:pPr>
          </w:p>
          <w:p w:rsidR="00D74ACC" w:rsidRPr="00F23007" w:rsidRDefault="00D74ACC" w:rsidP="0051439C">
            <w:pPr>
              <w:widowControl w:val="0"/>
              <w:rPr>
                <w:rFonts w:ascii="Times New Roman" w:eastAsia="Times New Roman" w:hAnsi="Times New Roman" w:cs="Times New Roman"/>
                <w:b/>
              </w:rPr>
            </w:pPr>
            <w:r w:rsidRPr="00F23007">
              <w:rPr>
                <w:rFonts w:ascii="Times New Roman" w:eastAsia="Times New Roman" w:hAnsi="Times New Roman" w:cs="Times New Roman"/>
                <w:b/>
              </w:rPr>
              <w:t xml:space="preserve">запропоновано 2 варіанти, </w:t>
            </w:r>
          </w:p>
          <w:p w:rsidR="00D74ACC" w:rsidRPr="00F23007" w:rsidRDefault="00D74ACC" w:rsidP="0051439C">
            <w:pPr>
              <w:widowControl w:val="0"/>
              <w:rPr>
                <w:rFonts w:ascii="Times New Roman" w:eastAsia="Times New Roman" w:hAnsi="Times New Roman" w:cs="Times New Roman"/>
                <w:b/>
              </w:rPr>
            </w:pPr>
            <w:r w:rsidRPr="00F23007">
              <w:rPr>
                <w:rFonts w:ascii="Times New Roman" w:eastAsia="Times New Roman" w:hAnsi="Times New Roman" w:cs="Times New Roman"/>
                <w:b/>
              </w:rPr>
              <w:t>+ або в одному пункті два види діяльності;</w:t>
            </w:r>
          </w:p>
          <w:p w:rsidR="00D74ACC" w:rsidRPr="00F23007" w:rsidRDefault="00D74ACC" w:rsidP="0051439C">
            <w:pPr>
              <w:widowControl w:val="0"/>
              <w:rPr>
                <w:rFonts w:ascii="Times New Roman" w:eastAsia="Times New Roman" w:hAnsi="Times New Roman" w:cs="Times New Roman"/>
                <w:b/>
              </w:rPr>
            </w:pPr>
            <w:r w:rsidRPr="00F23007">
              <w:rPr>
                <w:rFonts w:ascii="Times New Roman" w:eastAsia="Times New Roman" w:hAnsi="Times New Roman" w:cs="Times New Roman"/>
                <w:b/>
              </w:rPr>
              <w:t>+ або окремо виробництво та зберігання.</w:t>
            </w:r>
          </w:p>
          <w:p w:rsidR="00D74ACC" w:rsidRPr="00F23007" w:rsidRDefault="00D74ACC" w:rsidP="0051439C">
            <w:pPr>
              <w:widowControl w:val="0"/>
              <w:rPr>
                <w:rFonts w:ascii="Times New Roman" w:eastAsia="Times New Roman" w:hAnsi="Times New Roman" w:cs="Times New Roman"/>
                <w:b/>
              </w:rPr>
            </w:pPr>
          </w:p>
          <w:p w:rsidR="00D74ACC" w:rsidRPr="00F23007" w:rsidRDefault="00D74ACC" w:rsidP="0051439C">
            <w:pPr>
              <w:widowControl w:val="0"/>
              <w:rPr>
                <w:rFonts w:ascii="Times New Roman" w:eastAsia="Times New Roman" w:hAnsi="Times New Roman" w:cs="Times New Roman"/>
                <w:b/>
              </w:rPr>
            </w:pPr>
          </w:p>
          <w:p w:rsidR="00D74ACC" w:rsidRPr="00F23007" w:rsidRDefault="00D74ACC" w:rsidP="0051439C">
            <w:pPr>
              <w:widowControl w:val="0"/>
              <w:rPr>
                <w:rFonts w:ascii="Times New Roman" w:eastAsia="Times New Roman" w:hAnsi="Times New Roman" w:cs="Times New Roman"/>
                <w:b/>
              </w:rPr>
            </w:pPr>
            <w:r w:rsidRPr="00F23007">
              <w:rPr>
                <w:rFonts w:ascii="Times New Roman" w:eastAsia="Times New Roman" w:hAnsi="Times New Roman" w:cs="Times New Roman"/>
                <w:b/>
              </w:rPr>
              <w:t>Приведення до вимог Закону</w:t>
            </w: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r w:rsidRPr="00F23007">
              <w:rPr>
                <w:rFonts w:ascii="Times New Roman" w:hAnsi="Times New Roman" w:cs="Times New Roman"/>
                <w:b/>
                <w:bCs/>
              </w:rPr>
              <w:t>Редакційна правка</w:t>
            </w:r>
          </w:p>
          <w:p w:rsidR="00D74ACC" w:rsidRPr="00F23007" w:rsidRDefault="00D74ACC" w:rsidP="0051439C">
            <w:pPr>
              <w:jc w:val="center"/>
              <w:rPr>
                <w:rFonts w:ascii="Times New Roman" w:hAnsi="Times New Roman" w:cs="Times New Roman"/>
                <w:b/>
                <w:bCs/>
              </w:rPr>
            </w:pPr>
          </w:p>
          <w:p w:rsidR="00D74ACC" w:rsidRPr="00F23007" w:rsidRDefault="00D74ACC" w:rsidP="0051439C">
            <w:pPr>
              <w:jc w:val="center"/>
              <w:rPr>
                <w:rFonts w:ascii="Times New Roman" w:hAnsi="Times New Roman" w:cs="Times New Roman"/>
                <w:b/>
                <w:bCs/>
              </w:rPr>
            </w:pPr>
          </w:p>
          <w:p w:rsidR="00D74ACC" w:rsidRDefault="00D74ACC"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Pr="00F23007" w:rsidRDefault="003413A7" w:rsidP="0051439C">
            <w:pPr>
              <w:jc w:val="center"/>
              <w:rPr>
                <w:rFonts w:ascii="Times New Roman" w:hAnsi="Times New Roman" w:cs="Times New Roman"/>
                <w:b/>
                <w:bCs/>
              </w:rPr>
            </w:pPr>
          </w:p>
          <w:p w:rsidR="00D74ACC" w:rsidRPr="00F23007" w:rsidRDefault="003413A7" w:rsidP="0051439C">
            <w:pPr>
              <w:jc w:val="center"/>
              <w:rPr>
                <w:rFonts w:ascii="Times New Roman" w:hAnsi="Times New Roman" w:cs="Times New Roman"/>
                <w:b/>
                <w:bCs/>
              </w:rPr>
            </w:pPr>
            <w:r>
              <w:rPr>
                <w:rFonts w:ascii="Times New Roman" w:hAnsi="Times New Roman" w:cs="Times New Roman"/>
                <w:b/>
                <w:bCs/>
              </w:rPr>
              <w:t>НЕК УКРЕНЕГО</w:t>
            </w:r>
          </w:p>
          <w:p w:rsidR="00D74ACC" w:rsidRPr="00F23007" w:rsidRDefault="00D74ACC" w:rsidP="00E35EDA">
            <w:pPr>
              <w:jc w:val="both"/>
              <w:rPr>
                <w:rFonts w:ascii="Times New Roman" w:hAnsi="Times New Roman" w:cs="Times New Roman"/>
              </w:rPr>
            </w:pPr>
            <w:r w:rsidRPr="00F23007">
              <w:rPr>
                <w:rFonts w:ascii="Times New Roman" w:hAnsi="Times New Roman" w:cs="Times New Roman"/>
              </w:rPr>
              <w:t>Встановлення зазначеного обліку надано Адміністратором комерційного обліку в пропозиціях, наданих до НКРЕКП листом від 29.09.2023 № 01/49345, а саме пропозиції внесення нового пункту</w:t>
            </w:r>
          </w:p>
          <w:p w:rsidR="00D74ACC" w:rsidRPr="00F23007" w:rsidRDefault="00D74ACC" w:rsidP="00E35EDA">
            <w:pPr>
              <w:jc w:val="both"/>
              <w:rPr>
                <w:rFonts w:ascii="Times New Roman" w:hAnsi="Times New Roman" w:cs="Times New Roman"/>
                <w:i/>
              </w:rPr>
            </w:pPr>
            <w:r w:rsidRPr="00D857AC">
              <w:rPr>
                <w:rFonts w:ascii="Times New Roman" w:hAnsi="Times New Roman" w:cs="Times New Roman"/>
              </w:rPr>
              <w:t>5.10.11.</w:t>
            </w:r>
            <w:r w:rsidRPr="00F23007">
              <w:rPr>
                <w:rFonts w:ascii="Times New Roman" w:hAnsi="Times New Roman" w:cs="Times New Roman"/>
                <w:i/>
              </w:rPr>
              <w:t xml:space="preserve"> </w:t>
            </w:r>
            <w:r w:rsidR="00D857AC">
              <w:rPr>
                <w:rFonts w:ascii="Times New Roman" w:hAnsi="Times New Roman" w:cs="Times New Roman"/>
                <w:i/>
              </w:rPr>
              <w:t>(</w:t>
            </w:r>
            <w:r w:rsidR="003413A7" w:rsidRPr="003413A7">
              <w:rPr>
                <w:rFonts w:ascii="Times New Roman" w:hAnsi="Times New Roman" w:cs="Times New Roman"/>
                <w:i/>
                <w:color w:val="FF0000"/>
              </w:rPr>
              <w:t>ККО</w:t>
            </w:r>
            <w:r w:rsidR="00D857AC">
              <w:rPr>
                <w:rFonts w:ascii="Times New Roman" w:hAnsi="Times New Roman" w:cs="Times New Roman"/>
                <w:i/>
                <w:color w:val="FF0000"/>
              </w:rPr>
              <w:t>)</w:t>
            </w:r>
            <w:r w:rsidR="003413A7" w:rsidRPr="003413A7">
              <w:rPr>
                <w:rFonts w:ascii="Times New Roman" w:hAnsi="Times New Roman" w:cs="Times New Roman"/>
                <w:i/>
                <w:color w:val="FF0000"/>
              </w:rPr>
              <w:t xml:space="preserve"> </w:t>
            </w:r>
            <w:r w:rsidRPr="00F23007">
              <w:rPr>
                <w:rFonts w:ascii="Times New Roman" w:hAnsi="Times New Roman" w:cs="Times New Roman"/>
                <w:i/>
              </w:rPr>
              <w:t>На площадках комерційного обліку активного споживача, де встановлені генеруючі установки, має бути забезпечений комерційний облік обсягів відбору/відпуску електричної енергії у цілому для площадки комерційного обліку та окремо для електроустановок з виробництва електричної енергії, шляхом улаштування вузлів комерційного обліку з інтелектуальними лічильниками, гарантованим дистанційним зчитуванням і передачею даних АКО, а також іншим учасникам ринку та ППКО відповідно до вимог цього Кодексу.</w:t>
            </w:r>
          </w:p>
          <w:p w:rsidR="00D74ACC" w:rsidRPr="00F23007" w:rsidRDefault="00D74ACC" w:rsidP="0051439C">
            <w:pPr>
              <w:jc w:val="center"/>
              <w:rPr>
                <w:rFonts w:ascii="Times New Roman" w:hAnsi="Times New Roman" w:cs="Times New Roman"/>
                <w:b/>
                <w:bCs/>
              </w:rPr>
            </w:pPr>
          </w:p>
        </w:tc>
        <w:tc>
          <w:tcPr>
            <w:tcW w:w="3544" w:type="dxa"/>
            <w:gridSpan w:val="2"/>
          </w:tcPr>
          <w:p w:rsidR="000936DC" w:rsidRDefault="000936DC" w:rsidP="00C95897">
            <w:pPr>
              <w:ind w:firstLine="240"/>
              <w:jc w:val="both"/>
              <w:rPr>
                <w:rFonts w:ascii="Times New Roman" w:hAnsi="Times New Roman" w:cs="Times New Roman"/>
                <w:color w:val="000000"/>
              </w:rPr>
            </w:pPr>
          </w:p>
          <w:p w:rsidR="00EE1593" w:rsidRDefault="00EE1593" w:rsidP="00EE1593">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EA5FA2" w:rsidRDefault="00EA5FA2"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DA30A5" w:rsidRDefault="00DA30A5" w:rsidP="0051439C">
            <w:pPr>
              <w:jc w:val="center"/>
              <w:rPr>
                <w:rFonts w:ascii="Times New Roman" w:hAnsi="Times New Roman" w:cs="Times New Roman"/>
                <w:b/>
                <w:bCs/>
              </w:rPr>
            </w:pPr>
          </w:p>
          <w:p w:rsidR="005417E8" w:rsidRDefault="005417E8" w:rsidP="0051439C">
            <w:pPr>
              <w:jc w:val="center"/>
              <w:rPr>
                <w:rFonts w:ascii="Times New Roman" w:hAnsi="Times New Roman" w:cs="Times New Roman"/>
                <w:b/>
                <w:bCs/>
              </w:rPr>
            </w:pPr>
          </w:p>
          <w:p w:rsidR="00DA30A5" w:rsidRDefault="00DA30A5" w:rsidP="00DA30A5">
            <w:pPr>
              <w:jc w:val="center"/>
              <w:rPr>
                <w:rFonts w:ascii="Times New Roman" w:hAnsi="Times New Roman" w:cs="Times New Roman"/>
                <w:b/>
                <w:bCs/>
              </w:rPr>
            </w:pPr>
            <w:r>
              <w:rPr>
                <w:rFonts w:ascii="Times New Roman" w:hAnsi="Times New Roman" w:cs="Times New Roman"/>
                <w:b/>
                <w:bCs/>
              </w:rPr>
              <w:t>ПОПЕРЕДНЬО ВРАХОВАНО</w:t>
            </w: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3413A7" w:rsidRDefault="003413A7" w:rsidP="0051439C">
            <w:pPr>
              <w:jc w:val="center"/>
              <w:rPr>
                <w:rFonts w:ascii="Times New Roman" w:hAnsi="Times New Roman" w:cs="Times New Roman"/>
                <w:b/>
                <w:bCs/>
              </w:rPr>
            </w:pPr>
          </w:p>
          <w:p w:rsidR="00C122D5" w:rsidRDefault="00C122D5" w:rsidP="00C122D5">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3413A7" w:rsidRPr="00F23007" w:rsidRDefault="003413A7" w:rsidP="0051439C">
            <w:pPr>
              <w:jc w:val="center"/>
              <w:rPr>
                <w:rFonts w:ascii="Times New Roman" w:hAnsi="Times New Roman" w:cs="Times New Roman"/>
                <w:b/>
                <w:bCs/>
              </w:rPr>
            </w:pPr>
          </w:p>
        </w:tc>
      </w:tr>
      <w:tr w:rsidR="00D74ACC" w:rsidRPr="00F23007" w:rsidTr="0024610E">
        <w:tc>
          <w:tcPr>
            <w:tcW w:w="4471" w:type="dxa"/>
            <w:gridSpan w:val="3"/>
            <w:vMerge/>
          </w:tcPr>
          <w:p w:rsidR="00D74ACC" w:rsidRPr="00F23007" w:rsidRDefault="00D74ACC" w:rsidP="00200ED5">
            <w:pPr>
              <w:jc w:val="both"/>
              <w:rPr>
                <w:rFonts w:ascii="Times New Roman" w:hAnsi="Times New Roman" w:cs="Times New Roman"/>
              </w:rPr>
            </w:pPr>
          </w:p>
        </w:tc>
        <w:tc>
          <w:tcPr>
            <w:tcW w:w="3544" w:type="dxa"/>
            <w:gridSpan w:val="2"/>
          </w:tcPr>
          <w:p w:rsidR="00D74ACC" w:rsidRPr="00F23007" w:rsidRDefault="00D74ACC" w:rsidP="007D522D">
            <w:pPr>
              <w:tabs>
                <w:tab w:val="left" w:pos="984"/>
              </w:tabs>
              <w:jc w:val="both"/>
              <w:rPr>
                <w:rFonts w:ascii="Times New Roman" w:hAnsi="Times New Roman" w:cs="Times New Roman"/>
                <w:b/>
              </w:rPr>
            </w:pPr>
            <w:r w:rsidRPr="00F23007">
              <w:rPr>
                <w:rFonts w:ascii="Times New Roman" w:hAnsi="Times New Roman" w:cs="Times New Roman"/>
                <w:b/>
              </w:rPr>
              <w:t>ПрАТ «ДТЕК КИЇВСЬКІ ЕЛЕКТРОМЕРЕЖІ»</w:t>
            </w:r>
            <w:r w:rsidRPr="00F23007">
              <w:rPr>
                <w:rFonts w:ascii="Times New Roman" w:hAnsi="Times New Roman" w:cs="Times New Roman"/>
              </w:rPr>
              <w:t xml:space="preserve"> </w:t>
            </w:r>
            <w:r w:rsidRPr="00F23007">
              <w:rPr>
                <w:rFonts w:ascii="Times New Roman" w:eastAsia="Calibri" w:hAnsi="Times New Roman" w:cs="Times New Roman"/>
                <w:bCs/>
              </w:rPr>
              <w:t xml:space="preserve">2.3.17.  Активний споживач, який встановлює генеруючу установку, призначену для виробництва електричної енергії, установку зберігання електричної енергії повинен </w:t>
            </w:r>
            <w:r w:rsidRPr="003413A7">
              <w:rPr>
                <w:rFonts w:ascii="Times New Roman" w:eastAsia="Calibri" w:hAnsi="Times New Roman" w:cs="Times New Roman"/>
                <w:b/>
                <w:color w:val="FF0000"/>
              </w:rPr>
              <w:t>забезпечити облік електричної енергії</w:t>
            </w:r>
            <w:r w:rsidRPr="003413A7">
              <w:rPr>
                <w:rFonts w:ascii="Times New Roman" w:eastAsia="Calibri" w:hAnsi="Times New Roman" w:cs="Times New Roman"/>
                <w:bCs/>
                <w:color w:val="FF0000"/>
              </w:rPr>
              <w:t xml:space="preserve"> </w:t>
            </w:r>
            <w:r w:rsidRPr="00F23007">
              <w:rPr>
                <w:rFonts w:ascii="Times New Roman" w:eastAsia="Calibri" w:hAnsi="Times New Roman" w:cs="Times New Roman"/>
                <w:bCs/>
              </w:rPr>
              <w:t xml:space="preserve">відповідно до вимог кодексу комерційного обліку. </w:t>
            </w:r>
          </w:p>
        </w:tc>
        <w:tc>
          <w:tcPr>
            <w:tcW w:w="3685" w:type="dxa"/>
            <w:gridSpan w:val="3"/>
          </w:tcPr>
          <w:p w:rsidR="00D74ACC" w:rsidRPr="00F23007" w:rsidRDefault="00D74ACC" w:rsidP="00200ED5">
            <w:pPr>
              <w:jc w:val="both"/>
              <w:rPr>
                <w:rFonts w:ascii="Times New Roman" w:hAnsi="Times New Roman" w:cs="Times New Roman"/>
              </w:rPr>
            </w:pPr>
            <w:r w:rsidRPr="00F23007">
              <w:rPr>
                <w:rFonts w:ascii="Times New Roman" w:eastAsia="Calibri" w:hAnsi="Times New Roman" w:cs="Times New Roman"/>
                <w:bCs/>
              </w:rPr>
              <w:t>Пропонуємо визначення вимог щодо обліку електричної енергії перенести до Кодексу комерційного обліку.</w:t>
            </w:r>
          </w:p>
        </w:tc>
        <w:tc>
          <w:tcPr>
            <w:tcW w:w="3544" w:type="dxa"/>
            <w:gridSpan w:val="2"/>
          </w:tcPr>
          <w:p w:rsidR="005417E8" w:rsidRDefault="005417E8" w:rsidP="005417E8">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D74ACC" w:rsidRPr="00F23007" w:rsidRDefault="00D74ACC" w:rsidP="00200ED5">
            <w:pPr>
              <w:jc w:val="center"/>
              <w:rPr>
                <w:rFonts w:ascii="Times New Roman" w:hAnsi="Times New Roman" w:cs="Times New Roman"/>
                <w:b/>
                <w:bCs/>
              </w:rPr>
            </w:pPr>
          </w:p>
        </w:tc>
      </w:tr>
      <w:tr w:rsidR="00200ED5" w:rsidRPr="00F23007" w:rsidTr="0024610E">
        <w:tc>
          <w:tcPr>
            <w:tcW w:w="15244" w:type="dxa"/>
            <w:gridSpan w:val="10"/>
          </w:tcPr>
          <w:p w:rsidR="00200ED5" w:rsidRPr="00F23007" w:rsidRDefault="00200ED5" w:rsidP="00200ED5">
            <w:pPr>
              <w:jc w:val="center"/>
              <w:rPr>
                <w:rFonts w:ascii="Times New Roman" w:hAnsi="Times New Roman" w:cs="Times New Roman"/>
                <w:b/>
                <w:bCs/>
              </w:rPr>
            </w:pPr>
            <w:r w:rsidRPr="00F23007">
              <w:rPr>
                <w:rFonts w:ascii="Times New Roman" w:hAnsi="Times New Roman" w:cs="Times New Roman"/>
                <w:b/>
                <w:bCs/>
              </w:rPr>
              <w:t>2.4. Режими постачання електричної енергії та управління попитом</w:t>
            </w:r>
          </w:p>
          <w:p w:rsidR="00200ED5" w:rsidRPr="00F23007" w:rsidRDefault="00200ED5" w:rsidP="00200ED5">
            <w:pPr>
              <w:rPr>
                <w:rFonts w:ascii="Times New Roman" w:hAnsi="Times New Roman" w:cs="Times New Roman"/>
                <w:b/>
                <w:bCs/>
              </w:rPr>
            </w:pPr>
          </w:p>
        </w:tc>
      </w:tr>
      <w:tr w:rsidR="00200ED5" w:rsidRPr="00F23007" w:rsidTr="0024610E">
        <w:tc>
          <w:tcPr>
            <w:tcW w:w="15244" w:type="dxa"/>
            <w:gridSpan w:val="10"/>
          </w:tcPr>
          <w:p w:rsidR="00200ED5" w:rsidRPr="00F23007" w:rsidRDefault="00200ED5" w:rsidP="00200ED5">
            <w:pPr>
              <w:jc w:val="center"/>
              <w:rPr>
                <w:rFonts w:ascii="Times New Roman" w:hAnsi="Times New Roman" w:cs="Times New Roman"/>
                <w:b/>
                <w:bCs/>
              </w:rPr>
            </w:pPr>
            <w:r w:rsidRPr="00F23007">
              <w:rPr>
                <w:rFonts w:ascii="Times New Roman" w:hAnsi="Times New Roman" w:cs="Times New Roman"/>
                <w:b/>
                <w:bCs/>
              </w:rPr>
              <w:lastRenderedPageBreak/>
              <w:t>2.4. Режими постачання електричної енергії та управління попитом</w:t>
            </w:r>
          </w:p>
          <w:p w:rsidR="00200ED5" w:rsidRPr="00F23007" w:rsidRDefault="00200ED5" w:rsidP="00200ED5">
            <w:pPr>
              <w:jc w:val="center"/>
              <w:rPr>
                <w:rFonts w:ascii="Times New Roman" w:hAnsi="Times New Roman" w:cs="Times New Roman"/>
                <w:b/>
                <w:bCs/>
              </w:rPr>
            </w:pPr>
          </w:p>
        </w:tc>
      </w:tr>
      <w:tr w:rsidR="007238B1" w:rsidRPr="00F23007" w:rsidTr="0024610E">
        <w:tc>
          <w:tcPr>
            <w:tcW w:w="4471" w:type="dxa"/>
            <w:gridSpan w:val="3"/>
            <w:vMerge w:val="restart"/>
          </w:tcPr>
          <w:p w:rsidR="007238B1" w:rsidRPr="00F23007" w:rsidRDefault="007238B1" w:rsidP="007238B1">
            <w:pPr>
              <w:jc w:val="both"/>
              <w:rPr>
                <w:rFonts w:ascii="Times New Roman" w:hAnsi="Times New Roman" w:cs="Times New Roman"/>
              </w:rPr>
            </w:pPr>
            <w:r w:rsidRPr="00F23007">
              <w:rPr>
                <w:rFonts w:ascii="Times New Roman" w:hAnsi="Times New Roman" w:cs="Times New Roman"/>
              </w:rPr>
              <w:t xml:space="preserve"> </w:t>
            </w:r>
          </w:p>
          <w:p w:rsidR="007238B1" w:rsidRPr="00F23007" w:rsidRDefault="007238B1" w:rsidP="007238B1">
            <w:pPr>
              <w:jc w:val="both"/>
              <w:rPr>
                <w:rFonts w:ascii="Times New Roman" w:hAnsi="Times New Roman" w:cs="Times New Roman"/>
              </w:rPr>
            </w:pPr>
          </w:p>
          <w:p w:rsidR="007238B1" w:rsidRPr="00F23007" w:rsidRDefault="007238B1" w:rsidP="007238B1">
            <w:pPr>
              <w:jc w:val="both"/>
              <w:rPr>
                <w:rFonts w:ascii="Times New Roman" w:hAnsi="Times New Roman" w:cs="Times New Roman"/>
              </w:rPr>
            </w:pPr>
          </w:p>
          <w:p w:rsidR="007238B1" w:rsidRPr="00F23007" w:rsidRDefault="007238B1" w:rsidP="007238B1">
            <w:pPr>
              <w:jc w:val="both"/>
              <w:rPr>
                <w:rFonts w:ascii="Times New Roman" w:hAnsi="Times New Roman" w:cs="Times New Roman"/>
                <w:b/>
                <w:color w:val="7030A0"/>
              </w:rPr>
            </w:pPr>
            <w:bookmarkStart w:id="10" w:name="_Hlk146641286"/>
          </w:p>
          <w:p w:rsidR="007238B1" w:rsidRPr="00F23007" w:rsidRDefault="007238B1" w:rsidP="007238B1">
            <w:pPr>
              <w:jc w:val="both"/>
              <w:rPr>
                <w:rFonts w:ascii="Times New Roman" w:hAnsi="Times New Roman" w:cs="Times New Roman"/>
                <w:b/>
                <w:color w:val="7030A0"/>
              </w:rPr>
            </w:pPr>
            <w:r w:rsidRPr="00F23007">
              <w:rPr>
                <w:rFonts w:ascii="Times New Roman" w:hAnsi="Times New Roman" w:cs="Times New Roman"/>
                <w:b/>
                <w:color w:val="7030A0"/>
              </w:rPr>
              <w:t xml:space="preserve">2.4.5. Активні споживачі, власники розподіленої генерації, що здійснюють споживання на власні потреби та електрозабезпечення електроустановок власного споживання третіх осіб (пов'язаних осіб), інші споживачі та </w:t>
            </w:r>
            <w:proofErr w:type="spellStart"/>
            <w:r w:rsidRPr="00F23007">
              <w:rPr>
                <w:rFonts w:ascii="Times New Roman" w:hAnsi="Times New Roman" w:cs="Times New Roman"/>
                <w:b/>
                <w:color w:val="7030A0"/>
              </w:rPr>
              <w:t>агрегатори</w:t>
            </w:r>
            <w:proofErr w:type="spellEnd"/>
            <w:r w:rsidRPr="00F23007">
              <w:rPr>
                <w:rFonts w:ascii="Times New Roman" w:hAnsi="Times New Roman" w:cs="Times New Roman"/>
                <w:b/>
                <w:color w:val="7030A0"/>
              </w:rPr>
              <w:t xml:space="preserve"> на договірних засадах беруть участь у заходах з управління попитом відповідно до вимог закону, за умови що цей вид діяльності не є професійною та/або господарською діяльністю.</w:t>
            </w:r>
          </w:p>
          <w:p w:rsidR="007238B1" w:rsidRPr="00F23007" w:rsidRDefault="007238B1" w:rsidP="007238B1">
            <w:pPr>
              <w:ind w:firstLine="709"/>
              <w:jc w:val="both"/>
              <w:rPr>
                <w:rFonts w:ascii="Times New Roman" w:hAnsi="Times New Roman" w:cs="Times New Roman"/>
                <w:b/>
                <w:color w:val="7030A0"/>
              </w:rPr>
            </w:pPr>
            <w:r w:rsidRPr="00F23007">
              <w:rPr>
                <w:rFonts w:ascii="Times New Roman" w:hAnsi="Times New Roman" w:cs="Times New Roman"/>
                <w:b/>
                <w:color w:val="7030A0"/>
              </w:rPr>
              <w:t>До заходів з управління попитом відноситься забезпечення у тому числі із застосуванням відповідного обладнання, керованої тимчасової (обмеженої у часі) зміни споживання електричної енергії на договірних засадах.</w:t>
            </w: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p w:rsidR="007238B1" w:rsidRPr="00F23007" w:rsidRDefault="007238B1" w:rsidP="007238B1">
            <w:pPr>
              <w:ind w:firstLine="709"/>
              <w:jc w:val="both"/>
              <w:rPr>
                <w:rFonts w:ascii="Times New Roman" w:hAnsi="Times New Roman" w:cs="Times New Roman"/>
                <w:b/>
                <w:color w:val="7030A0"/>
              </w:rPr>
            </w:pPr>
          </w:p>
          <w:bookmarkEnd w:id="10"/>
          <w:p w:rsidR="007238B1" w:rsidRPr="00F23007" w:rsidRDefault="007238B1" w:rsidP="007238B1">
            <w:pPr>
              <w:jc w:val="both"/>
              <w:rPr>
                <w:rFonts w:ascii="Times New Roman" w:hAnsi="Times New Roman" w:cs="Times New Roman"/>
              </w:rPr>
            </w:pPr>
            <w:r w:rsidRPr="00F23007">
              <w:rPr>
                <w:rFonts w:ascii="Times New Roman" w:hAnsi="Times New Roman" w:cs="Times New Roman"/>
                <w:b/>
                <w:bCs/>
              </w:rPr>
              <w:t xml:space="preserve"> </w:t>
            </w:r>
          </w:p>
        </w:tc>
        <w:tc>
          <w:tcPr>
            <w:tcW w:w="3544" w:type="dxa"/>
            <w:gridSpan w:val="2"/>
          </w:tcPr>
          <w:p w:rsidR="00405C31" w:rsidRPr="00F23007" w:rsidRDefault="00405C31" w:rsidP="007238B1">
            <w:pPr>
              <w:tabs>
                <w:tab w:val="left" w:pos="984"/>
              </w:tabs>
              <w:jc w:val="both"/>
              <w:rPr>
                <w:rFonts w:ascii="Times New Roman" w:hAnsi="Times New Roman" w:cs="Times New Roman"/>
                <w:b/>
              </w:rPr>
            </w:pPr>
            <w:r w:rsidRPr="00F23007">
              <w:rPr>
                <w:rFonts w:ascii="Times New Roman" w:hAnsi="Times New Roman" w:cs="Times New Roman"/>
                <w:b/>
              </w:rPr>
              <w:lastRenderedPageBreak/>
              <w:t>НЕК «Укренерго»</w:t>
            </w:r>
          </w:p>
          <w:p w:rsidR="00E615F9" w:rsidRPr="00F23007" w:rsidRDefault="00E615F9" w:rsidP="007238B1">
            <w:pPr>
              <w:tabs>
                <w:tab w:val="left" w:pos="984"/>
              </w:tabs>
              <w:jc w:val="both"/>
              <w:rPr>
                <w:rFonts w:ascii="Times New Roman" w:hAnsi="Times New Roman" w:cs="Times New Roman"/>
                <w:b/>
              </w:rPr>
            </w:pPr>
          </w:p>
          <w:p w:rsidR="007238B1" w:rsidRPr="00F23007" w:rsidRDefault="007238B1" w:rsidP="007238B1">
            <w:pPr>
              <w:tabs>
                <w:tab w:val="left" w:pos="984"/>
              </w:tabs>
              <w:jc w:val="both"/>
              <w:rPr>
                <w:rFonts w:ascii="Times New Roman" w:hAnsi="Times New Roman" w:cs="Times New Roman"/>
              </w:rPr>
            </w:pPr>
            <w:r w:rsidRPr="00F23007">
              <w:rPr>
                <w:rFonts w:ascii="Times New Roman" w:hAnsi="Times New Roman" w:cs="Times New Roman"/>
              </w:rPr>
              <w:t>2.4.5. Активні споживачі,</w:t>
            </w:r>
            <w:r w:rsidRPr="00F23007">
              <w:rPr>
                <w:rFonts w:ascii="Times New Roman" w:hAnsi="Times New Roman" w:cs="Times New Roman"/>
                <w:b/>
              </w:rPr>
              <w:t xml:space="preserve"> </w:t>
            </w:r>
            <w:r w:rsidRPr="00F23007">
              <w:rPr>
                <w:rFonts w:ascii="Times New Roman" w:hAnsi="Times New Roman" w:cs="Times New Roman"/>
              </w:rPr>
              <w:t xml:space="preserve">власники розподіленої генерації, що здійснюють споживання на власні потреби та електрозабезпечення електроустановок власного споживання третіх осіб (пов'язаних осіб), інші споживачі та </w:t>
            </w:r>
            <w:proofErr w:type="spellStart"/>
            <w:r w:rsidRPr="00F23007">
              <w:rPr>
                <w:rFonts w:ascii="Times New Roman" w:hAnsi="Times New Roman" w:cs="Times New Roman"/>
              </w:rPr>
              <w:t>агрегатори</w:t>
            </w:r>
            <w:proofErr w:type="spellEnd"/>
            <w:r w:rsidRPr="00F23007">
              <w:rPr>
                <w:rFonts w:ascii="Times New Roman" w:hAnsi="Times New Roman" w:cs="Times New Roman"/>
              </w:rPr>
              <w:t xml:space="preserve"> на договірних засадах беруть участь у заходах </w:t>
            </w:r>
            <w:r w:rsidRPr="00F23007">
              <w:rPr>
                <w:rFonts w:ascii="Times New Roman" w:hAnsi="Times New Roman" w:cs="Times New Roman"/>
                <w:strike/>
                <w:color w:val="FF0000"/>
              </w:rPr>
              <w:t>з</w:t>
            </w:r>
            <w:r w:rsidRPr="00F23007">
              <w:rPr>
                <w:rFonts w:ascii="Times New Roman" w:hAnsi="Times New Roman" w:cs="Times New Roman"/>
              </w:rPr>
              <w:t xml:space="preserve"> управління попитом відповідно до вимог закону, за умови що цей вид діяльності не є професійною та/або господарською діяльністю.</w:t>
            </w:r>
          </w:p>
          <w:p w:rsidR="007238B1" w:rsidRPr="00F23007" w:rsidRDefault="007238B1" w:rsidP="007238B1">
            <w:pPr>
              <w:tabs>
                <w:tab w:val="left" w:pos="984"/>
              </w:tabs>
              <w:jc w:val="both"/>
              <w:rPr>
                <w:rFonts w:ascii="Times New Roman" w:hAnsi="Times New Roman" w:cs="Times New Roman"/>
              </w:rPr>
            </w:pPr>
            <w:r w:rsidRPr="00F23007">
              <w:rPr>
                <w:rFonts w:ascii="Times New Roman" w:hAnsi="Times New Roman" w:cs="Times New Roman"/>
              </w:rPr>
              <w:t>До заходів</w:t>
            </w:r>
            <w:r w:rsidRPr="00F23007">
              <w:rPr>
                <w:rFonts w:ascii="Times New Roman" w:hAnsi="Times New Roman" w:cs="Times New Roman"/>
                <w:strike/>
                <w:color w:val="FF0000"/>
              </w:rPr>
              <w:t xml:space="preserve"> </w:t>
            </w:r>
            <w:r w:rsidR="00C062E9" w:rsidRPr="00F23007">
              <w:rPr>
                <w:rFonts w:ascii="Times New Roman" w:hAnsi="Times New Roman" w:cs="Times New Roman"/>
                <w:strike/>
                <w:color w:val="FF0000"/>
              </w:rPr>
              <w:t>з</w:t>
            </w:r>
            <w:r w:rsidR="00C062E9" w:rsidRPr="00F23007">
              <w:rPr>
                <w:rFonts w:ascii="Times New Roman" w:hAnsi="Times New Roman" w:cs="Times New Roman"/>
                <w:color w:val="FF0000"/>
              </w:rPr>
              <w:t xml:space="preserve"> </w:t>
            </w:r>
            <w:r w:rsidRPr="00F23007">
              <w:rPr>
                <w:rFonts w:ascii="Times New Roman" w:hAnsi="Times New Roman" w:cs="Times New Roman"/>
              </w:rPr>
              <w:t>управління попитом відноситься забезпечення, у тому числі із застосуванням відповідного обладнання, керованої тимчасової (обмеженої у часі) зміни споживання електричної енергії на договірних засадах.</w:t>
            </w:r>
          </w:p>
        </w:tc>
        <w:tc>
          <w:tcPr>
            <w:tcW w:w="3685" w:type="dxa"/>
            <w:gridSpan w:val="3"/>
          </w:tcPr>
          <w:p w:rsidR="007238B1" w:rsidRPr="00F23007" w:rsidRDefault="007238B1" w:rsidP="007238B1">
            <w:pPr>
              <w:jc w:val="both"/>
              <w:rPr>
                <w:rFonts w:ascii="Times New Roman" w:hAnsi="Times New Roman" w:cs="Times New Roman"/>
              </w:rPr>
            </w:pPr>
            <w:r w:rsidRPr="00F23007">
              <w:rPr>
                <w:rFonts w:ascii="Times New Roman" w:hAnsi="Times New Roman" w:cs="Times New Roman"/>
              </w:rPr>
              <w:t>Відповідно до пункту 36 частини першої статті 1 Закону України «Про ринок електричної енергії» наявне поняття «заходи управління попитом»</w:t>
            </w:r>
          </w:p>
          <w:p w:rsidR="007238B1" w:rsidRPr="00F23007" w:rsidRDefault="007238B1" w:rsidP="007238B1">
            <w:pPr>
              <w:jc w:val="both"/>
              <w:rPr>
                <w:rFonts w:ascii="Times New Roman" w:hAnsi="Times New Roman" w:cs="Times New Roman"/>
              </w:rPr>
            </w:pPr>
          </w:p>
          <w:p w:rsidR="007238B1" w:rsidRPr="00F23007" w:rsidRDefault="007238B1" w:rsidP="007238B1">
            <w:pPr>
              <w:jc w:val="both"/>
              <w:rPr>
                <w:rFonts w:ascii="Times New Roman" w:hAnsi="Times New Roman" w:cs="Times New Roman"/>
                <w:i/>
                <w:color w:val="7030A0"/>
                <w:shd w:val="clear" w:color="auto" w:fill="FFFFFF"/>
              </w:rPr>
            </w:pPr>
          </w:p>
          <w:p w:rsidR="007238B1" w:rsidRPr="00F23007" w:rsidRDefault="007238B1" w:rsidP="007238B1">
            <w:pPr>
              <w:jc w:val="both"/>
              <w:rPr>
                <w:rFonts w:ascii="Times New Roman" w:hAnsi="Times New Roman" w:cs="Times New Roman"/>
                <w:i/>
                <w:color w:val="7030A0"/>
                <w:shd w:val="clear" w:color="auto" w:fill="FFFFFF"/>
              </w:rPr>
            </w:pPr>
          </w:p>
          <w:p w:rsidR="007238B1" w:rsidRPr="00F23007" w:rsidRDefault="007238B1" w:rsidP="007238B1">
            <w:pPr>
              <w:jc w:val="both"/>
              <w:rPr>
                <w:rFonts w:ascii="Times New Roman" w:hAnsi="Times New Roman" w:cs="Times New Roman"/>
                <w:i/>
                <w:color w:val="7030A0"/>
                <w:shd w:val="clear" w:color="auto" w:fill="FFFFFF"/>
              </w:rPr>
            </w:pPr>
          </w:p>
          <w:p w:rsidR="007238B1" w:rsidRPr="00F23007" w:rsidRDefault="007238B1" w:rsidP="007238B1">
            <w:pPr>
              <w:jc w:val="both"/>
              <w:rPr>
                <w:rFonts w:ascii="Times New Roman" w:hAnsi="Times New Roman" w:cs="Times New Roman"/>
                <w:i/>
                <w:color w:val="7030A0"/>
                <w:shd w:val="clear" w:color="auto" w:fill="FFFFFF"/>
              </w:rPr>
            </w:pPr>
          </w:p>
          <w:p w:rsidR="007238B1" w:rsidRPr="00F23007" w:rsidRDefault="007238B1" w:rsidP="007238B1">
            <w:pPr>
              <w:jc w:val="both"/>
              <w:rPr>
                <w:rFonts w:ascii="Times New Roman" w:hAnsi="Times New Roman" w:cs="Times New Roman"/>
                <w:i/>
                <w:color w:val="7030A0"/>
                <w:shd w:val="clear" w:color="auto" w:fill="FFFFFF"/>
              </w:rPr>
            </w:pPr>
          </w:p>
          <w:p w:rsidR="007238B1" w:rsidRPr="00F23007" w:rsidRDefault="007238B1" w:rsidP="007238B1">
            <w:pPr>
              <w:jc w:val="both"/>
              <w:rPr>
                <w:rFonts w:ascii="Times New Roman" w:hAnsi="Times New Roman" w:cs="Times New Roman"/>
                <w:i/>
                <w:color w:val="7030A0"/>
                <w:shd w:val="clear" w:color="auto" w:fill="FFFFFF"/>
              </w:rPr>
            </w:pPr>
          </w:p>
          <w:p w:rsidR="007238B1" w:rsidRPr="00F23007" w:rsidRDefault="007238B1" w:rsidP="007238B1">
            <w:pPr>
              <w:jc w:val="both"/>
              <w:rPr>
                <w:rFonts w:ascii="Times New Roman" w:hAnsi="Times New Roman" w:cs="Times New Roman"/>
                <w:i/>
                <w:color w:val="7030A0"/>
                <w:shd w:val="clear" w:color="auto" w:fill="FFFFFF"/>
              </w:rPr>
            </w:pPr>
          </w:p>
          <w:p w:rsidR="007238B1" w:rsidRPr="00F23007" w:rsidRDefault="007238B1" w:rsidP="007238B1">
            <w:pPr>
              <w:jc w:val="both"/>
              <w:rPr>
                <w:rFonts w:ascii="Times New Roman" w:hAnsi="Times New Roman" w:cs="Times New Roman"/>
              </w:rPr>
            </w:pPr>
          </w:p>
        </w:tc>
        <w:tc>
          <w:tcPr>
            <w:tcW w:w="3544" w:type="dxa"/>
            <w:gridSpan w:val="2"/>
          </w:tcPr>
          <w:p w:rsidR="00DA30A5" w:rsidRDefault="00DA30A5" w:rsidP="00DA30A5">
            <w:pPr>
              <w:jc w:val="center"/>
              <w:rPr>
                <w:rFonts w:ascii="Times New Roman" w:hAnsi="Times New Roman" w:cs="Times New Roman"/>
                <w:b/>
                <w:bCs/>
              </w:rPr>
            </w:pPr>
            <w:r>
              <w:rPr>
                <w:rFonts w:ascii="Times New Roman" w:hAnsi="Times New Roman" w:cs="Times New Roman"/>
                <w:b/>
                <w:bCs/>
              </w:rPr>
              <w:t>ПОПЕРЕДНЬО ВРАХОВАНО</w:t>
            </w:r>
          </w:p>
          <w:p w:rsidR="007238B1" w:rsidRPr="00F23007" w:rsidRDefault="00DA30A5" w:rsidP="007238B1">
            <w:pPr>
              <w:jc w:val="center"/>
              <w:rPr>
                <w:rFonts w:ascii="Times New Roman" w:hAnsi="Times New Roman" w:cs="Times New Roman"/>
                <w:b/>
                <w:bCs/>
              </w:rPr>
            </w:pPr>
            <w:r>
              <w:rPr>
                <w:rFonts w:ascii="Times New Roman" w:hAnsi="Times New Roman" w:cs="Times New Roman"/>
                <w:b/>
                <w:bCs/>
              </w:rPr>
              <w:t xml:space="preserve"> </w:t>
            </w:r>
          </w:p>
        </w:tc>
      </w:tr>
      <w:tr w:rsidR="007238B1" w:rsidRPr="00F23007" w:rsidTr="0024610E">
        <w:tc>
          <w:tcPr>
            <w:tcW w:w="4471" w:type="dxa"/>
            <w:gridSpan w:val="3"/>
            <w:vMerge/>
          </w:tcPr>
          <w:p w:rsidR="007238B1" w:rsidRPr="00F23007" w:rsidRDefault="007238B1" w:rsidP="007238B1">
            <w:pPr>
              <w:jc w:val="both"/>
              <w:rPr>
                <w:rFonts w:ascii="Times New Roman" w:hAnsi="Times New Roman" w:cs="Times New Roman"/>
                <w:b/>
                <w:bCs/>
              </w:rPr>
            </w:pPr>
          </w:p>
        </w:tc>
        <w:tc>
          <w:tcPr>
            <w:tcW w:w="3544" w:type="dxa"/>
            <w:gridSpan w:val="2"/>
          </w:tcPr>
          <w:p w:rsidR="007238B1" w:rsidRPr="00F23007" w:rsidRDefault="007238B1" w:rsidP="007238B1">
            <w:pPr>
              <w:jc w:val="center"/>
              <w:rPr>
                <w:rFonts w:ascii="Times New Roman" w:hAnsi="Times New Roman" w:cs="Times New Roman"/>
                <w:b/>
                <w:bCs/>
              </w:rPr>
            </w:pPr>
            <w:r w:rsidRPr="00F23007">
              <w:rPr>
                <w:rFonts w:ascii="Times New Roman" w:hAnsi="Times New Roman" w:cs="Times New Roman"/>
                <w:b/>
                <w:bCs/>
              </w:rPr>
              <w:t>ТОВ «НЕСС Енерджі»</w:t>
            </w:r>
          </w:p>
          <w:p w:rsidR="007238B1" w:rsidRPr="00F23007" w:rsidRDefault="007238B1" w:rsidP="007238B1">
            <w:pPr>
              <w:widowControl w:val="0"/>
              <w:ind w:firstLine="700"/>
              <w:jc w:val="both"/>
              <w:rPr>
                <w:rFonts w:ascii="Times New Roman" w:eastAsia="Times New Roman" w:hAnsi="Times New Roman" w:cs="Times New Roman"/>
                <w:b/>
                <w:color w:val="0070C0"/>
              </w:rPr>
            </w:pPr>
            <w:r w:rsidRPr="00F23007">
              <w:rPr>
                <w:rFonts w:ascii="Times New Roman" w:hAnsi="Times New Roman" w:cs="Times New Roman"/>
                <w:b/>
                <w:color w:val="7030A0"/>
              </w:rPr>
              <w:t>2.4.5. Активні споживачі, власники розподіленої генерації, що здійснюють споживання на власні потреби та електрозабезпечення електроустановок власного споживання третіх осіб (пов'язаних осіб), інші споживачі</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strike/>
                <w:color w:val="FF0000"/>
              </w:rPr>
              <w:t xml:space="preserve">та </w:t>
            </w:r>
            <w:proofErr w:type="spellStart"/>
            <w:r w:rsidRPr="00F23007">
              <w:rPr>
                <w:rFonts w:ascii="Times New Roman" w:eastAsia="Times New Roman" w:hAnsi="Times New Roman" w:cs="Times New Roman"/>
                <w:b/>
                <w:strike/>
                <w:color w:val="FF0000"/>
              </w:rPr>
              <w:t>агрегатори</w:t>
            </w:r>
            <w:proofErr w:type="spellEnd"/>
            <w:r w:rsidRPr="00F23007">
              <w:rPr>
                <w:rFonts w:ascii="Times New Roman" w:eastAsia="Times New Roman" w:hAnsi="Times New Roman" w:cs="Times New Roman"/>
                <w:b/>
                <w:color w:val="0070C0"/>
              </w:rPr>
              <w:t xml:space="preserve"> </w:t>
            </w:r>
            <w:r w:rsidRPr="00F23007">
              <w:rPr>
                <w:rFonts w:ascii="Times New Roman" w:hAnsi="Times New Roman" w:cs="Times New Roman"/>
                <w:b/>
                <w:color w:val="7030A0"/>
              </w:rPr>
              <w:t xml:space="preserve">на договірних засадах беруть участь у заходах з управління попитом відповідно до вимог закону, за умови що цей </w:t>
            </w:r>
            <w:r w:rsidRPr="00F23007">
              <w:rPr>
                <w:rFonts w:ascii="Times New Roman" w:hAnsi="Times New Roman" w:cs="Times New Roman"/>
                <w:b/>
                <w:color w:val="7030A0"/>
              </w:rPr>
              <w:lastRenderedPageBreak/>
              <w:t>вид діяльності не</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FF0000"/>
              </w:rPr>
              <w:t>є основною</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strike/>
                <w:color w:val="FF0000"/>
              </w:rPr>
              <w:t>професійною та/або господарською діяльністю</w:t>
            </w:r>
            <w:r w:rsidRPr="00F23007">
              <w:rPr>
                <w:rFonts w:ascii="Times New Roman" w:eastAsia="Times New Roman" w:hAnsi="Times New Roman" w:cs="Times New Roman"/>
                <w:b/>
                <w:color w:val="0070C0"/>
              </w:rPr>
              <w:t>.</w:t>
            </w:r>
          </w:p>
          <w:p w:rsidR="007238B1" w:rsidRPr="00F23007" w:rsidRDefault="007238B1" w:rsidP="007238B1">
            <w:pPr>
              <w:widowControl w:val="0"/>
              <w:rPr>
                <w:rFonts w:ascii="Times New Roman" w:eastAsia="Times New Roman" w:hAnsi="Times New Roman" w:cs="Times New Roman"/>
                <w:b/>
              </w:rPr>
            </w:pPr>
          </w:p>
          <w:p w:rsidR="007238B1" w:rsidRPr="00F23007" w:rsidRDefault="007238B1" w:rsidP="007238B1">
            <w:pPr>
              <w:widowControl w:val="0"/>
              <w:rPr>
                <w:rFonts w:ascii="Times New Roman" w:eastAsia="Times New Roman" w:hAnsi="Times New Roman" w:cs="Times New Roman"/>
                <w:b/>
              </w:rPr>
            </w:pPr>
            <w:r w:rsidRPr="00F23007">
              <w:rPr>
                <w:rFonts w:ascii="Times New Roman" w:eastAsia="Times New Roman" w:hAnsi="Times New Roman" w:cs="Times New Roman"/>
                <w:b/>
                <w:lang w:val="en-US"/>
              </w:rPr>
              <w:t>USAID</w:t>
            </w:r>
            <w:r w:rsidRPr="00F23007">
              <w:rPr>
                <w:rFonts w:ascii="Times New Roman" w:eastAsia="Times New Roman" w:hAnsi="Times New Roman" w:cs="Times New Roman"/>
                <w:b/>
              </w:rPr>
              <w:t xml:space="preserve"> </w:t>
            </w:r>
          </w:p>
          <w:p w:rsidR="007238B1" w:rsidRPr="00F23007" w:rsidRDefault="007238B1" w:rsidP="007238B1">
            <w:pPr>
              <w:ind w:left="53" w:right="121"/>
              <w:jc w:val="both"/>
              <w:rPr>
                <w:rFonts w:ascii="Times New Roman" w:hAnsi="Times New Roman" w:cs="Times New Roman"/>
                <w:b/>
                <w:color w:val="7030A0"/>
              </w:rPr>
            </w:pPr>
            <w:r w:rsidRPr="00F23007">
              <w:rPr>
                <w:rFonts w:ascii="Times New Roman" w:hAnsi="Times New Roman" w:cs="Times New Roman"/>
                <w:b/>
                <w:color w:val="7030A0"/>
              </w:rPr>
              <w:t>2.4.5. Активні споживачі, власники розподіленої генерації,</w:t>
            </w:r>
            <w:r w:rsidRPr="00F23007">
              <w:rPr>
                <w:rFonts w:ascii="Times New Roman" w:hAnsi="Times New Roman" w:cs="Times New Roman"/>
                <w:bCs/>
                <w:color w:val="00B0F0"/>
              </w:rPr>
              <w:t xml:space="preserve"> </w:t>
            </w:r>
            <w:r w:rsidRPr="00F23007">
              <w:rPr>
                <w:rFonts w:ascii="Times New Roman" w:eastAsia="Times New Roman" w:hAnsi="Times New Roman" w:cs="Times New Roman"/>
                <w:b/>
                <w:bCs/>
                <w:color w:val="FF0000"/>
                <w:lang w:eastAsia="ru-RU"/>
              </w:rPr>
              <w:t>виробники електричної енергії, що здійснюють виробництво електричної енергії на когенераційних установках</w:t>
            </w:r>
            <w:r w:rsidRPr="00F23007">
              <w:rPr>
                <w:rFonts w:ascii="Times New Roman" w:eastAsia="Times New Roman" w:hAnsi="Times New Roman" w:cs="Times New Roman"/>
                <w:color w:val="FF0000"/>
                <w:lang w:eastAsia="ru-RU"/>
              </w:rPr>
              <w:t xml:space="preserve"> </w:t>
            </w:r>
            <w:r w:rsidRPr="00F23007">
              <w:rPr>
                <w:rFonts w:ascii="Times New Roman" w:eastAsia="Times New Roman" w:hAnsi="Times New Roman" w:cs="Times New Roman"/>
                <w:b/>
                <w:bCs/>
                <w:color w:val="FF0000"/>
                <w:lang w:eastAsia="ru-RU"/>
              </w:rPr>
              <w:t>потужністю до 20 МВт</w:t>
            </w:r>
            <w:r w:rsidRPr="00F23007">
              <w:rPr>
                <w:rFonts w:ascii="Times New Roman" w:eastAsia="Times New Roman" w:hAnsi="Times New Roman" w:cs="Times New Roman"/>
                <w:b/>
                <w:bCs/>
                <w:color w:val="0070C0"/>
                <w:lang w:eastAsia="ru-RU"/>
              </w:rPr>
              <w:t>,</w:t>
            </w:r>
            <w:r w:rsidRPr="00F23007">
              <w:rPr>
                <w:rFonts w:ascii="Times New Roman" w:eastAsia="Times New Roman" w:hAnsi="Times New Roman" w:cs="Times New Roman"/>
                <w:b/>
                <w:color w:val="0070C0"/>
                <w:lang w:eastAsia="ru-RU"/>
              </w:rPr>
              <w:t xml:space="preserve"> </w:t>
            </w:r>
            <w:r w:rsidRPr="00F23007">
              <w:rPr>
                <w:rFonts w:ascii="Times New Roman" w:hAnsi="Times New Roman" w:cs="Times New Roman"/>
                <w:b/>
                <w:color w:val="7030A0"/>
              </w:rPr>
              <w:t xml:space="preserve">що здійснюють споживання на власні потреби та електрозабезпечення електроустановок власного споживання третіх осіб (пов'язаних осіб), інші споживачі та </w:t>
            </w:r>
            <w:proofErr w:type="spellStart"/>
            <w:r w:rsidRPr="00F23007">
              <w:rPr>
                <w:rFonts w:ascii="Times New Roman" w:hAnsi="Times New Roman" w:cs="Times New Roman"/>
                <w:b/>
                <w:color w:val="7030A0"/>
              </w:rPr>
              <w:t>агрегатори</w:t>
            </w:r>
            <w:proofErr w:type="spellEnd"/>
            <w:r w:rsidRPr="00F23007">
              <w:rPr>
                <w:rFonts w:ascii="Times New Roman" w:hAnsi="Times New Roman" w:cs="Times New Roman"/>
                <w:b/>
                <w:color w:val="7030A0"/>
              </w:rPr>
              <w:t xml:space="preserve"> на договірних засадах беруть участь у заходах з управління попитом відповідно до вимог закону, за умови що цей вид діяльності не є професійною та/або господарською діяльністю.</w:t>
            </w:r>
          </w:p>
          <w:p w:rsidR="007238B1" w:rsidRPr="00F23007" w:rsidRDefault="007238B1" w:rsidP="007238B1">
            <w:pPr>
              <w:ind w:left="53" w:right="121"/>
              <w:jc w:val="both"/>
              <w:rPr>
                <w:rFonts w:ascii="Times New Roman" w:hAnsi="Times New Roman" w:cs="Times New Roman"/>
                <w:b/>
                <w:bCs/>
              </w:rPr>
            </w:pPr>
            <w:r w:rsidRPr="00F23007">
              <w:rPr>
                <w:rFonts w:ascii="Times New Roman" w:hAnsi="Times New Roman" w:cs="Times New Roman"/>
                <w:b/>
                <w:bCs/>
                <w:color w:val="0070C0"/>
              </w:rPr>
              <w:t xml:space="preserve"> </w:t>
            </w:r>
          </w:p>
        </w:tc>
        <w:tc>
          <w:tcPr>
            <w:tcW w:w="3685" w:type="dxa"/>
            <w:gridSpan w:val="3"/>
          </w:tcPr>
          <w:p w:rsidR="007238B1" w:rsidRPr="00F23007" w:rsidRDefault="007238B1" w:rsidP="007238B1">
            <w:pPr>
              <w:jc w:val="center"/>
              <w:rPr>
                <w:rFonts w:ascii="Times New Roman" w:hAnsi="Times New Roman" w:cs="Times New Roman"/>
                <w:b/>
                <w:bCs/>
              </w:rPr>
            </w:pPr>
          </w:p>
          <w:p w:rsidR="007238B1" w:rsidRPr="00F23007" w:rsidRDefault="007238B1" w:rsidP="007238B1">
            <w:pPr>
              <w:widowControl w:val="0"/>
              <w:rPr>
                <w:rFonts w:ascii="Times New Roman" w:eastAsia="Times New Roman" w:hAnsi="Times New Roman" w:cs="Times New Roman"/>
                <w:b/>
              </w:rPr>
            </w:pPr>
            <w:r w:rsidRPr="00F23007">
              <w:rPr>
                <w:rFonts w:ascii="Times New Roman" w:eastAsia="Times New Roman" w:hAnsi="Times New Roman" w:cs="Times New Roman"/>
                <w:b/>
              </w:rPr>
              <w:t xml:space="preserve">Для </w:t>
            </w:r>
            <w:proofErr w:type="spellStart"/>
            <w:r w:rsidRPr="00F23007">
              <w:rPr>
                <w:rFonts w:ascii="Times New Roman" w:eastAsia="Times New Roman" w:hAnsi="Times New Roman" w:cs="Times New Roman"/>
                <w:b/>
              </w:rPr>
              <w:t>агрегаторів</w:t>
            </w:r>
            <w:proofErr w:type="spellEnd"/>
            <w:r w:rsidRPr="00F23007">
              <w:rPr>
                <w:rFonts w:ascii="Times New Roman" w:eastAsia="Times New Roman" w:hAnsi="Times New Roman" w:cs="Times New Roman"/>
                <w:b/>
              </w:rPr>
              <w:t xml:space="preserve"> така діяльність є основною. Неосновна діяльність також є господарською</w:t>
            </w:r>
          </w:p>
          <w:p w:rsidR="007238B1" w:rsidRPr="00F23007" w:rsidRDefault="007238B1" w:rsidP="007238B1">
            <w:pPr>
              <w:jc w:val="center"/>
              <w:rPr>
                <w:rFonts w:ascii="Times New Roman" w:hAnsi="Times New Roman" w:cs="Times New Roman"/>
                <w:b/>
                <w:bCs/>
              </w:rPr>
            </w:pPr>
          </w:p>
          <w:p w:rsidR="007238B1" w:rsidRPr="00F23007" w:rsidRDefault="007238B1" w:rsidP="007238B1">
            <w:pPr>
              <w:jc w:val="center"/>
              <w:rPr>
                <w:rFonts w:ascii="Times New Roman" w:hAnsi="Times New Roman" w:cs="Times New Roman"/>
                <w:b/>
                <w:bCs/>
              </w:rPr>
            </w:pPr>
          </w:p>
          <w:p w:rsidR="007238B1" w:rsidRPr="00F23007" w:rsidRDefault="007238B1" w:rsidP="007238B1">
            <w:pPr>
              <w:jc w:val="center"/>
              <w:rPr>
                <w:rFonts w:ascii="Times New Roman" w:hAnsi="Times New Roman" w:cs="Times New Roman"/>
                <w:b/>
                <w:bCs/>
              </w:rPr>
            </w:pPr>
          </w:p>
          <w:p w:rsidR="007238B1" w:rsidRPr="00F23007" w:rsidRDefault="007238B1" w:rsidP="007238B1">
            <w:pPr>
              <w:jc w:val="center"/>
              <w:rPr>
                <w:rFonts w:ascii="Times New Roman" w:hAnsi="Times New Roman" w:cs="Times New Roman"/>
                <w:b/>
                <w:bCs/>
              </w:rPr>
            </w:pPr>
          </w:p>
          <w:p w:rsidR="007238B1" w:rsidRPr="00F23007" w:rsidRDefault="007238B1" w:rsidP="007238B1">
            <w:pPr>
              <w:jc w:val="center"/>
              <w:rPr>
                <w:rFonts w:ascii="Times New Roman" w:hAnsi="Times New Roman" w:cs="Times New Roman"/>
                <w:b/>
                <w:bCs/>
              </w:rPr>
            </w:pPr>
          </w:p>
          <w:p w:rsidR="007238B1" w:rsidRPr="00F23007" w:rsidRDefault="007238B1" w:rsidP="007238B1">
            <w:pPr>
              <w:jc w:val="center"/>
              <w:rPr>
                <w:rFonts w:ascii="Times New Roman" w:hAnsi="Times New Roman" w:cs="Times New Roman"/>
                <w:b/>
                <w:bCs/>
              </w:rPr>
            </w:pPr>
          </w:p>
          <w:p w:rsidR="007238B1" w:rsidRPr="00F23007" w:rsidRDefault="007238B1" w:rsidP="007238B1">
            <w:pPr>
              <w:jc w:val="center"/>
              <w:rPr>
                <w:rFonts w:ascii="Times New Roman" w:hAnsi="Times New Roman" w:cs="Times New Roman"/>
                <w:b/>
                <w:bCs/>
              </w:rPr>
            </w:pPr>
          </w:p>
          <w:p w:rsidR="007238B1" w:rsidRPr="00F23007" w:rsidRDefault="007238B1" w:rsidP="007238B1">
            <w:pPr>
              <w:jc w:val="center"/>
              <w:rPr>
                <w:rFonts w:ascii="Times New Roman" w:hAnsi="Times New Roman" w:cs="Times New Roman"/>
                <w:b/>
                <w:bCs/>
              </w:rPr>
            </w:pPr>
          </w:p>
          <w:p w:rsidR="007238B1" w:rsidRPr="00F23007" w:rsidRDefault="007238B1" w:rsidP="007238B1">
            <w:pPr>
              <w:jc w:val="center"/>
              <w:rPr>
                <w:rFonts w:ascii="Times New Roman" w:hAnsi="Times New Roman" w:cs="Times New Roman"/>
                <w:b/>
                <w:bCs/>
              </w:rPr>
            </w:pPr>
          </w:p>
          <w:p w:rsidR="007238B1" w:rsidRPr="00F23007" w:rsidRDefault="007238B1" w:rsidP="007238B1">
            <w:pPr>
              <w:jc w:val="center"/>
              <w:rPr>
                <w:rFonts w:ascii="Times New Roman" w:hAnsi="Times New Roman" w:cs="Times New Roman"/>
                <w:b/>
                <w:bCs/>
              </w:rPr>
            </w:pPr>
          </w:p>
          <w:p w:rsidR="007238B1" w:rsidRPr="00F23007" w:rsidRDefault="007238B1" w:rsidP="007238B1">
            <w:pPr>
              <w:spacing w:before="100" w:beforeAutospacing="1" w:after="100" w:afterAutospacing="1"/>
              <w:ind w:left="53" w:right="121"/>
              <w:rPr>
                <w:rFonts w:ascii="Times New Roman" w:hAnsi="Times New Roman" w:cs="Times New Roman"/>
                <w:bCs/>
              </w:rPr>
            </w:pPr>
            <w:r w:rsidRPr="00F23007">
              <w:rPr>
                <w:rFonts w:ascii="Times New Roman" w:eastAsia="Times New Roman" w:hAnsi="Times New Roman" w:cs="Times New Roman"/>
                <w:lang w:eastAsia="ru-RU"/>
              </w:rPr>
              <w:t>Пропонується доповнити перелік виробниками електричної енергії, що здійснюють виробництво електричної енергії на когенераційних установках потужністю до 20 МВт, які по суті також відносяться до розподіленої генерації, але не обов’язково є власниками розподіленої генерації.</w:t>
            </w:r>
          </w:p>
          <w:p w:rsidR="007238B1" w:rsidRPr="00F23007" w:rsidRDefault="007238B1" w:rsidP="007238B1">
            <w:pPr>
              <w:spacing w:before="100" w:beforeAutospacing="1" w:after="100" w:afterAutospacing="1"/>
              <w:ind w:left="53" w:right="121"/>
              <w:rPr>
                <w:rFonts w:ascii="Times New Roman" w:hAnsi="Times New Roman" w:cs="Times New Roman"/>
                <w:b/>
                <w:bCs/>
              </w:rPr>
            </w:pPr>
            <w:r w:rsidRPr="00F23007">
              <w:rPr>
                <w:rFonts w:ascii="Times New Roman" w:hAnsi="Times New Roman" w:cs="Times New Roman"/>
                <w:bCs/>
              </w:rPr>
              <w:t xml:space="preserve"> </w:t>
            </w:r>
          </w:p>
        </w:tc>
        <w:tc>
          <w:tcPr>
            <w:tcW w:w="3544" w:type="dxa"/>
            <w:gridSpan w:val="2"/>
          </w:tcPr>
          <w:p w:rsidR="0077274E" w:rsidRDefault="0077274E" w:rsidP="0077274E">
            <w:pPr>
              <w:shd w:val="clear" w:color="auto" w:fill="FFFFFF"/>
              <w:spacing w:before="280"/>
              <w:jc w:val="center"/>
              <w:rPr>
                <w:rFonts w:ascii="Times New Roman" w:hAnsi="Times New Roman" w:cs="Times New Roman"/>
                <w:b/>
                <w:bCs/>
              </w:rPr>
            </w:pPr>
            <w:r>
              <w:rPr>
                <w:rFonts w:ascii="Times New Roman" w:hAnsi="Times New Roman" w:cs="Times New Roman"/>
                <w:b/>
                <w:bCs/>
              </w:rPr>
              <w:lastRenderedPageBreak/>
              <w:t>ПОПЕРЕДНЬО НА ОБГОВОРЕННЯ</w:t>
            </w:r>
          </w:p>
          <w:p w:rsidR="007E47DB" w:rsidRDefault="007E47DB" w:rsidP="007238B1">
            <w:pPr>
              <w:jc w:val="center"/>
              <w:rPr>
                <w:rFonts w:ascii="Times New Roman" w:hAnsi="Times New Roman" w:cs="Times New Roman"/>
                <w:b/>
                <w:bCs/>
              </w:rPr>
            </w:pPr>
          </w:p>
          <w:p w:rsidR="0077274E" w:rsidRDefault="0077274E" w:rsidP="007238B1">
            <w:pPr>
              <w:jc w:val="center"/>
              <w:rPr>
                <w:rFonts w:ascii="Times New Roman" w:hAnsi="Times New Roman" w:cs="Times New Roman"/>
                <w:b/>
                <w:bCs/>
              </w:rPr>
            </w:pPr>
          </w:p>
          <w:p w:rsidR="0077274E" w:rsidRDefault="0077274E" w:rsidP="007238B1">
            <w:pPr>
              <w:jc w:val="center"/>
              <w:rPr>
                <w:rFonts w:ascii="Times New Roman" w:hAnsi="Times New Roman" w:cs="Times New Roman"/>
                <w:b/>
                <w:bCs/>
              </w:rPr>
            </w:pPr>
          </w:p>
          <w:p w:rsidR="0077274E" w:rsidRDefault="0077274E" w:rsidP="007238B1">
            <w:pPr>
              <w:jc w:val="center"/>
              <w:rPr>
                <w:rFonts w:ascii="Times New Roman" w:hAnsi="Times New Roman" w:cs="Times New Roman"/>
                <w:b/>
                <w:bCs/>
              </w:rPr>
            </w:pPr>
          </w:p>
          <w:p w:rsidR="007E47DB" w:rsidRDefault="007E47DB" w:rsidP="007238B1">
            <w:pPr>
              <w:jc w:val="center"/>
              <w:rPr>
                <w:rFonts w:ascii="Times New Roman" w:hAnsi="Times New Roman" w:cs="Times New Roman"/>
                <w:b/>
                <w:bCs/>
              </w:rPr>
            </w:pPr>
          </w:p>
          <w:p w:rsidR="007E47DB" w:rsidRDefault="007E47DB" w:rsidP="007238B1">
            <w:pPr>
              <w:jc w:val="center"/>
              <w:rPr>
                <w:rFonts w:ascii="Times New Roman" w:hAnsi="Times New Roman" w:cs="Times New Roman"/>
                <w:b/>
                <w:bCs/>
              </w:rPr>
            </w:pPr>
          </w:p>
          <w:p w:rsidR="007E47DB" w:rsidRDefault="007E47DB" w:rsidP="007238B1">
            <w:pPr>
              <w:jc w:val="center"/>
              <w:rPr>
                <w:rFonts w:ascii="Times New Roman" w:hAnsi="Times New Roman" w:cs="Times New Roman"/>
                <w:b/>
                <w:bCs/>
              </w:rPr>
            </w:pPr>
          </w:p>
          <w:p w:rsidR="007E47DB" w:rsidRDefault="007E47DB" w:rsidP="007238B1">
            <w:pPr>
              <w:jc w:val="center"/>
              <w:rPr>
                <w:rFonts w:ascii="Times New Roman" w:hAnsi="Times New Roman" w:cs="Times New Roman"/>
                <w:b/>
                <w:bCs/>
              </w:rPr>
            </w:pPr>
          </w:p>
          <w:p w:rsidR="007E47DB" w:rsidRDefault="007E47DB" w:rsidP="007238B1">
            <w:pPr>
              <w:jc w:val="center"/>
              <w:rPr>
                <w:rFonts w:ascii="Times New Roman" w:hAnsi="Times New Roman" w:cs="Times New Roman"/>
                <w:b/>
                <w:bCs/>
              </w:rPr>
            </w:pPr>
          </w:p>
          <w:p w:rsidR="00D93E9E" w:rsidRDefault="00D93E9E" w:rsidP="00D93E9E">
            <w:pPr>
              <w:jc w:val="center"/>
              <w:rPr>
                <w:rFonts w:ascii="Times New Roman" w:hAnsi="Times New Roman" w:cs="Times New Roman"/>
                <w:b/>
                <w:bCs/>
              </w:rPr>
            </w:pPr>
            <w:r>
              <w:rPr>
                <w:rFonts w:ascii="Times New Roman" w:hAnsi="Times New Roman" w:cs="Times New Roman"/>
                <w:b/>
                <w:bCs/>
              </w:rPr>
              <w:lastRenderedPageBreak/>
              <w:t xml:space="preserve">ПОПЕРЕДНЬО НА ОБГОВОРЕННЯ </w:t>
            </w:r>
          </w:p>
          <w:p w:rsidR="007E47DB" w:rsidRDefault="007E47DB" w:rsidP="007238B1">
            <w:pPr>
              <w:jc w:val="center"/>
              <w:rPr>
                <w:rFonts w:ascii="Times New Roman" w:hAnsi="Times New Roman" w:cs="Times New Roman"/>
                <w:b/>
                <w:bCs/>
              </w:rPr>
            </w:pPr>
          </w:p>
          <w:p w:rsidR="007E47DB" w:rsidRDefault="007E47DB" w:rsidP="007238B1">
            <w:pPr>
              <w:jc w:val="center"/>
              <w:rPr>
                <w:rFonts w:ascii="Times New Roman" w:hAnsi="Times New Roman" w:cs="Times New Roman"/>
                <w:b/>
                <w:bCs/>
              </w:rPr>
            </w:pPr>
          </w:p>
          <w:p w:rsidR="0077274E" w:rsidRDefault="0077274E" w:rsidP="007238B1">
            <w:pPr>
              <w:jc w:val="center"/>
              <w:rPr>
                <w:rFonts w:ascii="Times New Roman" w:hAnsi="Times New Roman" w:cs="Times New Roman"/>
                <w:b/>
                <w:bCs/>
              </w:rPr>
            </w:pPr>
          </w:p>
          <w:p w:rsidR="0077274E" w:rsidRDefault="0077274E" w:rsidP="007238B1">
            <w:pPr>
              <w:jc w:val="center"/>
              <w:rPr>
                <w:rFonts w:ascii="Times New Roman" w:hAnsi="Times New Roman" w:cs="Times New Roman"/>
                <w:b/>
                <w:bCs/>
              </w:rPr>
            </w:pPr>
          </w:p>
          <w:p w:rsidR="0077274E" w:rsidRDefault="0077274E" w:rsidP="007238B1">
            <w:pPr>
              <w:jc w:val="center"/>
              <w:rPr>
                <w:rFonts w:ascii="Times New Roman" w:hAnsi="Times New Roman" w:cs="Times New Roman"/>
                <w:b/>
                <w:bCs/>
              </w:rPr>
            </w:pPr>
          </w:p>
          <w:p w:rsidR="0077274E" w:rsidRDefault="0077274E" w:rsidP="007238B1">
            <w:pPr>
              <w:jc w:val="center"/>
              <w:rPr>
                <w:rFonts w:ascii="Times New Roman" w:hAnsi="Times New Roman" w:cs="Times New Roman"/>
                <w:b/>
                <w:bCs/>
              </w:rPr>
            </w:pPr>
          </w:p>
          <w:p w:rsidR="0077274E" w:rsidRDefault="0077274E" w:rsidP="007238B1">
            <w:pPr>
              <w:jc w:val="center"/>
              <w:rPr>
                <w:rFonts w:ascii="Times New Roman" w:hAnsi="Times New Roman" w:cs="Times New Roman"/>
                <w:b/>
                <w:bCs/>
              </w:rPr>
            </w:pPr>
          </w:p>
          <w:p w:rsidR="0077274E" w:rsidRDefault="0077274E" w:rsidP="0077274E">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77274E" w:rsidRPr="00F23007" w:rsidRDefault="0077274E" w:rsidP="007238B1">
            <w:pPr>
              <w:jc w:val="center"/>
              <w:rPr>
                <w:rFonts w:ascii="Times New Roman" w:hAnsi="Times New Roman" w:cs="Times New Roman"/>
                <w:b/>
                <w:bCs/>
              </w:rPr>
            </w:pPr>
          </w:p>
        </w:tc>
      </w:tr>
      <w:tr w:rsidR="00197BCA" w:rsidRPr="00F23007" w:rsidTr="0024610E">
        <w:tc>
          <w:tcPr>
            <w:tcW w:w="4471" w:type="dxa"/>
            <w:gridSpan w:val="3"/>
            <w:vMerge w:val="restart"/>
          </w:tcPr>
          <w:p w:rsidR="00197BCA" w:rsidRPr="00F23007" w:rsidRDefault="00197BCA" w:rsidP="007238B1">
            <w:pPr>
              <w:jc w:val="both"/>
              <w:rPr>
                <w:rFonts w:ascii="Times New Roman" w:hAnsi="Times New Roman" w:cs="Times New Roman"/>
                <w:b/>
                <w:color w:val="7030A0"/>
              </w:rPr>
            </w:pPr>
          </w:p>
          <w:p w:rsidR="00197BCA" w:rsidRPr="00F23007" w:rsidRDefault="00197BCA" w:rsidP="007238B1">
            <w:pPr>
              <w:jc w:val="both"/>
              <w:rPr>
                <w:rFonts w:ascii="Times New Roman" w:hAnsi="Times New Roman" w:cs="Times New Roman"/>
                <w:b/>
                <w:color w:val="7030A0"/>
              </w:rPr>
            </w:pPr>
          </w:p>
          <w:p w:rsidR="00197BCA" w:rsidRPr="00F23007" w:rsidRDefault="00197BCA" w:rsidP="007238B1">
            <w:pPr>
              <w:jc w:val="both"/>
              <w:rPr>
                <w:rFonts w:ascii="Times New Roman" w:hAnsi="Times New Roman" w:cs="Times New Roman"/>
                <w:b/>
                <w:color w:val="7030A0"/>
              </w:rPr>
            </w:pPr>
          </w:p>
          <w:p w:rsidR="00197BCA" w:rsidRPr="00F23007" w:rsidRDefault="00197BCA" w:rsidP="007238B1">
            <w:pPr>
              <w:jc w:val="both"/>
              <w:rPr>
                <w:rFonts w:ascii="Times New Roman" w:hAnsi="Times New Roman" w:cs="Times New Roman"/>
                <w:b/>
                <w:color w:val="7030A0"/>
              </w:rPr>
            </w:pPr>
          </w:p>
          <w:p w:rsidR="00197BCA" w:rsidRPr="00F23007" w:rsidRDefault="00197BCA" w:rsidP="007238B1">
            <w:pPr>
              <w:jc w:val="both"/>
              <w:rPr>
                <w:rFonts w:ascii="Times New Roman" w:hAnsi="Times New Roman" w:cs="Times New Roman"/>
                <w:b/>
                <w:color w:val="7030A0"/>
              </w:rPr>
            </w:pPr>
          </w:p>
          <w:p w:rsidR="00197BCA" w:rsidRPr="00F23007" w:rsidRDefault="00197BCA" w:rsidP="007238B1">
            <w:pPr>
              <w:jc w:val="both"/>
              <w:rPr>
                <w:rFonts w:ascii="Times New Roman" w:hAnsi="Times New Roman" w:cs="Times New Roman"/>
                <w:b/>
                <w:color w:val="7030A0"/>
              </w:rPr>
            </w:pPr>
          </w:p>
          <w:p w:rsidR="00197BCA" w:rsidRPr="00F23007" w:rsidRDefault="00197BCA" w:rsidP="007238B1">
            <w:pPr>
              <w:jc w:val="both"/>
              <w:rPr>
                <w:rFonts w:ascii="Times New Roman" w:hAnsi="Times New Roman" w:cs="Times New Roman"/>
                <w:b/>
                <w:color w:val="7030A0"/>
              </w:rPr>
            </w:pPr>
          </w:p>
          <w:p w:rsidR="00197BCA" w:rsidRPr="00F23007" w:rsidRDefault="00197BCA" w:rsidP="007238B1">
            <w:pPr>
              <w:jc w:val="both"/>
              <w:rPr>
                <w:rFonts w:ascii="Times New Roman" w:hAnsi="Times New Roman" w:cs="Times New Roman"/>
                <w:b/>
                <w:color w:val="7030A0"/>
              </w:rPr>
            </w:pPr>
          </w:p>
          <w:p w:rsidR="00197BCA" w:rsidRPr="00F23007" w:rsidRDefault="00197BCA" w:rsidP="007238B1">
            <w:pPr>
              <w:jc w:val="both"/>
              <w:rPr>
                <w:rFonts w:ascii="Times New Roman" w:hAnsi="Times New Roman" w:cs="Times New Roman"/>
                <w:b/>
                <w:color w:val="7030A0"/>
              </w:rPr>
            </w:pPr>
          </w:p>
          <w:p w:rsidR="00197BCA" w:rsidRPr="00F23007" w:rsidRDefault="00197BCA" w:rsidP="007238B1">
            <w:pPr>
              <w:jc w:val="both"/>
              <w:rPr>
                <w:rFonts w:ascii="Times New Roman" w:hAnsi="Times New Roman" w:cs="Times New Roman"/>
                <w:b/>
                <w:color w:val="7030A0"/>
              </w:rPr>
            </w:pPr>
          </w:p>
          <w:p w:rsidR="00197BCA" w:rsidRPr="00F23007" w:rsidRDefault="00197BCA" w:rsidP="007238B1">
            <w:pPr>
              <w:jc w:val="both"/>
              <w:rPr>
                <w:rFonts w:ascii="Times New Roman" w:hAnsi="Times New Roman" w:cs="Times New Roman"/>
                <w:b/>
                <w:color w:val="7030A0"/>
              </w:rPr>
            </w:pPr>
            <w:r w:rsidRPr="00F23007">
              <w:rPr>
                <w:rFonts w:ascii="Times New Roman" w:hAnsi="Times New Roman" w:cs="Times New Roman"/>
                <w:b/>
                <w:color w:val="7030A0"/>
              </w:rPr>
              <w:lastRenderedPageBreak/>
              <w:t xml:space="preserve">2.4.6. На період аварійного або планового припинення або обмеження оператором системи розподілу/передачі електричної енергії на об’єкти споживачів активний споживач, виробник, що здійснює виробництво електричної енергії  на об’єктах розподіленої генерації, власники когенераційних установок, оператор установки зберігання енергії мають право здійснювати резервне забезпечення об’єктів споживачів за договором про резервне електрозабезпечення. </w:t>
            </w:r>
          </w:p>
          <w:p w:rsidR="00197BCA" w:rsidRPr="00F23007" w:rsidRDefault="00197BCA" w:rsidP="007238B1">
            <w:pPr>
              <w:ind w:firstLine="709"/>
              <w:jc w:val="both"/>
              <w:rPr>
                <w:rFonts w:ascii="Times New Roman" w:hAnsi="Times New Roman" w:cs="Times New Roman"/>
                <w:b/>
                <w:color w:val="7030A0"/>
              </w:rPr>
            </w:pPr>
          </w:p>
          <w:p w:rsidR="00197BCA" w:rsidRPr="00F23007" w:rsidRDefault="00197BCA" w:rsidP="007238B1">
            <w:pPr>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Резервне електрозабезпечення об’єктів споживачів не є діяльністю з постачання та розподілу/передачі електричної енергії. </w:t>
            </w:r>
          </w:p>
          <w:p w:rsidR="00197BCA" w:rsidRPr="00F23007" w:rsidRDefault="00197BCA" w:rsidP="007238B1">
            <w:pPr>
              <w:jc w:val="both"/>
              <w:rPr>
                <w:rFonts w:ascii="Times New Roman" w:hAnsi="Times New Roman" w:cs="Times New Roman"/>
                <w:b/>
                <w:color w:val="7030A0"/>
              </w:rPr>
            </w:pPr>
            <w:r w:rsidRPr="00F23007">
              <w:rPr>
                <w:rFonts w:ascii="Times New Roman" w:hAnsi="Times New Roman" w:cs="Times New Roman"/>
                <w:b/>
                <w:color w:val="7030A0"/>
              </w:rPr>
              <w:t>Резервне забезпечення об’єктів споживача здійснюється електричними мережами, які відокремлені від об’єднаної енергетичної системи України (у тому числі шляхом встановлення на розподільчих пристроях оператора системи розподілу автоматичного обладнання щодо такого відокремлення) та за умови забезпечення відокремленого комерційного обліку</w:t>
            </w:r>
          </w:p>
        </w:tc>
        <w:tc>
          <w:tcPr>
            <w:tcW w:w="3544" w:type="dxa"/>
            <w:gridSpan w:val="2"/>
          </w:tcPr>
          <w:p w:rsidR="00197BCA" w:rsidRPr="00F23007" w:rsidRDefault="00197BCA" w:rsidP="007238B1">
            <w:pPr>
              <w:widowControl w:val="0"/>
              <w:rPr>
                <w:rFonts w:ascii="Times New Roman" w:hAnsi="Times New Roman" w:cs="Times New Roman"/>
              </w:rPr>
            </w:pPr>
            <w:r w:rsidRPr="00F23007">
              <w:rPr>
                <w:rFonts w:ascii="Times New Roman" w:hAnsi="Times New Roman" w:cs="Times New Roman"/>
              </w:rPr>
              <w:lastRenderedPageBreak/>
              <w:t>ПрАТ «ДТЕК КИЇВСЬКІ ЕЛЕКТРОМЕРЕЖІ»</w:t>
            </w:r>
          </w:p>
          <w:p w:rsidR="00197BCA" w:rsidRPr="00F23007" w:rsidRDefault="00197BCA" w:rsidP="007238B1">
            <w:pPr>
              <w:widowControl w:val="0"/>
              <w:rPr>
                <w:rFonts w:ascii="Times New Roman" w:eastAsia="Times New Roman" w:hAnsi="Times New Roman" w:cs="Times New Roman"/>
                <w:b/>
              </w:rPr>
            </w:pPr>
            <w:r w:rsidRPr="00F23007">
              <w:rPr>
                <w:rFonts w:ascii="Times New Roman" w:eastAsia="Times New Roman" w:hAnsi="Times New Roman" w:cs="Times New Roman"/>
                <w:b/>
                <w:u w:val="single"/>
              </w:rPr>
              <w:t>ВИКЛЮЧИТИ</w:t>
            </w:r>
            <w:r w:rsidRPr="00F23007">
              <w:rPr>
                <w:rFonts w:ascii="Times New Roman" w:eastAsia="Times New Roman" w:hAnsi="Times New Roman" w:cs="Times New Roman"/>
                <w:b/>
              </w:rPr>
              <w:t xml:space="preserve"> ВЕСЬ ПУНКТ 2.4.6.</w:t>
            </w:r>
          </w:p>
        </w:tc>
        <w:tc>
          <w:tcPr>
            <w:tcW w:w="3685" w:type="dxa"/>
            <w:gridSpan w:val="3"/>
          </w:tcPr>
          <w:p w:rsidR="00197BCA" w:rsidRPr="00F23007" w:rsidRDefault="00197BCA" w:rsidP="007238B1">
            <w:pPr>
              <w:spacing w:before="100" w:beforeAutospacing="1" w:after="100" w:afterAutospacing="1"/>
              <w:ind w:left="53" w:right="121"/>
              <w:rPr>
                <w:rFonts w:ascii="Times New Roman" w:eastAsia="Times New Roman" w:hAnsi="Times New Roman" w:cs="Times New Roman"/>
                <w:lang w:eastAsia="ru-RU"/>
              </w:rPr>
            </w:pPr>
            <w:r w:rsidRPr="00F23007">
              <w:rPr>
                <w:rFonts w:ascii="Times New Roman" w:eastAsia="Calibri" w:hAnsi="Times New Roman" w:cs="Times New Roman"/>
                <w:bCs/>
              </w:rPr>
              <w:t>Змінами до КСР передбачено встановлення поняття «</w:t>
            </w:r>
            <w:r w:rsidRPr="00F23007">
              <w:rPr>
                <w:rFonts w:ascii="Times New Roman" w:eastAsia="Calibri" w:hAnsi="Times New Roman" w:cs="Times New Roman"/>
                <w:bCs/>
                <w:u w:val="single"/>
              </w:rPr>
              <w:t>енергетичний острів</w:t>
            </w:r>
            <w:r w:rsidRPr="00F23007">
              <w:rPr>
                <w:rFonts w:ascii="Times New Roman" w:eastAsia="Calibri" w:hAnsi="Times New Roman" w:cs="Times New Roman"/>
                <w:bCs/>
              </w:rPr>
              <w:t>», щодо якого встановлені вимоги, у тому числі щодо автоматики та умов введення острову в роботу.</w:t>
            </w:r>
          </w:p>
        </w:tc>
        <w:tc>
          <w:tcPr>
            <w:tcW w:w="3544" w:type="dxa"/>
            <w:gridSpan w:val="2"/>
          </w:tcPr>
          <w:p w:rsidR="00F72A7F" w:rsidRDefault="00F72A7F" w:rsidP="00F72A7F">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197BCA" w:rsidRPr="00F23007" w:rsidRDefault="00197BCA" w:rsidP="007238B1">
            <w:pPr>
              <w:jc w:val="center"/>
              <w:rPr>
                <w:rFonts w:ascii="Times New Roman" w:hAnsi="Times New Roman" w:cs="Times New Roman"/>
                <w:b/>
                <w:bCs/>
              </w:rPr>
            </w:pPr>
          </w:p>
        </w:tc>
      </w:tr>
      <w:tr w:rsidR="00197BCA" w:rsidRPr="00F23007" w:rsidTr="0024610E">
        <w:tc>
          <w:tcPr>
            <w:tcW w:w="4471" w:type="dxa"/>
            <w:gridSpan w:val="3"/>
            <w:vMerge/>
          </w:tcPr>
          <w:p w:rsidR="00197BCA" w:rsidRPr="00F23007" w:rsidRDefault="00197BCA" w:rsidP="007238B1">
            <w:pPr>
              <w:jc w:val="both"/>
              <w:rPr>
                <w:rFonts w:ascii="Times New Roman" w:hAnsi="Times New Roman" w:cs="Times New Roman"/>
                <w:b/>
                <w:color w:val="7030A0"/>
              </w:rPr>
            </w:pPr>
          </w:p>
        </w:tc>
        <w:tc>
          <w:tcPr>
            <w:tcW w:w="3544" w:type="dxa"/>
            <w:gridSpan w:val="2"/>
          </w:tcPr>
          <w:p w:rsidR="00197BCA" w:rsidRPr="00F23007" w:rsidRDefault="00197BCA" w:rsidP="007238B1">
            <w:pPr>
              <w:widowControl w:val="0"/>
              <w:rPr>
                <w:rFonts w:ascii="Times New Roman" w:eastAsia="Times New Roman" w:hAnsi="Times New Roman" w:cs="Times New Roman"/>
                <w:b/>
              </w:rPr>
            </w:pPr>
            <w:r w:rsidRPr="00F23007">
              <w:rPr>
                <w:rFonts w:ascii="Times New Roman" w:eastAsia="Times New Roman" w:hAnsi="Times New Roman" w:cs="Times New Roman"/>
                <w:b/>
                <w:lang w:val="en-US"/>
              </w:rPr>
              <w:t>USAID</w:t>
            </w:r>
            <w:r w:rsidRPr="00F23007">
              <w:rPr>
                <w:rFonts w:ascii="Times New Roman" w:eastAsia="Times New Roman" w:hAnsi="Times New Roman" w:cs="Times New Roman"/>
                <w:b/>
              </w:rPr>
              <w:t xml:space="preserve"> </w:t>
            </w:r>
          </w:p>
          <w:p w:rsidR="00197BCA" w:rsidRPr="00F23007" w:rsidRDefault="00197BCA" w:rsidP="007238B1">
            <w:pPr>
              <w:ind w:left="126" w:right="59" w:firstLine="709"/>
              <w:jc w:val="both"/>
              <w:rPr>
                <w:rFonts w:ascii="Times New Roman" w:hAnsi="Times New Roman" w:cs="Times New Roman"/>
                <w:b/>
                <w:color w:val="7030A0"/>
              </w:rPr>
            </w:pPr>
            <w:r w:rsidRPr="00F23007">
              <w:rPr>
                <w:rFonts w:ascii="Times New Roman" w:hAnsi="Times New Roman" w:cs="Times New Roman"/>
                <w:b/>
                <w:color w:val="7030A0"/>
              </w:rPr>
              <w:t xml:space="preserve">2.4.6. На період аварійного або планового припинення або обмеження оператором системи </w:t>
            </w:r>
            <w:r w:rsidRPr="00F23007">
              <w:rPr>
                <w:rFonts w:ascii="Times New Roman" w:hAnsi="Times New Roman" w:cs="Times New Roman"/>
                <w:b/>
                <w:color w:val="7030A0"/>
              </w:rPr>
              <w:lastRenderedPageBreak/>
              <w:t>розподілу/передачі електричної енергії на об’єкти споживачів активний споживач, виробник, що здійснює виробництво електричної енергії  на об’єктах розподіленої генерації</w:t>
            </w:r>
            <w:r w:rsidRPr="00F23007">
              <w:rPr>
                <w:rFonts w:ascii="Times New Roman" w:hAnsi="Times New Roman" w:cs="Times New Roman"/>
                <w:bCs/>
              </w:rPr>
              <w:t xml:space="preserve">, </w:t>
            </w:r>
            <w:r w:rsidRPr="00F23007">
              <w:rPr>
                <w:rFonts w:ascii="Times New Roman" w:eastAsia="Times New Roman" w:hAnsi="Times New Roman" w:cs="Times New Roman"/>
                <w:b/>
                <w:bCs/>
                <w:color w:val="FF0000"/>
                <w:lang w:eastAsia="ru-RU"/>
              </w:rPr>
              <w:t>виробники електричної енергії, що здійснюють виробництво електричної енергії на когенераційних установках</w:t>
            </w:r>
            <w:r w:rsidRPr="00F23007">
              <w:rPr>
                <w:rFonts w:ascii="Times New Roman" w:hAnsi="Times New Roman" w:cs="Times New Roman"/>
                <w:bCs/>
              </w:rPr>
              <w:t xml:space="preserve">, </w:t>
            </w:r>
            <w:r w:rsidRPr="00F23007">
              <w:rPr>
                <w:rFonts w:ascii="Times New Roman" w:hAnsi="Times New Roman" w:cs="Times New Roman"/>
                <w:b/>
                <w:color w:val="7030A0"/>
              </w:rPr>
              <w:t xml:space="preserve">оператор установки зберігання енергії мають право здійснювати резервне забезпечення об’єктів споживачів за договором про резервне електрозабезпечення. </w:t>
            </w:r>
          </w:p>
          <w:p w:rsidR="00197BCA" w:rsidRPr="00F23007" w:rsidRDefault="00197BCA" w:rsidP="007238B1">
            <w:pPr>
              <w:ind w:left="126" w:right="59" w:firstLine="709"/>
              <w:jc w:val="both"/>
              <w:rPr>
                <w:rFonts w:ascii="Times New Roman" w:hAnsi="Times New Roman" w:cs="Times New Roman"/>
                <w:b/>
                <w:color w:val="7030A0"/>
              </w:rPr>
            </w:pPr>
            <w:r w:rsidRPr="00F23007">
              <w:rPr>
                <w:rFonts w:ascii="Times New Roman" w:hAnsi="Times New Roman" w:cs="Times New Roman"/>
                <w:b/>
                <w:color w:val="7030A0"/>
              </w:rPr>
              <w:t xml:space="preserve">Резервне електрозабезпечення об’єктів споживачів не є діяльністю з постачання та розподілу/передачі електричної енергії. </w:t>
            </w:r>
          </w:p>
          <w:p w:rsidR="00197BCA" w:rsidRPr="00F23007" w:rsidRDefault="00197BCA" w:rsidP="007238B1">
            <w:pPr>
              <w:jc w:val="both"/>
              <w:rPr>
                <w:rFonts w:ascii="Times New Roman" w:hAnsi="Times New Roman" w:cs="Times New Roman"/>
                <w:bCs/>
              </w:rPr>
            </w:pPr>
            <w:r w:rsidRPr="00F23007">
              <w:rPr>
                <w:rFonts w:ascii="Times New Roman" w:hAnsi="Times New Roman" w:cs="Times New Roman"/>
                <w:b/>
                <w:color w:val="7030A0"/>
              </w:rPr>
              <w:t>Резервне забезпечення об’єктів споживача здійснюється електричними мережами, які відокремлені від об’єднаної енергетичної системи України (у тому числі шляхом встановлення на розподільчих пристроях оператора системи розподілу</w:t>
            </w:r>
            <w:r w:rsidRPr="00F23007">
              <w:rPr>
                <w:rFonts w:ascii="Times New Roman" w:hAnsi="Times New Roman" w:cs="Times New Roman"/>
                <w:bCs/>
                <w:color w:val="0070C0"/>
              </w:rPr>
              <w:t xml:space="preserve"> </w:t>
            </w:r>
            <w:r w:rsidRPr="00F23007">
              <w:rPr>
                <w:rFonts w:ascii="Times New Roman" w:hAnsi="Times New Roman" w:cs="Times New Roman"/>
                <w:b/>
                <w:color w:val="FF0000"/>
              </w:rPr>
              <w:t>та/або оператора системи передачі</w:t>
            </w:r>
            <w:r w:rsidRPr="00F23007">
              <w:rPr>
                <w:rFonts w:ascii="Times New Roman" w:hAnsi="Times New Roman" w:cs="Times New Roman"/>
                <w:bCs/>
                <w:color w:val="FF0000"/>
              </w:rPr>
              <w:t xml:space="preserve"> </w:t>
            </w:r>
            <w:r w:rsidRPr="00F23007">
              <w:rPr>
                <w:rFonts w:ascii="Times New Roman" w:hAnsi="Times New Roman" w:cs="Times New Roman"/>
                <w:b/>
                <w:color w:val="7030A0"/>
              </w:rPr>
              <w:t>автоматичного обладнання щодо такого відокремлення) та за умови забезпечення відокремленого комерційного обліку.»</w:t>
            </w:r>
          </w:p>
        </w:tc>
        <w:tc>
          <w:tcPr>
            <w:tcW w:w="3685" w:type="dxa"/>
            <w:gridSpan w:val="3"/>
          </w:tcPr>
          <w:p w:rsidR="00197BCA" w:rsidRPr="00F23007" w:rsidRDefault="00197BCA" w:rsidP="007238B1">
            <w:pPr>
              <w:spacing w:before="100" w:beforeAutospacing="1" w:after="100" w:afterAutospacing="1"/>
              <w:ind w:left="53" w:right="121"/>
              <w:rPr>
                <w:rFonts w:ascii="Times New Roman" w:eastAsia="Times New Roman" w:hAnsi="Times New Roman" w:cs="Times New Roman"/>
                <w:lang w:eastAsia="ru-RU"/>
              </w:rPr>
            </w:pPr>
            <w:r w:rsidRPr="00F23007">
              <w:rPr>
                <w:rFonts w:ascii="Times New Roman" w:eastAsia="Times New Roman" w:hAnsi="Times New Roman" w:cs="Times New Roman"/>
                <w:lang w:eastAsia="ru-RU"/>
              </w:rPr>
              <w:lastRenderedPageBreak/>
              <w:t xml:space="preserve">Пропонується використовувати замість «власники когенераційних установок» формулювання відповідно до ч.7,8 ст. 25 Закону «Про ринок електричної енергії», </w:t>
            </w:r>
            <w:r w:rsidRPr="00F23007">
              <w:rPr>
                <w:rFonts w:ascii="Times New Roman" w:eastAsia="Times New Roman" w:hAnsi="Times New Roman" w:cs="Times New Roman"/>
                <w:lang w:eastAsia="ru-RU"/>
              </w:rPr>
              <w:lastRenderedPageBreak/>
              <w:t>адже виробником електроенергії на КГУ може бути не лише власник.</w:t>
            </w:r>
          </w:p>
          <w:p w:rsidR="00197BCA" w:rsidRPr="00F23007" w:rsidRDefault="00197BCA" w:rsidP="007238B1">
            <w:pPr>
              <w:spacing w:before="100" w:beforeAutospacing="1" w:after="100" w:afterAutospacing="1"/>
              <w:ind w:left="53" w:right="121"/>
              <w:rPr>
                <w:rFonts w:ascii="Times New Roman" w:eastAsia="Times New Roman" w:hAnsi="Times New Roman" w:cs="Times New Roman"/>
                <w:lang w:eastAsia="ru-RU"/>
              </w:rPr>
            </w:pPr>
          </w:p>
          <w:p w:rsidR="00197BCA" w:rsidRPr="00F23007" w:rsidRDefault="00197BCA" w:rsidP="007238B1">
            <w:pPr>
              <w:spacing w:before="100" w:beforeAutospacing="1" w:after="100" w:afterAutospacing="1"/>
              <w:ind w:left="53" w:right="121"/>
              <w:rPr>
                <w:rFonts w:ascii="Times New Roman" w:eastAsia="Times New Roman" w:hAnsi="Times New Roman" w:cs="Times New Roman"/>
                <w:lang w:eastAsia="ru-RU"/>
              </w:rPr>
            </w:pPr>
          </w:p>
          <w:p w:rsidR="00197BCA" w:rsidRPr="00F23007" w:rsidRDefault="00197BCA" w:rsidP="007238B1">
            <w:pPr>
              <w:spacing w:before="100" w:beforeAutospacing="1" w:after="100" w:afterAutospacing="1"/>
              <w:ind w:left="53" w:right="121"/>
              <w:rPr>
                <w:rFonts w:ascii="Times New Roman" w:eastAsia="Times New Roman" w:hAnsi="Times New Roman" w:cs="Times New Roman"/>
                <w:lang w:eastAsia="ru-RU"/>
              </w:rPr>
            </w:pPr>
          </w:p>
          <w:p w:rsidR="00197BCA" w:rsidRPr="00F23007" w:rsidRDefault="00197BCA" w:rsidP="007238B1">
            <w:pPr>
              <w:spacing w:before="100" w:beforeAutospacing="1" w:after="100" w:afterAutospacing="1"/>
              <w:ind w:left="53" w:right="121"/>
              <w:rPr>
                <w:rFonts w:ascii="Times New Roman" w:eastAsia="Times New Roman" w:hAnsi="Times New Roman" w:cs="Times New Roman"/>
                <w:lang w:eastAsia="ru-RU"/>
              </w:rPr>
            </w:pPr>
          </w:p>
          <w:p w:rsidR="00197BCA" w:rsidRPr="00F23007" w:rsidRDefault="00197BCA" w:rsidP="007238B1">
            <w:pPr>
              <w:spacing w:before="100" w:beforeAutospacing="1" w:after="100" w:afterAutospacing="1"/>
              <w:ind w:left="53" w:right="121"/>
              <w:rPr>
                <w:rFonts w:ascii="Times New Roman" w:eastAsia="Times New Roman" w:hAnsi="Times New Roman" w:cs="Times New Roman"/>
                <w:lang w:eastAsia="ru-RU"/>
              </w:rPr>
            </w:pPr>
          </w:p>
          <w:p w:rsidR="00197BCA" w:rsidRPr="00F23007" w:rsidRDefault="00197BCA" w:rsidP="007238B1">
            <w:pPr>
              <w:spacing w:before="100" w:beforeAutospacing="1" w:after="100" w:afterAutospacing="1"/>
              <w:ind w:left="53" w:right="121"/>
              <w:rPr>
                <w:rFonts w:ascii="Times New Roman" w:eastAsia="Times New Roman" w:hAnsi="Times New Roman" w:cs="Times New Roman"/>
                <w:lang w:eastAsia="ru-RU"/>
              </w:rPr>
            </w:pPr>
          </w:p>
          <w:p w:rsidR="00197BCA" w:rsidRPr="00F23007" w:rsidRDefault="00197BCA" w:rsidP="007238B1">
            <w:pPr>
              <w:spacing w:before="100" w:beforeAutospacing="1" w:after="100" w:afterAutospacing="1"/>
              <w:ind w:left="53" w:right="121"/>
              <w:rPr>
                <w:rFonts w:ascii="Times New Roman" w:eastAsia="Times New Roman" w:hAnsi="Times New Roman" w:cs="Times New Roman"/>
                <w:lang w:eastAsia="ru-RU"/>
              </w:rPr>
            </w:pPr>
          </w:p>
          <w:p w:rsidR="001328A1" w:rsidRPr="00F23007" w:rsidRDefault="001328A1" w:rsidP="007238B1">
            <w:pPr>
              <w:spacing w:before="100" w:beforeAutospacing="1" w:after="100" w:afterAutospacing="1"/>
              <w:ind w:left="53" w:right="121"/>
              <w:rPr>
                <w:rFonts w:ascii="Times New Roman" w:eastAsia="Times New Roman" w:hAnsi="Times New Roman" w:cs="Times New Roman"/>
                <w:lang w:eastAsia="ru-RU"/>
              </w:rPr>
            </w:pPr>
          </w:p>
          <w:p w:rsidR="001328A1" w:rsidRPr="00F23007" w:rsidRDefault="001328A1" w:rsidP="007238B1">
            <w:pPr>
              <w:spacing w:before="100" w:beforeAutospacing="1" w:after="100" w:afterAutospacing="1"/>
              <w:ind w:left="53" w:right="121"/>
              <w:rPr>
                <w:rFonts w:ascii="Times New Roman" w:eastAsia="Times New Roman" w:hAnsi="Times New Roman" w:cs="Times New Roman"/>
                <w:lang w:eastAsia="ru-RU"/>
              </w:rPr>
            </w:pPr>
          </w:p>
          <w:p w:rsidR="001328A1" w:rsidRPr="00F23007" w:rsidRDefault="001328A1" w:rsidP="007238B1">
            <w:pPr>
              <w:spacing w:before="100" w:beforeAutospacing="1" w:after="100" w:afterAutospacing="1"/>
              <w:ind w:left="53" w:right="121"/>
              <w:rPr>
                <w:rFonts w:ascii="Times New Roman" w:eastAsia="Times New Roman" w:hAnsi="Times New Roman" w:cs="Times New Roman"/>
                <w:lang w:eastAsia="ru-RU"/>
              </w:rPr>
            </w:pPr>
          </w:p>
          <w:p w:rsidR="001328A1" w:rsidRPr="00F23007" w:rsidRDefault="001328A1" w:rsidP="007238B1">
            <w:pPr>
              <w:spacing w:before="100" w:beforeAutospacing="1" w:after="100" w:afterAutospacing="1"/>
              <w:ind w:left="53" w:right="121"/>
              <w:rPr>
                <w:rFonts w:ascii="Times New Roman" w:eastAsia="Times New Roman" w:hAnsi="Times New Roman" w:cs="Times New Roman"/>
                <w:lang w:eastAsia="ru-RU"/>
              </w:rPr>
            </w:pPr>
          </w:p>
          <w:p w:rsidR="00197BCA" w:rsidRPr="00F23007" w:rsidRDefault="00197BCA" w:rsidP="007238B1">
            <w:pPr>
              <w:pStyle w:val="pf0"/>
              <w:rPr>
                <w:rStyle w:val="cf01"/>
                <w:rFonts w:ascii="Times New Roman" w:hAnsi="Times New Roman" w:cs="Times New Roman"/>
                <w:sz w:val="22"/>
                <w:szCs w:val="22"/>
              </w:rPr>
            </w:pPr>
            <w:r w:rsidRPr="00F23007">
              <w:rPr>
                <w:bCs/>
                <w:sz w:val="22"/>
                <w:szCs w:val="22"/>
              </w:rPr>
              <w:t>Уточнення – можливість в деяких випадках встановлення відповідного обладнання для обліку та відокремлення на об’єктах ОСП.</w:t>
            </w:r>
          </w:p>
        </w:tc>
        <w:tc>
          <w:tcPr>
            <w:tcW w:w="3544" w:type="dxa"/>
            <w:gridSpan w:val="2"/>
          </w:tcPr>
          <w:p w:rsidR="00197BCA" w:rsidRDefault="00197BCA" w:rsidP="007238B1">
            <w:pPr>
              <w:jc w:val="center"/>
              <w:rPr>
                <w:rFonts w:ascii="Times New Roman" w:hAnsi="Times New Roman" w:cs="Times New Roman"/>
                <w:b/>
                <w:bCs/>
              </w:rPr>
            </w:pPr>
          </w:p>
          <w:p w:rsidR="006566FA" w:rsidRDefault="006566FA" w:rsidP="006566FA">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Default="00703CFE" w:rsidP="007238B1">
            <w:pPr>
              <w:jc w:val="center"/>
              <w:rPr>
                <w:rFonts w:ascii="Times New Roman" w:hAnsi="Times New Roman" w:cs="Times New Roman"/>
                <w:b/>
                <w:bCs/>
              </w:rPr>
            </w:pPr>
          </w:p>
          <w:p w:rsidR="00703CFE" w:rsidRPr="00F23007" w:rsidRDefault="00073598" w:rsidP="007238B1">
            <w:pPr>
              <w:jc w:val="center"/>
              <w:rPr>
                <w:rFonts w:ascii="Times New Roman" w:hAnsi="Times New Roman" w:cs="Times New Roman"/>
                <w:b/>
                <w:bCs/>
              </w:rPr>
            </w:pPr>
            <w:r>
              <w:rPr>
                <w:rFonts w:ascii="Times New Roman" w:hAnsi="Times New Roman" w:cs="Times New Roman"/>
                <w:b/>
                <w:bCs/>
              </w:rPr>
              <w:t>ПОПЕРЕДНЬО ВРАХОВАНО</w:t>
            </w:r>
          </w:p>
        </w:tc>
      </w:tr>
      <w:tr w:rsidR="00197BCA" w:rsidRPr="00F23007" w:rsidTr="0024610E">
        <w:tc>
          <w:tcPr>
            <w:tcW w:w="4471" w:type="dxa"/>
            <w:gridSpan w:val="3"/>
            <w:vMerge/>
          </w:tcPr>
          <w:p w:rsidR="00197BCA" w:rsidRPr="00F23007" w:rsidRDefault="00197BCA" w:rsidP="007238B1">
            <w:pPr>
              <w:jc w:val="both"/>
              <w:rPr>
                <w:rFonts w:ascii="Times New Roman" w:hAnsi="Times New Roman" w:cs="Times New Roman"/>
                <w:b/>
                <w:color w:val="7030A0"/>
              </w:rPr>
            </w:pPr>
          </w:p>
        </w:tc>
        <w:tc>
          <w:tcPr>
            <w:tcW w:w="3544" w:type="dxa"/>
            <w:gridSpan w:val="2"/>
          </w:tcPr>
          <w:p w:rsidR="00197BCA" w:rsidRPr="00F23007" w:rsidRDefault="00197BCA" w:rsidP="007238B1">
            <w:pPr>
              <w:jc w:val="both"/>
              <w:rPr>
                <w:rFonts w:ascii="Times New Roman" w:hAnsi="Times New Roman" w:cs="Times New Roman"/>
              </w:rPr>
            </w:pPr>
            <w:r w:rsidRPr="00F23007">
              <w:rPr>
                <w:rFonts w:ascii="Times New Roman" w:hAnsi="Times New Roman" w:cs="Times New Roman"/>
                <w:bCs/>
              </w:rPr>
              <w:t xml:space="preserve">   </w:t>
            </w:r>
            <w:r w:rsidRPr="00F23007">
              <w:rPr>
                <w:rFonts w:ascii="Times New Roman" w:hAnsi="Times New Roman" w:cs="Times New Roman"/>
              </w:rPr>
              <w:t>ПОЛТАВСЬКИЙ ОЛІЙНОЕКСТРАКЦІЙНИЙ ЗАВОД</w:t>
            </w:r>
          </w:p>
          <w:p w:rsidR="00197BCA" w:rsidRPr="00F23007" w:rsidRDefault="00197BCA" w:rsidP="007238B1">
            <w:pPr>
              <w:jc w:val="both"/>
              <w:rPr>
                <w:rFonts w:ascii="Times New Roman" w:hAnsi="Times New Roman" w:cs="Times New Roman"/>
                <w:bCs/>
              </w:rPr>
            </w:pPr>
            <w:r w:rsidRPr="00F23007">
              <w:rPr>
                <w:rFonts w:ascii="Times New Roman" w:hAnsi="Times New Roman" w:cs="Times New Roman"/>
              </w:rPr>
              <w:lastRenderedPageBreak/>
              <w:t xml:space="preserve"> </w:t>
            </w:r>
            <w:r w:rsidRPr="00F23007">
              <w:rPr>
                <w:rFonts w:ascii="Times New Roman" w:hAnsi="Times New Roman" w:cs="Times New Roman"/>
                <w:b/>
                <w:color w:val="7030A0"/>
              </w:rPr>
              <w:t>2.4.6. На період аварійного або планового припинення або обмеження оператором системи розподілу/передачі</w:t>
            </w:r>
            <w:r w:rsidRPr="00F23007">
              <w:rPr>
                <w:rFonts w:ascii="Times New Roman" w:hAnsi="Times New Roman" w:cs="Times New Roman"/>
                <w:bCs/>
              </w:rPr>
              <w:t xml:space="preserve"> </w:t>
            </w:r>
            <w:r w:rsidRPr="00F23007">
              <w:rPr>
                <w:rFonts w:ascii="Times New Roman" w:hAnsi="Times New Roman" w:cs="Times New Roman"/>
                <w:b/>
                <w:color w:val="FF0000"/>
              </w:rPr>
              <w:t>постачання</w:t>
            </w:r>
            <w:r w:rsidRPr="00F23007">
              <w:rPr>
                <w:rFonts w:ascii="Times New Roman" w:hAnsi="Times New Roman" w:cs="Times New Roman"/>
                <w:bCs/>
                <w:color w:val="FF0000"/>
              </w:rPr>
              <w:t xml:space="preserve"> </w:t>
            </w:r>
            <w:r w:rsidRPr="00F23007">
              <w:rPr>
                <w:rFonts w:ascii="Times New Roman" w:hAnsi="Times New Roman" w:cs="Times New Roman"/>
                <w:b/>
                <w:color w:val="7030A0"/>
              </w:rPr>
              <w:t>електричної енергії на об’єкти споживачів</w:t>
            </w:r>
            <w:r w:rsidRPr="00F23007">
              <w:rPr>
                <w:rFonts w:ascii="Times New Roman" w:hAnsi="Times New Roman" w:cs="Times New Roman"/>
                <w:bCs/>
              </w:rPr>
              <w:t xml:space="preserve"> </w:t>
            </w:r>
            <w:r w:rsidRPr="00F23007">
              <w:rPr>
                <w:rFonts w:ascii="Times New Roman" w:hAnsi="Times New Roman" w:cs="Times New Roman"/>
                <w:b/>
                <w:color w:val="FF0000"/>
              </w:rPr>
              <w:t>(в тому числі за заявою/зверненням споживача)</w:t>
            </w:r>
            <w:r w:rsidRPr="00F23007">
              <w:rPr>
                <w:rFonts w:ascii="Times New Roman" w:hAnsi="Times New Roman" w:cs="Times New Roman"/>
                <w:bCs/>
                <w:color w:val="FF0000"/>
              </w:rPr>
              <w:t xml:space="preserve"> </w:t>
            </w:r>
            <w:r w:rsidRPr="00F23007">
              <w:rPr>
                <w:rFonts w:ascii="Times New Roman" w:hAnsi="Times New Roman" w:cs="Times New Roman"/>
                <w:b/>
                <w:color w:val="7030A0"/>
              </w:rPr>
              <w:t>активний споживач, виробник, що здійснює виробництво електричної енергії на об’єктах розподіленої генерації</w:t>
            </w:r>
            <w:r w:rsidRPr="00F23007">
              <w:rPr>
                <w:rFonts w:ascii="Times New Roman" w:hAnsi="Times New Roman" w:cs="Times New Roman"/>
                <w:bCs/>
              </w:rPr>
              <w:t xml:space="preserve">, </w:t>
            </w:r>
            <w:r w:rsidRPr="00F23007">
              <w:rPr>
                <w:rFonts w:ascii="Times New Roman" w:hAnsi="Times New Roman" w:cs="Times New Roman"/>
                <w:b/>
                <w:color w:val="FF0000"/>
              </w:rPr>
              <w:t>виробник е/е, який відповідно до статті 25 ЗУ «Про ринок електричної енергії» має право здійснювати електрозабезпечення електроустановок власного споживання чи пов’язаних осіб або електроустановок об’єктів критичної інфраструктури</w:t>
            </w:r>
            <w:r w:rsidRPr="00F23007">
              <w:rPr>
                <w:rFonts w:ascii="Times New Roman" w:hAnsi="Times New Roman" w:cs="Times New Roman"/>
                <w:b/>
              </w:rPr>
              <w:t>,</w:t>
            </w:r>
            <w:r w:rsidRPr="00F23007">
              <w:rPr>
                <w:rFonts w:ascii="Times New Roman" w:hAnsi="Times New Roman" w:cs="Times New Roman"/>
                <w:bCs/>
              </w:rPr>
              <w:t xml:space="preserve"> </w:t>
            </w:r>
            <w:r w:rsidRPr="00F23007">
              <w:rPr>
                <w:rFonts w:ascii="Times New Roman" w:hAnsi="Times New Roman" w:cs="Times New Roman"/>
                <w:b/>
                <w:color w:val="7030A0"/>
              </w:rPr>
              <w:t>оператор установки зберігання енергії мають право здійснювати резервне забезпечення об’єктів споживачів за договором про резервне електрозабезпечення.</w:t>
            </w:r>
            <w:r w:rsidRPr="00F23007">
              <w:rPr>
                <w:rFonts w:ascii="Times New Roman" w:hAnsi="Times New Roman" w:cs="Times New Roman"/>
                <w:bCs/>
              </w:rPr>
              <w:t xml:space="preserve"> </w:t>
            </w:r>
          </w:p>
          <w:p w:rsidR="00197BCA" w:rsidRPr="00F23007" w:rsidRDefault="00197BCA" w:rsidP="007238B1">
            <w:pPr>
              <w:ind w:firstLine="317"/>
              <w:jc w:val="both"/>
              <w:rPr>
                <w:rFonts w:ascii="Times New Roman" w:hAnsi="Times New Roman" w:cs="Times New Roman"/>
                <w:b/>
                <w:color w:val="7030A0"/>
              </w:rPr>
            </w:pPr>
            <w:r w:rsidRPr="00F23007">
              <w:rPr>
                <w:rFonts w:ascii="Times New Roman" w:hAnsi="Times New Roman" w:cs="Times New Roman"/>
                <w:bCs/>
              </w:rPr>
              <w:t xml:space="preserve">           </w:t>
            </w:r>
            <w:r w:rsidRPr="00F23007">
              <w:rPr>
                <w:rFonts w:ascii="Times New Roman" w:hAnsi="Times New Roman" w:cs="Times New Roman"/>
                <w:b/>
                <w:color w:val="7030A0"/>
              </w:rPr>
              <w:t xml:space="preserve">Резервне електрозабезпечення об’єктів споживачів не є діяльністю з постачання та розподілу/передачі електричної енергії. </w:t>
            </w:r>
          </w:p>
          <w:p w:rsidR="00197BCA" w:rsidRPr="00F23007" w:rsidRDefault="00197BCA" w:rsidP="007238B1">
            <w:pPr>
              <w:ind w:firstLine="317"/>
              <w:jc w:val="both"/>
              <w:rPr>
                <w:rFonts w:ascii="Times New Roman" w:hAnsi="Times New Roman" w:cs="Times New Roman"/>
                <w:bCs/>
              </w:rPr>
            </w:pPr>
            <w:r w:rsidRPr="00F23007">
              <w:rPr>
                <w:rFonts w:ascii="Times New Roman" w:hAnsi="Times New Roman" w:cs="Times New Roman"/>
                <w:b/>
                <w:color w:val="7030A0"/>
              </w:rPr>
              <w:t>Резервне електрозабезпечення об’єктів споживача здійснюється електричними мережами,</w:t>
            </w:r>
            <w:r w:rsidRPr="00F23007">
              <w:rPr>
                <w:rFonts w:ascii="Times New Roman" w:hAnsi="Times New Roman" w:cs="Times New Roman"/>
                <w:bCs/>
                <w:color w:val="333333"/>
                <w:shd w:val="clear" w:color="auto" w:fill="FFFFFF"/>
              </w:rPr>
              <w:t xml:space="preserve"> </w:t>
            </w:r>
            <w:r w:rsidRPr="00F23007">
              <w:rPr>
                <w:rFonts w:ascii="Times New Roman" w:hAnsi="Times New Roman" w:cs="Times New Roman"/>
                <w:bCs/>
                <w:color w:val="FF0000"/>
                <w:shd w:val="clear" w:color="auto" w:fill="FFFFFF"/>
              </w:rPr>
              <w:t xml:space="preserve">що з’єднують електроустановки такого споживача з електроустановками генеруючого об’єкта </w:t>
            </w:r>
            <w:r w:rsidRPr="00F23007">
              <w:rPr>
                <w:rFonts w:ascii="Times New Roman" w:hAnsi="Times New Roman" w:cs="Times New Roman"/>
                <w:bCs/>
                <w:color w:val="FF0000"/>
              </w:rPr>
              <w:t xml:space="preserve">активного споживача, або виробника, що здійснює </w:t>
            </w:r>
            <w:r w:rsidRPr="00F23007">
              <w:rPr>
                <w:rFonts w:ascii="Times New Roman" w:hAnsi="Times New Roman" w:cs="Times New Roman"/>
                <w:bCs/>
                <w:color w:val="FF0000"/>
              </w:rPr>
              <w:lastRenderedPageBreak/>
              <w:t>виробництво електричної енергії  на об’єктах розподіленої генерації, або виробника е/е, який відповідно до статті 25 ЗУ «Про ринок електричної енергії» має право здійснювати електрозабезпечення електроустановок власного споживання чи пов’язаних осіб або електроустановок об’єктів критичної інфраструктури, або оператора установки зберігання енергії</w:t>
            </w:r>
            <w:r w:rsidRPr="00F23007">
              <w:rPr>
                <w:rFonts w:ascii="Times New Roman" w:hAnsi="Times New Roman" w:cs="Times New Roman"/>
                <w:bCs/>
                <w:color w:val="FF0000"/>
                <w:shd w:val="clear" w:color="auto" w:fill="FFFFFF"/>
              </w:rPr>
              <w:t>.</w:t>
            </w:r>
            <w:r w:rsidRPr="00F23007">
              <w:rPr>
                <w:rFonts w:ascii="Times New Roman" w:hAnsi="Times New Roman" w:cs="Times New Roman"/>
                <w:bCs/>
                <w:color w:val="FF0000"/>
              </w:rPr>
              <w:t xml:space="preserve"> Не дозволяється здійснювати резервне електрозабезпечення: </w:t>
            </w:r>
          </w:p>
          <w:p w:rsidR="00197BCA" w:rsidRPr="00F23007" w:rsidRDefault="00197BCA" w:rsidP="007238B1">
            <w:pPr>
              <w:pStyle w:val="a8"/>
              <w:numPr>
                <w:ilvl w:val="0"/>
                <w:numId w:val="15"/>
              </w:numPr>
              <w:jc w:val="both"/>
              <w:rPr>
                <w:rFonts w:ascii="Times New Roman" w:hAnsi="Times New Roman" w:cs="Times New Roman"/>
                <w:bCs/>
                <w:color w:val="FF0000"/>
                <w:lang w:val="uk-UA"/>
              </w:rPr>
            </w:pPr>
            <w:r w:rsidRPr="00F23007">
              <w:rPr>
                <w:rFonts w:ascii="Times New Roman" w:hAnsi="Times New Roman" w:cs="Times New Roman"/>
                <w:bCs/>
                <w:color w:val="FF0000"/>
                <w:lang w:val="uk-UA"/>
              </w:rPr>
              <w:t xml:space="preserve">без технічних засобів, що унеможливлюють одночасне живлення електроустановок об’єктів споживача від об’єкта генерації виробника та мереж оператора системи передачі або оператора системи розподілу (засобів автоматичного обладнання  відокремлення); </w:t>
            </w:r>
          </w:p>
          <w:p w:rsidR="00197BCA" w:rsidRPr="00F23007" w:rsidRDefault="00197BCA" w:rsidP="007238B1">
            <w:pPr>
              <w:pStyle w:val="a8"/>
              <w:numPr>
                <w:ilvl w:val="0"/>
                <w:numId w:val="15"/>
              </w:numPr>
              <w:jc w:val="both"/>
              <w:rPr>
                <w:rFonts w:ascii="Times New Roman" w:hAnsi="Times New Roman" w:cs="Times New Roman"/>
                <w:b/>
                <w:bCs/>
                <w:color w:val="333333"/>
                <w:shd w:val="clear" w:color="auto" w:fill="FFFFFF"/>
                <w:lang w:val="uk-UA"/>
              </w:rPr>
            </w:pPr>
            <w:r w:rsidRPr="00F23007">
              <w:rPr>
                <w:rFonts w:ascii="Times New Roman" w:hAnsi="Times New Roman" w:cs="Times New Roman"/>
                <w:bCs/>
                <w:color w:val="FF0000"/>
                <w:lang w:val="uk-UA"/>
              </w:rPr>
              <w:t>без організації комерційного обліку електричної енергії, яка була спожита/передана  електричними мережами</w:t>
            </w:r>
            <w:r w:rsidRPr="00F23007">
              <w:rPr>
                <w:rFonts w:ascii="Times New Roman" w:hAnsi="Times New Roman" w:cs="Times New Roman"/>
                <w:color w:val="FF0000"/>
                <w:shd w:val="clear" w:color="auto" w:fill="FFFFFF"/>
                <w:lang w:val="uk-UA"/>
              </w:rPr>
              <w:t>, що з’єднують електроустановки споживача з електроустановками генеруючого об’єкта виробників</w:t>
            </w:r>
            <w:r w:rsidRPr="00F23007">
              <w:rPr>
                <w:rFonts w:ascii="Times New Roman" w:hAnsi="Times New Roman" w:cs="Times New Roman"/>
                <w:bCs/>
                <w:color w:val="FF0000"/>
                <w:lang w:val="uk-UA"/>
              </w:rPr>
              <w:t>.</w:t>
            </w:r>
          </w:p>
        </w:tc>
        <w:tc>
          <w:tcPr>
            <w:tcW w:w="3685" w:type="dxa"/>
            <w:gridSpan w:val="3"/>
          </w:tcPr>
          <w:p w:rsidR="00197BCA" w:rsidRPr="00F23007" w:rsidRDefault="00197BCA" w:rsidP="007238B1">
            <w:pPr>
              <w:pStyle w:val="pf0"/>
              <w:rPr>
                <w:rStyle w:val="cf01"/>
                <w:rFonts w:ascii="Times New Roman" w:hAnsi="Times New Roman" w:cs="Times New Roman"/>
                <w:sz w:val="22"/>
                <w:szCs w:val="22"/>
              </w:rPr>
            </w:pPr>
            <w:r w:rsidRPr="00F23007">
              <w:rPr>
                <w:rStyle w:val="cf01"/>
                <w:rFonts w:ascii="Times New Roman" w:hAnsi="Times New Roman" w:cs="Times New Roman"/>
                <w:sz w:val="22"/>
                <w:szCs w:val="22"/>
              </w:rPr>
              <w:lastRenderedPageBreak/>
              <w:t xml:space="preserve">  Оскільки деякі категорії споживачів, особливо виробничі підприємства, не можуть миттєво </w:t>
            </w:r>
            <w:r w:rsidRPr="00F23007">
              <w:rPr>
                <w:rStyle w:val="cf01"/>
                <w:rFonts w:ascii="Times New Roman" w:hAnsi="Times New Roman" w:cs="Times New Roman"/>
                <w:sz w:val="22"/>
                <w:szCs w:val="22"/>
              </w:rPr>
              <w:lastRenderedPageBreak/>
              <w:t xml:space="preserve">зупиняти виробничий процес і переключатись від однієї мережі до іншою (для пуску і зупинки обладнання їм потрібен певний період), тому потрібно, або чітко визначити початок і кінець дії періодів у яких надається право здійснювати резервне живлення (наприклад: </w:t>
            </w:r>
            <w:r w:rsidRPr="00F23007">
              <w:rPr>
                <w:rStyle w:val="cf11"/>
                <w:rFonts w:ascii="Times New Roman" w:hAnsi="Times New Roman" w:cs="Times New Roman"/>
                <w:sz w:val="22"/>
                <w:szCs w:val="22"/>
              </w:rPr>
              <w:t>до</w:t>
            </w:r>
            <w:r w:rsidRPr="00F23007">
              <w:rPr>
                <w:rStyle w:val="cf01"/>
                <w:rFonts w:ascii="Times New Roman" w:hAnsi="Times New Roman" w:cs="Times New Roman"/>
                <w:sz w:val="22"/>
                <w:szCs w:val="22"/>
              </w:rPr>
              <w:t xml:space="preserve"> </w:t>
            </w:r>
            <w:r w:rsidRPr="00F23007">
              <w:rPr>
                <w:rStyle w:val="cf11"/>
                <w:rFonts w:ascii="Times New Roman" w:hAnsi="Times New Roman" w:cs="Times New Roman"/>
                <w:sz w:val="22"/>
                <w:szCs w:val="22"/>
              </w:rPr>
              <w:t>кінця</w:t>
            </w:r>
            <w:r w:rsidRPr="00F23007">
              <w:rPr>
                <w:rStyle w:val="cf01"/>
                <w:rFonts w:ascii="Times New Roman" w:hAnsi="Times New Roman" w:cs="Times New Roman"/>
                <w:sz w:val="22"/>
                <w:szCs w:val="22"/>
              </w:rPr>
              <w:t xml:space="preserve"> </w:t>
            </w:r>
            <w:r w:rsidRPr="00F23007">
              <w:rPr>
                <w:rStyle w:val="cf11"/>
                <w:rFonts w:ascii="Times New Roman" w:hAnsi="Times New Roman" w:cs="Times New Roman"/>
                <w:sz w:val="22"/>
                <w:szCs w:val="22"/>
              </w:rPr>
              <w:t>доби</w:t>
            </w:r>
            <w:r w:rsidRPr="00F23007">
              <w:rPr>
                <w:rStyle w:val="cf01"/>
                <w:rFonts w:ascii="Times New Roman" w:hAnsi="Times New Roman" w:cs="Times New Roman"/>
                <w:sz w:val="22"/>
                <w:szCs w:val="22"/>
              </w:rPr>
              <w:t xml:space="preserve">, протягом 24 годин після припинення обмеження, </w:t>
            </w:r>
            <w:r w:rsidRPr="00F23007">
              <w:rPr>
                <w:rStyle w:val="cf11"/>
                <w:rFonts w:ascii="Times New Roman" w:hAnsi="Times New Roman" w:cs="Times New Roman"/>
                <w:sz w:val="22"/>
                <w:szCs w:val="22"/>
              </w:rPr>
              <w:t>тиждень</w:t>
            </w:r>
            <w:r w:rsidRPr="00F23007">
              <w:rPr>
                <w:rStyle w:val="cf01"/>
                <w:rFonts w:ascii="Times New Roman" w:hAnsi="Times New Roman" w:cs="Times New Roman"/>
                <w:sz w:val="22"/>
                <w:szCs w:val="22"/>
              </w:rPr>
              <w:t xml:space="preserve">, </w:t>
            </w:r>
            <w:r w:rsidRPr="00F23007">
              <w:rPr>
                <w:rStyle w:val="cf11"/>
                <w:rFonts w:ascii="Times New Roman" w:hAnsi="Times New Roman" w:cs="Times New Roman"/>
                <w:sz w:val="22"/>
                <w:szCs w:val="22"/>
              </w:rPr>
              <w:t>місяць</w:t>
            </w:r>
            <w:r w:rsidRPr="00F23007">
              <w:rPr>
                <w:rStyle w:val="cf01"/>
                <w:rFonts w:ascii="Times New Roman" w:hAnsi="Times New Roman" w:cs="Times New Roman"/>
                <w:sz w:val="22"/>
                <w:szCs w:val="22"/>
              </w:rPr>
              <w:t>, тощо), або потрібно надати можливість визначати періоди припинення постачання за заявою/зверненням споживача.</w:t>
            </w:r>
          </w:p>
          <w:p w:rsidR="00197BCA" w:rsidRPr="00F23007" w:rsidRDefault="00197BCA" w:rsidP="007238B1">
            <w:pPr>
              <w:pStyle w:val="pf0"/>
              <w:rPr>
                <w:sz w:val="22"/>
                <w:szCs w:val="22"/>
              </w:rPr>
            </w:pPr>
            <w:r w:rsidRPr="00F23007">
              <w:rPr>
                <w:rStyle w:val="cf01"/>
                <w:rFonts w:ascii="Times New Roman" w:hAnsi="Times New Roman" w:cs="Times New Roman"/>
                <w:sz w:val="22"/>
                <w:szCs w:val="22"/>
              </w:rPr>
              <w:t xml:space="preserve">  2. Також пропонується внести коригування відповідно до вимог </w:t>
            </w:r>
            <w:r w:rsidRPr="00F23007">
              <w:rPr>
                <w:sz w:val="22"/>
                <w:szCs w:val="22"/>
              </w:rPr>
              <w:br/>
            </w:r>
            <w:r w:rsidRPr="00F23007">
              <w:rPr>
                <w:rStyle w:val="cf01"/>
                <w:rFonts w:ascii="Times New Roman" w:hAnsi="Times New Roman" w:cs="Times New Roman"/>
                <w:sz w:val="22"/>
                <w:szCs w:val="22"/>
              </w:rPr>
              <w:t xml:space="preserve">статті 25 ЗУ «Про ринок електричної енергії». </w:t>
            </w:r>
          </w:p>
          <w:p w:rsidR="00197BCA" w:rsidRPr="00F23007" w:rsidRDefault="00197BCA" w:rsidP="007238B1">
            <w:pPr>
              <w:textAlignment w:val="baseline"/>
              <w:rPr>
                <w:rFonts w:ascii="Times New Roman" w:eastAsia="Times New Roman" w:hAnsi="Times New Roman" w:cs="Times New Roman"/>
                <w:i/>
                <w:iCs/>
                <w:color w:val="000000"/>
                <w:bdr w:val="none" w:sz="0" w:space="0" w:color="auto" w:frame="1"/>
                <w:lang w:eastAsia="uk-UA"/>
              </w:rPr>
            </w:pPr>
          </w:p>
          <w:p w:rsidR="00197BCA" w:rsidRPr="00F23007" w:rsidRDefault="00197BCA" w:rsidP="007238B1">
            <w:pPr>
              <w:textAlignment w:val="baseline"/>
              <w:rPr>
                <w:rFonts w:ascii="Times New Roman" w:eastAsia="Times New Roman" w:hAnsi="Times New Roman" w:cs="Times New Roman"/>
                <w:i/>
                <w:iCs/>
                <w:color w:val="000000"/>
                <w:bdr w:val="none" w:sz="0" w:space="0" w:color="auto" w:frame="1"/>
                <w:lang w:eastAsia="uk-UA"/>
              </w:rPr>
            </w:pPr>
          </w:p>
          <w:p w:rsidR="00197BCA" w:rsidRPr="00F23007" w:rsidRDefault="00197BCA" w:rsidP="007238B1">
            <w:pPr>
              <w:textAlignment w:val="baseline"/>
              <w:rPr>
                <w:rFonts w:ascii="Times New Roman" w:eastAsia="Times New Roman" w:hAnsi="Times New Roman" w:cs="Times New Roman"/>
                <w:i/>
                <w:iCs/>
                <w:color w:val="000000"/>
                <w:bdr w:val="none" w:sz="0" w:space="0" w:color="auto" w:frame="1"/>
                <w:lang w:eastAsia="uk-UA"/>
              </w:rPr>
            </w:pPr>
          </w:p>
          <w:p w:rsidR="00197BCA" w:rsidRPr="00F23007" w:rsidRDefault="00197BCA" w:rsidP="007238B1">
            <w:pPr>
              <w:textAlignment w:val="baseline"/>
              <w:rPr>
                <w:rFonts w:ascii="Times New Roman" w:eastAsia="Times New Roman" w:hAnsi="Times New Roman" w:cs="Times New Roman"/>
                <w:i/>
                <w:iCs/>
                <w:color w:val="000000"/>
                <w:bdr w:val="none" w:sz="0" w:space="0" w:color="auto" w:frame="1"/>
                <w:lang w:eastAsia="uk-UA"/>
              </w:rPr>
            </w:pPr>
          </w:p>
          <w:p w:rsidR="00197BCA" w:rsidRPr="00F23007" w:rsidRDefault="00197BCA" w:rsidP="007238B1">
            <w:pPr>
              <w:textAlignment w:val="baseline"/>
              <w:rPr>
                <w:rFonts w:ascii="Times New Roman" w:eastAsia="Times New Roman" w:hAnsi="Times New Roman" w:cs="Times New Roman"/>
                <w:i/>
                <w:iCs/>
                <w:color w:val="000000"/>
                <w:bdr w:val="none" w:sz="0" w:space="0" w:color="auto" w:frame="1"/>
                <w:lang w:eastAsia="uk-UA"/>
              </w:rPr>
            </w:pPr>
          </w:p>
          <w:p w:rsidR="00197BCA" w:rsidRPr="00F23007" w:rsidRDefault="00197BCA" w:rsidP="007238B1">
            <w:pPr>
              <w:textAlignment w:val="baseline"/>
              <w:rPr>
                <w:rFonts w:ascii="Times New Roman" w:eastAsia="Times New Roman" w:hAnsi="Times New Roman" w:cs="Times New Roman"/>
                <w:i/>
                <w:iCs/>
                <w:color w:val="000000"/>
                <w:bdr w:val="none" w:sz="0" w:space="0" w:color="auto" w:frame="1"/>
                <w:lang w:eastAsia="uk-UA"/>
              </w:rPr>
            </w:pPr>
          </w:p>
          <w:p w:rsidR="00197BCA" w:rsidRPr="00F23007" w:rsidRDefault="00197BCA" w:rsidP="007238B1">
            <w:pPr>
              <w:textAlignment w:val="baseline"/>
              <w:rPr>
                <w:rFonts w:ascii="Times New Roman" w:eastAsia="Times New Roman" w:hAnsi="Times New Roman" w:cs="Times New Roman"/>
                <w:i/>
                <w:iCs/>
                <w:color w:val="000000"/>
                <w:bdr w:val="none" w:sz="0" w:space="0" w:color="auto" w:frame="1"/>
                <w:lang w:eastAsia="uk-UA"/>
              </w:rPr>
            </w:pPr>
          </w:p>
          <w:p w:rsidR="00197BCA" w:rsidRPr="00F23007" w:rsidRDefault="00197BCA" w:rsidP="007238B1">
            <w:pPr>
              <w:textAlignment w:val="baseline"/>
              <w:rPr>
                <w:rFonts w:ascii="Times New Roman" w:eastAsia="Times New Roman" w:hAnsi="Times New Roman" w:cs="Times New Roman"/>
                <w:i/>
                <w:iCs/>
                <w:color w:val="000000"/>
                <w:bdr w:val="none" w:sz="0" w:space="0" w:color="auto" w:frame="1"/>
                <w:lang w:eastAsia="uk-UA"/>
              </w:rPr>
            </w:pPr>
          </w:p>
          <w:p w:rsidR="00197BCA" w:rsidRPr="00F23007" w:rsidRDefault="00197BCA" w:rsidP="007238B1">
            <w:pPr>
              <w:textAlignment w:val="baseline"/>
              <w:rPr>
                <w:rFonts w:ascii="Times New Roman" w:eastAsia="Times New Roman" w:hAnsi="Times New Roman" w:cs="Times New Roman"/>
                <w:i/>
                <w:iCs/>
                <w:color w:val="000000"/>
                <w:bdr w:val="none" w:sz="0" w:space="0" w:color="auto" w:frame="1"/>
                <w:lang w:eastAsia="uk-UA"/>
              </w:rPr>
            </w:pPr>
          </w:p>
          <w:p w:rsidR="00197BCA" w:rsidRPr="00F23007" w:rsidRDefault="00197BCA" w:rsidP="007238B1">
            <w:pPr>
              <w:textAlignment w:val="baseline"/>
              <w:rPr>
                <w:rFonts w:ascii="Times New Roman" w:eastAsia="Times New Roman" w:hAnsi="Times New Roman" w:cs="Times New Roman"/>
                <w:i/>
                <w:iCs/>
                <w:color w:val="000000"/>
                <w:bdr w:val="none" w:sz="0" w:space="0" w:color="auto" w:frame="1"/>
                <w:lang w:eastAsia="uk-UA"/>
              </w:rPr>
            </w:pPr>
          </w:p>
        </w:tc>
        <w:tc>
          <w:tcPr>
            <w:tcW w:w="3544" w:type="dxa"/>
            <w:gridSpan w:val="2"/>
          </w:tcPr>
          <w:p w:rsidR="00197BCA" w:rsidRDefault="00197BCA" w:rsidP="007238B1">
            <w:pPr>
              <w:jc w:val="center"/>
              <w:rPr>
                <w:rFonts w:ascii="Times New Roman" w:hAnsi="Times New Roman" w:cs="Times New Roman"/>
                <w:b/>
                <w:bCs/>
              </w:rPr>
            </w:pPr>
          </w:p>
          <w:p w:rsidR="00B97554" w:rsidRDefault="00073598" w:rsidP="007238B1">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073598" w:rsidRPr="00F23007" w:rsidRDefault="00F72A7F" w:rsidP="007238B1">
            <w:pPr>
              <w:jc w:val="center"/>
              <w:rPr>
                <w:rFonts w:ascii="Times New Roman" w:hAnsi="Times New Roman" w:cs="Times New Roman"/>
                <w:b/>
                <w:bCs/>
              </w:rPr>
            </w:pPr>
            <w:r>
              <w:rPr>
                <w:rFonts w:ascii="Times New Roman" w:hAnsi="Times New Roman" w:cs="Times New Roman"/>
                <w:b/>
                <w:bCs/>
              </w:rPr>
              <w:lastRenderedPageBreak/>
              <w:t xml:space="preserve"> </w:t>
            </w:r>
          </w:p>
        </w:tc>
      </w:tr>
      <w:tr w:rsidR="007238B1" w:rsidRPr="00F23007" w:rsidTr="0024610E">
        <w:tc>
          <w:tcPr>
            <w:tcW w:w="4471" w:type="dxa"/>
            <w:gridSpan w:val="3"/>
          </w:tcPr>
          <w:p w:rsidR="007238B1" w:rsidRPr="00F23007" w:rsidRDefault="007238B1" w:rsidP="007238B1">
            <w:pPr>
              <w:jc w:val="center"/>
              <w:rPr>
                <w:rFonts w:ascii="Times New Roman" w:hAnsi="Times New Roman" w:cs="Times New Roman"/>
                <w:b/>
              </w:rPr>
            </w:pPr>
            <w:bookmarkStart w:id="11" w:name="3891"/>
            <w:r w:rsidRPr="00F23007">
              <w:rPr>
                <w:rFonts w:ascii="Times New Roman" w:hAnsi="Times New Roman" w:cs="Times New Roman"/>
                <w:b/>
                <w:color w:val="000000"/>
                <w:lang w:val="ru-RU"/>
              </w:rPr>
              <w:lastRenderedPageBreak/>
              <w:t xml:space="preserve">(у Проєкті </w:t>
            </w:r>
            <w:r w:rsidRPr="00F23007">
              <w:rPr>
                <w:rFonts w:ascii="Times New Roman" w:hAnsi="Times New Roman" w:cs="Times New Roman"/>
                <w:b/>
              </w:rPr>
              <w:t xml:space="preserve">рішення НКРЕКП </w:t>
            </w:r>
          </w:p>
          <w:p w:rsidR="007238B1" w:rsidRPr="00F23007" w:rsidRDefault="007238B1" w:rsidP="007238B1">
            <w:pPr>
              <w:jc w:val="center"/>
              <w:rPr>
                <w:rFonts w:ascii="Times New Roman" w:hAnsi="Times New Roman" w:cs="Times New Roman"/>
                <w:b/>
                <w:color w:val="000000"/>
                <w:lang w:val="ru-RU"/>
              </w:rPr>
            </w:pPr>
            <w:r w:rsidRPr="00F23007">
              <w:rPr>
                <w:rFonts w:ascii="Times New Roman" w:hAnsi="Times New Roman" w:cs="Times New Roman"/>
                <w:b/>
              </w:rPr>
              <w:t>відсутні зміни до п 2.5.1)</w:t>
            </w:r>
          </w:p>
          <w:p w:rsidR="007238B1" w:rsidRPr="00F23007" w:rsidRDefault="007238B1" w:rsidP="007238B1">
            <w:pPr>
              <w:ind w:firstLine="240"/>
              <w:rPr>
                <w:rFonts w:ascii="Times New Roman" w:hAnsi="Times New Roman" w:cs="Times New Roman"/>
                <w:lang w:val="ru-RU"/>
              </w:rPr>
            </w:pPr>
            <w:r w:rsidRPr="00F23007">
              <w:rPr>
                <w:rFonts w:ascii="Times New Roman" w:hAnsi="Times New Roman" w:cs="Times New Roman"/>
                <w:color w:val="000000"/>
                <w:lang w:val="ru-RU"/>
              </w:rPr>
              <w:lastRenderedPageBreak/>
              <w:t xml:space="preserve">2.5.1. Для </w:t>
            </w:r>
            <w:proofErr w:type="spellStart"/>
            <w:r w:rsidRPr="00F23007">
              <w:rPr>
                <w:rFonts w:ascii="Times New Roman" w:hAnsi="Times New Roman" w:cs="Times New Roman"/>
                <w:color w:val="000000"/>
                <w:lang w:val="ru-RU"/>
              </w:rPr>
              <w:t>забезпечення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розподілу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споживачам</w:t>
            </w:r>
            <w:proofErr w:type="spellEnd"/>
            <w:r w:rsidRPr="00F23007">
              <w:rPr>
                <w:rFonts w:ascii="Times New Roman" w:hAnsi="Times New Roman" w:cs="Times New Roman"/>
                <w:color w:val="000000"/>
                <w:lang w:val="ru-RU"/>
              </w:rPr>
              <w:t xml:space="preserve">, а </w:t>
            </w:r>
            <w:proofErr w:type="spellStart"/>
            <w:r w:rsidRPr="00F23007">
              <w:rPr>
                <w:rFonts w:ascii="Times New Roman" w:hAnsi="Times New Roman" w:cs="Times New Roman"/>
                <w:color w:val="000000"/>
                <w:lang w:val="ru-RU"/>
              </w:rPr>
              <w:t>також</w:t>
            </w:r>
            <w:proofErr w:type="spellEnd"/>
            <w:r w:rsidRPr="00F23007">
              <w:rPr>
                <w:rFonts w:ascii="Times New Roman" w:hAnsi="Times New Roman" w:cs="Times New Roman"/>
                <w:color w:val="000000"/>
                <w:lang w:val="ru-RU"/>
              </w:rPr>
              <w:t xml:space="preserve"> для </w:t>
            </w:r>
            <w:proofErr w:type="spellStart"/>
            <w:r w:rsidRPr="00F23007">
              <w:rPr>
                <w:rFonts w:ascii="Times New Roman" w:hAnsi="Times New Roman" w:cs="Times New Roman"/>
                <w:color w:val="000000"/>
                <w:lang w:val="ru-RU"/>
              </w:rPr>
              <w:t>транспортування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в </w:t>
            </w:r>
            <w:proofErr w:type="spellStart"/>
            <w:r w:rsidRPr="00F23007">
              <w:rPr>
                <w:rFonts w:ascii="Times New Roman" w:hAnsi="Times New Roman" w:cs="Times New Roman"/>
                <w:color w:val="000000"/>
                <w:lang w:val="ru-RU"/>
              </w:rPr>
              <w:t>мережі</w:t>
            </w:r>
            <w:proofErr w:type="spellEnd"/>
            <w:r w:rsidRPr="00F23007">
              <w:rPr>
                <w:rFonts w:ascii="Times New Roman" w:hAnsi="Times New Roman" w:cs="Times New Roman"/>
                <w:color w:val="000000"/>
                <w:lang w:val="ru-RU"/>
              </w:rPr>
              <w:t xml:space="preserve"> ОСР </w:t>
            </w:r>
            <w:proofErr w:type="spellStart"/>
            <w:r w:rsidRPr="00F23007">
              <w:rPr>
                <w:rFonts w:ascii="Times New Roman" w:hAnsi="Times New Roman" w:cs="Times New Roman"/>
                <w:color w:val="000000"/>
                <w:lang w:val="ru-RU"/>
              </w:rPr>
              <w:t>електричними</w:t>
            </w:r>
            <w:proofErr w:type="spellEnd"/>
            <w:r w:rsidRPr="00F23007">
              <w:rPr>
                <w:rFonts w:ascii="Times New Roman" w:hAnsi="Times New Roman" w:cs="Times New Roman"/>
                <w:color w:val="000000"/>
                <w:lang w:val="ru-RU"/>
              </w:rPr>
              <w:t xml:space="preserve"> мережами, </w:t>
            </w:r>
            <w:proofErr w:type="spellStart"/>
            <w:r w:rsidRPr="00F23007">
              <w:rPr>
                <w:rFonts w:ascii="Times New Roman" w:hAnsi="Times New Roman" w:cs="Times New Roman"/>
                <w:color w:val="000000"/>
                <w:lang w:val="ru-RU"/>
              </w:rPr>
              <w:t>що</w:t>
            </w:r>
            <w:proofErr w:type="spellEnd"/>
            <w:r w:rsidRPr="00F23007">
              <w:rPr>
                <w:rFonts w:ascii="Times New Roman" w:hAnsi="Times New Roman" w:cs="Times New Roman"/>
                <w:color w:val="000000"/>
                <w:lang w:val="ru-RU"/>
              </w:rPr>
              <w:t xml:space="preserve"> не належать </w:t>
            </w:r>
            <w:proofErr w:type="spellStart"/>
            <w:r w:rsidRPr="00F23007">
              <w:rPr>
                <w:rFonts w:ascii="Times New Roman" w:hAnsi="Times New Roman" w:cs="Times New Roman"/>
                <w:color w:val="000000"/>
                <w:lang w:val="ru-RU"/>
              </w:rPr>
              <w:t>цьому</w:t>
            </w:r>
            <w:proofErr w:type="spellEnd"/>
            <w:r w:rsidRPr="00F23007">
              <w:rPr>
                <w:rFonts w:ascii="Times New Roman" w:hAnsi="Times New Roman" w:cs="Times New Roman"/>
                <w:color w:val="000000"/>
                <w:lang w:val="ru-RU"/>
              </w:rPr>
              <w:t xml:space="preserve"> ОСР, </w:t>
            </w:r>
            <w:proofErr w:type="spellStart"/>
            <w:r w:rsidRPr="00F23007">
              <w:rPr>
                <w:rFonts w:ascii="Times New Roman" w:hAnsi="Times New Roman" w:cs="Times New Roman"/>
                <w:color w:val="000000"/>
                <w:lang w:val="ru-RU"/>
              </w:rPr>
              <w:t>укладається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договір</w:t>
            </w:r>
            <w:proofErr w:type="spellEnd"/>
            <w:r w:rsidRPr="00F23007">
              <w:rPr>
                <w:rFonts w:ascii="Times New Roman" w:hAnsi="Times New Roman" w:cs="Times New Roman"/>
                <w:color w:val="000000"/>
                <w:lang w:val="ru-RU"/>
              </w:rPr>
              <w:t xml:space="preserve"> на </w:t>
            </w:r>
            <w:proofErr w:type="spellStart"/>
            <w:r w:rsidRPr="00F23007">
              <w:rPr>
                <w:rFonts w:ascii="Times New Roman" w:hAnsi="Times New Roman" w:cs="Times New Roman"/>
                <w:color w:val="000000"/>
                <w:lang w:val="ru-RU"/>
              </w:rPr>
              <w:t>основі</w:t>
            </w:r>
            <w:proofErr w:type="spellEnd"/>
            <w:r w:rsidRPr="00F23007">
              <w:rPr>
                <w:rFonts w:ascii="Times New Roman" w:hAnsi="Times New Roman" w:cs="Times New Roman"/>
                <w:color w:val="000000"/>
                <w:lang w:val="ru-RU"/>
              </w:rPr>
              <w:t xml:space="preserve"> Типового договору про </w:t>
            </w:r>
            <w:proofErr w:type="spellStart"/>
            <w:r w:rsidRPr="00F23007">
              <w:rPr>
                <w:rFonts w:ascii="Times New Roman" w:hAnsi="Times New Roman" w:cs="Times New Roman"/>
                <w:color w:val="000000"/>
                <w:lang w:val="ru-RU"/>
              </w:rPr>
              <w:t>спільне</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використання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технологічних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w:t>
            </w:r>
            <w:proofErr w:type="spellStart"/>
            <w:r w:rsidRPr="00F23007">
              <w:rPr>
                <w:rFonts w:ascii="Times New Roman" w:hAnsi="Times New Roman" w:cs="Times New Roman"/>
                <w:color w:val="000000"/>
                <w:lang w:val="ru-RU"/>
              </w:rPr>
              <w:t>додаток</w:t>
            </w:r>
            <w:proofErr w:type="spellEnd"/>
            <w:r w:rsidRPr="00F23007">
              <w:rPr>
                <w:rFonts w:ascii="Times New Roman" w:hAnsi="Times New Roman" w:cs="Times New Roman"/>
                <w:color w:val="000000"/>
                <w:lang w:val="ru-RU"/>
              </w:rPr>
              <w:t xml:space="preserve"> 1 до </w:t>
            </w:r>
            <w:proofErr w:type="spellStart"/>
            <w:r w:rsidRPr="00F23007">
              <w:rPr>
                <w:rFonts w:ascii="Times New Roman" w:hAnsi="Times New Roman" w:cs="Times New Roman"/>
                <w:color w:val="000000"/>
                <w:lang w:val="ru-RU"/>
              </w:rPr>
              <w:t>цих</w:t>
            </w:r>
            <w:proofErr w:type="spellEnd"/>
            <w:r w:rsidRPr="00F23007">
              <w:rPr>
                <w:rFonts w:ascii="Times New Roman" w:hAnsi="Times New Roman" w:cs="Times New Roman"/>
                <w:color w:val="000000"/>
                <w:lang w:val="ru-RU"/>
              </w:rPr>
              <w:t xml:space="preserve"> Правил) </w:t>
            </w:r>
            <w:proofErr w:type="spellStart"/>
            <w:r w:rsidRPr="00F23007">
              <w:rPr>
                <w:rFonts w:ascii="Times New Roman" w:hAnsi="Times New Roman" w:cs="Times New Roman"/>
                <w:color w:val="000000"/>
                <w:lang w:val="ru-RU"/>
              </w:rPr>
              <w:t>між</w:t>
            </w:r>
            <w:proofErr w:type="spellEnd"/>
            <w:r w:rsidRPr="00F23007">
              <w:rPr>
                <w:rFonts w:ascii="Times New Roman" w:hAnsi="Times New Roman" w:cs="Times New Roman"/>
                <w:color w:val="000000"/>
                <w:lang w:val="ru-RU"/>
              </w:rPr>
              <w:t xml:space="preserve"> ОСР та </w:t>
            </w:r>
            <w:proofErr w:type="spellStart"/>
            <w:r w:rsidRPr="00F23007">
              <w:rPr>
                <w:rFonts w:ascii="Times New Roman" w:hAnsi="Times New Roman" w:cs="Times New Roman"/>
                <w:color w:val="000000"/>
                <w:lang w:val="ru-RU"/>
              </w:rPr>
              <w:t>основним</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споживачем</w:t>
            </w:r>
            <w:proofErr w:type="spellEnd"/>
            <w:r w:rsidRPr="00F23007">
              <w:rPr>
                <w:rFonts w:ascii="Times New Roman" w:hAnsi="Times New Roman" w:cs="Times New Roman"/>
                <w:color w:val="000000"/>
                <w:lang w:val="ru-RU"/>
              </w:rPr>
              <w:t xml:space="preserve">, до </w:t>
            </w:r>
            <w:proofErr w:type="spellStart"/>
            <w:r w:rsidRPr="00F23007">
              <w:rPr>
                <w:rFonts w:ascii="Times New Roman" w:hAnsi="Times New Roman" w:cs="Times New Roman"/>
                <w:color w:val="000000"/>
                <w:lang w:val="ru-RU"/>
              </w:rPr>
              <w:t>якого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належить</w:t>
            </w:r>
            <w:proofErr w:type="spellEnd"/>
            <w:r w:rsidRPr="00F23007">
              <w:rPr>
                <w:rFonts w:ascii="Times New Roman" w:hAnsi="Times New Roman" w:cs="Times New Roman"/>
                <w:color w:val="000000"/>
                <w:lang w:val="ru-RU"/>
              </w:rPr>
              <w:t>:</w:t>
            </w:r>
          </w:p>
          <w:p w:rsidR="007238B1" w:rsidRPr="00F23007" w:rsidRDefault="007238B1" w:rsidP="007238B1">
            <w:pPr>
              <w:ind w:firstLine="240"/>
              <w:rPr>
                <w:rFonts w:ascii="Times New Roman" w:hAnsi="Times New Roman" w:cs="Times New Roman"/>
                <w:lang w:val="ru-RU"/>
              </w:rPr>
            </w:pPr>
            <w:bookmarkStart w:id="12" w:name="4735"/>
            <w:bookmarkEnd w:id="11"/>
            <w:r w:rsidRPr="00F23007">
              <w:rPr>
                <w:rFonts w:ascii="Times New Roman" w:hAnsi="Times New Roman" w:cs="Times New Roman"/>
                <w:color w:val="000000"/>
                <w:lang w:val="ru-RU"/>
              </w:rPr>
              <w:t xml:space="preserve">1) </w:t>
            </w:r>
            <w:proofErr w:type="spellStart"/>
            <w:r w:rsidRPr="00F23007">
              <w:rPr>
                <w:rFonts w:ascii="Times New Roman" w:hAnsi="Times New Roman" w:cs="Times New Roman"/>
                <w:color w:val="000000"/>
                <w:lang w:val="ru-RU"/>
              </w:rPr>
              <w:t>споживач</w:t>
            </w:r>
            <w:proofErr w:type="spellEnd"/>
            <w:r w:rsidRPr="00F23007">
              <w:rPr>
                <w:rFonts w:ascii="Times New Roman" w:hAnsi="Times New Roman" w:cs="Times New Roman"/>
                <w:color w:val="000000"/>
                <w:lang w:val="ru-RU"/>
              </w:rPr>
              <w:t xml:space="preserve"> - </w:t>
            </w:r>
            <w:proofErr w:type="spellStart"/>
            <w:r w:rsidRPr="00F23007">
              <w:rPr>
                <w:rFonts w:ascii="Times New Roman" w:hAnsi="Times New Roman" w:cs="Times New Roman"/>
                <w:color w:val="000000"/>
                <w:lang w:val="ru-RU"/>
              </w:rPr>
              <w:t>власник</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технологічних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оператором </w:t>
            </w:r>
            <w:proofErr w:type="spellStart"/>
            <w:r w:rsidRPr="00F23007">
              <w:rPr>
                <w:rFonts w:ascii="Times New Roman" w:hAnsi="Times New Roman" w:cs="Times New Roman"/>
                <w:color w:val="000000"/>
                <w:lang w:val="ru-RU"/>
              </w:rPr>
              <w:t>системи</w:t>
            </w:r>
            <w:proofErr w:type="spellEnd"/>
            <w:r w:rsidRPr="00F23007">
              <w:rPr>
                <w:rFonts w:ascii="Times New Roman" w:hAnsi="Times New Roman" w:cs="Times New Roman"/>
                <w:color w:val="000000"/>
                <w:lang w:val="ru-RU"/>
              </w:rPr>
              <w:t xml:space="preserve"> для </w:t>
            </w:r>
            <w:proofErr w:type="spellStart"/>
            <w:r w:rsidRPr="00F23007">
              <w:rPr>
                <w:rFonts w:ascii="Times New Roman" w:hAnsi="Times New Roman" w:cs="Times New Roman"/>
                <w:color w:val="000000"/>
                <w:lang w:val="ru-RU"/>
              </w:rPr>
              <w:t>якого</w:t>
            </w:r>
            <w:proofErr w:type="spellEnd"/>
            <w:r w:rsidRPr="00F23007">
              <w:rPr>
                <w:rFonts w:ascii="Times New Roman" w:hAnsi="Times New Roman" w:cs="Times New Roman"/>
                <w:color w:val="000000"/>
                <w:lang w:val="ru-RU"/>
              </w:rPr>
              <w:t xml:space="preserve"> є ОСР;</w:t>
            </w:r>
          </w:p>
          <w:p w:rsidR="007238B1" w:rsidRPr="00F23007" w:rsidRDefault="007238B1" w:rsidP="007238B1">
            <w:pPr>
              <w:ind w:firstLine="240"/>
              <w:rPr>
                <w:rFonts w:ascii="Times New Roman" w:hAnsi="Times New Roman" w:cs="Times New Roman"/>
                <w:lang w:val="ru-RU"/>
              </w:rPr>
            </w:pPr>
            <w:bookmarkStart w:id="13" w:name="4736"/>
            <w:bookmarkEnd w:id="12"/>
            <w:r w:rsidRPr="00F23007">
              <w:rPr>
                <w:rFonts w:ascii="Times New Roman" w:hAnsi="Times New Roman" w:cs="Times New Roman"/>
                <w:color w:val="000000"/>
                <w:lang w:val="ru-RU"/>
              </w:rPr>
              <w:t xml:space="preserve">2) </w:t>
            </w:r>
            <w:proofErr w:type="spellStart"/>
            <w:r w:rsidRPr="00F23007">
              <w:rPr>
                <w:rFonts w:ascii="Times New Roman" w:hAnsi="Times New Roman" w:cs="Times New Roman"/>
                <w:color w:val="000000"/>
                <w:lang w:val="ru-RU"/>
              </w:rPr>
              <w:t>виробник</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резервне</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живлення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електроустановок</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якого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забезпечується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від</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w:t>
            </w:r>
            <w:proofErr w:type="spellStart"/>
            <w:r w:rsidRPr="00F23007">
              <w:rPr>
                <w:rFonts w:ascii="Times New Roman" w:hAnsi="Times New Roman" w:cs="Times New Roman"/>
                <w:color w:val="000000"/>
                <w:lang w:val="ru-RU"/>
              </w:rPr>
              <w:t>цього</w:t>
            </w:r>
            <w:proofErr w:type="spellEnd"/>
            <w:r w:rsidRPr="00F23007">
              <w:rPr>
                <w:rFonts w:ascii="Times New Roman" w:hAnsi="Times New Roman" w:cs="Times New Roman"/>
                <w:color w:val="000000"/>
                <w:lang w:val="ru-RU"/>
              </w:rPr>
              <w:t xml:space="preserve"> ОСР (для </w:t>
            </w:r>
            <w:proofErr w:type="spellStart"/>
            <w:r w:rsidRPr="00F23007">
              <w:rPr>
                <w:rFonts w:ascii="Times New Roman" w:hAnsi="Times New Roman" w:cs="Times New Roman"/>
                <w:color w:val="000000"/>
                <w:lang w:val="ru-RU"/>
              </w:rPr>
              <w:t>випадків</w:t>
            </w:r>
            <w:proofErr w:type="spellEnd"/>
            <w:r w:rsidRPr="00F23007">
              <w:rPr>
                <w:rFonts w:ascii="Times New Roman" w:hAnsi="Times New Roman" w:cs="Times New Roman"/>
                <w:color w:val="000000"/>
                <w:lang w:val="ru-RU"/>
              </w:rPr>
              <w:t xml:space="preserve">, коли до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w:t>
            </w:r>
            <w:proofErr w:type="spellStart"/>
            <w:r w:rsidRPr="00F23007">
              <w:rPr>
                <w:rFonts w:ascii="Times New Roman" w:hAnsi="Times New Roman" w:cs="Times New Roman"/>
                <w:color w:val="000000"/>
                <w:lang w:val="ru-RU"/>
              </w:rPr>
              <w:t>виробника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приєднані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електроустановки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w:t>
            </w:r>
            <w:proofErr w:type="spellEnd"/>
            <w:r w:rsidRPr="00F23007">
              <w:rPr>
                <w:rFonts w:ascii="Times New Roman" w:hAnsi="Times New Roman" w:cs="Times New Roman"/>
                <w:color w:val="000000"/>
                <w:lang w:val="ru-RU"/>
              </w:rPr>
              <w:t>(-</w:t>
            </w:r>
            <w:proofErr w:type="spellStart"/>
            <w:r w:rsidRPr="00F23007">
              <w:rPr>
                <w:rFonts w:ascii="Times New Roman" w:hAnsi="Times New Roman" w:cs="Times New Roman"/>
                <w:color w:val="000000"/>
                <w:lang w:val="ru-RU"/>
              </w:rPr>
              <w:t>ів</w:t>
            </w:r>
            <w:proofErr w:type="spellEnd"/>
            <w:r w:rsidRPr="00F23007">
              <w:rPr>
                <w:rFonts w:ascii="Times New Roman" w:hAnsi="Times New Roman" w:cs="Times New Roman"/>
                <w:color w:val="000000"/>
                <w:lang w:val="ru-RU"/>
              </w:rPr>
              <w:t>));</w:t>
            </w:r>
          </w:p>
          <w:p w:rsidR="007238B1" w:rsidRPr="00F23007" w:rsidRDefault="007238B1" w:rsidP="007238B1">
            <w:pPr>
              <w:ind w:firstLine="240"/>
              <w:rPr>
                <w:rFonts w:ascii="Times New Roman" w:hAnsi="Times New Roman" w:cs="Times New Roman"/>
                <w:lang w:val="ru-RU"/>
              </w:rPr>
            </w:pPr>
            <w:bookmarkStart w:id="14" w:name="4737"/>
            <w:bookmarkEnd w:id="13"/>
            <w:r w:rsidRPr="00F23007">
              <w:rPr>
                <w:rFonts w:ascii="Times New Roman" w:hAnsi="Times New Roman" w:cs="Times New Roman"/>
                <w:color w:val="000000"/>
                <w:lang w:val="ru-RU"/>
              </w:rPr>
              <w:t xml:space="preserve">3) </w:t>
            </w:r>
            <w:proofErr w:type="spellStart"/>
            <w:r w:rsidRPr="00F23007">
              <w:rPr>
                <w:rFonts w:ascii="Times New Roman" w:hAnsi="Times New Roman" w:cs="Times New Roman"/>
                <w:color w:val="000000"/>
                <w:lang w:val="ru-RU"/>
              </w:rPr>
              <w:t>споживач</w:t>
            </w:r>
            <w:proofErr w:type="spellEnd"/>
            <w:r w:rsidRPr="00F23007">
              <w:rPr>
                <w:rFonts w:ascii="Times New Roman" w:hAnsi="Times New Roman" w:cs="Times New Roman"/>
                <w:color w:val="000000"/>
                <w:lang w:val="ru-RU"/>
              </w:rPr>
              <w:t xml:space="preserve"> - </w:t>
            </w:r>
            <w:proofErr w:type="spellStart"/>
            <w:r w:rsidRPr="00F23007">
              <w:rPr>
                <w:rFonts w:ascii="Times New Roman" w:hAnsi="Times New Roman" w:cs="Times New Roman"/>
                <w:color w:val="000000"/>
                <w:lang w:val="ru-RU"/>
              </w:rPr>
              <w:t>власник</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технологічних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оператором </w:t>
            </w:r>
            <w:proofErr w:type="spellStart"/>
            <w:r w:rsidRPr="00F23007">
              <w:rPr>
                <w:rFonts w:ascii="Times New Roman" w:hAnsi="Times New Roman" w:cs="Times New Roman"/>
                <w:color w:val="000000"/>
                <w:lang w:val="ru-RU"/>
              </w:rPr>
              <w:t>системи</w:t>
            </w:r>
            <w:proofErr w:type="spellEnd"/>
            <w:r w:rsidRPr="00F23007">
              <w:rPr>
                <w:rFonts w:ascii="Times New Roman" w:hAnsi="Times New Roman" w:cs="Times New Roman"/>
                <w:color w:val="000000"/>
                <w:lang w:val="ru-RU"/>
              </w:rPr>
              <w:t xml:space="preserve"> для </w:t>
            </w:r>
            <w:proofErr w:type="spellStart"/>
            <w:r w:rsidRPr="00F23007">
              <w:rPr>
                <w:rFonts w:ascii="Times New Roman" w:hAnsi="Times New Roman" w:cs="Times New Roman"/>
                <w:color w:val="000000"/>
                <w:lang w:val="ru-RU"/>
              </w:rPr>
              <w:t>якого</w:t>
            </w:r>
            <w:proofErr w:type="spellEnd"/>
            <w:r w:rsidRPr="00F23007">
              <w:rPr>
                <w:rFonts w:ascii="Times New Roman" w:hAnsi="Times New Roman" w:cs="Times New Roman"/>
                <w:color w:val="000000"/>
                <w:lang w:val="ru-RU"/>
              </w:rPr>
              <w:t xml:space="preserve"> є ОСП;</w:t>
            </w:r>
          </w:p>
          <w:p w:rsidR="007238B1" w:rsidRPr="00F23007" w:rsidRDefault="007238B1" w:rsidP="007238B1">
            <w:pPr>
              <w:ind w:firstLine="240"/>
              <w:rPr>
                <w:rFonts w:ascii="Times New Roman" w:hAnsi="Times New Roman" w:cs="Times New Roman"/>
                <w:lang w:val="ru-RU"/>
              </w:rPr>
            </w:pPr>
            <w:bookmarkStart w:id="15" w:name="4738"/>
            <w:bookmarkEnd w:id="14"/>
            <w:r w:rsidRPr="00F23007">
              <w:rPr>
                <w:rFonts w:ascii="Times New Roman" w:hAnsi="Times New Roman" w:cs="Times New Roman"/>
                <w:color w:val="000000"/>
                <w:lang w:val="ru-RU"/>
              </w:rPr>
              <w:t xml:space="preserve">4) </w:t>
            </w:r>
            <w:proofErr w:type="spellStart"/>
            <w:r w:rsidRPr="00F23007">
              <w:rPr>
                <w:rFonts w:ascii="Times New Roman" w:hAnsi="Times New Roman" w:cs="Times New Roman"/>
                <w:color w:val="000000"/>
                <w:lang w:val="ru-RU"/>
              </w:rPr>
              <w:t>виробник</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електроустановки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якого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приєднані</w:t>
            </w:r>
            <w:proofErr w:type="spellEnd"/>
            <w:r w:rsidRPr="00F23007">
              <w:rPr>
                <w:rFonts w:ascii="Times New Roman" w:hAnsi="Times New Roman" w:cs="Times New Roman"/>
                <w:color w:val="000000"/>
                <w:lang w:val="ru-RU"/>
              </w:rPr>
              <w:t xml:space="preserve"> до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ОСП (за </w:t>
            </w:r>
            <w:proofErr w:type="spellStart"/>
            <w:r w:rsidRPr="00F23007">
              <w:rPr>
                <w:rFonts w:ascii="Times New Roman" w:hAnsi="Times New Roman" w:cs="Times New Roman"/>
                <w:color w:val="000000"/>
                <w:lang w:val="ru-RU"/>
              </w:rPr>
              <w:t>умови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що</w:t>
            </w:r>
            <w:proofErr w:type="spellEnd"/>
            <w:r w:rsidRPr="00F23007">
              <w:rPr>
                <w:rFonts w:ascii="Times New Roman" w:hAnsi="Times New Roman" w:cs="Times New Roman"/>
                <w:color w:val="000000"/>
                <w:lang w:val="ru-RU"/>
              </w:rPr>
              <w:t xml:space="preserve"> до </w:t>
            </w:r>
            <w:proofErr w:type="spellStart"/>
            <w:r w:rsidRPr="00F23007">
              <w:rPr>
                <w:rFonts w:ascii="Times New Roman" w:hAnsi="Times New Roman" w:cs="Times New Roman"/>
                <w:color w:val="000000"/>
                <w:lang w:val="ru-RU"/>
              </w:rPr>
              <w:t>цих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електроустановок</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виробника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приєднані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електроустановки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w:t>
            </w:r>
            <w:proofErr w:type="spellEnd"/>
            <w:r w:rsidRPr="00F23007">
              <w:rPr>
                <w:rFonts w:ascii="Times New Roman" w:hAnsi="Times New Roman" w:cs="Times New Roman"/>
                <w:color w:val="000000"/>
                <w:lang w:val="ru-RU"/>
              </w:rPr>
              <w:t>(-</w:t>
            </w:r>
            <w:proofErr w:type="spellStart"/>
            <w:r w:rsidRPr="00F23007">
              <w:rPr>
                <w:rFonts w:ascii="Times New Roman" w:hAnsi="Times New Roman" w:cs="Times New Roman"/>
                <w:color w:val="000000"/>
                <w:lang w:val="ru-RU"/>
              </w:rPr>
              <w:t>ів</w:t>
            </w:r>
            <w:proofErr w:type="spellEnd"/>
            <w:r w:rsidRPr="00F23007">
              <w:rPr>
                <w:rFonts w:ascii="Times New Roman" w:hAnsi="Times New Roman" w:cs="Times New Roman"/>
                <w:color w:val="000000"/>
                <w:lang w:val="ru-RU"/>
              </w:rPr>
              <w:t xml:space="preserve">) на </w:t>
            </w:r>
            <w:proofErr w:type="spellStart"/>
            <w:r w:rsidRPr="00F23007">
              <w:rPr>
                <w:rFonts w:ascii="Times New Roman" w:hAnsi="Times New Roman" w:cs="Times New Roman"/>
                <w:color w:val="000000"/>
                <w:lang w:val="ru-RU"/>
              </w:rPr>
              <w:t>ступені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напруги</w:t>
            </w:r>
            <w:proofErr w:type="spellEnd"/>
            <w:r w:rsidRPr="00F23007">
              <w:rPr>
                <w:rFonts w:ascii="Times New Roman" w:hAnsi="Times New Roman" w:cs="Times New Roman"/>
                <w:color w:val="000000"/>
                <w:lang w:val="ru-RU"/>
              </w:rPr>
              <w:t xml:space="preserve"> 154 </w:t>
            </w:r>
            <w:proofErr w:type="spellStart"/>
            <w:r w:rsidRPr="00F23007">
              <w:rPr>
                <w:rFonts w:ascii="Times New Roman" w:hAnsi="Times New Roman" w:cs="Times New Roman"/>
                <w:color w:val="000000"/>
                <w:lang w:val="ru-RU"/>
              </w:rPr>
              <w:t>кВ</w:t>
            </w:r>
            <w:proofErr w:type="spellEnd"/>
            <w:r w:rsidRPr="00F23007">
              <w:rPr>
                <w:rFonts w:ascii="Times New Roman" w:hAnsi="Times New Roman" w:cs="Times New Roman"/>
                <w:color w:val="000000"/>
                <w:lang w:val="ru-RU"/>
              </w:rPr>
              <w:t xml:space="preserve"> та </w:t>
            </w:r>
            <w:proofErr w:type="spellStart"/>
            <w:r w:rsidRPr="00F23007">
              <w:rPr>
                <w:rFonts w:ascii="Times New Roman" w:hAnsi="Times New Roman" w:cs="Times New Roman"/>
                <w:color w:val="000000"/>
                <w:lang w:val="ru-RU"/>
              </w:rPr>
              <w:t>нижче</w:t>
            </w:r>
            <w:proofErr w:type="spellEnd"/>
            <w:r w:rsidRPr="00F23007">
              <w:rPr>
                <w:rFonts w:ascii="Times New Roman" w:hAnsi="Times New Roman" w:cs="Times New Roman"/>
                <w:color w:val="000000"/>
                <w:lang w:val="ru-RU"/>
              </w:rPr>
              <w:t xml:space="preserve">) у </w:t>
            </w:r>
            <w:proofErr w:type="spellStart"/>
            <w:r w:rsidRPr="00F23007">
              <w:rPr>
                <w:rFonts w:ascii="Times New Roman" w:hAnsi="Times New Roman" w:cs="Times New Roman"/>
                <w:color w:val="000000"/>
                <w:lang w:val="ru-RU"/>
              </w:rPr>
              <w:t>частині</w:t>
            </w:r>
            <w:proofErr w:type="spellEnd"/>
            <w:r w:rsidRPr="00F23007">
              <w:rPr>
                <w:rFonts w:ascii="Times New Roman" w:hAnsi="Times New Roman" w:cs="Times New Roman"/>
                <w:color w:val="000000"/>
                <w:lang w:val="ru-RU"/>
              </w:rPr>
              <w:t xml:space="preserve"> мереж </w:t>
            </w:r>
            <w:proofErr w:type="spellStart"/>
            <w:r w:rsidRPr="00F23007">
              <w:rPr>
                <w:rFonts w:ascii="Times New Roman" w:hAnsi="Times New Roman" w:cs="Times New Roman"/>
                <w:color w:val="000000"/>
                <w:lang w:val="ru-RU"/>
              </w:rPr>
              <w:t>виробника</w:t>
            </w:r>
            <w:proofErr w:type="spellEnd"/>
            <w:r w:rsidRPr="00F23007">
              <w:rPr>
                <w:rFonts w:ascii="Times New Roman" w:hAnsi="Times New Roman" w:cs="Times New Roman"/>
                <w:color w:val="000000"/>
                <w:lang w:val="ru-RU"/>
              </w:rPr>
              <w:t xml:space="preserve"> на </w:t>
            </w:r>
            <w:proofErr w:type="spellStart"/>
            <w:r w:rsidRPr="00F23007">
              <w:rPr>
                <w:rFonts w:ascii="Times New Roman" w:hAnsi="Times New Roman" w:cs="Times New Roman"/>
                <w:color w:val="000000"/>
                <w:lang w:val="ru-RU"/>
              </w:rPr>
              <w:t>ступені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напруги</w:t>
            </w:r>
            <w:proofErr w:type="spellEnd"/>
            <w:r w:rsidRPr="00F23007">
              <w:rPr>
                <w:rFonts w:ascii="Times New Roman" w:hAnsi="Times New Roman" w:cs="Times New Roman"/>
                <w:color w:val="000000"/>
                <w:lang w:val="ru-RU"/>
              </w:rPr>
              <w:t xml:space="preserve"> 154 </w:t>
            </w:r>
            <w:proofErr w:type="spellStart"/>
            <w:r w:rsidRPr="00F23007">
              <w:rPr>
                <w:rFonts w:ascii="Times New Roman" w:hAnsi="Times New Roman" w:cs="Times New Roman"/>
                <w:color w:val="000000"/>
                <w:lang w:val="ru-RU"/>
              </w:rPr>
              <w:t>кВ</w:t>
            </w:r>
            <w:proofErr w:type="spellEnd"/>
            <w:r w:rsidRPr="00F23007">
              <w:rPr>
                <w:rFonts w:ascii="Times New Roman" w:hAnsi="Times New Roman" w:cs="Times New Roman"/>
                <w:color w:val="000000"/>
                <w:lang w:val="ru-RU"/>
              </w:rPr>
              <w:t xml:space="preserve"> та </w:t>
            </w:r>
            <w:proofErr w:type="spellStart"/>
            <w:r w:rsidRPr="00F23007">
              <w:rPr>
                <w:rFonts w:ascii="Times New Roman" w:hAnsi="Times New Roman" w:cs="Times New Roman"/>
                <w:color w:val="000000"/>
                <w:lang w:val="ru-RU"/>
              </w:rPr>
              <w:t>нижче</w:t>
            </w:r>
            <w:proofErr w:type="spellEnd"/>
            <w:r w:rsidRPr="00F23007">
              <w:rPr>
                <w:rFonts w:ascii="Times New Roman" w:hAnsi="Times New Roman" w:cs="Times New Roman"/>
                <w:color w:val="000000"/>
                <w:lang w:val="ru-RU"/>
              </w:rPr>
              <w:t>;</w:t>
            </w:r>
          </w:p>
          <w:p w:rsidR="007238B1" w:rsidRPr="00F23007" w:rsidRDefault="007238B1" w:rsidP="007238B1">
            <w:pPr>
              <w:ind w:firstLine="240"/>
              <w:rPr>
                <w:rFonts w:ascii="Times New Roman" w:hAnsi="Times New Roman" w:cs="Times New Roman"/>
                <w:lang w:val="ru-RU"/>
              </w:rPr>
            </w:pPr>
            <w:bookmarkStart w:id="16" w:name="4739"/>
            <w:bookmarkEnd w:id="15"/>
            <w:r w:rsidRPr="00F23007">
              <w:rPr>
                <w:rFonts w:ascii="Times New Roman" w:hAnsi="Times New Roman" w:cs="Times New Roman"/>
                <w:color w:val="000000"/>
                <w:lang w:val="ru-RU"/>
              </w:rPr>
              <w:t xml:space="preserve">5) </w:t>
            </w:r>
            <w:proofErr w:type="spellStart"/>
            <w:r w:rsidRPr="00F23007">
              <w:rPr>
                <w:rFonts w:ascii="Times New Roman" w:hAnsi="Times New Roman" w:cs="Times New Roman"/>
                <w:color w:val="000000"/>
                <w:lang w:val="ru-RU"/>
              </w:rPr>
              <w:t>споживач</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електроустановки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якого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приєднані</w:t>
            </w:r>
            <w:proofErr w:type="spellEnd"/>
            <w:r w:rsidRPr="00F23007">
              <w:rPr>
                <w:rFonts w:ascii="Times New Roman" w:hAnsi="Times New Roman" w:cs="Times New Roman"/>
                <w:color w:val="000000"/>
                <w:lang w:val="ru-RU"/>
              </w:rPr>
              <w:t xml:space="preserve"> до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w:t>
            </w:r>
            <w:proofErr w:type="spellStart"/>
            <w:r w:rsidRPr="00F23007">
              <w:rPr>
                <w:rFonts w:ascii="Times New Roman" w:hAnsi="Times New Roman" w:cs="Times New Roman"/>
                <w:color w:val="000000"/>
                <w:lang w:val="ru-RU"/>
              </w:rPr>
              <w:t>виробника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які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приєднані</w:t>
            </w:r>
            <w:proofErr w:type="spellEnd"/>
            <w:r w:rsidRPr="00F23007">
              <w:rPr>
                <w:rFonts w:ascii="Times New Roman" w:hAnsi="Times New Roman" w:cs="Times New Roman"/>
                <w:color w:val="000000"/>
                <w:lang w:val="ru-RU"/>
              </w:rPr>
              <w:t xml:space="preserve"> до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ОСП на </w:t>
            </w:r>
            <w:proofErr w:type="spellStart"/>
            <w:r w:rsidRPr="00F23007">
              <w:rPr>
                <w:rFonts w:ascii="Times New Roman" w:hAnsi="Times New Roman" w:cs="Times New Roman"/>
                <w:color w:val="000000"/>
                <w:lang w:val="ru-RU"/>
              </w:rPr>
              <w:t>ступені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напруги</w:t>
            </w:r>
            <w:proofErr w:type="spellEnd"/>
            <w:r w:rsidRPr="00F23007">
              <w:rPr>
                <w:rFonts w:ascii="Times New Roman" w:hAnsi="Times New Roman" w:cs="Times New Roman"/>
                <w:color w:val="000000"/>
                <w:lang w:val="ru-RU"/>
              </w:rPr>
              <w:t xml:space="preserve"> 154 </w:t>
            </w:r>
            <w:proofErr w:type="spellStart"/>
            <w:r w:rsidRPr="00F23007">
              <w:rPr>
                <w:rFonts w:ascii="Times New Roman" w:hAnsi="Times New Roman" w:cs="Times New Roman"/>
                <w:color w:val="000000"/>
                <w:lang w:val="ru-RU"/>
              </w:rPr>
              <w:t>кВ</w:t>
            </w:r>
            <w:proofErr w:type="spellEnd"/>
            <w:r w:rsidRPr="00F23007">
              <w:rPr>
                <w:rFonts w:ascii="Times New Roman" w:hAnsi="Times New Roman" w:cs="Times New Roman"/>
                <w:color w:val="000000"/>
                <w:lang w:val="ru-RU"/>
              </w:rPr>
              <w:t xml:space="preserve"> та </w:t>
            </w:r>
            <w:proofErr w:type="spellStart"/>
            <w:r w:rsidRPr="00F23007">
              <w:rPr>
                <w:rFonts w:ascii="Times New Roman" w:hAnsi="Times New Roman" w:cs="Times New Roman"/>
                <w:color w:val="000000"/>
                <w:lang w:val="ru-RU"/>
              </w:rPr>
              <w:t>нижче</w:t>
            </w:r>
            <w:proofErr w:type="spellEnd"/>
            <w:r w:rsidRPr="00F23007">
              <w:rPr>
                <w:rFonts w:ascii="Times New Roman" w:hAnsi="Times New Roman" w:cs="Times New Roman"/>
                <w:color w:val="000000"/>
                <w:lang w:val="ru-RU"/>
              </w:rPr>
              <w:t>.</w:t>
            </w:r>
          </w:p>
          <w:p w:rsidR="007238B1" w:rsidRPr="00F23007" w:rsidRDefault="007238B1" w:rsidP="007238B1">
            <w:pPr>
              <w:ind w:firstLine="240"/>
              <w:rPr>
                <w:rFonts w:ascii="Times New Roman" w:hAnsi="Times New Roman" w:cs="Times New Roman"/>
                <w:lang w:val="ru-RU"/>
              </w:rPr>
            </w:pPr>
            <w:bookmarkStart w:id="17" w:name="4740"/>
            <w:bookmarkEnd w:id="16"/>
            <w:r w:rsidRPr="00F23007">
              <w:rPr>
                <w:rFonts w:ascii="Times New Roman" w:hAnsi="Times New Roman" w:cs="Times New Roman"/>
                <w:color w:val="000000"/>
                <w:lang w:val="ru-RU"/>
              </w:rPr>
              <w:t xml:space="preserve">Для </w:t>
            </w:r>
            <w:proofErr w:type="spellStart"/>
            <w:r w:rsidRPr="00F23007">
              <w:rPr>
                <w:rFonts w:ascii="Times New Roman" w:hAnsi="Times New Roman" w:cs="Times New Roman"/>
                <w:color w:val="000000"/>
                <w:lang w:val="ru-RU"/>
              </w:rPr>
              <w:t>забезпечення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передачі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електроустановки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якого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приєднані</w:t>
            </w:r>
            <w:proofErr w:type="spellEnd"/>
            <w:r w:rsidRPr="00F23007">
              <w:rPr>
                <w:rFonts w:ascii="Times New Roman" w:hAnsi="Times New Roman" w:cs="Times New Roman"/>
                <w:color w:val="000000"/>
                <w:lang w:val="ru-RU"/>
              </w:rPr>
              <w:t xml:space="preserve"> до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w:t>
            </w:r>
            <w:proofErr w:type="spellStart"/>
            <w:r w:rsidRPr="00F23007">
              <w:rPr>
                <w:rFonts w:ascii="Times New Roman" w:hAnsi="Times New Roman" w:cs="Times New Roman"/>
                <w:color w:val="000000"/>
                <w:lang w:val="ru-RU"/>
              </w:rPr>
              <w:t>виробника</w:t>
            </w:r>
            <w:proofErr w:type="spellEnd"/>
            <w:r w:rsidRPr="00F23007">
              <w:rPr>
                <w:rFonts w:ascii="Times New Roman" w:hAnsi="Times New Roman" w:cs="Times New Roman"/>
                <w:color w:val="000000"/>
                <w:lang w:val="ru-RU"/>
              </w:rPr>
              <w:t xml:space="preserve"> на </w:t>
            </w:r>
            <w:proofErr w:type="spellStart"/>
            <w:r w:rsidRPr="00F23007">
              <w:rPr>
                <w:rFonts w:ascii="Times New Roman" w:hAnsi="Times New Roman" w:cs="Times New Roman"/>
                <w:color w:val="000000"/>
                <w:lang w:val="ru-RU"/>
              </w:rPr>
              <w:t>ступені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напруги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вище</w:t>
            </w:r>
            <w:proofErr w:type="spellEnd"/>
            <w:r w:rsidRPr="00F23007">
              <w:rPr>
                <w:rFonts w:ascii="Times New Roman" w:hAnsi="Times New Roman" w:cs="Times New Roman"/>
                <w:color w:val="000000"/>
                <w:lang w:val="ru-RU"/>
              </w:rPr>
              <w:t xml:space="preserve"> 154 </w:t>
            </w:r>
            <w:proofErr w:type="spellStart"/>
            <w:r w:rsidRPr="00F23007">
              <w:rPr>
                <w:rFonts w:ascii="Times New Roman" w:hAnsi="Times New Roman" w:cs="Times New Roman"/>
                <w:color w:val="000000"/>
                <w:lang w:val="ru-RU"/>
              </w:rPr>
              <w:t>кВ</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які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приєднані</w:t>
            </w:r>
            <w:proofErr w:type="spellEnd"/>
            <w:r w:rsidRPr="00F23007">
              <w:rPr>
                <w:rFonts w:ascii="Times New Roman" w:hAnsi="Times New Roman" w:cs="Times New Roman"/>
                <w:color w:val="000000"/>
                <w:lang w:val="ru-RU"/>
              </w:rPr>
              <w:t xml:space="preserve"> до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ОСП, </w:t>
            </w:r>
            <w:proofErr w:type="spellStart"/>
            <w:r w:rsidRPr="00F23007">
              <w:rPr>
                <w:rFonts w:ascii="Times New Roman" w:hAnsi="Times New Roman" w:cs="Times New Roman"/>
                <w:color w:val="000000"/>
                <w:lang w:val="ru-RU"/>
              </w:rPr>
              <w:t>між</w:t>
            </w:r>
            <w:proofErr w:type="spellEnd"/>
            <w:r w:rsidRPr="00F23007">
              <w:rPr>
                <w:rFonts w:ascii="Times New Roman" w:hAnsi="Times New Roman" w:cs="Times New Roman"/>
                <w:color w:val="000000"/>
                <w:lang w:val="ru-RU"/>
              </w:rPr>
              <w:t xml:space="preserve"> ОСП та </w:t>
            </w:r>
            <w:proofErr w:type="spellStart"/>
            <w:r w:rsidRPr="00F23007">
              <w:rPr>
                <w:rFonts w:ascii="Times New Roman" w:hAnsi="Times New Roman" w:cs="Times New Roman"/>
                <w:color w:val="000000"/>
                <w:lang w:val="ru-RU"/>
              </w:rPr>
              <w:t>цим</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виробником</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укладається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lastRenderedPageBreak/>
              <w:t>договір</w:t>
            </w:r>
            <w:proofErr w:type="spellEnd"/>
            <w:r w:rsidRPr="00F23007">
              <w:rPr>
                <w:rFonts w:ascii="Times New Roman" w:hAnsi="Times New Roman" w:cs="Times New Roman"/>
                <w:color w:val="000000"/>
                <w:lang w:val="ru-RU"/>
              </w:rPr>
              <w:t xml:space="preserve"> на </w:t>
            </w:r>
            <w:proofErr w:type="spellStart"/>
            <w:r w:rsidRPr="00F23007">
              <w:rPr>
                <w:rFonts w:ascii="Times New Roman" w:hAnsi="Times New Roman" w:cs="Times New Roman"/>
                <w:color w:val="000000"/>
                <w:lang w:val="ru-RU"/>
              </w:rPr>
              <w:t>основі</w:t>
            </w:r>
            <w:proofErr w:type="spellEnd"/>
            <w:r w:rsidRPr="00F23007">
              <w:rPr>
                <w:rFonts w:ascii="Times New Roman" w:hAnsi="Times New Roman" w:cs="Times New Roman"/>
                <w:color w:val="000000"/>
                <w:lang w:val="ru-RU"/>
              </w:rPr>
              <w:t xml:space="preserve"> Типового договору про </w:t>
            </w:r>
            <w:proofErr w:type="spellStart"/>
            <w:r w:rsidRPr="00F23007">
              <w:rPr>
                <w:rFonts w:ascii="Times New Roman" w:hAnsi="Times New Roman" w:cs="Times New Roman"/>
                <w:color w:val="000000"/>
                <w:lang w:val="ru-RU"/>
              </w:rPr>
              <w:t>спільне</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використання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технологічних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w:t>
            </w:r>
            <w:proofErr w:type="spellStart"/>
            <w:r w:rsidRPr="00F23007">
              <w:rPr>
                <w:rFonts w:ascii="Times New Roman" w:hAnsi="Times New Roman" w:cs="Times New Roman"/>
                <w:color w:val="000000"/>
                <w:lang w:val="ru-RU"/>
              </w:rPr>
              <w:t>додаток</w:t>
            </w:r>
            <w:proofErr w:type="spellEnd"/>
            <w:r w:rsidRPr="00F23007">
              <w:rPr>
                <w:rFonts w:ascii="Times New Roman" w:hAnsi="Times New Roman" w:cs="Times New Roman"/>
                <w:color w:val="000000"/>
                <w:lang w:val="ru-RU"/>
              </w:rPr>
              <w:t xml:space="preserve"> 1 до </w:t>
            </w:r>
            <w:proofErr w:type="spellStart"/>
            <w:r w:rsidRPr="00F23007">
              <w:rPr>
                <w:rFonts w:ascii="Times New Roman" w:hAnsi="Times New Roman" w:cs="Times New Roman"/>
                <w:color w:val="000000"/>
                <w:lang w:val="ru-RU"/>
              </w:rPr>
              <w:t>цих</w:t>
            </w:r>
            <w:proofErr w:type="spellEnd"/>
            <w:r w:rsidRPr="00F23007">
              <w:rPr>
                <w:rFonts w:ascii="Times New Roman" w:hAnsi="Times New Roman" w:cs="Times New Roman"/>
                <w:color w:val="000000"/>
                <w:lang w:val="ru-RU"/>
              </w:rPr>
              <w:t xml:space="preserve"> Правил) у </w:t>
            </w:r>
            <w:proofErr w:type="spellStart"/>
            <w:r w:rsidRPr="00F23007">
              <w:rPr>
                <w:rFonts w:ascii="Times New Roman" w:hAnsi="Times New Roman" w:cs="Times New Roman"/>
                <w:color w:val="000000"/>
                <w:lang w:val="ru-RU"/>
              </w:rPr>
              <w:t>частині</w:t>
            </w:r>
            <w:proofErr w:type="spellEnd"/>
            <w:r w:rsidRPr="00F23007">
              <w:rPr>
                <w:rFonts w:ascii="Times New Roman" w:hAnsi="Times New Roman" w:cs="Times New Roman"/>
                <w:color w:val="000000"/>
                <w:lang w:val="ru-RU"/>
              </w:rPr>
              <w:t xml:space="preserve"> мереж </w:t>
            </w:r>
            <w:proofErr w:type="spellStart"/>
            <w:r w:rsidRPr="00F23007">
              <w:rPr>
                <w:rFonts w:ascii="Times New Roman" w:hAnsi="Times New Roman" w:cs="Times New Roman"/>
                <w:color w:val="000000"/>
                <w:lang w:val="ru-RU"/>
              </w:rPr>
              <w:t>виробника</w:t>
            </w:r>
            <w:proofErr w:type="spellEnd"/>
            <w:r w:rsidRPr="00F23007">
              <w:rPr>
                <w:rFonts w:ascii="Times New Roman" w:hAnsi="Times New Roman" w:cs="Times New Roman"/>
                <w:color w:val="000000"/>
                <w:lang w:val="ru-RU"/>
              </w:rPr>
              <w:t xml:space="preserve"> на </w:t>
            </w:r>
            <w:proofErr w:type="spellStart"/>
            <w:r w:rsidRPr="00F23007">
              <w:rPr>
                <w:rFonts w:ascii="Times New Roman" w:hAnsi="Times New Roman" w:cs="Times New Roman"/>
                <w:color w:val="000000"/>
                <w:lang w:val="ru-RU"/>
              </w:rPr>
              <w:t>ступені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напруги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вище</w:t>
            </w:r>
            <w:proofErr w:type="spellEnd"/>
            <w:r w:rsidRPr="00F23007">
              <w:rPr>
                <w:rFonts w:ascii="Times New Roman" w:hAnsi="Times New Roman" w:cs="Times New Roman"/>
                <w:color w:val="000000"/>
                <w:lang w:val="ru-RU"/>
              </w:rPr>
              <w:t xml:space="preserve"> 154 </w:t>
            </w:r>
            <w:proofErr w:type="spellStart"/>
            <w:r w:rsidRPr="00F23007">
              <w:rPr>
                <w:rFonts w:ascii="Times New Roman" w:hAnsi="Times New Roman" w:cs="Times New Roman"/>
                <w:color w:val="000000"/>
                <w:lang w:val="ru-RU"/>
              </w:rPr>
              <w:t>кВ.</w:t>
            </w:r>
            <w:proofErr w:type="spellEnd"/>
          </w:p>
          <w:bookmarkEnd w:id="17"/>
          <w:p w:rsidR="007238B1" w:rsidRPr="00F23007" w:rsidRDefault="007238B1" w:rsidP="007238B1">
            <w:pPr>
              <w:jc w:val="both"/>
              <w:rPr>
                <w:rFonts w:ascii="Times New Roman" w:hAnsi="Times New Roman" w:cs="Times New Roman"/>
                <w:b/>
                <w:color w:val="7030A0"/>
                <w:lang w:val="ru-RU"/>
              </w:rPr>
            </w:pPr>
          </w:p>
        </w:tc>
        <w:tc>
          <w:tcPr>
            <w:tcW w:w="3544" w:type="dxa"/>
            <w:gridSpan w:val="2"/>
          </w:tcPr>
          <w:p w:rsidR="007238B1" w:rsidRPr="00F23007" w:rsidRDefault="007238B1" w:rsidP="007238B1">
            <w:pPr>
              <w:jc w:val="center"/>
              <w:rPr>
                <w:rFonts w:ascii="Times New Roman" w:hAnsi="Times New Roman" w:cs="Times New Roman"/>
                <w:b/>
                <w:bCs/>
              </w:rPr>
            </w:pPr>
            <w:r w:rsidRPr="00F23007">
              <w:rPr>
                <w:rFonts w:ascii="Times New Roman" w:hAnsi="Times New Roman" w:cs="Times New Roman"/>
                <w:b/>
                <w:bCs/>
              </w:rPr>
              <w:lastRenderedPageBreak/>
              <w:t>ТОВ «НЕСС Енерджі»</w:t>
            </w:r>
          </w:p>
          <w:p w:rsidR="007238B1" w:rsidRPr="00F23007" w:rsidRDefault="007238B1" w:rsidP="007238B1">
            <w:pPr>
              <w:widowControl w:val="0"/>
              <w:ind w:firstLine="700"/>
              <w:jc w:val="both"/>
              <w:rPr>
                <w:rFonts w:ascii="Times New Roman" w:eastAsia="Times New Roman" w:hAnsi="Times New Roman" w:cs="Times New Roman"/>
                <w:b/>
              </w:rPr>
            </w:pPr>
            <w:r w:rsidRPr="00F23007">
              <w:rPr>
                <w:rFonts w:ascii="Times New Roman" w:eastAsia="Times New Roman" w:hAnsi="Times New Roman" w:cs="Times New Roman"/>
                <w:b/>
              </w:rPr>
              <w:t>Доповнити пункт 2.5.1 новим підпунктом такого змісту:</w:t>
            </w:r>
          </w:p>
          <w:p w:rsidR="007238B1" w:rsidRPr="00F23007" w:rsidRDefault="007238B1" w:rsidP="007238B1">
            <w:pPr>
              <w:widowControl w:val="0"/>
              <w:ind w:firstLine="700"/>
              <w:jc w:val="both"/>
              <w:rPr>
                <w:rFonts w:ascii="Times New Roman" w:eastAsia="Times New Roman" w:hAnsi="Times New Roman" w:cs="Times New Roman"/>
                <w:b/>
                <w:color w:val="0070C0"/>
              </w:rPr>
            </w:pPr>
          </w:p>
          <w:p w:rsidR="007238B1" w:rsidRPr="00F23007" w:rsidRDefault="007238B1" w:rsidP="007238B1">
            <w:pPr>
              <w:jc w:val="both"/>
              <w:rPr>
                <w:rFonts w:ascii="Times New Roman" w:hAnsi="Times New Roman" w:cs="Times New Roman"/>
                <w:b/>
                <w:bCs/>
              </w:rPr>
            </w:pPr>
            <w:r w:rsidRPr="00F23007">
              <w:rPr>
                <w:rFonts w:ascii="Times New Roman" w:eastAsia="Times New Roman" w:hAnsi="Times New Roman" w:cs="Times New Roman"/>
                <w:b/>
                <w:color w:val="FF0000"/>
              </w:rPr>
              <w:t>6) замовник послуги з приєднання МСР (разі відсутності приєднаних користувачів МСР на момент укладення договору про спільне використання електричних мереж додатки до цього договору можуть не містити точок розмежування балансової належності та експлуатаційної відповідальності з субспоживачами, після приєднання нових користувачів МСР в додатки до договору про спільне використання електричних мереж вносяться відповідні зміни)</w:t>
            </w:r>
          </w:p>
          <w:p w:rsidR="007238B1" w:rsidRPr="00F23007" w:rsidRDefault="007238B1" w:rsidP="007238B1">
            <w:pPr>
              <w:jc w:val="center"/>
              <w:rPr>
                <w:rFonts w:ascii="Times New Roman" w:hAnsi="Times New Roman" w:cs="Times New Roman"/>
                <w:b/>
                <w:bCs/>
              </w:rPr>
            </w:pPr>
          </w:p>
        </w:tc>
        <w:tc>
          <w:tcPr>
            <w:tcW w:w="3685" w:type="dxa"/>
            <w:gridSpan w:val="3"/>
          </w:tcPr>
          <w:p w:rsidR="007238B1" w:rsidRPr="00F23007" w:rsidRDefault="007238B1" w:rsidP="007238B1">
            <w:pPr>
              <w:widowControl w:val="0"/>
              <w:rPr>
                <w:rFonts w:ascii="Times New Roman" w:eastAsia="Times New Roman" w:hAnsi="Times New Roman" w:cs="Times New Roman"/>
                <w:b/>
              </w:rPr>
            </w:pPr>
          </w:p>
          <w:p w:rsidR="007238B1" w:rsidRPr="00F23007" w:rsidRDefault="007238B1" w:rsidP="007238B1">
            <w:pPr>
              <w:widowControl w:val="0"/>
              <w:rPr>
                <w:rFonts w:ascii="Times New Roman" w:eastAsia="Times New Roman" w:hAnsi="Times New Roman" w:cs="Times New Roman"/>
                <w:b/>
              </w:rPr>
            </w:pPr>
            <w:r w:rsidRPr="00F23007">
              <w:rPr>
                <w:rFonts w:ascii="Times New Roman" w:eastAsia="Times New Roman" w:hAnsi="Times New Roman" w:cs="Times New Roman"/>
                <w:b/>
              </w:rPr>
              <w:t xml:space="preserve">Закон не вимагає на момент отримання ліцензії ОМСР </w:t>
            </w:r>
            <w:r w:rsidRPr="00F23007">
              <w:rPr>
                <w:rFonts w:ascii="Times New Roman" w:eastAsia="Times New Roman" w:hAnsi="Times New Roman" w:cs="Times New Roman"/>
                <w:b/>
              </w:rPr>
              <w:lastRenderedPageBreak/>
              <w:t xml:space="preserve">наявність користувачів МСР. Типовий договір про спільне використання технологічних електричних мереж встановлює правовідносини між основним споживачем - власником мереж та ОСР в частині транспортування електричної енергії мережами основного споживача та не встановлює вимог щодо кількості точок балансової належності із субспоживачами, які не є сторонами цього договору. Інформація про таких субспоживачів (про точки балансової належності з ними) лише вноситься в додаток та при необхідності змінюється. Отже, укладення такого договору є можливим та буде відповідати вимогам статті 49 Закону. З іншої сторони, неукладення такого договору вимагає до отримання ліцензії ОМСР проводити процедуру приєднання субспоживача силами ОСР та унеможливлює проведення процедури приєднання замовником послуги приєднання МСР, оскільки такий споживач, приєднаний майбутнім ОМСР не може бути приєднаним до отримання статусу ОМСР. Можливість укладення договору про спільне використання мереж ДО моменту виникнення користувачів МСР - є ключовою точкою для забезпечення можливості проведення </w:t>
            </w:r>
            <w:r w:rsidRPr="00F23007">
              <w:rPr>
                <w:rFonts w:ascii="Times New Roman" w:eastAsia="Times New Roman" w:hAnsi="Times New Roman" w:cs="Times New Roman"/>
                <w:b/>
              </w:rPr>
              <w:lastRenderedPageBreak/>
              <w:t>нормальної послідовної процедури виникнення МСР з “нуля”, а саме:</w:t>
            </w:r>
          </w:p>
          <w:p w:rsidR="007238B1" w:rsidRPr="00F23007" w:rsidRDefault="007238B1" w:rsidP="007238B1">
            <w:pPr>
              <w:widowControl w:val="0"/>
              <w:numPr>
                <w:ilvl w:val="0"/>
                <w:numId w:val="14"/>
              </w:numPr>
              <w:ind w:left="0" w:firstLine="0"/>
              <w:rPr>
                <w:rFonts w:ascii="Times New Roman" w:eastAsia="Times New Roman" w:hAnsi="Times New Roman" w:cs="Times New Roman"/>
                <w:b/>
              </w:rPr>
            </w:pPr>
            <w:r w:rsidRPr="00F23007">
              <w:rPr>
                <w:rFonts w:ascii="Times New Roman" w:eastAsia="Times New Roman" w:hAnsi="Times New Roman" w:cs="Times New Roman"/>
                <w:b/>
              </w:rPr>
              <w:t>Замовник послуги приєднання МСР отримує ТУ та виконує їх</w:t>
            </w:r>
          </w:p>
          <w:p w:rsidR="007238B1" w:rsidRPr="00F23007" w:rsidRDefault="007238B1" w:rsidP="007238B1">
            <w:pPr>
              <w:widowControl w:val="0"/>
              <w:numPr>
                <w:ilvl w:val="0"/>
                <w:numId w:val="14"/>
              </w:numPr>
              <w:ind w:left="0" w:firstLine="0"/>
              <w:rPr>
                <w:rFonts w:ascii="Times New Roman" w:eastAsia="Times New Roman" w:hAnsi="Times New Roman" w:cs="Times New Roman"/>
                <w:b/>
              </w:rPr>
            </w:pPr>
            <w:r w:rsidRPr="00F23007">
              <w:rPr>
                <w:rFonts w:ascii="Times New Roman" w:eastAsia="Times New Roman" w:hAnsi="Times New Roman" w:cs="Times New Roman"/>
                <w:b/>
              </w:rPr>
              <w:t>Протягом часу виконання ТУ замовний послуги приєднання МСР видає ТУ своїм першим майбутнім користувачам</w:t>
            </w:r>
          </w:p>
          <w:p w:rsidR="007238B1" w:rsidRPr="00F23007" w:rsidRDefault="007238B1" w:rsidP="007238B1">
            <w:pPr>
              <w:widowControl w:val="0"/>
              <w:numPr>
                <w:ilvl w:val="0"/>
                <w:numId w:val="14"/>
              </w:numPr>
              <w:ind w:left="0" w:firstLine="0"/>
              <w:rPr>
                <w:rFonts w:ascii="Times New Roman" w:eastAsia="Times New Roman" w:hAnsi="Times New Roman" w:cs="Times New Roman"/>
                <w:b/>
              </w:rPr>
            </w:pPr>
            <w:r w:rsidRPr="00F23007">
              <w:rPr>
                <w:rFonts w:ascii="Times New Roman" w:eastAsia="Times New Roman" w:hAnsi="Times New Roman" w:cs="Times New Roman"/>
                <w:b/>
              </w:rPr>
              <w:t xml:space="preserve">Після завершення процедури приєднання МСР, власник МСР укладає договір розподілу з ОСП/ОСР (до якого, приєднаний) </w:t>
            </w:r>
          </w:p>
          <w:p w:rsidR="007238B1" w:rsidRPr="00F23007" w:rsidRDefault="007238B1" w:rsidP="007238B1">
            <w:pPr>
              <w:widowControl w:val="0"/>
              <w:numPr>
                <w:ilvl w:val="0"/>
                <w:numId w:val="14"/>
              </w:numPr>
              <w:ind w:left="0" w:firstLine="0"/>
              <w:rPr>
                <w:rFonts w:ascii="Times New Roman" w:eastAsia="Times New Roman" w:hAnsi="Times New Roman" w:cs="Times New Roman"/>
                <w:b/>
              </w:rPr>
            </w:pPr>
            <w:r w:rsidRPr="00F23007">
              <w:rPr>
                <w:rFonts w:ascii="Times New Roman" w:eastAsia="Times New Roman" w:hAnsi="Times New Roman" w:cs="Times New Roman"/>
                <w:b/>
              </w:rPr>
              <w:t>Власник МСР укладає договір про спільне використання мережі з ОСР (призупинений) та отримує ліцензію ОМСР</w:t>
            </w:r>
          </w:p>
          <w:p w:rsidR="007238B1" w:rsidRPr="00F23007" w:rsidRDefault="007238B1" w:rsidP="007238B1">
            <w:pPr>
              <w:widowControl w:val="0"/>
              <w:numPr>
                <w:ilvl w:val="0"/>
                <w:numId w:val="14"/>
              </w:numPr>
              <w:ind w:left="0" w:firstLine="0"/>
              <w:rPr>
                <w:rFonts w:ascii="Times New Roman" w:eastAsia="Times New Roman" w:hAnsi="Times New Roman" w:cs="Times New Roman"/>
                <w:b/>
              </w:rPr>
            </w:pPr>
            <w:r w:rsidRPr="00F23007">
              <w:rPr>
                <w:rFonts w:ascii="Times New Roman" w:eastAsia="Times New Roman" w:hAnsi="Times New Roman" w:cs="Times New Roman"/>
                <w:b/>
              </w:rPr>
              <w:t>ОМСР завершує процедуру приєднання своїх перших користувачів та укладає з ними договір розподілу</w:t>
            </w:r>
          </w:p>
          <w:p w:rsidR="007238B1" w:rsidRPr="00F23007" w:rsidRDefault="007238B1" w:rsidP="007238B1">
            <w:pPr>
              <w:widowControl w:val="0"/>
              <w:numPr>
                <w:ilvl w:val="0"/>
                <w:numId w:val="14"/>
              </w:numPr>
              <w:ind w:left="0" w:firstLine="0"/>
              <w:rPr>
                <w:rFonts w:ascii="Times New Roman" w:eastAsia="Times New Roman" w:hAnsi="Times New Roman" w:cs="Times New Roman"/>
                <w:b/>
              </w:rPr>
            </w:pPr>
            <w:r w:rsidRPr="00F23007">
              <w:rPr>
                <w:rFonts w:ascii="Times New Roman" w:eastAsia="Times New Roman" w:hAnsi="Times New Roman" w:cs="Times New Roman"/>
                <w:b/>
              </w:rPr>
              <w:t>Користувачі МСР укладають договір розподілу з ОСР (призупинений)</w:t>
            </w:r>
          </w:p>
          <w:p w:rsidR="007238B1" w:rsidRPr="00F23007" w:rsidRDefault="007238B1" w:rsidP="007238B1">
            <w:pPr>
              <w:widowControl w:val="0"/>
              <w:rPr>
                <w:rFonts w:ascii="Times New Roman" w:eastAsia="Times New Roman" w:hAnsi="Times New Roman" w:cs="Times New Roman"/>
                <w:b/>
              </w:rPr>
            </w:pPr>
          </w:p>
        </w:tc>
        <w:tc>
          <w:tcPr>
            <w:tcW w:w="3544" w:type="dxa"/>
            <w:gridSpan w:val="2"/>
          </w:tcPr>
          <w:p w:rsidR="007238B1" w:rsidRDefault="00073598" w:rsidP="00073598">
            <w:pPr>
              <w:rPr>
                <w:rFonts w:ascii="Times New Roman" w:hAnsi="Times New Roman" w:cs="Times New Roman"/>
                <w:b/>
                <w:bCs/>
              </w:rPr>
            </w:pPr>
            <w:r>
              <w:rPr>
                <w:rFonts w:ascii="Times New Roman" w:hAnsi="Times New Roman" w:cs="Times New Roman"/>
                <w:b/>
                <w:bCs/>
              </w:rPr>
              <w:lastRenderedPageBreak/>
              <w:t xml:space="preserve">ПОПЕРЕДНЬО НА ОБГОВОРЕННЯ </w:t>
            </w:r>
          </w:p>
          <w:p w:rsidR="00073598" w:rsidRPr="00F23007" w:rsidRDefault="00073598" w:rsidP="00073598">
            <w:pPr>
              <w:rPr>
                <w:rFonts w:ascii="Times New Roman" w:hAnsi="Times New Roman" w:cs="Times New Roman"/>
                <w:b/>
                <w:bCs/>
              </w:rPr>
            </w:pPr>
          </w:p>
        </w:tc>
      </w:tr>
      <w:tr w:rsidR="007238B1" w:rsidRPr="00F23007" w:rsidTr="0024610E">
        <w:tc>
          <w:tcPr>
            <w:tcW w:w="4471" w:type="dxa"/>
            <w:gridSpan w:val="3"/>
          </w:tcPr>
          <w:p w:rsidR="007238B1" w:rsidRPr="00F23007" w:rsidRDefault="007238B1" w:rsidP="007238B1">
            <w:pPr>
              <w:jc w:val="both"/>
              <w:rPr>
                <w:rFonts w:ascii="Times New Roman" w:hAnsi="Times New Roman" w:cs="Times New Roman"/>
                <w:b/>
                <w:color w:val="7030A0"/>
              </w:rPr>
            </w:pPr>
          </w:p>
        </w:tc>
        <w:tc>
          <w:tcPr>
            <w:tcW w:w="3544" w:type="dxa"/>
            <w:gridSpan w:val="2"/>
          </w:tcPr>
          <w:p w:rsidR="007238B1" w:rsidRPr="00F23007" w:rsidRDefault="007238B1" w:rsidP="007238B1">
            <w:pPr>
              <w:jc w:val="center"/>
              <w:rPr>
                <w:rFonts w:ascii="Times New Roman" w:hAnsi="Times New Roman" w:cs="Times New Roman"/>
                <w:b/>
                <w:bCs/>
              </w:rPr>
            </w:pPr>
          </w:p>
        </w:tc>
        <w:tc>
          <w:tcPr>
            <w:tcW w:w="3685" w:type="dxa"/>
            <w:gridSpan w:val="3"/>
          </w:tcPr>
          <w:p w:rsidR="007238B1" w:rsidRPr="00F23007" w:rsidRDefault="007238B1" w:rsidP="007238B1">
            <w:pPr>
              <w:jc w:val="center"/>
              <w:rPr>
                <w:rFonts w:ascii="Times New Roman" w:hAnsi="Times New Roman" w:cs="Times New Roman"/>
                <w:b/>
                <w:bCs/>
              </w:rPr>
            </w:pPr>
          </w:p>
        </w:tc>
        <w:tc>
          <w:tcPr>
            <w:tcW w:w="3544" w:type="dxa"/>
            <w:gridSpan w:val="2"/>
          </w:tcPr>
          <w:p w:rsidR="007238B1" w:rsidRPr="00F23007" w:rsidRDefault="007238B1" w:rsidP="007238B1">
            <w:pPr>
              <w:jc w:val="center"/>
              <w:rPr>
                <w:rFonts w:ascii="Times New Roman" w:hAnsi="Times New Roman" w:cs="Times New Roman"/>
                <w:b/>
                <w:bCs/>
              </w:rPr>
            </w:pPr>
          </w:p>
        </w:tc>
      </w:tr>
      <w:tr w:rsidR="007238B1" w:rsidRPr="00F23007" w:rsidTr="0024610E">
        <w:tc>
          <w:tcPr>
            <w:tcW w:w="15244" w:type="dxa"/>
            <w:gridSpan w:val="10"/>
          </w:tcPr>
          <w:p w:rsidR="007238B1" w:rsidRPr="00F23007" w:rsidRDefault="007238B1" w:rsidP="007238B1">
            <w:pPr>
              <w:jc w:val="center"/>
              <w:rPr>
                <w:rFonts w:ascii="Times New Roman" w:hAnsi="Times New Roman" w:cs="Times New Roman"/>
                <w:b/>
                <w:bCs/>
              </w:rPr>
            </w:pPr>
            <w:r w:rsidRPr="00F23007">
              <w:rPr>
                <w:rFonts w:ascii="Times New Roman" w:hAnsi="Times New Roman" w:cs="Times New Roman"/>
                <w:b/>
                <w:bCs/>
              </w:rPr>
              <w:t>III. Постачання електричної енергії на роздрібному ринку</w:t>
            </w:r>
          </w:p>
          <w:p w:rsidR="007238B1" w:rsidRPr="00F23007" w:rsidRDefault="007238B1" w:rsidP="007238B1">
            <w:pPr>
              <w:jc w:val="center"/>
              <w:rPr>
                <w:rFonts w:ascii="Times New Roman" w:hAnsi="Times New Roman" w:cs="Times New Roman"/>
                <w:b/>
                <w:bCs/>
              </w:rPr>
            </w:pPr>
          </w:p>
        </w:tc>
      </w:tr>
      <w:tr w:rsidR="007238B1" w:rsidRPr="00F23007" w:rsidTr="0024610E">
        <w:tc>
          <w:tcPr>
            <w:tcW w:w="15244" w:type="dxa"/>
            <w:gridSpan w:val="10"/>
          </w:tcPr>
          <w:p w:rsidR="007238B1" w:rsidRPr="00F23007" w:rsidRDefault="007238B1" w:rsidP="007238B1">
            <w:pPr>
              <w:jc w:val="center"/>
              <w:rPr>
                <w:rFonts w:ascii="Times New Roman" w:hAnsi="Times New Roman" w:cs="Times New Roman"/>
                <w:b/>
                <w:bCs/>
              </w:rPr>
            </w:pPr>
            <w:r w:rsidRPr="00F23007">
              <w:rPr>
                <w:rFonts w:ascii="Times New Roman" w:hAnsi="Times New Roman" w:cs="Times New Roman"/>
                <w:b/>
                <w:bCs/>
              </w:rPr>
              <w:t>3.1. Договірні умови постачання електричної енергії на роздрібному ринку</w:t>
            </w:r>
          </w:p>
          <w:p w:rsidR="007238B1" w:rsidRPr="00F23007" w:rsidRDefault="007238B1" w:rsidP="007238B1">
            <w:pPr>
              <w:jc w:val="center"/>
              <w:rPr>
                <w:rFonts w:ascii="Times New Roman" w:hAnsi="Times New Roman" w:cs="Times New Roman"/>
                <w:b/>
                <w:bCs/>
              </w:rPr>
            </w:pPr>
          </w:p>
        </w:tc>
      </w:tr>
      <w:tr w:rsidR="00503FC6" w:rsidRPr="00F23007" w:rsidTr="0024610E">
        <w:tc>
          <w:tcPr>
            <w:tcW w:w="4471" w:type="dxa"/>
            <w:gridSpan w:val="3"/>
            <w:vMerge w:val="restart"/>
          </w:tcPr>
          <w:p w:rsidR="00503FC6" w:rsidRPr="00F23007" w:rsidRDefault="00503FC6" w:rsidP="007238B1">
            <w:pPr>
              <w:jc w:val="both"/>
              <w:rPr>
                <w:rFonts w:ascii="Times New Roman" w:hAnsi="Times New Roman" w:cs="Times New Roman"/>
              </w:rPr>
            </w:pPr>
          </w:p>
          <w:p w:rsidR="00503FC6" w:rsidRPr="00F23007" w:rsidRDefault="00503FC6" w:rsidP="007238B1">
            <w:pPr>
              <w:jc w:val="both"/>
              <w:rPr>
                <w:rFonts w:ascii="Times New Roman" w:hAnsi="Times New Roman" w:cs="Times New Roman"/>
              </w:rPr>
            </w:pPr>
          </w:p>
          <w:p w:rsidR="00503FC6" w:rsidRPr="00F23007" w:rsidRDefault="00503FC6" w:rsidP="007238B1">
            <w:pPr>
              <w:jc w:val="both"/>
              <w:rPr>
                <w:rFonts w:ascii="Times New Roman" w:hAnsi="Times New Roman" w:cs="Times New Roman"/>
              </w:rPr>
            </w:pPr>
          </w:p>
          <w:p w:rsidR="00503FC6" w:rsidRPr="00F23007" w:rsidRDefault="00503FC6" w:rsidP="007238B1">
            <w:pPr>
              <w:jc w:val="both"/>
              <w:rPr>
                <w:rFonts w:ascii="Times New Roman" w:hAnsi="Times New Roman" w:cs="Times New Roman"/>
              </w:rPr>
            </w:pPr>
          </w:p>
          <w:p w:rsidR="00503FC6" w:rsidRPr="00F23007" w:rsidRDefault="00503FC6" w:rsidP="007238B1">
            <w:pPr>
              <w:jc w:val="both"/>
              <w:rPr>
                <w:rFonts w:ascii="Times New Roman" w:hAnsi="Times New Roman" w:cs="Times New Roman"/>
                <w:color w:val="7030A0"/>
              </w:rPr>
            </w:pPr>
            <w:r w:rsidRPr="00F23007">
              <w:rPr>
                <w:rFonts w:ascii="Times New Roman" w:hAnsi="Times New Roman" w:cs="Times New Roman"/>
              </w:rPr>
              <w:t xml:space="preserve">3.1.7 Договір між електропостачальником та споживачем укладається, як правило, </w:t>
            </w:r>
            <w:r w:rsidRPr="00F23007">
              <w:rPr>
                <w:rFonts w:ascii="Times New Roman" w:hAnsi="Times New Roman" w:cs="Times New Roman"/>
              </w:rPr>
              <w:lastRenderedPageBreak/>
              <w:t xml:space="preserve">шляхом приєднання споживача до розробленого електропостачальником договору на умовах комерційної пропозиції, </w:t>
            </w:r>
            <w:r w:rsidRPr="00F23007">
              <w:rPr>
                <w:rFonts w:ascii="Times New Roman" w:hAnsi="Times New Roman" w:cs="Times New Roman"/>
                <w:b/>
                <w:color w:val="7030A0"/>
              </w:rPr>
              <w:t>розміщеної на офіційному вебсайті електропостачальником</w:t>
            </w:r>
            <w:r w:rsidRPr="00F23007">
              <w:rPr>
                <w:rFonts w:ascii="Times New Roman" w:hAnsi="Times New Roman" w:cs="Times New Roman"/>
                <w:color w:val="7030A0"/>
              </w:rPr>
              <w:t>.</w:t>
            </w:r>
          </w:p>
          <w:p w:rsidR="003B4C00" w:rsidRPr="00F23007" w:rsidRDefault="003B4C00" w:rsidP="003B4C00">
            <w:pPr>
              <w:jc w:val="both"/>
              <w:rPr>
                <w:rFonts w:ascii="Times New Roman" w:hAnsi="Times New Roman" w:cs="Times New Roman"/>
              </w:rPr>
            </w:pPr>
            <w:r w:rsidRPr="00F23007">
              <w:rPr>
                <w:rFonts w:ascii="Times New Roman" w:hAnsi="Times New Roman" w:cs="Times New Roman"/>
              </w:rPr>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письмовий примірник договору, підписаний з його боку.</w:t>
            </w:r>
          </w:p>
          <w:p w:rsidR="00503FC6" w:rsidRPr="00F23007" w:rsidRDefault="00503FC6" w:rsidP="007238B1">
            <w:pPr>
              <w:jc w:val="both"/>
              <w:rPr>
                <w:rFonts w:ascii="Times New Roman" w:hAnsi="Times New Roman" w:cs="Times New Roman"/>
                <w:b/>
                <w:color w:val="7030A0"/>
              </w:rPr>
            </w:pPr>
            <w:r w:rsidRPr="00F23007">
              <w:rPr>
                <w:rFonts w:ascii="Times New Roman" w:hAnsi="Times New Roman" w:cs="Times New Roman"/>
                <w:b/>
                <w:color w:val="7030A0"/>
              </w:rPr>
              <w:t xml:space="preserve">Заява-приєднання подається споживачем у випадку приєднання до умов розміщеної на офіційному вебсайті електропостачальника комерційної пропозиції. </w:t>
            </w:r>
          </w:p>
          <w:p w:rsidR="00503FC6" w:rsidRPr="00F23007" w:rsidRDefault="00503FC6" w:rsidP="00AB733C">
            <w:pPr>
              <w:jc w:val="both"/>
              <w:rPr>
                <w:rFonts w:ascii="Times New Roman" w:hAnsi="Times New Roman" w:cs="Times New Roman"/>
              </w:rPr>
            </w:pPr>
            <w:r w:rsidRPr="00F23007">
              <w:rPr>
                <w:rFonts w:ascii="Times New Roman" w:hAnsi="Times New Roman" w:cs="Times New Roman"/>
              </w:rPr>
              <w:t xml:space="preserve"> </w:t>
            </w:r>
          </w:p>
          <w:p w:rsidR="00503FC6" w:rsidRPr="00F23007" w:rsidRDefault="00503FC6" w:rsidP="00AB733C">
            <w:pPr>
              <w:jc w:val="both"/>
              <w:rPr>
                <w:rFonts w:ascii="Times New Roman" w:hAnsi="Times New Roman" w:cs="Times New Roman"/>
                <w:b/>
              </w:rPr>
            </w:pPr>
            <w:r w:rsidRPr="00F23007">
              <w:rPr>
                <w:rFonts w:ascii="Times New Roman" w:hAnsi="Times New Roman" w:cs="Times New Roman"/>
              </w:rPr>
              <w:t xml:space="preserve"> </w:t>
            </w:r>
          </w:p>
          <w:p w:rsidR="00503FC6" w:rsidRPr="00F23007" w:rsidRDefault="00503FC6" w:rsidP="00AB733C">
            <w:pPr>
              <w:jc w:val="both"/>
              <w:rPr>
                <w:rFonts w:ascii="Times New Roman" w:hAnsi="Times New Roman" w:cs="Times New Roman"/>
                <w:b/>
                <w:bCs/>
              </w:rPr>
            </w:pPr>
          </w:p>
        </w:tc>
        <w:tc>
          <w:tcPr>
            <w:tcW w:w="3544" w:type="dxa"/>
            <w:gridSpan w:val="2"/>
          </w:tcPr>
          <w:p w:rsidR="00503FC6" w:rsidRPr="00F23007" w:rsidRDefault="00503FC6" w:rsidP="007238B1">
            <w:pPr>
              <w:spacing w:after="120"/>
              <w:jc w:val="both"/>
              <w:rPr>
                <w:rFonts w:ascii="Times New Roman" w:hAnsi="Times New Roman" w:cs="Times New Roman"/>
                <w:lang w:eastAsia="uk-UA"/>
              </w:rPr>
            </w:pPr>
            <w:r w:rsidRPr="00F23007">
              <w:rPr>
                <w:rFonts w:ascii="Times New Roman" w:hAnsi="Times New Roman" w:cs="Times New Roman"/>
                <w:color w:val="000000"/>
              </w:rPr>
              <w:lastRenderedPageBreak/>
              <w:t xml:space="preserve">TOB «КИЇВСЬКІ ЕНЕРГЕТИЧНІ ПОСЛУГИ» </w:t>
            </w:r>
            <w:r w:rsidRPr="00F23007">
              <w:rPr>
                <w:rFonts w:ascii="Times New Roman" w:hAnsi="Times New Roman" w:cs="Times New Roman"/>
                <w:lang w:eastAsia="uk-UA"/>
              </w:rPr>
              <w:t xml:space="preserve">  </w:t>
            </w:r>
          </w:p>
          <w:p w:rsidR="00503FC6" w:rsidRPr="00F23007" w:rsidRDefault="00503FC6" w:rsidP="007238B1">
            <w:pPr>
              <w:spacing w:after="120"/>
              <w:jc w:val="both"/>
              <w:rPr>
                <w:rFonts w:ascii="Times New Roman" w:hAnsi="Times New Roman" w:cs="Times New Roman"/>
                <w:b/>
                <w:bCs/>
              </w:rPr>
            </w:pPr>
            <w:r w:rsidRPr="00F23007">
              <w:rPr>
                <w:rFonts w:ascii="Times New Roman" w:hAnsi="Times New Roman" w:cs="Times New Roman"/>
                <w:b/>
                <w:bCs/>
              </w:rPr>
              <w:t xml:space="preserve">3.1.7 Договір між електропостачальником та споживачем укладається, як правило, шляхом приєднання </w:t>
            </w:r>
            <w:r w:rsidRPr="00F23007">
              <w:rPr>
                <w:rFonts w:ascii="Times New Roman" w:hAnsi="Times New Roman" w:cs="Times New Roman"/>
                <w:b/>
                <w:bCs/>
              </w:rPr>
              <w:lastRenderedPageBreak/>
              <w:t xml:space="preserve">споживача до розробленого електропостачальником договору на умовах комерційної пропозиції, </w:t>
            </w:r>
            <w:r w:rsidRPr="00F23007">
              <w:rPr>
                <w:rFonts w:ascii="Times New Roman" w:hAnsi="Times New Roman" w:cs="Times New Roman"/>
                <w:b/>
                <w:bCs/>
                <w:color w:val="FF0000"/>
              </w:rPr>
              <w:t>опублікованої електропостачальником</w:t>
            </w:r>
            <w:r w:rsidRPr="00F23007">
              <w:rPr>
                <w:rFonts w:ascii="Times New Roman" w:hAnsi="Times New Roman" w:cs="Times New Roman"/>
                <w:b/>
                <w:bCs/>
              </w:rPr>
              <w:t>.</w:t>
            </w:r>
          </w:p>
          <w:p w:rsidR="00503FC6" w:rsidRPr="00F23007" w:rsidRDefault="00503FC6" w:rsidP="007238B1">
            <w:pPr>
              <w:spacing w:after="120"/>
              <w:jc w:val="both"/>
              <w:rPr>
                <w:rFonts w:ascii="Times New Roman" w:hAnsi="Times New Roman" w:cs="Times New Roman"/>
                <w:b/>
                <w:bCs/>
              </w:rPr>
            </w:pPr>
            <w:r w:rsidRPr="00F23007">
              <w:rPr>
                <w:rFonts w:ascii="Times New Roman" w:hAnsi="Times New Roman" w:cs="Times New Roman"/>
                <w:b/>
                <w:bCs/>
              </w:rPr>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письмовий примірник договору, підписаний з його боку.</w:t>
            </w:r>
          </w:p>
          <w:p w:rsidR="00503FC6" w:rsidRPr="00F23007" w:rsidRDefault="00503FC6" w:rsidP="007238B1">
            <w:pPr>
              <w:jc w:val="both"/>
              <w:rPr>
                <w:rFonts w:ascii="Times New Roman" w:hAnsi="Times New Roman" w:cs="Times New Roman"/>
                <w:b/>
                <w:bCs/>
              </w:rPr>
            </w:pPr>
            <w:r w:rsidRPr="00F23007">
              <w:rPr>
                <w:rFonts w:ascii="Times New Roman" w:hAnsi="Times New Roman" w:cs="Times New Roman"/>
                <w:b/>
                <w:bCs/>
                <w:color w:val="FF0000"/>
                <w:lang w:eastAsia="uk-UA"/>
              </w:rPr>
              <w:t xml:space="preserve">У разі укладення договору між споживачем і </w:t>
            </w:r>
            <w:r w:rsidRPr="00F23007">
              <w:rPr>
                <w:rFonts w:ascii="Times New Roman" w:hAnsi="Times New Roman" w:cs="Times New Roman"/>
                <w:b/>
                <w:color w:val="FF0000"/>
              </w:rPr>
              <w:t>електропостачальником на індивідуальних умовах, відмінних від публічних, таке укладення здійснюється у порядку, встановленому Цивільним кодексом України та/або Господарським кодексом України</w:t>
            </w:r>
            <w:r w:rsidRPr="00F23007">
              <w:rPr>
                <w:rFonts w:ascii="Times New Roman" w:hAnsi="Times New Roman" w:cs="Times New Roman"/>
                <w:b/>
              </w:rPr>
              <w:t>.</w:t>
            </w:r>
          </w:p>
        </w:tc>
        <w:tc>
          <w:tcPr>
            <w:tcW w:w="3685" w:type="dxa"/>
            <w:gridSpan w:val="3"/>
          </w:tcPr>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Запропонована НКРЕКП редакція не передбачає наявність індивідуальних комерційних </w:t>
            </w:r>
            <w:r w:rsidRPr="00F23007">
              <w:rPr>
                <w:rFonts w:ascii="Times New Roman" w:hAnsi="Times New Roman" w:cs="Times New Roman"/>
                <w:lang w:eastAsia="uk-UA"/>
              </w:rPr>
              <w:lastRenderedPageBreak/>
              <w:t xml:space="preserve">пропозицій, які мають місце, у тому числі за підсумками реалізації процедур закупівлі в системі </w:t>
            </w:r>
            <w:proofErr w:type="spellStart"/>
            <w:r w:rsidRPr="00F23007">
              <w:rPr>
                <w:rFonts w:ascii="Times New Roman" w:hAnsi="Times New Roman" w:cs="Times New Roman"/>
                <w:lang w:eastAsia="uk-UA"/>
              </w:rPr>
              <w:t>Prozorro</w:t>
            </w:r>
            <w:proofErr w:type="spellEnd"/>
            <w:r w:rsidRPr="00F23007">
              <w:rPr>
                <w:rFonts w:ascii="Times New Roman" w:hAnsi="Times New Roman" w:cs="Times New Roman"/>
                <w:lang w:eastAsia="uk-UA"/>
              </w:rPr>
              <w:t>.</w:t>
            </w: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jc w:val="center"/>
              <w:rPr>
                <w:rFonts w:ascii="Times New Roman" w:hAnsi="Times New Roman" w:cs="Times New Roman"/>
                <w:b/>
                <w:bCs/>
              </w:rPr>
            </w:pPr>
          </w:p>
          <w:p w:rsidR="00503FC6" w:rsidRPr="00F23007" w:rsidRDefault="00503FC6" w:rsidP="007238B1">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Пропонується доповнити Правила новим абзацом, який дозволить сторонам вільно визначати умови договору із застосуванням індивідуальних умов для споживачів, які бажають доповнити/змінити певні умови. </w:t>
            </w:r>
          </w:p>
          <w:p w:rsidR="00503FC6" w:rsidRPr="00F23007" w:rsidRDefault="00503FC6" w:rsidP="007238B1">
            <w:pPr>
              <w:jc w:val="center"/>
              <w:rPr>
                <w:rFonts w:ascii="Times New Roman" w:hAnsi="Times New Roman" w:cs="Times New Roman"/>
                <w:b/>
                <w:bCs/>
              </w:rPr>
            </w:pPr>
            <w:r w:rsidRPr="00F23007">
              <w:rPr>
                <w:rFonts w:ascii="Times New Roman" w:hAnsi="Times New Roman" w:cs="Times New Roman"/>
                <w:lang w:eastAsia="uk-UA"/>
              </w:rPr>
              <w:t>Цей абзац узгоджується з абзацом 1 п.</w:t>
            </w:r>
            <w:r w:rsidRPr="00F23007">
              <w:rPr>
                <w:rFonts w:ascii="Times New Roman" w:hAnsi="Times New Roman" w:cs="Times New Roman"/>
              </w:rPr>
              <w:t>3.1.7, де застосовується правова конструкція «як правило», що дозволяє винятки за певних умов.</w:t>
            </w:r>
          </w:p>
        </w:tc>
        <w:tc>
          <w:tcPr>
            <w:tcW w:w="3544" w:type="dxa"/>
            <w:gridSpan w:val="2"/>
          </w:tcPr>
          <w:p w:rsidR="00242339" w:rsidRDefault="00073598" w:rsidP="007238B1">
            <w:pPr>
              <w:jc w:val="center"/>
              <w:rPr>
                <w:rFonts w:ascii="Times New Roman" w:hAnsi="Times New Roman" w:cs="Times New Roman"/>
                <w:b/>
                <w:bCs/>
              </w:rPr>
            </w:pPr>
            <w:r>
              <w:rPr>
                <w:rFonts w:ascii="Times New Roman" w:hAnsi="Times New Roman" w:cs="Times New Roman"/>
                <w:b/>
                <w:bCs/>
              </w:rPr>
              <w:lastRenderedPageBreak/>
              <w:t xml:space="preserve">ПОПЕРЕДНЬО НА ОБГОВОРЕННЯ </w:t>
            </w:r>
          </w:p>
          <w:p w:rsidR="00073598" w:rsidRDefault="0075553E" w:rsidP="007238B1">
            <w:pPr>
              <w:jc w:val="center"/>
              <w:rPr>
                <w:rFonts w:ascii="Times New Roman" w:hAnsi="Times New Roman" w:cs="Times New Roman"/>
                <w:b/>
                <w:bCs/>
              </w:rPr>
            </w:pPr>
            <w:r>
              <w:rPr>
                <w:rFonts w:ascii="Times New Roman" w:hAnsi="Times New Roman" w:cs="Times New Roman"/>
                <w:b/>
                <w:bCs/>
              </w:rPr>
              <w:t xml:space="preserve"> </w:t>
            </w: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242339" w:rsidP="007238B1">
            <w:pPr>
              <w:jc w:val="center"/>
              <w:rPr>
                <w:rFonts w:ascii="Times New Roman" w:hAnsi="Times New Roman" w:cs="Times New Roman"/>
                <w:b/>
                <w:bCs/>
              </w:rPr>
            </w:pPr>
          </w:p>
          <w:p w:rsidR="00242339" w:rsidRDefault="00073598" w:rsidP="0075553E">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r w:rsidR="0075553E">
              <w:rPr>
                <w:rFonts w:ascii="Times New Roman" w:hAnsi="Times New Roman" w:cs="Times New Roman"/>
                <w:b/>
                <w:bCs/>
              </w:rPr>
              <w:t xml:space="preserve"> </w:t>
            </w:r>
          </w:p>
          <w:p w:rsidR="00242339" w:rsidRPr="00F23007" w:rsidRDefault="00242339" w:rsidP="007238B1">
            <w:pPr>
              <w:jc w:val="center"/>
              <w:rPr>
                <w:rFonts w:ascii="Times New Roman" w:hAnsi="Times New Roman" w:cs="Times New Roman"/>
                <w:b/>
                <w:bCs/>
              </w:rPr>
            </w:pPr>
          </w:p>
        </w:tc>
      </w:tr>
      <w:tr w:rsidR="00503FC6" w:rsidRPr="00F23007" w:rsidTr="0024610E">
        <w:tc>
          <w:tcPr>
            <w:tcW w:w="4471" w:type="dxa"/>
            <w:gridSpan w:val="3"/>
            <w:vMerge/>
          </w:tcPr>
          <w:p w:rsidR="00503FC6" w:rsidRPr="00F23007" w:rsidRDefault="00503FC6" w:rsidP="00AB733C">
            <w:pPr>
              <w:jc w:val="both"/>
              <w:rPr>
                <w:rFonts w:ascii="Times New Roman" w:hAnsi="Times New Roman" w:cs="Times New Roman"/>
              </w:rPr>
            </w:pPr>
          </w:p>
        </w:tc>
        <w:tc>
          <w:tcPr>
            <w:tcW w:w="3544" w:type="dxa"/>
            <w:gridSpan w:val="2"/>
          </w:tcPr>
          <w:p w:rsidR="00503FC6" w:rsidRPr="00F23007" w:rsidRDefault="00503FC6" w:rsidP="007238B1">
            <w:pPr>
              <w:jc w:val="both"/>
              <w:rPr>
                <w:rFonts w:ascii="Times New Roman" w:hAnsi="Times New Roman" w:cs="Times New Roman"/>
                <w:b/>
              </w:rPr>
            </w:pPr>
            <w:r w:rsidRPr="00F23007">
              <w:rPr>
                <w:rFonts w:ascii="Times New Roman" w:hAnsi="Times New Roman" w:cs="Times New Roman"/>
                <w:b/>
              </w:rPr>
              <w:t>ТОВ «ЕНЕРА ЧЕРНІГІВ»</w:t>
            </w:r>
          </w:p>
          <w:p w:rsidR="00503FC6" w:rsidRPr="00F23007" w:rsidRDefault="00503FC6" w:rsidP="007238B1">
            <w:pPr>
              <w:jc w:val="both"/>
              <w:rPr>
                <w:rFonts w:ascii="Times New Roman" w:hAnsi="Times New Roman" w:cs="Times New Roman"/>
                <w:b/>
                <w:color w:val="7030A0"/>
              </w:rPr>
            </w:pPr>
            <w:r w:rsidRPr="00F23007">
              <w:rPr>
                <w:rFonts w:ascii="Times New Roman" w:hAnsi="Times New Roman" w:cs="Times New Roman"/>
              </w:rPr>
              <w:t xml:space="preserve">3.1.7 Договір між електропостачальником та споживачем укладається, як правило, шляхом приєднання споживача до розробленого електропостачальником договору на умовах комерційної пропозиції, </w:t>
            </w:r>
            <w:r w:rsidRPr="00F23007">
              <w:rPr>
                <w:rFonts w:ascii="Times New Roman" w:hAnsi="Times New Roman" w:cs="Times New Roman"/>
                <w:b/>
                <w:color w:val="7030A0"/>
              </w:rPr>
              <w:lastRenderedPageBreak/>
              <w:t>розміщеної на</w:t>
            </w:r>
            <w:r w:rsidRPr="00F23007">
              <w:rPr>
                <w:rFonts w:ascii="Times New Roman" w:hAnsi="Times New Roman" w:cs="Times New Roman"/>
                <w:b/>
                <w:color w:val="0070C0"/>
              </w:rPr>
              <w:t xml:space="preserve"> </w:t>
            </w:r>
            <w:r w:rsidRPr="00F23007">
              <w:rPr>
                <w:rFonts w:ascii="Times New Roman" w:hAnsi="Times New Roman" w:cs="Times New Roman"/>
                <w:b/>
                <w:color w:val="7030A0"/>
              </w:rPr>
              <w:t>офіційному вебсайті електропостачальником.</w:t>
            </w:r>
          </w:p>
          <w:p w:rsidR="00503FC6" w:rsidRPr="00F23007" w:rsidRDefault="00503FC6" w:rsidP="007238B1">
            <w:pPr>
              <w:jc w:val="both"/>
              <w:rPr>
                <w:rFonts w:ascii="Times New Roman" w:hAnsi="Times New Roman" w:cs="Times New Roman"/>
              </w:rPr>
            </w:pPr>
            <w:r w:rsidRPr="00F23007">
              <w:rPr>
                <w:rFonts w:ascii="Times New Roman" w:hAnsi="Times New Roman" w:cs="Times New Roman"/>
              </w:rPr>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письмовий примірник договору, підписаний з його боку.</w:t>
            </w:r>
          </w:p>
          <w:p w:rsidR="00503FC6" w:rsidRPr="00F23007" w:rsidRDefault="00503FC6" w:rsidP="007238B1">
            <w:pPr>
              <w:jc w:val="both"/>
              <w:rPr>
                <w:rFonts w:ascii="Times New Roman" w:hAnsi="Times New Roman" w:cs="Times New Roman"/>
                <w:b/>
                <w:color w:val="7030A0"/>
              </w:rPr>
            </w:pPr>
            <w:r w:rsidRPr="00F23007">
              <w:rPr>
                <w:rFonts w:ascii="Times New Roman" w:hAnsi="Times New Roman" w:cs="Times New Roman"/>
                <w:b/>
                <w:color w:val="7030A0"/>
              </w:rPr>
              <w:t xml:space="preserve">Заява-приєднання подається споживачем у випадку приєднання до умов розміщеної на офіційному вебсайті електропостачальника комерційної пропозиції. </w:t>
            </w:r>
          </w:p>
          <w:p w:rsidR="00503FC6" w:rsidRPr="00F23007" w:rsidRDefault="00503FC6" w:rsidP="007238B1">
            <w:pPr>
              <w:jc w:val="both"/>
              <w:rPr>
                <w:rFonts w:ascii="Times New Roman" w:hAnsi="Times New Roman" w:cs="Times New Roman"/>
                <w:b/>
                <w:bCs/>
                <w:iCs/>
                <w:color w:val="FF0000"/>
              </w:rPr>
            </w:pPr>
            <w:r w:rsidRPr="00F23007">
              <w:rPr>
                <w:rFonts w:ascii="Times New Roman" w:hAnsi="Times New Roman" w:cs="Times New Roman"/>
                <w:b/>
                <w:bCs/>
                <w:iCs/>
                <w:color w:val="FF0000"/>
              </w:rPr>
              <w:t xml:space="preserve">У разі </w:t>
            </w:r>
            <w:proofErr w:type="spellStart"/>
            <w:r w:rsidRPr="00F23007">
              <w:rPr>
                <w:rFonts w:ascii="Times New Roman" w:hAnsi="Times New Roman" w:cs="Times New Roman"/>
                <w:b/>
                <w:bCs/>
                <w:iCs/>
                <w:color w:val="FF0000"/>
              </w:rPr>
              <w:t>непідписання</w:t>
            </w:r>
            <w:proofErr w:type="spellEnd"/>
            <w:r w:rsidRPr="00F23007">
              <w:rPr>
                <w:rFonts w:ascii="Times New Roman" w:hAnsi="Times New Roman" w:cs="Times New Roman"/>
                <w:b/>
                <w:bCs/>
                <w:iCs/>
                <w:color w:val="FF0000"/>
              </w:rPr>
              <w:t xml:space="preserve"> заяви-приєднання вважається, що споживач не приєднався до умов розробленого електропостачальником договору на умовах комерційної пропозиції, розміщеної на офіційному вебсайті електропостачальника.</w:t>
            </w:r>
          </w:p>
          <w:p w:rsidR="00503FC6" w:rsidRPr="00F23007" w:rsidRDefault="00503FC6" w:rsidP="007238B1">
            <w:pPr>
              <w:rPr>
                <w:rFonts w:ascii="Times New Roman" w:hAnsi="Times New Roman" w:cs="Times New Roman"/>
              </w:rPr>
            </w:pPr>
            <w:r w:rsidRPr="00F23007">
              <w:rPr>
                <w:rFonts w:ascii="Times New Roman" w:hAnsi="Times New Roman" w:cs="Times New Roman"/>
                <w:b/>
                <w:bCs/>
                <w:iCs/>
                <w:color w:val="FF0000"/>
              </w:rPr>
              <w:t>В такому разі договір про постачання електричної енергії вважається неукладеним і обсяг спожитої електричної енергії постачальником не приймається</w:t>
            </w:r>
          </w:p>
          <w:p w:rsidR="00503FC6" w:rsidRPr="00F23007" w:rsidRDefault="00503FC6" w:rsidP="007238B1">
            <w:pPr>
              <w:spacing w:after="120"/>
              <w:jc w:val="both"/>
              <w:rPr>
                <w:rFonts w:ascii="Times New Roman" w:hAnsi="Times New Roman" w:cs="Times New Roman"/>
                <w:color w:val="000000"/>
              </w:rPr>
            </w:pPr>
          </w:p>
        </w:tc>
        <w:tc>
          <w:tcPr>
            <w:tcW w:w="3685" w:type="dxa"/>
            <w:gridSpan w:val="3"/>
          </w:tcPr>
          <w:p w:rsidR="00503FC6" w:rsidRPr="00F23007" w:rsidRDefault="00503FC6" w:rsidP="007238B1">
            <w:pPr>
              <w:rPr>
                <w:rFonts w:ascii="Times New Roman" w:hAnsi="Times New Roman" w:cs="Times New Roman"/>
              </w:rPr>
            </w:pPr>
          </w:p>
          <w:p w:rsidR="00503FC6" w:rsidRPr="00F23007" w:rsidRDefault="00503FC6" w:rsidP="007238B1">
            <w:pPr>
              <w:rPr>
                <w:rFonts w:ascii="Times New Roman" w:hAnsi="Times New Roman" w:cs="Times New Roman"/>
              </w:rPr>
            </w:pPr>
          </w:p>
          <w:p w:rsidR="00503FC6" w:rsidRPr="00F23007" w:rsidRDefault="00503FC6" w:rsidP="007238B1">
            <w:pPr>
              <w:rPr>
                <w:rFonts w:ascii="Times New Roman" w:hAnsi="Times New Roman" w:cs="Times New Roman"/>
              </w:rPr>
            </w:pPr>
            <w:r w:rsidRPr="00F23007">
              <w:rPr>
                <w:rFonts w:ascii="Times New Roman" w:hAnsi="Times New Roman" w:cs="Times New Roman"/>
              </w:rPr>
              <w:t>Для недопущення виникнення заборгованості за спожиту електричну енергію пропонується споживача вважати приєднаним до умов договору тільки у разі підписання заяви-приєднання.</w:t>
            </w:r>
          </w:p>
          <w:p w:rsidR="00503FC6" w:rsidRPr="00F23007" w:rsidRDefault="00503FC6" w:rsidP="007238B1">
            <w:pPr>
              <w:jc w:val="center"/>
              <w:rPr>
                <w:rFonts w:ascii="Times New Roman" w:hAnsi="Times New Roman" w:cs="Times New Roman"/>
                <w:b/>
                <w:bCs/>
              </w:rPr>
            </w:pPr>
          </w:p>
        </w:tc>
        <w:tc>
          <w:tcPr>
            <w:tcW w:w="3544" w:type="dxa"/>
            <w:gridSpan w:val="2"/>
          </w:tcPr>
          <w:p w:rsidR="00503FC6" w:rsidRDefault="00503FC6" w:rsidP="007238B1">
            <w:pPr>
              <w:jc w:val="center"/>
              <w:rPr>
                <w:rFonts w:ascii="Times New Roman" w:hAnsi="Times New Roman" w:cs="Times New Roman"/>
                <w:b/>
                <w:bCs/>
              </w:rPr>
            </w:pPr>
          </w:p>
          <w:p w:rsidR="00851ABC" w:rsidRDefault="00073598" w:rsidP="007238B1">
            <w:pPr>
              <w:jc w:val="center"/>
              <w:rPr>
                <w:rFonts w:ascii="Times New Roman" w:hAnsi="Times New Roman" w:cs="Times New Roman"/>
                <w:b/>
                <w:bCs/>
              </w:rPr>
            </w:pPr>
            <w:r>
              <w:rPr>
                <w:rFonts w:ascii="Times New Roman" w:hAnsi="Times New Roman" w:cs="Times New Roman"/>
                <w:b/>
                <w:bCs/>
              </w:rPr>
              <w:t>ПОПЕРЕДНЬО НА ОБГОВОРЕННЯ</w:t>
            </w:r>
          </w:p>
          <w:p w:rsidR="00073598" w:rsidRPr="00F23007" w:rsidRDefault="0075553E" w:rsidP="007238B1">
            <w:pPr>
              <w:jc w:val="center"/>
              <w:rPr>
                <w:rFonts w:ascii="Times New Roman" w:hAnsi="Times New Roman" w:cs="Times New Roman"/>
                <w:b/>
                <w:bCs/>
              </w:rPr>
            </w:pPr>
            <w:r>
              <w:rPr>
                <w:rFonts w:ascii="Times New Roman" w:hAnsi="Times New Roman" w:cs="Times New Roman"/>
                <w:b/>
                <w:bCs/>
              </w:rPr>
              <w:t xml:space="preserve"> </w:t>
            </w:r>
          </w:p>
        </w:tc>
      </w:tr>
      <w:tr w:rsidR="00503FC6" w:rsidRPr="00F23007" w:rsidTr="0024610E">
        <w:tc>
          <w:tcPr>
            <w:tcW w:w="4471" w:type="dxa"/>
            <w:gridSpan w:val="3"/>
            <w:vMerge/>
          </w:tcPr>
          <w:p w:rsidR="00503FC6" w:rsidRPr="00F23007" w:rsidRDefault="00503FC6" w:rsidP="00AB733C">
            <w:pPr>
              <w:jc w:val="both"/>
              <w:rPr>
                <w:rFonts w:ascii="Times New Roman" w:hAnsi="Times New Roman" w:cs="Times New Roman"/>
              </w:rPr>
            </w:pPr>
          </w:p>
        </w:tc>
        <w:tc>
          <w:tcPr>
            <w:tcW w:w="3544" w:type="dxa"/>
            <w:gridSpan w:val="2"/>
          </w:tcPr>
          <w:p w:rsidR="00503FC6" w:rsidRPr="00F23007" w:rsidRDefault="00503FC6" w:rsidP="00AB733C">
            <w:pPr>
              <w:jc w:val="both"/>
              <w:rPr>
                <w:rFonts w:ascii="Times New Roman" w:hAnsi="Times New Roman" w:cs="Times New Roman"/>
                <w:b/>
              </w:rPr>
            </w:pPr>
            <w:r w:rsidRPr="00F23007">
              <w:rPr>
                <w:rFonts w:ascii="Times New Roman" w:hAnsi="Times New Roman" w:cs="Times New Roman"/>
                <w:b/>
              </w:rPr>
              <w:t>НЕК Укренерго</w:t>
            </w:r>
          </w:p>
          <w:p w:rsidR="00503FC6" w:rsidRPr="00F23007" w:rsidRDefault="00503FC6" w:rsidP="00AB733C">
            <w:pPr>
              <w:jc w:val="both"/>
              <w:rPr>
                <w:rFonts w:ascii="Times New Roman" w:hAnsi="Times New Roman" w:cs="Times New Roman"/>
              </w:rPr>
            </w:pPr>
            <w:r w:rsidRPr="00F23007">
              <w:rPr>
                <w:rFonts w:ascii="Times New Roman" w:hAnsi="Times New Roman" w:cs="Times New Roman"/>
              </w:rPr>
              <w:t xml:space="preserve">3.1.7. Договір між електропостачальником та споживачем укладається, як правило, </w:t>
            </w:r>
            <w:r w:rsidRPr="00F23007">
              <w:rPr>
                <w:rFonts w:ascii="Times New Roman" w:hAnsi="Times New Roman" w:cs="Times New Roman"/>
                <w:bCs/>
              </w:rPr>
              <w:t>шляхом приєднання споживача</w:t>
            </w:r>
            <w:r w:rsidRPr="00F23007">
              <w:rPr>
                <w:rFonts w:ascii="Times New Roman" w:hAnsi="Times New Roman" w:cs="Times New Roman"/>
                <w:b/>
                <w:bCs/>
              </w:rPr>
              <w:t xml:space="preserve"> </w:t>
            </w:r>
            <w:r w:rsidRPr="00F23007">
              <w:rPr>
                <w:rFonts w:ascii="Times New Roman" w:hAnsi="Times New Roman" w:cs="Times New Roman"/>
                <w:b/>
                <w:bCs/>
                <w:color w:val="FF0000"/>
              </w:rPr>
              <w:t>за заявою–приєднання</w:t>
            </w:r>
            <w:r w:rsidRPr="00F23007">
              <w:rPr>
                <w:rFonts w:ascii="Times New Roman" w:hAnsi="Times New Roman" w:cs="Times New Roman"/>
                <w:color w:val="FF0000"/>
              </w:rPr>
              <w:t xml:space="preserve"> </w:t>
            </w:r>
            <w:r w:rsidRPr="00F23007">
              <w:rPr>
                <w:rFonts w:ascii="Times New Roman" w:hAnsi="Times New Roman" w:cs="Times New Roman"/>
              </w:rPr>
              <w:t>до розробленого електропостачальником договору на умовах комерційної пропозиції,</w:t>
            </w:r>
            <w:r w:rsidRPr="00F23007">
              <w:rPr>
                <w:rFonts w:ascii="Times New Roman" w:hAnsi="Times New Roman" w:cs="Times New Roman"/>
                <w:b/>
              </w:rPr>
              <w:t xml:space="preserve"> розміщен</w:t>
            </w:r>
            <w:r w:rsidRPr="00F23007">
              <w:rPr>
                <w:rFonts w:ascii="Times New Roman" w:hAnsi="Times New Roman" w:cs="Times New Roman"/>
                <w:b/>
                <w:color w:val="FF0000"/>
              </w:rPr>
              <w:t>их</w:t>
            </w:r>
            <w:r w:rsidRPr="00F23007">
              <w:rPr>
                <w:rFonts w:ascii="Times New Roman" w:hAnsi="Times New Roman" w:cs="Times New Roman"/>
              </w:rPr>
              <w:t xml:space="preserve"> на офіційному вебсайті електропостачальником.</w:t>
            </w:r>
          </w:p>
          <w:p w:rsidR="00503FC6" w:rsidRPr="00F23007" w:rsidRDefault="00503FC6" w:rsidP="00AB733C">
            <w:pPr>
              <w:jc w:val="both"/>
              <w:rPr>
                <w:rFonts w:ascii="Times New Roman" w:hAnsi="Times New Roman" w:cs="Times New Roman"/>
              </w:rPr>
            </w:pPr>
            <w:r w:rsidRPr="00F23007">
              <w:rPr>
                <w:rFonts w:ascii="Times New Roman" w:hAnsi="Times New Roman" w:cs="Times New Roman"/>
              </w:rPr>
              <w:t>…</w:t>
            </w:r>
          </w:p>
          <w:p w:rsidR="00503FC6" w:rsidRPr="00F23007" w:rsidRDefault="00503FC6" w:rsidP="00503FC6">
            <w:pPr>
              <w:jc w:val="both"/>
              <w:rPr>
                <w:rFonts w:ascii="Times New Roman" w:hAnsi="Times New Roman" w:cs="Times New Roman"/>
                <w:b/>
                <w:strike/>
                <w:color w:val="FF0000"/>
              </w:rPr>
            </w:pPr>
            <w:r w:rsidRPr="00F23007">
              <w:rPr>
                <w:rFonts w:ascii="Times New Roman" w:hAnsi="Times New Roman" w:cs="Times New Roman"/>
                <w:b/>
                <w:strike/>
                <w:color w:val="FF0000"/>
              </w:rPr>
              <w:t>Заява-приєднання подається споживачем у випадку приєднання до умов розміщеної на офіційному вебсайті електропостачальника комерційної пропозиції.</w:t>
            </w:r>
          </w:p>
          <w:p w:rsidR="00503FC6" w:rsidRPr="00F23007" w:rsidRDefault="00503FC6" w:rsidP="00AB733C">
            <w:pPr>
              <w:jc w:val="both"/>
              <w:rPr>
                <w:rFonts w:ascii="Times New Roman" w:hAnsi="Times New Roman" w:cs="Times New Roman"/>
              </w:rPr>
            </w:pPr>
          </w:p>
        </w:tc>
        <w:tc>
          <w:tcPr>
            <w:tcW w:w="3685" w:type="dxa"/>
            <w:gridSpan w:val="3"/>
          </w:tcPr>
          <w:p w:rsidR="00503FC6" w:rsidRPr="00F23007" w:rsidRDefault="00503FC6" w:rsidP="00AB733C">
            <w:pPr>
              <w:jc w:val="both"/>
              <w:rPr>
                <w:rFonts w:ascii="Times New Roman" w:hAnsi="Times New Roman" w:cs="Times New Roman"/>
              </w:rPr>
            </w:pPr>
            <w:r w:rsidRPr="00F23007">
              <w:rPr>
                <w:rFonts w:ascii="Times New Roman" w:hAnsi="Times New Roman" w:cs="Times New Roman"/>
              </w:rPr>
              <w:t>Пропонуємо зазначити в першому абзаці, що приєднання до договору здійснюється за заявою-приєднання, а тоді другий абзац доцільно вилучити.</w:t>
            </w:r>
          </w:p>
          <w:p w:rsidR="00503FC6" w:rsidRPr="00F23007" w:rsidRDefault="00503FC6" w:rsidP="00AB733C">
            <w:pPr>
              <w:jc w:val="both"/>
              <w:rPr>
                <w:rFonts w:ascii="Times New Roman" w:hAnsi="Times New Roman" w:cs="Times New Roman"/>
              </w:rPr>
            </w:pPr>
          </w:p>
          <w:p w:rsidR="00503FC6" w:rsidRPr="00F23007" w:rsidRDefault="00503FC6" w:rsidP="00AB733C">
            <w:pPr>
              <w:jc w:val="both"/>
              <w:rPr>
                <w:rFonts w:ascii="Times New Roman" w:hAnsi="Times New Roman" w:cs="Times New Roman"/>
              </w:rPr>
            </w:pPr>
            <w:r w:rsidRPr="00F23007">
              <w:rPr>
                <w:rFonts w:ascii="Times New Roman" w:hAnsi="Times New Roman" w:cs="Times New Roman"/>
              </w:rPr>
              <w:t>Зазначити аналогічно пункту 2.1.5 ПРРЕЕ .</w:t>
            </w:r>
          </w:p>
          <w:p w:rsidR="00503FC6" w:rsidRPr="00F23007" w:rsidRDefault="00503FC6" w:rsidP="00AB733C">
            <w:pPr>
              <w:jc w:val="both"/>
              <w:rPr>
                <w:rFonts w:ascii="Times New Roman" w:hAnsi="Times New Roman" w:cs="Times New Roman"/>
                <w:i/>
                <w:color w:val="23295D"/>
                <w:shd w:val="clear" w:color="auto" w:fill="FFFFFF"/>
              </w:rPr>
            </w:pPr>
          </w:p>
          <w:p w:rsidR="00503FC6" w:rsidRPr="00F23007" w:rsidRDefault="00503FC6" w:rsidP="00AB733C">
            <w:pPr>
              <w:jc w:val="both"/>
              <w:rPr>
                <w:rFonts w:ascii="Times New Roman" w:hAnsi="Times New Roman" w:cs="Times New Roman"/>
              </w:rPr>
            </w:pPr>
          </w:p>
        </w:tc>
        <w:tc>
          <w:tcPr>
            <w:tcW w:w="3544" w:type="dxa"/>
            <w:gridSpan w:val="2"/>
          </w:tcPr>
          <w:p w:rsidR="00503FC6" w:rsidRDefault="00073598" w:rsidP="00AB733C">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073598" w:rsidRPr="00F23007" w:rsidRDefault="0075553E" w:rsidP="00AB733C">
            <w:pPr>
              <w:jc w:val="center"/>
              <w:rPr>
                <w:rFonts w:ascii="Times New Roman" w:hAnsi="Times New Roman" w:cs="Times New Roman"/>
                <w:b/>
                <w:bCs/>
              </w:rPr>
            </w:pPr>
            <w:r>
              <w:rPr>
                <w:rFonts w:ascii="Times New Roman" w:hAnsi="Times New Roman" w:cs="Times New Roman"/>
                <w:b/>
                <w:bCs/>
              </w:rPr>
              <w:t xml:space="preserve"> </w:t>
            </w:r>
          </w:p>
        </w:tc>
      </w:tr>
      <w:tr w:rsidR="00AB733C" w:rsidRPr="00F23007" w:rsidTr="0024610E">
        <w:tc>
          <w:tcPr>
            <w:tcW w:w="15244" w:type="dxa"/>
            <w:gridSpan w:val="10"/>
          </w:tcPr>
          <w:p w:rsidR="00AB733C" w:rsidRPr="00F23007" w:rsidRDefault="00AB733C" w:rsidP="00AB733C">
            <w:pPr>
              <w:jc w:val="center"/>
              <w:rPr>
                <w:rFonts w:ascii="Times New Roman" w:hAnsi="Times New Roman" w:cs="Times New Roman"/>
                <w:b/>
                <w:bCs/>
              </w:rPr>
            </w:pPr>
            <w:r w:rsidRPr="00F23007">
              <w:rPr>
                <w:rFonts w:ascii="Times New Roman" w:hAnsi="Times New Roman" w:cs="Times New Roman"/>
                <w:b/>
                <w:bCs/>
              </w:rPr>
              <w:lastRenderedPageBreak/>
              <w:t>3.2. Постачання електричної енергії на роздрібному ринку</w:t>
            </w:r>
          </w:p>
          <w:p w:rsidR="00AB733C" w:rsidRPr="00F23007" w:rsidRDefault="00AB733C" w:rsidP="00AB733C">
            <w:pPr>
              <w:jc w:val="center"/>
              <w:rPr>
                <w:rFonts w:ascii="Times New Roman" w:hAnsi="Times New Roman" w:cs="Times New Roman"/>
                <w:b/>
                <w:bCs/>
              </w:rPr>
            </w:pPr>
          </w:p>
        </w:tc>
      </w:tr>
      <w:tr w:rsidR="00AB733C" w:rsidRPr="00F23007" w:rsidTr="0024610E">
        <w:tc>
          <w:tcPr>
            <w:tcW w:w="3964" w:type="dxa"/>
            <w:vMerge w:val="restart"/>
          </w:tcPr>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3.2.9. Публічні комерційні пропозиції електропостачальника мають бути розділені за їх умовами (одна комерційна пропозиція має містити лише один з варіантів), зокрема за способом:</w:t>
            </w:r>
          </w:p>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1) визначення ціни на електричну енергію (із застосуванням ціни, не диференційованої за періодами часу, або цін, диференційованих за періодами часу (годинами) доби, або погодинних цін тощо);</w:t>
            </w:r>
          </w:p>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2) оплати електричної енергії (планові платежі або попередня оплата, або оплата за фактично відпущену електричну енергію);</w:t>
            </w:r>
          </w:p>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 xml:space="preserve">3) оплати послуг з розподілу електричної енергії (через </w:t>
            </w:r>
            <w:r w:rsidRPr="00F23007">
              <w:rPr>
                <w:rFonts w:ascii="Times New Roman" w:hAnsi="Times New Roman" w:cs="Times New Roman"/>
              </w:rPr>
              <w:lastRenderedPageBreak/>
              <w:t>електропостачальника або напряму з оператором системи).</w:t>
            </w:r>
          </w:p>
          <w:p w:rsidR="00AB733C" w:rsidRPr="00F23007" w:rsidRDefault="00AB733C" w:rsidP="00AB733C">
            <w:pPr>
              <w:jc w:val="both"/>
              <w:rPr>
                <w:rFonts w:ascii="Times New Roman" w:hAnsi="Times New Roman" w:cs="Times New Roman"/>
              </w:rPr>
            </w:pPr>
          </w:p>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 xml:space="preserve">Умови комерційної пропозиції мають бути однозначними, без можливості подвійного тлумачення. </w:t>
            </w:r>
          </w:p>
          <w:p w:rsidR="00AB733C" w:rsidRPr="00F23007" w:rsidRDefault="00AB733C" w:rsidP="00AB733C">
            <w:pPr>
              <w:jc w:val="both"/>
              <w:rPr>
                <w:rFonts w:ascii="Times New Roman" w:hAnsi="Times New Roman" w:cs="Times New Roman"/>
                <w:b/>
                <w:color w:val="0070C0"/>
              </w:rPr>
            </w:pPr>
          </w:p>
          <w:p w:rsidR="00AB733C" w:rsidRPr="00F23007" w:rsidRDefault="00AB733C" w:rsidP="00AB733C">
            <w:pPr>
              <w:ind w:firstLine="457"/>
              <w:jc w:val="both"/>
              <w:rPr>
                <w:rFonts w:ascii="Times New Roman" w:hAnsi="Times New Roman" w:cs="Times New Roman"/>
                <w:b/>
                <w:color w:val="7030A0"/>
              </w:rPr>
            </w:pPr>
            <w:bookmarkStart w:id="18" w:name="_Hlk146025975"/>
            <w:r w:rsidRPr="00F23007">
              <w:rPr>
                <w:rFonts w:ascii="Times New Roman" w:hAnsi="Times New Roman" w:cs="Times New Roman"/>
                <w:b/>
                <w:color w:val="7030A0"/>
              </w:rPr>
              <w:t xml:space="preserve">Одна комерційна пропозиція не може суміщати різні </w:t>
            </w:r>
            <w:r w:rsidRPr="00073598">
              <w:rPr>
                <w:rFonts w:ascii="Times New Roman" w:hAnsi="Times New Roman" w:cs="Times New Roman"/>
                <w:b/>
                <w:strike/>
                <w:color w:val="FF0000"/>
              </w:rPr>
              <w:t>за рівнем</w:t>
            </w:r>
            <w:r w:rsidRPr="00073598">
              <w:rPr>
                <w:rFonts w:ascii="Times New Roman" w:hAnsi="Times New Roman" w:cs="Times New Roman"/>
                <w:b/>
                <w:color w:val="FF0000"/>
              </w:rPr>
              <w:t xml:space="preserve"> </w:t>
            </w:r>
            <w:r w:rsidRPr="00F23007">
              <w:rPr>
                <w:rFonts w:ascii="Times New Roman" w:hAnsi="Times New Roman" w:cs="Times New Roman"/>
                <w:b/>
                <w:color w:val="7030A0"/>
              </w:rPr>
              <w:t>тарифи або способи розрахунків чи способи визначення ціни пропозиції.</w:t>
            </w:r>
          </w:p>
          <w:p w:rsidR="00AB733C" w:rsidRPr="00F23007" w:rsidRDefault="00AB733C" w:rsidP="00AB733C">
            <w:pPr>
              <w:ind w:firstLine="457"/>
              <w:jc w:val="both"/>
              <w:rPr>
                <w:rFonts w:ascii="Times New Roman" w:hAnsi="Times New Roman" w:cs="Times New Roman"/>
                <w:b/>
                <w:color w:val="7030A0"/>
              </w:rPr>
            </w:pPr>
            <w:r w:rsidRPr="00F23007">
              <w:rPr>
                <w:rFonts w:ascii="Times New Roman" w:hAnsi="Times New Roman" w:cs="Times New Roman"/>
                <w:b/>
                <w:color w:val="7030A0"/>
              </w:rPr>
              <w:t xml:space="preserve">Електропостачальник зобов’язаний мати одну або декілька комерційних пропозицій за кожним із зазначених у цьому пункті способом. </w:t>
            </w: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B9544F" w:rsidRPr="00F23007" w:rsidRDefault="00B9544F" w:rsidP="00AB733C">
            <w:pPr>
              <w:ind w:firstLine="457"/>
              <w:jc w:val="both"/>
              <w:rPr>
                <w:rFonts w:ascii="Times New Roman" w:hAnsi="Times New Roman" w:cs="Times New Roman"/>
                <w:b/>
                <w:color w:val="7030A0"/>
              </w:rPr>
            </w:pPr>
          </w:p>
          <w:p w:rsidR="00AB733C" w:rsidRPr="00F23007" w:rsidRDefault="00AB733C" w:rsidP="00AB733C">
            <w:pPr>
              <w:ind w:firstLine="457"/>
              <w:jc w:val="both"/>
              <w:rPr>
                <w:rFonts w:ascii="Times New Roman" w:hAnsi="Times New Roman" w:cs="Times New Roman"/>
                <w:b/>
                <w:color w:val="7030A0"/>
              </w:rPr>
            </w:pPr>
            <w:r w:rsidRPr="00F23007">
              <w:rPr>
                <w:rFonts w:ascii="Times New Roman" w:hAnsi="Times New Roman" w:cs="Times New Roman"/>
                <w:b/>
                <w:color w:val="7030A0"/>
              </w:rPr>
              <w:t>Можливість укладення договору з активним споживачем за механізмом самовиробництва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через електропостачальника.</w:t>
            </w:r>
          </w:p>
          <w:bookmarkEnd w:id="18"/>
          <w:p w:rsidR="00AB733C" w:rsidRPr="00F23007" w:rsidRDefault="00AB733C" w:rsidP="00AB733C">
            <w:pPr>
              <w:jc w:val="center"/>
              <w:rPr>
                <w:rFonts w:ascii="Times New Roman" w:hAnsi="Times New Roman" w:cs="Times New Roman"/>
                <w:b/>
                <w:bCs/>
              </w:rPr>
            </w:pPr>
          </w:p>
        </w:tc>
        <w:tc>
          <w:tcPr>
            <w:tcW w:w="4051" w:type="dxa"/>
            <w:gridSpan w:val="4"/>
          </w:tcPr>
          <w:p w:rsidR="00AB733C" w:rsidRPr="00F23007" w:rsidRDefault="00AB733C" w:rsidP="00AB733C">
            <w:pPr>
              <w:spacing w:after="120"/>
              <w:jc w:val="both"/>
              <w:rPr>
                <w:rFonts w:ascii="Times New Roman" w:hAnsi="Times New Roman" w:cs="Times New Roman"/>
                <w:lang w:eastAsia="uk-UA"/>
              </w:rPr>
            </w:pPr>
            <w:r w:rsidRPr="00F23007">
              <w:rPr>
                <w:rFonts w:ascii="Times New Roman" w:hAnsi="Times New Roman" w:cs="Times New Roman"/>
                <w:color w:val="000000"/>
              </w:rPr>
              <w:lastRenderedPageBreak/>
              <w:t xml:space="preserve">TOB «КИЇВСЬКІ ЕНЕРГЕТИЧНІ ПОСЛУГИ» </w:t>
            </w:r>
            <w:r w:rsidRPr="00F23007">
              <w:rPr>
                <w:rFonts w:ascii="Times New Roman" w:hAnsi="Times New Roman" w:cs="Times New Roman"/>
                <w:lang w:eastAsia="uk-UA"/>
              </w:rPr>
              <w:t xml:space="preserve">  </w:t>
            </w:r>
          </w:p>
          <w:p w:rsidR="00AB733C" w:rsidRPr="00F23007" w:rsidRDefault="00AB733C" w:rsidP="00AB733C">
            <w:pPr>
              <w:jc w:val="both"/>
              <w:rPr>
                <w:rFonts w:ascii="Times New Roman" w:hAnsi="Times New Roman" w:cs="Times New Roman"/>
                <w:strike/>
                <w:color w:val="FF0000"/>
              </w:rPr>
            </w:pPr>
            <w:r w:rsidRPr="00F23007">
              <w:rPr>
                <w:rFonts w:ascii="Times New Roman" w:hAnsi="Times New Roman" w:cs="Times New Roman"/>
                <w:strike/>
                <w:color w:val="FF0000"/>
              </w:rPr>
              <w:t>3.2.9. Публічні комерційні пропозиції</w:t>
            </w:r>
            <w:r w:rsidRPr="00F23007">
              <w:rPr>
                <w:rFonts w:ascii="Times New Roman" w:hAnsi="Times New Roman" w:cs="Times New Roman"/>
                <w:color w:val="FF0000"/>
              </w:rPr>
              <w:t xml:space="preserve"> </w:t>
            </w:r>
            <w:r w:rsidRPr="00F23007">
              <w:rPr>
                <w:rFonts w:ascii="Times New Roman" w:hAnsi="Times New Roman" w:cs="Times New Roman"/>
                <w:strike/>
                <w:color w:val="FF0000"/>
              </w:rPr>
              <w:t>електропостачальника мають бути розділені за їх умовами (одна комерційна пропозиція має містити лише один з варіантів), зокрема за способом:</w:t>
            </w:r>
          </w:p>
          <w:p w:rsidR="00AB733C" w:rsidRPr="00F23007" w:rsidRDefault="00AB733C" w:rsidP="00AB733C">
            <w:pPr>
              <w:jc w:val="both"/>
              <w:rPr>
                <w:rFonts w:ascii="Times New Roman" w:hAnsi="Times New Roman" w:cs="Times New Roman"/>
                <w:strike/>
                <w:color w:val="FF0000"/>
              </w:rPr>
            </w:pPr>
            <w:r w:rsidRPr="00F23007">
              <w:rPr>
                <w:rFonts w:ascii="Times New Roman" w:hAnsi="Times New Roman" w:cs="Times New Roman"/>
                <w:strike/>
                <w:color w:val="FF0000"/>
              </w:rPr>
              <w:t>1) визначення ціни на електричну енергію (із застосуванням ціни, не диференційованої за періодами часу, або цін, диференційованих за періодами часу (годинами) доби, або погодинних цін тощо);</w:t>
            </w:r>
          </w:p>
          <w:p w:rsidR="00AB733C" w:rsidRPr="00F23007" w:rsidRDefault="00AB733C" w:rsidP="00AB733C">
            <w:pPr>
              <w:jc w:val="both"/>
              <w:rPr>
                <w:rFonts w:ascii="Times New Roman" w:hAnsi="Times New Roman" w:cs="Times New Roman"/>
                <w:strike/>
                <w:color w:val="FF0000"/>
              </w:rPr>
            </w:pPr>
            <w:r w:rsidRPr="00F23007">
              <w:rPr>
                <w:rFonts w:ascii="Times New Roman" w:hAnsi="Times New Roman" w:cs="Times New Roman"/>
                <w:strike/>
                <w:color w:val="FF0000"/>
              </w:rPr>
              <w:t>2) оплати електричної енергії (планові платежі або попередня оплата, або оплата за фактично відпущену електричну енергію);</w:t>
            </w:r>
          </w:p>
          <w:p w:rsidR="00AB733C" w:rsidRPr="00F23007" w:rsidRDefault="00AB733C" w:rsidP="00AB733C">
            <w:pPr>
              <w:jc w:val="both"/>
              <w:rPr>
                <w:rFonts w:ascii="Times New Roman" w:hAnsi="Times New Roman" w:cs="Times New Roman"/>
                <w:strike/>
                <w:color w:val="FF0000"/>
              </w:rPr>
            </w:pPr>
            <w:r w:rsidRPr="00F23007">
              <w:rPr>
                <w:rFonts w:ascii="Times New Roman" w:hAnsi="Times New Roman" w:cs="Times New Roman"/>
                <w:strike/>
                <w:color w:val="FF0000"/>
              </w:rPr>
              <w:lastRenderedPageBreak/>
              <w:t>3) оплати послуг з розподілу електричної енергії (через електропостачальника або напряму з оператором системи).</w:t>
            </w:r>
          </w:p>
          <w:p w:rsidR="00AB733C" w:rsidRPr="00F23007" w:rsidRDefault="00AB733C" w:rsidP="00AB733C">
            <w:pPr>
              <w:jc w:val="both"/>
              <w:rPr>
                <w:rFonts w:ascii="Times New Roman" w:hAnsi="Times New Roman" w:cs="Times New Roman"/>
                <w:strike/>
                <w:color w:val="FF0000"/>
              </w:rPr>
            </w:pPr>
          </w:p>
          <w:p w:rsidR="00AB733C" w:rsidRPr="00F23007" w:rsidRDefault="00AB733C" w:rsidP="00AB733C">
            <w:pPr>
              <w:jc w:val="both"/>
              <w:rPr>
                <w:rFonts w:ascii="Times New Roman" w:hAnsi="Times New Roman" w:cs="Times New Roman"/>
                <w:strike/>
                <w:color w:val="FF0000"/>
              </w:rPr>
            </w:pPr>
            <w:r w:rsidRPr="00F23007">
              <w:rPr>
                <w:rFonts w:ascii="Times New Roman" w:hAnsi="Times New Roman" w:cs="Times New Roman"/>
                <w:strike/>
                <w:color w:val="FF0000"/>
              </w:rPr>
              <w:t xml:space="preserve">Умови комерційної пропозиції мають бути однозначними, без можливості подвійного тлумачення. </w:t>
            </w:r>
          </w:p>
          <w:p w:rsidR="00AB733C" w:rsidRPr="00F23007" w:rsidRDefault="00AB733C" w:rsidP="00AB733C">
            <w:pPr>
              <w:jc w:val="both"/>
              <w:rPr>
                <w:rFonts w:ascii="Times New Roman" w:hAnsi="Times New Roman" w:cs="Times New Roman"/>
                <w:b/>
                <w:color w:val="0070C0"/>
              </w:rPr>
            </w:pPr>
          </w:p>
          <w:p w:rsidR="00AB733C" w:rsidRPr="00F23007" w:rsidRDefault="00AB733C" w:rsidP="00AB733C">
            <w:pPr>
              <w:ind w:firstLine="457"/>
              <w:jc w:val="both"/>
              <w:rPr>
                <w:rFonts w:ascii="Times New Roman" w:hAnsi="Times New Roman" w:cs="Times New Roman"/>
                <w:b/>
                <w:strike/>
                <w:color w:val="FF0000"/>
              </w:rPr>
            </w:pPr>
            <w:r w:rsidRPr="00F23007">
              <w:rPr>
                <w:rFonts w:ascii="Times New Roman" w:hAnsi="Times New Roman" w:cs="Times New Roman"/>
                <w:b/>
                <w:strike/>
                <w:color w:val="FF0000"/>
              </w:rPr>
              <w:t>Одна комерційна пропозиція не може суміщати різні за рівнем тарифи або способи розрахунків чи способи визначення ціни пропозиції.</w:t>
            </w:r>
          </w:p>
          <w:p w:rsidR="00AB733C" w:rsidRPr="00F23007" w:rsidRDefault="00AB733C" w:rsidP="00AB733C">
            <w:pPr>
              <w:ind w:firstLine="457"/>
              <w:jc w:val="both"/>
              <w:rPr>
                <w:rFonts w:ascii="Times New Roman" w:hAnsi="Times New Roman" w:cs="Times New Roman"/>
                <w:b/>
                <w:strike/>
                <w:color w:val="FF0000"/>
              </w:rPr>
            </w:pPr>
            <w:r w:rsidRPr="00F23007">
              <w:rPr>
                <w:rFonts w:ascii="Times New Roman" w:hAnsi="Times New Roman" w:cs="Times New Roman"/>
                <w:b/>
                <w:strike/>
                <w:color w:val="FF0000"/>
              </w:rPr>
              <w:t xml:space="preserve">Електропостачальник зобов’язаний мати одну або декілька комерційних пропозицій за кожним із зазначених у цьому пункті способом. </w:t>
            </w:r>
          </w:p>
          <w:p w:rsidR="00AB733C" w:rsidRPr="00F23007" w:rsidRDefault="00AB733C" w:rsidP="00AB733C">
            <w:pPr>
              <w:ind w:firstLine="457"/>
              <w:jc w:val="both"/>
              <w:rPr>
                <w:rFonts w:ascii="Times New Roman" w:hAnsi="Times New Roman" w:cs="Times New Roman"/>
                <w:b/>
                <w:strike/>
                <w:color w:val="FF0000"/>
              </w:rPr>
            </w:pPr>
            <w:r w:rsidRPr="00F23007">
              <w:rPr>
                <w:rFonts w:ascii="Times New Roman" w:hAnsi="Times New Roman" w:cs="Times New Roman"/>
                <w:b/>
                <w:strike/>
                <w:color w:val="FF0000"/>
              </w:rPr>
              <w:t>Можливість укладення договору з активним споживачем за механізмом самовиробництва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через електропостачальника.</w:t>
            </w: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r w:rsidRPr="00F23007">
              <w:rPr>
                <w:rFonts w:ascii="Times New Roman" w:hAnsi="Times New Roman" w:cs="Times New Roman"/>
                <w:b/>
                <w:bCs/>
              </w:rPr>
              <w:t>ТОВ «НЕСС Енерджі»</w:t>
            </w:r>
          </w:p>
          <w:p w:rsidR="00AB733C" w:rsidRPr="00F23007" w:rsidRDefault="00AB733C" w:rsidP="00AB733C">
            <w:pPr>
              <w:widowControl w:val="0"/>
              <w:rPr>
                <w:rFonts w:ascii="Times New Roman" w:eastAsia="Times New Roman" w:hAnsi="Times New Roman" w:cs="Times New Roman"/>
                <w:b/>
              </w:rPr>
            </w:pPr>
            <w:r w:rsidRPr="00F23007">
              <w:rPr>
                <w:rFonts w:ascii="Times New Roman" w:hAnsi="Times New Roman" w:cs="Times New Roman"/>
                <w:b/>
                <w:color w:val="7030A0"/>
              </w:rPr>
              <w:t>Можливість укладення договору з активним споживачем за механізмом самовиробництва (із зазначенням цінових умов такого договору) має міститись в окремій комерційній пропозиції</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strike/>
                <w:color w:val="FF0000"/>
              </w:rPr>
              <w:t>Така комерційна пропозиція має передбачати спосіб оплати за послуги з розподілу через електропостачальника.</w:t>
            </w:r>
            <w:r w:rsidRPr="00F23007">
              <w:rPr>
                <w:rFonts w:ascii="Times New Roman" w:eastAsia="Times New Roman" w:hAnsi="Times New Roman" w:cs="Times New Roman"/>
                <w:b/>
              </w:rPr>
              <w:t xml:space="preserve">  </w:t>
            </w:r>
          </w:p>
          <w:p w:rsidR="00AB733C" w:rsidRPr="00F23007" w:rsidRDefault="00AB733C" w:rsidP="00AB733C">
            <w:pPr>
              <w:jc w:val="center"/>
              <w:rPr>
                <w:rFonts w:ascii="Times New Roman" w:hAnsi="Times New Roman" w:cs="Times New Roman"/>
                <w:b/>
                <w:bCs/>
              </w:rPr>
            </w:pPr>
          </w:p>
        </w:tc>
        <w:tc>
          <w:tcPr>
            <w:tcW w:w="3685" w:type="dxa"/>
            <w:gridSpan w:val="3"/>
          </w:tcPr>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Запропонований проєкт змін не містить визначення «рівень тарифу». Запровадження цієї норми спонукатиме споживачів укладати декілька різних договорів за різними комерційними пропозиціями, які по суті мають абсолютно однакові умови окрім порядку визначення ціни, наприклад, для площадок </w:t>
            </w:r>
            <w:proofErr w:type="spellStart"/>
            <w:r w:rsidRPr="00F23007">
              <w:rPr>
                <w:rFonts w:ascii="Times New Roman" w:hAnsi="Times New Roman" w:cs="Times New Roman"/>
                <w:lang w:eastAsia="uk-UA"/>
              </w:rPr>
              <w:t>гр.А</w:t>
            </w:r>
            <w:proofErr w:type="spellEnd"/>
            <w:r w:rsidRPr="00F23007">
              <w:rPr>
                <w:rFonts w:ascii="Times New Roman" w:hAnsi="Times New Roman" w:cs="Times New Roman"/>
                <w:lang w:eastAsia="uk-UA"/>
              </w:rPr>
              <w:t xml:space="preserve"> та </w:t>
            </w:r>
            <w:proofErr w:type="spellStart"/>
            <w:r w:rsidRPr="00F23007">
              <w:rPr>
                <w:rFonts w:ascii="Times New Roman" w:hAnsi="Times New Roman" w:cs="Times New Roman"/>
                <w:lang w:eastAsia="uk-UA"/>
              </w:rPr>
              <w:t>гр.Б</w:t>
            </w:r>
            <w:proofErr w:type="spellEnd"/>
            <w:r w:rsidRPr="00F23007">
              <w:rPr>
                <w:rFonts w:ascii="Times New Roman" w:hAnsi="Times New Roman" w:cs="Times New Roman"/>
                <w:lang w:eastAsia="uk-UA"/>
              </w:rPr>
              <w:t xml:space="preserve">. </w:t>
            </w:r>
            <w:r w:rsidRPr="00F23007">
              <w:rPr>
                <w:rFonts w:ascii="Times New Roman" w:hAnsi="Times New Roman" w:cs="Times New Roman"/>
                <w:lang w:eastAsia="uk-UA"/>
              </w:rPr>
              <w:br/>
              <w:t>А отже створить некомфортні умови для споживачів в частині кількості договорів, рахунків та контролю розрахунків за ними.</w:t>
            </w:r>
          </w:p>
          <w:p w:rsidR="00AB733C" w:rsidRPr="00F23007" w:rsidRDefault="00AB733C" w:rsidP="00AB733C">
            <w:pPr>
              <w:spacing w:after="120"/>
              <w:jc w:val="both"/>
              <w:rPr>
                <w:rFonts w:ascii="Times New Roman" w:hAnsi="Times New Roman" w:cs="Times New Roman"/>
                <w:lang w:eastAsia="uk-UA"/>
              </w:rPr>
            </w:pPr>
            <w:r w:rsidRPr="00F23007">
              <w:rPr>
                <w:rFonts w:ascii="Times New Roman" w:hAnsi="Times New Roman" w:cs="Times New Roman"/>
                <w:lang w:eastAsia="uk-UA"/>
              </w:rPr>
              <w:lastRenderedPageBreak/>
              <w:t>Також зазначені зміни порушують принцип передбачені ч.12 ст.2 Закону України «Про ринок електричної енергії».</w:t>
            </w: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Default="00AB733C" w:rsidP="00AB733C">
            <w:pPr>
              <w:jc w:val="center"/>
              <w:rPr>
                <w:rFonts w:ascii="Times New Roman" w:hAnsi="Times New Roman" w:cs="Times New Roman"/>
                <w:b/>
                <w:bCs/>
              </w:rPr>
            </w:pPr>
          </w:p>
          <w:p w:rsidR="00844E81" w:rsidRDefault="00844E81" w:rsidP="00AB733C">
            <w:pPr>
              <w:jc w:val="center"/>
              <w:rPr>
                <w:rFonts w:ascii="Times New Roman" w:hAnsi="Times New Roman" w:cs="Times New Roman"/>
                <w:b/>
                <w:bCs/>
              </w:rPr>
            </w:pPr>
          </w:p>
          <w:p w:rsidR="00844E81" w:rsidRDefault="00844E81" w:rsidP="00AB733C">
            <w:pPr>
              <w:jc w:val="center"/>
              <w:rPr>
                <w:rFonts w:ascii="Times New Roman" w:hAnsi="Times New Roman" w:cs="Times New Roman"/>
                <w:b/>
                <w:bCs/>
              </w:rPr>
            </w:pPr>
          </w:p>
          <w:p w:rsidR="00844E81" w:rsidRDefault="00844E81" w:rsidP="00AB733C">
            <w:pPr>
              <w:jc w:val="center"/>
              <w:rPr>
                <w:rFonts w:ascii="Times New Roman" w:hAnsi="Times New Roman" w:cs="Times New Roman"/>
                <w:b/>
                <w:bCs/>
              </w:rPr>
            </w:pPr>
          </w:p>
          <w:p w:rsidR="00844E81" w:rsidRDefault="00844E81" w:rsidP="00AB733C">
            <w:pPr>
              <w:jc w:val="center"/>
              <w:rPr>
                <w:rFonts w:ascii="Times New Roman" w:hAnsi="Times New Roman" w:cs="Times New Roman"/>
                <w:b/>
                <w:bCs/>
              </w:rPr>
            </w:pPr>
          </w:p>
          <w:p w:rsidR="00844E81" w:rsidRPr="00F23007" w:rsidRDefault="00844E81"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widowControl w:val="0"/>
              <w:rPr>
                <w:rFonts w:ascii="Times New Roman" w:eastAsia="Times New Roman" w:hAnsi="Times New Roman" w:cs="Times New Roman"/>
                <w:b/>
              </w:rPr>
            </w:pPr>
            <w:r w:rsidRPr="00F23007">
              <w:rPr>
                <w:rFonts w:ascii="Times New Roman" w:eastAsia="Times New Roman" w:hAnsi="Times New Roman" w:cs="Times New Roman"/>
                <w:b/>
              </w:rPr>
              <w:t>Потребує обґрунтування. Вбачається додаткове фінансове навантаження на постачальника, в зв'язку з обов'язковість авансування плати за розподіл.</w:t>
            </w:r>
          </w:p>
          <w:p w:rsidR="00AB733C" w:rsidRPr="00F23007" w:rsidRDefault="00AB733C" w:rsidP="00AB733C">
            <w:pPr>
              <w:jc w:val="center"/>
              <w:rPr>
                <w:rFonts w:ascii="Times New Roman" w:hAnsi="Times New Roman" w:cs="Times New Roman"/>
                <w:b/>
                <w:bCs/>
              </w:rPr>
            </w:pPr>
          </w:p>
        </w:tc>
        <w:tc>
          <w:tcPr>
            <w:tcW w:w="3544" w:type="dxa"/>
            <w:gridSpan w:val="2"/>
          </w:tcPr>
          <w:p w:rsidR="00073598" w:rsidRDefault="00073598" w:rsidP="00AB733C">
            <w:pPr>
              <w:jc w:val="center"/>
              <w:rPr>
                <w:rFonts w:ascii="Times New Roman" w:hAnsi="Times New Roman" w:cs="Times New Roman"/>
                <w:b/>
                <w:bCs/>
              </w:rPr>
            </w:pPr>
            <w:r>
              <w:rPr>
                <w:rFonts w:ascii="Times New Roman" w:hAnsi="Times New Roman" w:cs="Times New Roman"/>
                <w:b/>
                <w:bCs/>
              </w:rPr>
              <w:lastRenderedPageBreak/>
              <w:t>ПОПЕРЕДНЬО НА ОБГОВОРЕННЯ</w:t>
            </w:r>
          </w:p>
          <w:p w:rsidR="0065546F" w:rsidRDefault="004910BA" w:rsidP="00073598">
            <w:pPr>
              <w:jc w:val="center"/>
              <w:rPr>
                <w:rFonts w:ascii="Times New Roman" w:hAnsi="Times New Roman" w:cs="Times New Roman"/>
                <w:b/>
                <w:bCs/>
              </w:rPr>
            </w:pPr>
            <w:r>
              <w:rPr>
                <w:rFonts w:ascii="Times New Roman" w:hAnsi="Times New Roman" w:cs="Times New Roman"/>
                <w:b/>
                <w:bCs/>
              </w:rPr>
              <w:t xml:space="preserve"> </w:t>
            </w: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073598" w:rsidP="00AB733C">
            <w:pPr>
              <w:jc w:val="center"/>
              <w:rPr>
                <w:rFonts w:ascii="Times New Roman" w:hAnsi="Times New Roman" w:cs="Times New Roman"/>
                <w:b/>
                <w:bCs/>
              </w:rPr>
            </w:pPr>
            <w:r>
              <w:rPr>
                <w:rFonts w:ascii="Times New Roman" w:hAnsi="Times New Roman" w:cs="Times New Roman"/>
                <w:b/>
                <w:bCs/>
              </w:rPr>
              <w:t>ПОПЕРЕДНЬО НА ОБГОВОРЕННЯ</w:t>
            </w: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557671" w:rsidRDefault="00557671" w:rsidP="00AB733C">
            <w:pPr>
              <w:jc w:val="center"/>
              <w:rPr>
                <w:rFonts w:ascii="Times New Roman" w:hAnsi="Times New Roman" w:cs="Times New Roman"/>
                <w:b/>
                <w:bCs/>
              </w:rPr>
            </w:pPr>
          </w:p>
          <w:p w:rsidR="00557671" w:rsidRDefault="00557671" w:rsidP="00AB733C">
            <w:pPr>
              <w:jc w:val="center"/>
              <w:rPr>
                <w:rFonts w:ascii="Times New Roman" w:hAnsi="Times New Roman" w:cs="Times New Roman"/>
                <w:b/>
                <w:bCs/>
              </w:rPr>
            </w:pPr>
          </w:p>
          <w:p w:rsidR="00557671" w:rsidRDefault="00557671" w:rsidP="00AB733C">
            <w:pPr>
              <w:jc w:val="center"/>
              <w:rPr>
                <w:rFonts w:ascii="Times New Roman" w:hAnsi="Times New Roman" w:cs="Times New Roman"/>
                <w:b/>
                <w:bCs/>
              </w:rPr>
            </w:pPr>
          </w:p>
          <w:p w:rsidR="00557671" w:rsidRDefault="00557671" w:rsidP="00AB733C">
            <w:pPr>
              <w:jc w:val="center"/>
              <w:rPr>
                <w:rFonts w:ascii="Times New Roman" w:hAnsi="Times New Roman" w:cs="Times New Roman"/>
                <w:b/>
                <w:bCs/>
              </w:rPr>
            </w:pPr>
          </w:p>
          <w:p w:rsidR="00557671" w:rsidRDefault="00557671" w:rsidP="00AB733C">
            <w:pPr>
              <w:jc w:val="center"/>
              <w:rPr>
                <w:rFonts w:ascii="Times New Roman" w:hAnsi="Times New Roman" w:cs="Times New Roman"/>
                <w:b/>
                <w:bCs/>
              </w:rPr>
            </w:pPr>
          </w:p>
          <w:p w:rsidR="00557671" w:rsidRDefault="00557671" w:rsidP="00557671">
            <w:pPr>
              <w:jc w:val="center"/>
              <w:rPr>
                <w:rFonts w:ascii="Times New Roman" w:hAnsi="Times New Roman" w:cs="Times New Roman"/>
                <w:b/>
                <w:bCs/>
              </w:rPr>
            </w:pPr>
            <w:r>
              <w:rPr>
                <w:rFonts w:ascii="Times New Roman" w:hAnsi="Times New Roman" w:cs="Times New Roman"/>
                <w:b/>
                <w:bCs/>
              </w:rPr>
              <w:t>ПОПЕРЕДНЬО НА ОБГОВОРЕННЯ</w:t>
            </w: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65546F" w:rsidRDefault="0065546F" w:rsidP="00AB733C">
            <w:pPr>
              <w:jc w:val="center"/>
              <w:rPr>
                <w:rFonts w:ascii="Times New Roman" w:hAnsi="Times New Roman" w:cs="Times New Roman"/>
                <w:b/>
                <w:bCs/>
              </w:rPr>
            </w:pPr>
          </w:p>
          <w:p w:rsidR="004537AF" w:rsidRPr="004F7CD6" w:rsidRDefault="00557671" w:rsidP="004537AF">
            <w:pPr>
              <w:ind w:firstLine="240"/>
              <w:jc w:val="both"/>
              <w:rPr>
                <w:rFonts w:ascii="Times New Roman" w:hAnsi="Times New Roman" w:cs="Times New Roman"/>
                <w:sz w:val="20"/>
                <w:szCs w:val="20"/>
              </w:rPr>
            </w:pPr>
            <w:bookmarkStart w:id="19" w:name="177"/>
            <w:r>
              <w:rPr>
                <w:rFonts w:ascii="Times New Roman" w:hAnsi="Times New Roman" w:cs="Times New Roman"/>
                <w:b/>
                <w:bCs/>
              </w:rPr>
              <w:t xml:space="preserve"> </w:t>
            </w:r>
          </w:p>
          <w:bookmarkEnd w:id="19"/>
          <w:p w:rsidR="004537AF" w:rsidRPr="00F23007" w:rsidRDefault="004537AF" w:rsidP="00AB733C">
            <w:pPr>
              <w:jc w:val="center"/>
              <w:rPr>
                <w:rFonts w:ascii="Times New Roman" w:hAnsi="Times New Roman" w:cs="Times New Roman"/>
                <w:b/>
                <w:bCs/>
              </w:rPr>
            </w:pPr>
          </w:p>
        </w:tc>
      </w:tr>
      <w:tr w:rsidR="00AB733C" w:rsidRPr="00F23007" w:rsidTr="0024610E">
        <w:tc>
          <w:tcPr>
            <w:tcW w:w="3964" w:type="dxa"/>
            <w:vMerge/>
          </w:tcPr>
          <w:p w:rsidR="00AB733C" w:rsidRPr="00F23007" w:rsidRDefault="00AB733C" w:rsidP="00AB733C">
            <w:pPr>
              <w:jc w:val="both"/>
              <w:rPr>
                <w:rFonts w:ascii="Times New Roman" w:hAnsi="Times New Roman" w:cs="Times New Roman"/>
              </w:rPr>
            </w:pPr>
          </w:p>
        </w:tc>
        <w:tc>
          <w:tcPr>
            <w:tcW w:w="4051" w:type="dxa"/>
            <w:gridSpan w:val="4"/>
          </w:tcPr>
          <w:p w:rsidR="00AB733C" w:rsidRPr="00F23007" w:rsidRDefault="00AB733C" w:rsidP="00AB733C">
            <w:pPr>
              <w:jc w:val="both"/>
              <w:rPr>
                <w:rFonts w:ascii="Times New Roman" w:hAnsi="Times New Roman" w:cs="Times New Roman"/>
                <w:b/>
              </w:rPr>
            </w:pPr>
            <w:r w:rsidRPr="00F23007">
              <w:rPr>
                <w:rFonts w:ascii="Times New Roman" w:hAnsi="Times New Roman" w:cs="Times New Roman"/>
                <w:b/>
              </w:rPr>
              <w:t>ТОВ «ЕНЕРА ЧЕРНІГІВ»</w:t>
            </w:r>
          </w:p>
          <w:p w:rsidR="00AB733C" w:rsidRPr="00F23007" w:rsidRDefault="00AB733C" w:rsidP="00AB733C">
            <w:pPr>
              <w:ind w:firstLine="457"/>
              <w:jc w:val="both"/>
              <w:rPr>
                <w:rFonts w:ascii="Times New Roman" w:hAnsi="Times New Roman" w:cs="Times New Roman"/>
                <w:b/>
                <w:color w:val="0070C0"/>
              </w:rPr>
            </w:pPr>
            <w:r w:rsidRPr="00F23007">
              <w:rPr>
                <w:rFonts w:ascii="Times New Roman" w:hAnsi="Times New Roman" w:cs="Times New Roman"/>
                <w:b/>
                <w:color w:val="0070C0"/>
              </w:rPr>
              <w:t>…………………………………..</w:t>
            </w:r>
          </w:p>
          <w:p w:rsidR="00AB733C" w:rsidRPr="00F23007" w:rsidRDefault="00AB733C" w:rsidP="00AB733C">
            <w:pPr>
              <w:ind w:firstLine="457"/>
              <w:jc w:val="both"/>
              <w:rPr>
                <w:rFonts w:ascii="Times New Roman" w:hAnsi="Times New Roman" w:cs="Times New Roman"/>
                <w:b/>
                <w:color w:val="7030A0"/>
              </w:rPr>
            </w:pPr>
            <w:r w:rsidRPr="00F23007">
              <w:rPr>
                <w:rFonts w:ascii="Times New Roman" w:hAnsi="Times New Roman" w:cs="Times New Roman"/>
                <w:b/>
                <w:color w:val="7030A0"/>
              </w:rPr>
              <w:t>Одна комерційна пропозиція не може суміщати різні за рівнем тарифи або способи розрахунків чи способи визначення ціни пропозиції.</w:t>
            </w:r>
          </w:p>
          <w:p w:rsidR="00AB733C" w:rsidRPr="00F23007" w:rsidRDefault="00AB733C" w:rsidP="00AB733C">
            <w:pPr>
              <w:ind w:firstLine="457"/>
              <w:jc w:val="both"/>
              <w:rPr>
                <w:rFonts w:ascii="Times New Roman" w:hAnsi="Times New Roman" w:cs="Times New Roman"/>
                <w:b/>
                <w:color w:val="7030A0"/>
              </w:rPr>
            </w:pPr>
            <w:r w:rsidRPr="00F23007">
              <w:rPr>
                <w:rFonts w:ascii="Times New Roman" w:hAnsi="Times New Roman" w:cs="Times New Roman"/>
                <w:b/>
                <w:color w:val="7030A0"/>
              </w:rPr>
              <w:t xml:space="preserve">Електропостачальник зобов’язаний мати одну або декілька комерційних пропозицій за кожним із зазначених у цьому пункті способом. </w:t>
            </w:r>
          </w:p>
          <w:p w:rsidR="00AB733C" w:rsidRPr="00F23007" w:rsidRDefault="00AB733C" w:rsidP="00AB733C">
            <w:pPr>
              <w:ind w:firstLine="457"/>
              <w:jc w:val="both"/>
              <w:rPr>
                <w:rFonts w:ascii="Times New Roman" w:hAnsi="Times New Roman" w:cs="Times New Roman"/>
                <w:b/>
                <w:color w:val="7030A0"/>
              </w:rPr>
            </w:pPr>
            <w:r w:rsidRPr="00F23007">
              <w:rPr>
                <w:rFonts w:ascii="Times New Roman" w:hAnsi="Times New Roman" w:cs="Times New Roman"/>
                <w:b/>
                <w:color w:val="7030A0"/>
              </w:rPr>
              <w:t>Можливість укладення договору з активним споживачем за механізмом</w:t>
            </w:r>
            <w:r w:rsidRPr="00F23007">
              <w:rPr>
                <w:rFonts w:ascii="Times New Roman" w:hAnsi="Times New Roman" w:cs="Times New Roman"/>
                <w:b/>
                <w:color w:val="0070C0"/>
              </w:rPr>
              <w:t xml:space="preserve"> </w:t>
            </w:r>
            <w:r w:rsidRPr="00F23007">
              <w:rPr>
                <w:rFonts w:ascii="Times New Roman" w:hAnsi="Times New Roman" w:cs="Times New Roman"/>
                <w:b/>
                <w:color w:val="FF0000"/>
              </w:rPr>
              <w:t xml:space="preserve">самовиробництва </w:t>
            </w:r>
            <w:r w:rsidRPr="00F23007">
              <w:rPr>
                <w:rFonts w:ascii="Times New Roman" w:hAnsi="Times New Roman" w:cs="Times New Roman"/>
                <w:b/>
                <w:strike/>
                <w:color w:val="FF0000"/>
              </w:rPr>
              <w:t>(із зазначенням цінових умов такого договору)</w:t>
            </w:r>
            <w:r w:rsidRPr="00F23007">
              <w:rPr>
                <w:rFonts w:ascii="Times New Roman" w:hAnsi="Times New Roman" w:cs="Times New Roman"/>
                <w:b/>
                <w:strike/>
                <w:color w:val="0070C0"/>
              </w:rPr>
              <w:t xml:space="preserve"> </w:t>
            </w:r>
            <w:r w:rsidRPr="00F23007">
              <w:rPr>
                <w:rFonts w:ascii="Times New Roman" w:hAnsi="Times New Roman" w:cs="Times New Roman"/>
                <w:b/>
                <w:color w:val="7030A0"/>
              </w:rPr>
              <w:t>має міститись в окремій комерційній пропозиції. Така комерційна пропозиція має передбачати спосіб оплати за послуги з розподілу через електропостачальника.</w:t>
            </w:r>
          </w:p>
          <w:p w:rsidR="00AB733C" w:rsidRPr="00F23007" w:rsidRDefault="00AB733C" w:rsidP="00AB733C">
            <w:pPr>
              <w:spacing w:after="120"/>
              <w:jc w:val="both"/>
              <w:rPr>
                <w:rFonts w:ascii="Times New Roman" w:hAnsi="Times New Roman" w:cs="Times New Roman"/>
                <w:color w:val="000000"/>
              </w:rPr>
            </w:pPr>
          </w:p>
        </w:tc>
        <w:tc>
          <w:tcPr>
            <w:tcW w:w="3685" w:type="dxa"/>
            <w:gridSpan w:val="3"/>
          </w:tcPr>
          <w:p w:rsidR="00AB733C" w:rsidRPr="00F23007" w:rsidRDefault="00AB733C" w:rsidP="00AB733C">
            <w:pPr>
              <w:rPr>
                <w:rFonts w:ascii="Times New Roman" w:hAnsi="Times New Roman" w:cs="Times New Roman"/>
              </w:rPr>
            </w:pPr>
          </w:p>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 xml:space="preserve">Пропонується здійснювати купівлю електричної енергії у активного споживача, відпущену за механізмом самовиробництва, за вільними цінами для всіх споживачів. </w:t>
            </w:r>
          </w:p>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 xml:space="preserve">Комерційна пропозиція до договору про купівлю-продаж електричної енергії за механізмом самовиробництва має бути розміщена на офіційному вебсайті постачальника. </w:t>
            </w:r>
          </w:p>
          <w:p w:rsidR="00AB733C" w:rsidRPr="00F23007" w:rsidRDefault="00AB733C" w:rsidP="00AB733C">
            <w:pPr>
              <w:jc w:val="both"/>
              <w:rPr>
                <w:rFonts w:ascii="Times New Roman" w:hAnsi="Times New Roman" w:cs="Times New Roman"/>
                <w:b/>
                <w:bCs/>
              </w:rPr>
            </w:pPr>
            <w:r w:rsidRPr="00F23007">
              <w:rPr>
                <w:rFonts w:ascii="Times New Roman" w:hAnsi="Times New Roman" w:cs="Times New Roman"/>
              </w:rPr>
              <w:t>Якщо купувати у приватних домогосподарств та малих непобутових споживачів відпущену електричну енергію за ціною, що склалась на ринку «на добу наперед», то неможливо передбачити таку ціну заздалегідь до закінчення розрахункового періоду.</w:t>
            </w:r>
          </w:p>
        </w:tc>
        <w:tc>
          <w:tcPr>
            <w:tcW w:w="3544" w:type="dxa"/>
            <w:gridSpan w:val="2"/>
          </w:tcPr>
          <w:p w:rsidR="00AB733C" w:rsidRPr="006C7424" w:rsidRDefault="006D5DE7" w:rsidP="00AB733C">
            <w:pPr>
              <w:jc w:val="center"/>
              <w:rPr>
                <w:rFonts w:ascii="Times New Roman" w:hAnsi="Times New Roman" w:cs="Times New Roman"/>
                <w:b/>
                <w:bCs/>
                <w:sz w:val="24"/>
                <w:szCs w:val="24"/>
              </w:rPr>
            </w:pPr>
            <w:r w:rsidRPr="006C7424">
              <w:rPr>
                <w:rFonts w:ascii="Times New Roman" w:hAnsi="Times New Roman" w:cs="Times New Roman"/>
                <w:b/>
                <w:bCs/>
                <w:sz w:val="24"/>
                <w:szCs w:val="24"/>
              </w:rPr>
              <w:t xml:space="preserve">ПОПЕРЕДНЬО НА ОБГОВОРЕННЯ </w:t>
            </w:r>
          </w:p>
          <w:p w:rsidR="006D5DE7" w:rsidRPr="007C08F5" w:rsidRDefault="006D5DE7" w:rsidP="006D5DE7">
            <w:pPr>
              <w:jc w:val="center"/>
              <w:rPr>
                <w:rFonts w:ascii="Times New Roman" w:hAnsi="Times New Roman" w:cs="Times New Roman"/>
                <w:color w:val="000000"/>
                <w:sz w:val="20"/>
                <w:szCs w:val="20"/>
              </w:rPr>
            </w:pPr>
            <w:bookmarkStart w:id="20" w:name="193"/>
          </w:p>
          <w:p w:rsidR="007C08F5" w:rsidRPr="007C08F5" w:rsidRDefault="007C08F5" w:rsidP="007C08F5">
            <w:pPr>
              <w:ind w:firstLine="240"/>
              <w:jc w:val="both"/>
              <w:rPr>
                <w:rFonts w:ascii="Times New Roman" w:hAnsi="Times New Roman" w:cs="Times New Roman"/>
                <w:sz w:val="20"/>
                <w:szCs w:val="20"/>
              </w:rPr>
            </w:pPr>
            <w:bookmarkStart w:id="21" w:name="194"/>
            <w:bookmarkEnd w:id="20"/>
          </w:p>
          <w:bookmarkEnd w:id="21"/>
          <w:p w:rsidR="007C08F5" w:rsidRPr="007C08F5" w:rsidRDefault="007C08F5" w:rsidP="006D5DE7">
            <w:pPr>
              <w:ind w:firstLine="240"/>
              <w:jc w:val="both"/>
              <w:rPr>
                <w:rFonts w:ascii="Times New Roman" w:hAnsi="Times New Roman" w:cs="Times New Roman"/>
                <w:b/>
                <w:bCs/>
                <w:sz w:val="20"/>
                <w:szCs w:val="20"/>
              </w:rPr>
            </w:pPr>
          </w:p>
        </w:tc>
      </w:tr>
      <w:tr w:rsidR="00AB733C" w:rsidRPr="00F23007" w:rsidTr="0024610E">
        <w:tc>
          <w:tcPr>
            <w:tcW w:w="15244" w:type="dxa"/>
            <w:gridSpan w:val="10"/>
          </w:tcPr>
          <w:p w:rsidR="00AB733C" w:rsidRPr="00F23007" w:rsidRDefault="00AB733C" w:rsidP="00AB733C">
            <w:pPr>
              <w:jc w:val="center"/>
              <w:rPr>
                <w:rFonts w:ascii="Times New Roman" w:hAnsi="Times New Roman" w:cs="Times New Roman"/>
                <w:b/>
                <w:bCs/>
              </w:rPr>
            </w:pPr>
            <w:r w:rsidRPr="00F23007">
              <w:rPr>
                <w:rFonts w:ascii="Times New Roman" w:hAnsi="Times New Roman" w:cs="Times New Roman"/>
                <w:b/>
                <w:bCs/>
              </w:rPr>
              <w:t>3.3. Особливості постачання електричної енергії постачальником універсальної послуги</w:t>
            </w:r>
          </w:p>
          <w:p w:rsidR="00AB733C" w:rsidRPr="00F23007" w:rsidRDefault="00AB733C" w:rsidP="00AB733C">
            <w:pPr>
              <w:jc w:val="center"/>
              <w:rPr>
                <w:rFonts w:ascii="Times New Roman" w:hAnsi="Times New Roman" w:cs="Times New Roman"/>
                <w:b/>
                <w:bCs/>
              </w:rPr>
            </w:pPr>
          </w:p>
        </w:tc>
      </w:tr>
      <w:tr w:rsidR="00AB733C" w:rsidRPr="00F23007" w:rsidTr="0024610E">
        <w:tc>
          <w:tcPr>
            <w:tcW w:w="3964" w:type="dxa"/>
          </w:tcPr>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3.3.5 …….</w:t>
            </w:r>
          </w:p>
          <w:p w:rsidR="00AB733C" w:rsidRPr="00F23007" w:rsidRDefault="00AB733C" w:rsidP="00AB733C">
            <w:pPr>
              <w:jc w:val="both"/>
              <w:rPr>
                <w:rFonts w:ascii="Times New Roman" w:hAnsi="Times New Roman" w:cs="Times New Roman"/>
                <w:b/>
                <w:color w:val="0070C0"/>
              </w:rPr>
            </w:pPr>
            <w:bookmarkStart w:id="22" w:name="_Hlk146026112"/>
          </w:p>
          <w:p w:rsidR="00AB733C" w:rsidRPr="00F23007" w:rsidRDefault="00AB733C" w:rsidP="00AB733C">
            <w:pPr>
              <w:jc w:val="both"/>
              <w:rPr>
                <w:rFonts w:ascii="Times New Roman" w:hAnsi="Times New Roman" w:cs="Times New Roman"/>
                <w:b/>
                <w:color w:val="7030A0"/>
              </w:rPr>
            </w:pPr>
            <w:r w:rsidRPr="00F23007">
              <w:rPr>
                <w:rFonts w:ascii="Times New Roman" w:hAnsi="Times New Roman" w:cs="Times New Roman"/>
                <w:b/>
                <w:color w:val="7030A0"/>
              </w:rPr>
              <w:t xml:space="preserve">Постачальник універсальних послуг не може відмовити побутовому та/або малому непобутовому споживачу, який виробляє електричну енергію з альтернативних джерел енергії та </w:t>
            </w:r>
            <w:proofErr w:type="spellStart"/>
            <w:r w:rsidRPr="00F23007">
              <w:rPr>
                <w:rFonts w:ascii="Times New Roman" w:hAnsi="Times New Roman" w:cs="Times New Roman"/>
                <w:b/>
                <w:color w:val="7030A0"/>
              </w:rPr>
              <w:t>об՚єкт</w:t>
            </w:r>
            <w:proofErr w:type="spellEnd"/>
            <w:r w:rsidRPr="00F23007">
              <w:rPr>
                <w:rFonts w:ascii="Times New Roman" w:hAnsi="Times New Roman" w:cs="Times New Roman"/>
                <w:b/>
                <w:color w:val="7030A0"/>
              </w:rPr>
              <w:t xml:space="preserve"> якого розміщений на території здійснення його діяльності, в укладенні договору купівлі-продажу електричної енергії за механізмом самовиробництва, за умови що між споживачем та таким постачальником уже укладений </w:t>
            </w:r>
            <w:r w:rsidRPr="00F23007">
              <w:rPr>
                <w:rFonts w:ascii="Times New Roman" w:hAnsi="Times New Roman" w:cs="Times New Roman"/>
                <w:b/>
                <w:color w:val="7030A0"/>
              </w:rPr>
              <w:lastRenderedPageBreak/>
              <w:t>договір про постачання електричної енергії.</w:t>
            </w:r>
          </w:p>
          <w:bookmarkEnd w:id="22"/>
          <w:p w:rsidR="00AB733C" w:rsidRPr="00F23007" w:rsidRDefault="00AB733C" w:rsidP="00AB733C">
            <w:pPr>
              <w:jc w:val="center"/>
              <w:rPr>
                <w:rFonts w:ascii="Times New Roman" w:hAnsi="Times New Roman" w:cs="Times New Roman"/>
                <w:b/>
                <w:bCs/>
              </w:rPr>
            </w:pPr>
          </w:p>
        </w:tc>
        <w:tc>
          <w:tcPr>
            <w:tcW w:w="4051" w:type="dxa"/>
            <w:gridSpan w:val="4"/>
          </w:tcPr>
          <w:p w:rsidR="00AB733C" w:rsidRPr="00F23007" w:rsidRDefault="00AB733C" w:rsidP="00AB733C">
            <w:pPr>
              <w:spacing w:after="120"/>
              <w:jc w:val="both"/>
              <w:rPr>
                <w:rFonts w:ascii="Times New Roman" w:hAnsi="Times New Roman" w:cs="Times New Roman"/>
                <w:lang w:eastAsia="uk-UA"/>
              </w:rPr>
            </w:pPr>
            <w:r w:rsidRPr="00F23007">
              <w:rPr>
                <w:rFonts w:ascii="Times New Roman" w:hAnsi="Times New Roman" w:cs="Times New Roman"/>
                <w:color w:val="000000"/>
              </w:rPr>
              <w:lastRenderedPageBreak/>
              <w:t xml:space="preserve">TOB «КИЇВСЬКІ ЕНЕРГЕТИЧНІ ПОСЛУГИ» </w:t>
            </w:r>
            <w:r w:rsidRPr="00F23007">
              <w:rPr>
                <w:rFonts w:ascii="Times New Roman" w:hAnsi="Times New Roman" w:cs="Times New Roman"/>
                <w:lang w:eastAsia="uk-UA"/>
              </w:rPr>
              <w:t xml:space="preserve">  </w:t>
            </w:r>
          </w:p>
          <w:p w:rsidR="00AB733C" w:rsidRPr="00F23007" w:rsidRDefault="00AB733C" w:rsidP="00AB733C">
            <w:pPr>
              <w:jc w:val="both"/>
              <w:rPr>
                <w:rFonts w:ascii="Times New Roman" w:hAnsi="Times New Roman" w:cs="Times New Roman"/>
                <w:b/>
                <w:bCs/>
              </w:rPr>
            </w:pPr>
            <w:r w:rsidRPr="00F23007">
              <w:rPr>
                <w:rFonts w:ascii="Times New Roman" w:hAnsi="Times New Roman" w:cs="Times New Roman"/>
                <w:b/>
                <w:color w:val="7030A0"/>
              </w:rPr>
              <w:t xml:space="preserve">Постачальник універсальних послуг не може відмовити побутовому та/або малому непобутовому споживачу, який виробляє електричну енергію з альтернативних джерел енергії та об’єкт якого розміщений на території здійснення його діяльності, в укладенні договору купівлі-продажу електричної енергії за механізмом самовиробництва, за умови що між споживачем та таким постачальником уже укладений договір про постачання електричної </w:t>
            </w:r>
            <w:r w:rsidRPr="00F23007">
              <w:rPr>
                <w:rFonts w:ascii="Times New Roman" w:hAnsi="Times New Roman" w:cs="Times New Roman"/>
                <w:b/>
                <w:color w:val="7030A0"/>
              </w:rPr>
              <w:lastRenderedPageBreak/>
              <w:t>енергії</w:t>
            </w:r>
            <w:r w:rsidRPr="00F23007">
              <w:rPr>
                <w:rFonts w:ascii="Times New Roman" w:hAnsi="Times New Roman" w:cs="Times New Roman"/>
                <w:b/>
                <w:color w:val="0070C0"/>
              </w:rPr>
              <w:t xml:space="preserve"> </w:t>
            </w:r>
            <w:r w:rsidRPr="00F23007">
              <w:rPr>
                <w:rFonts w:ascii="Times New Roman" w:hAnsi="Times New Roman" w:cs="Times New Roman"/>
                <w:b/>
                <w:color w:val="FF0000"/>
              </w:rPr>
              <w:t>постачальником універсальних послуг. Положення цього абзацу не поширюється на інших споживачів, яким надано право на споживання за відповідними тарифами, але вони не відповідають критеріям побутового чи малого непобутового споживача, передбачені законом</w:t>
            </w:r>
            <w:r w:rsidRPr="00F23007">
              <w:rPr>
                <w:rFonts w:ascii="Times New Roman" w:hAnsi="Times New Roman" w:cs="Times New Roman"/>
                <w:b/>
                <w:color w:val="0070C0"/>
              </w:rPr>
              <w:t>.</w:t>
            </w:r>
          </w:p>
        </w:tc>
        <w:tc>
          <w:tcPr>
            <w:tcW w:w="3685" w:type="dxa"/>
            <w:gridSpan w:val="3"/>
          </w:tcPr>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EB3FBC" w:rsidRDefault="00EB3FBC" w:rsidP="00AB733C">
            <w:pPr>
              <w:spacing w:after="120"/>
              <w:jc w:val="both"/>
              <w:rPr>
                <w:rFonts w:ascii="Times New Roman" w:hAnsi="Times New Roman" w:cs="Times New Roman"/>
                <w:lang w:eastAsia="uk-UA"/>
              </w:rPr>
            </w:pPr>
          </w:p>
          <w:p w:rsidR="00EB3FBC" w:rsidRDefault="00EB3FBC" w:rsidP="00AB733C">
            <w:pPr>
              <w:spacing w:after="120"/>
              <w:jc w:val="both"/>
              <w:rPr>
                <w:rFonts w:ascii="Times New Roman" w:hAnsi="Times New Roman" w:cs="Times New Roman"/>
                <w:lang w:eastAsia="uk-UA"/>
              </w:rPr>
            </w:pPr>
          </w:p>
          <w:p w:rsidR="00EB3FBC" w:rsidRDefault="00EB3FBC" w:rsidP="00AB733C">
            <w:pPr>
              <w:spacing w:after="120"/>
              <w:jc w:val="both"/>
              <w:rPr>
                <w:rFonts w:ascii="Times New Roman" w:hAnsi="Times New Roman" w:cs="Times New Roman"/>
                <w:lang w:eastAsia="uk-UA"/>
              </w:rPr>
            </w:pPr>
          </w:p>
          <w:p w:rsidR="00EB3FBC" w:rsidRDefault="00EB3FBC" w:rsidP="00AB733C">
            <w:pPr>
              <w:spacing w:after="120"/>
              <w:jc w:val="both"/>
              <w:rPr>
                <w:rFonts w:ascii="Times New Roman" w:hAnsi="Times New Roman" w:cs="Times New Roman"/>
                <w:lang w:eastAsia="uk-UA"/>
              </w:rPr>
            </w:pPr>
          </w:p>
          <w:p w:rsidR="00AB733C" w:rsidRPr="00F23007" w:rsidRDefault="00AB733C" w:rsidP="00AB733C">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Уточнено назву договору для цієї категорії споживачів. </w:t>
            </w:r>
          </w:p>
          <w:p w:rsidR="00AB733C" w:rsidRPr="00F23007" w:rsidRDefault="00AB733C" w:rsidP="00AB733C">
            <w:pPr>
              <w:jc w:val="both"/>
              <w:rPr>
                <w:rFonts w:ascii="Times New Roman" w:hAnsi="Times New Roman" w:cs="Times New Roman"/>
                <w:b/>
                <w:bCs/>
              </w:rPr>
            </w:pPr>
            <w:r w:rsidRPr="00F23007">
              <w:rPr>
                <w:rFonts w:ascii="Times New Roman" w:hAnsi="Times New Roman" w:cs="Times New Roman"/>
                <w:lang w:eastAsia="uk-UA"/>
              </w:rPr>
              <w:t xml:space="preserve">Це уточнення необхідне для коректного врегулювання договірних відносин зі </w:t>
            </w:r>
            <w:r w:rsidRPr="00F23007">
              <w:rPr>
                <w:rFonts w:ascii="Times New Roman" w:hAnsi="Times New Roman" w:cs="Times New Roman"/>
                <w:lang w:eastAsia="uk-UA"/>
              </w:rPr>
              <w:lastRenderedPageBreak/>
              <w:t>споживачами, яким надано право споживати за побутовим тарифом, наприклад, релігійні організації, або які набули тимчасове право на споживання універсальної послуги за тарифом для малих непобутових споживачів, наприклад згідно з наказом Міненерго № 148 від 13.04.2022.</w:t>
            </w:r>
          </w:p>
        </w:tc>
        <w:tc>
          <w:tcPr>
            <w:tcW w:w="3544" w:type="dxa"/>
            <w:gridSpan w:val="2"/>
          </w:tcPr>
          <w:p w:rsidR="00AB733C" w:rsidRPr="00523618" w:rsidRDefault="00AB733C" w:rsidP="00AB733C">
            <w:pPr>
              <w:jc w:val="center"/>
              <w:rPr>
                <w:rFonts w:ascii="Times New Roman" w:hAnsi="Times New Roman" w:cs="Times New Roman"/>
                <w:lang w:eastAsia="uk-UA"/>
              </w:rPr>
            </w:pPr>
          </w:p>
          <w:p w:rsidR="007901CD" w:rsidRDefault="007901CD" w:rsidP="007901CD">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604FF3" w:rsidRPr="00523618" w:rsidRDefault="006C7424" w:rsidP="00AB733C">
            <w:pPr>
              <w:jc w:val="center"/>
              <w:rPr>
                <w:rFonts w:ascii="Times New Roman" w:hAnsi="Times New Roman" w:cs="Times New Roman"/>
                <w:lang w:eastAsia="uk-UA"/>
              </w:rPr>
            </w:pPr>
            <w:r>
              <w:rPr>
                <w:rFonts w:ascii="Times New Roman" w:hAnsi="Times New Roman" w:cs="Times New Roman"/>
                <w:lang w:eastAsia="uk-UA"/>
              </w:rPr>
              <w:t xml:space="preserve"> </w:t>
            </w:r>
            <w:r w:rsidR="006D5542">
              <w:rPr>
                <w:rFonts w:ascii="Times New Roman" w:hAnsi="Times New Roman" w:cs="Times New Roman"/>
                <w:b/>
                <w:lang w:eastAsia="uk-UA"/>
              </w:rPr>
              <w:t xml:space="preserve"> </w:t>
            </w:r>
            <w:r>
              <w:rPr>
                <w:rFonts w:ascii="Times New Roman" w:hAnsi="Times New Roman" w:cs="Times New Roman"/>
                <w:b/>
                <w:lang w:eastAsia="uk-UA"/>
              </w:rPr>
              <w:t xml:space="preserve"> </w:t>
            </w:r>
            <w:r w:rsidR="00523618" w:rsidRPr="00F23007">
              <w:rPr>
                <w:rFonts w:ascii="Times New Roman" w:hAnsi="Times New Roman" w:cs="Times New Roman"/>
                <w:lang w:eastAsia="uk-UA"/>
              </w:rPr>
              <w:t xml:space="preserve"> </w:t>
            </w:r>
            <w:r>
              <w:rPr>
                <w:rFonts w:ascii="Times New Roman" w:hAnsi="Times New Roman" w:cs="Times New Roman"/>
                <w:lang w:eastAsia="uk-UA"/>
              </w:rPr>
              <w:t xml:space="preserve"> </w:t>
            </w:r>
          </w:p>
        </w:tc>
      </w:tr>
      <w:tr w:rsidR="00AB733C" w:rsidRPr="00F23007" w:rsidTr="0024610E">
        <w:tc>
          <w:tcPr>
            <w:tcW w:w="15244" w:type="dxa"/>
            <w:gridSpan w:val="10"/>
          </w:tcPr>
          <w:p w:rsidR="00AB733C" w:rsidRPr="00F23007" w:rsidRDefault="00AB733C" w:rsidP="00AB733C">
            <w:pPr>
              <w:jc w:val="center"/>
              <w:rPr>
                <w:rFonts w:ascii="Times New Roman" w:hAnsi="Times New Roman" w:cs="Times New Roman"/>
                <w:b/>
                <w:bCs/>
              </w:rPr>
            </w:pPr>
            <w:r w:rsidRPr="00F23007">
              <w:rPr>
                <w:rFonts w:ascii="Times New Roman" w:hAnsi="Times New Roman" w:cs="Times New Roman"/>
                <w:b/>
                <w:bCs/>
              </w:rPr>
              <w:t>V. Права, обов'язки та відповідальність учасників роздрібного ринку</w:t>
            </w:r>
          </w:p>
          <w:p w:rsidR="00AB733C" w:rsidRPr="00F23007" w:rsidRDefault="00AB733C" w:rsidP="00AB733C">
            <w:pPr>
              <w:jc w:val="center"/>
              <w:rPr>
                <w:rFonts w:ascii="Times New Roman" w:hAnsi="Times New Roman" w:cs="Times New Roman"/>
                <w:b/>
                <w:bCs/>
              </w:rPr>
            </w:pPr>
          </w:p>
        </w:tc>
      </w:tr>
      <w:tr w:rsidR="00AB733C" w:rsidRPr="00F23007" w:rsidTr="0024610E">
        <w:tc>
          <w:tcPr>
            <w:tcW w:w="15244" w:type="dxa"/>
            <w:gridSpan w:val="10"/>
          </w:tcPr>
          <w:p w:rsidR="00AB733C" w:rsidRPr="00F23007" w:rsidRDefault="00AB733C" w:rsidP="00AB733C">
            <w:pPr>
              <w:jc w:val="center"/>
              <w:rPr>
                <w:rFonts w:ascii="Times New Roman" w:eastAsia="Times New Roman" w:hAnsi="Times New Roman" w:cs="Times New Roman"/>
                <w:b/>
              </w:rPr>
            </w:pPr>
            <w:r w:rsidRPr="00F23007">
              <w:rPr>
                <w:rFonts w:ascii="Times New Roman" w:eastAsia="Times New Roman" w:hAnsi="Times New Roman" w:cs="Times New Roman"/>
                <w:b/>
              </w:rPr>
              <w:t>5.1. Права, обов'язки та відповідальність оператора системи</w:t>
            </w:r>
          </w:p>
          <w:p w:rsidR="00AB733C" w:rsidRPr="00F23007" w:rsidRDefault="00AB733C" w:rsidP="00AB733C">
            <w:pPr>
              <w:jc w:val="center"/>
              <w:rPr>
                <w:rFonts w:ascii="Times New Roman" w:hAnsi="Times New Roman" w:cs="Times New Roman"/>
                <w:b/>
                <w:bCs/>
              </w:rPr>
            </w:pPr>
          </w:p>
        </w:tc>
      </w:tr>
      <w:tr w:rsidR="00AB733C" w:rsidRPr="00F23007" w:rsidTr="0030325B">
        <w:tc>
          <w:tcPr>
            <w:tcW w:w="4005" w:type="dxa"/>
            <w:gridSpan w:val="2"/>
          </w:tcPr>
          <w:p w:rsidR="00AB733C" w:rsidRPr="00F23007" w:rsidRDefault="00AB733C" w:rsidP="00AB733C">
            <w:pPr>
              <w:jc w:val="both"/>
              <w:rPr>
                <w:rFonts w:ascii="Times New Roman" w:eastAsia="Times New Roman" w:hAnsi="Times New Roman" w:cs="Times New Roman"/>
                <w:color w:val="333333"/>
              </w:rPr>
            </w:pPr>
            <w:r w:rsidRPr="00F23007">
              <w:rPr>
                <w:rFonts w:ascii="Times New Roman" w:eastAsia="Times New Roman" w:hAnsi="Times New Roman" w:cs="Times New Roman"/>
                <w:color w:val="333333"/>
              </w:rPr>
              <w:t>5.1.1. Оператор системи має право:</w:t>
            </w:r>
          </w:p>
          <w:p w:rsidR="00AB733C" w:rsidRPr="00F23007" w:rsidRDefault="00AB733C" w:rsidP="00AB733C">
            <w:pPr>
              <w:jc w:val="both"/>
              <w:rPr>
                <w:rFonts w:ascii="Times New Roman" w:eastAsia="Times New Roman" w:hAnsi="Times New Roman" w:cs="Times New Roman"/>
                <w:color w:val="333333"/>
              </w:rPr>
            </w:pPr>
            <w:r w:rsidRPr="00F23007">
              <w:rPr>
                <w:rFonts w:ascii="Times New Roman" w:eastAsia="Times New Roman" w:hAnsi="Times New Roman" w:cs="Times New Roman"/>
                <w:color w:val="333333"/>
              </w:rPr>
              <w:t>…….</w:t>
            </w:r>
          </w:p>
          <w:p w:rsidR="00AB733C" w:rsidRPr="00F23007" w:rsidRDefault="00AB733C" w:rsidP="00AB733C">
            <w:pPr>
              <w:jc w:val="both"/>
              <w:rPr>
                <w:rFonts w:ascii="Times New Roman" w:hAnsi="Times New Roman" w:cs="Times New Roman"/>
                <w:b/>
                <w:bCs/>
              </w:rPr>
            </w:pPr>
            <w:r w:rsidRPr="00F23007">
              <w:rPr>
                <w:rFonts w:ascii="Times New Roman" w:eastAsia="Times New Roman" w:hAnsi="Times New Roman" w:cs="Times New Roman"/>
                <w:color w:val="333333"/>
              </w:rPr>
              <w:t xml:space="preserve">17) перевіряти генеруючі установки, установки зберігання енергії та їх налаштування на відповідність вимогам </w:t>
            </w:r>
            <w:hyperlink r:id="rId14">
              <w:r w:rsidRPr="00F23007">
                <w:rPr>
                  <w:rFonts w:ascii="Times New Roman" w:eastAsia="Times New Roman" w:hAnsi="Times New Roman" w:cs="Times New Roman"/>
                  <w:color w:val="000099"/>
                  <w:u w:val="single"/>
                </w:rPr>
                <w:t>Закону України</w:t>
              </w:r>
            </w:hyperlink>
            <w:r w:rsidRPr="00F23007">
              <w:rPr>
                <w:rFonts w:ascii="Times New Roman" w:eastAsia="Times New Roman" w:hAnsi="Times New Roman" w:cs="Times New Roman"/>
                <w:color w:val="333333"/>
              </w:rPr>
              <w:t xml:space="preserve"> «Про ринок електричної енергії, </w:t>
            </w:r>
            <w:hyperlink r:id="rId15" w:anchor="n1902">
              <w:r w:rsidRPr="00F23007">
                <w:rPr>
                  <w:rFonts w:ascii="Times New Roman" w:eastAsia="Times New Roman" w:hAnsi="Times New Roman" w:cs="Times New Roman"/>
                  <w:color w:val="000099"/>
                  <w:u w:val="single"/>
                </w:rPr>
                <w:t>Кодексу систем розподілу</w:t>
              </w:r>
            </w:hyperlink>
            <w:r w:rsidRPr="00F23007">
              <w:rPr>
                <w:rFonts w:ascii="Times New Roman" w:eastAsia="Times New Roman" w:hAnsi="Times New Roman" w:cs="Times New Roman"/>
                <w:color w:val="333333"/>
              </w:rPr>
              <w:t xml:space="preserve">, </w:t>
            </w:r>
            <w:hyperlink r:id="rId16" w:anchor="n23">
              <w:r w:rsidRPr="00F23007">
                <w:rPr>
                  <w:rFonts w:ascii="Times New Roman" w:eastAsia="Times New Roman" w:hAnsi="Times New Roman" w:cs="Times New Roman"/>
                  <w:color w:val="000099"/>
                  <w:u w:val="single"/>
                </w:rPr>
                <w:t>Кодексу системи передачі</w:t>
              </w:r>
            </w:hyperlink>
            <w:r w:rsidRPr="00F23007">
              <w:rPr>
                <w:rFonts w:ascii="Times New Roman" w:eastAsia="Times New Roman" w:hAnsi="Times New Roman" w:cs="Times New Roman"/>
                <w:color w:val="333333"/>
              </w:rPr>
              <w:t xml:space="preserve">, </w:t>
            </w:r>
            <w:hyperlink r:id="rId17" w:anchor="n9">
              <w:r w:rsidRPr="00F23007">
                <w:rPr>
                  <w:rFonts w:ascii="Times New Roman" w:eastAsia="Times New Roman" w:hAnsi="Times New Roman" w:cs="Times New Roman"/>
                  <w:color w:val="000099"/>
                  <w:u w:val="single"/>
                </w:rPr>
                <w:t>Кодексу комерційного обліку</w:t>
              </w:r>
            </w:hyperlink>
            <w:r w:rsidRPr="00F23007">
              <w:rPr>
                <w:rFonts w:ascii="Times New Roman" w:eastAsia="Times New Roman" w:hAnsi="Times New Roman" w:cs="Times New Roman"/>
                <w:color w:val="333333"/>
              </w:rPr>
              <w:t xml:space="preserve"> та нормативно-технічних документів;</w:t>
            </w: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tc>
        <w:tc>
          <w:tcPr>
            <w:tcW w:w="4020" w:type="dxa"/>
            <w:gridSpan w:val="4"/>
          </w:tcPr>
          <w:p w:rsidR="00AB733C" w:rsidRPr="00F23007" w:rsidRDefault="00AB733C" w:rsidP="00AB733C">
            <w:pPr>
              <w:rPr>
                <w:rFonts w:ascii="Times New Roman" w:hAnsi="Times New Roman" w:cs="Times New Roman"/>
                <w:b/>
                <w:bCs/>
              </w:rPr>
            </w:pPr>
            <w:r w:rsidRPr="00F23007">
              <w:rPr>
                <w:rFonts w:ascii="Times New Roman" w:hAnsi="Times New Roman" w:cs="Times New Roman"/>
                <w:b/>
                <w:bCs/>
              </w:rPr>
              <w:t>АСЕУ</w:t>
            </w: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both"/>
              <w:rPr>
                <w:rFonts w:ascii="Times New Roman" w:eastAsia="Times New Roman" w:hAnsi="Times New Roman" w:cs="Times New Roman"/>
                <w:b/>
                <w:color w:val="FF0000"/>
              </w:rPr>
            </w:pPr>
            <w:r w:rsidRPr="00F23007">
              <w:rPr>
                <w:rFonts w:ascii="Times New Roman" w:eastAsia="Times New Roman" w:hAnsi="Times New Roman" w:cs="Times New Roman"/>
                <w:color w:val="333333"/>
              </w:rPr>
              <w:t xml:space="preserve">17) перевіряти генеруючі установки, установки зберігання енергії та їх налаштування на відповідність вимогам </w:t>
            </w:r>
            <w:hyperlink r:id="rId18">
              <w:r w:rsidRPr="00F23007">
                <w:rPr>
                  <w:rFonts w:ascii="Times New Roman" w:eastAsia="Times New Roman" w:hAnsi="Times New Roman" w:cs="Times New Roman"/>
                  <w:color w:val="000099"/>
                  <w:u w:val="single"/>
                </w:rPr>
                <w:t>Закону України</w:t>
              </w:r>
            </w:hyperlink>
            <w:r w:rsidRPr="00F23007">
              <w:rPr>
                <w:rFonts w:ascii="Times New Roman" w:eastAsia="Times New Roman" w:hAnsi="Times New Roman" w:cs="Times New Roman"/>
                <w:color w:val="333333"/>
              </w:rPr>
              <w:t xml:space="preserve"> «Про ринок електричної енергії, </w:t>
            </w:r>
            <w:hyperlink r:id="rId19" w:anchor="n1902">
              <w:r w:rsidRPr="00F23007">
                <w:rPr>
                  <w:rFonts w:ascii="Times New Roman" w:eastAsia="Times New Roman" w:hAnsi="Times New Roman" w:cs="Times New Roman"/>
                  <w:color w:val="000099"/>
                  <w:u w:val="single"/>
                </w:rPr>
                <w:t>Кодексу систем розподілу</w:t>
              </w:r>
            </w:hyperlink>
            <w:r w:rsidRPr="00F23007">
              <w:rPr>
                <w:rFonts w:ascii="Times New Roman" w:eastAsia="Times New Roman" w:hAnsi="Times New Roman" w:cs="Times New Roman"/>
                <w:color w:val="333333"/>
              </w:rPr>
              <w:t xml:space="preserve">, </w:t>
            </w:r>
            <w:hyperlink r:id="rId20" w:anchor="n23">
              <w:r w:rsidRPr="00F23007">
                <w:rPr>
                  <w:rFonts w:ascii="Times New Roman" w:eastAsia="Times New Roman" w:hAnsi="Times New Roman" w:cs="Times New Roman"/>
                  <w:color w:val="000099"/>
                  <w:u w:val="single"/>
                </w:rPr>
                <w:t>Кодексу системи передачі</w:t>
              </w:r>
            </w:hyperlink>
            <w:r w:rsidRPr="00F23007">
              <w:rPr>
                <w:rFonts w:ascii="Times New Roman" w:eastAsia="Times New Roman" w:hAnsi="Times New Roman" w:cs="Times New Roman"/>
                <w:color w:val="333333"/>
              </w:rPr>
              <w:t xml:space="preserve">, </w:t>
            </w:r>
            <w:hyperlink r:id="rId21" w:anchor="n9">
              <w:r w:rsidRPr="00F23007">
                <w:rPr>
                  <w:rFonts w:ascii="Times New Roman" w:eastAsia="Times New Roman" w:hAnsi="Times New Roman" w:cs="Times New Roman"/>
                  <w:color w:val="000099"/>
                  <w:u w:val="single"/>
                </w:rPr>
                <w:t>Кодексу комерційного обліку</w:t>
              </w:r>
            </w:hyperlink>
            <w:r w:rsidRPr="00F23007">
              <w:rPr>
                <w:rFonts w:ascii="Times New Roman" w:eastAsia="Times New Roman" w:hAnsi="Times New Roman" w:cs="Times New Roman"/>
                <w:color w:val="333333"/>
              </w:rPr>
              <w:t xml:space="preserve"> та нормативно-технічних документів  </w:t>
            </w:r>
            <w:r w:rsidRPr="00F23007">
              <w:rPr>
                <w:rFonts w:ascii="Times New Roman" w:eastAsia="Times New Roman" w:hAnsi="Times New Roman" w:cs="Times New Roman"/>
                <w:b/>
                <w:color w:val="FF0000"/>
              </w:rPr>
              <w:t>відповідно до визначеного порядку</w:t>
            </w:r>
          </w:p>
          <w:p w:rsidR="00AB733C" w:rsidRPr="00F23007" w:rsidRDefault="00AB733C" w:rsidP="00AB733C">
            <w:pPr>
              <w:jc w:val="center"/>
              <w:rPr>
                <w:rFonts w:ascii="Times New Roman" w:hAnsi="Times New Roman" w:cs="Times New Roman"/>
                <w:b/>
                <w:bCs/>
              </w:rPr>
            </w:pPr>
          </w:p>
        </w:tc>
        <w:tc>
          <w:tcPr>
            <w:tcW w:w="3600" w:type="dxa"/>
          </w:tcPr>
          <w:p w:rsidR="00AB733C" w:rsidRPr="00F23007" w:rsidRDefault="00AB733C" w:rsidP="00AB733C">
            <w:pPr>
              <w:jc w:val="center"/>
              <w:rPr>
                <w:rFonts w:ascii="Times New Roman" w:hAnsi="Times New Roman" w:cs="Times New Roman"/>
                <w:b/>
                <w:bCs/>
              </w:rPr>
            </w:pPr>
          </w:p>
          <w:p w:rsidR="00AB733C" w:rsidRPr="00F23007" w:rsidRDefault="00AB733C" w:rsidP="00AB733C">
            <w:pPr>
              <w:jc w:val="both"/>
              <w:rPr>
                <w:rFonts w:ascii="Times New Roman" w:eastAsia="Times New Roman" w:hAnsi="Times New Roman" w:cs="Times New Roman"/>
              </w:rPr>
            </w:pPr>
            <w:r w:rsidRPr="00F23007">
              <w:rPr>
                <w:rFonts w:ascii="Times New Roman" w:eastAsia="Times New Roman" w:hAnsi="Times New Roman" w:cs="Times New Roman"/>
              </w:rPr>
              <w:t xml:space="preserve">Для унеможливлення тиску на споживача зі сторони оператора системи в період експлуатації пропонується встановити право на проведення перевірок виключно для цілей введення в експлуатацію установок, в подальшому здійснювати такі перевірки не має потреби. </w:t>
            </w:r>
          </w:p>
          <w:p w:rsidR="00AB733C" w:rsidRPr="00F23007" w:rsidRDefault="00AB733C" w:rsidP="00AB733C">
            <w:pPr>
              <w:jc w:val="both"/>
              <w:rPr>
                <w:rFonts w:ascii="Times New Roman" w:hAnsi="Times New Roman" w:cs="Times New Roman"/>
                <w:b/>
                <w:bCs/>
              </w:rPr>
            </w:pPr>
            <w:r w:rsidRPr="00F23007">
              <w:rPr>
                <w:rFonts w:ascii="Times New Roman" w:eastAsia="Times New Roman" w:hAnsi="Times New Roman" w:cs="Times New Roman"/>
              </w:rPr>
              <w:t>Якщо залишити, відповідне право оператор буде зловживати своїм правом перевірки і на власний розсуд ініціювати їх проведення, хоч щодня а в разі відсутності споживача – складати акти про перешкоджання (хоч такий споживач може бути фізично відсутнім на території України).</w:t>
            </w:r>
          </w:p>
        </w:tc>
        <w:tc>
          <w:tcPr>
            <w:tcW w:w="3619" w:type="dxa"/>
            <w:gridSpan w:val="3"/>
          </w:tcPr>
          <w:p w:rsidR="00AB733C" w:rsidRPr="00F23007" w:rsidRDefault="00AB733C" w:rsidP="00AB733C">
            <w:pPr>
              <w:rPr>
                <w:rFonts w:ascii="Times New Roman" w:hAnsi="Times New Roman" w:cs="Times New Roman"/>
                <w:b/>
                <w:bCs/>
              </w:rPr>
            </w:pPr>
          </w:p>
          <w:p w:rsidR="00AB733C" w:rsidRDefault="007E4A36" w:rsidP="00AB733C">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7E4A36" w:rsidRPr="00F23007" w:rsidRDefault="007E4A36" w:rsidP="00AB733C">
            <w:pPr>
              <w:jc w:val="center"/>
              <w:rPr>
                <w:rFonts w:ascii="Times New Roman" w:hAnsi="Times New Roman" w:cs="Times New Roman"/>
                <w:b/>
                <w:bCs/>
              </w:rPr>
            </w:pPr>
          </w:p>
        </w:tc>
      </w:tr>
      <w:tr w:rsidR="00AB733C" w:rsidRPr="00F23007" w:rsidTr="0024610E">
        <w:tc>
          <w:tcPr>
            <w:tcW w:w="15244" w:type="dxa"/>
            <w:gridSpan w:val="10"/>
          </w:tcPr>
          <w:p w:rsidR="00AB733C" w:rsidRPr="00F23007" w:rsidRDefault="00AB733C" w:rsidP="00AB733C">
            <w:pPr>
              <w:jc w:val="center"/>
              <w:rPr>
                <w:rFonts w:ascii="Times New Roman" w:hAnsi="Times New Roman" w:cs="Times New Roman"/>
                <w:b/>
                <w:bCs/>
              </w:rPr>
            </w:pPr>
            <w:r w:rsidRPr="00F23007">
              <w:rPr>
                <w:rFonts w:ascii="Times New Roman" w:hAnsi="Times New Roman" w:cs="Times New Roman"/>
                <w:b/>
                <w:bCs/>
              </w:rPr>
              <w:t>5.2. Права, обов'язки та відповідальність електропостачальника</w:t>
            </w:r>
          </w:p>
          <w:p w:rsidR="00AB733C" w:rsidRPr="00F23007" w:rsidRDefault="00AB733C" w:rsidP="00AB733C">
            <w:pPr>
              <w:jc w:val="center"/>
              <w:rPr>
                <w:rFonts w:ascii="Times New Roman" w:hAnsi="Times New Roman" w:cs="Times New Roman"/>
                <w:b/>
                <w:bCs/>
              </w:rPr>
            </w:pPr>
          </w:p>
        </w:tc>
      </w:tr>
      <w:tr w:rsidR="00AB733C" w:rsidRPr="00F23007" w:rsidTr="0024610E">
        <w:tc>
          <w:tcPr>
            <w:tcW w:w="3964" w:type="dxa"/>
          </w:tcPr>
          <w:p w:rsidR="00AB733C" w:rsidRPr="00F23007" w:rsidRDefault="00AB733C" w:rsidP="00AB733C">
            <w:pPr>
              <w:rPr>
                <w:rFonts w:ascii="Times New Roman" w:hAnsi="Times New Roman" w:cs="Times New Roman"/>
              </w:rPr>
            </w:pPr>
            <w:r w:rsidRPr="00F23007">
              <w:rPr>
                <w:rFonts w:ascii="Times New Roman" w:hAnsi="Times New Roman" w:cs="Times New Roman"/>
              </w:rPr>
              <w:t>5.2.1. Електропостачальник має право:</w:t>
            </w:r>
          </w:p>
          <w:p w:rsidR="00AB733C" w:rsidRPr="00F23007" w:rsidRDefault="00AB733C" w:rsidP="00AB733C">
            <w:pPr>
              <w:rPr>
                <w:rFonts w:ascii="Times New Roman" w:hAnsi="Times New Roman" w:cs="Times New Roman"/>
              </w:rPr>
            </w:pPr>
          </w:p>
          <w:p w:rsidR="00AB733C" w:rsidRPr="00F23007" w:rsidRDefault="00AB733C" w:rsidP="00AB733C">
            <w:pPr>
              <w:rPr>
                <w:rFonts w:ascii="Times New Roman" w:hAnsi="Times New Roman" w:cs="Times New Roman"/>
              </w:rPr>
            </w:pPr>
            <w:r w:rsidRPr="00F23007">
              <w:rPr>
                <w:rFonts w:ascii="Times New Roman" w:hAnsi="Times New Roman" w:cs="Times New Roman"/>
              </w:rPr>
              <w:t>…..</w:t>
            </w:r>
          </w:p>
          <w:p w:rsidR="00AB733C" w:rsidRPr="00F23007" w:rsidRDefault="00AB733C" w:rsidP="00AB733C">
            <w:pPr>
              <w:rPr>
                <w:rFonts w:ascii="Times New Roman" w:hAnsi="Times New Roman" w:cs="Times New Roman"/>
              </w:rPr>
            </w:pPr>
          </w:p>
          <w:p w:rsidR="00AB733C" w:rsidRPr="00F23007" w:rsidRDefault="00AB733C" w:rsidP="00AB733C">
            <w:pPr>
              <w:jc w:val="both"/>
              <w:rPr>
                <w:rFonts w:ascii="Times New Roman" w:hAnsi="Times New Roman" w:cs="Times New Roman"/>
              </w:rPr>
            </w:pPr>
          </w:p>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15) проведення попередніх переговорів з потенційним споживачем (у випадку нового приєднання до електричних мереж або зміни електропостачальника) для перевірки можливості постачання електричної енергії, під час яких отримує:</w:t>
            </w:r>
          </w:p>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від споживача - ідентифікаційні дані та ЕІС-код точки комерційного обліку;</w:t>
            </w:r>
          </w:p>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від адміністратора комерційного обліку - у вигляді електронного документа інформацію про стан підключення споживача та історію його споживання електричної енергії. У разі отримання електропостачальником від адміністратора комерційного обліку електронного документа з інформацією про невідповідність наданих ідентифікаційних даних споживача зазначеному EIC-коду точки комерційного обліку для продовження процедури зміни електропостачальника споживач має уточнити свої персональні дані через постачальника послуг комерційного обліку або оператора системи;</w:t>
            </w:r>
          </w:p>
          <w:p w:rsidR="00AB733C" w:rsidRPr="00F23007" w:rsidRDefault="00AB733C" w:rsidP="00AB733C">
            <w:pPr>
              <w:jc w:val="both"/>
              <w:rPr>
                <w:rFonts w:ascii="Times New Roman" w:hAnsi="Times New Roman" w:cs="Times New Roman"/>
                <w:b/>
                <w:strike/>
                <w:color w:val="7030A0"/>
              </w:rPr>
            </w:pPr>
            <w:r w:rsidRPr="00F23007">
              <w:rPr>
                <w:rFonts w:ascii="Times New Roman" w:hAnsi="Times New Roman" w:cs="Times New Roman"/>
                <w:b/>
                <w:strike/>
                <w:color w:val="7030A0"/>
              </w:rPr>
              <w:t>за наявності боргу у розмірі вартості електричної енергії, спожитої протягом двох попередніх місяців, розірвати договір про постачання електричної енергії споживачу згідно з його умовами;</w:t>
            </w:r>
          </w:p>
          <w:p w:rsidR="00AB733C" w:rsidRPr="00F23007" w:rsidRDefault="00AB733C" w:rsidP="00AB733C">
            <w:pPr>
              <w:jc w:val="both"/>
              <w:rPr>
                <w:rFonts w:ascii="Times New Roman" w:hAnsi="Times New Roman" w:cs="Times New Roman"/>
              </w:rPr>
            </w:pPr>
          </w:p>
          <w:p w:rsidR="00AB733C" w:rsidRPr="00F23007" w:rsidRDefault="00AB733C" w:rsidP="00AB733C">
            <w:pPr>
              <w:jc w:val="both"/>
              <w:rPr>
                <w:rFonts w:ascii="Times New Roman" w:hAnsi="Times New Roman" w:cs="Times New Roman"/>
              </w:rPr>
            </w:pPr>
            <w:r w:rsidRPr="00F23007">
              <w:rPr>
                <w:rFonts w:ascii="Times New Roman" w:hAnsi="Times New Roman" w:cs="Times New Roman"/>
              </w:rPr>
              <w:t xml:space="preserve">16) за наявності боргу в розмірі більшому ніж вартість електричної енергії, спожитої протягом двох попередніх місяців, розірвати договір </w:t>
            </w:r>
            <w:r w:rsidRPr="00F23007">
              <w:rPr>
                <w:rFonts w:ascii="Times New Roman" w:hAnsi="Times New Roman" w:cs="Times New Roman"/>
              </w:rPr>
              <w:lastRenderedPageBreak/>
              <w:t>про постачання електричної енергії споживачу згідно з його умовами.</w:t>
            </w:r>
          </w:p>
          <w:p w:rsidR="00AB733C" w:rsidRPr="00F23007" w:rsidRDefault="00AB733C" w:rsidP="00AB733C">
            <w:pPr>
              <w:jc w:val="center"/>
              <w:rPr>
                <w:rFonts w:ascii="Times New Roman" w:hAnsi="Times New Roman" w:cs="Times New Roman"/>
                <w:b/>
                <w:bCs/>
              </w:rPr>
            </w:pPr>
          </w:p>
        </w:tc>
        <w:tc>
          <w:tcPr>
            <w:tcW w:w="4051" w:type="dxa"/>
            <w:gridSpan w:val="4"/>
          </w:tcPr>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9E3A33" w:rsidRPr="00F23007" w:rsidRDefault="009E3A33" w:rsidP="00AB733C">
            <w:pPr>
              <w:jc w:val="center"/>
              <w:rPr>
                <w:rFonts w:ascii="Times New Roman" w:hAnsi="Times New Roman" w:cs="Times New Roman"/>
                <w:b/>
                <w:bCs/>
              </w:rPr>
            </w:pPr>
          </w:p>
          <w:p w:rsidR="009E3A33" w:rsidRPr="00F23007" w:rsidRDefault="009E3A33" w:rsidP="00AB733C">
            <w:pPr>
              <w:jc w:val="center"/>
              <w:rPr>
                <w:rFonts w:ascii="Times New Roman" w:hAnsi="Times New Roman" w:cs="Times New Roman"/>
                <w:b/>
                <w:bCs/>
              </w:rPr>
            </w:pPr>
          </w:p>
          <w:p w:rsidR="009E3A33" w:rsidRPr="00F23007" w:rsidRDefault="009E3A33" w:rsidP="00AB733C">
            <w:pPr>
              <w:jc w:val="center"/>
              <w:rPr>
                <w:rFonts w:ascii="Times New Roman" w:hAnsi="Times New Roman" w:cs="Times New Roman"/>
                <w:b/>
                <w:bCs/>
              </w:rPr>
            </w:pPr>
          </w:p>
          <w:p w:rsidR="00AB733C" w:rsidRPr="00F23007" w:rsidRDefault="00AB733C" w:rsidP="00AB733C">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AB733C" w:rsidRPr="00F23007" w:rsidRDefault="00AB733C" w:rsidP="00AB733C">
            <w:pPr>
              <w:spacing w:after="120"/>
              <w:jc w:val="both"/>
              <w:rPr>
                <w:rFonts w:ascii="Times New Roman" w:hAnsi="Times New Roman" w:cs="Times New Roman"/>
                <w:b/>
                <w:bCs/>
              </w:rPr>
            </w:pPr>
            <w:r w:rsidRPr="00F23007">
              <w:rPr>
                <w:rFonts w:ascii="Times New Roman" w:hAnsi="Times New Roman" w:cs="Times New Roman"/>
                <w:lang w:eastAsia="uk-UA"/>
              </w:rPr>
              <w:t>Доповнити п 5.2.1 новим підпунктом такого змісту:</w:t>
            </w:r>
          </w:p>
          <w:p w:rsidR="00AB733C" w:rsidRPr="00F23007" w:rsidRDefault="00AB733C" w:rsidP="00AB733C">
            <w:pPr>
              <w:jc w:val="both"/>
              <w:rPr>
                <w:rFonts w:ascii="Times New Roman" w:hAnsi="Times New Roman" w:cs="Times New Roman"/>
                <w:b/>
                <w:bCs/>
              </w:rPr>
            </w:pPr>
            <w:r w:rsidRPr="00F23007">
              <w:rPr>
                <w:rFonts w:ascii="Times New Roman" w:hAnsi="Times New Roman" w:cs="Times New Roman"/>
                <w:b/>
                <w:bCs/>
                <w:color w:val="FF0000"/>
              </w:rPr>
              <w:t>19) продавати гарантії походження електричної енергії, виробленої з відновлюваних джерел енергії, передані йому в обсязі електричної енергії, купленої ним за "зеленим" тарифом або за механізмом самовиробництва, в разі перебування такого споживача в агрегованій групі такого постачальника.</w:t>
            </w:r>
          </w:p>
        </w:tc>
        <w:tc>
          <w:tcPr>
            <w:tcW w:w="3685" w:type="dxa"/>
            <w:gridSpan w:val="3"/>
          </w:tcPr>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Default="00AB733C" w:rsidP="00AB733C">
            <w:pPr>
              <w:jc w:val="center"/>
              <w:rPr>
                <w:rFonts w:ascii="Times New Roman" w:hAnsi="Times New Roman" w:cs="Times New Roman"/>
                <w:b/>
                <w:bCs/>
              </w:rPr>
            </w:pPr>
          </w:p>
          <w:p w:rsidR="00844E81" w:rsidRDefault="00844E81" w:rsidP="00AB733C">
            <w:pPr>
              <w:jc w:val="center"/>
              <w:rPr>
                <w:rFonts w:ascii="Times New Roman" w:hAnsi="Times New Roman" w:cs="Times New Roman"/>
                <w:b/>
                <w:bCs/>
              </w:rPr>
            </w:pPr>
          </w:p>
          <w:p w:rsidR="00844E81" w:rsidRDefault="00844E81" w:rsidP="00AB733C">
            <w:pPr>
              <w:jc w:val="center"/>
              <w:rPr>
                <w:rFonts w:ascii="Times New Roman" w:hAnsi="Times New Roman" w:cs="Times New Roman"/>
                <w:b/>
                <w:bCs/>
              </w:rPr>
            </w:pPr>
          </w:p>
          <w:p w:rsidR="00844E81" w:rsidRDefault="00844E81" w:rsidP="00AB733C">
            <w:pPr>
              <w:jc w:val="center"/>
              <w:rPr>
                <w:rFonts w:ascii="Times New Roman" w:hAnsi="Times New Roman" w:cs="Times New Roman"/>
                <w:b/>
                <w:bCs/>
              </w:rPr>
            </w:pPr>
          </w:p>
          <w:p w:rsidR="00844E81" w:rsidRPr="00F23007" w:rsidRDefault="00844E81" w:rsidP="00AB733C">
            <w:pPr>
              <w:jc w:val="center"/>
              <w:rPr>
                <w:rFonts w:ascii="Times New Roman" w:hAnsi="Times New Roman" w:cs="Times New Roman"/>
                <w:b/>
                <w:bCs/>
              </w:rPr>
            </w:pPr>
          </w:p>
          <w:p w:rsidR="00610F10" w:rsidRPr="00F23007" w:rsidRDefault="00610F10" w:rsidP="00AB733C">
            <w:pPr>
              <w:jc w:val="center"/>
              <w:rPr>
                <w:rFonts w:ascii="Times New Roman" w:hAnsi="Times New Roman" w:cs="Times New Roman"/>
                <w:b/>
                <w:bCs/>
              </w:rPr>
            </w:pPr>
          </w:p>
          <w:p w:rsidR="00AB733C" w:rsidRPr="00F23007" w:rsidRDefault="00AB733C" w:rsidP="00AB733C">
            <w:pPr>
              <w:jc w:val="both"/>
              <w:rPr>
                <w:rFonts w:ascii="Times New Roman" w:hAnsi="Times New Roman" w:cs="Times New Roman"/>
                <w:b/>
                <w:bCs/>
              </w:rPr>
            </w:pPr>
            <w:r w:rsidRPr="00F23007">
              <w:rPr>
                <w:rFonts w:ascii="Times New Roman" w:hAnsi="Times New Roman" w:cs="Times New Roman"/>
              </w:rPr>
              <w:t>Перенесено з п. 5.3.2. Оскільки станом на сьогодні ринок продажу гарантій взагалі не сформований і відсутній, продаж гарантій не може бути обов’язком.</w:t>
            </w: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tc>
        <w:tc>
          <w:tcPr>
            <w:tcW w:w="3544" w:type="dxa"/>
            <w:gridSpan w:val="2"/>
          </w:tcPr>
          <w:p w:rsidR="00AB733C" w:rsidRPr="00F23007" w:rsidRDefault="00AB733C" w:rsidP="00AB733C">
            <w:pPr>
              <w:jc w:val="center"/>
              <w:rPr>
                <w:rFonts w:ascii="Times New Roman" w:hAnsi="Times New Roman" w:cs="Times New Roman"/>
                <w:b/>
                <w:bCs/>
              </w:rPr>
            </w:pPr>
          </w:p>
        </w:tc>
      </w:tr>
      <w:tr w:rsidR="00AB733C" w:rsidRPr="00F23007" w:rsidTr="0024610E">
        <w:tc>
          <w:tcPr>
            <w:tcW w:w="3964" w:type="dxa"/>
          </w:tcPr>
          <w:p w:rsidR="00AB733C" w:rsidRPr="00F23007" w:rsidRDefault="00AB733C" w:rsidP="00AB733C">
            <w:pPr>
              <w:spacing w:after="160" w:line="259" w:lineRule="auto"/>
              <w:jc w:val="both"/>
              <w:rPr>
                <w:rFonts w:ascii="Times New Roman" w:hAnsi="Times New Roman" w:cs="Times New Roman"/>
              </w:rPr>
            </w:pPr>
            <w:r w:rsidRPr="00F23007">
              <w:rPr>
                <w:rFonts w:ascii="Times New Roman" w:hAnsi="Times New Roman" w:cs="Times New Roman"/>
              </w:rPr>
              <w:lastRenderedPageBreak/>
              <w:t>5.2.2. Постачальник електричної енергії зобов'язаний:</w:t>
            </w:r>
          </w:p>
          <w:p w:rsidR="00AB733C" w:rsidRPr="00F23007" w:rsidRDefault="00AB733C" w:rsidP="00AB733C">
            <w:pPr>
              <w:spacing w:after="160" w:line="259" w:lineRule="auto"/>
              <w:jc w:val="both"/>
              <w:rPr>
                <w:rFonts w:ascii="Times New Roman" w:hAnsi="Times New Roman" w:cs="Times New Roman"/>
              </w:rPr>
            </w:pPr>
            <w:r w:rsidRPr="00F23007">
              <w:rPr>
                <w:rFonts w:ascii="Times New Roman" w:hAnsi="Times New Roman" w:cs="Times New Roman"/>
              </w:rPr>
              <w:t>…..</w:t>
            </w:r>
            <w:bookmarkStart w:id="23" w:name="_Hlk146029423"/>
          </w:p>
          <w:p w:rsidR="00AB733C" w:rsidRPr="00F23007" w:rsidRDefault="00AB733C" w:rsidP="00AB733C">
            <w:pPr>
              <w:shd w:val="clear" w:color="auto" w:fill="FFFFFF"/>
              <w:spacing w:before="100" w:beforeAutospacing="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34) купувати у активного споживача, якому  він здійснює постачання електричної енергії, електричну енергію відпущену за механізмом самовиробництва на підставі </w:t>
            </w:r>
            <w:proofErr w:type="spellStart"/>
            <w:r w:rsidRPr="00F23007">
              <w:rPr>
                <w:rFonts w:ascii="Times New Roman" w:eastAsia="Times New Roman" w:hAnsi="Times New Roman" w:cs="Times New Roman"/>
                <w:b/>
                <w:color w:val="7030A0"/>
                <w:lang w:eastAsia="uk-UA"/>
              </w:rPr>
              <w:t>укладененого</w:t>
            </w:r>
            <w:proofErr w:type="spellEnd"/>
            <w:r w:rsidRPr="00F23007">
              <w:rPr>
                <w:rFonts w:ascii="Times New Roman" w:eastAsia="Times New Roman" w:hAnsi="Times New Roman" w:cs="Times New Roman"/>
                <w:b/>
                <w:color w:val="7030A0"/>
                <w:lang w:eastAsia="uk-UA"/>
              </w:rPr>
              <w:t xml:space="preserve"> договору купівлі-продажу електричної енергії за механізмом самовиробництва;</w:t>
            </w:r>
          </w:p>
          <w:p w:rsidR="00AB733C" w:rsidRPr="00F23007" w:rsidRDefault="00AB733C" w:rsidP="00AB733C">
            <w:pPr>
              <w:jc w:val="both"/>
              <w:rPr>
                <w:rFonts w:ascii="Times New Roman" w:hAnsi="Times New Roman" w:cs="Times New Roman"/>
                <w:b/>
                <w:bCs/>
              </w:rPr>
            </w:pPr>
            <w:r w:rsidRPr="00F23007">
              <w:rPr>
                <w:rFonts w:ascii="Times New Roman" w:hAnsi="Times New Roman" w:cs="Times New Roman"/>
                <w:b/>
                <w:color w:val="7030A0"/>
              </w:rPr>
              <w:t>35) у чіткий та прозорий спосіб інформувати активних споживачів про вартість відпущеної та спожитої ними електричної енергії за механізмом самовиробництва із зазначенням цін за відповідний розрахунковий період у порядку, затвердженому Регулятором.»;</w:t>
            </w:r>
            <w:bookmarkEnd w:id="23"/>
          </w:p>
        </w:tc>
        <w:tc>
          <w:tcPr>
            <w:tcW w:w="4051" w:type="dxa"/>
            <w:gridSpan w:val="4"/>
          </w:tcPr>
          <w:p w:rsidR="00AB733C" w:rsidRPr="00F23007" w:rsidRDefault="00AB733C" w:rsidP="00AB733C">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AB733C" w:rsidRPr="00F23007" w:rsidRDefault="00AB733C" w:rsidP="00AB733C">
            <w:pPr>
              <w:jc w:val="center"/>
              <w:rPr>
                <w:rFonts w:ascii="Times New Roman" w:hAnsi="Times New Roman" w:cs="Times New Roman"/>
                <w:b/>
                <w:bCs/>
              </w:rPr>
            </w:pPr>
          </w:p>
          <w:p w:rsidR="00AB733C" w:rsidRPr="00F23007" w:rsidRDefault="00AB733C" w:rsidP="00AB733C">
            <w:pPr>
              <w:pStyle w:val="rvps2"/>
              <w:shd w:val="clear" w:color="auto" w:fill="FFFFFF"/>
              <w:spacing w:before="0" w:beforeAutospacing="0" w:after="120" w:afterAutospacing="0"/>
              <w:jc w:val="both"/>
              <w:rPr>
                <w:sz w:val="22"/>
                <w:szCs w:val="22"/>
              </w:rPr>
            </w:pPr>
          </w:p>
          <w:p w:rsidR="00AB733C" w:rsidRPr="00F23007" w:rsidRDefault="00AB733C" w:rsidP="00AB733C">
            <w:pPr>
              <w:pStyle w:val="rvps2"/>
              <w:shd w:val="clear" w:color="auto" w:fill="FFFFFF"/>
              <w:spacing w:before="0" w:beforeAutospacing="0" w:after="120" w:afterAutospacing="0"/>
              <w:jc w:val="both"/>
              <w:rPr>
                <w:sz w:val="22"/>
                <w:szCs w:val="22"/>
              </w:rPr>
            </w:pPr>
            <w:r w:rsidRPr="00F23007">
              <w:rPr>
                <w:sz w:val="22"/>
                <w:szCs w:val="22"/>
              </w:rPr>
              <w:t xml:space="preserve">34) купувати у активного споживача, якому він здійснює постачання електричної енергії, електричну енергію відпущену за механізмом самовиробництва </w:t>
            </w:r>
            <w:r w:rsidRPr="00F23007">
              <w:rPr>
                <w:b/>
                <w:bCs/>
                <w:color w:val="FF0000"/>
                <w:sz w:val="22"/>
                <w:szCs w:val="22"/>
              </w:rPr>
              <w:t>за умови укладання</w:t>
            </w:r>
            <w:r w:rsidRPr="00F23007">
              <w:rPr>
                <w:color w:val="FF0000"/>
                <w:sz w:val="22"/>
                <w:szCs w:val="22"/>
              </w:rPr>
              <w:t xml:space="preserve"> </w:t>
            </w:r>
            <w:r w:rsidRPr="00F23007">
              <w:rPr>
                <w:sz w:val="22"/>
                <w:szCs w:val="22"/>
              </w:rPr>
              <w:t xml:space="preserve">договору купівлі-продажу електричної енергії за механізмом самовиробництва </w:t>
            </w:r>
            <w:r w:rsidRPr="00F23007">
              <w:rPr>
                <w:b/>
                <w:bCs/>
                <w:color w:val="FF0000"/>
                <w:sz w:val="22"/>
                <w:szCs w:val="22"/>
              </w:rPr>
              <w:t>у порядку, визначеному цими Правилами</w:t>
            </w:r>
            <w:r w:rsidRPr="00F23007">
              <w:rPr>
                <w:sz w:val="22"/>
                <w:szCs w:val="22"/>
              </w:rPr>
              <w:t>;</w:t>
            </w:r>
          </w:p>
          <w:p w:rsidR="00AB733C" w:rsidRPr="00F23007" w:rsidRDefault="00AB733C" w:rsidP="00AB733C">
            <w:pPr>
              <w:spacing w:after="120"/>
              <w:jc w:val="both"/>
              <w:rPr>
                <w:rFonts w:ascii="Times New Roman" w:hAnsi="Times New Roman" w:cs="Times New Roman"/>
                <w:lang w:eastAsia="uk-UA"/>
              </w:rPr>
            </w:pPr>
          </w:p>
          <w:p w:rsidR="00AB733C" w:rsidRPr="00F23007" w:rsidRDefault="00AB733C" w:rsidP="00AB733C">
            <w:pPr>
              <w:spacing w:after="120"/>
              <w:jc w:val="both"/>
              <w:rPr>
                <w:rFonts w:ascii="Times New Roman" w:hAnsi="Times New Roman" w:cs="Times New Roman"/>
                <w:lang w:eastAsia="uk-UA"/>
              </w:rPr>
            </w:pPr>
          </w:p>
          <w:p w:rsidR="00AB733C" w:rsidRPr="00F23007" w:rsidRDefault="00AB733C" w:rsidP="00AB733C">
            <w:pPr>
              <w:jc w:val="center"/>
              <w:rPr>
                <w:rFonts w:ascii="Times New Roman" w:hAnsi="Times New Roman" w:cs="Times New Roman"/>
                <w:b/>
                <w:bCs/>
              </w:rPr>
            </w:pPr>
            <w:r w:rsidRPr="00F23007">
              <w:rPr>
                <w:rFonts w:ascii="Times New Roman" w:hAnsi="Times New Roman" w:cs="Times New Roman"/>
                <w:lang w:eastAsia="uk-UA"/>
              </w:rPr>
              <w:t xml:space="preserve"> </w:t>
            </w:r>
          </w:p>
        </w:tc>
        <w:tc>
          <w:tcPr>
            <w:tcW w:w="3685" w:type="dxa"/>
            <w:gridSpan w:val="3"/>
          </w:tcPr>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Default="00AB733C" w:rsidP="00AB733C">
            <w:pPr>
              <w:jc w:val="center"/>
              <w:rPr>
                <w:rFonts w:ascii="Times New Roman" w:hAnsi="Times New Roman" w:cs="Times New Roman"/>
                <w:lang w:eastAsia="uk-UA"/>
              </w:rPr>
            </w:pPr>
          </w:p>
          <w:p w:rsidR="00844E81" w:rsidRDefault="00844E81" w:rsidP="00AB733C">
            <w:pPr>
              <w:jc w:val="center"/>
              <w:rPr>
                <w:rFonts w:ascii="Times New Roman" w:hAnsi="Times New Roman" w:cs="Times New Roman"/>
                <w:lang w:eastAsia="uk-UA"/>
              </w:rPr>
            </w:pPr>
          </w:p>
          <w:p w:rsidR="00844E81" w:rsidRDefault="00844E81" w:rsidP="00AB733C">
            <w:pPr>
              <w:jc w:val="center"/>
              <w:rPr>
                <w:rFonts w:ascii="Times New Roman" w:hAnsi="Times New Roman" w:cs="Times New Roman"/>
                <w:lang w:eastAsia="uk-UA"/>
              </w:rPr>
            </w:pPr>
          </w:p>
          <w:p w:rsidR="00844E81" w:rsidRDefault="00844E81" w:rsidP="00AB733C">
            <w:pPr>
              <w:jc w:val="center"/>
              <w:rPr>
                <w:rFonts w:ascii="Times New Roman" w:hAnsi="Times New Roman" w:cs="Times New Roman"/>
                <w:lang w:eastAsia="uk-UA"/>
              </w:rPr>
            </w:pPr>
          </w:p>
          <w:p w:rsidR="00844E81" w:rsidRPr="00F23007" w:rsidRDefault="00844E81" w:rsidP="00AB733C">
            <w:pPr>
              <w:jc w:val="center"/>
              <w:rPr>
                <w:rFonts w:ascii="Times New Roman" w:hAnsi="Times New Roman" w:cs="Times New Roman"/>
                <w:lang w:eastAsia="uk-UA"/>
              </w:rPr>
            </w:pPr>
          </w:p>
          <w:p w:rsidR="00AB733C" w:rsidRPr="00F23007" w:rsidRDefault="00AB733C" w:rsidP="00AB733C">
            <w:pPr>
              <w:jc w:val="center"/>
              <w:rPr>
                <w:rFonts w:ascii="Times New Roman" w:hAnsi="Times New Roman" w:cs="Times New Roman"/>
                <w:lang w:eastAsia="uk-UA"/>
              </w:rPr>
            </w:pPr>
          </w:p>
          <w:p w:rsidR="00AB733C" w:rsidRPr="00F23007" w:rsidRDefault="00AB733C" w:rsidP="00AB733C">
            <w:pPr>
              <w:jc w:val="center"/>
              <w:rPr>
                <w:rFonts w:ascii="Times New Roman" w:hAnsi="Times New Roman" w:cs="Times New Roman"/>
                <w:b/>
                <w:bCs/>
              </w:rPr>
            </w:pPr>
            <w:r w:rsidRPr="00F23007">
              <w:rPr>
                <w:rFonts w:ascii="Times New Roman" w:hAnsi="Times New Roman" w:cs="Times New Roman"/>
                <w:lang w:eastAsia="uk-UA"/>
              </w:rPr>
              <w:t>Запропонована редакція чітко регламентує виникнення обов’язку тільки після укладання договору.</w:t>
            </w:r>
          </w:p>
        </w:tc>
        <w:tc>
          <w:tcPr>
            <w:tcW w:w="3544" w:type="dxa"/>
            <w:gridSpan w:val="2"/>
          </w:tcPr>
          <w:p w:rsidR="007901CD" w:rsidRDefault="007901CD" w:rsidP="007901CD">
            <w:pPr>
              <w:jc w:val="center"/>
              <w:rPr>
                <w:rFonts w:ascii="Times New Roman" w:hAnsi="Times New Roman" w:cs="Times New Roman"/>
                <w:b/>
                <w:bCs/>
              </w:rPr>
            </w:pPr>
            <w:r>
              <w:rPr>
                <w:rFonts w:ascii="Times New Roman" w:hAnsi="Times New Roman" w:cs="Times New Roman"/>
                <w:b/>
                <w:bCs/>
              </w:rPr>
              <w:t xml:space="preserve">ПОПЕРЕДНЬО ВРАХОВАНО </w:t>
            </w:r>
          </w:p>
          <w:p w:rsidR="00AB733C" w:rsidRPr="00F23007" w:rsidRDefault="00AB733C" w:rsidP="00AB733C">
            <w:pPr>
              <w:jc w:val="center"/>
              <w:rPr>
                <w:rFonts w:ascii="Times New Roman" w:hAnsi="Times New Roman" w:cs="Times New Roman"/>
                <w:b/>
                <w:bCs/>
              </w:rPr>
            </w:pPr>
          </w:p>
        </w:tc>
      </w:tr>
      <w:tr w:rsidR="00AB733C" w:rsidRPr="00F23007" w:rsidTr="0024610E">
        <w:tc>
          <w:tcPr>
            <w:tcW w:w="15244" w:type="dxa"/>
            <w:gridSpan w:val="10"/>
          </w:tcPr>
          <w:p w:rsidR="00AB733C" w:rsidRPr="00F23007" w:rsidRDefault="00AB733C" w:rsidP="00AB733C">
            <w:pPr>
              <w:spacing w:after="160" w:line="259" w:lineRule="auto"/>
              <w:jc w:val="center"/>
              <w:rPr>
                <w:rFonts w:ascii="Times New Roman" w:hAnsi="Times New Roman" w:cs="Times New Roman"/>
                <w:b/>
                <w:bCs/>
              </w:rPr>
            </w:pPr>
            <w:r w:rsidRPr="00F23007">
              <w:rPr>
                <w:rFonts w:ascii="Times New Roman" w:hAnsi="Times New Roman" w:cs="Times New Roman"/>
                <w:b/>
                <w:bCs/>
              </w:rPr>
              <w:t>5.3. Права та обов'язки постачальника універсальних послуг</w:t>
            </w:r>
          </w:p>
          <w:p w:rsidR="00AB733C" w:rsidRPr="00F23007" w:rsidRDefault="00AB733C" w:rsidP="00AB733C">
            <w:pPr>
              <w:jc w:val="center"/>
              <w:rPr>
                <w:rFonts w:ascii="Times New Roman" w:hAnsi="Times New Roman" w:cs="Times New Roman"/>
                <w:b/>
                <w:bCs/>
              </w:rPr>
            </w:pPr>
          </w:p>
        </w:tc>
      </w:tr>
      <w:tr w:rsidR="00AB733C" w:rsidRPr="00F23007" w:rsidTr="0024610E">
        <w:tc>
          <w:tcPr>
            <w:tcW w:w="3964" w:type="dxa"/>
          </w:tcPr>
          <w:p w:rsidR="00AB733C" w:rsidRPr="00F23007" w:rsidRDefault="00AB733C" w:rsidP="00AB733C">
            <w:pPr>
              <w:jc w:val="center"/>
              <w:rPr>
                <w:rFonts w:ascii="Times New Roman" w:hAnsi="Times New Roman" w:cs="Times New Roman"/>
                <w:b/>
              </w:rPr>
            </w:pPr>
            <w:r w:rsidRPr="00F23007">
              <w:rPr>
                <w:rFonts w:ascii="Times New Roman" w:hAnsi="Times New Roman" w:cs="Times New Roman"/>
                <w:b/>
                <w:color w:val="000000"/>
                <w:lang w:val="ru-RU"/>
              </w:rPr>
              <w:t xml:space="preserve">(у Проєкті </w:t>
            </w:r>
            <w:r w:rsidRPr="00F23007">
              <w:rPr>
                <w:rFonts w:ascii="Times New Roman" w:hAnsi="Times New Roman" w:cs="Times New Roman"/>
                <w:b/>
              </w:rPr>
              <w:t>рішення НКРЕКП</w:t>
            </w:r>
          </w:p>
          <w:p w:rsidR="00AB733C" w:rsidRPr="00F23007" w:rsidRDefault="00AB733C" w:rsidP="00AB733C">
            <w:pPr>
              <w:jc w:val="center"/>
              <w:rPr>
                <w:rFonts w:ascii="Times New Roman" w:hAnsi="Times New Roman" w:cs="Times New Roman"/>
                <w:b/>
                <w:color w:val="000000"/>
                <w:lang w:val="ru-RU"/>
              </w:rPr>
            </w:pPr>
            <w:r w:rsidRPr="00F23007">
              <w:rPr>
                <w:rFonts w:ascii="Times New Roman" w:hAnsi="Times New Roman" w:cs="Times New Roman"/>
                <w:b/>
              </w:rPr>
              <w:t>відсутні зміни до п 5.3.1)</w:t>
            </w:r>
          </w:p>
          <w:p w:rsidR="00AB733C" w:rsidRPr="00F23007" w:rsidRDefault="00AB733C" w:rsidP="00AB733C">
            <w:pPr>
              <w:ind w:firstLine="240"/>
              <w:jc w:val="both"/>
              <w:rPr>
                <w:rFonts w:ascii="Times New Roman" w:hAnsi="Times New Roman" w:cs="Times New Roman"/>
                <w:lang w:val="ru-RU"/>
              </w:rPr>
            </w:pPr>
            <w:r w:rsidRPr="00F23007">
              <w:rPr>
                <w:rFonts w:ascii="Times New Roman" w:eastAsia="Times New Roman" w:hAnsi="Times New Roman" w:cs="Times New Roman"/>
                <w:color w:val="333333"/>
              </w:rPr>
              <w:t xml:space="preserve">   </w:t>
            </w:r>
            <w:bookmarkStart w:id="24" w:name="661"/>
            <w:r w:rsidRPr="00F23007">
              <w:rPr>
                <w:rFonts w:ascii="Times New Roman" w:hAnsi="Times New Roman" w:cs="Times New Roman"/>
                <w:color w:val="000000"/>
                <w:lang w:val="ru-RU"/>
              </w:rPr>
              <w:t xml:space="preserve">5.3.1. </w:t>
            </w:r>
            <w:proofErr w:type="spellStart"/>
            <w:r w:rsidRPr="00F23007">
              <w:rPr>
                <w:rFonts w:ascii="Times New Roman" w:hAnsi="Times New Roman" w:cs="Times New Roman"/>
                <w:color w:val="000000"/>
                <w:lang w:val="ru-RU"/>
              </w:rPr>
              <w:t>Постачальник</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універсальних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послуг</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має</w:t>
            </w:r>
            <w:proofErr w:type="spellEnd"/>
            <w:r w:rsidRPr="00F23007">
              <w:rPr>
                <w:rFonts w:ascii="Times New Roman" w:hAnsi="Times New Roman" w:cs="Times New Roman"/>
                <w:color w:val="000000"/>
                <w:lang w:val="ru-RU"/>
              </w:rPr>
              <w:t xml:space="preserve"> права, </w:t>
            </w:r>
            <w:proofErr w:type="spellStart"/>
            <w:r w:rsidRPr="00F23007">
              <w:rPr>
                <w:rFonts w:ascii="Times New Roman" w:hAnsi="Times New Roman" w:cs="Times New Roman"/>
                <w:color w:val="000000"/>
                <w:lang w:val="ru-RU"/>
              </w:rPr>
              <w:t>визначені</w:t>
            </w:r>
            <w:proofErr w:type="spellEnd"/>
            <w:r w:rsidRPr="00F23007">
              <w:rPr>
                <w:rFonts w:ascii="Times New Roman" w:hAnsi="Times New Roman" w:cs="Times New Roman"/>
                <w:color w:val="000000"/>
                <w:lang w:val="ru-RU"/>
              </w:rPr>
              <w:t xml:space="preserve"> пунктом 5.2.1 </w:t>
            </w:r>
            <w:proofErr w:type="spellStart"/>
            <w:r w:rsidRPr="00F23007">
              <w:rPr>
                <w:rFonts w:ascii="Times New Roman" w:hAnsi="Times New Roman" w:cs="Times New Roman"/>
                <w:color w:val="000000"/>
                <w:lang w:val="ru-RU"/>
              </w:rPr>
              <w:t>глави</w:t>
            </w:r>
            <w:proofErr w:type="spellEnd"/>
            <w:r w:rsidRPr="00F23007">
              <w:rPr>
                <w:rFonts w:ascii="Times New Roman" w:hAnsi="Times New Roman" w:cs="Times New Roman"/>
                <w:color w:val="000000"/>
                <w:lang w:val="ru-RU"/>
              </w:rPr>
              <w:t xml:space="preserve"> 5.2 </w:t>
            </w:r>
            <w:proofErr w:type="spellStart"/>
            <w:r w:rsidRPr="00F23007">
              <w:rPr>
                <w:rFonts w:ascii="Times New Roman" w:hAnsi="Times New Roman" w:cs="Times New Roman"/>
                <w:color w:val="000000"/>
                <w:lang w:val="ru-RU"/>
              </w:rPr>
              <w:t>цього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розділу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крім</w:t>
            </w:r>
            <w:proofErr w:type="spellEnd"/>
            <w:r w:rsidRPr="00F23007">
              <w:rPr>
                <w:rFonts w:ascii="Times New Roman" w:hAnsi="Times New Roman" w:cs="Times New Roman"/>
                <w:color w:val="000000"/>
                <w:lang w:val="ru-RU"/>
              </w:rPr>
              <w:t xml:space="preserve"> прав:</w:t>
            </w:r>
          </w:p>
          <w:p w:rsidR="00AB733C" w:rsidRPr="00F23007" w:rsidRDefault="00AB733C" w:rsidP="00AB733C">
            <w:pPr>
              <w:ind w:firstLine="240"/>
              <w:jc w:val="both"/>
              <w:rPr>
                <w:rFonts w:ascii="Times New Roman" w:hAnsi="Times New Roman" w:cs="Times New Roman"/>
                <w:lang w:val="ru-RU"/>
              </w:rPr>
            </w:pPr>
            <w:bookmarkStart w:id="25" w:name="662"/>
            <w:bookmarkEnd w:id="24"/>
            <w:r w:rsidRPr="00F23007">
              <w:rPr>
                <w:rFonts w:ascii="Times New Roman" w:hAnsi="Times New Roman" w:cs="Times New Roman"/>
                <w:color w:val="000000"/>
                <w:lang w:val="ru-RU"/>
              </w:rPr>
              <w:t xml:space="preserve">1) на </w:t>
            </w:r>
            <w:proofErr w:type="spellStart"/>
            <w:r w:rsidRPr="00F23007">
              <w:rPr>
                <w:rFonts w:ascii="Times New Roman" w:hAnsi="Times New Roman" w:cs="Times New Roman"/>
                <w:color w:val="000000"/>
                <w:lang w:val="ru-RU"/>
              </w:rPr>
              <w:t>всі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види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забезпечення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виконання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зобов'язань</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споживачем</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щодо</w:t>
            </w:r>
            <w:proofErr w:type="spellEnd"/>
            <w:r w:rsidRPr="00F23007">
              <w:rPr>
                <w:rFonts w:ascii="Times New Roman" w:hAnsi="Times New Roman" w:cs="Times New Roman"/>
                <w:color w:val="000000"/>
                <w:lang w:val="ru-RU"/>
              </w:rPr>
              <w:t xml:space="preserve"> оплати </w:t>
            </w:r>
            <w:proofErr w:type="spellStart"/>
            <w:r w:rsidRPr="00F23007">
              <w:rPr>
                <w:rFonts w:ascii="Times New Roman" w:hAnsi="Times New Roman" w:cs="Times New Roman"/>
                <w:color w:val="000000"/>
                <w:lang w:val="ru-RU"/>
              </w:rPr>
              <w:t>договірних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обсягів</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у </w:t>
            </w:r>
            <w:proofErr w:type="spellStart"/>
            <w:r w:rsidRPr="00F23007">
              <w:rPr>
                <w:rFonts w:ascii="Times New Roman" w:hAnsi="Times New Roman" w:cs="Times New Roman"/>
                <w:color w:val="000000"/>
                <w:lang w:val="ru-RU"/>
              </w:rPr>
              <w:t>формі</w:t>
            </w:r>
            <w:proofErr w:type="spellEnd"/>
            <w:r w:rsidRPr="00F23007">
              <w:rPr>
                <w:rFonts w:ascii="Times New Roman" w:hAnsi="Times New Roman" w:cs="Times New Roman"/>
                <w:color w:val="000000"/>
                <w:lang w:val="ru-RU"/>
              </w:rPr>
              <w:t xml:space="preserve"> і видах, </w:t>
            </w:r>
            <w:proofErr w:type="spellStart"/>
            <w:r w:rsidRPr="00F23007">
              <w:rPr>
                <w:rFonts w:ascii="Times New Roman" w:hAnsi="Times New Roman" w:cs="Times New Roman"/>
                <w:color w:val="000000"/>
                <w:lang w:val="ru-RU"/>
              </w:rPr>
              <w:t>передбачених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законодавством</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України</w:t>
            </w:r>
            <w:proofErr w:type="spellEnd"/>
            <w:r w:rsidRPr="00F23007">
              <w:rPr>
                <w:rFonts w:ascii="Times New Roman" w:hAnsi="Times New Roman" w:cs="Times New Roman"/>
                <w:color w:val="000000"/>
                <w:lang w:val="ru-RU"/>
              </w:rPr>
              <w:t>;</w:t>
            </w:r>
          </w:p>
          <w:p w:rsidR="00AB733C" w:rsidRPr="00F23007" w:rsidRDefault="00AB733C" w:rsidP="00AB733C">
            <w:pPr>
              <w:ind w:firstLine="240"/>
              <w:jc w:val="both"/>
              <w:rPr>
                <w:rFonts w:ascii="Times New Roman" w:hAnsi="Times New Roman" w:cs="Times New Roman"/>
                <w:lang w:val="ru-RU"/>
              </w:rPr>
            </w:pPr>
            <w:bookmarkStart w:id="26" w:name="663"/>
            <w:bookmarkEnd w:id="25"/>
            <w:r w:rsidRPr="00F23007">
              <w:rPr>
                <w:rFonts w:ascii="Times New Roman" w:hAnsi="Times New Roman" w:cs="Times New Roman"/>
                <w:color w:val="000000"/>
                <w:lang w:val="ru-RU"/>
              </w:rPr>
              <w:lastRenderedPageBreak/>
              <w:t xml:space="preserve">2) на </w:t>
            </w:r>
            <w:proofErr w:type="spellStart"/>
            <w:r w:rsidRPr="00F23007">
              <w:rPr>
                <w:rFonts w:ascii="Times New Roman" w:hAnsi="Times New Roman" w:cs="Times New Roman"/>
                <w:color w:val="000000"/>
                <w:lang w:val="ru-RU"/>
              </w:rPr>
              <w:t>отримання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від</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відшкодування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збитків</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пов'язаних</w:t>
            </w:r>
            <w:proofErr w:type="spellEnd"/>
            <w:r w:rsidRPr="00F23007">
              <w:rPr>
                <w:rFonts w:ascii="Times New Roman" w:hAnsi="Times New Roman" w:cs="Times New Roman"/>
                <w:color w:val="000000"/>
                <w:lang w:val="ru-RU"/>
              </w:rPr>
              <w:t xml:space="preserve"> з </w:t>
            </w:r>
            <w:proofErr w:type="spellStart"/>
            <w:r w:rsidRPr="00F23007">
              <w:rPr>
                <w:rFonts w:ascii="Times New Roman" w:hAnsi="Times New Roman" w:cs="Times New Roman"/>
                <w:color w:val="000000"/>
                <w:lang w:val="ru-RU"/>
              </w:rPr>
              <w:t>відхиленням</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від</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договірних</w:t>
            </w:r>
            <w:proofErr w:type="spellEnd"/>
            <w:r w:rsidRPr="00F23007">
              <w:rPr>
                <w:rFonts w:ascii="Times New Roman" w:hAnsi="Times New Roman" w:cs="Times New Roman"/>
                <w:color w:val="000000"/>
                <w:lang w:val="ru-RU"/>
              </w:rPr>
              <w:t xml:space="preserve"> величин </w:t>
            </w:r>
            <w:proofErr w:type="spellStart"/>
            <w:r w:rsidRPr="00F23007">
              <w:rPr>
                <w:rFonts w:ascii="Times New Roman" w:hAnsi="Times New Roman" w:cs="Times New Roman"/>
                <w:color w:val="000000"/>
                <w:lang w:val="ru-RU"/>
              </w:rPr>
              <w:t>споживання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та </w:t>
            </w:r>
            <w:proofErr w:type="spellStart"/>
            <w:r w:rsidRPr="00F23007">
              <w:rPr>
                <w:rFonts w:ascii="Times New Roman" w:hAnsi="Times New Roman" w:cs="Times New Roman"/>
                <w:color w:val="000000"/>
                <w:lang w:val="ru-RU"/>
              </w:rPr>
              <w:t>величини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потужності</w:t>
            </w:r>
            <w:proofErr w:type="spellEnd"/>
            <w:r w:rsidRPr="00F23007">
              <w:rPr>
                <w:rFonts w:ascii="Times New Roman" w:hAnsi="Times New Roman" w:cs="Times New Roman"/>
                <w:color w:val="000000"/>
                <w:lang w:val="ru-RU"/>
              </w:rPr>
              <w:t xml:space="preserve"> за </w:t>
            </w:r>
            <w:proofErr w:type="spellStart"/>
            <w:r w:rsidRPr="00F23007">
              <w:rPr>
                <w:rFonts w:ascii="Times New Roman" w:hAnsi="Times New Roman" w:cs="Times New Roman"/>
                <w:color w:val="000000"/>
                <w:lang w:val="ru-RU"/>
              </w:rPr>
              <w:t>розрахунковий</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період</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відповідно</w:t>
            </w:r>
            <w:proofErr w:type="spellEnd"/>
            <w:r w:rsidRPr="00F23007">
              <w:rPr>
                <w:rFonts w:ascii="Times New Roman" w:hAnsi="Times New Roman" w:cs="Times New Roman"/>
                <w:color w:val="000000"/>
                <w:lang w:val="ru-RU"/>
              </w:rPr>
              <w:t xml:space="preserve"> до </w:t>
            </w:r>
            <w:proofErr w:type="spellStart"/>
            <w:r w:rsidRPr="00F23007">
              <w:rPr>
                <w:rFonts w:ascii="Times New Roman" w:hAnsi="Times New Roman" w:cs="Times New Roman"/>
                <w:color w:val="000000"/>
                <w:lang w:val="ru-RU"/>
              </w:rPr>
              <w:t>законодавства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України</w:t>
            </w:r>
            <w:proofErr w:type="spellEnd"/>
            <w:r w:rsidRPr="00F23007">
              <w:rPr>
                <w:rFonts w:ascii="Times New Roman" w:hAnsi="Times New Roman" w:cs="Times New Roman"/>
                <w:color w:val="000000"/>
                <w:lang w:val="ru-RU"/>
              </w:rPr>
              <w:t xml:space="preserve"> та умов договору.</w:t>
            </w:r>
          </w:p>
          <w:p w:rsidR="00AB733C" w:rsidRPr="00F23007" w:rsidRDefault="00AB733C" w:rsidP="00AB733C">
            <w:pPr>
              <w:ind w:firstLine="240"/>
              <w:jc w:val="both"/>
              <w:rPr>
                <w:rFonts w:ascii="Times New Roman" w:hAnsi="Times New Roman" w:cs="Times New Roman"/>
                <w:lang w:val="ru-RU"/>
              </w:rPr>
            </w:pPr>
            <w:bookmarkStart w:id="27" w:name="664"/>
            <w:bookmarkEnd w:id="26"/>
            <w:proofErr w:type="spellStart"/>
            <w:r w:rsidRPr="00F23007">
              <w:rPr>
                <w:rFonts w:ascii="Times New Roman" w:hAnsi="Times New Roman" w:cs="Times New Roman"/>
                <w:color w:val="000000"/>
                <w:lang w:val="ru-RU"/>
              </w:rPr>
              <w:t>Постачальник</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універсальних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послуг</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має</w:t>
            </w:r>
            <w:proofErr w:type="spellEnd"/>
            <w:r w:rsidRPr="00F23007">
              <w:rPr>
                <w:rFonts w:ascii="Times New Roman" w:hAnsi="Times New Roman" w:cs="Times New Roman"/>
                <w:color w:val="000000"/>
                <w:lang w:val="ru-RU"/>
              </w:rPr>
              <w:t xml:space="preserve"> право </w:t>
            </w:r>
            <w:proofErr w:type="spellStart"/>
            <w:r w:rsidRPr="00F23007">
              <w:rPr>
                <w:rFonts w:ascii="Times New Roman" w:hAnsi="Times New Roman" w:cs="Times New Roman"/>
                <w:color w:val="000000"/>
                <w:lang w:val="ru-RU"/>
              </w:rPr>
              <w:t>отримувати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відповідно</w:t>
            </w:r>
            <w:proofErr w:type="spellEnd"/>
            <w:r w:rsidRPr="00F23007">
              <w:rPr>
                <w:rFonts w:ascii="Times New Roman" w:hAnsi="Times New Roman" w:cs="Times New Roman"/>
                <w:color w:val="000000"/>
                <w:lang w:val="ru-RU"/>
              </w:rPr>
              <w:t xml:space="preserve"> до </w:t>
            </w:r>
            <w:proofErr w:type="spellStart"/>
            <w:r w:rsidRPr="00F23007">
              <w:rPr>
                <w:rFonts w:ascii="Times New Roman" w:hAnsi="Times New Roman" w:cs="Times New Roman"/>
                <w:color w:val="000000"/>
                <w:lang w:val="ru-RU"/>
              </w:rPr>
              <w:t>законодавства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компенсацію</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витрат</w:t>
            </w:r>
            <w:proofErr w:type="spellEnd"/>
            <w:r w:rsidRPr="00F23007">
              <w:rPr>
                <w:rFonts w:ascii="Times New Roman" w:hAnsi="Times New Roman" w:cs="Times New Roman"/>
                <w:color w:val="000000"/>
                <w:lang w:val="ru-RU"/>
              </w:rPr>
              <w:t xml:space="preserve"> за </w:t>
            </w:r>
            <w:proofErr w:type="spellStart"/>
            <w:r w:rsidRPr="00F23007">
              <w:rPr>
                <w:rFonts w:ascii="Times New Roman" w:hAnsi="Times New Roman" w:cs="Times New Roman"/>
                <w:color w:val="000000"/>
                <w:lang w:val="ru-RU"/>
              </w:rPr>
              <w:t>надання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універсальних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послуг</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споживачам</w:t>
            </w:r>
            <w:proofErr w:type="spellEnd"/>
            <w:r w:rsidRPr="00F23007">
              <w:rPr>
                <w:rFonts w:ascii="Times New Roman" w:hAnsi="Times New Roman" w:cs="Times New Roman"/>
                <w:color w:val="000000"/>
                <w:lang w:val="ru-RU"/>
              </w:rPr>
              <w:t xml:space="preserve"> у тому </w:t>
            </w:r>
            <w:proofErr w:type="spellStart"/>
            <w:r w:rsidRPr="00F23007">
              <w:rPr>
                <w:rFonts w:ascii="Times New Roman" w:hAnsi="Times New Roman" w:cs="Times New Roman"/>
                <w:color w:val="000000"/>
                <w:lang w:val="ru-RU"/>
              </w:rPr>
              <w:t>числі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вразливим</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споживачам</w:t>
            </w:r>
            <w:proofErr w:type="spellEnd"/>
            <w:r w:rsidRPr="00F23007">
              <w:rPr>
                <w:rFonts w:ascii="Times New Roman" w:hAnsi="Times New Roman" w:cs="Times New Roman"/>
                <w:color w:val="000000"/>
                <w:lang w:val="ru-RU"/>
              </w:rPr>
              <w:t xml:space="preserve"> у порядку, </w:t>
            </w:r>
            <w:proofErr w:type="spellStart"/>
            <w:r w:rsidRPr="00F23007">
              <w:rPr>
                <w:rFonts w:ascii="Times New Roman" w:hAnsi="Times New Roman" w:cs="Times New Roman"/>
                <w:color w:val="000000"/>
                <w:lang w:val="ru-RU"/>
              </w:rPr>
              <w:t>визначеному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Кабінетом</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Міністрів</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України</w:t>
            </w:r>
            <w:proofErr w:type="spellEnd"/>
            <w:r w:rsidRPr="00F23007">
              <w:rPr>
                <w:rFonts w:ascii="Times New Roman" w:hAnsi="Times New Roman" w:cs="Times New Roman"/>
                <w:color w:val="000000"/>
                <w:lang w:val="ru-RU"/>
              </w:rPr>
              <w:t xml:space="preserve">, а </w:t>
            </w:r>
            <w:proofErr w:type="spellStart"/>
            <w:r w:rsidRPr="00F23007">
              <w:rPr>
                <w:rFonts w:ascii="Times New Roman" w:hAnsi="Times New Roman" w:cs="Times New Roman"/>
                <w:color w:val="000000"/>
                <w:lang w:val="ru-RU"/>
              </w:rPr>
              <w:t>також</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отримувати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компенсацію</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витрат</w:t>
            </w:r>
            <w:proofErr w:type="spellEnd"/>
            <w:r w:rsidRPr="00F23007">
              <w:rPr>
                <w:rFonts w:ascii="Times New Roman" w:hAnsi="Times New Roman" w:cs="Times New Roman"/>
                <w:color w:val="000000"/>
                <w:lang w:val="ru-RU"/>
              </w:rPr>
              <w:t xml:space="preserve"> за </w:t>
            </w:r>
            <w:proofErr w:type="spellStart"/>
            <w:r w:rsidRPr="00F23007">
              <w:rPr>
                <w:rFonts w:ascii="Times New Roman" w:hAnsi="Times New Roman" w:cs="Times New Roman"/>
                <w:color w:val="000000"/>
                <w:lang w:val="ru-RU"/>
              </w:rPr>
              <w:t>надання</w:t>
            </w:r>
            <w:proofErr w:type="spellEnd"/>
            <w:r w:rsidRPr="00F23007">
              <w:rPr>
                <w:rFonts w:ascii="Times New Roman" w:hAnsi="Times New Roman" w:cs="Times New Roman"/>
                <w:color w:val="000000"/>
                <w:lang w:val="ru-RU"/>
              </w:rPr>
              <w:t xml:space="preserve"> оператору </w:t>
            </w:r>
            <w:proofErr w:type="spellStart"/>
            <w:r w:rsidRPr="00F23007">
              <w:rPr>
                <w:rFonts w:ascii="Times New Roman" w:hAnsi="Times New Roman" w:cs="Times New Roman"/>
                <w:color w:val="000000"/>
                <w:lang w:val="ru-RU"/>
              </w:rPr>
              <w:t>системи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передачі</w:t>
            </w:r>
            <w:proofErr w:type="spellEnd"/>
            <w:r w:rsidRPr="00F23007">
              <w:rPr>
                <w:rFonts w:ascii="Times New Roman" w:hAnsi="Times New Roman" w:cs="Times New Roman"/>
                <w:color w:val="000000"/>
                <w:lang w:val="ru-RU"/>
              </w:rPr>
              <w:t xml:space="preserve"> послуги </w:t>
            </w:r>
            <w:proofErr w:type="spellStart"/>
            <w:r w:rsidRPr="00F23007">
              <w:rPr>
                <w:rFonts w:ascii="Times New Roman" w:hAnsi="Times New Roman" w:cs="Times New Roman"/>
                <w:color w:val="000000"/>
                <w:lang w:val="ru-RU"/>
              </w:rPr>
              <w:t>із</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забезпечення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збільшення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частки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виробництва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з </w:t>
            </w:r>
            <w:proofErr w:type="spellStart"/>
            <w:r w:rsidRPr="00F23007">
              <w:rPr>
                <w:rFonts w:ascii="Times New Roman" w:hAnsi="Times New Roman" w:cs="Times New Roman"/>
                <w:color w:val="000000"/>
                <w:lang w:val="ru-RU"/>
              </w:rPr>
              <w:t>альтернативних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джерел</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(за </w:t>
            </w:r>
            <w:proofErr w:type="spellStart"/>
            <w:r w:rsidRPr="00F23007">
              <w:rPr>
                <w:rFonts w:ascii="Times New Roman" w:hAnsi="Times New Roman" w:cs="Times New Roman"/>
                <w:color w:val="000000"/>
                <w:lang w:val="ru-RU"/>
              </w:rPr>
              <w:t>придбання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виробленої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генеруючими</w:t>
            </w:r>
            <w:proofErr w:type="spellEnd"/>
            <w:r w:rsidRPr="00F23007">
              <w:rPr>
                <w:rFonts w:ascii="Times New Roman" w:hAnsi="Times New Roman" w:cs="Times New Roman"/>
                <w:color w:val="000000"/>
                <w:lang w:val="ru-RU"/>
              </w:rPr>
              <w:t xml:space="preserve"> установками </w:t>
            </w:r>
            <w:proofErr w:type="spellStart"/>
            <w:r w:rsidRPr="00F23007">
              <w:rPr>
                <w:rFonts w:ascii="Times New Roman" w:hAnsi="Times New Roman" w:cs="Times New Roman"/>
                <w:color w:val="000000"/>
                <w:lang w:val="ru-RU"/>
              </w:rPr>
              <w:t>приватних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домогосподарств</w:t>
            </w:r>
            <w:proofErr w:type="spellEnd"/>
            <w:r w:rsidRPr="00F23007">
              <w:rPr>
                <w:rFonts w:ascii="Times New Roman" w:hAnsi="Times New Roman" w:cs="Times New Roman"/>
                <w:color w:val="000000"/>
                <w:lang w:val="ru-RU"/>
              </w:rPr>
              <w:t xml:space="preserve">, величина </w:t>
            </w:r>
            <w:proofErr w:type="spellStart"/>
            <w:r w:rsidRPr="00F23007">
              <w:rPr>
                <w:rFonts w:ascii="Times New Roman" w:hAnsi="Times New Roman" w:cs="Times New Roman"/>
                <w:color w:val="000000"/>
                <w:lang w:val="ru-RU"/>
              </w:rPr>
              <w:t>встановленої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потужності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яких</w:t>
            </w:r>
            <w:proofErr w:type="spellEnd"/>
            <w:r w:rsidRPr="00F23007">
              <w:rPr>
                <w:rFonts w:ascii="Times New Roman" w:hAnsi="Times New Roman" w:cs="Times New Roman"/>
                <w:color w:val="000000"/>
                <w:lang w:val="ru-RU"/>
              </w:rPr>
              <w:t xml:space="preserve"> не </w:t>
            </w:r>
            <w:proofErr w:type="spellStart"/>
            <w:r w:rsidRPr="00F23007">
              <w:rPr>
                <w:rFonts w:ascii="Times New Roman" w:hAnsi="Times New Roman" w:cs="Times New Roman"/>
                <w:color w:val="000000"/>
                <w:lang w:val="ru-RU"/>
              </w:rPr>
              <w:t>може</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перевищувати</w:t>
            </w:r>
            <w:proofErr w:type="spellEnd"/>
            <w:r w:rsidRPr="00F23007">
              <w:rPr>
                <w:rFonts w:ascii="Times New Roman" w:hAnsi="Times New Roman" w:cs="Times New Roman"/>
                <w:color w:val="000000"/>
                <w:lang w:val="ru-RU"/>
              </w:rPr>
              <w:t xml:space="preserve"> величину, </w:t>
            </w:r>
            <w:proofErr w:type="spellStart"/>
            <w:r w:rsidRPr="00F23007">
              <w:rPr>
                <w:rFonts w:ascii="Times New Roman" w:hAnsi="Times New Roman" w:cs="Times New Roman"/>
                <w:color w:val="000000"/>
                <w:lang w:val="ru-RU"/>
              </w:rPr>
              <w:t>визначену</w:t>
            </w:r>
            <w:proofErr w:type="spellEnd"/>
            <w:r w:rsidRPr="00F23007">
              <w:rPr>
                <w:rFonts w:ascii="Times New Roman" w:hAnsi="Times New Roman" w:cs="Times New Roman"/>
                <w:color w:val="000000"/>
                <w:lang w:val="ru-RU"/>
              </w:rPr>
              <w:t xml:space="preserve"> законом, за "зеленим" тарифом в </w:t>
            </w:r>
            <w:proofErr w:type="spellStart"/>
            <w:r w:rsidRPr="00F23007">
              <w:rPr>
                <w:rFonts w:ascii="Times New Roman" w:hAnsi="Times New Roman" w:cs="Times New Roman"/>
                <w:color w:val="000000"/>
                <w:lang w:val="ru-RU"/>
              </w:rPr>
              <w:t>обсязі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що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перевищує</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місячне</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такими </w:t>
            </w:r>
            <w:proofErr w:type="spellStart"/>
            <w:r w:rsidRPr="00F23007">
              <w:rPr>
                <w:rFonts w:ascii="Times New Roman" w:hAnsi="Times New Roman" w:cs="Times New Roman"/>
                <w:color w:val="000000"/>
                <w:lang w:val="ru-RU"/>
              </w:rPr>
              <w:t>приватними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домогосподарствами</w:t>
            </w:r>
            <w:proofErr w:type="spellEnd"/>
            <w:r w:rsidRPr="00F23007">
              <w:rPr>
                <w:rFonts w:ascii="Times New Roman" w:hAnsi="Times New Roman" w:cs="Times New Roman"/>
                <w:color w:val="000000"/>
                <w:lang w:val="ru-RU"/>
              </w:rPr>
              <w:t>).</w:t>
            </w:r>
          </w:p>
          <w:bookmarkEnd w:id="27"/>
          <w:p w:rsidR="00AB733C" w:rsidRPr="00F23007" w:rsidRDefault="00AB733C" w:rsidP="00AB733C">
            <w:pPr>
              <w:jc w:val="both"/>
              <w:rPr>
                <w:rFonts w:ascii="Times New Roman" w:hAnsi="Times New Roman" w:cs="Times New Roman"/>
                <w:lang w:val="ru-RU"/>
              </w:rPr>
            </w:pPr>
          </w:p>
        </w:tc>
        <w:tc>
          <w:tcPr>
            <w:tcW w:w="4051" w:type="dxa"/>
            <w:gridSpan w:val="4"/>
          </w:tcPr>
          <w:p w:rsidR="00AB733C" w:rsidRPr="00F23007" w:rsidRDefault="00AB733C" w:rsidP="00AB733C">
            <w:pPr>
              <w:rPr>
                <w:rFonts w:ascii="Times New Roman" w:eastAsia="Times New Roman" w:hAnsi="Times New Roman" w:cs="Times New Roman"/>
                <w:b/>
              </w:rPr>
            </w:pPr>
            <w:r w:rsidRPr="00F23007">
              <w:rPr>
                <w:rFonts w:ascii="Times New Roman" w:eastAsia="Times New Roman" w:hAnsi="Times New Roman" w:cs="Times New Roman"/>
                <w:b/>
              </w:rPr>
              <w:lastRenderedPageBreak/>
              <w:t>АСЕУ</w:t>
            </w: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r w:rsidRPr="00F23007">
              <w:rPr>
                <w:rFonts w:ascii="Times New Roman" w:eastAsia="Times New Roman" w:hAnsi="Times New Roman" w:cs="Times New Roman"/>
                <w:color w:val="333333"/>
              </w:rPr>
              <w:t xml:space="preserve">   </w:t>
            </w:r>
            <w:r w:rsidRPr="00F23007">
              <w:rPr>
                <w:rFonts w:ascii="Times New Roman" w:hAnsi="Times New Roman" w:cs="Times New Roman"/>
                <w:color w:val="000000"/>
                <w:lang w:val="ru-RU"/>
              </w:rPr>
              <w:t>5.3.1.</w:t>
            </w: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r w:rsidRPr="00F23007">
              <w:rPr>
                <w:rFonts w:ascii="Times New Roman" w:eastAsia="Times New Roman" w:hAnsi="Times New Roman" w:cs="Times New Roman"/>
                <w:b/>
                <w:color w:val="5B9BD5"/>
              </w:rPr>
              <w:t>…………………………………………….</w:t>
            </w: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610F10" w:rsidRPr="00F23007" w:rsidRDefault="00610F10" w:rsidP="00AB733C">
            <w:pPr>
              <w:rPr>
                <w:rFonts w:ascii="Times New Roman" w:eastAsia="Times New Roman" w:hAnsi="Times New Roman" w:cs="Times New Roman"/>
                <w:b/>
                <w:color w:val="5B9BD5"/>
              </w:rPr>
            </w:pPr>
          </w:p>
          <w:p w:rsidR="00610F10" w:rsidRPr="00F23007" w:rsidRDefault="00610F10" w:rsidP="00AB733C">
            <w:pPr>
              <w:rPr>
                <w:rFonts w:ascii="Times New Roman" w:eastAsia="Times New Roman" w:hAnsi="Times New Roman" w:cs="Times New Roman"/>
                <w:b/>
                <w:color w:val="5B9BD5"/>
              </w:rPr>
            </w:pPr>
          </w:p>
          <w:p w:rsidR="00AB733C" w:rsidRPr="00F23007" w:rsidRDefault="00AB733C" w:rsidP="00AB733C">
            <w:pPr>
              <w:rPr>
                <w:rFonts w:ascii="Times New Roman" w:eastAsia="Times New Roman" w:hAnsi="Times New Roman" w:cs="Times New Roman"/>
                <w:b/>
                <w:color w:val="5B9BD5"/>
              </w:rPr>
            </w:pPr>
          </w:p>
          <w:p w:rsidR="00AB733C" w:rsidRPr="00F23007" w:rsidRDefault="00AB733C" w:rsidP="00AB733C">
            <w:pPr>
              <w:jc w:val="both"/>
              <w:rPr>
                <w:rFonts w:ascii="Times New Roman" w:hAnsi="Times New Roman" w:cs="Times New Roman"/>
                <w:b/>
                <w:bCs/>
              </w:rPr>
            </w:pPr>
            <w:r w:rsidRPr="00F23007">
              <w:rPr>
                <w:rFonts w:ascii="Times New Roman" w:eastAsia="Times New Roman" w:hAnsi="Times New Roman" w:cs="Times New Roman"/>
                <w:b/>
                <w:color w:val="FF0000"/>
              </w:rPr>
              <w:t>Постачальник універсальних послуг має право отримувати відповідно до законодавства компенсацію витрат за надання універсальних послуг споживачам у тому числі вразливим споживачам у порядку, визначеному Кабінетом Міністрів України, а також отримувати компенсацію витрат за надання оператору системи передачі послуги із забезпечення збільшення частки виробництва електричної енергії з альтернативних джерел енергії (за придбання електричної енергії, виробленої з енергії сонячного випромінювання та/або енергії вітру об'єктами електроенергетики (генеруючими установками) приватних домогосподарств, величина встановленої потужності яких не може перевищувати величину, визначену законом, за "зеленим" тарифом в обсязі, що перевищує місячне споживання електричної енергії такими приватними домогосподарствами ).</w:t>
            </w:r>
          </w:p>
        </w:tc>
        <w:tc>
          <w:tcPr>
            <w:tcW w:w="3685" w:type="dxa"/>
            <w:gridSpan w:val="3"/>
          </w:tcPr>
          <w:p w:rsidR="00AB733C" w:rsidRPr="00F23007" w:rsidRDefault="00AB733C" w:rsidP="00AB733C">
            <w:pPr>
              <w:jc w:val="center"/>
              <w:rPr>
                <w:rFonts w:ascii="Times New Roman" w:hAnsi="Times New Roman" w:cs="Times New Roman"/>
                <w:b/>
                <w:bCs/>
              </w:rPr>
            </w:pPr>
            <w:r w:rsidRPr="00F23007">
              <w:rPr>
                <w:rFonts w:ascii="Times New Roman" w:eastAsia="Times New Roman" w:hAnsi="Times New Roman" w:cs="Times New Roman"/>
              </w:rPr>
              <w:lastRenderedPageBreak/>
              <w:t>Ці зміни пов’язані з необхідністю зміни підходу щодо визначення величини  потужності в пункті 1.1.2 (фактично повернення редакції ПРРЕЕ, що діяла до прийняття Постанови НКРЕКП від 05.10.2022 №1272)</w:t>
            </w:r>
          </w:p>
        </w:tc>
        <w:tc>
          <w:tcPr>
            <w:tcW w:w="3544" w:type="dxa"/>
            <w:gridSpan w:val="2"/>
          </w:tcPr>
          <w:p w:rsidR="00EB3FBC" w:rsidRDefault="00EB3FBC" w:rsidP="00EB3FBC">
            <w:pPr>
              <w:jc w:val="center"/>
              <w:rPr>
                <w:rFonts w:ascii="Times New Roman" w:hAnsi="Times New Roman" w:cs="Times New Roman"/>
                <w:b/>
                <w:bCs/>
              </w:rPr>
            </w:pPr>
            <w:r>
              <w:rPr>
                <w:rFonts w:ascii="Times New Roman" w:hAnsi="Times New Roman" w:cs="Times New Roman"/>
                <w:b/>
                <w:bCs/>
              </w:rPr>
              <w:t>ПОПЕРЕДНЬО НА ОБГОВОРЕННЯ</w:t>
            </w:r>
          </w:p>
          <w:p w:rsidR="00AB733C" w:rsidRPr="00F23007" w:rsidRDefault="00AB733C" w:rsidP="00AB733C">
            <w:pPr>
              <w:jc w:val="center"/>
              <w:rPr>
                <w:rFonts w:ascii="Times New Roman" w:hAnsi="Times New Roman" w:cs="Times New Roman"/>
                <w:b/>
                <w:bCs/>
              </w:rPr>
            </w:pPr>
          </w:p>
        </w:tc>
      </w:tr>
      <w:tr w:rsidR="00FF1864" w:rsidRPr="00F23007" w:rsidTr="0024610E">
        <w:tc>
          <w:tcPr>
            <w:tcW w:w="3964" w:type="dxa"/>
            <w:vMerge w:val="restart"/>
          </w:tcPr>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5B0834" w:rsidRDefault="005B0834" w:rsidP="00AB733C">
            <w:pPr>
              <w:spacing w:after="160" w:line="259" w:lineRule="auto"/>
              <w:jc w:val="both"/>
              <w:rPr>
                <w:rFonts w:ascii="Times New Roman" w:hAnsi="Times New Roman" w:cs="Times New Roman"/>
              </w:rPr>
            </w:pPr>
          </w:p>
          <w:p w:rsidR="00FF1864" w:rsidRPr="00F23007" w:rsidRDefault="00FF1864" w:rsidP="00AB733C">
            <w:pPr>
              <w:spacing w:after="160" w:line="259" w:lineRule="auto"/>
              <w:jc w:val="both"/>
              <w:rPr>
                <w:rFonts w:ascii="Times New Roman" w:hAnsi="Times New Roman" w:cs="Times New Roman"/>
              </w:rPr>
            </w:pPr>
            <w:r w:rsidRPr="00F23007">
              <w:rPr>
                <w:rFonts w:ascii="Times New Roman" w:hAnsi="Times New Roman" w:cs="Times New Roman"/>
              </w:rPr>
              <w:t>5.3.2. Постачальник універсальних послуг зобов'язаний:</w:t>
            </w:r>
          </w:p>
          <w:p w:rsidR="00FF1864" w:rsidRPr="00F23007" w:rsidRDefault="00FF1864" w:rsidP="00AB733C">
            <w:pPr>
              <w:spacing w:after="160" w:line="259" w:lineRule="auto"/>
              <w:jc w:val="both"/>
              <w:rPr>
                <w:rFonts w:ascii="Times New Roman" w:hAnsi="Times New Roman" w:cs="Times New Roman"/>
              </w:rPr>
            </w:pPr>
            <w:r w:rsidRPr="00F23007">
              <w:rPr>
                <w:rFonts w:ascii="Times New Roman" w:hAnsi="Times New Roman" w:cs="Times New Roman"/>
              </w:rPr>
              <w:t xml:space="preserve">……  </w:t>
            </w:r>
          </w:p>
          <w:p w:rsidR="00FF1864" w:rsidRPr="00F23007" w:rsidRDefault="00FF1864" w:rsidP="00AB733C">
            <w:pPr>
              <w:shd w:val="clear" w:color="auto" w:fill="FFFFFF"/>
              <w:spacing w:before="100" w:beforeAutospacing="1"/>
              <w:jc w:val="both"/>
              <w:rPr>
                <w:rFonts w:ascii="Times New Roman" w:eastAsia="Times New Roman" w:hAnsi="Times New Roman" w:cs="Times New Roman"/>
                <w:b/>
                <w:color w:val="7030A0"/>
                <w:lang w:eastAsia="uk-UA"/>
              </w:rPr>
            </w:pPr>
            <w:bookmarkStart w:id="28" w:name="_Hlk146030040"/>
            <w:r w:rsidRPr="00F23007">
              <w:rPr>
                <w:rFonts w:ascii="Times New Roman" w:eastAsia="Times New Roman" w:hAnsi="Times New Roman" w:cs="Times New Roman"/>
                <w:b/>
                <w:color w:val="7030A0"/>
                <w:lang w:eastAsia="uk-UA"/>
              </w:rPr>
              <w:t>17)</w:t>
            </w:r>
            <w:r w:rsidRPr="00F23007">
              <w:rPr>
                <w:rFonts w:ascii="Times New Roman" w:eastAsia="Times New Roman" w:hAnsi="Times New Roman" w:cs="Times New Roman"/>
                <w:b/>
                <w:color w:val="7030A0"/>
                <w:lang w:val="ru-RU" w:eastAsia="uk-UA"/>
              </w:rPr>
              <w:t xml:space="preserve"> </w:t>
            </w:r>
            <w:r w:rsidRPr="00F23007">
              <w:rPr>
                <w:rFonts w:ascii="Times New Roman" w:eastAsia="Times New Roman" w:hAnsi="Times New Roman" w:cs="Times New Roman"/>
                <w:b/>
                <w:color w:val="7030A0"/>
                <w:lang w:eastAsia="uk-UA"/>
              </w:rPr>
              <w:t>купувати електричну енергію, вироблену з альтернативних джерел, яка відпущена генеруючими установками приватних домогосподарств та малих непобутових споживачів, встановлена потужність яких не перевищує визначену законом величину, за договором купівлі-</w:t>
            </w:r>
            <w:r w:rsidRPr="00F23007">
              <w:rPr>
                <w:rFonts w:ascii="Times New Roman" w:eastAsia="Times New Roman" w:hAnsi="Times New Roman" w:cs="Times New Roman"/>
                <w:b/>
                <w:color w:val="7030A0"/>
                <w:lang w:eastAsia="uk-UA"/>
              </w:rPr>
              <w:lastRenderedPageBreak/>
              <w:t>продажу електричної енергії за механізмом самовиробництва;</w:t>
            </w:r>
          </w:p>
          <w:p w:rsidR="00FF1864" w:rsidRDefault="00FF186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874C4" w:rsidRDefault="00F874C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874C4" w:rsidRDefault="00F874C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874C4" w:rsidRDefault="00F874C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874C4" w:rsidRDefault="00F874C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874C4" w:rsidRDefault="00F874C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874C4" w:rsidRDefault="00F874C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874C4" w:rsidRPr="00F23007" w:rsidRDefault="00F874C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F1864" w:rsidRPr="00F23007" w:rsidRDefault="00FF1864" w:rsidP="00AB733C">
            <w:pPr>
              <w:shd w:val="clear" w:color="auto" w:fill="FFFFFF"/>
              <w:spacing w:before="100" w:beforeAutospacing="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18) реєструвати у реєстрі гарантій походження електричної енергії, виробленої з відновлюваних джерел енергії, генеруючі установки активних споживачів, у яких він придбаває електричну енергію за "зеленим" тарифом;</w:t>
            </w:r>
          </w:p>
          <w:p w:rsidR="00FF1864" w:rsidRPr="00F23007" w:rsidRDefault="00FF186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F1864" w:rsidRPr="00F23007" w:rsidRDefault="00FF186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F1864" w:rsidRPr="00F23007" w:rsidRDefault="00FF186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F1864" w:rsidRPr="00F23007" w:rsidRDefault="00FF186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F1864" w:rsidRPr="00F23007" w:rsidRDefault="00FF1864" w:rsidP="00AB733C">
            <w:pPr>
              <w:shd w:val="clear" w:color="auto" w:fill="FFFFFF"/>
              <w:spacing w:before="100" w:beforeAutospacing="1"/>
              <w:jc w:val="both"/>
              <w:rPr>
                <w:rFonts w:ascii="Times New Roman" w:eastAsia="Times New Roman" w:hAnsi="Times New Roman" w:cs="Times New Roman"/>
                <w:b/>
                <w:color w:val="7030A0"/>
                <w:lang w:eastAsia="uk-UA"/>
              </w:rPr>
            </w:pPr>
          </w:p>
          <w:p w:rsidR="00FF1864" w:rsidRDefault="00FF1864" w:rsidP="00AB733C">
            <w:pPr>
              <w:jc w:val="both"/>
              <w:rPr>
                <w:rFonts w:ascii="Times New Roman" w:hAnsi="Times New Roman" w:cs="Times New Roman"/>
                <w:b/>
                <w:color w:val="7030A0"/>
              </w:rPr>
            </w:pPr>
          </w:p>
          <w:p w:rsidR="00F874C4" w:rsidRDefault="00F874C4" w:rsidP="00AB733C">
            <w:pPr>
              <w:jc w:val="both"/>
              <w:rPr>
                <w:rFonts w:ascii="Times New Roman" w:hAnsi="Times New Roman" w:cs="Times New Roman"/>
                <w:b/>
                <w:color w:val="7030A0"/>
              </w:rPr>
            </w:pPr>
          </w:p>
          <w:p w:rsidR="00FF1864" w:rsidRPr="00F23007" w:rsidRDefault="00FF1864" w:rsidP="00AB733C">
            <w:pPr>
              <w:jc w:val="both"/>
              <w:rPr>
                <w:rFonts w:ascii="Times New Roman" w:hAnsi="Times New Roman" w:cs="Times New Roman"/>
              </w:rPr>
            </w:pPr>
            <w:r w:rsidRPr="00F23007">
              <w:rPr>
                <w:rFonts w:ascii="Times New Roman" w:hAnsi="Times New Roman" w:cs="Times New Roman"/>
                <w:b/>
                <w:color w:val="7030A0"/>
              </w:rPr>
              <w:t>19) продавати гарантії походження електричної енергії, виробленої з відновлюваних джерел енергії, передані йому в обсязі електричної енергії, купленої ним за "зеленим" тарифом.</w:t>
            </w:r>
            <w:bookmarkEnd w:id="28"/>
            <w:r w:rsidRPr="00F23007">
              <w:rPr>
                <w:rFonts w:ascii="Times New Roman" w:hAnsi="Times New Roman" w:cs="Times New Roman"/>
                <w:b/>
                <w:color w:val="7030A0"/>
              </w:rPr>
              <w:t>».</w:t>
            </w:r>
          </w:p>
        </w:tc>
        <w:tc>
          <w:tcPr>
            <w:tcW w:w="4051" w:type="dxa"/>
            <w:gridSpan w:val="4"/>
          </w:tcPr>
          <w:p w:rsidR="00FF1864" w:rsidRDefault="00FF1864" w:rsidP="00FF1864">
            <w:pPr>
              <w:jc w:val="center"/>
              <w:rPr>
                <w:rFonts w:ascii="Times New Roman" w:hAnsi="Times New Roman" w:cs="Times New Roman"/>
                <w:b/>
                <w:sz w:val="24"/>
                <w:szCs w:val="24"/>
              </w:rPr>
            </w:pPr>
            <w:r w:rsidRPr="00590301">
              <w:rPr>
                <w:rFonts w:ascii="Times New Roman" w:hAnsi="Times New Roman" w:cs="Times New Roman"/>
                <w:b/>
                <w:sz w:val="24"/>
                <w:szCs w:val="24"/>
              </w:rPr>
              <w:lastRenderedPageBreak/>
              <w:t>Народний депутат України Жупанин А. В.</w:t>
            </w:r>
          </w:p>
          <w:p w:rsidR="00B50622" w:rsidRDefault="00B50622" w:rsidP="00FF1864">
            <w:pPr>
              <w:jc w:val="center"/>
              <w:rPr>
                <w:rFonts w:ascii="Times New Roman" w:hAnsi="Times New Roman" w:cs="Times New Roman"/>
                <w:b/>
                <w:sz w:val="24"/>
                <w:szCs w:val="24"/>
              </w:rPr>
            </w:pPr>
          </w:p>
          <w:p w:rsidR="00D1631E" w:rsidRDefault="00D1631E" w:rsidP="00FF1864">
            <w:pPr>
              <w:jc w:val="center"/>
              <w:rPr>
                <w:rFonts w:ascii="Times New Roman" w:hAnsi="Times New Roman" w:cs="Times New Roman"/>
                <w:b/>
                <w:sz w:val="24"/>
                <w:szCs w:val="24"/>
              </w:rPr>
            </w:pPr>
          </w:p>
          <w:p w:rsidR="00FF1864" w:rsidRPr="00D1631E" w:rsidRDefault="00FF1864" w:rsidP="00D1631E">
            <w:pPr>
              <w:jc w:val="both"/>
              <w:rPr>
                <w:rFonts w:ascii="Times New Roman" w:eastAsia="Times New Roman" w:hAnsi="Times New Roman" w:cs="Times New Roman"/>
                <w:b/>
                <w:color w:val="7030A0"/>
                <w:lang w:eastAsia="uk-UA"/>
              </w:rPr>
            </w:pPr>
            <w:r w:rsidRPr="00FF1864">
              <w:rPr>
                <w:rFonts w:ascii="Times New Roman" w:eastAsia="Times New Roman" w:hAnsi="Times New Roman" w:cs="Times New Roman"/>
                <w:b/>
                <w:color w:val="7030A0"/>
                <w:lang w:eastAsia="uk-UA"/>
              </w:rPr>
              <w:t>17) купувати електричну енергію, вироблену з альтернативних джерел, яка відпущена генеруючими установками</w:t>
            </w:r>
            <w:r>
              <w:t xml:space="preserve"> </w:t>
            </w:r>
            <w:r w:rsidRPr="00FF1864">
              <w:rPr>
                <w:b/>
                <w:color w:val="FF0000"/>
              </w:rPr>
              <w:t>(та або генеруючими установками третіх осіб, що приєднанні до мереж такого активного споживача</w:t>
            </w:r>
            <w:r>
              <w:t xml:space="preserve">), </w:t>
            </w:r>
            <w:r w:rsidRPr="00D1631E">
              <w:rPr>
                <w:rFonts w:ascii="Times New Roman" w:eastAsia="Times New Roman" w:hAnsi="Times New Roman" w:cs="Times New Roman"/>
                <w:b/>
                <w:color w:val="7030A0"/>
                <w:lang w:eastAsia="uk-UA"/>
              </w:rPr>
              <w:t>приватних домогосподарств та малих непобутових споживачів, встановлена потужність яких не перевищує визначену законом величину, за договором купівлі-продажу електричної енергії за механізмом самовиробництва;</w:t>
            </w:r>
          </w:p>
          <w:p w:rsidR="00FF1864" w:rsidRPr="00F23007" w:rsidRDefault="00FF1864" w:rsidP="00AB733C">
            <w:pPr>
              <w:rPr>
                <w:rFonts w:ascii="Times New Roman" w:hAnsi="Times New Roman" w:cs="Times New Roman"/>
                <w:b/>
                <w:bCs/>
              </w:rPr>
            </w:pPr>
          </w:p>
        </w:tc>
        <w:tc>
          <w:tcPr>
            <w:tcW w:w="3685" w:type="dxa"/>
            <w:gridSpan w:val="3"/>
          </w:tcPr>
          <w:p w:rsidR="00FF1864" w:rsidRPr="005B0834" w:rsidRDefault="00D1631E" w:rsidP="005B0834">
            <w:pPr>
              <w:jc w:val="both"/>
              <w:rPr>
                <w:rFonts w:ascii="Times New Roman" w:hAnsi="Times New Roman" w:cs="Times New Roman"/>
                <w:b/>
                <w:bCs/>
              </w:rPr>
            </w:pPr>
            <w:r w:rsidRPr="005B0834">
              <w:rPr>
                <w:rFonts w:ascii="Times New Roman" w:hAnsi="Times New Roman" w:cs="Times New Roman"/>
              </w:rPr>
              <w:lastRenderedPageBreak/>
              <w:t xml:space="preserve">Відповідно до Закону України «Про внесення змін до деяких законів України щодо відновлення та </w:t>
            </w:r>
            <w:r w:rsidRPr="005B0834">
              <w:rPr>
                <w:rFonts w:ascii="Times New Roman" w:hAnsi="Times New Roman" w:cs="Times New Roman"/>
              </w:rPr>
              <w:lastRenderedPageBreak/>
              <w:t>"зеленої" трансформації</w:t>
            </w:r>
            <w:r w:rsidR="005B0834" w:rsidRPr="005B0834">
              <w:rPr>
                <w:rFonts w:ascii="Times New Roman" w:hAnsi="Times New Roman" w:cs="Times New Roman"/>
              </w:rPr>
              <w:t xml:space="preserve"> енергетичної системи України» стимулювання виробництва електричної енергії з альтернативних джерел енергії за механізмом самовиробництва за критеріями споживачів та їх генеруючих установок застосовується також до генеруючих установок, що належать третім особам та приєднані до електричних мереж активного споживача. При цьому належність генеруючих установок активному споживачу на праві власності або ж використання генеруючих установок третіх осіб на підставі цивільно-правових договорів не має створювати різниці в підході до регулювання. Редакція норми, що запропонована НКРЕКП, може тлумачитись так, що існує окреме регулювання для випадків наявності генеруючих установок, що належать активному споживачу на праві власності («власних») та наявності приєднаних до його мереж генеруючих установок третіх осіб. Для того щоб усунути зазначену двозначність пропонується виписувати регулювання, яке стосується генеруючих установок, що приєднані до електричних мереж активного споживача</w:t>
            </w:r>
          </w:p>
        </w:tc>
        <w:tc>
          <w:tcPr>
            <w:tcW w:w="3544" w:type="dxa"/>
            <w:gridSpan w:val="2"/>
          </w:tcPr>
          <w:p w:rsidR="007901CD" w:rsidRDefault="007901CD" w:rsidP="007901CD">
            <w:pPr>
              <w:jc w:val="center"/>
              <w:rPr>
                <w:rFonts w:ascii="Times New Roman" w:hAnsi="Times New Roman" w:cs="Times New Roman"/>
                <w:b/>
                <w:bCs/>
              </w:rPr>
            </w:pPr>
            <w:r>
              <w:rPr>
                <w:rFonts w:ascii="Times New Roman" w:hAnsi="Times New Roman" w:cs="Times New Roman"/>
                <w:b/>
                <w:bCs/>
              </w:rPr>
              <w:lastRenderedPageBreak/>
              <w:t xml:space="preserve">ПОПЕРЕДНЬО ВРАХОВАНО </w:t>
            </w:r>
          </w:p>
          <w:p w:rsidR="00FF1864" w:rsidRPr="00F23007" w:rsidRDefault="00FF1864" w:rsidP="00AB733C">
            <w:pPr>
              <w:jc w:val="center"/>
              <w:rPr>
                <w:rFonts w:ascii="Times New Roman" w:hAnsi="Times New Roman" w:cs="Times New Roman"/>
                <w:b/>
                <w:bCs/>
              </w:rPr>
            </w:pPr>
          </w:p>
        </w:tc>
      </w:tr>
      <w:tr w:rsidR="00FF1864" w:rsidRPr="00F23007" w:rsidTr="0024610E">
        <w:tc>
          <w:tcPr>
            <w:tcW w:w="3964" w:type="dxa"/>
            <w:vMerge/>
          </w:tcPr>
          <w:p w:rsidR="00FF1864" w:rsidRPr="00F23007" w:rsidRDefault="00FF1864" w:rsidP="00AB733C">
            <w:pPr>
              <w:jc w:val="both"/>
              <w:rPr>
                <w:rFonts w:ascii="Times New Roman" w:hAnsi="Times New Roman" w:cs="Times New Roman"/>
                <w:b/>
                <w:bCs/>
              </w:rPr>
            </w:pPr>
          </w:p>
        </w:tc>
        <w:tc>
          <w:tcPr>
            <w:tcW w:w="4051" w:type="dxa"/>
            <w:gridSpan w:val="4"/>
          </w:tcPr>
          <w:p w:rsidR="00FF1864" w:rsidRPr="00F23007" w:rsidRDefault="00FF1864" w:rsidP="00AB733C">
            <w:pPr>
              <w:rPr>
                <w:rFonts w:ascii="Times New Roman" w:hAnsi="Times New Roman" w:cs="Times New Roman"/>
                <w:b/>
                <w:bCs/>
              </w:rPr>
            </w:pPr>
          </w:p>
          <w:p w:rsidR="00FF1864" w:rsidRPr="00F23007" w:rsidRDefault="00FF1864" w:rsidP="00AB733C">
            <w:pPr>
              <w:rPr>
                <w:rFonts w:ascii="Times New Roman" w:hAnsi="Times New Roman" w:cs="Times New Roman"/>
                <w:b/>
                <w:bCs/>
              </w:rPr>
            </w:pPr>
          </w:p>
          <w:p w:rsidR="00FF1864" w:rsidRPr="00F23007" w:rsidRDefault="00FF1864" w:rsidP="00AB733C">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FF1864" w:rsidRPr="00F23007" w:rsidRDefault="00FF1864" w:rsidP="00AB733C">
            <w:pPr>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lastRenderedPageBreak/>
              <w:t>17) купувати електричну енергію, вироблену з альтернативних джерел, яка відпущена генеруючими установками приватних домогосподарств та малих непобутових споживачів, встановлена потужність яких не перевищує визначену законом величину, за</w:t>
            </w:r>
            <w:r w:rsidRPr="00F23007">
              <w:rPr>
                <w:rFonts w:ascii="Times New Roman" w:hAnsi="Times New Roman" w:cs="Times New Roman"/>
              </w:rPr>
              <w:t xml:space="preserve"> </w:t>
            </w:r>
            <w:r w:rsidRPr="00F23007">
              <w:rPr>
                <w:rFonts w:ascii="Times New Roman" w:hAnsi="Times New Roman" w:cs="Times New Roman"/>
                <w:b/>
                <w:color w:val="FF0000"/>
              </w:rPr>
              <w:t xml:space="preserve">умови укладення </w:t>
            </w:r>
            <w:r w:rsidRPr="00F23007">
              <w:rPr>
                <w:rFonts w:ascii="Times New Roman" w:hAnsi="Times New Roman" w:cs="Times New Roman"/>
                <w:b/>
                <w:bCs/>
                <w:color w:val="FF0000"/>
              </w:rPr>
              <w:t>договору</w:t>
            </w:r>
            <w:r w:rsidRPr="00F23007">
              <w:rPr>
                <w:rFonts w:ascii="Times New Roman" w:hAnsi="Times New Roman" w:cs="Times New Roman"/>
                <w:color w:val="FF0000"/>
              </w:rPr>
              <w:t xml:space="preserve"> </w:t>
            </w:r>
            <w:r w:rsidRPr="00F23007">
              <w:rPr>
                <w:rFonts w:ascii="Times New Roman" w:eastAsia="Times New Roman" w:hAnsi="Times New Roman" w:cs="Times New Roman"/>
                <w:b/>
                <w:color w:val="7030A0"/>
                <w:lang w:eastAsia="uk-UA"/>
              </w:rPr>
              <w:t>купівлі-продажу електричної енергії за механізмом самовиробництва;</w:t>
            </w:r>
          </w:p>
          <w:p w:rsidR="00FF1864" w:rsidRPr="00F23007" w:rsidRDefault="00FF1864" w:rsidP="00AB733C">
            <w:pPr>
              <w:rPr>
                <w:rFonts w:ascii="Times New Roman" w:hAnsi="Times New Roman" w:cs="Times New Roman"/>
                <w:b/>
                <w:bCs/>
              </w:rPr>
            </w:pPr>
          </w:p>
          <w:p w:rsidR="00FF1864" w:rsidRPr="00F23007" w:rsidRDefault="00FF1864" w:rsidP="00AB733C">
            <w:pPr>
              <w:rPr>
                <w:rFonts w:ascii="Times New Roman" w:hAnsi="Times New Roman" w:cs="Times New Roman"/>
                <w:b/>
                <w:bCs/>
              </w:rPr>
            </w:pPr>
            <w:r w:rsidRPr="00F23007">
              <w:rPr>
                <w:rFonts w:ascii="Times New Roman" w:hAnsi="Times New Roman" w:cs="Times New Roman"/>
                <w:b/>
                <w:bCs/>
              </w:rPr>
              <w:t>АСЕУ</w:t>
            </w:r>
          </w:p>
          <w:p w:rsidR="00FF1864" w:rsidRPr="00F23007" w:rsidRDefault="00FF1864" w:rsidP="00AB733C">
            <w:pPr>
              <w:rPr>
                <w:rFonts w:ascii="Times New Roman" w:hAnsi="Times New Roman" w:cs="Times New Roman"/>
                <w:b/>
                <w:bCs/>
              </w:rPr>
            </w:pPr>
          </w:p>
          <w:p w:rsidR="00FF1864" w:rsidRPr="00F23007" w:rsidRDefault="00FF1864" w:rsidP="00AB733C">
            <w:pPr>
              <w:jc w:val="both"/>
              <w:rPr>
                <w:rFonts w:ascii="Times New Roman" w:eastAsia="Times New Roman" w:hAnsi="Times New Roman" w:cs="Times New Roman"/>
                <w:b/>
                <w:color w:val="2E75B5"/>
              </w:rPr>
            </w:pPr>
            <w:r w:rsidRPr="00F23007">
              <w:rPr>
                <w:rFonts w:ascii="Times New Roman" w:eastAsia="Times New Roman" w:hAnsi="Times New Roman" w:cs="Times New Roman"/>
                <w:b/>
                <w:color w:val="7030A0"/>
              </w:rPr>
              <w:t>18)</w:t>
            </w:r>
            <w:r w:rsidRPr="00F23007">
              <w:rPr>
                <w:rFonts w:ascii="Times New Roman" w:eastAsia="Times New Roman" w:hAnsi="Times New Roman" w:cs="Times New Roman"/>
                <w:b/>
                <w:color w:val="2E75B5"/>
              </w:rPr>
              <w:t xml:space="preserve"> </w:t>
            </w:r>
            <w:r w:rsidRPr="00F23007">
              <w:rPr>
                <w:rFonts w:ascii="Times New Roman" w:eastAsia="Times New Roman" w:hAnsi="Times New Roman" w:cs="Times New Roman"/>
                <w:b/>
                <w:color w:val="7030A0"/>
              </w:rPr>
              <w:t xml:space="preserve">реєструвати у реєстрі гарантій походження електричної енергії, виробленої з відновлюваних джерел енергії, генеруючі установки активних споживачів, у яких він </w:t>
            </w:r>
            <w:r w:rsidRPr="00F23007">
              <w:rPr>
                <w:rFonts w:ascii="Times New Roman" w:eastAsia="Times New Roman" w:hAnsi="Times New Roman" w:cs="Times New Roman"/>
                <w:b/>
                <w:color w:val="FF0000"/>
              </w:rPr>
              <w:t xml:space="preserve">придбав </w:t>
            </w:r>
            <w:r w:rsidRPr="00F23007">
              <w:rPr>
                <w:rFonts w:ascii="Times New Roman" w:eastAsia="Times New Roman" w:hAnsi="Times New Roman" w:cs="Times New Roman"/>
                <w:b/>
                <w:color w:val="7030A0"/>
              </w:rPr>
              <w:t xml:space="preserve">електричну енергію за "зеленим" тарифом </w:t>
            </w:r>
            <w:r w:rsidRPr="00F23007">
              <w:rPr>
                <w:rFonts w:ascii="Times New Roman" w:eastAsia="Times New Roman" w:hAnsi="Times New Roman" w:cs="Times New Roman"/>
                <w:b/>
                <w:color w:val="2E75B5"/>
              </w:rPr>
              <w:t>;</w:t>
            </w:r>
          </w:p>
          <w:p w:rsidR="00FF1864" w:rsidRPr="00F23007" w:rsidRDefault="00FF1864" w:rsidP="00AB733C">
            <w:pPr>
              <w:jc w:val="both"/>
              <w:rPr>
                <w:rFonts w:ascii="Times New Roman" w:hAnsi="Times New Roman" w:cs="Times New Roman"/>
                <w:b/>
                <w:bCs/>
              </w:rPr>
            </w:pPr>
          </w:p>
          <w:p w:rsidR="00FF1864" w:rsidRPr="00F23007" w:rsidRDefault="00FF1864" w:rsidP="00AB733C">
            <w:pPr>
              <w:spacing w:after="120"/>
              <w:jc w:val="both"/>
              <w:rPr>
                <w:rFonts w:ascii="Times New Roman" w:hAnsi="Times New Roman" w:cs="Times New Roman"/>
                <w:color w:val="000000"/>
              </w:rPr>
            </w:pPr>
          </w:p>
          <w:p w:rsidR="00FF1864" w:rsidRPr="00F23007" w:rsidRDefault="00FF1864" w:rsidP="00AB733C">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FF1864" w:rsidRPr="00F23007" w:rsidRDefault="00FF1864" w:rsidP="00AB733C">
            <w:pPr>
              <w:pStyle w:val="rvps2"/>
              <w:shd w:val="clear" w:color="auto" w:fill="FFFFFF"/>
              <w:spacing w:before="0" w:beforeAutospacing="0" w:after="120" w:afterAutospacing="0"/>
              <w:jc w:val="both"/>
              <w:rPr>
                <w:color w:val="FF0000"/>
                <w:sz w:val="22"/>
                <w:szCs w:val="22"/>
              </w:rPr>
            </w:pPr>
            <w:r w:rsidRPr="00F23007">
              <w:rPr>
                <w:b/>
                <w:color w:val="7030A0"/>
                <w:sz w:val="22"/>
                <w:szCs w:val="22"/>
              </w:rPr>
              <w:t>18) реєструвати у реєстрі гарантій походження електричної енергії, виробленої з відновлюваних джерел енергії, генеруючі установки активних споживачів, у яких він придбаває електричну енергію за "зеленим" тарифом</w:t>
            </w:r>
            <w:r w:rsidRPr="00F23007">
              <w:rPr>
                <w:b/>
                <w:sz w:val="22"/>
                <w:szCs w:val="22"/>
              </w:rPr>
              <w:t xml:space="preserve"> </w:t>
            </w:r>
            <w:r w:rsidRPr="00F23007">
              <w:rPr>
                <w:b/>
                <w:color w:val="FF0000"/>
                <w:sz w:val="22"/>
                <w:szCs w:val="22"/>
              </w:rPr>
              <w:t>чи, в разі перебування такого споживача в агрегованій групі такого постачальника, за механізмом самовиробництва</w:t>
            </w:r>
            <w:r w:rsidRPr="00F23007">
              <w:rPr>
                <w:color w:val="FF0000"/>
                <w:sz w:val="22"/>
                <w:szCs w:val="22"/>
              </w:rPr>
              <w:t>;</w:t>
            </w:r>
          </w:p>
          <w:p w:rsidR="00FF1864" w:rsidRPr="00F23007" w:rsidRDefault="00FF1864" w:rsidP="00AB733C">
            <w:pPr>
              <w:pStyle w:val="rvps2"/>
              <w:shd w:val="clear" w:color="auto" w:fill="FFFFFF"/>
              <w:spacing w:before="0" w:beforeAutospacing="0" w:after="120" w:afterAutospacing="0"/>
              <w:jc w:val="both"/>
              <w:rPr>
                <w:color w:val="FF0000"/>
                <w:sz w:val="22"/>
                <w:szCs w:val="22"/>
              </w:rPr>
            </w:pPr>
          </w:p>
          <w:p w:rsidR="00FF1864" w:rsidRPr="00F23007" w:rsidRDefault="00FF1864" w:rsidP="00AB733C">
            <w:pPr>
              <w:pStyle w:val="rvps2"/>
              <w:shd w:val="clear" w:color="auto" w:fill="FFFFFF"/>
              <w:spacing w:before="0" w:beforeAutospacing="0" w:after="120" w:afterAutospacing="0"/>
              <w:jc w:val="both"/>
              <w:rPr>
                <w:b/>
                <w:strike/>
                <w:color w:val="FF0000"/>
                <w:sz w:val="22"/>
                <w:szCs w:val="22"/>
              </w:rPr>
            </w:pPr>
            <w:r w:rsidRPr="00F23007">
              <w:rPr>
                <w:b/>
                <w:strike/>
                <w:color w:val="FF0000"/>
                <w:sz w:val="22"/>
                <w:szCs w:val="22"/>
              </w:rPr>
              <w:lastRenderedPageBreak/>
              <w:t>19) продавати гарантії походження електричної енергії, виробленої з відновлюваних джерел енергії, передані йому в обсязі електричної енергії, купленої ним за "зеленим" тарифом.».</w:t>
            </w:r>
          </w:p>
          <w:p w:rsidR="00FF1864" w:rsidRPr="00F23007" w:rsidRDefault="00FF1864" w:rsidP="00AB733C">
            <w:pPr>
              <w:jc w:val="both"/>
              <w:rPr>
                <w:rFonts w:ascii="Times New Roman" w:hAnsi="Times New Roman" w:cs="Times New Roman"/>
                <w:b/>
                <w:bCs/>
              </w:rPr>
            </w:pPr>
          </w:p>
        </w:tc>
        <w:tc>
          <w:tcPr>
            <w:tcW w:w="3685" w:type="dxa"/>
            <w:gridSpan w:val="3"/>
          </w:tcPr>
          <w:p w:rsidR="00FF1864" w:rsidRPr="00F23007" w:rsidRDefault="00FF1864" w:rsidP="00AB733C">
            <w:pPr>
              <w:jc w:val="center"/>
              <w:rPr>
                <w:rFonts w:ascii="Times New Roman" w:hAnsi="Times New Roman" w:cs="Times New Roman"/>
                <w:b/>
                <w:bCs/>
              </w:rPr>
            </w:pPr>
          </w:p>
          <w:p w:rsidR="00FF1864" w:rsidRPr="00F23007" w:rsidRDefault="00FF1864" w:rsidP="00AB733C">
            <w:pPr>
              <w:jc w:val="center"/>
              <w:rPr>
                <w:rFonts w:ascii="Times New Roman" w:hAnsi="Times New Roman" w:cs="Times New Roman"/>
                <w:b/>
                <w:bCs/>
              </w:rPr>
            </w:pPr>
          </w:p>
          <w:p w:rsidR="00FF1864" w:rsidRPr="00F23007" w:rsidRDefault="00FF1864" w:rsidP="00AB733C">
            <w:pPr>
              <w:jc w:val="center"/>
              <w:rPr>
                <w:rFonts w:ascii="Times New Roman" w:hAnsi="Times New Roman" w:cs="Times New Roman"/>
                <w:b/>
                <w:bCs/>
              </w:rPr>
            </w:pPr>
          </w:p>
          <w:p w:rsidR="00FF1864" w:rsidRDefault="00FF1864" w:rsidP="00AB733C">
            <w:pPr>
              <w:jc w:val="center"/>
              <w:rPr>
                <w:rFonts w:ascii="Times New Roman" w:hAnsi="Times New Roman" w:cs="Times New Roman"/>
                <w:b/>
                <w:bCs/>
              </w:rPr>
            </w:pPr>
          </w:p>
          <w:p w:rsidR="00FF1864" w:rsidRDefault="00FF1864" w:rsidP="00AB733C">
            <w:pPr>
              <w:jc w:val="center"/>
              <w:rPr>
                <w:rFonts w:ascii="Times New Roman" w:hAnsi="Times New Roman" w:cs="Times New Roman"/>
                <w:b/>
                <w:bCs/>
              </w:rPr>
            </w:pPr>
          </w:p>
          <w:p w:rsidR="00FF1864" w:rsidRDefault="00FF1864" w:rsidP="00AB733C">
            <w:pPr>
              <w:jc w:val="center"/>
              <w:rPr>
                <w:rFonts w:ascii="Times New Roman" w:hAnsi="Times New Roman" w:cs="Times New Roman"/>
                <w:b/>
                <w:bCs/>
              </w:rPr>
            </w:pPr>
          </w:p>
          <w:p w:rsidR="00FF1864" w:rsidRDefault="00FF1864" w:rsidP="00AB733C">
            <w:pPr>
              <w:jc w:val="center"/>
              <w:rPr>
                <w:rFonts w:ascii="Times New Roman" w:hAnsi="Times New Roman" w:cs="Times New Roman"/>
                <w:b/>
                <w:bCs/>
              </w:rPr>
            </w:pPr>
          </w:p>
          <w:p w:rsidR="00FF1864" w:rsidRPr="00F23007" w:rsidRDefault="00FF1864" w:rsidP="00AB733C">
            <w:pPr>
              <w:jc w:val="center"/>
              <w:rPr>
                <w:rFonts w:ascii="Times New Roman" w:hAnsi="Times New Roman" w:cs="Times New Roman"/>
                <w:b/>
                <w:bCs/>
              </w:rPr>
            </w:pPr>
          </w:p>
          <w:p w:rsidR="00FF1864" w:rsidRPr="00F23007" w:rsidRDefault="00FF1864" w:rsidP="00AB733C">
            <w:pPr>
              <w:jc w:val="center"/>
              <w:rPr>
                <w:rFonts w:ascii="Times New Roman" w:hAnsi="Times New Roman" w:cs="Times New Roman"/>
                <w:b/>
                <w:bCs/>
              </w:rPr>
            </w:pPr>
          </w:p>
          <w:p w:rsidR="00FF1864" w:rsidRPr="00F23007" w:rsidRDefault="00FF1864" w:rsidP="00AB733C">
            <w:pPr>
              <w:jc w:val="center"/>
              <w:rPr>
                <w:rFonts w:ascii="Times New Roman" w:hAnsi="Times New Roman" w:cs="Times New Roman"/>
                <w:b/>
                <w:bCs/>
              </w:rPr>
            </w:pPr>
          </w:p>
          <w:p w:rsidR="00FF1864" w:rsidRPr="00F23007" w:rsidRDefault="00FF1864" w:rsidP="00AB733C">
            <w:pPr>
              <w:spacing w:after="120"/>
              <w:jc w:val="both"/>
              <w:rPr>
                <w:rFonts w:ascii="Times New Roman" w:hAnsi="Times New Roman" w:cs="Times New Roman"/>
                <w:lang w:eastAsia="uk-UA"/>
              </w:rPr>
            </w:pPr>
            <w:r w:rsidRPr="00F23007">
              <w:rPr>
                <w:rFonts w:ascii="Times New Roman" w:hAnsi="Times New Roman" w:cs="Times New Roman"/>
                <w:lang w:eastAsia="uk-UA"/>
              </w:rPr>
              <w:t>Редакційна правка.</w:t>
            </w: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r w:rsidRPr="00F23007">
              <w:rPr>
                <w:rFonts w:ascii="Times New Roman" w:hAnsi="Times New Roman" w:cs="Times New Roman"/>
                <w:lang w:eastAsia="uk-UA"/>
              </w:rPr>
              <w:t>Редакційна правка.</w:t>
            </w: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Default="00FF1864" w:rsidP="00AB733C">
            <w:pPr>
              <w:spacing w:after="120"/>
              <w:jc w:val="both"/>
              <w:rPr>
                <w:rFonts w:ascii="Times New Roman" w:hAnsi="Times New Roman" w:cs="Times New Roman"/>
                <w:lang w:eastAsia="uk-UA"/>
              </w:rPr>
            </w:pPr>
          </w:p>
          <w:p w:rsidR="001F3DA0" w:rsidRPr="00F23007" w:rsidRDefault="001F3DA0"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r w:rsidRPr="00F23007">
              <w:rPr>
                <w:rFonts w:ascii="Times New Roman" w:hAnsi="Times New Roman" w:cs="Times New Roman"/>
                <w:lang w:eastAsia="uk-UA"/>
              </w:rPr>
              <w:t>Редакційна правка.</w:t>
            </w:r>
          </w:p>
          <w:p w:rsidR="00FF1864" w:rsidRPr="00F23007" w:rsidRDefault="00FF1864"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p>
          <w:p w:rsidR="00FF1864" w:rsidRDefault="00FF1864" w:rsidP="00AB733C">
            <w:pPr>
              <w:spacing w:after="120"/>
              <w:jc w:val="both"/>
              <w:rPr>
                <w:rFonts w:ascii="Times New Roman" w:hAnsi="Times New Roman" w:cs="Times New Roman"/>
                <w:lang w:eastAsia="uk-UA"/>
              </w:rPr>
            </w:pPr>
          </w:p>
          <w:p w:rsidR="001F3DA0" w:rsidRPr="00F23007" w:rsidRDefault="001F3DA0" w:rsidP="00AB733C">
            <w:pPr>
              <w:spacing w:after="120"/>
              <w:jc w:val="both"/>
              <w:rPr>
                <w:rFonts w:ascii="Times New Roman" w:hAnsi="Times New Roman" w:cs="Times New Roman"/>
                <w:lang w:eastAsia="uk-UA"/>
              </w:rPr>
            </w:pPr>
          </w:p>
          <w:p w:rsidR="00FF1864" w:rsidRPr="00F23007" w:rsidRDefault="00FF1864" w:rsidP="00AB733C">
            <w:pPr>
              <w:spacing w:after="120"/>
              <w:jc w:val="both"/>
              <w:rPr>
                <w:rFonts w:ascii="Times New Roman" w:hAnsi="Times New Roman" w:cs="Times New Roman"/>
                <w:lang w:eastAsia="uk-UA"/>
              </w:rPr>
            </w:pPr>
            <w:r w:rsidRPr="00F23007">
              <w:rPr>
                <w:rFonts w:ascii="Times New Roman" w:hAnsi="Times New Roman" w:cs="Times New Roman"/>
              </w:rPr>
              <w:lastRenderedPageBreak/>
              <w:t>Оскільки на сьогодні ринок продажу гарантій взагалі не сформований і відсутній, продаж гарантій не може бути обов’язком. Пропонується перенести підпункт в п. 5.2.1.</w:t>
            </w:r>
          </w:p>
          <w:p w:rsidR="00FF1864" w:rsidRPr="00F23007" w:rsidRDefault="00FF1864" w:rsidP="00AB733C">
            <w:pPr>
              <w:jc w:val="center"/>
              <w:rPr>
                <w:rFonts w:ascii="Times New Roman" w:hAnsi="Times New Roman" w:cs="Times New Roman"/>
                <w:b/>
                <w:bCs/>
              </w:rPr>
            </w:pPr>
          </w:p>
        </w:tc>
        <w:tc>
          <w:tcPr>
            <w:tcW w:w="3544" w:type="dxa"/>
            <w:gridSpan w:val="2"/>
          </w:tcPr>
          <w:p w:rsidR="00CD4671" w:rsidRDefault="00CD4671" w:rsidP="00AB733C">
            <w:pPr>
              <w:jc w:val="center"/>
              <w:rPr>
                <w:rFonts w:ascii="Times New Roman" w:hAnsi="Times New Roman" w:cs="Times New Roman"/>
                <w:b/>
                <w:bCs/>
              </w:rPr>
            </w:pPr>
          </w:p>
          <w:p w:rsidR="00CD4671" w:rsidRDefault="00CD4671" w:rsidP="00AB733C">
            <w:pPr>
              <w:jc w:val="center"/>
              <w:rPr>
                <w:rFonts w:ascii="Times New Roman" w:hAnsi="Times New Roman" w:cs="Times New Roman"/>
                <w:b/>
                <w:bCs/>
              </w:rPr>
            </w:pPr>
          </w:p>
          <w:p w:rsidR="00CD4671" w:rsidRDefault="00CD4671" w:rsidP="00AB733C">
            <w:pPr>
              <w:jc w:val="center"/>
              <w:rPr>
                <w:rFonts w:ascii="Times New Roman" w:hAnsi="Times New Roman" w:cs="Times New Roman"/>
                <w:b/>
                <w:bCs/>
              </w:rPr>
            </w:pPr>
          </w:p>
          <w:p w:rsidR="00CD4671" w:rsidRDefault="00CD4671" w:rsidP="00AB733C">
            <w:pPr>
              <w:jc w:val="center"/>
              <w:rPr>
                <w:rFonts w:ascii="Times New Roman" w:hAnsi="Times New Roman" w:cs="Times New Roman"/>
                <w:b/>
                <w:bCs/>
              </w:rPr>
            </w:pPr>
          </w:p>
          <w:p w:rsidR="00CD4671" w:rsidRDefault="00CD4671" w:rsidP="00AB733C">
            <w:pPr>
              <w:jc w:val="center"/>
              <w:rPr>
                <w:rFonts w:ascii="Times New Roman" w:hAnsi="Times New Roman" w:cs="Times New Roman"/>
                <w:b/>
                <w:bCs/>
              </w:rPr>
            </w:pPr>
          </w:p>
          <w:p w:rsidR="00CD4671" w:rsidRDefault="00CD4671" w:rsidP="00AB733C">
            <w:pPr>
              <w:jc w:val="center"/>
              <w:rPr>
                <w:rFonts w:ascii="Times New Roman" w:hAnsi="Times New Roman" w:cs="Times New Roman"/>
                <w:b/>
                <w:bCs/>
              </w:rPr>
            </w:pPr>
          </w:p>
          <w:p w:rsidR="00CD4671" w:rsidRDefault="00CD4671" w:rsidP="00AB733C">
            <w:pPr>
              <w:jc w:val="center"/>
              <w:rPr>
                <w:rFonts w:ascii="Times New Roman" w:hAnsi="Times New Roman" w:cs="Times New Roman"/>
                <w:b/>
                <w:bCs/>
              </w:rPr>
            </w:pPr>
          </w:p>
          <w:p w:rsidR="00CD4671" w:rsidRDefault="00CD4671" w:rsidP="00AB733C">
            <w:pPr>
              <w:jc w:val="center"/>
              <w:rPr>
                <w:rFonts w:ascii="Times New Roman" w:hAnsi="Times New Roman" w:cs="Times New Roman"/>
                <w:b/>
                <w:bCs/>
              </w:rPr>
            </w:pPr>
          </w:p>
          <w:p w:rsidR="006C37D9" w:rsidRDefault="006C37D9" w:rsidP="006C37D9">
            <w:pPr>
              <w:jc w:val="center"/>
              <w:rPr>
                <w:rFonts w:ascii="Times New Roman" w:hAnsi="Times New Roman" w:cs="Times New Roman"/>
                <w:b/>
                <w:bCs/>
              </w:rPr>
            </w:pPr>
            <w:r>
              <w:rPr>
                <w:rFonts w:ascii="Times New Roman" w:hAnsi="Times New Roman" w:cs="Times New Roman"/>
                <w:b/>
                <w:bCs/>
              </w:rPr>
              <w:t xml:space="preserve">ПОПЕРЕДНЬО ВРАХОВАНО </w:t>
            </w:r>
          </w:p>
          <w:p w:rsidR="00CD4671" w:rsidRDefault="00CD4671" w:rsidP="00AB733C">
            <w:pPr>
              <w:jc w:val="center"/>
              <w:rPr>
                <w:rFonts w:ascii="Times New Roman" w:hAnsi="Times New Roman" w:cs="Times New Roman"/>
                <w:b/>
                <w:bCs/>
              </w:rPr>
            </w:pPr>
          </w:p>
          <w:p w:rsidR="00CD4671" w:rsidRDefault="00CD4671" w:rsidP="00AB733C">
            <w:pPr>
              <w:jc w:val="center"/>
              <w:rPr>
                <w:rFonts w:ascii="Times New Roman" w:hAnsi="Times New Roman" w:cs="Times New Roman"/>
                <w:b/>
                <w:bCs/>
              </w:rPr>
            </w:pPr>
          </w:p>
          <w:p w:rsidR="00CD4671" w:rsidRDefault="00CD4671" w:rsidP="00AB733C">
            <w:pPr>
              <w:jc w:val="center"/>
              <w:rPr>
                <w:rFonts w:ascii="Times New Roman" w:hAnsi="Times New Roman" w:cs="Times New Roman"/>
                <w:b/>
                <w:bCs/>
              </w:rPr>
            </w:pPr>
          </w:p>
          <w:p w:rsidR="00CD4671" w:rsidRDefault="00CD4671" w:rsidP="00AB733C">
            <w:pPr>
              <w:jc w:val="center"/>
              <w:rPr>
                <w:rFonts w:ascii="Times New Roman" w:hAnsi="Times New Roman" w:cs="Times New Roman"/>
                <w:b/>
                <w:bCs/>
              </w:rPr>
            </w:pPr>
          </w:p>
          <w:p w:rsidR="00CD4671" w:rsidRDefault="00CD4671" w:rsidP="00AB733C">
            <w:pPr>
              <w:jc w:val="center"/>
              <w:rPr>
                <w:rFonts w:ascii="Times New Roman" w:hAnsi="Times New Roman" w:cs="Times New Roman"/>
                <w:b/>
                <w:bCs/>
              </w:rPr>
            </w:pPr>
          </w:p>
          <w:p w:rsidR="000E56F3" w:rsidRDefault="000E56F3" w:rsidP="00AB733C">
            <w:pPr>
              <w:jc w:val="center"/>
              <w:rPr>
                <w:rFonts w:ascii="Times New Roman" w:hAnsi="Times New Roman" w:cs="Times New Roman"/>
                <w:b/>
                <w:bCs/>
              </w:rPr>
            </w:pPr>
          </w:p>
          <w:p w:rsidR="000E56F3" w:rsidRDefault="000E56F3" w:rsidP="00AB733C">
            <w:pPr>
              <w:jc w:val="center"/>
              <w:rPr>
                <w:rFonts w:ascii="Times New Roman" w:hAnsi="Times New Roman" w:cs="Times New Roman"/>
                <w:b/>
                <w:bCs/>
              </w:rPr>
            </w:pPr>
          </w:p>
          <w:p w:rsidR="000E56F3" w:rsidRDefault="000E56F3" w:rsidP="00AB733C">
            <w:pPr>
              <w:jc w:val="center"/>
              <w:rPr>
                <w:rFonts w:ascii="Times New Roman" w:hAnsi="Times New Roman" w:cs="Times New Roman"/>
                <w:b/>
                <w:bCs/>
              </w:rPr>
            </w:pPr>
          </w:p>
          <w:p w:rsidR="000E56F3" w:rsidRDefault="000E56F3" w:rsidP="00AB733C">
            <w:pPr>
              <w:jc w:val="center"/>
              <w:rPr>
                <w:rFonts w:ascii="Times New Roman" w:hAnsi="Times New Roman" w:cs="Times New Roman"/>
                <w:b/>
                <w:bCs/>
              </w:rPr>
            </w:pPr>
          </w:p>
          <w:p w:rsidR="000E56F3" w:rsidRDefault="000E56F3" w:rsidP="00AB733C">
            <w:pPr>
              <w:jc w:val="center"/>
              <w:rPr>
                <w:rFonts w:ascii="Times New Roman" w:hAnsi="Times New Roman" w:cs="Times New Roman"/>
                <w:b/>
                <w:bCs/>
              </w:rPr>
            </w:pPr>
          </w:p>
          <w:p w:rsidR="000E56F3" w:rsidRDefault="000E56F3" w:rsidP="00AB733C">
            <w:pPr>
              <w:jc w:val="center"/>
              <w:rPr>
                <w:rFonts w:ascii="Times New Roman" w:hAnsi="Times New Roman" w:cs="Times New Roman"/>
                <w:b/>
                <w:bCs/>
              </w:rPr>
            </w:pPr>
          </w:p>
          <w:p w:rsidR="000E56F3" w:rsidRDefault="000E56F3" w:rsidP="00AB733C">
            <w:pPr>
              <w:jc w:val="center"/>
              <w:rPr>
                <w:rFonts w:ascii="Times New Roman" w:hAnsi="Times New Roman" w:cs="Times New Roman"/>
                <w:b/>
                <w:bCs/>
              </w:rPr>
            </w:pPr>
          </w:p>
          <w:p w:rsidR="006C37D9" w:rsidRDefault="006C37D9" w:rsidP="006C37D9">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0E56F3" w:rsidRDefault="000E56F3" w:rsidP="00AB733C">
            <w:pPr>
              <w:jc w:val="center"/>
              <w:rPr>
                <w:rFonts w:ascii="Times New Roman" w:hAnsi="Times New Roman" w:cs="Times New Roman"/>
                <w:b/>
                <w:bCs/>
              </w:rPr>
            </w:pPr>
          </w:p>
          <w:p w:rsidR="000E56F3" w:rsidRDefault="000E56F3" w:rsidP="00AB733C">
            <w:pPr>
              <w:jc w:val="center"/>
              <w:rPr>
                <w:rFonts w:ascii="Times New Roman" w:hAnsi="Times New Roman" w:cs="Times New Roman"/>
                <w:b/>
                <w:bCs/>
              </w:rPr>
            </w:pPr>
          </w:p>
          <w:p w:rsidR="000E56F3" w:rsidRDefault="000E56F3" w:rsidP="00AB733C">
            <w:pPr>
              <w:jc w:val="center"/>
              <w:rPr>
                <w:rFonts w:ascii="Times New Roman" w:hAnsi="Times New Roman" w:cs="Times New Roman"/>
                <w:b/>
                <w:bCs/>
              </w:rPr>
            </w:pPr>
          </w:p>
          <w:p w:rsidR="000E56F3" w:rsidRDefault="000E56F3" w:rsidP="00AB733C">
            <w:pPr>
              <w:jc w:val="center"/>
              <w:rPr>
                <w:rFonts w:ascii="Times New Roman" w:hAnsi="Times New Roman" w:cs="Times New Roman"/>
                <w:b/>
                <w:bCs/>
              </w:rPr>
            </w:pPr>
          </w:p>
          <w:p w:rsidR="001F3DA0" w:rsidRDefault="001F3DA0" w:rsidP="00AB733C">
            <w:pPr>
              <w:jc w:val="center"/>
              <w:rPr>
                <w:rFonts w:ascii="Times New Roman" w:hAnsi="Times New Roman" w:cs="Times New Roman"/>
                <w:b/>
                <w:bCs/>
              </w:rPr>
            </w:pPr>
          </w:p>
          <w:p w:rsidR="001F3DA0" w:rsidRDefault="001F3DA0" w:rsidP="00AB733C">
            <w:pPr>
              <w:jc w:val="center"/>
              <w:rPr>
                <w:rFonts w:ascii="Times New Roman" w:hAnsi="Times New Roman" w:cs="Times New Roman"/>
                <w:b/>
                <w:bCs/>
              </w:rPr>
            </w:pPr>
          </w:p>
          <w:p w:rsidR="001F3DA0" w:rsidRDefault="001F3DA0" w:rsidP="00AB733C">
            <w:pPr>
              <w:jc w:val="center"/>
              <w:rPr>
                <w:rFonts w:ascii="Times New Roman" w:hAnsi="Times New Roman" w:cs="Times New Roman"/>
                <w:b/>
                <w:bCs/>
              </w:rPr>
            </w:pPr>
          </w:p>
          <w:p w:rsidR="001F3DA0" w:rsidRDefault="001F3DA0" w:rsidP="00AB733C">
            <w:pPr>
              <w:jc w:val="center"/>
              <w:rPr>
                <w:rFonts w:ascii="Times New Roman" w:hAnsi="Times New Roman" w:cs="Times New Roman"/>
                <w:b/>
                <w:bCs/>
              </w:rPr>
            </w:pPr>
          </w:p>
          <w:p w:rsidR="001F3DA0" w:rsidRDefault="001F3DA0" w:rsidP="00AB733C">
            <w:pPr>
              <w:jc w:val="center"/>
              <w:rPr>
                <w:rFonts w:ascii="Times New Roman" w:hAnsi="Times New Roman" w:cs="Times New Roman"/>
                <w:b/>
                <w:bCs/>
              </w:rPr>
            </w:pPr>
          </w:p>
          <w:p w:rsidR="001F3DA0" w:rsidRDefault="001F3DA0" w:rsidP="00AB733C">
            <w:pPr>
              <w:jc w:val="center"/>
              <w:rPr>
                <w:rFonts w:ascii="Times New Roman" w:hAnsi="Times New Roman" w:cs="Times New Roman"/>
                <w:b/>
                <w:bCs/>
              </w:rPr>
            </w:pPr>
          </w:p>
          <w:p w:rsidR="001F3DA0" w:rsidRDefault="001F3DA0" w:rsidP="00AB733C">
            <w:pPr>
              <w:jc w:val="center"/>
              <w:rPr>
                <w:rFonts w:ascii="Times New Roman" w:hAnsi="Times New Roman" w:cs="Times New Roman"/>
                <w:b/>
                <w:bCs/>
              </w:rPr>
            </w:pPr>
          </w:p>
          <w:p w:rsidR="001F3DA0" w:rsidRDefault="001F3DA0" w:rsidP="00AB733C">
            <w:pPr>
              <w:jc w:val="center"/>
              <w:rPr>
                <w:rFonts w:ascii="Times New Roman" w:hAnsi="Times New Roman" w:cs="Times New Roman"/>
                <w:b/>
                <w:bCs/>
              </w:rPr>
            </w:pPr>
          </w:p>
          <w:p w:rsidR="001F3DA0" w:rsidRDefault="001F3DA0" w:rsidP="00AB733C">
            <w:pPr>
              <w:jc w:val="center"/>
              <w:rPr>
                <w:rFonts w:ascii="Times New Roman" w:hAnsi="Times New Roman" w:cs="Times New Roman"/>
                <w:b/>
                <w:bCs/>
              </w:rPr>
            </w:pPr>
          </w:p>
          <w:p w:rsidR="001F3DA0" w:rsidRDefault="001F3DA0" w:rsidP="001F3DA0">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1F3DA0" w:rsidRDefault="001F3DA0" w:rsidP="00AB733C">
            <w:pPr>
              <w:jc w:val="center"/>
              <w:rPr>
                <w:rFonts w:ascii="Times New Roman" w:hAnsi="Times New Roman" w:cs="Times New Roman"/>
                <w:b/>
                <w:bCs/>
              </w:rPr>
            </w:pPr>
          </w:p>
          <w:p w:rsidR="000E56F3" w:rsidRDefault="000E56F3" w:rsidP="00AB733C">
            <w:pPr>
              <w:jc w:val="center"/>
              <w:rPr>
                <w:rFonts w:ascii="Times New Roman" w:hAnsi="Times New Roman" w:cs="Times New Roman"/>
                <w:b/>
                <w:bCs/>
              </w:rPr>
            </w:pPr>
          </w:p>
          <w:p w:rsidR="009D1CE2" w:rsidRDefault="009D1CE2" w:rsidP="009D1CE2">
            <w:pPr>
              <w:shd w:val="clear" w:color="auto" w:fill="FFFFFF"/>
              <w:spacing w:before="280"/>
              <w:jc w:val="center"/>
              <w:rPr>
                <w:rFonts w:ascii="Times New Roman" w:hAnsi="Times New Roman" w:cs="Times New Roman"/>
                <w:b/>
                <w:bCs/>
              </w:rPr>
            </w:pPr>
          </w:p>
          <w:p w:rsidR="009D1CE2" w:rsidRDefault="009D1CE2" w:rsidP="009D1CE2">
            <w:pPr>
              <w:shd w:val="clear" w:color="auto" w:fill="FFFFFF"/>
              <w:spacing w:before="280"/>
              <w:jc w:val="center"/>
              <w:rPr>
                <w:rFonts w:ascii="Times New Roman" w:hAnsi="Times New Roman" w:cs="Times New Roman"/>
                <w:b/>
                <w:bCs/>
              </w:rPr>
            </w:pPr>
          </w:p>
          <w:p w:rsidR="009D1CE2" w:rsidRDefault="009D1CE2" w:rsidP="009D1CE2">
            <w:pPr>
              <w:shd w:val="clear" w:color="auto" w:fill="FFFFFF"/>
              <w:spacing w:before="280"/>
              <w:jc w:val="center"/>
              <w:rPr>
                <w:rFonts w:ascii="Times New Roman" w:hAnsi="Times New Roman" w:cs="Times New Roman"/>
                <w:b/>
                <w:bCs/>
              </w:rPr>
            </w:pPr>
            <w:r>
              <w:rPr>
                <w:rFonts w:ascii="Times New Roman" w:hAnsi="Times New Roman" w:cs="Times New Roman"/>
                <w:b/>
                <w:bCs/>
              </w:rPr>
              <w:lastRenderedPageBreak/>
              <w:t>ПОПЕРЕДНЬО НА ОБГОВОРЕННЯ</w:t>
            </w:r>
          </w:p>
          <w:p w:rsidR="00F528D3" w:rsidRPr="00F23007" w:rsidRDefault="00F528D3" w:rsidP="001F3DA0">
            <w:pPr>
              <w:ind w:firstLine="240"/>
              <w:jc w:val="both"/>
              <w:rPr>
                <w:rFonts w:ascii="Times New Roman" w:hAnsi="Times New Roman" w:cs="Times New Roman"/>
                <w:b/>
                <w:bCs/>
              </w:rPr>
            </w:pPr>
          </w:p>
        </w:tc>
      </w:tr>
      <w:tr w:rsidR="00AB733C" w:rsidRPr="00F23007" w:rsidTr="0024610E">
        <w:tc>
          <w:tcPr>
            <w:tcW w:w="15244" w:type="dxa"/>
            <w:gridSpan w:val="10"/>
          </w:tcPr>
          <w:p w:rsidR="00AB733C" w:rsidRPr="00F23007" w:rsidRDefault="00AB733C" w:rsidP="00AB733C">
            <w:pPr>
              <w:jc w:val="center"/>
              <w:rPr>
                <w:rFonts w:ascii="Times New Roman" w:hAnsi="Times New Roman" w:cs="Times New Roman"/>
                <w:b/>
                <w:bCs/>
              </w:rPr>
            </w:pPr>
            <w:r w:rsidRPr="00F23007">
              <w:rPr>
                <w:rFonts w:ascii="Times New Roman" w:hAnsi="Times New Roman" w:cs="Times New Roman"/>
                <w:b/>
                <w:bCs/>
              </w:rPr>
              <w:lastRenderedPageBreak/>
              <w:t>5.5. Права та обов'язки споживача</w:t>
            </w:r>
          </w:p>
          <w:p w:rsidR="00AB733C" w:rsidRPr="00F23007" w:rsidRDefault="00AB733C" w:rsidP="00AB733C">
            <w:pPr>
              <w:jc w:val="center"/>
              <w:rPr>
                <w:rFonts w:ascii="Times New Roman" w:hAnsi="Times New Roman" w:cs="Times New Roman"/>
                <w:b/>
                <w:bCs/>
              </w:rPr>
            </w:pPr>
          </w:p>
        </w:tc>
      </w:tr>
      <w:tr w:rsidR="00AB733C" w:rsidRPr="00F23007" w:rsidTr="0024610E">
        <w:tc>
          <w:tcPr>
            <w:tcW w:w="3964" w:type="dxa"/>
          </w:tcPr>
          <w:p w:rsidR="00AB733C" w:rsidRPr="00F23007" w:rsidRDefault="00AB733C" w:rsidP="00AB733C">
            <w:pPr>
              <w:spacing w:after="160" w:line="259" w:lineRule="auto"/>
              <w:jc w:val="both"/>
              <w:rPr>
                <w:rFonts w:ascii="Times New Roman" w:hAnsi="Times New Roman" w:cs="Times New Roman"/>
              </w:rPr>
            </w:pPr>
            <w:r w:rsidRPr="00F23007">
              <w:rPr>
                <w:rFonts w:ascii="Times New Roman" w:hAnsi="Times New Roman" w:cs="Times New Roman"/>
              </w:rPr>
              <w:t>5.5.1. Споживач електричної енергії має право:</w:t>
            </w:r>
          </w:p>
          <w:p w:rsidR="00AB733C" w:rsidRPr="00F23007" w:rsidRDefault="00AB733C" w:rsidP="00AB733C">
            <w:pPr>
              <w:spacing w:after="160" w:line="259" w:lineRule="auto"/>
              <w:jc w:val="both"/>
              <w:rPr>
                <w:rFonts w:ascii="Times New Roman" w:hAnsi="Times New Roman" w:cs="Times New Roman"/>
              </w:rPr>
            </w:pPr>
            <w:r w:rsidRPr="00F23007">
              <w:rPr>
                <w:rFonts w:ascii="Times New Roman" w:hAnsi="Times New Roman" w:cs="Times New Roman"/>
              </w:rPr>
              <w:t>…..</w:t>
            </w:r>
          </w:p>
          <w:p w:rsidR="00AB733C" w:rsidRPr="00F23007" w:rsidRDefault="00AB733C" w:rsidP="00AB733C">
            <w:pPr>
              <w:spacing w:after="160" w:line="259" w:lineRule="auto"/>
              <w:jc w:val="both"/>
              <w:rPr>
                <w:rFonts w:ascii="Times New Roman" w:hAnsi="Times New Roman" w:cs="Times New Roman"/>
              </w:rPr>
            </w:pPr>
            <w:bookmarkStart w:id="29" w:name="_Hlk146030456"/>
            <w:bookmarkStart w:id="30" w:name="_Hlk146030169"/>
            <w:r w:rsidRPr="00F23007">
              <w:rPr>
                <w:rFonts w:ascii="Times New Roman" w:hAnsi="Times New Roman" w:cs="Times New Roman"/>
              </w:rPr>
              <w:t xml:space="preserve">29) </w:t>
            </w:r>
            <w:hyperlink r:id="rId22" w:tgtFrame="_blank" w:history="1">
              <w:r w:rsidRPr="00F23007">
                <w:rPr>
                  <w:rFonts w:ascii="Times New Roman" w:hAnsi="Times New Roman" w:cs="Times New Roman"/>
                </w:rPr>
                <w:t>на продаж електропостачальнику, який здійснює йому постачання електричної енергії, виробленої електричної енергії генеруючою установкою та/або установкою зберігання електричної енергії такого споживача в обсязі, що перевищує місячне споживання електричної енергії таким споживачем, за вільними цінами за договором, укладеним між ними за домовленістю сторін.</w:t>
              </w:r>
            </w:hyperlink>
          </w:p>
          <w:p w:rsidR="00AB733C" w:rsidRDefault="00AB733C" w:rsidP="00AB733C">
            <w:pPr>
              <w:shd w:val="clear" w:color="auto" w:fill="FFFFFF"/>
              <w:spacing w:before="100" w:beforeAutospacing="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30)</w:t>
            </w:r>
            <w:bookmarkEnd w:id="29"/>
            <w:r w:rsidRPr="00F23007">
              <w:rPr>
                <w:rFonts w:ascii="Times New Roman" w:eastAsia="Times New Roman" w:hAnsi="Times New Roman" w:cs="Times New Roman"/>
                <w:b/>
                <w:color w:val="7030A0"/>
                <w:lang w:eastAsia="uk-UA"/>
              </w:rPr>
              <w:t xml:space="preserve"> на продаж електропостачальнику або постачальнику універсальних послуг, який здійснює йому постачання електричної енергії, виробленої електричної енергії власною генеруючою установкою на підставі укладеного договору купівлі-продажу електричної енергії за механізмом самовиробництва; </w:t>
            </w:r>
          </w:p>
          <w:p w:rsidR="00535E63" w:rsidRDefault="00535E63" w:rsidP="00AB733C">
            <w:pPr>
              <w:shd w:val="clear" w:color="auto" w:fill="FFFFFF"/>
              <w:spacing w:before="100" w:beforeAutospacing="1"/>
              <w:jc w:val="both"/>
              <w:rPr>
                <w:rFonts w:ascii="Times New Roman" w:eastAsia="Times New Roman" w:hAnsi="Times New Roman" w:cs="Times New Roman"/>
                <w:b/>
                <w:color w:val="7030A0"/>
                <w:lang w:eastAsia="uk-UA"/>
              </w:rPr>
            </w:pPr>
          </w:p>
          <w:p w:rsidR="00535E63" w:rsidRDefault="00535E63" w:rsidP="00AB733C">
            <w:pPr>
              <w:shd w:val="clear" w:color="auto" w:fill="FFFFFF"/>
              <w:spacing w:before="100" w:beforeAutospacing="1"/>
              <w:jc w:val="both"/>
              <w:rPr>
                <w:rFonts w:ascii="Times New Roman" w:eastAsia="Times New Roman" w:hAnsi="Times New Roman" w:cs="Times New Roman"/>
                <w:b/>
                <w:color w:val="7030A0"/>
                <w:lang w:eastAsia="uk-UA"/>
              </w:rPr>
            </w:pPr>
          </w:p>
          <w:p w:rsidR="00535E63" w:rsidRDefault="00535E63" w:rsidP="00AB733C">
            <w:pPr>
              <w:shd w:val="clear" w:color="auto" w:fill="FFFFFF"/>
              <w:spacing w:before="100" w:beforeAutospacing="1"/>
              <w:jc w:val="both"/>
              <w:rPr>
                <w:rFonts w:ascii="Times New Roman" w:eastAsia="Times New Roman" w:hAnsi="Times New Roman" w:cs="Times New Roman"/>
                <w:b/>
                <w:color w:val="7030A0"/>
                <w:lang w:eastAsia="uk-UA"/>
              </w:rPr>
            </w:pPr>
          </w:p>
          <w:p w:rsidR="00535E63" w:rsidRDefault="00535E63" w:rsidP="00AB733C">
            <w:pPr>
              <w:shd w:val="clear" w:color="auto" w:fill="FFFFFF"/>
              <w:spacing w:before="100" w:beforeAutospacing="1"/>
              <w:jc w:val="both"/>
              <w:rPr>
                <w:rFonts w:ascii="Times New Roman" w:eastAsia="Times New Roman" w:hAnsi="Times New Roman" w:cs="Times New Roman"/>
                <w:b/>
                <w:color w:val="7030A0"/>
                <w:lang w:eastAsia="uk-UA"/>
              </w:rPr>
            </w:pPr>
          </w:p>
          <w:p w:rsidR="00E5638A" w:rsidRDefault="00E5638A" w:rsidP="00AB733C">
            <w:pPr>
              <w:shd w:val="clear" w:color="auto" w:fill="FFFFFF"/>
              <w:spacing w:before="100" w:beforeAutospacing="1"/>
              <w:jc w:val="both"/>
              <w:rPr>
                <w:rFonts w:ascii="Times New Roman" w:eastAsia="Times New Roman" w:hAnsi="Times New Roman" w:cs="Times New Roman"/>
                <w:b/>
                <w:color w:val="7030A0"/>
                <w:lang w:eastAsia="uk-UA"/>
              </w:rPr>
            </w:pPr>
          </w:p>
          <w:p w:rsidR="00E5638A" w:rsidRDefault="00E5638A" w:rsidP="00AB733C">
            <w:pPr>
              <w:shd w:val="clear" w:color="auto" w:fill="FFFFFF"/>
              <w:spacing w:before="100" w:beforeAutospacing="1"/>
              <w:jc w:val="both"/>
              <w:rPr>
                <w:rFonts w:ascii="Times New Roman" w:eastAsia="Times New Roman" w:hAnsi="Times New Roman" w:cs="Times New Roman"/>
                <w:b/>
                <w:color w:val="7030A0"/>
                <w:lang w:eastAsia="uk-UA"/>
              </w:rPr>
            </w:pPr>
          </w:p>
          <w:p w:rsidR="002902F6" w:rsidRPr="00F23007" w:rsidRDefault="002902F6" w:rsidP="00AB733C">
            <w:pPr>
              <w:shd w:val="clear" w:color="auto" w:fill="FFFFFF"/>
              <w:spacing w:before="100" w:beforeAutospacing="1"/>
              <w:jc w:val="both"/>
              <w:rPr>
                <w:rFonts w:ascii="Times New Roman" w:eastAsia="Times New Roman" w:hAnsi="Times New Roman" w:cs="Times New Roman"/>
                <w:b/>
                <w:color w:val="7030A0"/>
                <w:lang w:eastAsia="uk-UA"/>
              </w:rPr>
            </w:pPr>
          </w:p>
          <w:p w:rsidR="00AB733C" w:rsidRPr="00F23007" w:rsidRDefault="00AB733C" w:rsidP="00AB733C">
            <w:pPr>
              <w:shd w:val="clear" w:color="auto" w:fill="FFFFFF"/>
              <w:spacing w:before="100" w:beforeAutospacing="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31) споживач має право приєднувати до власних електричних мереж генеруючі установки, що належать третім особам та призначені для виробництва електричної енергії з альтернативних джерел енергії, та установки зберігання енергії згідно з вимогами кодексу систем розподілу або кодексу системи передачі;</w:t>
            </w:r>
          </w:p>
          <w:p w:rsidR="00AB733C" w:rsidRPr="00F23007" w:rsidRDefault="00AB733C" w:rsidP="00AB733C">
            <w:pPr>
              <w:jc w:val="both"/>
              <w:rPr>
                <w:rFonts w:ascii="Times New Roman" w:hAnsi="Times New Roman" w:cs="Times New Roman"/>
                <w:b/>
                <w:bCs/>
              </w:rPr>
            </w:pPr>
            <w:r w:rsidRPr="00F23007">
              <w:rPr>
                <w:rFonts w:ascii="Times New Roman" w:hAnsi="Times New Roman" w:cs="Times New Roman"/>
                <w:b/>
                <w:color w:val="7030A0"/>
              </w:rPr>
              <w:t>32) входити до агрегованої групи без згоди електропостачальника такого споживача</w:t>
            </w:r>
            <w:r w:rsidRPr="00F23007">
              <w:rPr>
                <w:rFonts w:ascii="Times New Roman" w:hAnsi="Times New Roman" w:cs="Times New Roman"/>
                <w:b/>
                <w:color w:val="7030A0"/>
                <w:lang w:val="ru-RU"/>
              </w:rPr>
              <w:t>.».</w:t>
            </w:r>
            <w:bookmarkEnd w:id="30"/>
          </w:p>
        </w:tc>
        <w:tc>
          <w:tcPr>
            <w:tcW w:w="4051" w:type="dxa"/>
            <w:gridSpan w:val="4"/>
          </w:tcPr>
          <w:p w:rsidR="00AB733C" w:rsidRPr="00F23007" w:rsidRDefault="00AB733C" w:rsidP="00AB733C">
            <w:pPr>
              <w:jc w:val="center"/>
              <w:rPr>
                <w:rFonts w:ascii="Times New Roman" w:hAnsi="Times New Roman" w:cs="Times New Roman"/>
                <w:b/>
                <w:bCs/>
              </w:rPr>
            </w:pPr>
          </w:p>
          <w:p w:rsidR="00AB733C" w:rsidRPr="00F23007" w:rsidRDefault="00AB733C" w:rsidP="00AB733C">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AB733C" w:rsidRPr="00F23007" w:rsidRDefault="00AB733C" w:rsidP="00AB733C">
            <w:pPr>
              <w:jc w:val="center"/>
              <w:rPr>
                <w:rFonts w:ascii="Times New Roman" w:hAnsi="Times New Roman" w:cs="Times New Roman"/>
                <w:b/>
                <w:bCs/>
              </w:rPr>
            </w:pPr>
          </w:p>
          <w:p w:rsidR="00AB733C" w:rsidRPr="00F23007" w:rsidRDefault="00AB733C" w:rsidP="00AB733C">
            <w:pPr>
              <w:pStyle w:val="rvps2"/>
              <w:shd w:val="clear" w:color="auto" w:fill="FFFFFF"/>
              <w:spacing w:before="0" w:beforeAutospacing="0" w:after="120" w:afterAutospacing="0"/>
              <w:jc w:val="both"/>
              <w:rPr>
                <w:b/>
                <w:strike/>
                <w:color w:val="FF0000"/>
                <w:sz w:val="22"/>
                <w:szCs w:val="22"/>
              </w:rPr>
            </w:pPr>
            <w:r w:rsidRPr="00F23007">
              <w:rPr>
                <w:b/>
                <w:strike/>
                <w:color w:val="FF0000"/>
                <w:sz w:val="22"/>
                <w:szCs w:val="22"/>
              </w:rPr>
              <w:t xml:space="preserve">29) </w:t>
            </w:r>
            <w:hyperlink r:id="rId23" w:tgtFrame="_blank" w:history="1">
              <w:r w:rsidRPr="00F23007">
                <w:rPr>
                  <w:b/>
                  <w:strike/>
                  <w:color w:val="FF0000"/>
                  <w:sz w:val="22"/>
                  <w:szCs w:val="22"/>
                </w:rPr>
                <w:t>на продаж електропостачальнику, який здійснює йому постачання електричної енергії, виробленої електричної енергії генеруючою установкою та/або установкою зберігання електричної енергії такого споживача в обсязі, що перевищує місячне споживання електричної енергії таким споживачем, за вільними цінами за договором, укладеним між ними за домовленістю сторін.</w:t>
              </w:r>
            </w:hyperlink>
          </w:p>
          <w:p w:rsidR="00B50622" w:rsidRDefault="00B50622" w:rsidP="00B333B4">
            <w:pPr>
              <w:jc w:val="center"/>
              <w:rPr>
                <w:rFonts w:ascii="Times New Roman" w:hAnsi="Times New Roman" w:cs="Times New Roman"/>
                <w:b/>
                <w:sz w:val="24"/>
                <w:szCs w:val="24"/>
              </w:rPr>
            </w:pPr>
            <w:r w:rsidRPr="00590301">
              <w:rPr>
                <w:rFonts w:ascii="Times New Roman" w:hAnsi="Times New Roman" w:cs="Times New Roman"/>
                <w:b/>
                <w:sz w:val="24"/>
                <w:szCs w:val="24"/>
              </w:rPr>
              <w:t>Народний депутат України Жупанин А. В.</w:t>
            </w:r>
          </w:p>
          <w:p w:rsidR="00A16A51" w:rsidRDefault="00A16A51" w:rsidP="00B333B4">
            <w:pPr>
              <w:jc w:val="center"/>
              <w:rPr>
                <w:rFonts w:ascii="Times New Roman" w:hAnsi="Times New Roman" w:cs="Times New Roman"/>
                <w:b/>
                <w:sz w:val="24"/>
                <w:szCs w:val="24"/>
              </w:rPr>
            </w:pPr>
          </w:p>
          <w:p w:rsidR="00B50622" w:rsidRPr="00B333B4" w:rsidRDefault="00B333B4" w:rsidP="00B333B4">
            <w:pPr>
              <w:shd w:val="clear" w:color="auto" w:fill="FFFFFF"/>
              <w:jc w:val="both"/>
              <w:rPr>
                <w:rFonts w:ascii="Times New Roman" w:eastAsia="Times New Roman" w:hAnsi="Times New Roman" w:cs="Times New Roman"/>
                <w:b/>
                <w:color w:val="7030A0"/>
                <w:lang w:eastAsia="uk-UA"/>
              </w:rPr>
            </w:pPr>
            <w:r w:rsidRPr="00B333B4">
              <w:rPr>
                <w:rFonts w:ascii="Times New Roman" w:eastAsia="Times New Roman" w:hAnsi="Times New Roman" w:cs="Times New Roman"/>
                <w:b/>
                <w:color w:val="7030A0"/>
                <w:lang w:eastAsia="uk-UA"/>
              </w:rPr>
              <w:t>30)…………………………………………………………..</w:t>
            </w:r>
            <w:r w:rsidR="00B50622" w:rsidRPr="00B333B4">
              <w:rPr>
                <w:rFonts w:ascii="Times New Roman" w:eastAsia="Times New Roman" w:hAnsi="Times New Roman" w:cs="Times New Roman"/>
                <w:b/>
                <w:color w:val="7030A0"/>
                <w:lang w:eastAsia="uk-UA"/>
              </w:rPr>
              <w:t xml:space="preserve">виробленої електричної енергії </w:t>
            </w:r>
            <w:r w:rsidRPr="00B333B4">
              <w:rPr>
                <w:rFonts w:ascii="Times New Roman" w:eastAsia="Times New Roman" w:hAnsi="Times New Roman" w:cs="Times New Roman"/>
                <w:b/>
                <w:strike/>
                <w:color w:val="FF0000"/>
                <w:lang w:eastAsia="uk-UA"/>
              </w:rPr>
              <w:t xml:space="preserve">власною </w:t>
            </w:r>
            <w:r w:rsidR="00B50622" w:rsidRPr="00B333B4">
              <w:rPr>
                <w:rFonts w:ascii="Times New Roman" w:eastAsia="Times New Roman" w:hAnsi="Times New Roman" w:cs="Times New Roman"/>
                <w:b/>
                <w:color w:val="7030A0"/>
                <w:lang w:eastAsia="uk-UA"/>
              </w:rPr>
              <w:t xml:space="preserve">генеруючою установкою, </w:t>
            </w:r>
            <w:r w:rsidR="00B50622" w:rsidRPr="002864AA">
              <w:rPr>
                <w:rFonts w:ascii="Times New Roman" w:eastAsia="Times New Roman" w:hAnsi="Times New Roman" w:cs="Times New Roman"/>
                <w:b/>
                <w:color w:val="FF0000"/>
                <w:lang w:eastAsia="uk-UA"/>
              </w:rPr>
              <w:t xml:space="preserve">що приєднана до його електричних мереж, </w:t>
            </w:r>
            <w:r w:rsidR="00B50622" w:rsidRPr="00B333B4">
              <w:rPr>
                <w:rFonts w:ascii="Times New Roman" w:eastAsia="Times New Roman" w:hAnsi="Times New Roman" w:cs="Times New Roman"/>
                <w:b/>
                <w:color w:val="7030A0"/>
                <w:lang w:eastAsia="uk-UA"/>
              </w:rPr>
              <w:t>на підставі укладеного договору купівлі-продажу електричної енергії за механізмом самовиробництва;</w:t>
            </w:r>
          </w:p>
          <w:p w:rsidR="00535E63" w:rsidRDefault="00535E63" w:rsidP="00BE42D2">
            <w:pPr>
              <w:autoSpaceDE w:val="0"/>
              <w:autoSpaceDN w:val="0"/>
              <w:adjustRightInd w:val="0"/>
              <w:jc w:val="both"/>
              <w:rPr>
                <w:rFonts w:ascii="Times New Roman" w:hAnsi="Times New Roman" w:cs="Times New Roman"/>
                <w:b/>
              </w:rPr>
            </w:pPr>
          </w:p>
          <w:p w:rsidR="00535E63" w:rsidRDefault="00535E63" w:rsidP="00BE42D2">
            <w:pPr>
              <w:autoSpaceDE w:val="0"/>
              <w:autoSpaceDN w:val="0"/>
              <w:adjustRightInd w:val="0"/>
              <w:jc w:val="both"/>
              <w:rPr>
                <w:rFonts w:ascii="Times New Roman" w:hAnsi="Times New Roman" w:cs="Times New Roman"/>
                <w:b/>
              </w:rPr>
            </w:pPr>
          </w:p>
          <w:p w:rsidR="00535E63" w:rsidRDefault="00535E63" w:rsidP="00BE42D2">
            <w:pPr>
              <w:autoSpaceDE w:val="0"/>
              <w:autoSpaceDN w:val="0"/>
              <w:adjustRightInd w:val="0"/>
              <w:jc w:val="both"/>
              <w:rPr>
                <w:rFonts w:ascii="Times New Roman" w:hAnsi="Times New Roman" w:cs="Times New Roman"/>
                <w:b/>
              </w:rPr>
            </w:pPr>
          </w:p>
          <w:p w:rsidR="00535E63" w:rsidRDefault="00535E63" w:rsidP="00BE42D2">
            <w:pPr>
              <w:autoSpaceDE w:val="0"/>
              <w:autoSpaceDN w:val="0"/>
              <w:adjustRightInd w:val="0"/>
              <w:jc w:val="both"/>
              <w:rPr>
                <w:rFonts w:ascii="Times New Roman" w:hAnsi="Times New Roman" w:cs="Times New Roman"/>
                <w:b/>
              </w:rPr>
            </w:pPr>
          </w:p>
          <w:p w:rsidR="00535E63" w:rsidRDefault="00535E63" w:rsidP="00BE42D2">
            <w:pPr>
              <w:autoSpaceDE w:val="0"/>
              <w:autoSpaceDN w:val="0"/>
              <w:adjustRightInd w:val="0"/>
              <w:jc w:val="both"/>
              <w:rPr>
                <w:rFonts w:ascii="Times New Roman" w:hAnsi="Times New Roman" w:cs="Times New Roman"/>
                <w:b/>
              </w:rPr>
            </w:pPr>
          </w:p>
          <w:p w:rsidR="00535E63" w:rsidRDefault="00535E63" w:rsidP="00BE42D2">
            <w:pPr>
              <w:autoSpaceDE w:val="0"/>
              <w:autoSpaceDN w:val="0"/>
              <w:adjustRightInd w:val="0"/>
              <w:jc w:val="both"/>
              <w:rPr>
                <w:rFonts w:ascii="Times New Roman" w:hAnsi="Times New Roman" w:cs="Times New Roman"/>
                <w:b/>
              </w:rPr>
            </w:pPr>
          </w:p>
          <w:p w:rsidR="00535E63" w:rsidRDefault="00535E63" w:rsidP="00BE42D2">
            <w:pPr>
              <w:autoSpaceDE w:val="0"/>
              <w:autoSpaceDN w:val="0"/>
              <w:adjustRightInd w:val="0"/>
              <w:jc w:val="both"/>
              <w:rPr>
                <w:rFonts w:ascii="Times New Roman" w:hAnsi="Times New Roman" w:cs="Times New Roman"/>
                <w:b/>
              </w:rPr>
            </w:pPr>
          </w:p>
          <w:p w:rsidR="00535E63" w:rsidRDefault="00535E63" w:rsidP="00BE42D2">
            <w:pPr>
              <w:autoSpaceDE w:val="0"/>
              <w:autoSpaceDN w:val="0"/>
              <w:adjustRightInd w:val="0"/>
              <w:jc w:val="both"/>
              <w:rPr>
                <w:rFonts w:ascii="Times New Roman" w:hAnsi="Times New Roman" w:cs="Times New Roman"/>
                <w:b/>
              </w:rPr>
            </w:pPr>
          </w:p>
          <w:p w:rsidR="00535E63" w:rsidRDefault="00535E63" w:rsidP="00BE42D2">
            <w:pPr>
              <w:autoSpaceDE w:val="0"/>
              <w:autoSpaceDN w:val="0"/>
              <w:adjustRightInd w:val="0"/>
              <w:jc w:val="both"/>
              <w:rPr>
                <w:rFonts w:ascii="Times New Roman" w:hAnsi="Times New Roman" w:cs="Times New Roman"/>
                <w:b/>
              </w:rPr>
            </w:pPr>
          </w:p>
          <w:p w:rsidR="00E5638A" w:rsidRDefault="00E5638A" w:rsidP="00BE42D2">
            <w:pPr>
              <w:autoSpaceDE w:val="0"/>
              <w:autoSpaceDN w:val="0"/>
              <w:adjustRightInd w:val="0"/>
              <w:jc w:val="both"/>
              <w:rPr>
                <w:rFonts w:ascii="Times New Roman" w:hAnsi="Times New Roman" w:cs="Times New Roman"/>
                <w:b/>
              </w:rPr>
            </w:pPr>
          </w:p>
          <w:p w:rsidR="002902F6" w:rsidRDefault="002902F6" w:rsidP="00BE42D2">
            <w:pPr>
              <w:autoSpaceDE w:val="0"/>
              <w:autoSpaceDN w:val="0"/>
              <w:adjustRightInd w:val="0"/>
              <w:jc w:val="both"/>
              <w:rPr>
                <w:rFonts w:ascii="Times New Roman" w:hAnsi="Times New Roman" w:cs="Times New Roman"/>
                <w:b/>
              </w:rPr>
            </w:pPr>
          </w:p>
          <w:p w:rsidR="002902F6" w:rsidRDefault="002902F6" w:rsidP="00BE42D2">
            <w:pPr>
              <w:autoSpaceDE w:val="0"/>
              <w:autoSpaceDN w:val="0"/>
              <w:adjustRightInd w:val="0"/>
              <w:jc w:val="both"/>
              <w:rPr>
                <w:rFonts w:ascii="Times New Roman" w:hAnsi="Times New Roman" w:cs="Times New Roman"/>
                <w:b/>
              </w:rPr>
            </w:pPr>
          </w:p>
          <w:p w:rsidR="00E5638A" w:rsidRPr="002772B0" w:rsidRDefault="00E5638A" w:rsidP="00BE42D2">
            <w:pPr>
              <w:autoSpaceDE w:val="0"/>
              <w:autoSpaceDN w:val="0"/>
              <w:adjustRightInd w:val="0"/>
              <w:jc w:val="both"/>
              <w:rPr>
                <w:rFonts w:ascii="Times New Roman" w:hAnsi="Times New Roman" w:cs="Times New Roman"/>
                <w:b/>
              </w:rPr>
            </w:pPr>
          </w:p>
          <w:p w:rsidR="00BE42D2" w:rsidRPr="00B333B4" w:rsidRDefault="00BE42D2" w:rsidP="00BE42D2">
            <w:pPr>
              <w:autoSpaceDE w:val="0"/>
              <w:autoSpaceDN w:val="0"/>
              <w:adjustRightInd w:val="0"/>
              <w:jc w:val="both"/>
              <w:rPr>
                <w:rFonts w:ascii="Times New Roman" w:hAnsi="Times New Roman" w:cs="Times New Roman"/>
                <w:b/>
                <w:color w:val="333333"/>
                <w:shd w:val="clear" w:color="auto" w:fill="FFFFFF"/>
              </w:rPr>
            </w:pPr>
            <w:r w:rsidRPr="00B333B4">
              <w:rPr>
                <w:rFonts w:ascii="Times New Roman" w:hAnsi="Times New Roman" w:cs="Times New Roman"/>
                <w:b/>
              </w:rPr>
              <w:t>НЕК Укренерго</w:t>
            </w:r>
          </w:p>
          <w:p w:rsidR="00BE42D2" w:rsidRPr="00F23007" w:rsidRDefault="00BE42D2" w:rsidP="00BE42D2">
            <w:pPr>
              <w:autoSpaceDE w:val="0"/>
              <w:autoSpaceDN w:val="0"/>
              <w:adjustRightInd w:val="0"/>
              <w:jc w:val="both"/>
              <w:rPr>
                <w:rFonts w:ascii="Times New Roman" w:hAnsi="Times New Roman" w:cs="Times New Roman"/>
                <w:color w:val="333333"/>
                <w:shd w:val="clear" w:color="auto" w:fill="FFFFFF"/>
              </w:rPr>
            </w:pPr>
            <w:r w:rsidRPr="00F23007">
              <w:rPr>
                <w:rFonts w:ascii="Times New Roman" w:hAnsi="Times New Roman" w:cs="Times New Roman"/>
                <w:color w:val="333333"/>
                <w:shd w:val="clear" w:color="auto" w:fill="FFFFFF"/>
              </w:rPr>
              <w:t>…</w:t>
            </w:r>
          </w:p>
          <w:p w:rsidR="00BE42D2" w:rsidRPr="00F23007" w:rsidRDefault="00BE42D2" w:rsidP="00E22EC7">
            <w:pPr>
              <w:jc w:val="both"/>
              <w:rPr>
                <w:rFonts w:ascii="Times New Roman" w:hAnsi="Times New Roman" w:cs="Times New Roman"/>
                <w:b/>
                <w:bCs/>
              </w:rPr>
            </w:pPr>
            <w:r w:rsidRPr="00F23007">
              <w:rPr>
                <w:rFonts w:ascii="Times New Roman" w:hAnsi="Times New Roman" w:cs="Times New Roman"/>
              </w:rPr>
              <w:t>31)</w:t>
            </w:r>
            <w:r w:rsidRPr="00F23007">
              <w:rPr>
                <w:rFonts w:ascii="Times New Roman" w:hAnsi="Times New Roman" w:cs="Times New Roman"/>
                <w:color w:val="000000"/>
              </w:rPr>
              <w:t xml:space="preserve"> </w:t>
            </w:r>
            <w:r w:rsidRPr="00F23007">
              <w:rPr>
                <w:rFonts w:ascii="Times New Roman" w:hAnsi="Times New Roman" w:cs="Times New Roman"/>
                <w:b/>
                <w:color w:val="FF0000"/>
              </w:rPr>
              <w:t>на приєднання</w:t>
            </w:r>
            <w:r w:rsidRPr="00F23007">
              <w:rPr>
                <w:rFonts w:ascii="Times New Roman" w:hAnsi="Times New Roman" w:cs="Times New Roman"/>
                <w:color w:val="FF0000"/>
              </w:rPr>
              <w:t xml:space="preserve"> </w:t>
            </w:r>
            <w:r w:rsidRPr="00F23007">
              <w:rPr>
                <w:rFonts w:ascii="Times New Roman" w:hAnsi="Times New Roman" w:cs="Times New Roman"/>
              </w:rPr>
              <w:t>до власних електричних мереж генеруючі установки, що належать третім особам та призначені для виробництва електричної енергії з альтернативних джерел енергії, та установки зберігання енергії згідно з вимогами</w:t>
            </w:r>
            <w:r w:rsidRPr="00F23007">
              <w:rPr>
                <w:rFonts w:ascii="Times New Roman" w:hAnsi="Times New Roman" w:cs="Times New Roman"/>
                <w:color w:val="000000"/>
              </w:rPr>
              <w:t xml:space="preserve"> </w:t>
            </w:r>
            <w:r w:rsidRPr="00F23007">
              <w:rPr>
                <w:rFonts w:ascii="Times New Roman" w:hAnsi="Times New Roman" w:cs="Times New Roman"/>
                <w:b/>
                <w:color w:val="FF0000"/>
              </w:rPr>
              <w:t>Закону України «Про ринок електричної енергії</w:t>
            </w:r>
            <w:r w:rsidRPr="00F23007">
              <w:rPr>
                <w:rFonts w:ascii="Times New Roman" w:hAnsi="Times New Roman" w:cs="Times New Roman"/>
                <w:b/>
              </w:rPr>
              <w:t>»,</w:t>
            </w:r>
            <w:r w:rsidRPr="00F23007">
              <w:rPr>
                <w:rFonts w:ascii="Times New Roman" w:hAnsi="Times New Roman" w:cs="Times New Roman"/>
                <w:color w:val="000000"/>
              </w:rPr>
              <w:t xml:space="preserve"> </w:t>
            </w:r>
            <w:r w:rsidRPr="00F23007">
              <w:rPr>
                <w:rFonts w:ascii="Times New Roman" w:hAnsi="Times New Roman" w:cs="Times New Roman"/>
              </w:rPr>
              <w:t>кодексу систем розподілу або кодексу системи передачі</w:t>
            </w:r>
          </w:p>
        </w:tc>
        <w:tc>
          <w:tcPr>
            <w:tcW w:w="3685" w:type="dxa"/>
            <w:gridSpan w:val="3"/>
          </w:tcPr>
          <w:p w:rsidR="00AB733C" w:rsidRPr="00F23007" w:rsidRDefault="00AB733C" w:rsidP="00AB733C">
            <w:pPr>
              <w:jc w:val="center"/>
              <w:rPr>
                <w:rFonts w:ascii="Times New Roman" w:hAnsi="Times New Roman" w:cs="Times New Roman"/>
                <w:b/>
                <w:bCs/>
              </w:rPr>
            </w:pPr>
          </w:p>
          <w:p w:rsidR="00AB733C" w:rsidRDefault="00AB733C" w:rsidP="00AB733C">
            <w:pPr>
              <w:jc w:val="center"/>
              <w:rPr>
                <w:rFonts w:ascii="Times New Roman" w:hAnsi="Times New Roman" w:cs="Times New Roman"/>
                <w:b/>
                <w:bCs/>
              </w:rPr>
            </w:pPr>
          </w:p>
          <w:p w:rsidR="00E5638A" w:rsidRDefault="00E5638A" w:rsidP="00AB733C">
            <w:pPr>
              <w:jc w:val="center"/>
              <w:rPr>
                <w:rFonts w:ascii="Times New Roman" w:hAnsi="Times New Roman" w:cs="Times New Roman"/>
                <w:b/>
                <w:bCs/>
              </w:rPr>
            </w:pPr>
          </w:p>
          <w:p w:rsidR="00E5638A" w:rsidRPr="00F23007" w:rsidRDefault="00E5638A"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both"/>
              <w:rPr>
                <w:rFonts w:ascii="Times New Roman" w:hAnsi="Times New Roman" w:cs="Times New Roman"/>
                <w:lang w:eastAsia="uk-UA"/>
              </w:rPr>
            </w:pPr>
            <w:r w:rsidRPr="00F23007">
              <w:rPr>
                <w:rFonts w:ascii="Times New Roman" w:hAnsi="Times New Roman" w:cs="Times New Roman"/>
                <w:lang w:eastAsia="uk-UA"/>
              </w:rPr>
              <w:t>Дозволить уникнути подвійного тлумачення, бо саме купівля-продаж електроенергії за механізмом самовиробництва регулює та конкретизує питання, які раніше зазначалися загалом у підпункті 29.</w:t>
            </w:r>
          </w:p>
          <w:p w:rsidR="006D4600" w:rsidRDefault="006D4600" w:rsidP="00AB733C">
            <w:pPr>
              <w:jc w:val="both"/>
              <w:rPr>
                <w:rFonts w:ascii="Times New Roman" w:hAnsi="Times New Roman" w:cs="Times New Roman"/>
                <w:b/>
                <w:bCs/>
              </w:rPr>
            </w:pPr>
          </w:p>
          <w:p w:rsidR="00E5638A" w:rsidRDefault="00E5638A" w:rsidP="00AB733C">
            <w:pPr>
              <w:jc w:val="both"/>
              <w:rPr>
                <w:rFonts w:ascii="Times New Roman" w:hAnsi="Times New Roman" w:cs="Times New Roman"/>
                <w:b/>
                <w:bCs/>
              </w:rPr>
            </w:pPr>
          </w:p>
          <w:p w:rsidR="00E5638A" w:rsidRDefault="00E5638A" w:rsidP="00AB733C">
            <w:pPr>
              <w:jc w:val="both"/>
              <w:rPr>
                <w:rFonts w:ascii="Times New Roman" w:hAnsi="Times New Roman" w:cs="Times New Roman"/>
                <w:b/>
                <w:bCs/>
              </w:rPr>
            </w:pPr>
          </w:p>
          <w:p w:rsidR="00E5638A" w:rsidRDefault="00E5638A" w:rsidP="00AB733C">
            <w:pPr>
              <w:jc w:val="both"/>
              <w:rPr>
                <w:rFonts w:ascii="Times New Roman" w:hAnsi="Times New Roman" w:cs="Times New Roman"/>
                <w:b/>
                <w:bCs/>
              </w:rPr>
            </w:pPr>
          </w:p>
          <w:p w:rsidR="00E5638A" w:rsidRDefault="00E5638A" w:rsidP="00AB733C">
            <w:pPr>
              <w:jc w:val="both"/>
              <w:rPr>
                <w:rFonts w:ascii="Times New Roman" w:hAnsi="Times New Roman" w:cs="Times New Roman"/>
                <w:b/>
                <w:bCs/>
              </w:rPr>
            </w:pPr>
          </w:p>
          <w:p w:rsidR="00E5638A" w:rsidRDefault="00E5638A" w:rsidP="00AB733C">
            <w:pPr>
              <w:jc w:val="both"/>
              <w:rPr>
                <w:rFonts w:ascii="Times New Roman" w:hAnsi="Times New Roman" w:cs="Times New Roman"/>
                <w:b/>
                <w:bCs/>
              </w:rPr>
            </w:pPr>
          </w:p>
          <w:p w:rsidR="00E5638A" w:rsidRDefault="00E5638A" w:rsidP="00AB733C">
            <w:pPr>
              <w:jc w:val="both"/>
              <w:rPr>
                <w:rFonts w:ascii="Times New Roman" w:hAnsi="Times New Roman" w:cs="Times New Roman"/>
                <w:b/>
                <w:bCs/>
              </w:rPr>
            </w:pPr>
          </w:p>
          <w:p w:rsidR="006D4600" w:rsidRPr="00535E63" w:rsidRDefault="002864AA" w:rsidP="00AB733C">
            <w:pPr>
              <w:jc w:val="both"/>
              <w:rPr>
                <w:rFonts w:ascii="Times New Roman" w:hAnsi="Times New Roman" w:cs="Times New Roman"/>
                <w:b/>
                <w:sz w:val="18"/>
                <w:szCs w:val="18"/>
              </w:rPr>
            </w:pPr>
            <w:r w:rsidRPr="00535E63">
              <w:rPr>
                <w:rFonts w:ascii="Times New Roman" w:hAnsi="Times New Roman" w:cs="Times New Roman"/>
                <w:b/>
                <w:sz w:val="18"/>
                <w:szCs w:val="18"/>
              </w:rPr>
              <w:t>Відповідно до Закону України «Про внесення змін до деяких законів України щодо відновлення та "зеленої" трансформації енергетичної системи України» стимулювання. виробництва електричної енергії з альтернативних джерел енергії за механізмом самовиробництва за критеріями споживачів та їх генеруючих установок застосовується також до генеруючих установок, що належать третім особам та приєднані до електричних мереж активного споживача.</w:t>
            </w:r>
            <w:r w:rsidR="00535E63" w:rsidRPr="00535E63">
              <w:rPr>
                <w:rFonts w:ascii="Times New Roman" w:hAnsi="Times New Roman" w:cs="Times New Roman"/>
                <w:b/>
                <w:sz w:val="18"/>
                <w:szCs w:val="18"/>
              </w:rPr>
              <w:t xml:space="preserve"> При цьому належність генеруючих установок </w:t>
            </w:r>
            <w:r w:rsidR="00535E63" w:rsidRPr="00535E63">
              <w:rPr>
                <w:rFonts w:ascii="Times New Roman" w:hAnsi="Times New Roman" w:cs="Times New Roman"/>
                <w:b/>
                <w:sz w:val="18"/>
                <w:szCs w:val="18"/>
              </w:rPr>
              <w:lastRenderedPageBreak/>
              <w:t>активному споживачу на праві власності або ж використання генеруючих установок третіх осіб на підставі цивільно-правових договорів не має створювати різниці в підході до регулювання. Редакція норми, що запропонована НКРЕКП, може тлумачитись так, що існує окреме регулювання для випадків наявності генеруючих установок, що належать активному споживачу на праві власності («власних») та наявності приєднаних до його мереж генеруючих установок третіх осіб. Для того щоб усунути зазначену двозначність пропонується виписувати регулювання, яке стосується генеруючих установок, що приєднані до електричних мереж активного споживача</w:t>
            </w:r>
          </w:p>
          <w:p w:rsidR="006D4600" w:rsidRPr="00F23007" w:rsidRDefault="006D4600" w:rsidP="00AB733C">
            <w:pPr>
              <w:jc w:val="both"/>
              <w:rPr>
                <w:rFonts w:ascii="Times New Roman" w:hAnsi="Times New Roman" w:cs="Times New Roman"/>
                <w:b/>
                <w:bCs/>
              </w:rPr>
            </w:pPr>
          </w:p>
          <w:p w:rsidR="006D4600" w:rsidRPr="00F23007" w:rsidRDefault="006D4600" w:rsidP="006D4600">
            <w:pPr>
              <w:autoSpaceDE w:val="0"/>
              <w:autoSpaceDN w:val="0"/>
              <w:adjustRightInd w:val="0"/>
              <w:jc w:val="both"/>
              <w:rPr>
                <w:rFonts w:ascii="Times New Roman" w:hAnsi="Times New Roman" w:cs="Times New Roman"/>
                <w:color w:val="333333"/>
                <w:shd w:val="clear" w:color="auto" w:fill="FFFFFF"/>
              </w:rPr>
            </w:pPr>
          </w:p>
          <w:p w:rsidR="006D4600" w:rsidRPr="00F23007" w:rsidRDefault="006D4600" w:rsidP="006D4600">
            <w:pPr>
              <w:autoSpaceDE w:val="0"/>
              <w:autoSpaceDN w:val="0"/>
              <w:adjustRightInd w:val="0"/>
              <w:jc w:val="both"/>
              <w:rPr>
                <w:rFonts w:ascii="Times New Roman" w:hAnsi="Times New Roman" w:cs="Times New Roman"/>
                <w:color w:val="333333"/>
                <w:shd w:val="clear" w:color="auto" w:fill="FFFFFF"/>
              </w:rPr>
            </w:pPr>
            <w:r w:rsidRPr="00F23007">
              <w:rPr>
                <w:rFonts w:ascii="Times New Roman" w:hAnsi="Times New Roman" w:cs="Times New Roman"/>
                <w:color w:val="333333"/>
                <w:shd w:val="clear" w:color="auto" w:fill="FFFFFF"/>
              </w:rPr>
              <w:t>Редакційна правка</w:t>
            </w:r>
          </w:p>
          <w:p w:rsidR="006D4600" w:rsidRPr="00F23007" w:rsidRDefault="006D4600" w:rsidP="006D4600">
            <w:pPr>
              <w:autoSpaceDE w:val="0"/>
              <w:autoSpaceDN w:val="0"/>
              <w:adjustRightInd w:val="0"/>
              <w:jc w:val="both"/>
              <w:rPr>
                <w:rFonts w:ascii="Times New Roman" w:hAnsi="Times New Roman" w:cs="Times New Roman"/>
                <w:color w:val="333333"/>
                <w:shd w:val="clear" w:color="auto" w:fill="FFFFFF"/>
              </w:rPr>
            </w:pPr>
          </w:p>
          <w:p w:rsidR="006D4600" w:rsidRPr="00F23007" w:rsidRDefault="006D4600" w:rsidP="006D4600">
            <w:pPr>
              <w:autoSpaceDE w:val="0"/>
              <w:autoSpaceDN w:val="0"/>
              <w:adjustRightInd w:val="0"/>
              <w:jc w:val="both"/>
              <w:rPr>
                <w:rFonts w:ascii="Times New Roman" w:hAnsi="Times New Roman" w:cs="Times New Roman"/>
                <w:color w:val="333333"/>
                <w:shd w:val="clear" w:color="auto" w:fill="FFFFFF"/>
              </w:rPr>
            </w:pPr>
          </w:p>
          <w:p w:rsidR="006D4600" w:rsidRPr="00F23007" w:rsidRDefault="006D4600" w:rsidP="006D4600">
            <w:pPr>
              <w:autoSpaceDE w:val="0"/>
              <w:autoSpaceDN w:val="0"/>
              <w:adjustRightInd w:val="0"/>
              <w:jc w:val="both"/>
              <w:rPr>
                <w:rFonts w:ascii="Times New Roman" w:hAnsi="Times New Roman" w:cs="Times New Roman"/>
                <w:color w:val="333333"/>
                <w:shd w:val="clear" w:color="auto" w:fill="FFFFFF"/>
              </w:rPr>
            </w:pPr>
          </w:p>
          <w:p w:rsidR="006D4600" w:rsidRPr="00F23007" w:rsidRDefault="006D4600" w:rsidP="006D4600">
            <w:pPr>
              <w:autoSpaceDE w:val="0"/>
              <w:autoSpaceDN w:val="0"/>
              <w:adjustRightInd w:val="0"/>
              <w:jc w:val="both"/>
              <w:rPr>
                <w:rFonts w:ascii="Times New Roman" w:hAnsi="Times New Roman" w:cs="Times New Roman"/>
                <w:color w:val="333333"/>
                <w:shd w:val="clear" w:color="auto" w:fill="FFFFFF"/>
              </w:rPr>
            </w:pPr>
            <w:r w:rsidRPr="00F23007">
              <w:rPr>
                <w:rFonts w:ascii="Times New Roman" w:hAnsi="Times New Roman" w:cs="Times New Roman"/>
                <w:color w:val="333333"/>
                <w:shd w:val="clear" w:color="auto" w:fill="FFFFFF"/>
              </w:rPr>
              <w:t>Уточнення</w:t>
            </w:r>
          </w:p>
          <w:p w:rsidR="006D4600" w:rsidRPr="00F23007" w:rsidRDefault="006D4600" w:rsidP="006D4600">
            <w:pPr>
              <w:autoSpaceDE w:val="0"/>
              <w:autoSpaceDN w:val="0"/>
              <w:adjustRightInd w:val="0"/>
              <w:jc w:val="both"/>
              <w:rPr>
                <w:rFonts w:ascii="Times New Roman" w:hAnsi="Times New Roman" w:cs="Times New Roman"/>
              </w:rPr>
            </w:pPr>
          </w:p>
          <w:p w:rsidR="006D4600" w:rsidRPr="00F23007" w:rsidRDefault="006D4600" w:rsidP="00AB733C">
            <w:pPr>
              <w:jc w:val="both"/>
              <w:rPr>
                <w:rFonts w:ascii="Times New Roman" w:hAnsi="Times New Roman" w:cs="Times New Roman"/>
                <w:b/>
                <w:bCs/>
              </w:rPr>
            </w:pPr>
          </w:p>
        </w:tc>
        <w:tc>
          <w:tcPr>
            <w:tcW w:w="3544" w:type="dxa"/>
            <w:gridSpan w:val="2"/>
          </w:tcPr>
          <w:p w:rsidR="00AB733C" w:rsidRDefault="00AB733C"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E5638A" w:rsidRDefault="00E5638A" w:rsidP="00AB733C">
            <w:pPr>
              <w:jc w:val="center"/>
              <w:rPr>
                <w:rFonts w:ascii="Times New Roman" w:hAnsi="Times New Roman" w:cs="Times New Roman"/>
                <w:b/>
                <w:bCs/>
              </w:rPr>
            </w:pPr>
          </w:p>
          <w:p w:rsidR="00E5638A" w:rsidRDefault="00E5638A" w:rsidP="00AB733C">
            <w:pPr>
              <w:jc w:val="center"/>
              <w:rPr>
                <w:rFonts w:ascii="Times New Roman" w:hAnsi="Times New Roman" w:cs="Times New Roman"/>
                <w:b/>
                <w:bCs/>
              </w:rPr>
            </w:pPr>
          </w:p>
          <w:p w:rsidR="00E5638A" w:rsidRDefault="00E5638A" w:rsidP="00E5638A">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0354D2" w:rsidRDefault="000354D2" w:rsidP="00AB733C">
            <w:pPr>
              <w:jc w:val="center"/>
              <w:rPr>
                <w:rFonts w:ascii="Times New Roman" w:hAnsi="Times New Roman" w:cs="Times New Roman"/>
                <w:b/>
                <w:bCs/>
              </w:rPr>
            </w:pPr>
          </w:p>
          <w:p w:rsidR="00E5638A" w:rsidRDefault="00E5638A" w:rsidP="00E5638A">
            <w:pPr>
              <w:jc w:val="center"/>
              <w:rPr>
                <w:rFonts w:ascii="Times New Roman" w:hAnsi="Times New Roman" w:cs="Times New Roman"/>
                <w:b/>
                <w:bCs/>
              </w:rPr>
            </w:pPr>
            <w:r>
              <w:rPr>
                <w:rFonts w:ascii="Times New Roman" w:hAnsi="Times New Roman" w:cs="Times New Roman"/>
                <w:b/>
                <w:bCs/>
              </w:rPr>
              <w:t xml:space="preserve">ПОПЕРЕДНЬО ВРАХОВАНО </w:t>
            </w: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1A397F" w:rsidRDefault="001A397F" w:rsidP="00AB733C">
            <w:pPr>
              <w:jc w:val="center"/>
              <w:rPr>
                <w:rFonts w:ascii="Times New Roman" w:hAnsi="Times New Roman" w:cs="Times New Roman"/>
                <w:b/>
                <w:bCs/>
              </w:rPr>
            </w:pPr>
          </w:p>
          <w:p w:rsidR="00E5638A" w:rsidRDefault="00E5638A" w:rsidP="00E5638A">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1A397F" w:rsidRPr="00F23007" w:rsidRDefault="001A397F" w:rsidP="00AB733C">
            <w:pPr>
              <w:jc w:val="center"/>
              <w:rPr>
                <w:rFonts w:ascii="Times New Roman" w:hAnsi="Times New Roman" w:cs="Times New Roman"/>
                <w:b/>
                <w:bCs/>
              </w:rPr>
            </w:pPr>
          </w:p>
        </w:tc>
      </w:tr>
      <w:tr w:rsidR="00AB733C" w:rsidRPr="00F23007" w:rsidTr="0024610E">
        <w:tc>
          <w:tcPr>
            <w:tcW w:w="3964" w:type="dxa"/>
          </w:tcPr>
          <w:p w:rsidR="00AB733C" w:rsidRPr="00F23007" w:rsidRDefault="00AB733C" w:rsidP="00AB733C">
            <w:pPr>
              <w:jc w:val="center"/>
              <w:rPr>
                <w:rFonts w:ascii="Times New Roman" w:hAnsi="Times New Roman" w:cs="Times New Roman"/>
                <w:b/>
                <w:bCs/>
              </w:rPr>
            </w:pPr>
          </w:p>
        </w:tc>
        <w:tc>
          <w:tcPr>
            <w:tcW w:w="4051" w:type="dxa"/>
            <w:gridSpan w:val="4"/>
          </w:tcPr>
          <w:p w:rsidR="00AB733C" w:rsidRPr="00F23007" w:rsidRDefault="00AB733C" w:rsidP="00AB733C">
            <w:pPr>
              <w:jc w:val="center"/>
              <w:rPr>
                <w:rFonts w:ascii="Times New Roman" w:hAnsi="Times New Roman" w:cs="Times New Roman"/>
                <w:b/>
                <w:bCs/>
              </w:rPr>
            </w:pPr>
          </w:p>
        </w:tc>
        <w:tc>
          <w:tcPr>
            <w:tcW w:w="3685" w:type="dxa"/>
            <w:gridSpan w:val="3"/>
          </w:tcPr>
          <w:p w:rsidR="00AB733C" w:rsidRPr="00F23007" w:rsidRDefault="00AB733C" w:rsidP="00AB733C">
            <w:pPr>
              <w:jc w:val="center"/>
              <w:rPr>
                <w:rFonts w:ascii="Times New Roman" w:hAnsi="Times New Roman" w:cs="Times New Roman"/>
                <w:b/>
                <w:bCs/>
              </w:rPr>
            </w:pPr>
          </w:p>
        </w:tc>
        <w:tc>
          <w:tcPr>
            <w:tcW w:w="3544" w:type="dxa"/>
            <w:gridSpan w:val="2"/>
          </w:tcPr>
          <w:p w:rsidR="00AB733C" w:rsidRPr="00F23007" w:rsidRDefault="00AB733C" w:rsidP="00AB733C">
            <w:pPr>
              <w:jc w:val="center"/>
              <w:rPr>
                <w:rFonts w:ascii="Times New Roman" w:hAnsi="Times New Roman" w:cs="Times New Roman"/>
                <w:b/>
                <w:bCs/>
              </w:rPr>
            </w:pPr>
          </w:p>
        </w:tc>
      </w:tr>
      <w:tr w:rsidR="00AB733C" w:rsidRPr="00F23007" w:rsidTr="0024610E">
        <w:tc>
          <w:tcPr>
            <w:tcW w:w="3964" w:type="dxa"/>
          </w:tcPr>
          <w:p w:rsidR="00AB733C" w:rsidRPr="00F23007" w:rsidRDefault="00AB733C" w:rsidP="00AB733C">
            <w:pPr>
              <w:spacing w:after="160" w:line="259" w:lineRule="auto"/>
              <w:rPr>
                <w:rFonts w:ascii="Times New Roman" w:hAnsi="Times New Roman" w:cs="Times New Roman"/>
              </w:rPr>
            </w:pPr>
            <w:r w:rsidRPr="00F23007">
              <w:rPr>
                <w:rFonts w:ascii="Times New Roman" w:hAnsi="Times New Roman" w:cs="Times New Roman"/>
              </w:rPr>
              <w:t>5.5.2. Побутовий споживач, крім прав, визначених </w:t>
            </w:r>
            <w:hyperlink r:id="rId24" w:anchor="n2798" w:history="1">
              <w:r w:rsidRPr="00F23007">
                <w:rPr>
                  <w:rFonts w:ascii="Times New Roman" w:hAnsi="Times New Roman" w:cs="Times New Roman"/>
                </w:rPr>
                <w:t>пунктом 5.5.1</w:t>
              </w:r>
            </w:hyperlink>
            <w:r w:rsidRPr="00F23007">
              <w:rPr>
                <w:rFonts w:ascii="Times New Roman" w:hAnsi="Times New Roman" w:cs="Times New Roman"/>
              </w:rPr>
              <w:t> цієї глави, має право на:</w:t>
            </w:r>
          </w:p>
          <w:p w:rsidR="00232B81" w:rsidRPr="000767A0" w:rsidRDefault="00AB733C" w:rsidP="00232B81">
            <w:pPr>
              <w:ind w:firstLine="240"/>
              <w:jc w:val="both"/>
              <w:rPr>
                <w:rFonts w:ascii="Times New Roman" w:hAnsi="Times New Roman" w:cs="Times New Roman"/>
                <w:color w:val="000000"/>
                <w:sz w:val="20"/>
                <w:szCs w:val="20"/>
                <w:lang w:val="ru-RU"/>
              </w:rPr>
            </w:pPr>
            <w:r w:rsidRPr="00F23007">
              <w:rPr>
                <w:rFonts w:ascii="Times New Roman" w:hAnsi="Times New Roman" w:cs="Times New Roman"/>
              </w:rPr>
              <w:t>….</w:t>
            </w:r>
            <w:r w:rsidR="00232B81" w:rsidRPr="000767A0">
              <w:rPr>
                <w:rFonts w:ascii="Times New Roman" w:hAnsi="Times New Roman" w:cs="Times New Roman"/>
                <w:color w:val="000000"/>
                <w:sz w:val="20"/>
                <w:szCs w:val="20"/>
                <w:lang w:val="ru-RU"/>
              </w:rPr>
              <w:t xml:space="preserve">1) </w:t>
            </w:r>
            <w:proofErr w:type="spellStart"/>
            <w:r w:rsidR="00232B81" w:rsidRPr="000767A0">
              <w:rPr>
                <w:rFonts w:ascii="Times New Roman" w:hAnsi="Times New Roman" w:cs="Times New Roman"/>
                <w:color w:val="000000"/>
                <w:sz w:val="20"/>
                <w:szCs w:val="20"/>
                <w:lang w:val="ru-RU"/>
              </w:rPr>
              <w:t>встановлення</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згідно</w:t>
            </w:r>
            <w:proofErr w:type="spellEnd"/>
            <w:r w:rsidR="00232B81" w:rsidRPr="000767A0">
              <w:rPr>
                <w:rFonts w:ascii="Times New Roman" w:hAnsi="Times New Roman" w:cs="Times New Roman"/>
                <w:color w:val="000000"/>
                <w:sz w:val="20"/>
                <w:szCs w:val="20"/>
                <w:lang w:val="ru-RU"/>
              </w:rPr>
              <w:t xml:space="preserve"> з Кодексом систем </w:t>
            </w:r>
            <w:proofErr w:type="spellStart"/>
            <w:r w:rsidR="00232B81" w:rsidRPr="000767A0">
              <w:rPr>
                <w:rFonts w:ascii="Times New Roman" w:hAnsi="Times New Roman" w:cs="Times New Roman"/>
                <w:color w:val="000000"/>
                <w:sz w:val="20"/>
                <w:szCs w:val="20"/>
                <w:lang w:val="ru-RU"/>
              </w:rPr>
              <w:t>розподілу</w:t>
            </w:r>
            <w:proofErr w:type="spellEnd"/>
            <w:r w:rsidR="00232B81" w:rsidRPr="000767A0">
              <w:rPr>
                <w:rFonts w:ascii="Times New Roman" w:hAnsi="Times New Roman" w:cs="Times New Roman"/>
                <w:color w:val="000000"/>
                <w:sz w:val="20"/>
                <w:szCs w:val="20"/>
                <w:lang w:val="ru-RU"/>
              </w:rPr>
              <w:t xml:space="preserve">, Кодексом </w:t>
            </w:r>
            <w:proofErr w:type="spellStart"/>
            <w:r w:rsidR="00232B81" w:rsidRPr="000767A0">
              <w:rPr>
                <w:rFonts w:ascii="Times New Roman" w:hAnsi="Times New Roman" w:cs="Times New Roman"/>
                <w:color w:val="000000"/>
                <w:sz w:val="20"/>
                <w:szCs w:val="20"/>
                <w:lang w:val="ru-RU"/>
              </w:rPr>
              <w:t>системи</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передачі</w:t>
            </w:r>
            <w:proofErr w:type="spellEnd"/>
            <w:r w:rsidR="00232B81" w:rsidRPr="000767A0">
              <w:rPr>
                <w:rFonts w:ascii="Times New Roman" w:hAnsi="Times New Roman" w:cs="Times New Roman"/>
                <w:color w:val="000000"/>
                <w:sz w:val="20"/>
                <w:szCs w:val="20"/>
                <w:lang w:val="ru-RU"/>
              </w:rPr>
              <w:t xml:space="preserve">, а </w:t>
            </w:r>
            <w:proofErr w:type="spellStart"/>
            <w:r w:rsidR="00232B81" w:rsidRPr="000767A0">
              <w:rPr>
                <w:rFonts w:ascii="Times New Roman" w:hAnsi="Times New Roman" w:cs="Times New Roman"/>
                <w:color w:val="000000"/>
                <w:sz w:val="20"/>
                <w:szCs w:val="20"/>
                <w:lang w:val="ru-RU"/>
              </w:rPr>
              <w:t>також</w:t>
            </w:r>
            <w:proofErr w:type="spellEnd"/>
            <w:r w:rsidR="00232B81" w:rsidRPr="000767A0">
              <w:rPr>
                <w:rFonts w:ascii="Times New Roman" w:hAnsi="Times New Roman" w:cs="Times New Roman"/>
                <w:color w:val="000000"/>
                <w:sz w:val="20"/>
                <w:szCs w:val="20"/>
                <w:lang w:val="ru-RU"/>
              </w:rPr>
              <w:t xml:space="preserve"> Кодексом </w:t>
            </w:r>
            <w:proofErr w:type="spellStart"/>
            <w:r w:rsidR="00232B81" w:rsidRPr="000767A0">
              <w:rPr>
                <w:rFonts w:ascii="Times New Roman" w:hAnsi="Times New Roman" w:cs="Times New Roman"/>
                <w:color w:val="000000"/>
                <w:sz w:val="20"/>
                <w:szCs w:val="20"/>
                <w:lang w:val="ru-RU"/>
              </w:rPr>
              <w:t>комерційного</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обліку</w:t>
            </w:r>
            <w:proofErr w:type="spellEnd"/>
            <w:r w:rsidR="00232B81" w:rsidRPr="000767A0">
              <w:rPr>
                <w:rFonts w:ascii="Times New Roman" w:hAnsi="Times New Roman" w:cs="Times New Roman"/>
                <w:color w:val="000000"/>
                <w:sz w:val="20"/>
                <w:szCs w:val="20"/>
                <w:lang w:val="ru-RU"/>
              </w:rPr>
              <w:t xml:space="preserve"> у </w:t>
            </w:r>
            <w:proofErr w:type="spellStart"/>
            <w:r w:rsidR="00232B81" w:rsidRPr="000767A0">
              <w:rPr>
                <w:rFonts w:ascii="Times New Roman" w:hAnsi="Times New Roman" w:cs="Times New Roman"/>
                <w:color w:val="000000"/>
                <w:sz w:val="20"/>
                <w:szCs w:val="20"/>
                <w:lang w:val="ru-RU"/>
              </w:rPr>
              <w:t>своєму</w:t>
            </w:r>
            <w:proofErr w:type="spellEnd"/>
            <w:r w:rsidR="00232B81" w:rsidRPr="000767A0">
              <w:rPr>
                <w:rFonts w:ascii="Times New Roman" w:hAnsi="Times New Roman" w:cs="Times New Roman"/>
                <w:color w:val="000000"/>
                <w:sz w:val="20"/>
                <w:szCs w:val="20"/>
                <w:lang w:val="ru-RU"/>
              </w:rPr>
              <w:t>(-</w:t>
            </w:r>
            <w:proofErr w:type="spellStart"/>
            <w:r w:rsidR="00232B81" w:rsidRPr="000767A0">
              <w:rPr>
                <w:rFonts w:ascii="Times New Roman" w:hAnsi="Times New Roman" w:cs="Times New Roman"/>
                <w:color w:val="000000"/>
                <w:sz w:val="20"/>
                <w:szCs w:val="20"/>
                <w:lang w:val="ru-RU"/>
              </w:rPr>
              <w:t>їх</w:t>
            </w:r>
            <w:proofErr w:type="spellEnd"/>
            <w:r w:rsidR="00232B81" w:rsidRPr="000767A0">
              <w:rPr>
                <w:rFonts w:ascii="Times New Roman" w:hAnsi="Times New Roman" w:cs="Times New Roman"/>
                <w:color w:val="000000"/>
                <w:sz w:val="20"/>
                <w:szCs w:val="20"/>
                <w:lang w:val="ru-RU"/>
              </w:rPr>
              <w:t xml:space="preserve">) приватному(-их) </w:t>
            </w:r>
            <w:proofErr w:type="spellStart"/>
            <w:r w:rsidR="00232B81" w:rsidRPr="000767A0">
              <w:rPr>
                <w:rFonts w:ascii="Times New Roman" w:hAnsi="Times New Roman" w:cs="Times New Roman"/>
                <w:color w:val="000000"/>
                <w:sz w:val="20"/>
                <w:szCs w:val="20"/>
                <w:lang w:val="ru-RU"/>
              </w:rPr>
              <w:t>домогосподарстві</w:t>
            </w:r>
            <w:proofErr w:type="spellEnd"/>
            <w:r w:rsidR="00232B81" w:rsidRPr="000767A0">
              <w:rPr>
                <w:rFonts w:ascii="Times New Roman" w:hAnsi="Times New Roman" w:cs="Times New Roman"/>
                <w:color w:val="000000"/>
                <w:sz w:val="20"/>
                <w:szCs w:val="20"/>
                <w:lang w:val="ru-RU"/>
              </w:rPr>
              <w:t xml:space="preserve">(-ах) </w:t>
            </w:r>
            <w:proofErr w:type="spellStart"/>
            <w:r w:rsidR="00232B81" w:rsidRPr="000767A0">
              <w:rPr>
                <w:rFonts w:ascii="Times New Roman" w:hAnsi="Times New Roman" w:cs="Times New Roman"/>
                <w:color w:val="000000"/>
                <w:sz w:val="20"/>
                <w:szCs w:val="20"/>
                <w:lang w:val="ru-RU"/>
              </w:rPr>
              <w:t>генеруючої</w:t>
            </w:r>
            <w:proofErr w:type="spellEnd"/>
            <w:r w:rsidR="00232B81" w:rsidRPr="000767A0">
              <w:rPr>
                <w:rFonts w:ascii="Times New Roman" w:hAnsi="Times New Roman" w:cs="Times New Roman"/>
                <w:color w:val="000000"/>
                <w:sz w:val="20"/>
                <w:szCs w:val="20"/>
                <w:lang w:val="ru-RU"/>
              </w:rPr>
              <w:t>(-их) установки(-</w:t>
            </w:r>
            <w:proofErr w:type="spellStart"/>
            <w:r w:rsidR="00232B81" w:rsidRPr="000767A0">
              <w:rPr>
                <w:rFonts w:ascii="Times New Roman" w:hAnsi="Times New Roman" w:cs="Times New Roman"/>
                <w:color w:val="000000"/>
                <w:sz w:val="20"/>
                <w:szCs w:val="20"/>
                <w:lang w:val="ru-RU"/>
              </w:rPr>
              <w:t>ок</w:t>
            </w:r>
            <w:proofErr w:type="spellEnd"/>
            <w:r w:rsidR="00232B81" w:rsidRPr="000767A0">
              <w:rPr>
                <w:rFonts w:ascii="Times New Roman" w:hAnsi="Times New Roman" w:cs="Times New Roman"/>
                <w:color w:val="000000"/>
                <w:sz w:val="20"/>
                <w:szCs w:val="20"/>
                <w:lang w:val="ru-RU"/>
              </w:rPr>
              <w:t xml:space="preserve">) з </w:t>
            </w:r>
            <w:proofErr w:type="spellStart"/>
            <w:r w:rsidR="00232B81" w:rsidRPr="000767A0">
              <w:rPr>
                <w:rFonts w:ascii="Times New Roman" w:hAnsi="Times New Roman" w:cs="Times New Roman"/>
                <w:color w:val="000000"/>
                <w:sz w:val="20"/>
                <w:szCs w:val="20"/>
                <w:lang w:val="ru-RU"/>
              </w:rPr>
              <w:t>можливістю</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відпуску</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виробленої</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електричної</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енергії</w:t>
            </w:r>
            <w:proofErr w:type="spellEnd"/>
            <w:r w:rsidR="00232B81" w:rsidRPr="000767A0">
              <w:rPr>
                <w:rFonts w:ascii="Times New Roman" w:hAnsi="Times New Roman" w:cs="Times New Roman"/>
                <w:color w:val="000000"/>
                <w:sz w:val="20"/>
                <w:szCs w:val="20"/>
                <w:lang w:val="ru-RU"/>
              </w:rPr>
              <w:t xml:space="preserve"> в </w:t>
            </w:r>
            <w:proofErr w:type="spellStart"/>
            <w:r w:rsidR="00232B81" w:rsidRPr="000767A0">
              <w:rPr>
                <w:rFonts w:ascii="Times New Roman" w:hAnsi="Times New Roman" w:cs="Times New Roman"/>
                <w:color w:val="000000"/>
                <w:sz w:val="20"/>
                <w:szCs w:val="20"/>
                <w:lang w:val="ru-RU"/>
              </w:rPr>
              <w:t>мережі</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що</w:t>
            </w:r>
            <w:proofErr w:type="spellEnd"/>
            <w:r w:rsidR="00232B81" w:rsidRPr="000767A0">
              <w:rPr>
                <w:rFonts w:ascii="Times New Roman" w:hAnsi="Times New Roman" w:cs="Times New Roman"/>
                <w:color w:val="000000"/>
                <w:sz w:val="20"/>
                <w:szCs w:val="20"/>
                <w:lang w:val="ru-RU"/>
              </w:rPr>
              <w:t xml:space="preserve"> належать </w:t>
            </w:r>
            <w:proofErr w:type="spellStart"/>
            <w:r w:rsidR="00232B81" w:rsidRPr="000767A0">
              <w:rPr>
                <w:rFonts w:ascii="Times New Roman" w:hAnsi="Times New Roman" w:cs="Times New Roman"/>
                <w:color w:val="000000"/>
                <w:sz w:val="20"/>
                <w:szCs w:val="20"/>
                <w:lang w:val="ru-RU"/>
              </w:rPr>
              <w:t>іншим</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власникам</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A95E58">
              <w:rPr>
                <w:rFonts w:ascii="Times New Roman" w:hAnsi="Times New Roman" w:cs="Times New Roman"/>
                <w:color w:val="000000"/>
                <w:sz w:val="20"/>
                <w:szCs w:val="20"/>
                <w:highlight w:val="yellow"/>
                <w:lang w:val="ru-RU"/>
              </w:rPr>
              <w:t>сумарна</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встановлена</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потужність</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якої</w:t>
            </w:r>
            <w:proofErr w:type="spellEnd"/>
            <w:r w:rsidR="00232B81" w:rsidRPr="000767A0">
              <w:rPr>
                <w:rFonts w:ascii="Times New Roman" w:hAnsi="Times New Roman" w:cs="Times New Roman"/>
                <w:color w:val="000000"/>
                <w:sz w:val="20"/>
                <w:szCs w:val="20"/>
                <w:lang w:val="ru-RU"/>
              </w:rPr>
              <w:t xml:space="preserve">(-их) не </w:t>
            </w:r>
            <w:proofErr w:type="spellStart"/>
            <w:r w:rsidR="00232B81" w:rsidRPr="000767A0">
              <w:rPr>
                <w:rFonts w:ascii="Times New Roman" w:hAnsi="Times New Roman" w:cs="Times New Roman"/>
                <w:color w:val="000000"/>
                <w:sz w:val="20"/>
                <w:szCs w:val="20"/>
                <w:lang w:val="ru-RU"/>
              </w:rPr>
              <w:lastRenderedPageBreak/>
              <w:t>перевищує</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встановлену</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потужність</w:t>
            </w:r>
            <w:proofErr w:type="spellEnd"/>
            <w:r w:rsidR="00232B81" w:rsidRPr="000767A0">
              <w:rPr>
                <w:rFonts w:ascii="Times New Roman" w:hAnsi="Times New Roman" w:cs="Times New Roman"/>
                <w:color w:val="000000"/>
                <w:sz w:val="20"/>
                <w:szCs w:val="20"/>
                <w:lang w:val="ru-RU"/>
              </w:rPr>
              <w:t xml:space="preserve"> для </w:t>
            </w:r>
            <w:proofErr w:type="spellStart"/>
            <w:r w:rsidR="00232B81" w:rsidRPr="000767A0">
              <w:rPr>
                <w:rFonts w:ascii="Times New Roman" w:hAnsi="Times New Roman" w:cs="Times New Roman"/>
                <w:color w:val="000000"/>
                <w:sz w:val="20"/>
                <w:szCs w:val="20"/>
                <w:lang w:val="ru-RU"/>
              </w:rPr>
              <w:t>відповідної</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категорії</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генеруючої</w:t>
            </w:r>
            <w:proofErr w:type="spellEnd"/>
            <w:r w:rsidR="00232B81" w:rsidRPr="000767A0">
              <w:rPr>
                <w:rFonts w:ascii="Times New Roman" w:hAnsi="Times New Roman" w:cs="Times New Roman"/>
                <w:color w:val="000000"/>
                <w:sz w:val="20"/>
                <w:szCs w:val="20"/>
                <w:lang w:val="ru-RU"/>
              </w:rPr>
              <w:t xml:space="preserve"> установки, </w:t>
            </w:r>
            <w:proofErr w:type="spellStart"/>
            <w:r w:rsidR="00232B81" w:rsidRPr="000767A0">
              <w:rPr>
                <w:rFonts w:ascii="Times New Roman" w:hAnsi="Times New Roman" w:cs="Times New Roman"/>
                <w:color w:val="000000"/>
                <w:sz w:val="20"/>
                <w:szCs w:val="20"/>
                <w:lang w:val="ru-RU"/>
              </w:rPr>
              <w:t>визначену</w:t>
            </w:r>
            <w:proofErr w:type="spellEnd"/>
            <w:r w:rsidR="00232B81" w:rsidRPr="000767A0">
              <w:rPr>
                <w:rFonts w:ascii="Times New Roman" w:hAnsi="Times New Roman" w:cs="Times New Roman"/>
                <w:color w:val="000000"/>
                <w:sz w:val="20"/>
                <w:szCs w:val="20"/>
                <w:lang w:val="ru-RU"/>
              </w:rPr>
              <w:t xml:space="preserve"> законом, та </w:t>
            </w:r>
            <w:proofErr w:type="spellStart"/>
            <w:r w:rsidR="00232B81" w:rsidRPr="000767A0">
              <w:rPr>
                <w:rFonts w:ascii="Times New Roman" w:hAnsi="Times New Roman" w:cs="Times New Roman"/>
                <w:color w:val="000000"/>
                <w:sz w:val="20"/>
                <w:szCs w:val="20"/>
                <w:lang w:val="ru-RU"/>
              </w:rPr>
              <w:t>дозволену</w:t>
            </w:r>
            <w:proofErr w:type="spellEnd"/>
            <w:r w:rsidR="00232B81" w:rsidRPr="000767A0">
              <w:rPr>
                <w:rFonts w:ascii="Times New Roman" w:hAnsi="Times New Roman" w:cs="Times New Roman"/>
                <w:color w:val="000000"/>
                <w:sz w:val="20"/>
                <w:szCs w:val="20"/>
                <w:lang w:val="ru-RU"/>
              </w:rPr>
              <w:t xml:space="preserve"> до </w:t>
            </w:r>
            <w:proofErr w:type="spellStart"/>
            <w:r w:rsidR="00232B81" w:rsidRPr="000767A0">
              <w:rPr>
                <w:rFonts w:ascii="Times New Roman" w:hAnsi="Times New Roman" w:cs="Times New Roman"/>
                <w:color w:val="000000"/>
                <w:sz w:val="20"/>
                <w:szCs w:val="20"/>
                <w:lang w:val="ru-RU"/>
              </w:rPr>
              <w:t>споживання</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потужність</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відповідно</w:t>
            </w:r>
            <w:proofErr w:type="spellEnd"/>
            <w:r w:rsidR="00232B81" w:rsidRPr="000767A0">
              <w:rPr>
                <w:rFonts w:ascii="Times New Roman" w:hAnsi="Times New Roman" w:cs="Times New Roman"/>
                <w:color w:val="000000"/>
                <w:sz w:val="20"/>
                <w:szCs w:val="20"/>
                <w:lang w:val="ru-RU"/>
              </w:rPr>
              <w:t xml:space="preserve"> до договору </w:t>
            </w:r>
            <w:proofErr w:type="spellStart"/>
            <w:r w:rsidR="00232B81" w:rsidRPr="000767A0">
              <w:rPr>
                <w:rFonts w:ascii="Times New Roman" w:hAnsi="Times New Roman" w:cs="Times New Roman"/>
                <w:color w:val="000000"/>
                <w:sz w:val="20"/>
                <w:szCs w:val="20"/>
                <w:lang w:val="ru-RU"/>
              </w:rPr>
              <w:t>споживача</w:t>
            </w:r>
            <w:proofErr w:type="spellEnd"/>
            <w:r w:rsidR="00232B81" w:rsidRPr="000767A0">
              <w:rPr>
                <w:rFonts w:ascii="Times New Roman" w:hAnsi="Times New Roman" w:cs="Times New Roman"/>
                <w:color w:val="000000"/>
                <w:sz w:val="20"/>
                <w:szCs w:val="20"/>
                <w:lang w:val="ru-RU"/>
              </w:rPr>
              <w:t xml:space="preserve"> про </w:t>
            </w:r>
            <w:proofErr w:type="spellStart"/>
            <w:r w:rsidR="00232B81" w:rsidRPr="000767A0">
              <w:rPr>
                <w:rFonts w:ascii="Times New Roman" w:hAnsi="Times New Roman" w:cs="Times New Roman"/>
                <w:color w:val="000000"/>
                <w:sz w:val="20"/>
                <w:szCs w:val="20"/>
                <w:lang w:val="ru-RU"/>
              </w:rPr>
              <w:t>надання</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послуг</w:t>
            </w:r>
            <w:proofErr w:type="spellEnd"/>
            <w:r w:rsidR="00232B81" w:rsidRPr="000767A0">
              <w:rPr>
                <w:rFonts w:ascii="Times New Roman" w:hAnsi="Times New Roman" w:cs="Times New Roman"/>
                <w:color w:val="000000"/>
                <w:sz w:val="20"/>
                <w:szCs w:val="20"/>
                <w:lang w:val="ru-RU"/>
              </w:rPr>
              <w:t xml:space="preserve"> з </w:t>
            </w:r>
            <w:proofErr w:type="spellStart"/>
            <w:r w:rsidR="00232B81" w:rsidRPr="000767A0">
              <w:rPr>
                <w:rFonts w:ascii="Times New Roman" w:hAnsi="Times New Roman" w:cs="Times New Roman"/>
                <w:color w:val="000000"/>
                <w:sz w:val="20"/>
                <w:szCs w:val="20"/>
                <w:lang w:val="ru-RU"/>
              </w:rPr>
              <w:t>розподілу</w:t>
            </w:r>
            <w:proofErr w:type="spellEnd"/>
            <w:r w:rsidR="00232B81" w:rsidRPr="000767A0">
              <w:rPr>
                <w:rFonts w:ascii="Times New Roman" w:hAnsi="Times New Roman" w:cs="Times New Roman"/>
                <w:color w:val="000000"/>
                <w:sz w:val="20"/>
                <w:szCs w:val="20"/>
                <w:lang w:val="ru-RU"/>
              </w:rPr>
              <w:t>/</w:t>
            </w:r>
            <w:proofErr w:type="spellStart"/>
            <w:r w:rsidR="00232B81" w:rsidRPr="000767A0">
              <w:rPr>
                <w:rFonts w:ascii="Times New Roman" w:hAnsi="Times New Roman" w:cs="Times New Roman"/>
                <w:color w:val="000000"/>
                <w:sz w:val="20"/>
                <w:szCs w:val="20"/>
                <w:lang w:val="ru-RU"/>
              </w:rPr>
              <w:t>передачі</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електричної</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енергії</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highlight w:val="yellow"/>
                <w:lang w:val="ru-RU"/>
              </w:rPr>
              <w:t>згідно</w:t>
            </w:r>
            <w:proofErr w:type="spellEnd"/>
            <w:r w:rsidR="00232B81" w:rsidRPr="000767A0">
              <w:rPr>
                <w:rFonts w:ascii="Times New Roman" w:hAnsi="Times New Roman" w:cs="Times New Roman"/>
                <w:color w:val="000000"/>
                <w:sz w:val="20"/>
                <w:szCs w:val="20"/>
                <w:highlight w:val="yellow"/>
                <w:lang w:val="ru-RU"/>
              </w:rPr>
              <w:t xml:space="preserve"> з</w:t>
            </w:r>
            <w:r w:rsidR="00232B81" w:rsidRPr="000767A0">
              <w:rPr>
                <w:rFonts w:ascii="Times New Roman" w:hAnsi="Times New Roman" w:cs="Times New Roman"/>
                <w:color w:val="000000"/>
                <w:sz w:val="20"/>
                <w:szCs w:val="20"/>
                <w:lang w:val="ru-RU"/>
              </w:rPr>
              <w:t xml:space="preserve"> паспортом точки </w:t>
            </w:r>
            <w:proofErr w:type="spellStart"/>
            <w:r w:rsidR="00232B81" w:rsidRPr="000767A0">
              <w:rPr>
                <w:rFonts w:ascii="Times New Roman" w:hAnsi="Times New Roman" w:cs="Times New Roman"/>
                <w:color w:val="000000"/>
                <w:sz w:val="20"/>
                <w:szCs w:val="20"/>
                <w:lang w:val="ru-RU"/>
              </w:rPr>
              <w:t>розподілу</w:t>
            </w:r>
            <w:proofErr w:type="spellEnd"/>
            <w:r w:rsidR="00232B81" w:rsidRPr="000767A0">
              <w:rPr>
                <w:rFonts w:ascii="Times New Roman" w:hAnsi="Times New Roman" w:cs="Times New Roman"/>
                <w:color w:val="000000"/>
                <w:sz w:val="20"/>
                <w:szCs w:val="20"/>
                <w:lang w:val="ru-RU"/>
              </w:rPr>
              <w:t>/</w:t>
            </w:r>
            <w:proofErr w:type="spellStart"/>
            <w:r w:rsidR="00232B81" w:rsidRPr="000767A0">
              <w:rPr>
                <w:rFonts w:ascii="Times New Roman" w:hAnsi="Times New Roman" w:cs="Times New Roman"/>
                <w:color w:val="000000"/>
                <w:sz w:val="20"/>
                <w:szCs w:val="20"/>
                <w:lang w:val="ru-RU"/>
              </w:rPr>
              <w:t>передачі</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електричної</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енергії</w:t>
            </w:r>
            <w:proofErr w:type="spellEnd"/>
            <w:r w:rsidR="00232B81" w:rsidRPr="000767A0">
              <w:rPr>
                <w:rFonts w:ascii="Times New Roman" w:hAnsi="Times New Roman" w:cs="Times New Roman"/>
                <w:color w:val="000000"/>
                <w:sz w:val="20"/>
                <w:szCs w:val="20"/>
                <w:lang w:val="ru-RU"/>
              </w:rPr>
              <w:t xml:space="preserve">), та на </w:t>
            </w:r>
            <w:proofErr w:type="spellStart"/>
            <w:r w:rsidR="00232B81" w:rsidRPr="000767A0">
              <w:rPr>
                <w:rFonts w:ascii="Times New Roman" w:hAnsi="Times New Roman" w:cs="Times New Roman"/>
                <w:color w:val="000000"/>
                <w:sz w:val="20"/>
                <w:szCs w:val="20"/>
                <w:lang w:val="ru-RU"/>
              </w:rPr>
              <w:t>виробництво</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електричної</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енергії</w:t>
            </w:r>
            <w:proofErr w:type="spellEnd"/>
            <w:r w:rsidR="00232B81" w:rsidRPr="000767A0">
              <w:rPr>
                <w:rFonts w:ascii="Times New Roman" w:hAnsi="Times New Roman" w:cs="Times New Roman"/>
                <w:color w:val="000000"/>
                <w:sz w:val="20"/>
                <w:szCs w:val="20"/>
                <w:lang w:val="ru-RU"/>
              </w:rPr>
              <w:t xml:space="preserve"> з </w:t>
            </w:r>
            <w:proofErr w:type="spellStart"/>
            <w:r w:rsidR="00232B81" w:rsidRPr="000767A0">
              <w:rPr>
                <w:rFonts w:ascii="Times New Roman" w:hAnsi="Times New Roman" w:cs="Times New Roman"/>
                <w:color w:val="000000"/>
                <w:sz w:val="20"/>
                <w:szCs w:val="20"/>
                <w:lang w:val="ru-RU"/>
              </w:rPr>
              <w:t>такої</w:t>
            </w:r>
            <w:proofErr w:type="spellEnd"/>
            <w:r w:rsidR="00232B81" w:rsidRPr="000767A0">
              <w:rPr>
                <w:rFonts w:ascii="Times New Roman" w:hAnsi="Times New Roman" w:cs="Times New Roman"/>
                <w:color w:val="000000"/>
                <w:sz w:val="20"/>
                <w:szCs w:val="20"/>
                <w:lang w:val="ru-RU"/>
              </w:rPr>
              <w:t xml:space="preserve"> установки без </w:t>
            </w:r>
            <w:proofErr w:type="spellStart"/>
            <w:r w:rsidR="00232B81" w:rsidRPr="000767A0">
              <w:rPr>
                <w:rFonts w:ascii="Times New Roman" w:hAnsi="Times New Roman" w:cs="Times New Roman"/>
                <w:color w:val="000000"/>
                <w:sz w:val="20"/>
                <w:szCs w:val="20"/>
                <w:lang w:val="ru-RU"/>
              </w:rPr>
              <w:t>відповідної</w:t>
            </w:r>
            <w:proofErr w:type="spellEnd"/>
            <w:r w:rsidR="00232B81" w:rsidRPr="000767A0">
              <w:rPr>
                <w:rFonts w:ascii="Times New Roman" w:hAnsi="Times New Roman" w:cs="Times New Roman"/>
                <w:color w:val="000000"/>
                <w:sz w:val="20"/>
                <w:szCs w:val="20"/>
                <w:lang w:val="ru-RU"/>
              </w:rPr>
              <w:t xml:space="preserve"> </w:t>
            </w:r>
            <w:proofErr w:type="spellStart"/>
            <w:r w:rsidR="00232B81" w:rsidRPr="000767A0">
              <w:rPr>
                <w:rFonts w:ascii="Times New Roman" w:hAnsi="Times New Roman" w:cs="Times New Roman"/>
                <w:color w:val="000000"/>
                <w:sz w:val="20"/>
                <w:szCs w:val="20"/>
                <w:lang w:val="ru-RU"/>
              </w:rPr>
              <w:t>ліцензії</w:t>
            </w:r>
            <w:proofErr w:type="spellEnd"/>
            <w:r w:rsidR="00232B81" w:rsidRPr="000767A0">
              <w:rPr>
                <w:rFonts w:ascii="Times New Roman" w:hAnsi="Times New Roman" w:cs="Times New Roman"/>
                <w:color w:val="000000"/>
                <w:sz w:val="20"/>
                <w:szCs w:val="20"/>
                <w:lang w:val="ru-RU"/>
              </w:rPr>
              <w:t>;</w:t>
            </w:r>
          </w:p>
          <w:p w:rsidR="00AB733C" w:rsidRPr="00F23007" w:rsidRDefault="00AB733C" w:rsidP="00AB733C">
            <w:pPr>
              <w:spacing w:after="160" w:line="259" w:lineRule="auto"/>
              <w:rPr>
                <w:rFonts w:ascii="Times New Roman" w:hAnsi="Times New Roman" w:cs="Times New Roman"/>
              </w:rPr>
            </w:pPr>
          </w:p>
          <w:p w:rsidR="00AB733C" w:rsidRPr="00F23007" w:rsidRDefault="00AB733C" w:rsidP="00AB733C">
            <w:pPr>
              <w:spacing w:after="160" w:line="259" w:lineRule="auto"/>
              <w:jc w:val="both"/>
              <w:rPr>
                <w:rFonts w:ascii="Times New Roman" w:hAnsi="Times New Roman" w:cs="Times New Roman"/>
                <w:b/>
                <w:color w:val="7030A0"/>
              </w:rPr>
            </w:pPr>
            <w:bookmarkStart w:id="31" w:name="_Hlk146031019"/>
            <w:r w:rsidRPr="00F23007">
              <w:rPr>
                <w:rFonts w:ascii="Times New Roman" w:hAnsi="Times New Roman" w:cs="Times New Roman"/>
                <w:b/>
                <w:color w:val="7030A0"/>
              </w:rPr>
              <w:t xml:space="preserve">використання електромобіля у власному домогосподарстві як установку зберігання енергії, з дотриманням вимог Кодексу комерційного обліку та Кодексу систем розподілу.  </w:t>
            </w:r>
            <w:bookmarkEnd w:id="31"/>
          </w:p>
          <w:p w:rsidR="00AB733C" w:rsidRPr="00F23007" w:rsidRDefault="00AB733C" w:rsidP="00AB733C">
            <w:pPr>
              <w:jc w:val="center"/>
              <w:rPr>
                <w:rFonts w:ascii="Times New Roman" w:hAnsi="Times New Roman" w:cs="Times New Roman"/>
                <w:b/>
                <w:bCs/>
              </w:rPr>
            </w:pPr>
          </w:p>
        </w:tc>
        <w:tc>
          <w:tcPr>
            <w:tcW w:w="4051" w:type="dxa"/>
            <w:gridSpan w:val="4"/>
          </w:tcPr>
          <w:p w:rsidR="00AB733C" w:rsidRPr="00F23007" w:rsidRDefault="00AB733C" w:rsidP="00AB733C">
            <w:pPr>
              <w:jc w:val="both"/>
              <w:rPr>
                <w:rFonts w:ascii="Times New Roman" w:eastAsia="Times New Roman" w:hAnsi="Times New Roman" w:cs="Times New Roman"/>
                <w:b/>
              </w:rPr>
            </w:pPr>
            <w:r w:rsidRPr="00F23007">
              <w:rPr>
                <w:rFonts w:ascii="Times New Roman" w:eastAsia="Times New Roman" w:hAnsi="Times New Roman" w:cs="Times New Roman"/>
                <w:b/>
              </w:rPr>
              <w:lastRenderedPageBreak/>
              <w:t>АСЕУ</w:t>
            </w:r>
          </w:p>
          <w:p w:rsidR="00AB733C" w:rsidRPr="00F23007" w:rsidRDefault="00AB733C" w:rsidP="00AB733C">
            <w:pPr>
              <w:jc w:val="both"/>
              <w:rPr>
                <w:rFonts w:ascii="Times New Roman" w:eastAsia="Times New Roman" w:hAnsi="Times New Roman" w:cs="Times New Roman"/>
                <w:b/>
                <w:color w:val="5B9BD5"/>
              </w:rPr>
            </w:pPr>
          </w:p>
          <w:p w:rsidR="00AB733C" w:rsidRPr="00F23007" w:rsidRDefault="00AB733C" w:rsidP="00AB733C">
            <w:pPr>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1) встановлення у своєму приватному домогосподарстві генеруючої установки, призначеної для виробництва електричної енергії з енергії сонячного випромінювання та/або енергії вітру, з можливістю відпуску виробленої електричної енергії в мережі, що належать іншим власникам, встановлена потужність якої(-</w:t>
            </w:r>
            <w:proofErr w:type="spellStart"/>
            <w:r w:rsidRPr="00F23007">
              <w:rPr>
                <w:rFonts w:ascii="Times New Roman" w:eastAsia="Times New Roman" w:hAnsi="Times New Roman" w:cs="Times New Roman"/>
                <w:b/>
                <w:color w:val="FF0000"/>
              </w:rPr>
              <w:t>их</w:t>
            </w:r>
            <w:proofErr w:type="spellEnd"/>
            <w:r w:rsidRPr="00F23007">
              <w:rPr>
                <w:rFonts w:ascii="Times New Roman" w:eastAsia="Times New Roman" w:hAnsi="Times New Roman" w:cs="Times New Roman"/>
                <w:b/>
                <w:color w:val="FF0000"/>
              </w:rPr>
              <w:t xml:space="preserve">) не перевищує встановлену </w:t>
            </w:r>
            <w:r w:rsidRPr="00F23007">
              <w:rPr>
                <w:rFonts w:ascii="Times New Roman" w:eastAsia="Times New Roman" w:hAnsi="Times New Roman" w:cs="Times New Roman"/>
                <w:b/>
                <w:color w:val="FF0000"/>
              </w:rPr>
              <w:lastRenderedPageBreak/>
              <w:t>відповідно до закону та дозволену до споживання відповідно до договору споживача про надання послуг з розподілу (передачі) електричної енергії (та підтверджується паспортом точки розподілу (передачі) електричної енергії) зі споживачем, та на виробництво електричної енергії з такої установки без відповідної ліцензії;</w:t>
            </w:r>
          </w:p>
          <w:p w:rsidR="00AB733C" w:rsidRPr="00F23007" w:rsidRDefault="00AB733C" w:rsidP="00AB733C">
            <w:pPr>
              <w:jc w:val="both"/>
              <w:rPr>
                <w:rFonts w:ascii="Times New Roman" w:eastAsia="Times New Roman" w:hAnsi="Times New Roman" w:cs="Times New Roman"/>
                <w:b/>
                <w:color w:val="5B9BD5"/>
              </w:rPr>
            </w:pPr>
          </w:p>
          <w:p w:rsidR="00AB733C" w:rsidRPr="00F23007" w:rsidRDefault="00AB733C" w:rsidP="00AB733C">
            <w:pPr>
              <w:jc w:val="both"/>
              <w:rPr>
                <w:rFonts w:ascii="Times New Roman" w:eastAsia="Times New Roman" w:hAnsi="Times New Roman" w:cs="Times New Roman"/>
              </w:rPr>
            </w:pPr>
            <w:r w:rsidRPr="00F23007">
              <w:rPr>
                <w:rFonts w:ascii="Times New Roman" w:eastAsia="Times New Roman" w:hAnsi="Times New Roman" w:cs="Times New Roman"/>
                <w:b/>
              </w:rPr>
              <w:t>-використання електромобіля у власному домогосподарстві</w:t>
            </w:r>
            <w:r w:rsidRPr="00F23007">
              <w:rPr>
                <w:rFonts w:ascii="Times New Roman" w:eastAsia="Times New Roman" w:hAnsi="Times New Roman" w:cs="Times New Roman"/>
                <w:b/>
                <w:color w:val="00FF00"/>
              </w:rPr>
              <w:t xml:space="preserve"> </w:t>
            </w:r>
            <w:r w:rsidRPr="00F23007">
              <w:rPr>
                <w:rFonts w:ascii="Times New Roman" w:eastAsia="Times New Roman" w:hAnsi="Times New Roman" w:cs="Times New Roman"/>
                <w:b/>
                <w:color w:val="FF0000"/>
              </w:rPr>
              <w:t>як установки зберігання енергії для забезпечення власних потреб без відпуску збереженої електроенергії в ОЕС України або в мережі інших суб’єктів,</w:t>
            </w:r>
            <w:r w:rsidRPr="00F23007">
              <w:rPr>
                <w:rFonts w:ascii="Times New Roman" w:eastAsia="Times New Roman" w:hAnsi="Times New Roman" w:cs="Times New Roman"/>
                <w:b/>
                <w:color w:val="FF0000"/>
              </w:rPr>
              <w:br/>
            </w:r>
            <w:r w:rsidRPr="00F23007">
              <w:rPr>
                <w:rFonts w:ascii="Times New Roman" w:eastAsia="Times New Roman" w:hAnsi="Times New Roman" w:cs="Times New Roman"/>
                <w:b/>
                <w:color w:val="0070C0"/>
              </w:rPr>
              <w:t>-</w:t>
            </w:r>
            <w:r w:rsidRPr="00F23007">
              <w:rPr>
                <w:rFonts w:ascii="Times New Roman" w:eastAsia="Times New Roman" w:hAnsi="Times New Roman" w:cs="Times New Roman"/>
                <w:b/>
              </w:rPr>
              <w:t>використання електромобіля як установку зберігання енергі</w:t>
            </w:r>
            <w:r w:rsidRPr="00F23007">
              <w:rPr>
                <w:rFonts w:ascii="Times New Roman" w:eastAsia="Times New Roman" w:hAnsi="Times New Roman" w:cs="Times New Roman"/>
                <w:b/>
                <w:color w:val="FF0000"/>
              </w:rPr>
              <w:t>ї</w:t>
            </w:r>
            <w:r w:rsidRPr="00F23007">
              <w:rPr>
                <w:rFonts w:ascii="Times New Roman" w:eastAsia="Times New Roman" w:hAnsi="Times New Roman" w:cs="Times New Roman"/>
                <w:b/>
                <w:color w:val="00FF00"/>
              </w:rPr>
              <w:t xml:space="preserve"> </w:t>
            </w:r>
            <w:r w:rsidRPr="00F23007">
              <w:rPr>
                <w:rFonts w:ascii="Times New Roman" w:eastAsia="Times New Roman" w:hAnsi="Times New Roman" w:cs="Times New Roman"/>
                <w:b/>
                <w:color w:val="FF0000"/>
              </w:rPr>
              <w:t>з метою участі у ринку допоміжних послуг, надання послуг з балансування та купівлі-продажу електроенергі</w:t>
            </w:r>
            <w:r w:rsidRPr="00F23007">
              <w:rPr>
                <w:rFonts w:ascii="Times New Roman" w:eastAsia="Times New Roman" w:hAnsi="Times New Roman" w:cs="Times New Roman"/>
                <w:b/>
              </w:rPr>
              <w:t xml:space="preserve">ї  з дотриманням вимог Кодексу комерційного обліку та Кодексу систем розподілу. </w:t>
            </w:r>
          </w:p>
          <w:p w:rsidR="00AB733C" w:rsidRPr="00F23007" w:rsidRDefault="00AB733C" w:rsidP="00AB733C">
            <w:pPr>
              <w:rPr>
                <w:rFonts w:ascii="Times New Roman" w:eastAsia="Times New Roman" w:hAnsi="Times New Roman" w:cs="Times New Roman"/>
                <w:color w:val="00FF00"/>
              </w:rPr>
            </w:pPr>
          </w:p>
          <w:p w:rsidR="00AB733C" w:rsidRPr="00F23007" w:rsidRDefault="00AB733C" w:rsidP="00AB733C">
            <w:pPr>
              <w:jc w:val="center"/>
              <w:rPr>
                <w:rFonts w:ascii="Times New Roman" w:hAnsi="Times New Roman" w:cs="Times New Roman"/>
                <w:b/>
                <w:bCs/>
              </w:rPr>
            </w:pPr>
          </w:p>
        </w:tc>
        <w:tc>
          <w:tcPr>
            <w:tcW w:w="3685" w:type="dxa"/>
            <w:gridSpan w:val="3"/>
          </w:tcPr>
          <w:p w:rsidR="00AB733C" w:rsidRPr="00F23007" w:rsidRDefault="00AB733C" w:rsidP="00AB733C">
            <w:pPr>
              <w:jc w:val="both"/>
              <w:rPr>
                <w:rFonts w:ascii="Times New Roman" w:eastAsia="Times New Roman" w:hAnsi="Times New Roman" w:cs="Times New Roman"/>
              </w:rPr>
            </w:pPr>
            <w:r w:rsidRPr="00F23007">
              <w:rPr>
                <w:rFonts w:ascii="Times New Roman" w:eastAsia="Times New Roman" w:hAnsi="Times New Roman" w:cs="Times New Roman"/>
              </w:rPr>
              <w:lastRenderedPageBreak/>
              <w:t>(фактично повернення редакції ПРРЕЕ, що діяла до прийняття Постанови НКРЕКП від 05.10.2022 №1272)</w:t>
            </w:r>
          </w:p>
          <w:p w:rsidR="00AB733C" w:rsidRPr="00F23007" w:rsidRDefault="00AB733C" w:rsidP="00AB733C">
            <w:pPr>
              <w:jc w:val="both"/>
              <w:rPr>
                <w:rFonts w:ascii="Times New Roman" w:eastAsia="Times New Roman" w:hAnsi="Times New Roman" w:cs="Times New Roman"/>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both"/>
              <w:rPr>
                <w:rFonts w:ascii="Times New Roman" w:eastAsia="Times New Roman" w:hAnsi="Times New Roman" w:cs="Times New Roman"/>
              </w:rPr>
            </w:pPr>
            <w:r w:rsidRPr="00F23007">
              <w:rPr>
                <w:rFonts w:ascii="Times New Roman" w:eastAsia="Times New Roman" w:hAnsi="Times New Roman" w:cs="Times New Roman"/>
              </w:rPr>
              <w:t xml:space="preserve">частина перша </w:t>
            </w:r>
            <w:proofErr w:type="spellStart"/>
            <w:r w:rsidRPr="00F23007">
              <w:rPr>
                <w:rFonts w:ascii="Times New Roman" w:eastAsia="Times New Roman" w:hAnsi="Times New Roman" w:cs="Times New Roman"/>
              </w:rPr>
              <w:t>ст</w:t>
            </w:r>
            <w:proofErr w:type="spellEnd"/>
            <w:r w:rsidRPr="00F23007">
              <w:rPr>
                <w:rFonts w:ascii="Times New Roman" w:eastAsia="Times New Roman" w:hAnsi="Times New Roman" w:cs="Times New Roman"/>
              </w:rPr>
              <w:t xml:space="preserve"> 58</w:t>
            </w:r>
          </w:p>
          <w:p w:rsidR="00AB733C" w:rsidRPr="00F23007" w:rsidRDefault="00AB733C" w:rsidP="00AB733C">
            <w:pPr>
              <w:jc w:val="both"/>
              <w:rPr>
                <w:rFonts w:ascii="Times New Roman" w:eastAsia="Times New Roman" w:hAnsi="Times New Roman" w:cs="Times New Roman"/>
              </w:rPr>
            </w:pPr>
          </w:p>
          <w:p w:rsidR="00AB733C" w:rsidRPr="00F23007" w:rsidRDefault="00AB733C" w:rsidP="00AB733C">
            <w:pPr>
              <w:jc w:val="both"/>
              <w:rPr>
                <w:rFonts w:ascii="Times New Roman" w:eastAsia="Times New Roman" w:hAnsi="Times New Roman" w:cs="Times New Roman"/>
              </w:rPr>
            </w:pPr>
          </w:p>
          <w:p w:rsidR="00AB733C" w:rsidRPr="00F23007" w:rsidRDefault="00AB733C" w:rsidP="00AB733C">
            <w:pPr>
              <w:jc w:val="both"/>
              <w:rPr>
                <w:rFonts w:ascii="Times New Roman" w:eastAsia="Times New Roman" w:hAnsi="Times New Roman" w:cs="Times New Roman"/>
              </w:rPr>
            </w:pPr>
          </w:p>
          <w:p w:rsidR="00AB733C" w:rsidRPr="00F23007" w:rsidRDefault="00AB733C" w:rsidP="00AB733C">
            <w:pPr>
              <w:jc w:val="both"/>
              <w:rPr>
                <w:rFonts w:ascii="Times New Roman" w:eastAsia="Times New Roman" w:hAnsi="Times New Roman" w:cs="Times New Roman"/>
              </w:rPr>
            </w:pPr>
          </w:p>
          <w:p w:rsidR="00AB733C" w:rsidRPr="00F23007" w:rsidRDefault="00AB733C" w:rsidP="00AB733C">
            <w:pPr>
              <w:jc w:val="both"/>
              <w:rPr>
                <w:rFonts w:ascii="Times New Roman" w:eastAsia="Times New Roman" w:hAnsi="Times New Roman" w:cs="Times New Roman"/>
              </w:rPr>
            </w:pPr>
          </w:p>
          <w:p w:rsidR="00AB733C" w:rsidRPr="00F23007" w:rsidRDefault="00AB733C" w:rsidP="00AB733C">
            <w:pPr>
              <w:jc w:val="both"/>
              <w:rPr>
                <w:rFonts w:ascii="Times New Roman" w:eastAsia="Times New Roman" w:hAnsi="Times New Roman" w:cs="Times New Roman"/>
              </w:rPr>
            </w:pPr>
          </w:p>
          <w:p w:rsidR="00AB733C" w:rsidRPr="00F23007" w:rsidRDefault="00AB733C" w:rsidP="00AB733C">
            <w:pPr>
              <w:jc w:val="both"/>
              <w:rPr>
                <w:rFonts w:ascii="Times New Roman" w:eastAsia="Times New Roman" w:hAnsi="Times New Roman" w:cs="Times New Roman"/>
              </w:rPr>
            </w:pPr>
            <w:r w:rsidRPr="00F23007">
              <w:rPr>
                <w:rFonts w:ascii="Times New Roman" w:eastAsia="Times New Roman" w:hAnsi="Times New Roman" w:cs="Times New Roman"/>
              </w:rPr>
              <w:t>частина п'ята ст.58-1</w:t>
            </w:r>
          </w:p>
          <w:p w:rsidR="00AB733C" w:rsidRPr="00F23007" w:rsidRDefault="00AB733C" w:rsidP="00AB733C">
            <w:pPr>
              <w:jc w:val="both"/>
              <w:rPr>
                <w:rFonts w:ascii="Times New Roman" w:eastAsia="Times New Roman" w:hAnsi="Times New Roman" w:cs="Times New Roman"/>
              </w:rPr>
            </w:pPr>
          </w:p>
          <w:p w:rsidR="00AB733C" w:rsidRPr="00F23007" w:rsidRDefault="00AB733C" w:rsidP="00AB733C">
            <w:pPr>
              <w:jc w:val="center"/>
              <w:rPr>
                <w:rFonts w:ascii="Times New Roman" w:hAnsi="Times New Roman" w:cs="Times New Roman"/>
                <w:b/>
                <w:bCs/>
              </w:rPr>
            </w:pPr>
          </w:p>
          <w:p w:rsidR="00AB733C" w:rsidRPr="00F23007" w:rsidRDefault="00AB733C" w:rsidP="00AB733C">
            <w:pPr>
              <w:jc w:val="center"/>
              <w:rPr>
                <w:rFonts w:ascii="Times New Roman" w:hAnsi="Times New Roman" w:cs="Times New Roman"/>
                <w:b/>
                <w:bCs/>
              </w:rPr>
            </w:pPr>
          </w:p>
        </w:tc>
        <w:tc>
          <w:tcPr>
            <w:tcW w:w="3544" w:type="dxa"/>
            <w:gridSpan w:val="2"/>
          </w:tcPr>
          <w:p w:rsidR="00D00F57" w:rsidRPr="00032D0A" w:rsidRDefault="00232B81" w:rsidP="00D00F57">
            <w:pPr>
              <w:ind w:firstLine="240"/>
              <w:rPr>
                <w:rFonts w:ascii="Times New Roman" w:hAnsi="Times New Roman" w:cs="Times New Roman"/>
                <w:color w:val="000000"/>
                <w:sz w:val="20"/>
                <w:szCs w:val="20"/>
                <w:lang w:val="ru-RU"/>
              </w:rPr>
            </w:pPr>
            <w:bookmarkStart w:id="32" w:name="4154"/>
            <w:r w:rsidRPr="00032D0A">
              <w:rPr>
                <w:rFonts w:ascii="Times New Roman" w:hAnsi="Times New Roman" w:cs="Times New Roman"/>
                <w:color w:val="000000"/>
                <w:sz w:val="20"/>
                <w:szCs w:val="20"/>
                <w:lang w:val="ru-RU"/>
              </w:rPr>
              <w:lastRenderedPageBreak/>
              <w:t xml:space="preserve"> </w:t>
            </w:r>
          </w:p>
          <w:p w:rsidR="00D545EF" w:rsidRPr="000767A0" w:rsidRDefault="00D545EF" w:rsidP="00D00F57">
            <w:pPr>
              <w:ind w:firstLine="240"/>
              <w:rPr>
                <w:rFonts w:ascii="Times New Roman" w:hAnsi="Times New Roman" w:cs="Times New Roman"/>
                <w:sz w:val="20"/>
                <w:szCs w:val="20"/>
                <w:lang w:val="ru-RU"/>
              </w:rPr>
            </w:pPr>
          </w:p>
          <w:p w:rsidR="00032D0A" w:rsidRDefault="00032D0A" w:rsidP="00032D0A">
            <w:pPr>
              <w:jc w:val="center"/>
              <w:rPr>
                <w:rFonts w:ascii="Times New Roman" w:hAnsi="Times New Roman" w:cs="Times New Roman"/>
                <w:b/>
                <w:bCs/>
              </w:rPr>
            </w:pPr>
            <w:bookmarkStart w:id="33" w:name="472"/>
            <w:r w:rsidRPr="00032D0A">
              <w:rPr>
                <w:rFonts w:ascii="Times New Roman" w:hAnsi="Times New Roman" w:cs="Times New Roman"/>
                <w:color w:val="000000"/>
                <w:sz w:val="20"/>
                <w:szCs w:val="20"/>
                <w:lang w:val="ru-RU"/>
              </w:rPr>
              <w:t xml:space="preserve"> </w:t>
            </w:r>
            <w:r w:rsidR="00D545EF" w:rsidRPr="000767A0">
              <w:rPr>
                <w:rFonts w:ascii="Times New Roman" w:hAnsi="Times New Roman" w:cs="Times New Roman"/>
                <w:color w:val="000000"/>
                <w:sz w:val="20"/>
                <w:szCs w:val="20"/>
              </w:rPr>
              <w:t xml:space="preserve"> </w:t>
            </w:r>
            <w:bookmarkEnd w:id="33"/>
            <w:r w:rsidRPr="002772B0">
              <w:rPr>
                <w:rFonts w:ascii="Times New Roman" w:hAnsi="Times New Roman" w:cs="Times New Roman"/>
                <w:color w:val="000000"/>
                <w:sz w:val="20"/>
                <w:szCs w:val="20"/>
                <w:lang w:val="ru-RU"/>
              </w:rPr>
              <w:t xml:space="preserve"> </w:t>
            </w:r>
            <w:r>
              <w:rPr>
                <w:rFonts w:ascii="Times New Roman" w:hAnsi="Times New Roman" w:cs="Times New Roman"/>
                <w:b/>
                <w:bCs/>
              </w:rPr>
              <w:t xml:space="preserve">ПОПЕРЕДНЬО НА ОБГОВОРЕННЯ </w:t>
            </w:r>
          </w:p>
          <w:p w:rsidR="00D545EF" w:rsidRPr="00032D0A" w:rsidRDefault="00D545EF" w:rsidP="00032D0A">
            <w:pPr>
              <w:ind w:firstLine="240"/>
              <w:jc w:val="both"/>
              <w:rPr>
                <w:rFonts w:ascii="Times New Roman" w:hAnsi="Times New Roman" w:cs="Times New Roman"/>
                <w:sz w:val="20"/>
                <w:szCs w:val="20"/>
                <w:lang w:val="en-US"/>
              </w:rPr>
            </w:pPr>
          </w:p>
          <w:bookmarkEnd w:id="32"/>
          <w:p w:rsidR="00AB733C" w:rsidRPr="000767A0" w:rsidRDefault="00AB733C" w:rsidP="00AB733C">
            <w:pPr>
              <w:jc w:val="center"/>
              <w:rPr>
                <w:rFonts w:ascii="Times New Roman" w:hAnsi="Times New Roman" w:cs="Times New Roman"/>
                <w:b/>
                <w:bCs/>
                <w:sz w:val="20"/>
                <w:szCs w:val="20"/>
              </w:rPr>
            </w:pPr>
          </w:p>
        </w:tc>
      </w:tr>
      <w:tr w:rsidR="00AB733C" w:rsidRPr="00F23007" w:rsidTr="0024610E">
        <w:tc>
          <w:tcPr>
            <w:tcW w:w="15244" w:type="dxa"/>
            <w:gridSpan w:val="10"/>
          </w:tcPr>
          <w:p w:rsidR="00AB733C" w:rsidRPr="00F23007" w:rsidRDefault="00AB733C" w:rsidP="00AB733C">
            <w:pPr>
              <w:spacing w:after="160" w:line="259" w:lineRule="auto"/>
              <w:jc w:val="center"/>
              <w:rPr>
                <w:rFonts w:ascii="Times New Roman" w:hAnsi="Times New Roman" w:cs="Times New Roman"/>
                <w:b/>
                <w:bCs/>
              </w:rPr>
            </w:pPr>
            <w:r w:rsidRPr="00F23007">
              <w:rPr>
                <w:rFonts w:ascii="Times New Roman" w:hAnsi="Times New Roman" w:cs="Times New Roman"/>
                <w:b/>
                <w:bCs/>
              </w:rPr>
              <w:t>VI. Зміна електропостачальника</w:t>
            </w:r>
          </w:p>
        </w:tc>
      </w:tr>
      <w:tr w:rsidR="00AB733C" w:rsidRPr="00F23007" w:rsidTr="0024610E">
        <w:tc>
          <w:tcPr>
            <w:tcW w:w="15244" w:type="dxa"/>
            <w:gridSpan w:val="10"/>
          </w:tcPr>
          <w:p w:rsidR="00AB733C" w:rsidRPr="00F23007" w:rsidRDefault="00AB733C" w:rsidP="00AB733C">
            <w:pPr>
              <w:spacing w:after="160" w:line="259" w:lineRule="auto"/>
              <w:jc w:val="center"/>
              <w:rPr>
                <w:rFonts w:ascii="Times New Roman" w:hAnsi="Times New Roman" w:cs="Times New Roman"/>
                <w:b/>
                <w:bCs/>
              </w:rPr>
            </w:pPr>
            <w:r w:rsidRPr="00F23007">
              <w:rPr>
                <w:rFonts w:ascii="Times New Roman" w:hAnsi="Times New Roman" w:cs="Times New Roman"/>
                <w:b/>
                <w:bCs/>
              </w:rPr>
              <w:t>6.1. Порядок зміни електропостачальника за ініціативою споживача</w:t>
            </w:r>
          </w:p>
        </w:tc>
      </w:tr>
      <w:tr w:rsidR="00197BCA" w:rsidRPr="00F23007" w:rsidTr="0024610E">
        <w:tc>
          <w:tcPr>
            <w:tcW w:w="3964" w:type="dxa"/>
            <w:vMerge w:val="restart"/>
          </w:tcPr>
          <w:p w:rsidR="00197BCA" w:rsidRPr="00F23007" w:rsidRDefault="00197BCA" w:rsidP="00BD5CAE">
            <w:pPr>
              <w:spacing w:after="160" w:line="259" w:lineRule="auto"/>
              <w:jc w:val="both"/>
              <w:rPr>
                <w:rFonts w:ascii="Times New Roman" w:hAnsi="Times New Roman" w:cs="Times New Roman"/>
                <w:color w:val="000000"/>
                <w:lang w:val="ru-RU"/>
              </w:rPr>
            </w:pPr>
            <w:r w:rsidRPr="00F23007">
              <w:rPr>
                <w:rFonts w:ascii="Times New Roman" w:hAnsi="Times New Roman" w:cs="Times New Roman"/>
                <w:color w:val="000000"/>
                <w:lang w:val="ru-RU"/>
              </w:rPr>
              <w:t xml:space="preserve">6.1.3. За </w:t>
            </w:r>
            <w:proofErr w:type="spellStart"/>
            <w:r w:rsidRPr="00F23007">
              <w:rPr>
                <w:rFonts w:ascii="Times New Roman" w:hAnsi="Times New Roman" w:cs="Times New Roman"/>
                <w:color w:val="000000"/>
                <w:lang w:val="ru-RU"/>
              </w:rPr>
              <w:t>загальним</w:t>
            </w:r>
            <w:proofErr w:type="spellEnd"/>
            <w:r w:rsidRPr="00F23007">
              <w:rPr>
                <w:rFonts w:ascii="Times New Roman" w:hAnsi="Times New Roman" w:cs="Times New Roman"/>
                <w:color w:val="000000"/>
                <w:lang w:val="ru-RU"/>
              </w:rPr>
              <w:t xml:space="preserve"> правилом </w:t>
            </w:r>
            <w:proofErr w:type="spellStart"/>
            <w:r w:rsidRPr="00F23007">
              <w:rPr>
                <w:rFonts w:ascii="Times New Roman" w:hAnsi="Times New Roman" w:cs="Times New Roman"/>
                <w:color w:val="000000"/>
                <w:lang w:val="ru-RU"/>
              </w:rPr>
              <w:t>зміна</w:t>
            </w:r>
            <w:proofErr w:type="spellEnd"/>
            <w:r w:rsidRPr="00F23007">
              <w:rPr>
                <w:rFonts w:ascii="Times New Roman" w:hAnsi="Times New Roman" w:cs="Times New Roman"/>
                <w:color w:val="000000"/>
                <w:lang w:val="ru-RU"/>
              </w:rPr>
              <w:t xml:space="preserve"> електропостачальника за </w:t>
            </w:r>
            <w:proofErr w:type="spellStart"/>
            <w:r w:rsidRPr="00F23007">
              <w:rPr>
                <w:rFonts w:ascii="Times New Roman" w:hAnsi="Times New Roman" w:cs="Times New Roman"/>
                <w:color w:val="000000"/>
                <w:lang w:val="ru-RU"/>
              </w:rPr>
              <w:t>ініціативою</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має</w:t>
            </w:r>
            <w:proofErr w:type="spellEnd"/>
            <w:r w:rsidRPr="00F23007">
              <w:rPr>
                <w:rFonts w:ascii="Times New Roman" w:hAnsi="Times New Roman" w:cs="Times New Roman"/>
                <w:color w:val="000000"/>
                <w:lang w:val="ru-RU"/>
              </w:rPr>
              <w:t xml:space="preserve"> бути завершена у строк не </w:t>
            </w:r>
            <w:proofErr w:type="spellStart"/>
            <w:r w:rsidRPr="00F23007">
              <w:rPr>
                <w:rFonts w:ascii="Times New Roman" w:hAnsi="Times New Roman" w:cs="Times New Roman"/>
                <w:color w:val="000000"/>
                <w:lang w:val="ru-RU"/>
              </w:rPr>
              <w:t>більше</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трьох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тижнів</w:t>
            </w:r>
            <w:proofErr w:type="spellEnd"/>
            <w:r w:rsidRPr="00F23007">
              <w:rPr>
                <w:rFonts w:ascii="Times New Roman" w:hAnsi="Times New Roman" w:cs="Times New Roman"/>
                <w:color w:val="000000"/>
                <w:lang w:val="ru-RU"/>
              </w:rPr>
              <w:t xml:space="preserve"> з дня </w:t>
            </w:r>
            <w:proofErr w:type="spellStart"/>
            <w:r w:rsidRPr="00F23007">
              <w:rPr>
                <w:rFonts w:ascii="Times New Roman" w:hAnsi="Times New Roman" w:cs="Times New Roman"/>
                <w:color w:val="000000"/>
                <w:lang w:val="ru-RU"/>
              </w:rPr>
              <w:lastRenderedPageBreak/>
              <w:t>повідомлення</w:t>
            </w:r>
            <w:proofErr w:type="spellEnd"/>
            <w:r w:rsidRPr="00F23007">
              <w:rPr>
                <w:rFonts w:ascii="Times New Roman" w:hAnsi="Times New Roman" w:cs="Times New Roman"/>
                <w:color w:val="000000"/>
                <w:lang w:val="ru-RU"/>
              </w:rPr>
              <w:t xml:space="preserve"> таким </w:t>
            </w:r>
            <w:proofErr w:type="spellStart"/>
            <w:r w:rsidRPr="00F23007">
              <w:rPr>
                <w:rFonts w:ascii="Times New Roman" w:hAnsi="Times New Roman" w:cs="Times New Roman"/>
                <w:color w:val="000000"/>
                <w:lang w:val="ru-RU"/>
              </w:rPr>
              <w:t>споживачем</w:t>
            </w:r>
            <w:proofErr w:type="spellEnd"/>
            <w:r w:rsidRPr="00F23007">
              <w:rPr>
                <w:rFonts w:ascii="Times New Roman" w:hAnsi="Times New Roman" w:cs="Times New Roman"/>
                <w:color w:val="000000"/>
                <w:lang w:val="ru-RU"/>
              </w:rPr>
              <w:t xml:space="preserve"> про </w:t>
            </w:r>
            <w:proofErr w:type="spellStart"/>
            <w:r w:rsidRPr="00F23007">
              <w:rPr>
                <w:rFonts w:ascii="Times New Roman" w:hAnsi="Times New Roman" w:cs="Times New Roman"/>
                <w:color w:val="000000"/>
                <w:lang w:val="ru-RU"/>
              </w:rPr>
              <w:t>намір</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змінити</w:t>
            </w:r>
            <w:proofErr w:type="spellEnd"/>
            <w:r w:rsidRPr="00F23007">
              <w:rPr>
                <w:rFonts w:ascii="Times New Roman" w:hAnsi="Times New Roman" w:cs="Times New Roman"/>
                <w:color w:val="000000"/>
                <w:lang w:val="ru-RU"/>
              </w:rPr>
              <w:t xml:space="preserve"> електропостачальника. </w:t>
            </w:r>
          </w:p>
          <w:p w:rsidR="00197BCA" w:rsidRPr="00F23007" w:rsidRDefault="00197BCA" w:rsidP="00BD5CAE">
            <w:pPr>
              <w:spacing w:after="160" w:line="259" w:lineRule="auto"/>
              <w:jc w:val="both"/>
              <w:rPr>
                <w:rFonts w:ascii="Times New Roman" w:hAnsi="Times New Roman" w:cs="Times New Roman"/>
                <w:b/>
                <w:color w:val="7030A0"/>
              </w:rPr>
            </w:pPr>
            <w:bookmarkStart w:id="34" w:name="200"/>
            <w:r w:rsidRPr="00F23007">
              <w:rPr>
                <w:rFonts w:ascii="Times New Roman" w:hAnsi="Times New Roman" w:cs="Times New Roman"/>
                <w:b/>
                <w:color w:val="7030A0"/>
              </w:rPr>
              <w:t xml:space="preserve">Активний споживач за механізмом самовиробництва здійснює зміну електропостачальника з першого дня календарного місяця. Договір про купівлю-продаж за механізмом самовиробництва, укладений з попереднім електропостачальником, припиняє свою дію з першого дня календарного місяця після укладення Активним споживачем договору з новим електропостачальником.  </w:t>
            </w:r>
          </w:p>
          <w:bookmarkEnd w:id="34"/>
          <w:p w:rsidR="00197BCA" w:rsidRPr="00F23007" w:rsidRDefault="00197BCA" w:rsidP="00BD5CAE">
            <w:pPr>
              <w:jc w:val="center"/>
              <w:rPr>
                <w:rFonts w:ascii="Times New Roman" w:hAnsi="Times New Roman" w:cs="Times New Roman"/>
                <w:color w:val="000000"/>
                <w:lang w:val="ru-RU"/>
              </w:rPr>
            </w:pPr>
          </w:p>
        </w:tc>
        <w:tc>
          <w:tcPr>
            <w:tcW w:w="4051" w:type="dxa"/>
            <w:gridSpan w:val="4"/>
          </w:tcPr>
          <w:p w:rsidR="00197BCA" w:rsidRPr="00F23007" w:rsidRDefault="00197BCA" w:rsidP="00197BCA">
            <w:pPr>
              <w:jc w:val="both"/>
              <w:rPr>
                <w:rFonts w:ascii="Times New Roman" w:hAnsi="Times New Roman" w:cs="Times New Roman"/>
              </w:rPr>
            </w:pPr>
            <w:r w:rsidRPr="00F23007">
              <w:rPr>
                <w:rFonts w:ascii="Times New Roman" w:hAnsi="Times New Roman" w:cs="Times New Roman"/>
              </w:rPr>
              <w:lastRenderedPageBreak/>
              <w:t xml:space="preserve">ПрАТ «ДТЕК КИЇВСЬКІ ЕЛЕКТРОМЕРЕЖІ» </w:t>
            </w:r>
          </w:p>
          <w:p w:rsidR="00197BCA" w:rsidRPr="00F23007" w:rsidRDefault="00197BCA" w:rsidP="00197BCA">
            <w:pPr>
              <w:jc w:val="both"/>
              <w:rPr>
                <w:rFonts w:ascii="Times New Roman" w:hAnsi="Times New Roman" w:cs="Times New Roman"/>
                <w:b/>
              </w:rPr>
            </w:pPr>
            <w:r w:rsidRPr="00F23007">
              <w:rPr>
                <w:rFonts w:ascii="Times New Roman" w:hAnsi="Times New Roman" w:cs="Times New Roman"/>
                <w:b/>
              </w:rPr>
              <w:t>……………………………………………………………….</w:t>
            </w:r>
          </w:p>
          <w:p w:rsidR="00197BCA" w:rsidRPr="00F23007" w:rsidRDefault="00197BCA" w:rsidP="00197BCA">
            <w:pPr>
              <w:jc w:val="both"/>
              <w:rPr>
                <w:rFonts w:ascii="Times New Roman" w:hAnsi="Times New Roman" w:cs="Times New Roman"/>
                <w:b/>
                <w:color w:val="FF0000"/>
              </w:rPr>
            </w:pPr>
            <w:r w:rsidRPr="00F23007">
              <w:rPr>
                <w:rFonts w:ascii="Times New Roman" w:hAnsi="Times New Roman" w:cs="Times New Roman"/>
                <w:b/>
                <w:color w:val="7030A0"/>
              </w:rPr>
              <w:t xml:space="preserve">Активний споживач за механізмом самовиробництва здійснює зміну електропостачальника з першого дня </w:t>
            </w:r>
            <w:r w:rsidRPr="00F23007">
              <w:rPr>
                <w:rFonts w:ascii="Times New Roman" w:hAnsi="Times New Roman" w:cs="Times New Roman"/>
                <w:b/>
                <w:color w:val="7030A0"/>
              </w:rPr>
              <w:lastRenderedPageBreak/>
              <w:t>календарного місяця. Договір про купівлю-продаж за механізмом самовиробництва, укладений з попереднім електропостачальником, припиняє свою дію з першого дня календарного місяця після укладення Активним споживачем договору з новим електропостачальником</w:t>
            </w:r>
            <w:r w:rsidRPr="00F23007">
              <w:rPr>
                <w:rFonts w:ascii="Times New Roman" w:hAnsi="Times New Roman" w:cs="Times New Roman"/>
              </w:rPr>
              <w:t>.</w:t>
            </w:r>
            <w:r w:rsidRPr="00F23007">
              <w:rPr>
                <w:rFonts w:ascii="Times New Roman" w:hAnsi="Times New Roman" w:cs="Times New Roman"/>
                <w:b/>
              </w:rPr>
              <w:t xml:space="preserve"> </w:t>
            </w:r>
            <w:r w:rsidRPr="00F23007">
              <w:rPr>
                <w:rFonts w:ascii="Times New Roman" w:hAnsi="Times New Roman" w:cs="Times New Roman"/>
                <w:b/>
                <w:color w:val="FF0000"/>
              </w:rPr>
              <w:t>У такому випадку Активний споживач повинен повідомити нового електропостачальника про намір укласти з ним договір про постачання електричної енергії за  три тижні до першого дня календарного місяця в якому планується зміна.</w:t>
            </w:r>
          </w:p>
          <w:p w:rsidR="00197BCA" w:rsidRPr="00F23007" w:rsidRDefault="00197BCA" w:rsidP="00197BCA">
            <w:pPr>
              <w:autoSpaceDE w:val="0"/>
              <w:autoSpaceDN w:val="0"/>
              <w:adjustRightInd w:val="0"/>
              <w:jc w:val="both"/>
              <w:rPr>
                <w:rFonts w:ascii="Times New Roman" w:hAnsi="Times New Roman" w:cs="Times New Roman"/>
                <w:color w:val="333333"/>
                <w:shd w:val="clear" w:color="auto" w:fill="FFFFFF"/>
              </w:rPr>
            </w:pPr>
          </w:p>
        </w:tc>
        <w:tc>
          <w:tcPr>
            <w:tcW w:w="3685" w:type="dxa"/>
            <w:gridSpan w:val="3"/>
          </w:tcPr>
          <w:p w:rsidR="00197BCA" w:rsidRPr="00F23007" w:rsidRDefault="00197BCA" w:rsidP="00BD5CAE">
            <w:pPr>
              <w:autoSpaceDE w:val="0"/>
              <w:autoSpaceDN w:val="0"/>
              <w:adjustRightInd w:val="0"/>
              <w:jc w:val="both"/>
              <w:rPr>
                <w:rFonts w:ascii="Times New Roman" w:hAnsi="Times New Roman" w:cs="Times New Roman"/>
              </w:rPr>
            </w:pPr>
            <w:r w:rsidRPr="00F23007">
              <w:rPr>
                <w:rFonts w:ascii="Times New Roman" w:eastAsia="Times New Roman" w:hAnsi="Times New Roman" w:cs="Times New Roman"/>
                <w:lang w:eastAsia="uk-UA"/>
              </w:rPr>
              <w:lastRenderedPageBreak/>
              <w:t>Необхідно уточнення щодо процедури зміни постачальника для активних споживачів.</w:t>
            </w:r>
          </w:p>
        </w:tc>
        <w:tc>
          <w:tcPr>
            <w:tcW w:w="3544" w:type="dxa"/>
            <w:gridSpan w:val="2"/>
          </w:tcPr>
          <w:p w:rsidR="00197BCA" w:rsidRDefault="00197BCA" w:rsidP="00BD5CAE">
            <w:pPr>
              <w:jc w:val="center"/>
              <w:rPr>
                <w:rFonts w:ascii="Times New Roman" w:hAnsi="Times New Roman" w:cs="Times New Roman"/>
                <w:b/>
                <w:bCs/>
              </w:rPr>
            </w:pPr>
          </w:p>
          <w:p w:rsidR="00032D0A" w:rsidRDefault="00032D0A" w:rsidP="00032D0A">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032D0A" w:rsidRPr="00F23007" w:rsidRDefault="00032D0A" w:rsidP="00BD5CAE">
            <w:pPr>
              <w:jc w:val="center"/>
              <w:rPr>
                <w:rFonts w:ascii="Times New Roman" w:hAnsi="Times New Roman" w:cs="Times New Roman"/>
                <w:b/>
                <w:bCs/>
              </w:rPr>
            </w:pPr>
          </w:p>
        </w:tc>
      </w:tr>
      <w:tr w:rsidR="00197BCA" w:rsidRPr="00F23007" w:rsidTr="0024610E">
        <w:tc>
          <w:tcPr>
            <w:tcW w:w="3964" w:type="dxa"/>
            <w:vMerge/>
          </w:tcPr>
          <w:p w:rsidR="00197BCA" w:rsidRPr="00F23007" w:rsidRDefault="00197BCA" w:rsidP="00BD5CAE">
            <w:pPr>
              <w:jc w:val="center"/>
              <w:rPr>
                <w:rFonts w:ascii="Times New Roman" w:hAnsi="Times New Roman" w:cs="Times New Roman"/>
                <w:b/>
                <w:bCs/>
              </w:rPr>
            </w:pPr>
          </w:p>
        </w:tc>
        <w:tc>
          <w:tcPr>
            <w:tcW w:w="4051" w:type="dxa"/>
            <w:gridSpan w:val="4"/>
          </w:tcPr>
          <w:p w:rsidR="00197BCA" w:rsidRPr="00F23007" w:rsidRDefault="00197BCA" w:rsidP="00BD5CAE">
            <w:pPr>
              <w:autoSpaceDE w:val="0"/>
              <w:autoSpaceDN w:val="0"/>
              <w:adjustRightInd w:val="0"/>
              <w:jc w:val="both"/>
              <w:rPr>
                <w:rFonts w:ascii="Times New Roman" w:hAnsi="Times New Roman" w:cs="Times New Roman"/>
                <w:color w:val="333333"/>
                <w:shd w:val="clear" w:color="auto" w:fill="FFFFFF"/>
              </w:rPr>
            </w:pPr>
            <w:r w:rsidRPr="00F23007">
              <w:rPr>
                <w:rFonts w:ascii="Times New Roman" w:hAnsi="Times New Roman" w:cs="Times New Roman"/>
                <w:color w:val="333333"/>
                <w:shd w:val="clear" w:color="auto" w:fill="FFFFFF"/>
              </w:rPr>
              <w:t xml:space="preserve">НЕК Укренерго </w:t>
            </w:r>
          </w:p>
          <w:p w:rsidR="00197BCA" w:rsidRPr="00F23007" w:rsidRDefault="00197BCA" w:rsidP="00BD5CAE">
            <w:pPr>
              <w:autoSpaceDE w:val="0"/>
              <w:autoSpaceDN w:val="0"/>
              <w:adjustRightInd w:val="0"/>
              <w:jc w:val="both"/>
              <w:rPr>
                <w:rFonts w:ascii="Times New Roman" w:hAnsi="Times New Roman" w:cs="Times New Roman"/>
                <w:color w:val="333333"/>
                <w:shd w:val="clear" w:color="auto" w:fill="FFFFFF"/>
              </w:rPr>
            </w:pPr>
            <w:r w:rsidRPr="00F23007">
              <w:rPr>
                <w:rFonts w:ascii="Times New Roman" w:hAnsi="Times New Roman" w:cs="Times New Roman"/>
                <w:color w:val="333333"/>
                <w:shd w:val="clear" w:color="auto" w:fill="FFFFFF"/>
              </w:rPr>
              <w:t xml:space="preserve">6.1.3. За загальним правилом зміна електропостачальника за ініціативою споживача має бути завершена у строк не більше трьох тижнів з дня повідомлення таким споживачем про намір змінити електропостачальника. </w:t>
            </w:r>
          </w:p>
          <w:p w:rsidR="00197BCA" w:rsidRPr="00F23007" w:rsidRDefault="00197BCA" w:rsidP="00BD5CAE">
            <w:pPr>
              <w:autoSpaceDE w:val="0"/>
              <w:autoSpaceDN w:val="0"/>
              <w:adjustRightInd w:val="0"/>
              <w:jc w:val="both"/>
              <w:rPr>
                <w:rFonts w:ascii="Times New Roman" w:hAnsi="Times New Roman" w:cs="Times New Roman"/>
                <w:color w:val="333333"/>
                <w:shd w:val="clear" w:color="auto" w:fill="FFFFFF"/>
              </w:rPr>
            </w:pPr>
            <w:r w:rsidRPr="00F23007">
              <w:rPr>
                <w:rFonts w:ascii="Times New Roman" w:hAnsi="Times New Roman" w:cs="Times New Roman"/>
                <w:color w:val="333333"/>
                <w:shd w:val="clear" w:color="auto" w:fill="FFFFFF"/>
              </w:rPr>
              <w:t>Активний споживач за механізмом самовиробництва здійснює зміну електропостачальника з першого дня календарного місяця. Договір про купівлю-продаж за механізмом самовиробництва, укладений з попереднім електропостачальником, припиняє свою дію з</w:t>
            </w:r>
            <w:r w:rsidRPr="00F23007">
              <w:rPr>
                <w:rFonts w:ascii="Times New Roman" w:hAnsi="Times New Roman" w:cs="Times New Roman"/>
                <w:b/>
                <w:color w:val="333333"/>
                <w:shd w:val="clear" w:color="auto" w:fill="FFFFFF"/>
              </w:rPr>
              <w:t xml:space="preserve"> </w:t>
            </w:r>
            <w:r w:rsidRPr="00F23007">
              <w:rPr>
                <w:rFonts w:ascii="Times New Roman" w:hAnsi="Times New Roman" w:cs="Times New Roman"/>
                <w:b/>
                <w:color w:val="FF0000"/>
                <w:shd w:val="clear" w:color="auto" w:fill="FFFFFF"/>
              </w:rPr>
              <w:t>дня, що передує</w:t>
            </w:r>
            <w:r w:rsidRPr="00F23007">
              <w:rPr>
                <w:rFonts w:ascii="Times New Roman" w:hAnsi="Times New Roman" w:cs="Times New Roman"/>
                <w:color w:val="FF0000"/>
                <w:shd w:val="clear" w:color="auto" w:fill="FFFFFF"/>
              </w:rPr>
              <w:t xml:space="preserve"> </w:t>
            </w:r>
            <w:r w:rsidRPr="00F23007">
              <w:rPr>
                <w:rFonts w:ascii="Times New Roman" w:hAnsi="Times New Roman" w:cs="Times New Roman"/>
                <w:b/>
                <w:color w:val="FF0000"/>
                <w:shd w:val="clear" w:color="auto" w:fill="FFFFFF"/>
              </w:rPr>
              <w:t>дню</w:t>
            </w:r>
            <w:r w:rsidRPr="00F23007">
              <w:rPr>
                <w:rFonts w:ascii="Times New Roman" w:hAnsi="Times New Roman" w:cs="Times New Roman"/>
                <w:color w:val="FF0000"/>
                <w:shd w:val="clear" w:color="auto" w:fill="FFFFFF"/>
              </w:rPr>
              <w:t xml:space="preserve"> </w:t>
            </w:r>
            <w:r w:rsidRPr="00F23007">
              <w:rPr>
                <w:rFonts w:ascii="Times New Roman" w:hAnsi="Times New Roman" w:cs="Times New Roman"/>
                <w:b/>
                <w:color w:val="FF0000"/>
                <w:shd w:val="clear" w:color="auto" w:fill="FFFFFF"/>
              </w:rPr>
              <w:t>початку дії</w:t>
            </w:r>
            <w:r w:rsidRPr="00F23007">
              <w:rPr>
                <w:rFonts w:ascii="Times New Roman" w:hAnsi="Times New Roman" w:cs="Times New Roman"/>
                <w:color w:val="FF0000"/>
                <w:shd w:val="clear" w:color="auto" w:fill="FFFFFF"/>
              </w:rPr>
              <w:t xml:space="preserve"> </w:t>
            </w:r>
            <w:r w:rsidRPr="00F23007">
              <w:rPr>
                <w:rFonts w:ascii="Times New Roman" w:hAnsi="Times New Roman" w:cs="Times New Roman"/>
                <w:b/>
                <w:color w:val="FF0000"/>
                <w:shd w:val="clear" w:color="auto" w:fill="FFFFFF"/>
              </w:rPr>
              <w:t>договору, укладеного</w:t>
            </w:r>
            <w:r w:rsidRPr="00F23007">
              <w:rPr>
                <w:rFonts w:ascii="Times New Roman" w:hAnsi="Times New Roman" w:cs="Times New Roman"/>
                <w:color w:val="FF0000"/>
                <w:shd w:val="clear" w:color="auto" w:fill="FFFFFF"/>
              </w:rPr>
              <w:t xml:space="preserve"> </w:t>
            </w:r>
            <w:r w:rsidRPr="00F23007">
              <w:rPr>
                <w:rFonts w:ascii="Times New Roman" w:hAnsi="Times New Roman" w:cs="Times New Roman"/>
                <w:color w:val="333333"/>
                <w:shd w:val="clear" w:color="auto" w:fill="FFFFFF"/>
              </w:rPr>
              <w:t xml:space="preserve">Активним споживачем з новим електропостачальником.  </w:t>
            </w:r>
          </w:p>
        </w:tc>
        <w:tc>
          <w:tcPr>
            <w:tcW w:w="3685" w:type="dxa"/>
            <w:gridSpan w:val="3"/>
          </w:tcPr>
          <w:p w:rsidR="00197BCA" w:rsidRPr="00F23007" w:rsidRDefault="00197BCA" w:rsidP="00BD5CAE">
            <w:pPr>
              <w:autoSpaceDE w:val="0"/>
              <w:autoSpaceDN w:val="0"/>
              <w:adjustRightInd w:val="0"/>
              <w:jc w:val="both"/>
              <w:rPr>
                <w:rFonts w:ascii="Times New Roman" w:hAnsi="Times New Roman" w:cs="Times New Roman"/>
              </w:rPr>
            </w:pPr>
            <w:r w:rsidRPr="00F23007">
              <w:rPr>
                <w:rFonts w:ascii="Times New Roman" w:hAnsi="Times New Roman" w:cs="Times New Roman"/>
              </w:rPr>
              <w:t>Уточнення з метою недопущення подвійного нарахування активному споживачу з урахування того, що дата припинення дії договору та дата початку дії нового договору припадають на один і то й же день.</w:t>
            </w:r>
          </w:p>
          <w:p w:rsidR="00197BCA" w:rsidRPr="00F23007" w:rsidRDefault="00197BCA" w:rsidP="00BD5CAE">
            <w:pPr>
              <w:jc w:val="both"/>
              <w:rPr>
                <w:rFonts w:ascii="Times New Roman" w:hAnsi="Times New Roman" w:cs="Times New Roman"/>
              </w:rPr>
            </w:pPr>
            <w:r w:rsidRPr="00F23007">
              <w:rPr>
                <w:rFonts w:ascii="Times New Roman" w:hAnsi="Times New Roman" w:cs="Times New Roman"/>
              </w:rPr>
              <w:t xml:space="preserve">Окремо слід зазначити, що зміна постачальника з прив'язкою до активного споживача і фіксацією зміни саме з 1го числа наразі не реалізована в </w:t>
            </w:r>
            <w:proofErr w:type="spellStart"/>
            <w:r w:rsidRPr="00F23007">
              <w:rPr>
                <w:rFonts w:ascii="Times New Roman" w:hAnsi="Times New Roman" w:cs="Times New Roman"/>
              </w:rPr>
              <w:t>Датахаб</w:t>
            </w:r>
            <w:proofErr w:type="spellEnd"/>
            <w:r w:rsidRPr="00F23007">
              <w:rPr>
                <w:rFonts w:ascii="Times New Roman" w:hAnsi="Times New Roman" w:cs="Times New Roman"/>
              </w:rPr>
              <w:t xml:space="preserve"> (потрібно велике доопрацювання).</w:t>
            </w:r>
          </w:p>
          <w:p w:rsidR="00197BCA" w:rsidRPr="00F23007" w:rsidRDefault="00197BCA" w:rsidP="00BD5CAE">
            <w:pPr>
              <w:autoSpaceDE w:val="0"/>
              <w:autoSpaceDN w:val="0"/>
              <w:adjustRightInd w:val="0"/>
              <w:jc w:val="both"/>
              <w:rPr>
                <w:rFonts w:ascii="Times New Roman" w:hAnsi="Times New Roman" w:cs="Times New Roman"/>
              </w:rPr>
            </w:pPr>
            <w:r w:rsidRPr="00F23007">
              <w:rPr>
                <w:rFonts w:ascii="Times New Roman" w:hAnsi="Times New Roman" w:cs="Times New Roman"/>
              </w:rPr>
              <w:t xml:space="preserve">Реалізація даного обмеження можлива не раніше 1го кварталу 2024 року. Доцільно надати час на реалізацію в </w:t>
            </w:r>
            <w:proofErr w:type="spellStart"/>
            <w:r w:rsidRPr="00F23007">
              <w:rPr>
                <w:rFonts w:ascii="Times New Roman" w:hAnsi="Times New Roman" w:cs="Times New Roman"/>
              </w:rPr>
              <w:t>Датахаб</w:t>
            </w:r>
            <w:proofErr w:type="spellEnd"/>
          </w:p>
        </w:tc>
        <w:tc>
          <w:tcPr>
            <w:tcW w:w="3544" w:type="dxa"/>
            <w:gridSpan w:val="2"/>
          </w:tcPr>
          <w:p w:rsidR="00197BCA" w:rsidRDefault="00197BCA" w:rsidP="00BD5CAE">
            <w:pPr>
              <w:jc w:val="center"/>
              <w:rPr>
                <w:rFonts w:ascii="Times New Roman" w:hAnsi="Times New Roman" w:cs="Times New Roman"/>
                <w:b/>
                <w:bCs/>
              </w:rPr>
            </w:pPr>
          </w:p>
          <w:p w:rsidR="006E17EA" w:rsidRDefault="006E17EA" w:rsidP="006E17EA">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8D78FB" w:rsidRPr="00F23007" w:rsidRDefault="008D78FB" w:rsidP="00BD5CAE">
            <w:pPr>
              <w:jc w:val="center"/>
              <w:rPr>
                <w:rFonts w:ascii="Times New Roman" w:hAnsi="Times New Roman" w:cs="Times New Roman"/>
                <w:b/>
                <w:bCs/>
              </w:rPr>
            </w:pPr>
          </w:p>
        </w:tc>
      </w:tr>
      <w:tr w:rsidR="00BD5CAE" w:rsidRPr="00F23007" w:rsidTr="00B91343">
        <w:tc>
          <w:tcPr>
            <w:tcW w:w="15244" w:type="dxa"/>
            <w:gridSpan w:val="10"/>
          </w:tcPr>
          <w:p w:rsidR="00BD5CAE" w:rsidRPr="00F23007" w:rsidRDefault="00BD5CAE" w:rsidP="00BD5CAE">
            <w:pPr>
              <w:jc w:val="center"/>
              <w:rPr>
                <w:rFonts w:ascii="Times New Roman" w:hAnsi="Times New Roman" w:cs="Times New Roman"/>
                <w:b/>
                <w:bCs/>
              </w:rPr>
            </w:pPr>
            <w:r w:rsidRPr="00F23007">
              <w:rPr>
                <w:rFonts w:ascii="Times New Roman" w:eastAsia="Times New Roman" w:hAnsi="Times New Roman" w:cs="Times New Roman"/>
                <w:b/>
                <w:color w:val="333333"/>
                <w:highlight w:val="white"/>
              </w:rPr>
              <w:t>VII. Умови та порядок припинення та відновлення постачання електричної енергії споживачу</w:t>
            </w:r>
          </w:p>
        </w:tc>
      </w:tr>
      <w:tr w:rsidR="00BD5CAE" w:rsidRPr="00F23007" w:rsidTr="00B91343">
        <w:tc>
          <w:tcPr>
            <w:tcW w:w="15244" w:type="dxa"/>
            <w:gridSpan w:val="10"/>
          </w:tcPr>
          <w:p w:rsidR="00BD5CAE" w:rsidRPr="00F23007" w:rsidRDefault="00BD5CAE" w:rsidP="00BD5CAE">
            <w:pPr>
              <w:jc w:val="center"/>
              <w:rPr>
                <w:rFonts w:ascii="Times New Roman" w:eastAsia="Times New Roman" w:hAnsi="Times New Roman" w:cs="Times New Roman"/>
                <w:b/>
                <w:color w:val="333333"/>
                <w:highlight w:val="white"/>
              </w:rPr>
            </w:pPr>
            <w:r w:rsidRPr="00F23007">
              <w:rPr>
                <w:rFonts w:ascii="Times New Roman" w:eastAsia="Times New Roman" w:hAnsi="Times New Roman" w:cs="Times New Roman"/>
                <w:b/>
                <w:color w:val="333333"/>
                <w:highlight w:val="white"/>
              </w:rPr>
              <w:t>7.6. Припинення електроживлення електроустановок споживача здійснюється оператором системи без попередження споживача:</w:t>
            </w:r>
          </w:p>
          <w:p w:rsidR="00BD5CAE" w:rsidRPr="00F23007" w:rsidRDefault="00BD5CAE" w:rsidP="00BD5CAE">
            <w:pPr>
              <w:jc w:val="center"/>
              <w:rPr>
                <w:rFonts w:ascii="Times New Roman" w:hAnsi="Times New Roman" w:cs="Times New Roman"/>
                <w:b/>
                <w:bCs/>
              </w:rPr>
            </w:pPr>
          </w:p>
        </w:tc>
      </w:tr>
      <w:tr w:rsidR="00BD5CAE" w:rsidRPr="00F23007" w:rsidTr="0024610E">
        <w:tc>
          <w:tcPr>
            <w:tcW w:w="3964" w:type="dxa"/>
          </w:tcPr>
          <w:p w:rsidR="00402999" w:rsidRPr="00F23007" w:rsidRDefault="00402999" w:rsidP="00BD5CAE">
            <w:pPr>
              <w:jc w:val="both"/>
              <w:rPr>
                <w:rFonts w:ascii="Times New Roman" w:eastAsia="Times New Roman" w:hAnsi="Times New Roman" w:cs="Times New Roman"/>
                <w:color w:val="333333"/>
              </w:rPr>
            </w:pPr>
            <w:r w:rsidRPr="00F23007">
              <w:rPr>
                <w:rFonts w:ascii="Times New Roman" w:eastAsia="Times New Roman" w:hAnsi="Times New Roman" w:cs="Times New Roman"/>
                <w:color w:val="333333"/>
              </w:rPr>
              <w:lastRenderedPageBreak/>
              <w:t>ВІДСУТНІ у Про</w:t>
            </w:r>
            <w:r w:rsidR="00343EBB" w:rsidRPr="00F23007">
              <w:rPr>
                <w:rFonts w:ascii="Times New Roman" w:eastAsia="Times New Roman" w:hAnsi="Times New Roman" w:cs="Times New Roman"/>
                <w:color w:val="333333"/>
              </w:rPr>
              <w:t>є</w:t>
            </w:r>
            <w:r w:rsidRPr="00F23007">
              <w:rPr>
                <w:rFonts w:ascii="Times New Roman" w:eastAsia="Times New Roman" w:hAnsi="Times New Roman" w:cs="Times New Roman"/>
                <w:color w:val="333333"/>
              </w:rPr>
              <w:t>кті рішення НКРЕКП</w:t>
            </w:r>
            <w:r w:rsidR="00343EBB" w:rsidRPr="00F23007">
              <w:rPr>
                <w:rFonts w:ascii="Times New Roman" w:eastAsia="Times New Roman" w:hAnsi="Times New Roman" w:cs="Times New Roman"/>
                <w:color w:val="333333"/>
              </w:rPr>
              <w:t>.</w:t>
            </w:r>
          </w:p>
          <w:p w:rsidR="004309D2" w:rsidRPr="00F23007" w:rsidRDefault="004309D2" w:rsidP="006E17EA">
            <w:pPr>
              <w:ind w:firstLine="240"/>
              <w:jc w:val="both"/>
              <w:rPr>
                <w:rFonts w:ascii="Times New Roman" w:hAnsi="Times New Roman" w:cs="Times New Roman"/>
                <w:lang w:val="ru-RU"/>
              </w:rPr>
            </w:pPr>
            <w:r w:rsidRPr="00F23007">
              <w:rPr>
                <w:rFonts w:ascii="Times New Roman" w:hAnsi="Times New Roman" w:cs="Times New Roman"/>
                <w:color w:val="000000"/>
                <w:lang w:val="ru-RU"/>
              </w:rPr>
              <w:t xml:space="preserve">7.6. </w:t>
            </w:r>
            <w:proofErr w:type="spellStart"/>
            <w:r w:rsidRPr="00F23007">
              <w:rPr>
                <w:rFonts w:ascii="Times New Roman" w:hAnsi="Times New Roman" w:cs="Times New Roman"/>
                <w:color w:val="000000"/>
                <w:lang w:val="ru-RU"/>
              </w:rPr>
              <w:t>Припинення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електроживлення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електроустановок</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здійснюється</w:t>
            </w:r>
            <w:proofErr w:type="spellEnd"/>
            <w:r w:rsidRPr="00F23007">
              <w:rPr>
                <w:rFonts w:ascii="Times New Roman" w:hAnsi="Times New Roman" w:cs="Times New Roman"/>
                <w:color w:val="000000"/>
                <w:lang w:val="ru-RU"/>
              </w:rPr>
              <w:t xml:space="preserve"> оператором </w:t>
            </w:r>
            <w:proofErr w:type="spellStart"/>
            <w:r w:rsidRPr="00F23007">
              <w:rPr>
                <w:rFonts w:ascii="Times New Roman" w:hAnsi="Times New Roman" w:cs="Times New Roman"/>
                <w:color w:val="000000"/>
                <w:lang w:val="ru-RU"/>
              </w:rPr>
              <w:t>системи</w:t>
            </w:r>
            <w:proofErr w:type="spellEnd"/>
            <w:r w:rsidRPr="00F23007">
              <w:rPr>
                <w:rFonts w:ascii="Times New Roman" w:hAnsi="Times New Roman" w:cs="Times New Roman"/>
                <w:color w:val="000000"/>
                <w:lang w:val="ru-RU"/>
              </w:rPr>
              <w:t xml:space="preserve"> без </w:t>
            </w:r>
            <w:proofErr w:type="spellStart"/>
            <w:r w:rsidRPr="00F23007">
              <w:rPr>
                <w:rFonts w:ascii="Times New Roman" w:hAnsi="Times New Roman" w:cs="Times New Roman"/>
                <w:color w:val="000000"/>
                <w:lang w:val="ru-RU"/>
              </w:rPr>
              <w:t>попередження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w:t>
            </w:r>
            <w:proofErr w:type="spellEnd"/>
            <w:r w:rsidRPr="00F23007">
              <w:rPr>
                <w:rFonts w:ascii="Times New Roman" w:hAnsi="Times New Roman" w:cs="Times New Roman"/>
                <w:color w:val="000000"/>
                <w:lang w:val="ru-RU"/>
              </w:rPr>
              <w:t>:</w:t>
            </w:r>
          </w:p>
          <w:p w:rsidR="004309D2" w:rsidRPr="00F23007" w:rsidRDefault="004309D2" w:rsidP="006E17EA">
            <w:pPr>
              <w:ind w:firstLine="240"/>
              <w:jc w:val="both"/>
              <w:rPr>
                <w:rFonts w:ascii="Times New Roman" w:hAnsi="Times New Roman" w:cs="Times New Roman"/>
                <w:color w:val="000000"/>
                <w:lang w:val="ru-RU"/>
              </w:rPr>
            </w:pPr>
            <w:bookmarkStart w:id="35" w:name="4171"/>
            <w:r w:rsidRPr="00F23007">
              <w:rPr>
                <w:rFonts w:ascii="Times New Roman" w:hAnsi="Times New Roman" w:cs="Times New Roman"/>
                <w:color w:val="000000"/>
                <w:lang w:val="ru-RU"/>
              </w:rPr>
              <w:t xml:space="preserve">1) </w:t>
            </w:r>
            <w:proofErr w:type="spellStart"/>
            <w:r w:rsidRPr="00F23007">
              <w:rPr>
                <w:rFonts w:ascii="Times New Roman" w:hAnsi="Times New Roman" w:cs="Times New Roman"/>
                <w:color w:val="000000"/>
                <w:lang w:val="ru-RU"/>
              </w:rPr>
              <w:t>після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оформлення</w:t>
            </w:r>
            <w:proofErr w:type="spellEnd"/>
            <w:r w:rsidRPr="00F23007">
              <w:rPr>
                <w:rFonts w:ascii="Times New Roman" w:hAnsi="Times New Roman" w:cs="Times New Roman"/>
                <w:color w:val="000000"/>
                <w:lang w:val="ru-RU"/>
              </w:rPr>
              <w:t xml:space="preserve"> у </w:t>
            </w:r>
            <w:proofErr w:type="spellStart"/>
            <w:r w:rsidRPr="00F23007">
              <w:rPr>
                <w:rFonts w:ascii="Times New Roman" w:hAnsi="Times New Roman" w:cs="Times New Roman"/>
                <w:color w:val="000000"/>
                <w:lang w:val="ru-RU"/>
              </w:rPr>
              <w:t>встановленому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цими</w:t>
            </w:r>
            <w:proofErr w:type="spellEnd"/>
            <w:r w:rsidRPr="00F23007">
              <w:rPr>
                <w:rFonts w:ascii="Times New Roman" w:hAnsi="Times New Roman" w:cs="Times New Roman"/>
                <w:color w:val="000000"/>
                <w:lang w:val="ru-RU"/>
              </w:rPr>
              <w:t xml:space="preserve"> Правилами порядку акта про </w:t>
            </w:r>
            <w:proofErr w:type="spellStart"/>
            <w:r w:rsidRPr="00F23007">
              <w:rPr>
                <w:rFonts w:ascii="Times New Roman" w:hAnsi="Times New Roman" w:cs="Times New Roman"/>
                <w:color w:val="000000"/>
                <w:lang w:val="ru-RU"/>
              </w:rPr>
              <w:t>порушення</w:t>
            </w:r>
            <w:proofErr w:type="spellEnd"/>
            <w:r w:rsidRPr="00F23007">
              <w:rPr>
                <w:rFonts w:ascii="Times New Roman" w:hAnsi="Times New Roman" w:cs="Times New Roman"/>
                <w:color w:val="000000"/>
                <w:lang w:val="ru-RU"/>
              </w:rPr>
              <w:t xml:space="preserve"> у </w:t>
            </w:r>
            <w:proofErr w:type="spellStart"/>
            <w:r w:rsidRPr="00F23007">
              <w:rPr>
                <w:rFonts w:ascii="Times New Roman" w:hAnsi="Times New Roman" w:cs="Times New Roman"/>
                <w:color w:val="000000"/>
                <w:lang w:val="ru-RU"/>
              </w:rPr>
              <w:t>разі</w:t>
            </w:r>
            <w:proofErr w:type="spellEnd"/>
            <w:r w:rsidRPr="00F23007">
              <w:rPr>
                <w:rFonts w:ascii="Times New Roman" w:hAnsi="Times New Roman" w:cs="Times New Roman"/>
                <w:color w:val="000000"/>
                <w:lang w:val="ru-RU"/>
              </w:rPr>
              <w:t>:</w:t>
            </w:r>
          </w:p>
          <w:p w:rsidR="00343EBB" w:rsidRPr="00F23007" w:rsidRDefault="00343EBB" w:rsidP="004309D2">
            <w:pPr>
              <w:ind w:firstLine="240"/>
              <w:rPr>
                <w:rFonts w:ascii="Times New Roman" w:hAnsi="Times New Roman" w:cs="Times New Roman"/>
                <w:lang w:val="ru-RU"/>
              </w:rPr>
            </w:pPr>
            <w:r w:rsidRPr="00F23007">
              <w:rPr>
                <w:rFonts w:ascii="Times New Roman" w:hAnsi="Times New Roman" w:cs="Times New Roman"/>
                <w:lang w:val="ru-RU"/>
              </w:rPr>
              <w:t>…………………………………</w:t>
            </w:r>
          </w:p>
          <w:bookmarkEnd w:id="35"/>
          <w:p w:rsidR="00402999" w:rsidRPr="00F23007" w:rsidRDefault="00402999" w:rsidP="00BD5CAE">
            <w:pPr>
              <w:jc w:val="both"/>
              <w:rPr>
                <w:rFonts w:ascii="Times New Roman" w:eastAsia="Times New Roman" w:hAnsi="Times New Roman" w:cs="Times New Roman"/>
                <w:color w:val="333333"/>
              </w:rPr>
            </w:pPr>
          </w:p>
          <w:p w:rsidR="00BD5CAE" w:rsidRPr="00F23007" w:rsidRDefault="00BD5CAE" w:rsidP="00BD5CAE">
            <w:pPr>
              <w:jc w:val="both"/>
              <w:rPr>
                <w:rFonts w:ascii="Times New Roman" w:eastAsia="Times New Roman" w:hAnsi="Times New Roman" w:cs="Times New Roman"/>
                <w:color w:val="333333"/>
              </w:rPr>
            </w:pPr>
            <w:r w:rsidRPr="00F23007">
              <w:rPr>
                <w:rFonts w:ascii="Times New Roman" w:eastAsia="Times New Roman" w:hAnsi="Times New Roman" w:cs="Times New Roman"/>
                <w:color w:val="333333"/>
              </w:rPr>
              <w:t xml:space="preserve">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з оператором системи,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w:t>
            </w:r>
            <w:hyperlink r:id="rId25" w:anchor="n1902">
              <w:r w:rsidRPr="00F23007">
                <w:rPr>
                  <w:rFonts w:ascii="Times New Roman" w:eastAsia="Times New Roman" w:hAnsi="Times New Roman" w:cs="Times New Roman"/>
                  <w:color w:val="000099"/>
                  <w:u w:val="single"/>
                </w:rPr>
                <w:t>Кодексу систем розподілу</w:t>
              </w:r>
            </w:hyperlink>
            <w:r w:rsidRPr="00F23007">
              <w:rPr>
                <w:rFonts w:ascii="Times New Roman" w:eastAsia="Times New Roman" w:hAnsi="Times New Roman" w:cs="Times New Roman"/>
                <w:color w:val="333333"/>
              </w:rPr>
              <w:t>/</w:t>
            </w:r>
            <w:hyperlink r:id="rId26" w:anchor="n23">
              <w:r w:rsidRPr="00F23007">
                <w:rPr>
                  <w:rFonts w:ascii="Times New Roman" w:eastAsia="Times New Roman" w:hAnsi="Times New Roman" w:cs="Times New Roman"/>
                  <w:color w:val="000099"/>
                  <w:u w:val="single"/>
                </w:rPr>
                <w:t>Кодексу системи передачі</w:t>
              </w:r>
            </w:hyperlink>
            <w:r w:rsidRPr="00F23007">
              <w:rPr>
                <w:rFonts w:ascii="Times New Roman" w:eastAsia="Times New Roman" w:hAnsi="Times New Roman" w:cs="Times New Roman"/>
                <w:color w:val="333333"/>
              </w:rPr>
              <w:t xml:space="preserve"> та нормативно-технічних документів) до величин, які порушують функціонування електроустановок оператора системи та інших споживачів;</w:t>
            </w:r>
          </w:p>
          <w:p w:rsidR="00BD5CAE" w:rsidRPr="00F23007" w:rsidRDefault="00BD5CAE" w:rsidP="00BD5CAE">
            <w:pPr>
              <w:jc w:val="both"/>
              <w:rPr>
                <w:rFonts w:ascii="Times New Roman" w:eastAsia="Times New Roman" w:hAnsi="Times New Roman" w:cs="Times New Roman"/>
                <w:color w:val="333333"/>
                <w:highlight w:val="yellow"/>
              </w:rPr>
            </w:pPr>
          </w:p>
          <w:p w:rsidR="00BD5CAE" w:rsidRPr="00F23007" w:rsidRDefault="00BD5CAE" w:rsidP="00BD5CAE">
            <w:pPr>
              <w:jc w:val="both"/>
              <w:rPr>
                <w:rFonts w:ascii="Times New Roman" w:hAnsi="Times New Roman" w:cs="Times New Roman"/>
                <w:color w:val="000000"/>
                <w:lang w:val="ru-RU"/>
              </w:rPr>
            </w:pPr>
            <w:r w:rsidRPr="00F23007">
              <w:rPr>
                <w:rFonts w:ascii="Times New Roman" w:eastAsia="Times New Roman" w:hAnsi="Times New Roman" w:cs="Times New Roman"/>
                <w:color w:val="333333"/>
              </w:rPr>
              <w:t>2) на виконання припису уповноваженого представника відповідного органу виконавчої влади.</w:t>
            </w:r>
          </w:p>
          <w:p w:rsidR="00BD5CAE" w:rsidRPr="00F23007" w:rsidRDefault="00BD5CAE" w:rsidP="00BD5CAE">
            <w:pPr>
              <w:jc w:val="both"/>
              <w:rPr>
                <w:rFonts w:ascii="Times New Roman" w:hAnsi="Times New Roman" w:cs="Times New Roman"/>
                <w:color w:val="000000"/>
                <w:lang w:val="ru-RU"/>
              </w:rPr>
            </w:pPr>
          </w:p>
          <w:p w:rsidR="00BD5CAE" w:rsidRPr="00F23007" w:rsidRDefault="00BD5CAE" w:rsidP="00BD5CAE">
            <w:pPr>
              <w:jc w:val="both"/>
              <w:rPr>
                <w:rFonts w:ascii="Times New Roman" w:hAnsi="Times New Roman" w:cs="Times New Roman"/>
                <w:color w:val="000000"/>
                <w:lang w:val="ru-RU"/>
              </w:rPr>
            </w:pPr>
          </w:p>
        </w:tc>
        <w:tc>
          <w:tcPr>
            <w:tcW w:w="4051" w:type="dxa"/>
            <w:gridSpan w:val="4"/>
          </w:tcPr>
          <w:p w:rsidR="00BD5CAE" w:rsidRPr="00F23007" w:rsidRDefault="00BD5CAE" w:rsidP="00BD5CAE">
            <w:pPr>
              <w:rPr>
                <w:rFonts w:ascii="Times New Roman" w:hAnsi="Times New Roman" w:cs="Times New Roman"/>
                <w:b/>
                <w:bCs/>
              </w:rPr>
            </w:pPr>
            <w:r w:rsidRPr="00F23007">
              <w:rPr>
                <w:rFonts w:ascii="Times New Roman" w:hAnsi="Times New Roman" w:cs="Times New Roman"/>
                <w:b/>
                <w:bCs/>
              </w:rPr>
              <w:t>АСЕУ</w:t>
            </w:r>
          </w:p>
          <w:p w:rsidR="004309D2" w:rsidRPr="00F23007" w:rsidRDefault="004309D2" w:rsidP="00BD5CAE">
            <w:pPr>
              <w:jc w:val="center"/>
              <w:rPr>
                <w:rFonts w:ascii="Times New Roman" w:eastAsia="Times New Roman" w:hAnsi="Times New Roman" w:cs="Times New Roman"/>
                <w:b/>
                <w:color w:val="FF0000"/>
              </w:rPr>
            </w:pPr>
          </w:p>
          <w:p w:rsidR="004309D2" w:rsidRPr="00F23007" w:rsidRDefault="004309D2" w:rsidP="00BD5CAE">
            <w:pPr>
              <w:jc w:val="center"/>
              <w:rPr>
                <w:rFonts w:ascii="Times New Roman" w:eastAsia="Times New Roman" w:hAnsi="Times New Roman" w:cs="Times New Roman"/>
                <w:b/>
                <w:color w:val="FF0000"/>
              </w:rPr>
            </w:pP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343EBB" w:rsidRPr="00F23007" w:rsidRDefault="00343EBB" w:rsidP="00343EBB">
            <w:pPr>
              <w:jc w:val="center"/>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видалити</w:t>
            </w: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rPr>
            </w:pPr>
          </w:p>
          <w:p w:rsidR="004309D2" w:rsidRPr="00F23007" w:rsidRDefault="004309D2" w:rsidP="00BD5CAE">
            <w:pPr>
              <w:jc w:val="center"/>
              <w:rPr>
                <w:rFonts w:ascii="Times New Roman" w:eastAsia="Times New Roman" w:hAnsi="Times New Roman" w:cs="Times New Roman"/>
                <w:b/>
              </w:rPr>
            </w:pPr>
          </w:p>
          <w:p w:rsidR="004309D2" w:rsidRPr="00F23007" w:rsidRDefault="004309D2" w:rsidP="00BD5CAE">
            <w:pPr>
              <w:jc w:val="center"/>
              <w:rPr>
                <w:rFonts w:ascii="Times New Roman" w:eastAsia="Times New Roman" w:hAnsi="Times New Roman" w:cs="Times New Roman"/>
                <w:b/>
              </w:rPr>
            </w:pPr>
          </w:p>
          <w:p w:rsidR="004309D2" w:rsidRPr="00F23007" w:rsidRDefault="004309D2" w:rsidP="00BD5CAE">
            <w:pPr>
              <w:jc w:val="center"/>
              <w:rPr>
                <w:rFonts w:ascii="Times New Roman" w:eastAsia="Times New Roman" w:hAnsi="Times New Roman" w:cs="Times New Roman"/>
                <w:b/>
              </w:rPr>
            </w:pPr>
          </w:p>
          <w:p w:rsidR="00343EBB" w:rsidRPr="00F23007" w:rsidRDefault="00343EBB" w:rsidP="00BD5CAE">
            <w:pPr>
              <w:jc w:val="center"/>
              <w:rPr>
                <w:rFonts w:ascii="Times New Roman" w:eastAsia="Times New Roman" w:hAnsi="Times New Roman" w:cs="Times New Roman"/>
                <w:b/>
              </w:rPr>
            </w:pPr>
          </w:p>
          <w:p w:rsidR="00343EBB" w:rsidRPr="00F23007" w:rsidRDefault="00343EBB" w:rsidP="00BD5CAE">
            <w:pPr>
              <w:jc w:val="center"/>
              <w:rPr>
                <w:rFonts w:ascii="Times New Roman" w:eastAsia="Times New Roman" w:hAnsi="Times New Roman" w:cs="Times New Roman"/>
                <w:b/>
              </w:rPr>
            </w:pPr>
          </w:p>
          <w:p w:rsidR="00343EBB" w:rsidRPr="00F23007" w:rsidRDefault="00343EBB" w:rsidP="00BD5CAE">
            <w:pPr>
              <w:jc w:val="center"/>
              <w:rPr>
                <w:rFonts w:ascii="Times New Roman" w:eastAsia="Times New Roman" w:hAnsi="Times New Roman" w:cs="Times New Roman"/>
                <w:b/>
              </w:rPr>
            </w:pPr>
          </w:p>
          <w:p w:rsidR="00343EBB" w:rsidRPr="00F23007" w:rsidRDefault="00343EBB" w:rsidP="00BD5CAE">
            <w:pPr>
              <w:jc w:val="center"/>
              <w:rPr>
                <w:rFonts w:ascii="Times New Roman" w:eastAsia="Times New Roman" w:hAnsi="Times New Roman" w:cs="Times New Roman"/>
                <w:b/>
              </w:rPr>
            </w:pPr>
          </w:p>
          <w:p w:rsidR="00343EBB" w:rsidRPr="00F23007" w:rsidRDefault="00343EBB" w:rsidP="00BD5CAE">
            <w:pPr>
              <w:jc w:val="center"/>
              <w:rPr>
                <w:rFonts w:ascii="Times New Roman" w:eastAsia="Times New Roman" w:hAnsi="Times New Roman" w:cs="Times New Roman"/>
                <w:b/>
              </w:rPr>
            </w:pPr>
          </w:p>
          <w:p w:rsidR="00343EBB" w:rsidRPr="00F23007" w:rsidRDefault="00343EBB" w:rsidP="00BD5CAE">
            <w:pPr>
              <w:jc w:val="center"/>
              <w:rPr>
                <w:rFonts w:ascii="Times New Roman" w:eastAsia="Times New Roman" w:hAnsi="Times New Roman" w:cs="Times New Roman"/>
                <w:b/>
              </w:rPr>
            </w:pPr>
          </w:p>
          <w:p w:rsidR="00343EBB" w:rsidRPr="00F23007" w:rsidRDefault="00343EBB" w:rsidP="00BD5CAE">
            <w:pPr>
              <w:jc w:val="center"/>
              <w:rPr>
                <w:rFonts w:ascii="Times New Roman" w:eastAsia="Times New Roman" w:hAnsi="Times New Roman" w:cs="Times New Roman"/>
                <w:b/>
              </w:rPr>
            </w:pPr>
          </w:p>
          <w:p w:rsidR="00343EBB" w:rsidRPr="00F23007" w:rsidRDefault="00343EBB" w:rsidP="00BD5CAE">
            <w:pPr>
              <w:jc w:val="center"/>
              <w:rPr>
                <w:rFonts w:ascii="Times New Roman" w:eastAsia="Times New Roman" w:hAnsi="Times New Roman" w:cs="Times New Roman"/>
                <w:b/>
              </w:rPr>
            </w:pPr>
          </w:p>
          <w:p w:rsidR="00343EBB" w:rsidRPr="00F23007" w:rsidRDefault="00343EBB" w:rsidP="00BD5CAE">
            <w:pPr>
              <w:jc w:val="center"/>
              <w:rPr>
                <w:rFonts w:ascii="Times New Roman" w:eastAsia="Times New Roman" w:hAnsi="Times New Roman" w:cs="Times New Roman"/>
                <w:b/>
              </w:rPr>
            </w:pPr>
          </w:p>
          <w:p w:rsidR="00BD5CAE" w:rsidRPr="00F23007" w:rsidRDefault="00BD5CAE" w:rsidP="00BD5CAE">
            <w:pPr>
              <w:jc w:val="center"/>
              <w:rPr>
                <w:rFonts w:ascii="Times New Roman" w:eastAsia="Times New Roman" w:hAnsi="Times New Roman" w:cs="Times New Roman"/>
                <w:b/>
                <w:color w:val="0070C0"/>
              </w:rPr>
            </w:pPr>
            <w:r w:rsidRPr="00F23007">
              <w:rPr>
                <w:rFonts w:ascii="Times New Roman" w:eastAsia="Times New Roman" w:hAnsi="Times New Roman" w:cs="Times New Roman"/>
                <w:b/>
                <w:color w:val="FF0000"/>
              </w:rPr>
              <w:t>видалити</w:t>
            </w:r>
          </w:p>
          <w:p w:rsidR="00BD5CAE" w:rsidRPr="00F23007" w:rsidRDefault="00BD5CAE" w:rsidP="00BD5CAE">
            <w:pPr>
              <w:jc w:val="center"/>
              <w:rPr>
                <w:rFonts w:ascii="Times New Roman" w:hAnsi="Times New Roman" w:cs="Times New Roman"/>
                <w:b/>
                <w:bCs/>
              </w:rPr>
            </w:pPr>
          </w:p>
          <w:p w:rsidR="00BD5CAE" w:rsidRPr="00F23007" w:rsidRDefault="00BD5CAE" w:rsidP="00BD5CAE">
            <w:pPr>
              <w:jc w:val="center"/>
              <w:rPr>
                <w:rFonts w:ascii="Times New Roman" w:hAnsi="Times New Roman" w:cs="Times New Roman"/>
                <w:b/>
                <w:bCs/>
              </w:rPr>
            </w:pPr>
          </w:p>
        </w:tc>
        <w:tc>
          <w:tcPr>
            <w:tcW w:w="3685" w:type="dxa"/>
            <w:gridSpan w:val="3"/>
          </w:tcPr>
          <w:p w:rsidR="00BD5CAE" w:rsidRPr="00F23007" w:rsidRDefault="00BD5CAE" w:rsidP="00BD5CAE">
            <w:pPr>
              <w:spacing w:after="160" w:line="259" w:lineRule="auto"/>
              <w:jc w:val="both"/>
              <w:rPr>
                <w:rFonts w:ascii="Times New Roman" w:eastAsia="Times New Roman" w:hAnsi="Times New Roman" w:cs="Times New Roman"/>
              </w:rPr>
            </w:pPr>
            <w:r w:rsidRPr="00F23007">
              <w:rPr>
                <w:rFonts w:ascii="Times New Roman" w:eastAsia="Times New Roman" w:hAnsi="Times New Roman" w:cs="Times New Roman"/>
              </w:rPr>
              <w:t>Зниження показників електричної енергії здебільшого здійснюється через неякісні мережі.  Натомість, ОСР мали забезпечити належну якість мережі, при піднятті потужності, чого не відбувалось у багатьох випадках. Вини саме споживача тут немає.</w:t>
            </w:r>
          </w:p>
          <w:p w:rsidR="00BD5CAE" w:rsidRPr="00F23007" w:rsidRDefault="00BD5CAE" w:rsidP="00BD5CAE">
            <w:pPr>
              <w:spacing w:after="160" w:line="259" w:lineRule="auto"/>
              <w:jc w:val="both"/>
              <w:rPr>
                <w:rFonts w:ascii="Times New Roman" w:eastAsia="Times New Roman" w:hAnsi="Times New Roman" w:cs="Times New Roman"/>
              </w:rPr>
            </w:pPr>
            <w:r w:rsidRPr="00F23007">
              <w:rPr>
                <w:rFonts w:ascii="Times New Roman" w:eastAsia="Times New Roman" w:hAnsi="Times New Roman" w:cs="Times New Roman"/>
              </w:rPr>
              <w:t>Більше того, можливість відключення генеруючих установок  без попереджень, має низку потенційних ризиків – щодо можливих зловживань. Оскільки не визначено, що таке вина споживача, яким чином вона встановлюється, без можливості проведення незалежної перевірки/експертизи, мати наслідком – відключення ОСР «незручних» споживачів – та по суті позбавлення їх права на зелений тариф.</w:t>
            </w:r>
          </w:p>
          <w:p w:rsidR="00BD5CAE" w:rsidRPr="00F23007" w:rsidRDefault="00BD5CAE" w:rsidP="00BD5CAE">
            <w:pPr>
              <w:spacing w:after="160" w:line="259" w:lineRule="auto"/>
              <w:jc w:val="both"/>
              <w:rPr>
                <w:rFonts w:ascii="Times New Roman" w:eastAsia="Times New Roman" w:hAnsi="Times New Roman" w:cs="Times New Roman"/>
              </w:rPr>
            </w:pPr>
            <w:r w:rsidRPr="00F23007">
              <w:rPr>
                <w:rFonts w:ascii="Times New Roman" w:eastAsia="Times New Roman" w:hAnsi="Times New Roman" w:cs="Times New Roman"/>
              </w:rPr>
              <w:t xml:space="preserve">Натомість, якщо у  ОСР мають підозру в погіршенні якості мережі саме з вини генеруючого обладнання споживача має бути передбачена відповідна процедура проведення перевірки з обов’язковим залученням незалежної експертної установи/організації з проведенням випробувань/замірів/тестів, в тому числі з проведенням перевірки відповідних мереж та впроваджувати відповідальність </w:t>
            </w:r>
            <w:r w:rsidRPr="00F23007">
              <w:rPr>
                <w:rFonts w:ascii="Times New Roman" w:eastAsia="Times New Roman" w:hAnsi="Times New Roman" w:cs="Times New Roman"/>
              </w:rPr>
              <w:lastRenderedPageBreak/>
              <w:t xml:space="preserve">ОСРів за погіршення якості мереж і вносити відповідні зміни до закону. </w:t>
            </w:r>
          </w:p>
          <w:p w:rsidR="00BD5CAE" w:rsidRPr="00F23007" w:rsidRDefault="00BD5CAE" w:rsidP="00BD5CAE">
            <w:pPr>
              <w:spacing w:after="160" w:line="259" w:lineRule="auto"/>
              <w:jc w:val="both"/>
              <w:rPr>
                <w:rFonts w:ascii="Times New Roman" w:eastAsia="Times New Roman" w:hAnsi="Times New Roman" w:cs="Times New Roman"/>
              </w:rPr>
            </w:pPr>
            <w:r w:rsidRPr="00F23007">
              <w:rPr>
                <w:rFonts w:ascii="Times New Roman" w:eastAsia="Times New Roman" w:hAnsi="Times New Roman" w:cs="Times New Roman"/>
              </w:rPr>
              <w:t>До того ж, відповідні приписи не повинні стосуватись об’єктів які були введені в експлуатацію до прийняття відповідних змін.</w:t>
            </w:r>
          </w:p>
          <w:p w:rsidR="00BD5CAE" w:rsidRPr="00F23007" w:rsidRDefault="00BD5CAE" w:rsidP="00343EBB">
            <w:pPr>
              <w:jc w:val="both"/>
              <w:rPr>
                <w:rFonts w:ascii="Times New Roman" w:hAnsi="Times New Roman" w:cs="Times New Roman"/>
                <w:b/>
                <w:bCs/>
              </w:rPr>
            </w:pPr>
            <w:r w:rsidRPr="00F23007">
              <w:rPr>
                <w:rFonts w:ascii="Times New Roman" w:eastAsia="Times New Roman" w:hAnsi="Times New Roman" w:cs="Times New Roman"/>
              </w:rPr>
              <w:t>Існуюча норма, дозволить «без проведення належної перевірки», вручну відключати генеруючі установки та позбавляти власників приватних домогосподарств «зеленого» тарифу.</w:t>
            </w:r>
          </w:p>
        </w:tc>
        <w:tc>
          <w:tcPr>
            <w:tcW w:w="3544" w:type="dxa"/>
            <w:gridSpan w:val="2"/>
          </w:tcPr>
          <w:p w:rsidR="00BD5CAE" w:rsidRDefault="00BD5CAE" w:rsidP="00BD5CAE">
            <w:pPr>
              <w:jc w:val="center"/>
              <w:rPr>
                <w:rFonts w:ascii="Times New Roman" w:hAnsi="Times New Roman" w:cs="Times New Roman"/>
                <w:b/>
                <w:bCs/>
                <w:lang w:val="ru-RU"/>
              </w:rPr>
            </w:pPr>
          </w:p>
          <w:p w:rsidR="000767A0" w:rsidRDefault="000767A0" w:rsidP="00BD5CAE">
            <w:pPr>
              <w:jc w:val="center"/>
              <w:rPr>
                <w:rFonts w:ascii="Times New Roman" w:hAnsi="Times New Roman" w:cs="Times New Roman"/>
                <w:b/>
                <w:bCs/>
                <w:lang w:val="ru-RU"/>
              </w:rPr>
            </w:pPr>
          </w:p>
          <w:p w:rsidR="000767A0" w:rsidRDefault="000767A0" w:rsidP="00BD5CAE">
            <w:pPr>
              <w:jc w:val="center"/>
              <w:rPr>
                <w:rFonts w:ascii="Times New Roman" w:hAnsi="Times New Roman" w:cs="Times New Roman"/>
                <w:b/>
                <w:bCs/>
                <w:lang w:val="ru-RU"/>
              </w:rPr>
            </w:pPr>
          </w:p>
          <w:p w:rsidR="006E17EA" w:rsidRDefault="006E17EA" w:rsidP="006E17EA">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0767A0" w:rsidRDefault="000767A0"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BC1292" w:rsidRDefault="00BC1292" w:rsidP="00BD5CAE">
            <w:pPr>
              <w:jc w:val="center"/>
              <w:rPr>
                <w:rFonts w:ascii="Times New Roman" w:hAnsi="Times New Roman" w:cs="Times New Roman"/>
                <w:b/>
                <w:bCs/>
                <w:lang w:val="ru-RU"/>
              </w:rPr>
            </w:pPr>
          </w:p>
          <w:p w:rsidR="006E17EA" w:rsidRDefault="006E17EA" w:rsidP="006E17EA">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BC1292" w:rsidRPr="00F23007" w:rsidRDefault="00BC1292" w:rsidP="00BD5CAE">
            <w:pPr>
              <w:jc w:val="center"/>
              <w:rPr>
                <w:rFonts w:ascii="Times New Roman" w:hAnsi="Times New Roman" w:cs="Times New Roman"/>
                <w:b/>
                <w:bCs/>
                <w:lang w:val="ru-RU"/>
              </w:rPr>
            </w:pPr>
          </w:p>
        </w:tc>
      </w:tr>
      <w:tr w:rsidR="00BD5CAE" w:rsidRPr="00F23007" w:rsidTr="0024610E">
        <w:tc>
          <w:tcPr>
            <w:tcW w:w="15244" w:type="dxa"/>
            <w:gridSpan w:val="10"/>
          </w:tcPr>
          <w:p w:rsidR="00BD5CAE" w:rsidRPr="00F23007" w:rsidRDefault="00BD5CAE" w:rsidP="00BD5CAE">
            <w:pPr>
              <w:spacing w:after="160" w:line="259" w:lineRule="auto"/>
              <w:jc w:val="center"/>
              <w:rPr>
                <w:rFonts w:ascii="Times New Roman" w:hAnsi="Times New Roman" w:cs="Times New Roman"/>
                <w:b/>
                <w:bCs/>
              </w:rPr>
            </w:pPr>
            <w:r w:rsidRPr="00F23007">
              <w:rPr>
                <w:rFonts w:ascii="Times New Roman" w:hAnsi="Times New Roman" w:cs="Times New Roman"/>
                <w:b/>
                <w:bCs/>
              </w:rPr>
              <w:t>IX. Вимоги до інформаційного обміну на роздрібному ринку</w:t>
            </w:r>
          </w:p>
        </w:tc>
      </w:tr>
      <w:tr w:rsidR="00BD5CAE" w:rsidRPr="00F23007" w:rsidTr="0024610E">
        <w:tc>
          <w:tcPr>
            <w:tcW w:w="15244" w:type="dxa"/>
            <w:gridSpan w:val="10"/>
          </w:tcPr>
          <w:p w:rsidR="00BD5CAE" w:rsidRPr="00F23007" w:rsidRDefault="00BD5CAE" w:rsidP="00BD5CAE">
            <w:pPr>
              <w:spacing w:after="160" w:line="259" w:lineRule="auto"/>
              <w:jc w:val="center"/>
              <w:rPr>
                <w:rFonts w:ascii="Times New Roman" w:hAnsi="Times New Roman" w:cs="Times New Roman"/>
                <w:b/>
                <w:bCs/>
              </w:rPr>
            </w:pPr>
            <w:r w:rsidRPr="00F23007">
              <w:rPr>
                <w:rFonts w:ascii="Times New Roman" w:hAnsi="Times New Roman" w:cs="Times New Roman"/>
                <w:b/>
                <w:bCs/>
              </w:rPr>
              <w:t>9.2. Інформація електропостачальника в загальнодоступних (публічних) місцях</w:t>
            </w:r>
          </w:p>
        </w:tc>
      </w:tr>
      <w:tr w:rsidR="00BD5CAE" w:rsidRPr="00F23007" w:rsidTr="0024610E">
        <w:tc>
          <w:tcPr>
            <w:tcW w:w="3964" w:type="dxa"/>
          </w:tcPr>
          <w:p w:rsidR="00BD5CAE" w:rsidRPr="00F23007" w:rsidRDefault="00BD5CAE" w:rsidP="00BD5CAE">
            <w:pPr>
              <w:shd w:val="clear" w:color="auto" w:fill="FFFFFF"/>
              <w:spacing w:before="100" w:beforeAutospacing="1"/>
              <w:jc w:val="both"/>
              <w:rPr>
                <w:rFonts w:ascii="Times New Roman" w:eastAsia="Times New Roman" w:hAnsi="Times New Roman" w:cs="Times New Roman"/>
                <w:b/>
                <w:color w:val="7030A0"/>
                <w:lang w:eastAsia="uk-UA"/>
              </w:rPr>
            </w:pPr>
            <w:bookmarkStart w:id="36" w:name="_Hlk146031265"/>
            <w:r w:rsidRPr="00F23007">
              <w:rPr>
                <w:rFonts w:ascii="Times New Roman" w:eastAsia="Times New Roman" w:hAnsi="Times New Roman" w:cs="Times New Roman"/>
                <w:b/>
                <w:color w:val="7030A0"/>
                <w:lang w:eastAsia="uk-UA"/>
              </w:rPr>
              <w:t>9.2.4</w:t>
            </w:r>
            <w:bookmarkEnd w:id="36"/>
            <w:r w:rsidRPr="00F23007">
              <w:rPr>
                <w:rFonts w:ascii="Times New Roman" w:eastAsia="Times New Roman" w:hAnsi="Times New Roman" w:cs="Times New Roman"/>
                <w:b/>
                <w:color w:val="7030A0"/>
                <w:lang w:eastAsia="uk-UA"/>
              </w:rPr>
              <w:t>. Постачальник універсальних послуг щомісяця до 15 числа, оприлюднює на власному офіційному вебсайті відомості згідно з додатком 17 до цих Правил щодо:</w:t>
            </w:r>
          </w:p>
          <w:p w:rsidR="00BD5CAE" w:rsidRPr="00F23007" w:rsidRDefault="00BD5CAE" w:rsidP="00BD5CAE">
            <w:pPr>
              <w:shd w:val="clear" w:color="auto" w:fill="FFFFFF"/>
              <w:spacing w:before="100" w:beforeAutospacing="1"/>
              <w:ind w:firstLine="709"/>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обсягів купівлі електричної енергії за «зеленим» тарифом у приватних домогосподарств та величину встановленої потужності генеруючих установок яких не перевищує 50 кВт, за минулий місяць;</w:t>
            </w:r>
          </w:p>
          <w:p w:rsidR="00BD5CAE" w:rsidRPr="00F23007" w:rsidRDefault="00BD5CAE" w:rsidP="00BD5CAE">
            <w:pPr>
              <w:shd w:val="clear" w:color="auto" w:fill="FFFFFF"/>
              <w:spacing w:before="100" w:beforeAutospacing="1"/>
              <w:ind w:firstLine="709"/>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стану розрахунків з приватними домогосподарствами за обсяги купленої електричної енергії за «зеленим» тарифом у них;</w:t>
            </w:r>
          </w:p>
          <w:p w:rsidR="00BD5CAE" w:rsidRPr="00F23007" w:rsidRDefault="00BD5CAE" w:rsidP="00BD5CAE">
            <w:pPr>
              <w:shd w:val="clear" w:color="auto" w:fill="FFFFFF"/>
              <w:spacing w:before="100" w:beforeAutospacing="1"/>
              <w:ind w:firstLine="709"/>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вартості послуги </w:t>
            </w:r>
            <w:bookmarkStart w:id="37" w:name="_Hlk146704045"/>
            <w:r w:rsidRPr="00F23007">
              <w:rPr>
                <w:rFonts w:ascii="Times New Roman" w:eastAsia="Times New Roman" w:hAnsi="Times New Roman" w:cs="Times New Roman"/>
                <w:b/>
                <w:color w:val="7030A0"/>
                <w:lang w:eastAsia="uk-UA"/>
              </w:rPr>
              <w:t xml:space="preserve">із забезпечення збільшення частки </w:t>
            </w:r>
            <w:r w:rsidRPr="00F23007">
              <w:rPr>
                <w:rFonts w:ascii="Times New Roman" w:eastAsia="Times New Roman" w:hAnsi="Times New Roman" w:cs="Times New Roman"/>
                <w:b/>
                <w:color w:val="7030A0"/>
                <w:lang w:eastAsia="uk-UA"/>
              </w:rPr>
              <w:lastRenderedPageBreak/>
              <w:t>виробництва електричної енергії з альтернативних джерел енергії</w:t>
            </w:r>
            <w:bookmarkEnd w:id="37"/>
            <w:r w:rsidRPr="00F23007">
              <w:rPr>
                <w:rFonts w:ascii="Times New Roman" w:eastAsia="Times New Roman" w:hAnsi="Times New Roman" w:cs="Times New Roman"/>
                <w:b/>
                <w:color w:val="7030A0"/>
                <w:lang w:eastAsia="uk-UA"/>
              </w:rPr>
              <w:t>, наданої постачальником універсальних послуг оператору системи передачі за минулий місяць;</w:t>
            </w:r>
          </w:p>
          <w:p w:rsidR="00BD5CAE" w:rsidRPr="00F23007" w:rsidRDefault="00BD5CAE" w:rsidP="00BD5CAE">
            <w:pPr>
              <w:jc w:val="both"/>
              <w:rPr>
                <w:rFonts w:ascii="Times New Roman" w:hAnsi="Times New Roman" w:cs="Times New Roman"/>
                <w:b/>
                <w:bCs/>
              </w:rPr>
            </w:pPr>
            <w:r w:rsidRPr="00F23007">
              <w:rPr>
                <w:rFonts w:ascii="Times New Roman" w:hAnsi="Times New Roman" w:cs="Times New Roman"/>
                <w:b/>
                <w:color w:val="7030A0"/>
              </w:rPr>
              <w:t>стану розрахунків оператора системи передачі з постачальником універсальних послуг за надану ним послугу із забезпечення збільшення частки виробництва електричної енергії з альтернативних джерел енергії.</w:t>
            </w:r>
            <w:r w:rsidRPr="00F23007">
              <w:rPr>
                <w:rFonts w:ascii="Times New Roman" w:hAnsi="Times New Roman" w:cs="Times New Roman"/>
                <w:b/>
                <w:color w:val="7030A0"/>
                <w:lang w:val="ru-RU"/>
              </w:rPr>
              <w:t>».</w:t>
            </w:r>
          </w:p>
        </w:tc>
        <w:tc>
          <w:tcPr>
            <w:tcW w:w="4051" w:type="dxa"/>
            <w:gridSpan w:val="4"/>
          </w:tcPr>
          <w:p w:rsidR="00BD5CAE" w:rsidRPr="00F23007" w:rsidRDefault="00BD5CAE" w:rsidP="00BD5CAE">
            <w:pPr>
              <w:rPr>
                <w:rFonts w:ascii="Times New Roman" w:hAnsi="Times New Roman" w:cs="Times New Roman"/>
                <w:b/>
                <w:bCs/>
              </w:rPr>
            </w:pPr>
            <w:r w:rsidRPr="00F23007">
              <w:rPr>
                <w:rFonts w:ascii="Times New Roman" w:hAnsi="Times New Roman" w:cs="Times New Roman"/>
                <w:b/>
                <w:bCs/>
              </w:rPr>
              <w:lastRenderedPageBreak/>
              <w:t>АСЕУ</w:t>
            </w:r>
          </w:p>
          <w:p w:rsidR="00BD5CAE" w:rsidRPr="00F23007" w:rsidRDefault="00BD5CAE" w:rsidP="00BD5CAE">
            <w:pPr>
              <w:jc w:val="center"/>
              <w:rPr>
                <w:rFonts w:ascii="Times New Roman" w:hAnsi="Times New Roman" w:cs="Times New Roman"/>
                <w:b/>
                <w:bCs/>
              </w:rPr>
            </w:pPr>
          </w:p>
          <w:p w:rsidR="00BD5CAE" w:rsidRPr="00F23007" w:rsidRDefault="00BD5CAE" w:rsidP="00BD5CAE">
            <w:pPr>
              <w:jc w:val="both"/>
              <w:rPr>
                <w:rFonts w:ascii="Times New Roman" w:eastAsia="Times New Roman" w:hAnsi="Times New Roman" w:cs="Times New Roman"/>
                <w:b/>
                <w:color w:val="7030A0"/>
              </w:rPr>
            </w:pPr>
            <w:r w:rsidRPr="00F23007">
              <w:rPr>
                <w:rFonts w:ascii="Times New Roman" w:eastAsia="Times New Roman" w:hAnsi="Times New Roman" w:cs="Times New Roman"/>
                <w:b/>
                <w:color w:val="7030A0"/>
              </w:rPr>
              <w:t xml:space="preserve">9.2.4. Постачальник універсальних послуг щомісяця до </w:t>
            </w:r>
            <w:r w:rsidRPr="00F23007">
              <w:rPr>
                <w:rFonts w:ascii="Times New Roman" w:eastAsia="Times New Roman" w:hAnsi="Times New Roman" w:cs="Times New Roman"/>
                <w:b/>
                <w:color w:val="FF0000"/>
              </w:rPr>
              <w:t xml:space="preserve">20 </w:t>
            </w:r>
            <w:r w:rsidRPr="00F23007">
              <w:rPr>
                <w:rFonts w:ascii="Times New Roman" w:eastAsia="Times New Roman" w:hAnsi="Times New Roman" w:cs="Times New Roman"/>
                <w:b/>
                <w:color w:val="7030A0"/>
              </w:rPr>
              <w:t>числа, оприлюднює на власному офіційному вебсайті відомості згідно з додатком 17 до цих Правил щодо:</w:t>
            </w:r>
          </w:p>
          <w:p w:rsidR="00BD5CAE" w:rsidRPr="00F23007" w:rsidRDefault="00BD5CAE" w:rsidP="00BD5CAE">
            <w:pPr>
              <w:jc w:val="center"/>
              <w:rPr>
                <w:rFonts w:ascii="Times New Roman" w:hAnsi="Times New Roman" w:cs="Times New Roman"/>
                <w:b/>
                <w:bCs/>
              </w:rPr>
            </w:pPr>
          </w:p>
          <w:p w:rsidR="00BD5CAE" w:rsidRPr="00F23007" w:rsidRDefault="00BD5CAE" w:rsidP="00BD5CAE">
            <w:pPr>
              <w:jc w:val="center"/>
              <w:rPr>
                <w:rFonts w:ascii="Times New Roman" w:hAnsi="Times New Roman" w:cs="Times New Roman"/>
                <w:b/>
                <w:bCs/>
              </w:rPr>
            </w:pPr>
          </w:p>
          <w:p w:rsidR="00BD5CAE" w:rsidRPr="00F23007" w:rsidRDefault="00BD5CAE" w:rsidP="00BD5CAE">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BD5CAE" w:rsidRPr="00F23007" w:rsidRDefault="00BD5CAE" w:rsidP="00BD5CAE">
            <w:pPr>
              <w:jc w:val="center"/>
              <w:rPr>
                <w:rFonts w:ascii="Times New Roman" w:hAnsi="Times New Roman" w:cs="Times New Roman"/>
                <w:b/>
                <w:bCs/>
              </w:rPr>
            </w:pPr>
          </w:p>
          <w:p w:rsidR="00BD5CAE" w:rsidRPr="00F23007" w:rsidRDefault="00BD5CAE" w:rsidP="00BD5CAE">
            <w:pPr>
              <w:pStyle w:val="rvps2"/>
              <w:shd w:val="clear" w:color="auto" w:fill="FFFFFF"/>
              <w:spacing w:before="0" w:beforeAutospacing="0" w:after="120" w:afterAutospacing="0"/>
              <w:jc w:val="both"/>
              <w:rPr>
                <w:b/>
                <w:color w:val="7030A0"/>
                <w:sz w:val="22"/>
                <w:szCs w:val="22"/>
                <w:lang w:eastAsia="en-US"/>
              </w:rPr>
            </w:pPr>
            <w:r w:rsidRPr="00F23007">
              <w:rPr>
                <w:b/>
                <w:color w:val="7030A0"/>
                <w:sz w:val="22"/>
                <w:szCs w:val="22"/>
                <w:lang w:eastAsia="en-US"/>
              </w:rPr>
              <w:t>9.2.4. Постачальник універсальних послуг щомісяця до</w:t>
            </w:r>
            <w:r w:rsidRPr="00F23007">
              <w:rPr>
                <w:bCs/>
                <w:sz w:val="22"/>
                <w:szCs w:val="22"/>
              </w:rPr>
              <w:t xml:space="preserve"> </w:t>
            </w:r>
            <w:r w:rsidRPr="00F23007">
              <w:rPr>
                <w:b/>
                <w:color w:val="FF0000"/>
                <w:sz w:val="22"/>
                <w:szCs w:val="22"/>
              </w:rPr>
              <w:t>25</w:t>
            </w:r>
            <w:r w:rsidRPr="00F23007">
              <w:rPr>
                <w:bCs/>
                <w:sz w:val="22"/>
                <w:szCs w:val="22"/>
              </w:rPr>
              <w:t xml:space="preserve"> </w:t>
            </w:r>
            <w:r w:rsidRPr="00F23007">
              <w:rPr>
                <w:b/>
                <w:color w:val="7030A0"/>
                <w:sz w:val="22"/>
                <w:szCs w:val="22"/>
                <w:lang w:eastAsia="en-US"/>
              </w:rPr>
              <w:t>числа, оприлюднює на власному офіційному вебсайті відомості згідно з додатком 17 до цих Правил щодо:</w:t>
            </w:r>
          </w:p>
          <w:p w:rsidR="00BD5CAE" w:rsidRPr="00F23007" w:rsidRDefault="00BD5CAE" w:rsidP="00BD5CAE">
            <w:pPr>
              <w:spacing w:after="120"/>
              <w:jc w:val="both"/>
              <w:rPr>
                <w:rFonts w:ascii="Times New Roman" w:hAnsi="Times New Roman" w:cs="Times New Roman"/>
                <w:lang w:eastAsia="uk-UA"/>
              </w:rPr>
            </w:pPr>
            <w:r w:rsidRPr="00F23007">
              <w:rPr>
                <w:rFonts w:ascii="Times New Roman" w:hAnsi="Times New Roman" w:cs="Times New Roman"/>
                <w:lang w:eastAsia="uk-UA"/>
              </w:rPr>
              <w:t>…</w:t>
            </w:r>
          </w:p>
          <w:p w:rsidR="00BD5CAE" w:rsidRPr="00F23007" w:rsidRDefault="00BD5CAE" w:rsidP="00BD5CAE">
            <w:pPr>
              <w:jc w:val="center"/>
              <w:rPr>
                <w:rFonts w:ascii="Times New Roman" w:hAnsi="Times New Roman" w:cs="Times New Roman"/>
                <w:lang w:eastAsia="uk-UA"/>
              </w:rPr>
            </w:pPr>
            <w:r w:rsidRPr="00F23007">
              <w:rPr>
                <w:rFonts w:ascii="Times New Roman" w:hAnsi="Times New Roman" w:cs="Times New Roman"/>
                <w:lang w:eastAsia="uk-UA"/>
              </w:rPr>
              <w:t xml:space="preserve"> </w:t>
            </w:r>
          </w:p>
          <w:p w:rsidR="00BD5CAE" w:rsidRPr="00F23007" w:rsidRDefault="00BD5CAE" w:rsidP="00BD5CAE">
            <w:pPr>
              <w:jc w:val="center"/>
              <w:rPr>
                <w:rFonts w:ascii="Times New Roman" w:hAnsi="Times New Roman" w:cs="Times New Roman"/>
                <w:b/>
                <w:bCs/>
              </w:rPr>
            </w:pPr>
          </w:p>
          <w:p w:rsidR="00BD5CAE" w:rsidRPr="00F23007" w:rsidRDefault="00BD5CAE" w:rsidP="00BD5CAE">
            <w:pPr>
              <w:jc w:val="center"/>
              <w:rPr>
                <w:rFonts w:ascii="Times New Roman" w:hAnsi="Times New Roman" w:cs="Times New Roman"/>
                <w:b/>
                <w:bCs/>
              </w:rPr>
            </w:pPr>
          </w:p>
          <w:p w:rsidR="00BD5CAE" w:rsidRDefault="00BD5CAE" w:rsidP="00BD5CAE">
            <w:pPr>
              <w:jc w:val="center"/>
              <w:rPr>
                <w:rFonts w:ascii="Times New Roman" w:hAnsi="Times New Roman" w:cs="Times New Roman"/>
                <w:b/>
                <w:bCs/>
              </w:rPr>
            </w:pPr>
          </w:p>
          <w:p w:rsidR="007C0E6F" w:rsidRPr="00F23007" w:rsidRDefault="007C0E6F" w:rsidP="00BD5CAE">
            <w:pPr>
              <w:jc w:val="center"/>
              <w:rPr>
                <w:rFonts w:ascii="Times New Roman" w:hAnsi="Times New Roman" w:cs="Times New Roman"/>
                <w:b/>
                <w:bCs/>
              </w:rPr>
            </w:pPr>
          </w:p>
          <w:p w:rsidR="00BD5CAE" w:rsidRPr="00F23007" w:rsidRDefault="00BD5CAE" w:rsidP="00BD5CAE">
            <w:pPr>
              <w:jc w:val="both"/>
              <w:rPr>
                <w:rFonts w:ascii="Times New Roman" w:hAnsi="Times New Roman" w:cs="Times New Roman"/>
                <w:b/>
              </w:rPr>
            </w:pPr>
            <w:r w:rsidRPr="00F23007">
              <w:rPr>
                <w:rFonts w:ascii="Times New Roman" w:hAnsi="Times New Roman" w:cs="Times New Roman"/>
                <w:b/>
              </w:rPr>
              <w:t>ТОВ «ЕНЕРА ЧЕРНІГІВ»</w:t>
            </w:r>
          </w:p>
          <w:p w:rsidR="00BD5CAE" w:rsidRPr="00F23007" w:rsidRDefault="00BD5CAE" w:rsidP="00BD5CAE">
            <w:pPr>
              <w:shd w:val="clear" w:color="auto" w:fill="FFFFFF"/>
              <w:ind w:firstLine="709"/>
              <w:jc w:val="both"/>
              <w:rPr>
                <w:rFonts w:ascii="Times New Roman" w:hAnsi="Times New Roman" w:cs="Times New Roman"/>
                <w:b/>
                <w:color w:val="7030A0"/>
              </w:rPr>
            </w:pPr>
            <w:r w:rsidRPr="00F23007">
              <w:rPr>
                <w:rFonts w:ascii="Times New Roman" w:hAnsi="Times New Roman" w:cs="Times New Roman"/>
                <w:b/>
                <w:color w:val="7030A0"/>
              </w:rPr>
              <w:t>9.2.4. Постачальник універсальних послуг щомісяця</w:t>
            </w:r>
            <w:r w:rsidRPr="00F23007">
              <w:rPr>
                <w:rFonts w:ascii="Times New Roman" w:eastAsia="Times New Roman" w:hAnsi="Times New Roman" w:cs="Times New Roman"/>
                <w:b/>
                <w:color w:val="0070C0"/>
                <w:lang w:eastAsia="uk-UA"/>
              </w:rPr>
              <w:t xml:space="preserve"> </w:t>
            </w:r>
            <w:r w:rsidRPr="00F23007">
              <w:rPr>
                <w:rFonts w:ascii="Times New Roman" w:eastAsia="Times New Roman" w:hAnsi="Times New Roman" w:cs="Times New Roman"/>
                <w:b/>
                <w:color w:val="FF0000"/>
                <w:u w:val="single"/>
                <w:lang w:eastAsia="uk-UA"/>
              </w:rPr>
              <w:t xml:space="preserve">до 20 числа, </w:t>
            </w:r>
            <w:r w:rsidRPr="00F23007">
              <w:rPr>
                <w:rFonts w:ascii="Times New Roman" w:hAnsi="Times New Roman" w:cs="Times New Roman"/>
                <w:b/>
                <w:color w:val="7030A0"/>
              </w:rPr>
              <w:t>оприлюднює на власному офіційному вебсайті відомості згідно з додатком 17 до цих Правил щодо:</w:t>
            </w:r>
          </w:p>
          <w:p w:rsidR="00BD5CAE" w:rsidRPr="00F23007" w:rsidRDefault="00BD5CAE" w:rsidP="00BD5CAE">
            <w:pPr>
              <w:jc w:val="center"/>
              <w:rPr>
                <w:rFonts w:ascii="Times New Roman" w:hAnsi="Times New Roman" w:cs="Times New Roman"/>
                <w:b/>
                <w:bCs/>
              </w:rPr>
            </w:pPr>
          </w:p>
        </w:tc>
        <w:tc>
          <w:tcPr>
            <w:tcW w:w="3685" w:type="dxa"/>
            <w:gridSpan w:val="3"/>
          </w:tcPr>
          <w:p w:rsidR="00BD5CAE" w:rsidRPr="00F23007" w:rsidRDefault="00BD5CAE" w:rsidP="00BD5CAE">
            <w:pPr>
              <w:jc w:val="both"/>
              <w:rPr>
                <w:rFonts w:ascii="Times New Roman" w:eastAsia="Times New Roman" w:hAnsi="Times New Roman" w:cs="Times New Roman"/>
              </w:rPr>
            </w:pPr>
          </w:p>
          <w:p w:rsidR="00BD5CAE" w:rsidRPr="00F23007" w:rsidRDefault="00BD5CAE" w:rsidP="00BD5CAE">
            <w:pPr>
              <w:jc w:val="both"/>
              <w:rPr>
                <w:rFonts w:ascii="Times New Roman" w:eastAsia="Times New Roman" w:hAnsi="Times New Roman" w:cs="Times New Roman"/>
              </w:rPr>
            </w:pPr>
          </w:p>
          <w:p w:rsidR="00BD5CAE" w:rsidRPr="00F23007" w:rsidRDefault="00BD5CAE" w:rsidP="00BD5CAE">
            <w:pPr>
              <w:jc w:val="both"/>
              <w:rPr>
                <w:rFonts w:ascii="Times New Roman" w:eastAsia="Times New Roman" w:hAnsi="Times New Roman" w:cs="Times New Roman"/>
              </w:rPr>
            </w:pPr>
            <w:r w:rsidRPr="00F23007">
              <w:rPr>
                <w:rFonts w:ascii="Times New Roman" w:eastAsia="Times New Roman" w:hAnsi="Times New Roman" w:cs="Times New Roman"/>
              </w:rPr>
              <w:t>ПРРЕЕ передбачено розрахунок до 17 числа</w:t>
            </w:r>
            <w:r w:rsidRPr="00F23007">
              <w:rPr>
                <w:rFonts w:ascii="Times New Roman" w:eastAsia="Times New Roman" w:hAnsi="Times New Roman" w:cs="Times New Roman"/>
              </w:rPr>
              <w:br/>
              <w:t>а договором до 20 без штрафних санкцій</w:t>
            </w:r>
          </w:p>
          <w:p w:rsidR="00BD5CAE" w:rsidRPr="00F23007" w:rsidRDefault="00BD5CAE" w:rsidP="00BD5CAE">
            <w:pPr>
              <w:jc w:val="center"/>
              <w:rPr>
                <w:rFonts w:ascii="Times New Roman" w:hAnsi="Times New Roman" w:cs="Times New Roman"/>
                <w:b/>
                <w:bCs/>
              </w:rPr>
            </w:pPr>
          </w:p>
          <w:p w:rsidR="00BD5CAE" w:rsidRPr="00F23007" w:rsidRDefault="00BD5CAE" w:rsidP="00BD5CAE">
            <w:pPr>
              <w:jc w:val="center"/>
              <w:rPr>
                <w:rFonts w:ascii="Times New Roman" w:hAnsi="Times New Roman" w:cs="Times New Roman"/>
                <w:b/>
                <w:bCs/>
              </w:rPr>
            </w:pPr>
          </w:p>
          <w:p w:rsidR="00BD5CAE" w:rsidRPr="00F23007" w:rsidRDefault="00BD5CAE" w:rsidP="00BD5CAE">
            <w:pPr>
              <w:jc w:val="center"/>
              <w:rPr>
                <w:rFonts w:ascii="Times New Roman" w:hAnsi="Times New Roman" w:cs="Times New Roman"/>
                <w:b/>
                <w:bCs/>
              </w:rPr>
            </w:pPr>
          </w:p>
          <w:p w:rsidR="00BD5CAE" w:rsidRPr="00F23007" w:rsidRDefault="00BD5CAE" w:rsidP="00BD5CAE">
            <w:pPr>
              <w:jc w:val="center"/>
              <w:rPr>
                <w:rFonts w:ascii="Times New Roman" w:hAnsi="Times New Roman" w:cs="Times New Roman"/>
                <w:b/>
                <w:bCs/>
              </w:rPr>
            </w:pPr>
          </w:p>
          <w:p w:rsidR="00BD5CAE" w:rsidRPr="00F23007" w:rsidRDefault="00BD5CAE" w:rsidP="00BD5CAE">
            <w:pPr>
              <w:jc w:val="center"/>
              <w:rPr>
                <w:rFonts w:ascii="Times New Roman" w:hAnsi="Times New Roman" w:cs="Times New Roman"/>
                <w:b/>
                <w:bCs/>
              </w:rPr>
            </w:pPr>
          </w:p>
          <w:p w:rsidR="00BD5CAE" w:rsidRPr="00F23007" w:rsidRDefault="00BD5CAE" w:rsidP="00BD5CAE">
            <w:pPr>
              <w:jc w:val="center"/>
              <w:rPr>
                <w:rFonts w:ascii="Times New Roman" w:hAnsi="Times New Roman" w:cs="Times New Roman"/>
                <w:b/>
                <w:bCs/>
              </w:rPr>
            </w:pPr>
          </w:p>
          <w:p w:rsidR="00BD5CAE" w:rsidRPr="00F23007" w:rsidRDefault="00BD5CAE" w:rsidP="00BD5CAE">
            <w:pPr>
              <w:jc w:val="center"/>
              <w:rPr>
                <w:rFonts w:ascii="Times New Roman" w:hAnsi="Times New Roman" w:cs="Times New Roman"/>
                <w:b/>
                <w:bCs/>
              </w:rPr>
            </w:pPr>
          </w:p>
          <w:p w:rsidR="00BD5CAE" w:rsidRPr="00F23007" w:rsidRDefault="00BD5CAE" w:rsidP="00BD5CAE">
            <w:pPr>
              <w:jc w:val="both"/>
              <w:rPr>
                <w:rFonts w:ascii="Times New Roman" w:hAnsi="Times New Roman" w:cs="Times New Roman"/>
                <w:lang w:eastAsia="uk-UA"/>
              </w:rPr>
            </w:pPr>
            <w:r w:rsidRPr="00F23007">
              <w:rPr>
                <w:rFonts w:ascii="Times New Roman" w:hAnsi="Times New Roman" w:cs="Times New Roman"/>
                <w:lang w:eastAsia="uk-UA"/>
              </w:rPr>
              <w:t xml:space="preserve">Пропонується становити строк до 25 числа через необхідність погодження з ОСП вартості послуги із забезпечення збільшення частки виробництва електричної енергії з альтернативних джерел енергії, а також можливості опрацювання електропостачальником даних про </w:t>
            </w:r>
            <w:r w:rsidRPr="00F23007">
              <w:rPr>
                <w:rFonts w:ascii="Times New Roman" w:hAnsi="Times New Roman" w:cs="Times New Roman"/>
                <w:lang w:eastAsia="uk-UA"/>
              </w:rPr>
              <w:lastRenderedPageBreak/>
              <w:t xml:space="preserve">розрахунки зі споживачами, які згідно з договором </w:t>
            </w:r>
            <w:r w:rsidRPr="00F23007">
              <w:rPr>
                <w:rFonts w:ascii="Times New Roman" w:hAnsi="Times New Roman" w:cs="Times New Roman"/>
              </w:rPr>
              <w:t>купівлі-продажу за «зеленим» тарифом</w:t>
            </w:r>
            <w:r w:rsidRPr="00F23007">
              <w:rPr>
                <w:rFonts w:ascii="Times New Roman" w:hAnsi="Times New Roman" w:cs="Times New Roman"/>
                <w:lang w:eastAsia="uk-UA"/>
              </w:rPr>
              <w:t xml:space="preserve"> здійснюються до 15 числа.</w:t>
            </w:r>
          </w:p>
          <w:p w:rsidR="00BD5CAE" w:rsidRPr="00F23007" w:rsidRDefault="00BD5CAE" w:rsidP="00BD5CAE">
            <w:pPr>
              <w:jc w:val="both"/>
              <w:rPr>
                <w:rFonts w:ascii="Times New Roman" w:hAnsi="Times New Roman" w:cs="Times New Roman"/>
                <w:lang w:eastAsia="uk-UA"/>
              </w:rPr>
            </w:pPr>
          </w:p>
          <w:p w:rsidR="00BD5CAE" w:rsidRPr="00F23007" w:rsidRDefault="00BD5CAE" w:rsidP="00BD5CAE">
            <w:pPr>
              <w:jc w:val="both"/>
              <w:rPr>
                <w:rFonts w:ascii="Times New Roman" w:hAnsi="Times New Roman" w:cs="Times New Roman"/>
                <w:b/>
                <w:bCs/>
              </w:rPr>
            </w:pPr>
            <w:r w:rsidRPr="00F23007">
              <w:rPr>
                <w:rFonts w:ascii="Times New Roman" w:eastAsia="Times New Roman" w:hAnsi="Times New Roman" w:cs="Times New Roman"/>
                <w:color w:val="000000"/>
                <w:lang w:eastAsia="uk-UA"/>
              </w:rPr>
              <w:t>Згідно п.11.3.20 ПРРЕЕ «Розрахунок за придбану електричну енергію постачальник універсальних послуг здійснює не пізніше 17 днів після закінчення розрахункового періоду» тому оприлюднена інформація до 15 числа буде неактуальна.</w:t>
            </w:r>
          </w:p>
        </w:tc>
        <w:tc>
          <w:tcPr>
            <w:tcW w:w="3544" w:type="dxa"/>
            <w:gridSpan w:val="2"/>
          </w:tcPr>
          <w:p w:rsidR="00BD5CAE" w:rsidRDefault="00BD5CA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DD0A7F" w:rsidRDefault="00DD0A7F" w:rsidP="00BD5CAE">
            <w:pPr>
              <w:jc w:val="center"/>
              <w:rPr>
                <w:rFonts w:ascii="Times New Roman" w:hAnsi="Times New Roman" w:cs="Times New Roman"/>
                <w:b/>
                <w:bCs/>
              </w:rPr>
            </w:pPr>
          </w:p>
          <w:p w:rsidR="00DD0A7F" w:rsidRDefault="00DD0A7F" w:rsidP="00BD5CAE">
            <w:pPr>
              <w:jc w:val="center"/>
              <w:rPr>
                <w:rFonts w:ascii="Times New Roman" w:hAnsi="Times New Roman" w:cs="Times New Roman"/>
                <w:b/>
                <w:bCs/>
              </w:rPr>
            </w:pPr>
          </w:p>
          <w:p w:rsidR="00DD0A7F" w:rsidRDefault="00DD0A7F" w:rsidP="00BD5CAE">
            <w:pPr>
              <w:jc w:val="center"/>
              <w:rPr>
                <w:rFonts w:ascii="Times New Roman" w:hAnsi="Times New Roman" w:cs="Times New Roman"/>
                <w:b/>
                <w:bCs/>
              </w:rPr>
            </w:pPr>
          </w:p>
          <w:p w:rsidR="00DD0A7F" w:rsidRDefault="00DD0A7F" w:rsidP="00BD5CAE">
            <w:pPr>
              <w:jc w:val="center"/>
              <w:rPr>
                <w:rFonts w:ascii="Times New Roman" w:hAnsi="Times New Roman" w:cs="Times New Roman"/>
                <w:b/>
                <w:bCs/>
              </w:rPr>
            </w:pPr>
          </w:p>
          <w:p w:rsidR="00DD0A7F" w:rsidRDefault="00DD0A7F" w:rsidP="00BD5CAE">
            <w:pPr>
              <w:jc w:val="center"/>
              <w:rPr>
                <w:rFonts w:ascii="Times New Roman" w:hAnsi="Times New Roman" w:cs="Times New Roman"/>
                <w:b/>
                <w:bCs/>
              </w:rPr>
            </w:pPr>
          </w:p>
          <w:p w:rsidR="00DD0A7F" w:rsidRDefault="00DD0A7F" w:rsidP="00BD5CAE">
            <w:pPr>
              <w:jc w:val="center"/>
              <w:rPr>
                <w:rFonts w:ascii="Times New Roman" w:hAnsi="Times New Roman" w:cs="Times New Roman"/>
                <w:b/>
                <w:bCs/>
              </w:rPr>
            </w:pPr>
          </w:p>
          <w:p w:rsidR="00DD0A7F" w:rsidRDefault="00DD0A7F" w:rsidP="00BD5CAE">
            <w:pPr>
              <w:jc w:val="center"/>
              <w:rPr>
                <w:rFonts w:ascii="Times New Roman" w:hAnsi="Times New Roman" w:cs="Times New Roman"/>
                <w:b/>
                <w:bCs/>
              </w:rPr>
            </w:pPr>
          </w:p>
          <w:p w:rsidR="00DD0A7F" w:rsidRDefault="00DD0A7F" w:rsidP="00BD5CAE">
            <w:pPr>
              <w:jc w:val="center"/>
              <w:rPr>
                <w:rFonts w:ascii="Times New Roman" w:hAnsi="Times New Roman" w:cs="Times New Roman"/>
                <w:b/>
                <w:bCs/>
              </w:rPr>
            </w:pPr>
          </w:p>
          <w:p w:rsidR="00DD0A7F" w:rsidRDefault="00DD0A7F" w:rsidP="00BD5CAE">
            <w:pPr>
              <w:jc w:val="center"/>
              <w:rPr>
                <w:rFonts w:ascii="Times New Roman" w:hAnsi="Times New Roman" w:cs="Times New Roman"/>
                <w:b/>
                <w:bCs/>
              </w:rPr>
            </w:pPr>
          </w:p>
          <w:p w:rsidR="002772B0" w:rsidRPr="00DD0A7F" w:rsidRDefault="002772B0" w:rsidP="002772B0">
            <w:pPr>
              <w:jc w:val="center"/>
              <w:rPr>
                <w:rFonts w:ascii="Times New Roman" w:hAnsi="Times New Roman" w:cs="Times New Roman"/>
                <w:b/>
                <w:bCs/>
              </w:rPr>
            </w:pPr>
            <w:r>
              <w:rPr>
                <w:rFonts w:ascii="Times New Roman" w:hAnsi="Times New Roman" w:cs="Times New Roman"/>
                <w:b/>
                <w:bCs/>
              </w:rPr>
              <w:t xml:space="preserve">ПОПЕРЕДНЬО ВРАХОВАНО В РЕДАКЦІЇ ЗАПРОПОНОВАНІЙ </w:t>
            </w:r>
            <w:r w:rsidRPr="00DD0A7F">
              <w:rPr>
                <w:rFonts w:ascii="Times New Roman" w:hAnsi="Times New Roman" w:cs="Times New Roman"/>
                <w:b/>
                <w:bCs/>
              </w:rPr>
              <w:t>ТОВ «</w:t>
            </w:r>
            <w:r w:rsidR="00DD0A7F" w:rsidRPr="00DD0A7F">
              <w:rPr>
                <w:rFonts w:ascii="Times New Roman" w:hAnsi="Times New Roman" w:cs="Times New Roman"/>
                <w:b/>
                <w:color w:val="000000"/>
              </w:rPr>
              <w:t>КИЇВСЬКІ ЕНЕРГЕТИЧНІ ПОСЛУГИ</w:t>
            </w:r>
            <w:r w:rsidRPr="00DD0A7F">
              <w:rPr>
                <w:rFonts w:ascii="Times New Roman" w:hAnsi="Times New Roman" w:cs="Times New Roman"/>
                <w:b/>
                <w:bCs/>
              </w:rPr>
              <w:t>»</w:t>
            </w: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7E3010" w:rsidRDefault="007E3010" w:rsidP="00BD5CAE">
            <w:pPr>
              <w:jc w:val="center"/>
              <w:rPr>
                <w:rFonts w:ascii="Times New Roman" w:hAnsi="Times New Roman" w:cs="Times New Roman"/>
                <w:b/>
                <w:bCs/>
              </w:rPr>
            </w:pPr>
          </w:p>
          <w:p w:rsidR="007E3010" w:rsidRDefault="007E3010" w:rsidP="00BD5CAE">
            <w:pPr>
              <w:jc w:val="center"/>
              <w:rPr>
                <w:rFonts w:ascii="Times New Roman" w:hAnsi="Times New Roman" w:cs="Times New Roman"/>
                <w:b/>
                <w:bCs/>
              </w:rPr>
            </w:pPr>
          </w:p>
          <w:p w:rsidR="007E3010" w:rsidRDefault="007E3010" w:rsidP="00BD5CAE">
            <w:pPr>
              <w:jc w:val="center"/>
              <w:rPr>
                <w:rFonts w:ascii="Times New Roman" w:hAnsi="Times New Roman" w:cs="Times New Roman"/>
                <w:b/>
                <w:bCs/>
              </w:rPr>
            </w:pPr>
          </w:p>
          <w:p w:rsidR="007E3010" w:rsidRDefault="007E3010" w:rsidP="00BD5CAE">
            <w:pPr>
              <w:jc w:val="center"/>
              <w:rPr>
                <w:rFonts w:ascii="Times New Roman" w:hAnsi="Times New Roman" w:cs="Times New Roman"/>
                <w:b/>
                <w:bCs/>
              </w:rPr>
            </w:pPr>
          </w:p>
          <w:p w:rsidR="007E3010" w:rsidRDefault="007E3010" w:rsidP="00BD5CAE">
            <w:pPr>
              <w:jc w:val="center"/>
              <w:rPr>
                <w:rFonts w:ascii="Times New Roman" w:hAnsi="Times New Roman" w:cs="Times New Roman"/>
                <w:b/>
                <w:bCs/>
              </w:rPr>
            </w:pPr>
          </w:p>
          <w:p w:rsidR="007E3010" w:rsidRDefault="007E3010" w:rsidP="00BD5CAE">
            <w:pPr>
              <w:jc w:val="center"/>
              <w:rPr>
                <w:rFonts w:ascii="Times New Roman" w:hAnsi="Times New Roman" w:cs="Times New Roman"/>
                <w:b/>
                <w:bCs/>
              </w:rPr>
            </w:pPr>
          </w:p>
          <w:p w:rsidR="007E3010" w:rsidRDefault="007E3010" w:rsidP="00BD5CAE">
            <w:pPr>
              <w:jc w:val="center"/>
              <w:rPr>
                <w:rFonts w:ascii="Times New Roman" w:hAnsi="Times New Roman" w:cs="Times New Roman"/>
                <w:b/>
                <w:bCs/>
              </w:rPr>
            </w:pPr>
          </w:p>
          <w:p w:rsidR="007E3010" w:rsidRDefault="007E3010" w:rsidP="00BD5CAE">
            <w:pPr>
              <w:jc w:val="center"/>
              <w:rPr>
                <w:rFonts w:ascii="Times New Roman" w:hAnsi="Times New Roman" w:cs="Times New Roman"/>
                <w:b/>
                <w:bCs/>
              </w:rPr>
            </w:pPr>
          </w:p>
          <w:p w:rsidR="007E3010" w:rsidRDefault="007E3010" w:rsidP="00BD5CAE">
            <w:pPr>
              <w:jc w:val="center"/>
              <w:rPr>
                <w:rFonts w:ascii="Times New Roman" w:hAnsi="Times New Roman" w:cs="Times New Roman"/>
                <w:b/>
                <w:bCs/>
              </w:rPr>
            </w:pPr>
          </w:p>
          <w:p w:rsidR="007E3010" w:rsidRDefault="007E3010" w:rsidP="00BD5CAE">
            <w:pPr>
              <w:jc w:val="center"/>
              <w:rPr>
                <w:rFonts w:ascii="Times New Roman" w:hAnsi="Times New Roman" w:cs="Times New Roman"/>
                <w:b/>
                <w:bCs/>
              </w:rPr>
            </w:pPr>
          </w:p>
          <w:p w:rsidR="007E3010" w:rsidRDefault="007E3010"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Default="00312AEE" w:rsidP="00BD5CAE">
            <w:pPr>
              <w:jc w:val="center"/>
              <w:rPr>
                <w:rFonts w:ascii="Times New Roman" w:hAnsi="Times New Roman" w:cs="Times New Roman"/>
                <w:b/>
                <w:bCs/>
              </w:rPr>
            </w:pPr>
          </w:p>
          <w:p w:rsidR="00312AEE" w:rsidRPr="00F23007" w:rsidRDefault="00312AEE" w:rsidP="00BD5CAE">
            <w:pPr>
              <w:jc w:val="center"/>
              <w:rPr>
                <w:rFonts w:ascii="Times New Roman" w:hAnsi="Times New Roman" w:cs="Times New Roman"/>
                <w:b/>
                <w:bCs/>
              </w:rPr>
            </w:pPr>
          </w:p>
        </w:tc>
      </w:tr>
      <w:tr w:rsidR="00BD5CAE" w:rsidRPr="00F23007" w:rsidTr="0024610E">
        <w:tc>
          <w:tcPr>
            <w:tcW w:w="15244" w:type="dxa"/>
            <w:gridSpan w:val="10"/>
          </w:tcPr>
          <w:p w:rsidR="00BD5CAE" w:rsidRPr="00F23007" w:rsidRDefault="00BD5CAE" w:rsidP="00BD5CAE">
            <w:pPr>
              <w:rPr>
                <w:rFonts w:ascii="Times New Roman" w:hAnsi="Times New Roman" w:cs="Times New Roman"/>
                <w:b/>
                <w:bCs/>
              </w:rPr>
            </w:pPr>
          </w:p>
          <w:p w:rsidR="00BD5CAE" w:rsidRPr="00F23007" w:rsidRDefault="00BD5CAE" w:rsidP="00BD5CAE">
            <w:pPr>
              <w:keepNext/>
              <w:keepLines/>
              <w:jc w:val="center"/>
              <w:outlineLvl w:val="2"/>
              <w:rPr>
                <w:rFonts w:ascii="Times New Roman" w:eastAsiaTheme="majorEastAsia" w:hAnsi="Times New Roman" w:cs="Times New Roman"/>
                <w:b/>
                <w:bCs/>
                <w:color w:val="5B9BD5" w:themeColor="accent1"/>
                <w:lang w:val="ru-RU"/>
              </w:rPr>
            </w:pPr>
            <w:bookmarkStart w:id="38" w:name="1051"/>
            <w:r w:rsidRPr="00F23007">
              <w:rPr>
                <w:rFonts w:ascii="Times New Roman" w:eastAsiaTheme="majorEastAsia" w:hAnsi="Times New Roman" w:cs="Times New Roman"/>
                <w:b/>
                <w:bCs/>
                <w:color w:val="000000"/>
                <w:lang w:val="ru-RU"/>
              </w:rPr>
              <w:t xml:space="preserve">9.3. Порядок </w:t>
            </w:r>
            <w:proofErr w:type="spellStart"/>
            <w:r w:rsidRPr="00F23007">
              <w:rPr>
                <w:rFonts w:ascii="Times New Roman" w:eastAsiaTheme="majorEastAsia" w:hAnsi="Times New Roman" w:cs="Times New Roman"/>
                <w:b/>
                <w:bCs/>
                <w:color w:val="000000"/>
                <w:lang w:val="ru-RU"/>
              </w:rPr>
              <w:t>надання</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споживачам</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інформації</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щодо</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джерел</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використаних</w:t>
            </w:r>
            <w:proofErr w:type="spellEnd"/>
            <w:r w:rsidRPr="00F23007">
              <w:rPr>
                <w:rFonts w:ascii="Times New Roman" w:eastAsiaTheme="majorEastAsia" w:hAnsi="Times New Roman" w:cs="Times New Roman"/>
                <w:b/>
                <w:bCs/>
                <w:color w:val="000000"/>
                <w:lang w:val="ru-RU"/>
              </w:rPr>
              <w:t xml:space="preserve"> для </w:t>
            </w:r>
            <w:proofErr w:type="spellStart"/>
            <w:r w:rsidRPr="00F23007">
              <w:rPr>
                <w:rFonts w:ascii="Times New Roman" w:eastAsiaTheme="majorEastAsia" w:hAnsi="Times New Roman" w:cs="Times New Roman"/>
                <w:b/>
                <w:bCs/>
                <w:color w:val="000000"/>
                <w:lang w:val="ru-RU"/>
              </w:rPr>
              <w:t>виробництва</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електроенергії</w:t>
            </w:r>
            <w:proofErr w:type="spellEnd"/>
          </w:p>
          <w:bookmarkEnd w:id="38"/>
          <w:p w:rsidR="00BD5CAE" w:rsidRPr="00F23007" w:rsidRDefault="00BD5CAE" w:rsidP="00BD5CAE">
            <w:pPr>
              <w:jc w:val="center"/>
              <w:rPr>
                <w:rFonts w:ascii="Times New Roman" w:hAnsi="Times New Roman" w:cs="Times New Roman"/>
                <w:b/>
                <w:bCs/>
              </w:rPr>
            </w:pPr>
          </w:p>
        </w:tc>
      </w:tr>
      <w:tr w:rsidR="00BD5CAE" w:rsidRPr="00F23007" w:rsidTr="0024610E">
        <w:tc>
          <w:tcPr>
            <w:tcW w:w="3964" w:type="dxa"/>
          </w:tcPr>
          <w:p w:rsidR="00BD5CAE" w:rsidRPr="00F23007" w:rsidRDefault="00BD5CAE" w:rsidP="00BD5CAE">
            <w:pPr>
              <w:spacing w:after="160" w:line="259" w:lineRule="auto"/>
              <w:ind w:firstLine="240"/>
              <w:jc w:val="both"/>
              <w:rPr>
                <w:rFonts w:ascii="Times New Roman" w:hAnsi="Times New Roman" w:cs="Times New Roman"/>
              </w:rPr>
            </w:pPr>
            <w:r w:rsidRPr="00F23007">
              <w:rPr>
                <w:rFonts w:ascii="Times New Roman" w:hAnsi="Times New Roman" w:cs="Times New Roman"/>
                <w:color w:val="000000"/>
              </w:rPr>
              <w:t>9.3.1. Електропостачальник формує власну структуру балансу електричної енергії (вугілля, природний газ, ядерне паливо, гідроенергія (об'єкти великої гідроенергетики), відновлювані джерела енергії, інші джерела, які були використані для її виробництва), з інформацією щодо впливу на навколишнє природне середовище, з урахуванням:</w:t>
            </w:r>
          </w:p>
          <w:p w:rsidR="00BD5CAE" w:rsidRPr="00F23007" w:rsidRDefault="00BD5CAE" w:rsidP="00BD5CAE">
            <w:pPr>
              <w:spacing w:after="160" w:line="259" w:lineRule="auto"/>
              <w:ind w:firstLine="240"/>
              <w:jc w:val="both"/>
              <w:rPr>
                <w:rFonts w:ascii="Times New Roman" w:hAnsi="Times New Roman" w:cs="Times New Roman"/>
              </w:rPr>
            </w:pPr>
            <w:bookmarkStart w:id="39" w:name="_Hlk146031385"/>
            <w:r w:rsidRPr="00F23007">
              <w:rPr>
                <w:rFonts w:ascii="Times New Roman" w:hAnsi="Times New Roman" w:cs="Times New Roman"/>
                <w:b/>
                <w:color w:val="7030A0"/>
              </w:rPr>
              <w:t xml:space="preserve">Гарантій походження та </w:t>
            </w:r>
            <w:bookmarkEnd w:id="39"/>
            <w:r w:rsidRPr="00F23007">
              <w:rPr>
                <w:rFonts w:ascii="Times New Roman" w:hAnsi="Times New Roman" w:cs="Times New Roman"/>
                <w:color w:val="000000"/>
              </w:rPr>
              <w:t xml:space="preserve">сформованої операторами організованих сегментів ринку </w:t>
            </w:r>
            <w:r w:rsidRPr="00F23007">
              <w:rPr>
                <w:rFonts w:ascii="Times New Roman" w:hAnsi="Times New Roman" w:cs="Times New Roman"/>
                <w:color w:val="000000"/>
              </w:rPr>
              <w:lastRenderedPageBreak/>
              <w:t>інформації щодо частки кожного джерела енергії та впливу на навколишнє природне середовище у структурі обсягу електричної енергії, купленої/проданої на ринку "на добу наперед", внутрішньодобовому ринку та балансуючому ринку;</w:t>
            </w:r>
          </w:p>
          <w:p w:rsidR="00BD5CAE" w:rsidRPr="00F23007" w:rsidRDefault="00BD5CAE" w:rsidP="00BD5CAE">
            <w:pPr>
              <w:spacing w:after="160" w:line="259" w:lineRule="auto"/>
              <w:ind w:firstLine="240"/>
              <w:jc w:val="both"/>
              <w:rPr>
                <w:rFonts w:ascii="Times New Roman" w:hAnsi="Times New Roman" w:cs="Times New Roman"/>
                <w:lang w:val="ru-RU"/>
              </w:rPr>
            </w:pPr>
            <w:proofErr w:type="spellStart"/>
            <w:r w:rsidRPr="00F23007">
              <w:rPr>
                <w:rFonts w:ascii="Times New Roman" w:hAnsi="Times New Roman" w:cs="Times New Roman"/>
                <w:color w:val="000000"/>
                <w:lang w:val="ru-RU"/>
              </w:rPr>
              <w:t>частки</w:t>
            </w:r>
            <w:proofErr w:type="spellEnd"/>
            <w:r w:rsidRPr="00F23007">
              <w:rPr>
                <w:rFonts w:ascii="Times New Roman" w:hAnsi="Times New Roman" w:cs="Times New Roman"/>
                <w:color w:val="000000"/>
                <w:lang w:val="ru-RU"/>
              </w:rPr>
              <w:t xml:space="preserve"> та </w:t>
            </w:r>
            <w:proofErr w:type="spellStart"/>
            <w:r w:rsidRPr="00F23007">
              <w:rPr>
                <w:rFonts w:ascii="Times New Roman" w:hAnsi="Times New Roman" w:cs="Times New Roman"/>
                <w:color w:val="000000"/>
                <w:lang w:val="ru-RU"/>
              </w:rPr>
              <w:t>впливу</w:t>
            </w:r>
            <w:proofErr w:type="spellEnd"/>
            <w:r w:rsidRPr="00F23007">
              <w:rPr>
                <w:rFonts w:ascii="Times New Roman" w:hAnsi="Times New Roman" w:cs="Times New Roman"/>
                <w:color w:val="000000"/>
                <w:lang w:val="ru-RU"/>
              </w:rPr>
              <w:t xml:space="preserve"> на </w:t>
            </w:r>
            <w:proofErr w:type="spellStart"/>
            <w:r w:rsidRPr="00F23007">
              <w:rPr>
                <w:rFonts w:ascii="Times New Roman" w:hAnsi="Times New Roman" w:cs="Times New Roman"/>
                <w:color w:val="000000"/>
                <w:lang w:val="ru-RU"/>
              </w:rPr>
              <w:t>навколишнє</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природне</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середовище</w:t>
            </w:r>
            <w:proofErr w:type="spellEnd"/>
            <w:r w:rsidRPr="00F23007">
              <w:rPr>
                <w:rFonts w:ascii="Times New Roman" w:hAnsi="Times New Roman" w:cs="Times New Roman"/>
                <w:color w:val="000000"/>
                <w:lang w:val="ru-RU"/>
              </w:rPr>
              <w:t xml:space="preserve"> кожного </w:t>
            </w:r>
            <w:proofErr w:type="spellStart"/>
            <w:r w:rsidRPr="00F23007">
              <w:rPr>
                <w:rFonts w:ascii="Times New Roman" w:hAnsi="Times New Roman" w:cs="Times New Roman"/>
                <w:color w:val="000000"/>
                <w:lang w:val="ru-RU"/>
              </w:rPr>
              <w:t>джерела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використаного</w:t>
            </w:r>
            <w:proofErr w:type="spellEnd"/>
            <w:r w:rsidRPr="00F23007">
              <w:rPr>
                <w:rFonts w:ascii="Times New Roman" w:hAnsi="Times New Roman" w:cs="Times New Roman"/>
                <w:color w:val="000000"/>
                <w:lang w:val="ru-RU"/>
              </w:rPr>
              <w:t xml:space="preserve"> для </w:t>
            </w:r>
            <w:proofErr w:type="spellStart"/>
            <w:r w:rsidRPr="00F23007">
              <w:rPr>
                <w:rFonts w:ascii="Times New Roman" w:hAnsi="Times New Roman" w:cs="Times New Roman"/>
                <w:color w:val="000000"/>
                <w:lang w:val="ru-RU"/>
              </w:rPr>
              <w:t>виробництва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на </w:t>
            </w:r>
            <w:proofErr w:type="spellStart"/>
            <w:r w:rsidRPr="00F23007">
              <w:rPr>
                <w:rFonts w:ascii="Times New Roman" w:hAnsi="Times New Roman" w:cs="Times New Roman"/>
                <w:color w:val="000000"/>
                <w:lang w:val="ru-RU"/>
              </w:rPr>
              <w:t>власних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електроустановках</w:t>
            </w:r>
            <w:proofErr w:type="spellEnd"/>
            <w:r w:rsidRPr="00F23007">
              <w:rPr>
                <w:rFonts w:ascii="Times New Roman" w:hAnsi="Times New Roman" w:cs="Times New Roman"/>
                <w:color w:val="000000"/>
                <w:lang w:val="ru-RU"/>
              </w:rPr>
              <w:t xml:space="preserve"> електропостачальника;</w:t>
            </w:r>
          </w:p>
          <w:p w:rsidR="00BD5CAE" w:rsidRPr="00F23007" w:rsidRDefault="00BD5CAE" w:rsidP="00BD5CAE">
            <w:pPr>
              <w:spacing w:after="160" w:line="259" w:lineRule="auto"/>
              <w:ind w:firstLine="240"/>
              <w:jc w:val="both"/>
              <w:rPr>
                <w:rFonts w:ascii="Times New Roman" w:hAnsi="Times New Roman" w:cs="Times New Roman"/>
                <w:lang w:val="ru-RU"/>
              </w:rPr>
            </w:pPr>
            <w:proofErr w:type="spellStart"/>
            <w:r w:rsidRPr="00F23007">
              <w:rPr>
                <w:rFonts w:ascii="Times New Roman" w:hAnsi="Times New Roman" w:cs="Times New Roman"/>
                <w:color w:val="000000"/>
                <w:lang w:val="ru-RU"/>
              </w:rPr>
              <w:t>частки</w:t>
            </w:r>
            <w:proofErr w:type="spellEnd"/>
            <w:r w:rsidRPr="00F23007">
              <w:rPr>
                <w:rFonts w:ascii="Times New Roman" w:hAnsi="Times New Roman" w:cs="Times New Roman"/>
                <w:color w:val="000000"/>
                <w:lang w:val="ru-RU"/>
              </w:rPr>
              <w:t xml:space="preserve"> та </w:t>
            </w:r>
            <w:proofErr w:type="spellStart"/>
            <w:r w:rsidRPr="00F23007">
              <w:rPr>
                <w:rFonts w:ascii="Times New Roman" w:hAnsi="Times New Roman" w:cs="Times New Roman"/>
                <w:color w:val="000000"/>
                <w:lang w:val="ru-RU"/>
              </w:rPr>
              <w:t>впливу</w:t>
            </w:r>
            <w:proofErr w:type="spellEnd"/>
            <w:r w:rsidRPr="00F23007">
              <w:rPr>
                <w:rFonts w:ascii="Times New Roman" w:hAnsi="Times New Roman" w:cs="Times New Roman"/>
                <w:color w:val="000000"/>
                <w:lang w:val="ru-RU"/>
              </w:rPr>
              <w:t xml:space="preserve"> на </w:t>
            </w:r>
            <w:proofErr w:type="spellStart"/>
            <w:r w:rsidRPr="00F23007">
              <w:rPr>
                <w:rFonts w:ascii="Times New Roman" w:hAnsi="Times New Roman" w:cs="Times New Roman"/>
                <w:color w:val="000000"/>
                <w:lang w:val="ru-RU"/>
              </w:rPr>
              <w:t>навколишнє</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природне</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середовище</w:t>
            </w:r>
            <w:proofErr w:type="spellEnd"/>
            <w:r w:rsidRPr="00F23007">
              <w:rPr>
                <w:rFonts w:ascii="Times New Roman" w:hAnsi="Times New Roman" w:cs="Times New Roman"/>
                <w:color w:val="000000"/>
                <w:lang w:val="ru-RU"/>
              </w:rPr>
              <w:t xml:space="preserve"> кожного </w:t>
            </w:r>
            <w:proofErr w:type="spellStart"/>
            <w:r w:rsidRPr="00F23007">
              <w:rPr>
                <w:rFonts w:ascii="Times New Roman" w:hAnsi="Times New Roman" w:cs="Times New Roman"/>
                <w:color w:val="000000"/>
                <w:lang w:val="ru-RU"/>
              </w:rPr>
              <w:t>джерела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використаного</w:t>
            </w:r>
            <w:proofErr w:type="spellEnd"/>
            <w:r w:rsidRPr="00F23007">
              <w:rPr>
                <w:rFonts w:ascii="Times New Roman" w:hAnsi="Times New Roman" w:cs="Times New Roman"/>
                <w:color w:val="000000"/>
                <w:lang w:val="ru-RU"/>
              </w:rPr>
              <w:t xml:space="preserve"> для </w:t>
            </w:r>
            <w:proofErr w:type="spellStart"/>
            <w:r w:rsidRPr="00F23007">
              <w:rPr>
                <w:rFonts w:ascii="Times New Roman" w:hAnsi="Times New Roman" w:cs="Times New Roman"/>
                <w:color w:val="000000"/>
                <w:lang w:val="ru-RU"/>
              </w:rPr>
              <w:t>виробництва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купленої</w:t>
            </w:r>
            <w:proofErr w:type="spellEnd"/>
            <w:r w:rsidRPr="00F23007">
              <w:rPr>
                <w:rFonts w:ascii="Times New Roman" w:hAnsi="Times New Roman" w:cs="Times New Roman"/>
                <w:color w:val="000000"/>
                <w:lang w:val="ru-RU"/>
              </w:rPr>
              <w:t xml:space="preserve"> електропостачальником </w:t>
            </w:r>
            <w:proofErr w:type="spellStart"/>
            <w:r w:rsidRPr="00F23007">
              <w:rPr>
                <w:rFonts w:ascii="Times New Roman" w:hAnsi="Times New Roman" w:cs="Times New Roman"/>
                <w:color w:val="000000"/>
                <w:lang w:val="ru-RU"/>
              </w:rPr>
              <w:t>безпосередньо</w:t>
            </w:r>
            <w:proofErr w:type="spellEnd"/>
            <w:r w:rsidRPr="00F23007">
              <w:rPr>
                <w:rFonts w:ascii="Times New Roman" w:hAnsi="Times New Roman" w:cs="Times New Roman"/>
                <w:color w:val="000000"/>
                <w:lang w:val="ru-RU"/>
              </w:rPr>
              <w:t xml:space="preserve"> у </w:t>
            </w:r>
            <w:proofErr w:type="spellStart"/>
            <w:r w:rsidRPr="00F23007">
              <w:rPr>
                <w:rFonts w:ascii="Times New Roman" w:hAnsi="Times New Roman" w:cs="Times New Roman"/>
                <w:color w:val="000000"/>
                <w:lang w:val="ru-RU"/>
              </w:rPr>
              <w:t>виробників</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w:t>
            </w:r>
          </w:p>
          <w:p w:rsidR="00BD5CAE" w:rsidRPr="00F23007" w:rsidRDefault="00BD5CAE" w:rsidP="00BD5CAE">
            <w:pPr>
              <w:ind w:firstLine="240"/>
              <w:jc w:val="both"/>
              <w:rPr>
                <w:rFonts w:ascii="Times New Roman" w:hAnsi="Times New Roman" w:cs="Times New Roman"/>
                <w:b/>
                <w:bCs/>
              </w:rPr>
            </w:pPr>
          </w:p>
        </w:tc>
        <w:tc>
          <w:tcPr>
            <w:tcW w:w="4051" w:type="dxa"/>
            <w:gridSpan w:val="4"/>
          </w:tcPr>
          <w:p w:rsidR="00BD5CAE" w:rsidRPr="00F23007" w:rsidRDefault="00BD5CAE" w:rsidP="00BD5CAE">
            <w:pPr>
              <w:jc w:val="center"/>
              <w:rPr>
                <w:rFonts w:ascii="Times New Roman" w:hAnsi="Times New Roman" w:cs="Times New Roman"/>
                <w:b/>
                <w:bCs/>
              </w:rPr>
            </w:pPr>
          </w:p>
        </w:tc>
        <w:tc>
          <w:tcPr>
            <w:tcW w:w="3685" w:type="dxa"/>
            <w:gridSpan w:val="3"/>
          </w:tcPr>
          <w:p w:rsidR="00BD5CAE" w:rsidRPr="00F23007" w:rsidRDefault="00BD5CAE" w:rsidP="00BD5CAE">
            <w:pPr>
              <w:jc w:val="center"/>
              <w:rPr>
                <w:rFonts w:ascii="Times New Roman" w:hAnsi="Times New Roman" w:cs="Times New Roman"/>
                <w:b/>
                <w:bCs/>
              </w:rPr>
            </w:pPr>
          </w:p>
        </w:tc>
        <w:tc>
          <w:tcPr>
            <w:tcW w:w="3544" w:type="dxa"/>
            <w:gridSpan w:val="2"/>
          </w:tcPr>
          <w:p w:rsidR="00BD5CAE" w:rsidRPr="00F23007" w:rsidRDefault="00BD5CAE" w:rsidP="00BD5CAE">
            <w:pPr>
              <w:jc w:val="center"/>
              <w:rPr>
                <w:rFonts w:ascii="Times New Roman" w:hAnsi="Times New Roman" w:cs="Times New Roman"/>
                <w:b/>
                <w:bCs/>
              </w:rPr>
            </w:pPr>
          </w:p>
        </w:tc>
      </w:tr>
      <w:tr w:rsidR="00BD5CAE" w:rsidRPr="00F23007" w:rsidTr="0024610E">
        <w:tc>
          <w:tcPr>
            <w:tcW w:w="15244" w:type="dxa"/>
            <w:gridSpan w:val="10"/>
          </w:tcPr>
          <w:p w:rsidR="00BD5CAE" w:rsidRPr="00F23007" w:rsidRDefault="00BD5CAE" w:rsidP="00BD5CAE">
            <w:pPr>
              <w:spacing w:after="160" w:line="259" w:lineRule="auto"/>
              <w:jc w:val="center"/>
              <w:rPr>
                <w:rFonts w:ascii="Times New Roman" w:hAnsi="Times New Roman" w:cs="Times New Roman"/>
                <w:b/>
                <w:bCs/>
              </w:rPr>
            </w:pPr>
            <w:r w:rsidRPr="00F23007">
              <w:rPr>
                <w:rFonts w:ascii="Times New Roman" w:hAnsi="Times New Roman" w:cs="Times New Roman"/>
                <w:b/>
                <w:bCs/>
              </w:rPr>
              <w:t>9.4. Інформація оператора системи в загальнодоступних (публічних) місцях</w:t>
            </w:r>
          </w:p>
          <w:p w:rsidR="00BD5CAE" w:rsidRPr="00F23007" w:rsidRDefault="00BD5CAE" w:rsidP="00BD5CAE">
            <w:pPr>
              <w:jc w:val="center"/>
              <w:rPr>
                <w:rFonts w:ascii="Times New Roman" w:hAnsi="Times New Roman" w:cs="Times New Roman"/>
                <w:b/>
                <w:bCs/>
              </w:rPr>
            </w:pPr>
          </w:p>
        </w:tc>
      </w:tr>
      <w:tr w:rsidR="00BD5CAE" w:rsidRPr="00F23007" w:rsidTr="0024610E">
        <w:tc>
          <w:tcPr>
            <w:tcW w:w="3964" w:type="dxa"/>
          </w:tcPr>
          <w:p w:rsidR="00BD5CAE" w:rsidRPr="00F23007" w:rsidRDefault="00BD5CAE" w:rsidP="00BD5CAE">
            <w:pPr>
              <w:spacing w:after="160" w:line="259" w:lineRule="auto"/>
              <w:jc w:val="both"/>
              <w:rPr>
                <w:rFonts w:ascii="Times New Roman" w:hAnsi="Times New Roman" w:cs="Times New Roman"/>
              </w:rPr>
            </w:pPr>
            <w:r w:rsidRPr="00F23007">
              <w:rPr>
                <w:rFonts w:ascii="Times New Roman" w:hAnsi="Times New Roman" w:cs="Times New Roman"/>
              </w:rPr>
              <w:t>9.4.3.  ……</w:t>
            </w:r>
          </w:p>
          <w:p w:rsidR="00BD5CAE" w:rsidRPr="00F23007" w:rsidRDefault="00BD5CAE" w:rsidP="00BD5CAE">
            <w:pPr>
              <w:spacing w:after="160" w:line="259" w:lineRule="auto"/>
              <w:jc w:val="both"/>
              <w:rPr>
                <w:rFonts w:ascii="Times New Roman" w:hAnsi="Times New Roman" w:cs="Times New Roman"/>
              </w:rPr>
            </w:pPr>
          </w:p>
          <w:p w:rsidR="00BD5CAE" w:rsidRPr="00F23007" w:rsidRDefault="00BD5CAE" w:rsidP="00BD5CAE">
            <w:pPr>
              <w:shd w:val="clear" w:color="auto" w:fill="FFFFFF"/>
              <w:spacing w:after="160" w:line="259" w:lineRule="auto"/>
              <w:jc w:val="both"/>
              <w:rPr>
                <w:rFonts w:ascii="Times New Roman" w:eastAsia="Calibri" w:hAnsi="Times New Roman" w:cs="Times New Roman"/>
                <w:b/>
                <w:color w:val="7030A0"/>
              </w:rPr>
            </w:pPr>
            <w:bookmarkStart w:id="40" w:name="_Hlk146031810"/>
            <w:r w:rsidRPr="00F23007">
              <w:rPr>
                <w:rFonts w:ascii="Times New Roman" w:eastAsia="Calibri" w:hAnsi="Times New Roman" w:cs="Times New Roman"/>
                <w:b/>
                <w:color w:val="7030A0"/>
              </w:rPr>
              <w:t xml:space="preserve">Оператор системи передачі щомісяця до 15 числа, оприлюднює на власному офіційному вебсайті відомості щодо вартості послуги із забезпечення збільшення частки виробництва електричної енергії з альтернативних джерел енергії, наданої йому постачальниками універсальних </w:t>
            </w:r>
            <w:r w:rsidRPr="00F23007">
              <w:rPr>
                <w:rFonts w:ascii="Times New Roman" w:eastAsia="Calibri" w:hAnsi="Times New Roman" w:cs="Times New Roman"/>
                <w:b/>
                <w:color w:val="7030A0"/>
              </w:rPr>
              <w:lastRenderedPageBreak/>
              <w:t>послуг за минулий місяць, та стану розрахунків за таку послугу з кожним з постачальників універсальних послуг.</w:t>
            </w:r>
          </w:p>
          <w:bookmarkEnd w:id="40"/>
          <w:p w:rsidR="00BD5CAE" w:rsidRPr="00F23007" w:rsidRDefault="00BD5CAE" w:rsidP="00BD5CAE">
            <w:pPr>
              <w:rPr>
                <w:rFonts w:ascii="Times New Roman" w:hAnsi="Times New Roman" w:cs="Times New Roman"/>
                <w:b/>
                <w:bCs/>
              </w:rPr>
            </w:pPr>
            <w:r w:rsidRPr="00F23007">
              <w:rPr>
                <w:rFonts w:ascii="Times New Roman" w:hAnsi="Times New Roman" w:cs="Times New Roman"/>
              </w:rPr>
              <w:t>….</w:t>
            </w:r>
          </w:p>
        </w:tc>
        <w:tc>
          <w:tcPr>
            <w:tcW w:w="4051" w:type="dxa"/>
            <w:gridSpan w:val="4"/>
          </w:tcPr>
          <w:p w:rsidR="00BD5CAE" w:rsidRPr="00F23007" w:rsidRDefault="00BD5CAE" w:rsidP="00BD5CAE">
            <w:pPr>
              <w:jc w:val="center"/>
              <w:rPr>
                <w:rFonts w:ascii="Times New Roman" w:hAnsi="Times New Roman" w:cs="Times New Roman"/>
                <w:b/>
                <w:bCs/>
              </w:rPr>
            </w:pPr>
          </w:p>
        </w:tc>
        <w:tc>
          <w:tcPr>
            <w:tcW w:w="3685" w:type="dxa"/>
            <w:gridSpan w:val="3"/>
          </w:tcPr>
          <w:p w:rsidR="00BD5CAE" w:rsidRPr="00F23007" w:rsidRDefault="00BD5CAE" w:rsidP="00BD5CAE">
            <w:pPr>
              <w:jc w:val="center"/>
              <w:rPr>
                <w:rFonts w:ascii="Times New Roman" w:hAnsi="Times New Roman" w:cs="Times New Roman"/>
                <w:b/>
                <w:bCs/>
              </w:rPr>
            </w:pPr>
          </w:p>
        </w:tc>
        <w:tc>
          <w:tcPr>
            <w:tcW w:w="3544" w:type="dxa"/>
            <w:gridSpan w:val="2"/>
          </w:tcPr>
          <w:p w:rsidR="00BD5CAE" w:rsidRPr="00F23007" w:rsidRDefault="00BD5CAE" w:rsidP="00BD5CAE">
            <w:pPr>
              <w:jc w:val="center"/>
              <w:rPr>
                <w:rFonts w:ascii="Times New Roman" w:hAnsi="Times New Roman" w:cs="Times New Roman"/>
                <w:b/>
                <w:bCs/>
              </w:rPr>
            </w:pPr>
          </w:p>
        </w:tc>
      </w:tr>
      <w:tr w:rsidR="00BD5CAE" w:rsidRPr="00F23007" w:rsidTr="0024610E">
        <w:tc>
          <w:tcPr>
            <w:tcW w:w="15244" w:type="dxa"/>
            <w:gridSpan w:val="10"/>
          </w:tcPr>
          <w:p w:rsidR="00BD5CAE" w:rsidRPr="00F23007" w:rsidRDefault="00BD5CAE" w:rsidP="00BD5CAE">
            <w:pPr>
              <w:spacing w:after="160" w:line="259" w:lineRule="auto"/>
              <w:jc w:val="center"/>
              <w:rPr>
                <w:rFonts w:ascii="Times New Roman" w:hAnsi="Times New Roman" w:cs="Times New Roman"/>
                <w:b/>
                <w:bCs/>
              </w:rPr>
            </w:pPr>
            <w:r w:rsidRPr="00F23007">
              <w:rPr>
                <w:rFonts w:ascii="Times New Roman" w:hAnsi="Times New Roman" w:cs="Times New Roman"/>
                <w:b/>
                <w:bCs/>
              </w:rPr>
              <w:t>9.6. Комерційна інформація для споживача</w:t>
            </w:r>
            <w:bookmarkStart w:id="41" w:name="4002"/>
            <w:bookmarkEnd w:id="41"/>
          </w:p>
          <w:p w:rsidR="00BD5CAE" w:rsidRPr="00F23007" w:rsidRDefault="00BD5CAE" w:rsidP="00BD5CAE">
            <w:pPr>
              <w:jc w:val="center"/>
              <w:rPr>
                <w:rFonts w:ascii="Times New Roman" w:hAnsi="Times New Roman" w:cs="Times New Roman"/>
                <w:b/>
                <w:bCs/>
              </w:rPr>
            </w:pPr>
          </w:p>
        </w:tc>
      </w:tr>
      <w:tr w:rsidR="00197BCA" w:rsidRPr="00F23007" w:rsidTr="0024610E">
        <w:tc>
          <w:tcPr>
            <w:tcW w:w="3964" w:type="dxa"/>
            <w:vMerge w:val="restart"/>
          </w:tcPr>
          <w:p w:rsidR="00197BCA" w:rsidRPr="00F23007" w:rsidRDefault="00197BCA" w:rsidP="00BD5CAE">
            <w:pPr>
              <w:shd w:val="clear" w:color="auto" w:fill="FFFFFF"/>
              <w:spacing w:after="160" w:line="259" w:lineRule="auto"/>
              <w:jc w:val="both"/>
              <w:rPr>
                <w:rFonts w:ascii="Times New Roman" w:eastAsia="Calibri" w:hAnsi="Times New Roman" w:cs="Times New Roman"/>
              </w:rPr>
            </w:pPr>
            <w:bookmarkStart w:id="42" w:name="_Hlk146189792"/>
          </w:p>
          <w:p w:rsidR="00197BCA" w:rsidRPr="00F23007" w:rsidRDefault="00197BCA" w:rsidP="00BD5CAE">
            <w:pPr>
              <w:shd w:val="clear" w:color="auto" w:fill="FFFFFF"/>
              <w:spacing w:after="160" w:line="259" w:lineRule="auto"/>
              <w:jc w:val="both"/>
              <w:rPr>
                <w:rFonts w:ascii="Times New Roman" w:eastAsia="Calibri" w:hAnsi="Times New Roman" w:cs="Times New Roman"/>
              </w:rPr>
            </w:pPr>
            <w:r w:rsidRPr="00F23007">
              <w:rPr>
                <w:rFonts w:ascii="Times New Roman" w:eastAsia="Calibri" w:hAnsi="Times New Roman" w:cs="Times New Roman"/>
              </w:rPr>
              <w:t>9.6.1. Електропостачальник зобов'язаний у рахунках за електричну енергію </w:t>
            </w:r>
            <w:r w:rsidRPr="00F23007">
              <w:rPr>
                <w:rFonts w:ascii="Times New Roman" w:eastAsia="Calibri" w:hAnsi="Times New Roman" w:cs="Times New Roman"/>
                <w:b/>
                <w:color w:val="7030A0"/>
              </w:rPr>
              <w:t>та </w:t>
            </w:r>
            <w:r w:rsidR="004C32CC" w:rsidRPr="00F23007">
              <w:rPr>
                <w:rFonts w:ascii="Times New Roman" w:eastAsia="Calibri" w:hAnsi="Times New Roman" w:cs="Times New Roman"/>
                <w:b/>
                <w:color w:val="7030A0"/>
              </w:rPr>
              <w:t xml:space="preserve"> </w:t>
            </w:r>
            <w:r w:rsidRPr="00F23007">
              <w:rPr>
                <w:rFonts w:ascii="Times New Roman" w:eastAsia="Calibri" w:hAnsi="Times New Roman" w:cs="Times New Roman"/>
                <w:b/>
                <w:color w:val="7030A0"/>
              </w:rPr>
              <w:t>на власному офіційному</w:t>
            </w:r>
            <w:r w:rsidRPr="00F23007">
              <w:rPr>
                <w:rFonts w:ascii="Times New Roman" w:eastAsia="Calibri" w:hAnsi="Times New Roman" w:cs="Times New Roman"/>
                <w:color w:val="7030A0"/>
              </w:rPr>
              <w:t> </w:t>
            </w:r>
            <w:r w:rsidRPr="00F23007">
              <w:rPr>
                <w:rFonts w:ascii="Times New Roman" w:eastAsia="Calibri" w:hAnsi="Times New Roman" w:cs="Times New Roman"/>
              </w:rPr>
              <w:t>вебсайті в особистому кабінеті споживача зазначити інформацію про:</w:t>
            </w:r>
          </w:p>
          <w:bookmarkEnd w:id="42"/>
          <w:p w:rsidR="00197BCA" w:rsidRDefault="00197BCA" w:rsidP="00BD5CAE">
            <w:pPr>
              <w:shd w:val="clear" w:color="auto" w:fill="FFFFFF"/>
              <w:spacing w:after="160" w:line="259" w:lineRule="auto"/>
              <w:jc w:val="both"/>
              <w:rPr>
                <w:rFonts w:ascii="Times New Roman" w:eastAsia="Calibri" w:hAnsi="Times New Roman" w:cs="Times New Roman"/>
              </w:rPr>
            </w:pPr>
            <w:r w:rsidRPr="00F23007">
              <w:rPr>
                <w:rFonts w:ascii="Times New Roman" w:eastAsia="Calibri" w:hAnsi="Times New Roman" w:cs="Times New Roman"/>
              </w:rPr>
              <w:t>1) діючі ціни (тарифи), за якими здійснюється розрахунок, із окремим зазначенням елементів таких цін (тарифів) у розрізі ціни на електричну енергію (як товару), тарифу на передачу електричної енергії, тарифу на розподіл електричної енергії, ціни (тарифу) на послуги з електропостачання, податків та їх розміру, складової диспетчеризації, вартості послуги комерційного обліку, інших складових (за наявності);</w:t>
            </w:r>
          </w:p>
          <w:p w:rsidR="00AB2E66" w:rsidRDefault="00AB2E66" w:rsidP="00BD5CAE">
            <w:pPr>
              <w:shd w:val="clear" w:color="auto" w:fill="FFFFFF"/>
              <w:spacing w:after="160" w:line="259" w:lineRule="auto"/>
              <w:jc w:val="both"/>
              <w:rPr>
                <w:rFonts w:ascii="Times New Roman" w:eastAsia="Calibri" w:hAnsi="Times New Roman" w:cs="Times New Roman"/>
              </w:rPr>
            </w:pPr>
          </w:p>
          <w:p w:rsidR="00AB2E66" w:rsidRDefault="00AB2E66" w:rsidP="00BD5CAE">
            <w:pPr>
              <w:shd w:val="clear" w:color="auto" w:fill="FFFFFF"/>
              <w:spacing w:after="160" w:line="259" w:lineRule="auto"/>
              <w:jc w:val="both"/>
              <w:rPr>
                <w:rFonts w:ascii="Times New Roman" w:eastAsia="Calibri" w:hAnsi="Times New Roman" w:cs="Times New Roman"/>
              </w:rPr>
            </w:pPr>
          </w:p>
          <w:p w:rsidR="00AB2E66" w:rsidRDefault="00AB2E66" w:rsidP="00BD5CAE">
            <w:pPr>
              <w:shd w:val="clear" w:color="auto" w:fill="FFFFFF"/>
              <w:spacing w:after="160" w:line="259" w:lineRule="auto"/>
              <w:jc w:val="both"/>
              <w:rPr>
                <w:rFonts w:ascii="Times New Roman" w:eastAsia="Calibri" w:hAnsi="Times New Roman" w:cs="Times New Roman"/>
              </w:rPr>
            </w:pPr>
          </w:p>
          <w:p w:rsidR="00AB2E66" w:rsidRDefault="00AB2E66" w:rsidP="00BD5CAE">
            <w:pPr>
              <w:shd w:val="clear" w:color="auto" w:fill="FFFFFF"/>
              <w:spacing w:after="160" w:line="259" w:lineRule="auto"/>
              <w:jc w:val="both"/>
              <w:rPr>
                <w:rFonts w:ascii="Times New Roman" w:eastAsia="Calibri" w:hAnsi="Times New Roman" w:cs="Times New Roman"/>
              </w:rPr>
            </w:pPr>
          </w:p>
          <w:p w:rsidR="00AB2E66" w:rsidRDefault="00AB2E66" w:rsidP="00BD5CAE">
            <w:pPr>
              <w:shd w:val="clear" w:color="auto" w:fill="FFFFFF"/>
              <w:spacing w:after="160" w:line="259" w:lineRule="auto"/>
              <w:jc w:val="both"/>
              <w:rPr>
                <w:rFonts w:ascii="Times New Roman" w:eastAsia="Calibri" w:hAnsi="Times New Roman" w:cs="Times New Roman"/>
              </w:rPr>
            </w:pPr>
          </w:p>
          <w:p w:rsidR="00AB2E66" w:rsidRDefault="00AB2E66" w:rsidP="00BD5CAE">
            <w:pPr>
              <w:shd w:val="clear" w:color="auto" w:fill="FFFFFF"/>
              <w:spacing w:after="160" w:line="259" w:lineRule="auto"/>
              <w:jc w:val="both"/>
              <w:rPr>
                <w:rFonts w:ascii="Times New Roman" w:eastAsia="Calibri" w:hAnsi="Times New Roman" w:cs="Times New Roman"/>
              </w:rPr>
            </w:pPr>
          </w:p>
          <w:p w:rsidR="00AB2E66" w:rsidRDefault="00AB2E66" w:rsidP="00BD5CAE">
            <w:pPr>
              <w:shd w:val="clear" w:color="auto" w:fill="FFFFFF"/>
              <w:spacing w:after="160" w:line="259" w:lineRule="auto"/>
              <w:jc w:val="both"/>
              <w:rPr>
                <w:rFonts w:ascii="Times New Roman" w:eastAsia="Calibri" w:hAnsi="Times New Roman" w:cs="Times New Roman"/>
              </w:rPr>
            </w:pPr>
          </w:p>
          <w:p w:rsidR="00AB2E66" w:rsidRDefault="00AB2E66" w:rsidP="00BD5CAE">
            <w:pPr>
              <w:spacing w:after="160" w:line="259" w:lineRule="auto"/>
              <w:jc w:val="both"/>
              <w:rPr>
                <w:rFonts w:ascii="Times New Roman" w:eastAsia="Calibri" w:hAnsi="Times New Roman" w:cs="Times New Roman"/>
              </w:rPr>
            </w:pPr>
            <w:bookmarkStart w:id="43" w:name="_Hlk146032679"/>
          </w:p>
          <w:p w:rsidR="00197BCA" w:rsidRPr="00F23007" w:rsidRDefault="00197BCA" w:rsidP="00BD5CAE">
            <w:pPr>
              <w:spacing w:after="160" w:line="259" w:lineRule="auto"/>
              <w:jc w:val="both"/>
              <w:rPr>
                <w:rFonts w:ascii="Times New Roman" w:eastAsia="Calibri" w:hAnsi="Times New Roman" w:cs="Times New Roman"/>
                <w:color w:val="7030A0"/>
              </w:rPr>
            </w:pPr>
            <w:r w:rsidRPr="00F23007">
              <w:rPr>
                <w:rFonts w:ascii="Times New Roman" w:eastAsia="Calibri" w:hAnsi="Times New Roman" w:cs="Times New Roman"/>
              </w:rPr>
              <w:t xml:space="preserve">2) значення попередніх та поточних показів засобу вимірювання </w:t>
            </w:r>
            <w:r w:rsidRPr="00F23007">
              <w:rPr>
                <w:rFonts w:ascii="Times New Roman" w:eastAsia="Calibri" w:hAnsi="Times New Roman" w:cs="Times New Roman"/>
                <w:b/>
                <w:color w:val="7030A0"/>
              </w:rPr>
              <w:t xml:space="preserve">(по усіх площадках вимірювання якщо інше не зазначено умовами договору) </w:t>
            </w:r>
            <w:r w:rsidRPr="00F23007">
              <w:rPr>
                <w:rFonts w:ascii="Times New Roman" w:eastAsia="Calibri" w:hAnsi="Times New Roman" w:cs="Times New Roman"/>
              </w:rPr>
              <w:t xml:space="preserve">та обсяги споживання, у тому числі за періодами часу доби у разі розрахунків за тарифами, диференційованими за періодами часу доби, </w:t>
            </w:r>
            <w:r w:rsidRPr="00F23007">
              <w:rPr>
                <w:rFonts w:ascii="Times New Roman" w:eastAsia="Calibri" w:hAnsi="Times New Roman" w:cs="Times New Roman"/>
                <w:b/>
                <w:color w:val="7030A0"/>
              </w:rPr>
              <w:t>побутових та малих непобутових споживачів</w:t>
            </w:r>
            <w:r w:rsidRPr="00F23007">
              <w:rPr>
                <w:rFonts w:ascii="Times New Roman" w:eastAsia="Calibri" w:hAnsi="Times New Roman" w:cs="Times New Roman"/>
                <w:color w:val="7030A0"/>
              </w:rPr>
              <w:t xml:space="preserve">; </w:t>
            </w:r>
          </w:p>
          <w:bookmarkEnd w:id="43"/>
          <w:p w:rsidR="00197BCA" w:rsidRPr="00F23007" w:rsidRDefault="00197BCA" w:rsidP="00BD5CAE">
            <w:pPr>
              <w:spacing w:after="160" w:line="259" w:lineRule="auto"/>
              <w:jc w:val="both"/>
              <w:rPr>
                <w:rFonts w:ascii="Times New Roman" w:eastAsia="Calibri" w:hAnsi="Times New Roman" w:cs="Times New Roman"/>
              </w:rPr>
            </w:pPr>
            <w:r w:rsidRPr="00F23007">
              <w:rPr>
                <w:rFonts w:ascii="Times New Roman" w:eastAsia="Calibri" w:hAnsi="Times New Roman" w:cs="Times New Roman"/>
              </w:rPr>
              <w:t>……</w:t>
            </w:r>
          </w:p>
          <w:p w:rsidR="00197BCA" w:rsidRPr="00F23007" w:rsidRDefault="00197BCA" w:rsidP="00BD5CAE">
            <w:pPr>
              <w:jc w:val="center"/>
              <w:rPr>
                <w:rFonts w:ascii="Times New Roman" w:hAnsi="Times New Roman" w:cs="Times New Roman"/>
                <w:b/>
                <w:bCs/>
              </w:rPr>
            </w:pPr>
          </w:p>
        </w:tc>
        <w:tc>
          <w:tcPr>
            <w:tcW w:w="4051" w:type="dxa"/>
            <w:gridSpan w:val="4"/>
          </w:tcPr>
          <w:p w:rsidR="00197BCA" w:rsidRPr="00F23007" w:rsidRDefault="00197BCA" w:rsidP="00BD5CAE">
            <w:pPr>
              <w:spacing w:after="120"/>
              <w:jc w:val="both"/>
              <w:rPr>
                <w:rFonts w:ascii="Times New Roman" w:hAnsi="Times New Roman" w:cs="Times New Roman"/>
                <w:lang w:eastAsia="uk-UA"/>
              </w:rPr>
            </w:pPr>
            <w:r w:rsidRPr="00F23007">
              <w:rPr>
                <w:rFonts w:ascii="Times New Roman" w:hAnsi="Times New Roman" w:cs="Times New Roman"/>
                <w:color w:val="000000"/>
              </w:rPr>
              <w:lastRenderedPageBreak/>
              <w:t xml:space="preserve">TOB «КИЇВСЬКІ ЕНЕРГЕТИЧНІ ПОСЛУГИ» </w:t>
            </w:r>
            <w:r w:rsidRPr="00F23007">
              <w:rPr>
                <w:rFonts w:ascii="Times New Roman" w:hAnsi="Times New Roman" w:cs="Times New Roman"/>
                <w:lang w:eastAsia="uk-UA"/>
              </w:rPr>
              <w:t xml:space="preserve">  </w:t>
            </w:r>
          </w:p>
          <w:p w:rsidR="00197BCA" w:rsidRPr="00F23007" w:rsidRDefault="00197BCA" w:rsidP="00BD5CAE">
            <w:pPr>
              <w:shd w:val="clear" w:color="auto" w:fill="FFFFFF"/>
              <w:spacing w:after="120"/>
              <w:jc w:val="both"/>
              <w:rPr>
                <w:rFonts w:ascii="Times New Roman" w:eastAsia="Calibri" w:hAnsi="Times New Roman" w:cs="Times New Roman"/>
              </w:rPr>
            </w:pPr>
            <w:r w:rsidRPr="00F23007">
              <w:rPr>
                <w:rFonts w:ascii="Times New Roman" w:eastAsia="Calibri" w:hAnsi="Times New Roman" w:cs="Times New Roman"/>
              </w:rPr>
              <w:t xml:space="preserve">9.6.1. Електропостачальник зобов'язаний у рахунках за електричну енергію </w:t>
            </w:r>
            <w:r w:rsidRPr="00F23007">
              <w:rPr>
                <w:rFonts w:ascii="Times New Roman" w:eastAsia="Calibri" w:hAnsi="Times New Roman" w:cs="Times New Roman"/>
                <w:b/>
                <w:color w:val="7030A0"/>
              </w:rPr>
              <w:t>та</w:t>
            </w:r>
            <w:r w:rsidRPr="00F23007">
              <w:rPr>
                <w:rFonts w:ascii="Times New Roman" w:hAnsi="Times New Roman" w:cs="Times New Roman"/>
                <w:b/>
                <w:bCs/>
                <w:color w:val="FF0000"/>
              </w:rPr>
              <w:t>/або</w:t>
            </w:r>
            <w:r w:rsidRPr="00F23007">
              <w:rPr>
                <w:rFonts w:ascii="Times New Roman" w:eastAsia="Calibri" w:hAnsi="Times New Roman" w:cs="Times New Roman"/>
                <w:b/>
                <w:color w:val="FF0000"/>
              </w:rPr>
              <w:t xml:space="preserve"> </w:t>
            </w:r>
            <w:r w:rsidRPr="00F23007">
              <w:rPr>
                <w:rFonts w:ascii="Times New Roman" w:eastAsia="Calibri" w:hAnsi="Times New Roman" w:cs="Times New Roman"/>
                <w:b/>
                <w:color w:val="7030A0"/>
              </w:rPr>
              <w:t>на власному офіційному</w:t>
            </w:r>
            <w:r w:rsidRPr="00F23007">
              <w:rPr>
                <w:rFonts w:ascii="Times New Roman" w:eastAsia="Calibri" w:hAnsi="Times New Roman" w:cs="Times New Roman"/>
              </w:rPr>
              <w:t xml:space="preserve"> вебсайті в особистому кабінеті споживача зазначити інформацію про:</w:t>
            </w:r>
          </w:p>
          <w:p w:rsidR="00197BCA" w:rsidRPr="00F23007" w:rsidRDefault="00197BCA" w:rsidP="00BD5CAE">
            <w:pPr>
              <w:shd w:val="clear" w:color="auto" w:fill="FFFFFF"/>
              <w:spacing w:after="120"/>
              <w:jc w:val="both"/>
              <w:rPr>
                <w:rFonts w:ascii="Times New Roman" w:eastAsia="Calibri" w:hAnsi="Times New Roman" w:cs="Times New Roman"/>
              </w:rPr>
            </w:pPr>
            <w:r w:rsidRPr="00F23007">
              <w:rPr>
                <w:rFonts w:ascii="Times New Roman" w:eastAsia="Calibri" w:hAnsi="Times New Roman" w:cs="Times New Roman"/>
              </w:rPr>
              <w:t>1) діючі ціни (тарифи), за якими здійснюється розрахунок, із окремим зазначенням елементів таких цін (тарифів) у розрізі ціни на електричну енергію (як товару), тарифу на передачу електричної енергії, тарифу на розподіл електричної енергії, ціни (тарифу) на послуги з електропостачання, податків та їх розміру, складової диспетчеризації, вартості послуги комерційного обліку, інших складових (за наявності);</w:t>
            </w:r>
          </w:p>
          <w:p w:rsidR="00197BCA" w:rsidRPr="00F23007" w:rsidRDefault="00197BCA" w:rsidP="00BD5CAE">
            <w:pPr>
              <w:shd w:val="clear" w:color="auto" w:fill="FFFFFF"/>
              <w:spacing w:after="120"/>
              <w:jc w:val="both"/>
              <w:rPr>
                <w:rFonts w:ascii="Times New Roman" w:eastAsia="Calibri" w:hAnsi="Times New Roman" w:cs="Times New Roman"/>
              </w:rPr>
            </w:pPr>
          </w:p>
          <w:p w:rsidR="00197BCA" w:rsidRPr="00F23007" w:rsidRDefault="00197BCA" w:rsidP="00BD5CAE">
            <w:pPr>
              <w:shd w:val="clear" w:color="auto" w:fill="FFFFFF"/>
              <w:spacing w:after="120"/>
              <w:jc w:val="both"/>
              <w:rPr>
                <w:rFonts w:ascii="Times New Roman" w:eastAsia="Calibri" w:hAnsi="Times New Roman" w:cs="Times New Roman"/>
              </w:rPr>
            </w:pPr>
          </w:p>
          <w:p w:rsidR="00197BCA" w:rsidRDefault="00197BCA" w:rsidP="00BD5CAE">
            <w:pPr>
              <w:shd w:val="clear" w:color="auto" w:fill="FFFFFF"/>
              <w:spacing w:after="120"/>
              <w:jc w:val="both"/>
              <w:rPr>
                <w:rFonts w:ascii="Times New Roman" w:eastAsia="Calibri" w:hAnsi="Times New Roman" w:cs="Times New Roman"/>
              </w:rPr>
            </w:pPr>
          </w:p>
          <w:p w:rsidR="00AB2E66" w:rsidRDefault="00AB2E66" w:rsidP="00BD5CAE">
            <w:pPr>
              <w:shd w:val="clear" w:color="auto" w:fill="FFFFFF"/>
              <w:spacing w:after="120"/>
              <w:jc w:val="both"/>
              <w:rPr>
                <w:rFonts w:ascii="Times New Roman" w:eastAsia="Calibri" w:hAnsi="Times New Roman" w:cs="Times New Roman"/>
              </w:rPr>
            </w:pPr>
          </w:p>
          <w:p w:rsidR="00AB2E66" w:rsidRDefault="00AB2E66" w:rsidP="00BD5CAE">
            <w:pPr>
              <w:shd w:val="clear" w:color="auto" w:fill="FFFFFF"/>
              <w:spacing w:after="120"/>
              <w:jc w:val="both"/>
              <w:rPr>
                <w:rFonts w:ascii="Times New Roman" w:eastAsia="Calibri" w:hAnsi="Times New Roman" w:cs="Times New Roman"/>
              </w:rPr>
            </w:pPr>
          </w:p>
          <w:p w:rsidR="00AB2E66" w:rsidRDefault="00AB2E66" w:rsidP="00BD5CAE">
            <w:pPr>
              <w:shd w:val="clear" w:color="auto" w:fill="FFFFFF"/>
              <w:spacing w:after="120"/>
              <w:jc w:val="both"/>
              <w:rPr>
                <w:rFonts w:ascii="Times New Roman" w:eastAsia="Calibri" w:hAnsi="Times New Roman" w:cs="Times New Roman"/>
              </w:rPr>
            </w:pPr>
          </w:p>
          <w:p w:rsidR="00AB2E66" w:rsidRDefault="00AB2E66" w:rsidP="00BD5CAE">
            <w:pPr>
              <w:shd w:val="clear" w:color="auto" w:fill="FFFFFF"/>
              <w:spacing w:after="120"/>
              <w:jc w:val="both"/>
              <w:rPr>
                <w:rFonts w:ascii="Times New Roman" w:eastAsia="Calibri" w:hAnsi="Times New Roman" w:cs="Times New Roman"/>
              </w:rPr>
            </w:pPr>
          </w:p>
          <w:p w:rsidR="00AB2E66" w:rsidRDefault="00AB2E66" w:rsidP="00BD5CAE">
            <w:pPr>
              <w:shd w:val="clear" w:color="auto" w:fill="FFFFFF"/>
              <w:spacing w:after="120"/>
              <w:jc w:val="both"/>
              <w:rPr>
                <w:rFonts w:ascii="Times New Roman" w:eastAsia="Calibri" w:hAnsi="Times New Roman" w:cs="Times New Roman"/>
              </w:rPr>
            </w:pPr>
          </w:p>
          <w:p w:rsidR="00AB2E66" w:rsidRDefault="00AB2E66" w:rsidP="00BD5CAE">
            <w:pPr>
              <w:shd w:val="clear" w:color="auto" w:fill="FFFFFF"/>
              <w:spacing w:after="120"/>
              <w:jc w:val="both"/>
              <w:rPr>
                <w:rFonts w:ascii="Times New Roman" w:eastAsia="Calibri" w:hAnsi="Times New Roman" w:cs="Times New Roman"/>
              </w:rPr>
            </w:pPr>
          </w:p>
          <w:p w:rsidR="00AB2E66" w:rsidRDefault="00AB2E66" w:rsidP="00BD5CAE">
            <w:pPr>
              <w:shd w:val="clear" w:color="auto" w:fill="FFFFFF"/>
              <w:spacing w:after="120"/>
              <w:jc w:val="both"/>
              <w:rPr>
                <w:rFonts w:ascii="Times New Roman" w:eastAsia="Calibri" w:hAnsi="Times New Roman" w:cs="Times New Roman"/>
              </w:rPr>
            </w:pPr>
          </w:p>
          <w:p w:rsidR="00AB2E66" w:rsidRPr="00F23007" w:rsidRDefault="00AB2E66" w:rsidP="00BD5CAE">
            <w:pPr>
              <w:shd w:val="clear" w:color="auto" w:fill="FFFFFF"/>
              <w:spacing w:after="120"/>
              <w:jc w:val="both"/>
              <w:rPr>
                <w:rFonts w:ascii="Times New Roman" w:eastAsia="Calibri" w:hAnsi="Times New Roman" w:cs="Times New Roman"/>
              </w:rPr>
            </w:pPr>
          </w:p>
          <w:p w:rsidR="00197BCA" w:rsidRPr="00F23007" w:rsidRDefault="00197BCA" w:rsidP="00BD5CAE">
            <w:pPr>
              <w:spacing w:after="120"/>
              <w:jc w:val="both"/>
              <w:rPr>
                <w:rFonts w:ascii="Times New Roman" w:hAnsi="Times New Roman" w:cs="Times New Roman"/>
              </w:rPr>
            </w:pPr>
            <w:r w:rsidRPr="00F23007">
              <w:rPr>
                <w:rFonts w:ascii="Times New Roman" w:hAnsi="Times New Roman" w:cs="Times New Roman"/>
              </w:rPr>
              <w:t xml:space="preserve">2) значення попередніх та поточних показів засобу вимірювання </w:t>
            </w:r>
            <w:r w:rsidRPr="00F23007">
              <w:rPr>
                <w:rFonts w:ascii="Times New Roman" w:eastAsia="Calibri" w:hAnsi="Times New Roman" w:cs="Times New Roman"/>
                <w:b/>
                <w:strike/>
                <w:color w:val="FF0000"/>
              </w:rPr>
              <w:t xml:space="preserve">(по усіх площадках вимірювання якщо інше не зазначено умовами договору) </w:t>
            </w:r>
            <w:r w:rsidRPr="00F23007">
              <w:rPr>
                <w:rFonts w:ascii="Times New Roman" w:hAnsi="Times New Roman" w:cs="Times New Roman"/>
              </w:rPr>
              <w:t xml:space="preserve"> для індивідуальних побутових споживачів та обсяги споживання, у тому числі за періодами часу доби у разі розрахунків за тарифами, диференційованими за періодами часу доби</w:t>
            </w:r>
            <w:r w:rsidRPr="00F23007">
              <w:rPr>
                <w:rFonts w:ascii="Times New Roman" w:eastAsia="Calibri" w:hAnsi="Times New Roman" w:cs="Times New Roman"/>
                <w:b/>
                <w:color w:val="7030A0"/>
              </w:rPr>
              <w:t xml:space="preserve"> </w:t>
            </w:r>
            <w:r w:rsidRPr="00F23007">
              <w:rPr>
                <w:rFonts w:ascii="Times New Roman" w:eastAsia="Calibri" w:hAnsi="Times New Roman" w:cs="Times New Roman"/>
                <w:b/>
                <w:strike/>
                <w:color w:val="FF0000"/>
              </w:rPr>
              <w:t>побутових та малих непобутових споживачів;</w:t>
            </w:r>
          </w:p>
          <w:p w:rsidR="00197BCA" w:rsidRPr="00F23007" w:rsidRDefault="00197BCA" w:rsidP="00BD5CAE">
            <w:pPr>
              <w:spacing w:after="120"/>
              <w:jc w:val="both"/>
              <w:rPr>
                <w:rFonts w:ascii="Times New Roman" w:hAnsi="Times New Roman" w:cs="Times New Roman"/>
                <w:b/>
                <w:bCs/>
                <w:strike/>
                <w:lang w:eastAsia="uk-UA"/>
              </w:rPr>
            </w:pPr>
            <w:r w:rsidRPr="00F23007">
              <w:rPr>
                <w:rFonts w:ascii="Times New Roman" w:eastAsia="Calibri" w:hAnsi="Times New Roman" w:cs="Times New Roman"/>
              </w:rPr>
              <w:t>……</w:t>
            </w:r>
            <w:r w:rsidRPr="00F23007">
              <w:rPr>
                <w:rFonts w:ascii="Times New Roman" w:hAnsi="Times New Roman" w:cs="Times New Roman"/>
              </w:rPr>
              <w:t xml:space="preserve"> </w:t>
            </w:r>
          </w:p>
        </w:tc>
        <w:tc>
          <w:tcPr>
            <w:tcW w:w="3685" w:type="dxa"/>
            <w:gridSpan w:val="3"/>
          </w:tcPr>
          <w:p w:rsidR="00197BCA" w:rsidRPr="00F23007" w:rsidRDefault="00197BCA" w:rsidP="00BD5CAE">
            <w:pPr>
              <w:spacing w:after="120"/>
              <w:jc w:val="both"/>
              <w:rPr>
                <w:rFonts w:ascii="Times New Roman" w:hAnsi="Times New Roman" w:cs="Times New Roman"/>
                <w:lang w:eastAsia="uk-UA"/>
              </w:rPr>
            </w:pPr>
            <w:r w:rsidRPr="00F23007">
              <w:rPr>
                <w:rFonts w:ascii="Times New Roman" w:hAnsi="Times New Roman" w:cs="Times New Roman"/>
                <w:lang w:eastAsia="uk-UA"/>
              </w:rPr>
              <w:lastRenderedPageBreak/>
              <w:t>Залишити чинну редакцію абзацу першого п.9.6.1, яка забезпечує право споживачів, з відповідальним ставленням до екології, відмовитися від паперових рахунків та використовувати запропоновані постачальником електронні платформи/сайти/Особистий кабінет для отримання інформації, для обрання зручного способу  розрахунків.</w:t>
            </w:r>
          </w:p>
          <w:p w:rsidR="00197BCA" w:rsidRPr="00F23007" w:rsidRDefault="00197BCA" w:rsidP="00BD5CAE">
            <w:pPr>
              <w:spacing w:after="120"/>
              <w:jc w:val="both"/>
              <w:rPr>
                <w:rFonts w:ascii="Times New Roman" w:hAnsi="Times New Roman" w:cs="Times New Roman"/>
                <w:lang w:eastAsia="uk-UA"/>
              </w:rPr>
            </w:pPr>
            <w:r w:rsidRPr="00F23007">
              <w:rPr>
                <w:rFonts w:ascii="Times New Roman" w:hAnsi="Times New Roman" w:cs="Times New Roman"/>
                <w:lang w:eastAsia="uk-UA"/>
              </w:rPr>
              <w:t>Також друк усієї переліченої у п.9.6.1 інформації необґрунтованого в рази збільшить витрати електропостачальника на друк і доставку рахунків, особливо для споживачів з великою кількість об’єктів (водоканали, оператори стільникових мереж), а також для споживачів групи «А», де ціни змінюються щодня за 24 години та впродовж всього місяця.</w:t>
            </w:r>
          </w:p>
          <w:p w:rsidR="00197BCA" w:rsidRPr="00F23007" w:rsidRDefault="00197BCA" w:rsidP="00BD5CAE">
            <w:pPr>
              <w:spacing w:after="120"/>
              <w:jc w:val="both"/>
              <w:rPr>
                <w:rFonts w:ascii="Times New Roman" w:hAnsi="Times New Roman" w:cs="Times New Roman"/>
                <w:lang w:eastAsia="uk-UA"/>
              </w:rPr>
            </w:pPr>
            <w:r w:rsidRPr="00F23007">
              <w:rPr>
                <w:rFonts w:ascii="Times New Roman" w:hAnsi="Times New Roman" w:cs="Times New Roman"/>
                <w:lang w:eastAsia="uk-UA"/>
              </w:rPr>
              <w:t>Для ПУП ці витрати мають покриватись відповідним тарифом.</w:t>
            </w:r>
          </w:p>
          <w:p w:rsidR="00197BCA" w:rsidRPr="00F23007" w:rsidRDefault="00197BCA" w:rsidP="00BD5CAE">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Окрім того, в масштабах всієї країни подібне збільшення обсягу паперових рахунків нанесе непоправну шкоду екології: </w:t>
            </w:r>
          </w:p>
          <w:p w:rsidR="00197BCA" w:rsidRPr="00F23007" w:rsidRDefault="00197BCA" w:rsidP="00BD5CAE">
            <w:pPr>
              <w:spacing w:after="120"/>
              <w:jc w:val="both"/>
              <w:rPr>
                <w:rFonts w:ascii="Times New Roman" w:hAnsi="Times New Roman" w:cs="Times New Roman"/>
                <w:lang w:eastAsia="uk-UA"/>
              </w:rPr>
            </w:pPr>
            <w:r w:rsidRPr="00F23007">
              <w:rPr>
                <w:rFonts w:ascii="Times New Roman" w:hAnsi="Times New Roman" w:cs="Times New Roman"/>
                <w:lang w:eastAsia="uk-UA"/>
              </w:rPr>
              <w:lastRenderedPageBreak/>
              <w:t>- через виготовлення паперу і фарб для друку;</w:t>
            </w:r>
          </w:p>
          <w:p w:rsidR="00197BCA" w:rsidRPr="00F23007" w:rsidRDefault="00197BCA" w:rsidP="00BD5CAE">
            <w:pPr>
              <w:spacing w:after="120"/>
              <w:jc w:val="both"/>
              <w:rPr>
                <w:rFonts w:ascii="Times New Roman" w:hAnsi="Times New Roman" w:cs="Times New Roman"/>
                <w:lang w:eastAsia="uk-UA"/>
              </w:rPr>
            </w:pPr>
            <w:r w:rsidRPr="00F23007">
              <w:rPr>
                <w:rFonts w:ascii="Times New Roman" w:hAnsi="Times New Roman" w:cs="Times New Roman"/>
                <w:lang w:eastAsia="uk-UA"/>
              </w:rPr>
              <w:t>- через утилізацію всієї маси рахунків.</w:t>
            </w:r>
          </w:p>
          <w:p w:rsidR="00197BCA" w:rsidRPr="00F23007" w:rsidRDefault="00197BCA" w:rsidP="00BD5CAE">
            <w:pPr>
              <w:jc w:val="both"/>
              <w:rPr>
                <w:rFonts w:ascii="Times New Roman" w:hAnsi="Times New Roman" w:cs="Times New Roman"/>
                <w:lang w:eastAsia="uk-UA"/>
              </w:rPr>
            </w:pPr>
          </w:p>
          <w:p w:rsidR="00197BCA" w:rsidRPr="00F23007" w:rsidRDefault="00197BCA" w:rsidP="00BD5CAE">
            <w:pPr>
              <w:jc w:val="both"/>
              <w:rPr>
                <w:rFonts w:ascii="Times New Roman" w:hAnsi="Times New Roman" w:cs="Times New Roman"/>
                <w:lang w:eastAsia="uk-UA"/>
              </w:rPr>
            </w:pPr>
            <w:r w:rsidRPr="00F23007">
              <w:rPr>
                <w:rFonts w:ascii="Times New Roman" w:hAnsi="Times New Roman" w:cs="Times New Roman"/>
                <w:lang w:eastAsia="uk-UA"/>
              </w:rPr>
              <w:t xml:space="preserve">Діючі норми законодавства, зокрема ККО не передбачають надання постачальнику показів засобів обліку по всім ТКО, крім того суперечить концепції побудови </w:t>
            </w:r>
            <w:proofErr w:type="spellStart"/>
            <w:r w:rsidRPr="00F23007">
              <w:rPr>
                <w:rFonts w:ascii="Times New Roman" w:hAnsi="Times New Roman" w:cs="Times New Roman"/>
                <w:lang w:eastAsia="uk-UA"/>
              </w:rPr>
              <w:t>Датахабу</w:t>
            </w:r>
            <w:proofErr w:type="spellEnd"/>
            <w:r w:rsidRPr="00F23007">
              <w:rPr>
                <w:rFonts w:ascii="Times New Roman" w:hAnsi="Times New Roman" w:cs="Times New Roman"/>
                <w:lang w:eastAsia="uk-UA"/>
              </w:rPr>
              <w:t xml:space="preserve">, який оперує величинами обсягу споживання </w:t>
            </w:r>
            <w:r w:rsidRPr="00F23007">
              <w:rPr>
                <w:rFonts w:ascii="Times New Roman" w:hAnsi="Times New Roman" w:cs="Times New Roman"/>
                <w:b/>
                <w:bCs/>
                <w:lang w:eastAsia="uk-UA"/>
              </w:rPr>
              <w:t>за площадкою обліку</w:t>
            </w:r>
            <w:r w:rsidRPr="00F23007">
              <w:rPr>
                <w:rFonts w:ascii="Times New Roman" w:hAnsi="Times New Roman" w:cs="Times New Roman"/>
                <w:lang w:eastAsia="uk-UA"/>
              </w:rPr>
              <w:t>, яка для складних площадок (більше одної ТКО) при визначенні обсягу враховує покази з різних ТКО, а крім того ще й обсяги втрат на площадці обліку.</w:t>
            </w:r>
          </w:p>
          <w:p w:rsidR="00197BCA" w:rsidRPr="00F23007" w:rsidRDefault="00197BCA" w:rsidP="00BD5CAE">
            <w:pPr>
              <w:jc w:val="both"/>
              <w:rPr>
                <w:rFonts w:ascii="Times New Roman" w:hAnsi="Times New Roman" w:cs="Times New Roman"/>
                <w:lang w:eastAsia="uk-UA"/>
              </w:rPr>
            </w:pPr>
            <w:r w:rsidRPr="00F23007">
              <w:rPr>
                <w:rFonts w:ascii="Times New Roman" w:hAnsi="Times New Roman" w:cs="Times New Roman"/>
                <w:lang w:eastAsia="uk-UA"/>
              </w:rPr>
              <w:t>Крім того, запропонована редакція не може виконуватись з боку постачальника, адже останній отримує від ОСР/ОСП відповідно до ККО інформацію щодо обсягів електричної енергії, яку використовують учасники ринку для здійснення розрахунків. Такі обсяги формуються ОСР/ОСП, зокрема, з урахуванням електричної схеми та умов договору на розподіл електричної енергії.</w:t>
            </w:r>
          </w:p>
        </w:tc>
        <w:tc>
          <w:tcPr>
            <w:tcW w:w="3544" w:type="dxa"/>
            <w:gridSpan w:val="2"/>
          </w:tcPr>
          <w:p w:rsidR="00197BCA" w:rsidRDefault="00197BCA" w:rsidP="00BD5CAE">
            <w:pPr>
              <w:jc w:val="center"/>
              <w:rPr>
                <w:rFonts w:ascii="Times New Roman" w:hAnsi="Times New Roman" w:cs="Times New Roman"/>
                <w:b/>
                <w:bCs/>
              </w:rPr>
            </w:pPr>
          </w:p>
          <w:p w:rsidR="006C5917" w:rsidRDefault="006C5917" w:rsidP="00BD5CAE">
            <w:pPr>
              <w:jc w:val="center"/>
              <w:rPr>
                <w:rFonts w:ascii="Times New Roman" w:hAnsi="Times New Roman" w:cs="Times New Roman"/>
                <w:b/>
                <w:bCs/>
              </w:rPr>
            </w:pPr>
          </w:p>
          <w:p w:rsidR="00AB2E66" w:rsidRDefault="00AB2E66" w:rsidP="00AB2E66">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6C5917" w:rsidRDefault="006C5917"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AB2E66">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Default="00AB2E66" w:rsidP="00BD5CAE">
            <w:pPr>
              <w:jc w:val="center"/>
              <w:rPr>
                <w:rFonts w:ascii="Times New Roman" w:hAnsi="Times New Roman" w:cs="Times New Roman"/>
                <w:b/>
                <w:bCs/>
              </w:rPr>
            </w:pPr>
          </w:p>
          <w:p w:rsidR="00AB2E66" w:rsidRPr="00F23007" w:rsidRDefault="00AB2E66" w:rsidP="00BD5CAE">
            <w:pPr>
              <w:jc w:val="center"/>
              <w:rPr>
                <w:rFonts w:ascii="Times New Roman" w:hAnsi="Times New Roman" w:cs="Times New Roman"/>
                <w:b/>
                <w:bCs/>
              </w:rPr>
            </w:pPr>
          </w:p>
        </w:tc>
      </w:tr>
      <w:tr w:rsidR="00197BCA" w:rsidRPr="00F23007" w:rsidTr="0024610E">
        <w:tc>
          <w:tcPr>
            <w:tcW w:w="3964" w:type="dxa"/>
            <w:vMerge/>
          </w:tcPr>
          <w:p w:rsidR="00197BCA" w:rsidRPr="00F23007" w:rsidRDefault="00197BCA" w:rsidP="00BD5CAE">
            <w:pPr>
              <w:shd w:val="clear" w:color="auto" w:fill="FFFFFF"/>
              <w:jc w:val="both"/>
              <w:rPr>
                <w:rFonts w:ascii="Times New Roman" w:eastAsia="Calibri" w:hAnsi="Times New Roman" w:cs="Times New Roman"/>
              </w:rPr>
            </w:pPr>
          </w:p>
        </w:tc>
        <w:tc>
          <w:tcPr>
            <w:tcW w:w="4051" w:type="dxa"/>
            <w:gridSpan w:val="4"/>
          </w:tcPr>
          <w:p w:rsidR="00197BCA" w:rsidRPr="00F23007" w:rsidRDefault="00197BCA" w:rsidP="00BD5CAE">
            <w:pPr>
              <w:jc w:val="both"/>
              <w:rPr>
                <w:rFonts w:ascii="Times New Roman" w:hAnsi="Times New Roman" w:cs="Times New Roman"/>
                <w:b/>
              </w:rPr>
            </w:pPr>
            <w:r w:rsidRPr="00F23007">
              <w:rPr>
                <w:rFonts w:ascii="Times New Roman" w:hAnsi="Times New Roman" w:cs="Times New Roman"/>
                <w:b/>
              </w:rPr>
              <w:t>ТОВ «ЕНЕРА ЧЕРНІГІВ»</w:t>
            </w:r>
          </w:p>
          <w:p w:rsidR="00197BCA" w:rsidRPr="00F23007" w:rsidRDefault="00197BCA" w:rsidP="00BD5CAE">
            <w:pPr>
              <w:shd w:val="clear" w:color="auto" w:fill="FFFFFF"/>
              <w:jc w:val="both"/>
              <w:rPr>
                <w:rFonts w:ascii="Times New Roman" w:eastAsia="Calibri" w:hAnsi="Times New Roman" w:cs="Times New Roman"/>
              </w:rPr>
            </w:pPr>
            <w:r w:rsidRPr="00F23007">
              <w:rPr>
                <w:rFonts w:ascii="Times New Roman" w:eastAsia="Calibri" w:hAnsi="Times New Roman" w:cs="Times New Roman"/>
              </w:rPr>
              <w:t>9.6.1. Електропостачальник зобов'язаний у рахунках за електричну енергію </w:t>
            </w:r>
            <w:r w:rsidRPr="00F23007">
              <w:rPr>
                <w:rFonts w:ascii="Times New Roman" w:eastAsia="Calibri" w:hAnsi="Times New Roman" w:cs="Times New Roman"/>
                <w:b/>
                <w:color w:val="7030A0"/>
              </w:rPr>
              <w:t>та на власному офіційному </w:t>
            </w:r>
            <w:r w:rsidRPr="00F23007">
              <w:rPr>
                <w:rFonts w:ascii="Times New Roman" w:eastAsia="Calibri" w:hAnsi="Times New Roman" w:cs="Times New Roman"/>
              </w:rPr>
              <w:t>вебсайті в особистому кабінеті споживача зазначити інформацію про:</w:t>
            </w:r>
          </w:p>
          <w:p w:rsidR="00197BCA" w:rsidRPr="00F23007" w:rsidRDefault="00197BCA" w:rsidP="00BD5CAE">
            <w:pPr>
              <w:shd w:val="clear" w:color="auto" w:fill="FFFFFF"/>
              <w:jc w:val="both"/>
              <w:rPr>
                <w:rFonts w:ascii="Times New Roman" w:eastAsia="Calibri" w:hAnsi="Times New Roman" w:cs="Times New Roman"/>
              </w:rPr>
            </w:pPr>
            <w:r w:rsidRPr="00F23007">
              <w:rPr>
                <w:rFonts w:ascii="Times New Roman" w:eastAsia="Calibri" w:hAnsi="Times New Roman" w:cs="Times New Roman"/>
              </w:rPr>
              <w:t xml:space="preserve">1) діючі ціни (тарифи), за якими здійснюється розрахунок, із окремим </w:t>
            </w:r>
            <w:r w:rsidRPr="00F23007">
              <w:rPr>
                <w:rFonts w:ascii="Times New Roman" w:eastAsia="Calibri" w:hAnsi="Times New Roman" w:cs="Times New Roman"/>
              </w:rPr>
              <w:lastRenderedPageBreak/>
              <w:t>зазначенням елементів таких цін (тарифів) у розрізі ціни на електричну енергію (як товару), тарифу на передачу електричної енергії, тарифу на розподіл електричної енергії, ціни (тарифу) на послуги з електропостачання, податків та їх розміру, складової диспетчеризації, вартості послуги комерційного обліку, інших складових (за наявності);</w:t>
            </w:r>
          </w:p>
          <w:p w:rsidR="00197BCA" w:rsidRPr="00F23007" w:rsidRDefault="00197BCA" w:rsidP="00BD5CAE">
            <w:pPr>
              <w:jc w:val="both"/>
              <w:rPr>
                <w:rFonts w:ascii="Times New Roman" w:eastAsia="Calibri" w:hAnsi="Times New Roman" w:cs="Times New Roman"/>
              </w:rPr>
            </w:pPr>
            <w:r w:rsidRPr="00F23007">
              <w:rPr>
                <w:rFonts w:ascii="Times New Roman" w:eastAsia="Calibri" w:hAnsi="Times New Roman" w:cs="Times New Roman"/>
              </w:rPr>
              <w:t>2</w:t>
            </w:r>
            <w:r w:rsidRPr="00F23007">
              <w:rPr>
                <w:rFonts w:ascii="Times New Roman" w:eastAsia="Calibri" w:hAnsi="Times New Roman" w:cs="Times New Roman"/>
                <w:b/>
              </w:rPr>
              <w:t xml:space="preserve">) </w:t>
            </w:r>
            <w:r w:rsidRPr="00F23007">
              <w:rPr>
                <w:rFonts w:ascii="Times New Roman" w:hAnsi="Times New Roman" w:cs="Times New Roman"/>
                <w:b/>
                <w:color w:val="FF0000"/>
              </w:rPr>
              <w:t>значення попередніх та поточних показів засобу вимірювання для індивідуальних побутових споживачів та обсяги споживання, у тому числі за періодами часу доби у разі розрахунків за тарифами, диференційованими за періодами часу доби;</w:t>
            </w:r>
          </w:p>
          <w:p w:rsidR="00197BCA" w:rsidRPr="00F23007" w:rsidRDefault="00197BCA" w:rsidP="00BD5CAE">
            <w:pPr>
              <w:spacing w:after="120"/>
              <w:jc w:val="both"/>
              <w:rPr>
                <w:rFonts w:ascii="Times New Roman" w:hAnsi="Times New Roman" w:cs="Times New Roman"/>
                <w:color w:val="000000"/>
              </w:rPr>
            </w:pPr>
          </w:p>
        </w:tc>
        <w:tc>
          <w:tcPr>
            <w:tcW w:w="3685" w:type="dxa"/>
            <w:gridSpan w:val="3"/>
          </w:tcPr>
          <w:p w:rsidR="00197BCA" w:rsidRPr="00F23007" w:rsidRDefault="00197BCA" w:rsidP="00BD5CAE">
            <w:pPr>
              <w:rPr>
                <w:rFonts w:ascii="Times New Roman" w:eastAsia="Times New Roman" w:hAnsi="Times New Roman" w:cs="Times New Roman"/>
                <w:color w:val="000000"/>
                <w:lang w:eastAsia="uk-UA"/>
              </w:rPr>
            </w:pPr>
          </w:p>
          <w:p w:rsidR="00197BCA" w:rsidRPr="00F23007" w:rsidRDefault="00197BCA" w:rsidP="00BD5CAE">
            <w:pPr>
              <w:rPr>
                <w:rFonts w:ascii="Times New Roman" w:eastAsia="Times New Roman" w:hAnsi="Times New Roman" w:cs="Times New Roman"/>
                <w:color w:val="000000"/>
                <w:lang w:eastAsia="uk-UA"/>
              </w:rPr>
            </w:pPr>
            <w:r w:rsidRPr="00F23007">
              <w:rPr>
                <w:rFonts w:ascii="Times New Roman" w:eastAsia="Times New Roman" w:hAnsi="Times New Roman" w:cs="Times New Roman"/>
                <w:color w:val="000000"/>
                <w:lang w:eastAsia="uk-UA"/>
              </w:rPr>
              <w:t xml:space="preserve">Залишити в попередній редакції, так як площадка вимірювання може бути складною (включати декілька ТКО) і така площадка не обладнана окремим лічильником. </w:t>
            </w:r>
          </w:p>
          <w:p w:rsidR="00197BCA" w:rsidRPr="00F23007" w:rsidRDefault="00197BCA" w:rsidP="00BD5CAE">
            <w:pPr>
              <w:spacing w:after="120"/>
              <w:jc w:val="both"/>
              <w:rPr>
                <w:rFonts w:ascii="Times New Roman" w:hAnsi="Times New Roman" w:cs="Times New Roman"/>
                <w:lang w:eastAsia="uk-UA"/>
              </w:rPr>
            </w:pPr>
          </w:p>
        </w:tc>
        <w:tc>
          <w:tcPr>
            <w:tcW w:w="3544" w:type="dxa"/>
            <w:gridSpan w:val="2"/>
          </w:tcPr>
          <w:p w:rsidR="00197BCA" w:rsidRDefault="00197BCA" w:rsidP="00BD5CAE">
            <w:pPr>
              <w:jc w:val="center"/>
              <w:rPr>
                <w:rFonts w:ascii="Times New Roman" w:hAnsi="Times New Roman" w:cs="Times New Roman"/>
                <w:b/>
                <w:bCs/>
              </w:rPr>
            </w:pPr>
          </w:p>
          <w:p w:rsidR="00AB2E66" w:rsidRDefault="00AB2E66" w:rsidP="00AB2E66">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EC0FD3" w:rsidRPr="00F23007" w:rsidRDefault="00EC0FD3" w:rsidP="00BD5CAE">
            <w:pPr>
              <w:jc w:val="center"/>
              <w:rPr>
                <w:rFonts w:ascii="Times New Roman" w:hAnsi="Times New Roman" w:cs="Times New Roman"/>
                <w:b/>
                <w:bCs/>
              </w:rPr>
            </w:pPr>
          </w:p>
        </w:tc>
      </w:tr>
      <w:tr w:rsidR="00197BCA" w:rsidRPr="00F23007" w:rsidTr="0024610E">
        <w:tc>
          <w:tcPr>
            <w:tcW w:w="3964" w:type="dxa"/>
            <w:vMerge/>
          </w:tcPr>
          <w:p w:rsidR="00197BCA" w:rsidRPr="00F23007" w:rsidRDefault="00197BCA" w:rsidP="00BD5CAE">
            <w:pPr>
              <w:shd w:val="clear" w:color="auto" w:fill="FFFFFF"/>
              <w:jc w:val="both"/>
              <w:rPr>
                <w:rFonts w:ascii="Times New Roman" w:eastAsia="Calibri" w:hAnsi="Times New Roman" w:cs="Times New Roman"/>
              </w:rPr>
            </w:pPr>
          </w:p>
        </w:tc>
        <w:tc>
          <w:tcPr>
            <w:tcW w:w="4051" w:type="dxa"/>
            <w:gridSpan w:val="4"/>
          </w:tcPr>
          <w:p w:rsidR="00197BCA" w:rsidRPr="00F23007" w:rsidRDefault="00197BCA" w:rsidP="00197BCA">
            <w:pPr>
              <w:jc w:val="both"/>
              <w:rPr>
                <w:rFonts w:ascii="Times New Roman" w:hAnsi="Times New Roman" w:cs="Times New Roman"/>
              </w:rPr>
            </w:pPr>
            <w:r w:rsidRPr="00F23007">
              <w:rPr>
                <w:rFonts w:ascii="Times New Roman" w:hAnsi="Times New Roman" w:cs="Times New Roman"/>
              </w:rPr>
              <w:t>ПрАТ «ДТЕК КИЇВСЬКІ ЕЛЕКТРОМЕРЕЖІ»</w:t>
            </w:r>
          </w:p>
          <w:p w:rsidR="00197BCA" w:rsidRPr="00F23007" w:rsidRDefault="00197BCA" w:rsidP="00197BCA">
            <w:pPr>
              <w:jc w:val="both"/>
              <w:rPr>
                <w:rFonts w:ascii="Times New Roman" w:hAnsi="Times New Roman" w:cs="Times New Roman"/>
              </w:rPr>
            </w:pPr>
            <w:r w:rsidRPr="00F23007">
              <w:rPr>
                <w:rFonts w:ascii="Times New Roman" w:hAnsi="Times New Roman" w:cs="Times New Roman"/>
              </w:rPr>
              <w:t xml:space="preserve">…………………………………………………………….. </w:t>
            </w:r>
          </w:p>
          <w:p w:rsidR="00197BCA" w:rsidRPr="00F23007" w:rsidRDefault="00197BCA" w:rsidP="00197BCA">
            <w:pPr>
              <w:jc w:val="both"/>
              <w:rPr>
                <w:rFonts w:ascii="Times New Roman" w:hAnsi="Times New Roman" w:cs="Times New Roman"/>
                <w:lang w:val="ru-RU"/>
              </w:rPr>
            </w:pPr>
            <w:r w:rsidRPr="00F23007">
              <w:rPr>
                <w:rFonts w:ascii="Times New Roman" w:eastAsia="Calibri" w:hAnsi="Times New Roman" w:cs="Times New Roman"/>
              </w:rPr>
              <w:t xml:space="preserve">2) значення попередніх та поточних показів засобу вимірювання та обсяги споживання </w:t>
            </w:r>
            <w:r w:rsidRPr="00F23007">
              <w:rPr>
                <w:rFonts w:ascii="Times New Roman" w:eastAsia="Calibri" w:hAnsi="Times New Roman" w:cs="Times New Roman"/>
                <w:b/>
                <w:color w:val="FF0000"/>
              </w:rPr>
              <w:t>(по усіх площадках вимірювання якщо інше не зазначено умовами договору)</w:t>
            </w:r>
            <w:r w:rsidRPr="00F23007">
              <w:rPr>
                <w:rFonts w:ascii="Times New Roman" w:eastAsia="Calibri" w:hAnsi="Times New Roman" w:cs="Times New Roman"/>
                <w:color w:val="FF0000"/>
              </w:rPr>
              <w:t>,</w:t>
            </w:r>
            <w:r w:rsidRPr="00F23007">
              <w:rPr>
                <w:rFonts w:ascii="Times New Roman" w:eastAsia="Calibri" w:hAnsi="Times New Roman" w:cs="Times New Roman"/>
              </w:rPr>
              <w:t xml:space="preserve"> у тому числі за періодами часу доби </w:t>
            </w:r>
            <w:r w:rsidRPr="00F23007">
              <w:rPr>
                <w:rFonts w:ascii="Times New Roman" w:eastAsia="Calibri" w:hAnsi="Times New Roman" w:cs="Times New Roman"/>
                <w:b/>
                <w:bCs/>
                <w:color w:val="FF0000"/>
              </w:rPr>
              <w:t>для категорій споживачів, які можуть здійснювати розрахунки</w:t>
            </w:r>
            <w:r w:rsidRPr="00F23007">
              <w:rPr>
                <w:rFonts w:ascii="Times New Roman" w:eastAsia="Calibri" w:hAnsi="Times New Roman" w:cs="Times New Roman"/>
                <w:color w:val="FF0000"/>
              </w:rPr>
              <w:t xml:space="preserve"> </w:t>
            </w:r>
            <w:r w:rsidRPr="00F23007">
              <w:rPr>
                <w:rFonts w:ascii="Times New Roman" w:eastAsia="Calibri" w:hAnsi="Times New Roman" w:cs="Times New Roman"/>
              </w:rPr>
              <w:t>за тарифами, диференційованими за періодами часу доби.</w:t>
            </w:r>
            <w:r w:rsidRPr="00F23007">
              <w:rPr>
                <w:rFonts w:ascii="Times New Roman" w:hAnsi="Times New Roman" w:cs="Times New Roman"/>
              </w:rPr>
              <w:t xml:space="preserve"> </w:t>
            </w:r>
          </w:p>
          <w:p w:rsidR="00197BCA" w:rsidRPr="00F23007" w:rsidRDefault="00197BCA" w:rsidP="00BD5CAE">
            <w:pPr>
              <w:jc w:val="both"/>
              <w:rPr>
                <w:rFonts w:ascii="Times New Roman" w:eastAsia="Calibri" w:hAnsi="Times New Roman" w:cs="Times New Roman"/>
                <w:lang w:val="ru-RU"/>
              </w:rPr>
            </w:pPr>
          </w:p>
        </w:tc>
        <w:tc>
          <w:tcPr>
            <w:tcW w:w="3685" w:type="dxa"/>
            <w:gridSpan w:val="3"/>
          </w:tcPr>
          <w:p w:rsidR="00197BCA" w:rsidRPr="00F23007" w:rsidRDefault="00197BCA" w:rsidP="00BD5CAE">
            <w:pPr>
              <w:rPr>
                <w:rFonts w:ascii="Times New Roman" w:eastAsia="Calibri" w:hAnsi="Times New Roman" w:cs="Times New Roman"/>
              </w:rPr>
            </w:pPr>
            <w:r w:rsidRPr="00F23007">
              <w:rPr>
                <w:rFonts w:ascii="Times New Roman" w:hAnsi="Times New Roman" w:cs="Times New Roman"/>
              </w:rPr>
              <w:t>По «складним» площадкам передбачити подання не показів засобів обліку, а розрахункових обсягів споживання.</w:t>
            </w:r>
          </w:p>
        </w:tc>
        <w:tc>
          <w:tcPr>
            <w:tcW w:w="3544" w:type="dxa"/>
            <w:gridSpan w:val="2"/>
          </w:tcPr>
          <w:p w:rsidR="00217148" w:rsidRDefault="00217148" w:rsidP="00217148">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197BCA" w:rsidRPr="00F23007" w:rsidRDefault="00197BCA" w:rsidP="00BD5CAE">
            <w:pPr>
              <w:jc w:val="center"/>
              <w:rPr>
                <w:rFonts w:ascii="Times New Roman" w:hAnsi="Times New Roman" w:cs="Times New Roman"/>
                <w:b/>
                <w:bCs/>
              </w:rPr>
            </w:pPr>
          </w:p>
        </w:tc>
      </w:tr>
      <w:tr w:rsidR="00197BCA" w:rsidRPr="00F23007" w:rsidTr="0024610E">
        <w:tc>
          <w:tcPr>
            <w:tcW w:w="3964" w:type="dxa"/>
            <w:vMerge/>
          </w:tcPr>
          <w:p w:rsidR="00197BCA" w:rsidRPr="00F23007" w:rsidRDefault="00197BCA" w:rsidP="00BD5CAE">
            <w:pPr>
              <w:shd w:val="clear" w:color="auto" w:fill="FFFFFF"/>
              <w:jc w:val="both"/>
              <w:rPr>
                <w:rFonts w:ascii="Times New Roman" w:eastAsia="Calibri" w:hAnsi="Times New Roman" w:cs="Times New Roman"/>
              </w:rPr>
            </w:pPr>
          </w:p>
        </w:tc>
        <w:tc>
          <w:tcPr>
            <w:tcW w:w="4051" w:type="dxa"/>
            <w:gridSpan w:val="4"/>
          </w:tcPr>
          <w:p w:rsidR="00197BCA" w:rsidRPr="00F23007" w:rsidRDefault="00197BCA" w:rsidP="00BD5CAE">
            <w:pPr>
              <w:jc w:val="both"/>
              <w:rPr>
                <w:rFonts w:ascii="Times New Roman" w:eastAsia="Calibri" w:hAnsi="Times New Roman" w:cs="Times New Roman"/>
              </w:rPr>
            </w:pPr>
            <w:r w:rsidRPr="00F23007">
              <w:rPr>
                <w:rFonts w:ascii="Times New Roman" w:eastAsia="Calibri" w:hAnsi="Times New Roman" w:cs="Times New Roman"/>
              </w:rPr>
              <w:t xml:space="preserve">ТОВ «ЕНЕРА СУМИ» (доповнити підпункт 2) </w:t>
            </w:r>
          </w:p>
          <w:p w:rsidR="00197BCA" w:rsidRPr="00F23007" w:rsidRDefault="00197BCA" w:rsidP="00BD5CAE">
            <w:pPr>
              <w:jc w:val="both"/>
              <w:rPr>
                <w:rFonts w:ascii="Times New Roman" w:hAnsi="Times New Roman" w:cs="Times New Roman"/>
                <w:b/>
              </w:rPr>
            </w:pPr>
            <w:r w:rsidRPr="00F23007">
              <w:rPr>
                <w:rFonts w:ascii="Times New Roman" w:eastAsia="Calibri" w:hAnsi="Times New Roman" w:cs="Times New Roman"/>
              </w:rPr>
              <w:t xml:space="preserve"> </w:t>
            </w:r>
            <w:r w:rsidRPr="00F23007">
              <w:rPr>
                <w:rFonts w:ascii="Times New Roman" w:eastAsia="Calibri" w:hAnsi="Times New Roman" w:cs="Times New Roman"/>
                <w:color w:val="2E74B5" w:themeColor="accent1" w:themeShade="BF"/>
              </w:rPr>
              <w:t xml:space="preserve"> </w:t>
            </w:r>
            <w:r w:rsidRPr="00F23007">
              <w:rPr>
                <w:rFonts w:ascii="Times New Roman" w:eastAsia="Calibri" w:hAnsi="Times New Roman" w:cs="Times New Roman"/>
                <w:b/>
                <w:color w:val="FF0000"/>
              </w:rPr>
              <w:t xml:space="preserve">для малих непобутових споживачів відображення у рахунках значень попередніх та поточних показів та обсягів споживання по усіх площадках </w:t>
            </w:r>
            <w:r w:rsidRPr="00F23007">
              <w:rPr>
                <w:rFonts w:ascii="Times New Roman" w:eastAsia="Calibri" w:hAnsi="Times New Roman" w:cs="Times New Roman"/>
                <w:b/>
                <w:color w:val="FF0000"/>
              </w:rPr>
              <w:lastRenderedPageBreak/>
              <w:t>вимірювання проводити за умови письмового звернення від споживача.</w:t>
            </w:r>
          </w:p>
        </w:tc>
        <w:tc>
          <w:tcPr>
            <w:tcW w:w="3685" w:type="dxa"/>
            <w:gridSpan w:val="3"/>
          </w:tcPr>
          <w:p w:rsidR="00197BCA" w:rsidRPr="00F23007" w:rsidRDefault="00197BCA" w:rsidP="00BD5CAE">
            <w:pPr>
              <w:rPr>
                <w:rFonts w:ascii="Times New Roman" w:eastAsia="Times New Roman" w:hAnsi="Times New Roman" w:cs="Times New Roman"/>
                <w:color w:val="000000"/>
                <w:lang w:eastAsia="uk-UA"/>
              </w:rPr>
            </w:pPr>
            <w:r w:rsidRPr="00F23007">
              <w:rPr>
                <w:rFonts w:ascii="Times New Roman" w:eastAsia="Calibri" w:hAnsi="Times New Roman" w:cs="Times New Roman"/>
              </w:rPr>
              <w:lastRenderedPageBreak/>
              <w:t xml:space="preserve">Під час щомісячного друку детальної інформації, по споживачах, на приклад </w:t>
            </w:r>
            <w:proofErr w:type="spellStart"/>
            <w:r w:rsidRPr="00F23007">
              <w:rPr>
                <w:rFonts w:ascii="Times New Roman" w:eastAsia="Calibri" w:hAnsi="Times New Roman" w:cs="Times New Roman"/>
              </w:rPr>
              <w:t>ЖЕКи</w:t>
            </w:r>
            <w:proofErr w:type="spellEnd"/>
            <w:r w:rsidRPr="00F23007">
              <w:rPr>
                <w:rFonts w:ascii="Times New Roman" w:eastAsia="Calibri" w:hAnsi="Times New Roman" w:cs="Times New Roman"/>
              </w:rPr>
              <w:t>, АТ "Укрпошта", МТС, відбуватиметься значна витрата паперу, ресурсу оргтехніки.</w:t>
            </w:r>
          </w:p>
        </w:tc>
        <w:tc>
          <w:tcPr>
            <w:tcW w:w="3544" w:type="dxa"/>
            <w:gridSpan w:val="2"/>
          </w:tcPr>
          <w:p w:rsidR="00197BCA" w:rsidRPr="00F23007" w:rsidRDefault="00197BCA" w:rsidP="00BD5CAE">
            <w:pPr>
              <w:jc w:val="center"/>
              <w:rPr>
                <w:rFonts w:ascii="Times New Roman" w:hAnsi="Times New Roman" w:cs="Times New Roman"/>
                <w:b/>
                <w:bCs/>
              </w:rPr>
            </w:pPr>
          </w:p>
        </w:tc>
      </w:tr>
      <w:tr w:rsidR="00BD5CAE" w:rsidRPr="00F23007" w:rsidTr="0024610E">
        <w:tc>
          <w:tcPr>
            <w:tcW w:w="15244" w:type="dxa"/>
            <w:gridSpan w:val="10"/>
          </w:tcPr>
          <w:p w:rsidR="00BD5CAE" w:rsidRPr="00F23007" w:rsidRDefault="005E0E24" w:rsidP="00BD5CAE">
            <w:pPr>
              <w:spacing w:after="160" w:line="259" w:lineRule="auto"/>
              <w:jc w:val="center"/>
              <w:rPr>
                <w:rFonts w:ascii="Times New Roman" w:hAnsi="Times New Roman" w:cs="Times New Roman"/>
                <w:b/>
                <w:bCs/>
              </w:rPr>
            </w:pPr>
            <w:hyperlink r:id="rId27" w:tgtFrame="_blank" w:history="1">
              <w:r w:rsidR="00BD5CAE" w:rsidRPr="00F23007">
                <w:rPr>
                  <w:rFonts w:ascii="Times New Roman" w:hAnsi="Times New Roman" w:cs="Times New Roman"/>
                  <w:b/>
                  <w:bCs/>
                </w:rPr>
                <w:t>X. Постачання та розподіл електричної енергії в умовах малої системи розподілу та колективного побутового споживача</w:t>
              </w:r>
            </w:hyperlink>
          </w:p>
          <w:p w:rsidR="00BD5CAE" w:rsidRPr="00F23007" w:rsidRDefault="00BD5CAE" w:rsidP="00BD5CAE">
            <w:pPr>
              <w:jc w:val="center"/>
              <w:rPr>
                <w:rFonts w:ascii="Times New Roman" w:hAnsi="Times New Roman" w:cs="Times New Roman"/>
                <w:b/>
                <w:bCs/>
              </w:rPr>
            </w:pPr>
          </w:p>
        </w:tc>
      </w:tr>
      <w:tr w:rsidR="00BD5CAE" w:rsidRPr="00F23007" w:rsidTr="0024610E">
        <w:tc>
          <w:tcPr>
            <w:tcW w:w="15244" w:type="dxa"/>
            <w:gridSpan w:val="10"/>
          </w:tcPr>
          <w:p w:rsidR="00BD5CAE" w:rsidRPr="00F23007" w:rsidRDefault="005E0E24" w:rsidP="00BD5CAE">
            <w:pPr>
              <w:spacing w:after="160" w:line="259" w:lineRule="auto"/>
              <w:jc w:val="center"/>
              <w:rPr>
                <w:rFonts w:ascii="Times New Roman" w:hAnsi="Times New Roman" w:cs="Times New Roman"/>
                <w:b/>
                <w:bCs/>
              </w:rPr>
            </w:pPr>
            <w:hyperlink r:id="rId28" w:tgtFrame="_blank" w:history="1">
              <w:r w:rsidR="00BD5CAE" w:rsidRPr="00F23007">
                <w:rPr>
                  <w:rFonts w:ascii="Times New Roman" w:hAnsi="Times New Roman" w:cs="Times New Roman"/>
                  <w:b/>
                  <w:bCs/>
                </w:rPr>
                <w:t>10.1. Постачання та розподіл електричної енергії в умовах малої системи розподілу</w:t>
              </w:r>
            </w:hyperlink>
          </w:p>
        </w:tc>
      </w:tr>
      <w:tr w:rsidR="00BD5CAE" w:rsidRPr="00F23007" w:rsidTr="0024610E">
        <w:tc>
          <w:tcPr>
            <w:tcW w:w="3964" w:type="dxa"/>
          </w:tcPr>
          <w:p w:rsidR="00BD5CAE" w:rsidRPr="00F23007" w:rsidRDefault="00BD5CAE" w:rsidP="00BD5CAE">
            <w:pPr>
              <w:spacing w:after="160" w:line="259" w:lineRule="auto"/>
              <w:jc w:val="both"/>
              <w:rPr>
                <w:rFonts w:ascii="Times New Roman" w:hAnsi="Times New Roman" w:cs="Times New Roman"/>
              </w:rPr>
            </w:pPr>
            <w:r w:rsidRPr="00F23007">
              <w:rPr>
                <w:rFonts w:ascii="Times New Roman" w:hAnsi="Times New Roman" w:cs="Times New Roman"/>
              </w:rPr>
              <w:t xml:space="preserve">10.1.1. Класифікація та критерії визначення малої системи розподілу (далі - МСР) </w:t>
            </w:r>
            <w:r w:rsidRPr="00F23007">
              <w:rPr>
                <w:rFonts w:ascii="Times New Roman" w:hAnsi="Times New Roman" w:cs="Times New Roman"/>
                <w:b/>
                <w:color w:val="7030A0"/>
              </w:rPr>
              <w:t>визначені Законом України «Про ринок електричної енергії» та</w:t>
            </w:r>
            <w:r w:rsidRPr="00F23007">
              <w:rPr>
                <w:rFonts w:ascii="Times New Roman" w:hAnsi="Times New Roman" w:cs="Times New Roman"/>
                <w:color w:val="7030A0"/>
              </w:rPr>
              <w:t xml:space="preserve"> </w:t>
            </w:r>
            <w:hyperlink r:id="rId29" w:anchor="n1902" w:tgtFrame="_blank" w:history="1">
              <w:r w:rsidRPr="00F23007">
                <w:rPr>
                  <w:rFonts w:ascii="Times New Roman" w:hAnsi="Times New Roman" w:cs="Times New Roman"/>
                </w:rPr>
                <w:t>Кодексом систем розподілу</w:t>
              </w:r>
            </w:hyperlink>
            <w:r w:rsidRPr="00F23007">
              <w:rPr>
                <w:rFonts w:ascii="Times New Roman" w:hAnsi="Times New Roman" w:cs="Times New Roman"/>
              </w:rPr>
              <w:t>.</w:t>
            </w:r>
          </w:p>
          <w:p w:rsidR="00BD5CAE" w:rsidRPr="00F23007" w:rsidRDefault="00BD5CAE" w:rsidP="00BD5CAE">
            <w:pPr>
              <w:jc w:val="center"/>
              <w:rPr>
                <w:rFonts w:ascii="Times New Roman" w:hAnsi="Times New Roman" w:cs="Times New Roman"/>
                <w:b/>
                <w:bCs/>
              </w:rPr>
            </w:pPr>
          </w:p>
        </w:tc>
        <w:tc>
          <w:tcPr>
            <w:tcW w:w="4051" w:type="dxa"/>
            <w:gridSpan w:val="4"/>
          </w:tcPr>
          <w:p w:rsidR="00BD5CAE" w:rsidRPr="00F23007" w:rsidRDefault="00BD5CAE" w:rsidP="00BD5CAE">
            <w:pPr>
              <w:jc w:val="center"/>
              <w:rPr>
                <w:rFonts w:ascii="Times New Roman" w:hAnsi="Times New Roman" w:cs="Times New Roman"/>
                <w:b/>
                <w:bCs/>
              </w:rPr>
            </w:pPr>
          </w:p>
        </w:tc>
        <w:tc>
          <w:tcPr>
            <w:tcW w:w="3685" w:type="dxa"/>
            <w:gridSpan w:val="3"/>
          </w:tcPr>
          <w:p w:rsidR="00BD5CAE" w:rsidRPr="00F23007" w:rsidRDefault="00BD5CAE" w:rsidP="00BD5CAE">
            <w:pPr>
              <w:jc w:val="center"/>
              <w:rPr>
                <w:rFonts w:ascii="Times New Roman" w:hAnsi="Times New Roman" w:cs="Times New Roman"/>
                <w:b/>
                <w:bCs/>
              </w:rPr>
            </w:pPr>
          </w:p>
        </w:tc>
        <w:tc>
          <w:tcPr>
            <w:tcW w:w="3544" w:type="dxa"/>
            <w:gridSpan w:val="2"/>
          </w:tcPr>
          <w:p w:rsidR="00BD5CAE" w:rsidRPr="00F23007" w:rsidRDefault="00BD5CAE" w:rsidP="00BD5CA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spacing w:after="160" w:line="259" w:lineRule="auto"/>
              <w:ind w:firstLine="29"/>
              <w:jc w:val="both"/>
              <w:rPr>
                <w:rFonts w:ascii="Times New Roman" w:hAnsi="Times New Roman" w:cs="Times New Roman"/>
                <w:b/>
                <w:color w:val="7030A0"/>
              </w:rPr>
            </w:pPr>
            <w:r w:rsidRPr="00F23007">
              <w:rPr>
                <w:rFonts w:ascii="Times New Roman" w:hAnsi="Times New Roman" w:cs="Times New Roman"/>
                <w:b/>
                <w:color w:val="7030A0"/>
              </w:rPr>
              <w:t xml:space="preserve">10.1.2. Діяльність з розподілу електричної енергії малою системою розподілу   здійснюється оператором малої системи розподілу (далі – ОМСР) на підставі ліцензії, виданої Регулятором. </w:t>
            </w:r>
          </w:p>
          <w:p w:rsidR="003A313E" w:rsidRPr="00F23007" w:rsidRDefault="003A313E" w:rsidP="003A313E">
            <w:pPr>
              <w:spacing w:after="160" w:line="259" w:lineRule="auto"/>
              <w:ind w:firstLine="29"/>
              <w:jc w:val="both"/>
              <w:rPr>
                <w:rFonts w:ascii="Times New Roman" w:hAnsi="Times New Roman" w:cs="Times New Roman"/>
                <w:b/>
                <w:color w:val="7030A0"/>
              </w:rPr>
            </w:pPr>
            <w:r w:rsidRPr="00F23007">
              <w:rPr>
                <w:rFonts w:ascii="Times New Roman" w:hAnsi="Times New Roman" w:cs="Times New Roman"/>
                <w:b/>
                <w:color w:val="7030A0"/>
              </w:rPr>
              <w:t>ОМСР надає послуги з розподілу електричної енергії на недискримінаційних засадах відповідно до Закону України «Про ринок електричної енергії», Кодексу систем розподілу, Кодексу комерційного обліку, цих Правил та інших нормативно-правових актів, що регулюють функціонування ринку електричної енергії.</w:t>
            </w:r>
          </w:p>
          <w:p w:rsidR="003A313E" w:rsidRPr="00F23007" w:rsidRDefault="003A313E" w:rsidP="003A313E">
            <w:pPr>
              <w:spacing w:after="160" w:line="259" w:lineRule="auto"/>
              <w:ind w:firstLine="29"/>
              <w:jc w:val="both"/>
              <w:rPr>
                <w:rFonts w:ascii="Times New Roman" w:hAnsi="Times New Roman" w:cs="Times New Roman"/>
                <w:b/>
                <w:color w:val="7030A0"/>
              </w:rPr>
            </w:pPr>
            <w:r w:rsidRPr="00F23007">
              <w:rPr>
                <w:rFonts w:ascii="Times New Roman" w:hAnsi="Times New Roman" w:cs="Times New Roman"/>
                <w:b/>
                <w:color w:val="7030A0"/>
              </w:rPr>
              <w:t>Транзит електричної енергії територією МСР за межі МСР та розподіл електричної енергії МСР побутовим споживачам забороняється.</w:t>
            </w:r>
          </w:p>
          <w:p w:rsidR="003A313E" w:rsidRPr="00F23007" w:rsidRDefault="003A313E" w:rsidP="003A313E">
            <w:pPr>
              <w:spacing w:after="160" w:line="259" w:lineRule="auto"/>
              <w:ind w:firstLine="29"/>
              <w:jc w:val="both"/>
              <w:rPr>
                <w:rFonts w:ascii="Times New Roman" w:hAnsi="Times New Roman" w:cs="Times New Roman"/>
                <w:b/>
                <w:color w:val="7030A0"/>
              </w:rPr>
            </w:pPr>
            <w:r w:rsidRPr="00F23007">
              <w:rPr>
                <w:rFonts w:ascii="Times New Roman" w:hAnsi="Times New Roman" w:cs="Times New Roman"/>
                <w:b/>
                <w:color w:val="7030A0"/>
              </w:rPr>
              <w:lastRenderedPageBreak/>
              <w:t>ОМСР зобов’язані провадити свою діяльність з дотриманням вимог законодавства, що регулює функціонування ринку електричної енергії та діяльність ОСР.</w:t>
            </w:r>
          </w:p>
          <w:p w:rsidR="003A313E" w:rsidRPr="00F23007" w:rsidRDefault="003A313E" w:rsidP="003A313E">
            <w:pPr>
              <w:spacing w:after="160" w:line="259" w:lineRule="auto"/>
              <w:ind w:firstLine="29"/>
              <w:jc w:val="both"/>
              <w:rPr>
                <w:rFonts w:ascii="Times New Roman" w:hAnsi="Times New Roman" w:cs="Times New Roman"/>
                <w:b/>
                <w:color w:val="7030A0"/>
              </w:rPr>
            </w:pPr>
            <w:r w:rsidRPr="00F23007">
              <w:rPr>
                <w:rFonts w:ascii="Times New Roman" w:hAnsi="Times New Roman" w:cs="Times New Roman"/>
                <w:b/>
                <w:color w:val="7030A0"/>
              </w:rPr>
              <w:t>ОМСР виконує функції, має права та обов'язки ОСР щодо споживачів МСР з урахуванням особливостей, визначених цими Правилами та Кодексом систем розподілу. В інших випадках ОМСР має права та обов'язки споживача електричної енергії щодо ОСР, ОСП та електропостачальників.</w:t>
            </w:r>
          </w:p>
          <w:p w:rsidR="003A313E" w:rsidRPr="00F23007" w:rsidRDefault="003A313E" w:rsidP="003A313E">
            <w:pPr>
              <w:jc w:val="center"/>
              <w:rPr>
                <w:rFonts w:ascii="Times New Roman" w:hAnsi="Times New Roman" w:cs="Times New Roman"/>
                <w:b/>
                <w:bCs/>
              </w:rPr>
            </w:pPr>
          </w:p>
        </w:tc>
        <w:tc>
          <w:tcPr>
            <w:tcW w:w="4051" w:type="dxa"/>
            <w:gridSpan w:val="4"/>
          </w:tcPr>
          <w:p w:rsidR="003A313E" w:rsidRPr="00F23007" w:rsidRDefault="003A313E" w:rsidP="003A313E">
            <w:pPr>
              <w:jc w:val="both"/>
              <w:rPr>
                <w:rFonts w:ascii="Times New Roman" w:hAnsi="Times New Roman" w:cs="Times New Roman"/>
                <w:b/>
              </w:rPr>
            </w:pPr>
            <w:r w:rsidRPr="00F23007">
              <w:rPr>
                <w:rFonts w:ascii="Times New Roman" w:hAnsi="Times New Roman" w:cs="Times New Roman"/>
                <w:b/>
              </w:rPr>
              <w:lastRenderedPageBreak/>
              <w:t>НЕК Укренерго</w:t>
            </w:r>
          </w:p>
          <w:p w:rsidR="00B261CD" w:rsidRPr="00F23007" w:rsidRDefault="00B261CD" w:rsidP="003A313E">
            <w:pPr>
              <w:jc w:val="both"/>
              <w:rPr>
                <w:rFonts w:ascii="Times New Roman" w:hAnsi="Times New Roman" w:cs="Times New Roman"/>
              </w:rPr>
            </w:pPr>
          </w:p>
          <w:p w:rsidR="003A313E" w:rsidRPr="00F23007" w:rsidRDefault="003A313E" w:rsidP="003A313E">
            <w:pPr>
              <w:jc w:val="both"/>
              <w:rPr>
                <w:rFonts w:ascii="Times New Roman" w:hAnsi="Times New Roman" w:cs="Times New Roman"/>
              </w:rPr>
            </w:pPr>
            <w:r w:rsidRPr="00F23007">
              <w:rPr>
                <w:rFonts w:ascii="Times New Roman" w:hAnsi="Times New Roman" w:cs="Times New Roman"/>
              </w:rPr>
              <w:t xml:space="preserve">10.1.2. Діяльність з розподілу електричної енергії малою системою розподілу здійснюється оператором малої системи розподілу (далі – ОМСР) на підставі ліцензії, виданої Регулятором. </w:t>
            </w:r>
          </w:p>
          <w:p w:rsidR="000D31D4" w:rsidRPr="00F23007" w:rsidRDefault="000D31D4" w:rsidP="003A313E">
            <w:pPr>
              <w:jc w:val="both"/>
              <w:rPr>
                <w:rFonts w:ascii="Times New Roman" w:hAnsi="Times New Roman" w:cs="Times New Roman"/>
              </w:rPr>
            </w:pPr>
          </w:p>
          <w:p w:rsidR="003A313E" w:rsidRPr="00F23007" w:rsidRDefault="003A313E" w:rsidP="003A313E">
            <w:pPr>
              <w:jc w:val="both"/>
              <w:rPr>
                <w:rFonts w:ascii="Times New Roman" w:hAnsi="Times New Roman" w:cs="Times New Roman"/>
              </w:rPr>
            </w:pPr>
            <w:r w:rsidRPr="00F23007">
              <w:rPr>
                <w:rFonts w:ascii="Times New Roman" w:hAnsi="Times New Roman" w:cs="Times New Roman"/>
              </w:rPr>
              <w:t>ОМСР надає послуги з розподілу електричної енергії на недискримінаційних засадах відповідно до Закону України «Про ринок електричної енергії», Кодексу систем розподілу, Кодексу комерційного обліку, цих Правил та інших нормативно-правових актів, що регулюють функціонування ринку електричної енергії.</w:t>
            </w:r>
          </w:p>
          <w:p w:rsidR="000D31D4" w:rsidRPr="00F23007" w:rsidRDefault="000D31D4" w:rsidP="003A313E">
            <w:pPr>
              <w:jc w:val="both"/>
              <w:rPr>
                <w:rFonts w:ascii="Times New Roman" w:hAnsi="Times New Roman" w:cs="Times New Roman"/>
              </w:rPr>
            </w:pPr>
          </w:p>
          <w:p w:rsidR="003A313E" w:rsidRPr="00F23007" w:rsidRDefault="003A313E" w:rsidP="003A313E">
            <w:pPr>
              <w:jc w:val="both"/>
              <w:rPr>
                <w:rFonts w:ascii="Times New Roman" w:hAnsi="Times New Roman" w:cs="Times New Roman"/>
              </w:rPr>
            </w:pPr>
            <w:r w:rsidRPr="00F23007">
              <w:rPr>
                <w:rFonts w:ascii="Times New Roman" w:hAnsi="Times New Roman" w:cs="Times New Roman"/>
              </w:rPr>
              <w:t>Транзит електричної енергії територією МСР за межі МСР та розподіл електричної енергії МСР побутовим споживачам забороняється.</w:t>
            </w:r>
          </w:p>
          <w:p w:rsidR="000D31D4" w:rsidRPr="00F23007" w:rsidRDefault="003A313E" w:rsidP="003A313E">
            <w:pPr>
              <w:jc w:val="both"/>
              <w:rPr>
                <w:rFonts w:ascii="Times New Roman" w:hAnsi="Times New Roman" w:cs="Times New Roman"/>
              </w:rPr>
            </w:pPr>
            <w:r w:rsidRPr="00F23007">
              <w:rPr>
                <w:rFonts w:ascii="Times New Roman" w:hAnsi="Times New Roman" w:cs="Times New Roman"/>
              </w:rPr>
              <w:t xml:space="preserve"> </w:t>
            </w:r>
          </w:p>
          <w:p w:rsidR="003A313E" w:rsidRPr="00F23007" w:rsidRDefault="003A313E" w:rsidP="003A313E">
            <w:pPr>
              <w:jc w:val="both"/>
              <w:rPr>
                <w:rFonts w:ascii="Times New Roman" w:hAnsi="Times New Roman" w:cs="Times New Roman"/>
              </w:rPr>
            </w:pPr>
            <w:r w:rsidRPr="00F23007">
              <w:rPr>
                <w:rFonts w:ascii="Times New Roman" w:hAnsi="Times New Roman" w:cs="Times New Roman"/>
              </w:rPr>
              <w:lastRenderedPageBreak/>
              <w:t xml:space="preserve">ОМСР зобов’язані провадити свою діяльність з дотриманням вимог законодавства, що регулює функціонування ринку електричної енергії та діяльність ОСР. </w:t>
            </w:r>
          </w:p>
          <w:p w:rsidR="000D31D4" w:rsidRPr="00F23007" w:rsidRDefault="000D31D4" w:rsidP="003A313E">
            <w:pPr>
              <w:jc w:val="both"/>
              <w:rPr>
                <w:rFonts w:ascii="Times New Roman" w:hAnsi="Times New Roman" w:cs="Times New Roman"/>
              </w:rPr>
            </w:pPr>
          </w:p>
          <w:p w:rsidR="003A313E" w:rsidRPr="00F23007" w:rsidRDefault="003A313E" w:rsidP="003A313E">
            <w:pPr>
              <w:jc w:val="both"/>
              <w:rPr>
                <w:rFonts w:ascii="Times New Roman" w:hAnsi="Times New Roman" w:cs="Times New Roman"/>
              </w:rPr>
            </w:pPr>
            <w:r w:rsidRPr="00F23007">
              <w:rPr>
                <w:rFonts w:ascii="Times New Roman" w:hAnsi="Times New Roman" w:cs="Times New Roman"/>
              </w:rPr>
              <w:t xml:space="preserve">ОМСР виконує функції, має права та обов'язки ОСР щодо </w:t>
            </w:r>
            <w:r w:rsidRPr="00F23007">
              <w:rPr>
                <w:rFonts w:ascii="Times New Roman" w:hAnsi="Times New Roman" w:cs="Times New Roman"/>
                <w:b/>
                <w:bCs/>
                <w:color w:val="FF0000"/>
              </w:rPr>
              <w:t>користувачів</w:t>
            </w:r>
            <w:r w:rsidRPr="00F23007">
              <w:rPr>
                <w:rFonts w:ascii="Times New Roman" w:hAnsi="Times New Roman" w:cs="Times New Roman"/>
                <w:color w:val="FF0000"/>
              </w:rPr>
              <w:t xml:space="preserve"> </w:t>
            </w:r>
            <w:r w:rsidRPr="00F23007">
              <w:rPr>
                <w:rFonts w:ascii="Times New Roman" w:hAnsi="Times New Roman" w:cs="Times New Roman"/>
              </w:rPr>
              <w:t xml:space="preserve">МСР з урахуванням особливостей, визначених цими Правилами та Кодексом систем розподілу. В інших випадках ОМСР </w:t>
            </w:r>
            <w:r w:rsidRPr="00F23007">
              <w:rPr>
                <w:rFonts w:ascii="Times New Roman" w:hAnsi="Times New Roman" w:cs="Times New Roman"/>
                <w:b/>
                <w:bCs/>
                <w:color w:val="FF0000"/>
              </w:rPr>
              <w:t>виконує функції</w:t>
            </w:r>
            <w:r w:rsidRPr="00F23007">
              <w:rPr>
                <w:rFonts w:ascii="Times New Roman" w:hAnsi="Times New Roman" w:cs="Times New Roman"/>
                <w:b/>
                <w:bCs/>
              </w:rPr>
              <w:t xml:space="preserve">, </w:t>
            </w:r>
            <w:r w:rsidRPr="00F23007">
              <w:rPr>
                <w:rFonts w:ascii="Times New Roman" w:hAnsi="Times New Roman" w:cs="Times New Roman"/>
              </w:rPr>
              <w:t>має права та обов'язки споживача електричної енергії щодо ОСР, ОСП та електропостачальників.</w:t>
            </w:r>
          </w:p>
        </w:tc>
        <w:tc>
          <w:tcPr>
            <w:tcW w:w="3685" w:type="dxa"/>
            <w:gridSpan w:val="3"/>
          </w:tcPr>
          <w:p w:rsidR="003A313E" w:rsidRPr="00F23007" w:rsidRDefault="003A313E" w:rsidP="003A313E">
            <w:pPr>
              <w:jc w:val="both"/>
              <w:rPr>
                <w:rFonts w:ascii="Times New Roman" w:hAnsi="Times New Roman" w:cs="Times New Roman"/>
              </w:rPr>
            </w:pPr>
            <w:r w:rsidRPr="00F23007">
              <w:rPr>
                <w:rFonts w:ascii="Times New Roman" w:hAnsi="Times New Roman" w:cs="Times New Roman"/>
              </w:rPr>
              <w:lastRenderedPageBreak/>
              <w:t>Приведення у відповідність до Закону України №3220 від 30.06.2023.</w:t>
            </w:r>
          </w:p>
          <w:p w:rsidR="003A313E" w:rsidRPr="00F23007" w:rsidRDefault="003A313E" w:rsidP="003A313E">
            <w:pPr>
              <w:jc w:val="both"/>
              <w:rPr>
                <w:rFonts w:ascii="Times New Roman" w:hAnsi="Times New Roman" w:cs="Times New Roman"/>
              </w:rPr>
            </w:pPr>
            <w:r w:rsidRPr="00F23007">
              <w:rPr>
                <w:rFonts w:ascii="Times New Roman" w:hAnsi="Times New Roman" w:cs="Times New Roman"/>
              </w:rPr>
              <w:t>Згідно з частиною п’ятою статті 49 Закону України «Про ринок електричної енергії»:</w:t>
            </w:r>
          </w:p>
          <w:p w:rsidR="003A313E" w:rsidRPr="00F23007" w:rsidRDefault="003A313E" w:rsidP="003A313E">
            <w:pPr>
              <w:jc w:val="both"/>
              <w:rPr>
                <w:rFonts w:ascii="Times New Roman" w:hAnsi="Times New Roman" w:cs="Times New Roman"/>
                <w:i/>
                <w:color w:val="333333"/>
                <w:shd w:val="clear" w:color="auto" w:fill="FFFFFF"/>
              </w:rPr>
            </w:pPr>
            <w:r w:rsidRPr="00F23007">
              <w:rPr>
                <w:rFonts w:ascii="Times New Roman" w:hAnsi="Times New Roman" w:cs="Times New Roman"/>
                <w:i/>
                <w:color w:val="333333"/>
                <w:shd w:val="clear" w:color="auto" w:fill="FFFFFF"/>
              </w:rPr>
              <w:t>… </w:t>
            </w:r>
            <w:r w:rsidRPr="00F23007">
              <w:rPr>
                <w:rFonts w:ascii="Times New Roman" w:hAnsi="Times New Roman" w:cs="Times New Roman"/>
                <w:i/>
              </w:rPr>
              <w:t>Оператор</w:t>
            </w:r>
            <w:r w:rsidRPr="00F23007">
              <w:rPr>
                <w:rFonts w:ascii="Times New Roman" w:hAnsi="Times New Roman" w:cs="Times New Roman"/>
                <w:i/>
                <w:color w:val="333333"/>
                <w:shd w:val="clear" w:color="auto" w:fill="FFFFFF"/>
              </w:rPr>
              <w:t>и малої </w:t>
            </w:r>
            <w:r w:rsidRPr="00F23007">
              <w:rPr>
                <w:rFonts w:ascii="Times New Roman" w:hAnsi="Times New Roman" w:cs="Times New Roman"/>
                <w:i/>
              </w:rPr>
              <w:t>сист</w:t>
            </w:r>
            <w:r w:rsidRPr="00F23007">
              <w:rPr>
                <w:rFonts w:ascii="Times New Roman" w:hAnsi="Times New Roman" w:cs="Times New Roman"/>
                <w:i/>
                <w:color w:val="333333"/>
                <w:shd w:val="clear" w:color="auto" w:fill="FFFFFF"/>
              </w:rPr>
              <w:t>еми </w:t>
            </w:r>
            <w:r w:rsidRPr="00F23007">
              <w:rPr>
                <w:rFonts w:ascii="Times New Roman" w:hAnsi="Times New Roman" w:cs="Times New Roman"/>
                <w:i/>
              </w:rPr>
              <w:t>розподіл</w:t>
            </w:r>
            <w:r w:rsidRPr="00F23007">
              <w:rPr>
                <w:rFonts w:ascii="Times New Roman" w:hAnsi="Times New Roman" w:cs="Times New Roman"/>
                <w:i/>
                <w:color w:val="333333"/>
                <w:shd w:val="clear" w:color="auto" w:fill="FFFFFF"/>
              </w:rPr>
              <w:t>у виконують функції, мають права та обов’язки </w:t>
            </w:r>
            <w:r w:rsidRPr="00F23007">
              <w:rPr>
                <w:rFonts w:ascii="Times New Roman" w:hAnsi="Times New Roman" w:cs="Times New Roman"/>
                <w:i/>
              </w:rPr>
              <w:t>оператор</w:t>
            </w:r>
            <w:r w:rsidRPr="00F23007">
              <w:rPr>
                <w:rFonts w:ascii="Times New Roman" w:hAnsi="Times New Roman" w:cs="Times New Roman"/>
                <w:i/>
                <w:color w:val="333333"/>
                <w:shd w:val="clear" w:color="auto" w:fill="FFFFFF"/>
              </w:rPr>
              <w:t>а </w:t>
            </w:r>
            <w:r w:rsidRPr="00F23007">
              <w:rPr>
                <w:rFonts w:ascii="Times New Roman" w:hAnsi="Times New Roman" w:cs="Times New Roman"/>
                <w:i/>
              </w:rPr>
              <w:t>сист</w:t>
            </w:r>
            <w:r w:rsidRPr="00F23007">
              <w:rPr>
                <w:rFonts w:ascii="Times New Roman" w:hAnsi="Times New Roman" w:cs="Times New Roman"/>
                <w:i/>
                <w:color w:val="333333"/>
                <w:shd w:val="clear" w:color="auto" w:fill="FFFFFF"/>
              </w:rPr>
              <w:t>еми </w:t>
            </w:r>
            <w:r w:rsidRPr="00F23007">
              <w:rPr>
                <w:rFonts w:ascii="Times New Roman" w:hAnsi="Times New Roman" w:cs="Times New Roman"/>
                <w:i/>
              </w:rPr>
              <w:t>розподіл</w:t>
            </w:r>
            <w:r w:rsidRPr="00F23007">
              <w:rPr>
                <w:rFonts w:ascii="Times New Roman" w:hAnsi="Times New Roman" w:cs="Times New Roman"/>
                <w:i/>
                <w:color w:val="333333"/>
                <w:shd w:val="clear" w:color="auto" w:fill="FFFFFF"/>
              </w:rPr>
              <w:t>у щодо</w:t>
            </w:r>
            <w:r w:rsidRPr="00F23007">
              <w:rPr>
                <w:rFonts w:ascii="Times New Roman" w:hAnsi="Times New Roman" w:cs="Times New Roman"/>
                <w:b/>
                <w:bCs/>
                <w:i/>
                <w:color w:val="333333"/>
                <w:shd w:val="clear" w:color="auto" w:fill="FFFFFF"/>
              </w:rPr>
              <w:t xml:space="preserve"> користувачів</w:t>
            </w:r>
            <w:r w:rsidRPr="00F23007">
              <w:rPr>
                <w:rFonts w:ascii="Times New Roman" w:hAnsi="Times New Roman" w:cs="Times New Roman"/>
                <w:i/>
                <w:color w:val="333333"/>
                <w:shd w:val="clear" w:color="auto" w:fill="FFFFFF"/>
              </w:rPr>
              <w:t xml:space="preserve"> малої </w:t>
            </w:r>
            <w:r w:rsidRPr="00F23007">
              <w:rPr>
                <w:rFonts w:ascii="Times New Roman" w:hAnsi="Times New Roman" w:cs="Times New Roman"/>
                <w:i/>
              </w:rPr>
              <w:t>сист</w:t>
            </w:r>
            <w:r w:rsidRPr="00F23007">
              <w:rPr>
                <w:rFonts w:ascii="Times New Roman" w:hAnsi="Times New Roman" w:cs="Times New Roman"/>
                <w:i/>
                <w:color w:val="333333"/>
                <w:shd w:val="clear" w:color="auto" w:fill="FFFFFF"/>
              </w:rPr>
              <w:t>еми </w:t>
            </w:r>
            <w:r w:rsidRPr="00F23007">
              <w:rPr>
                <w:rFonts w:ascii="Times New Roman" w:hAnsi="Times New Roman" w:cs="Times New Roman"/>
                <w:i/>
              </w:rPr>
              <w:t>розподіл</w:t>
            </w:r>
            <w:r w:rsidRPr="00F23007">
              <w:rPr>
                <w:rFonts w:ascii="Times New Roman" w:hAnsi="Times New Roman" w:cs="Times New Roman"/>
                <w:i/>
                <w:color w:val="333333"/>
                <w:shd w:val="clear" w:color="auto" w:fill="FFFFFF"/>
              </w:rPr>
              <w:t>у з урахуванням особливостей, визначених кодексом </w:t>
            </w:r>
            <w:r w:rsidRPr="00F23007">
              <w:rPr>
                <w:rFonts w:ascii="Times New Roman" w:hAnsi="Times New Roman" w:cs="Times New Roman"/>
                <w:i/>
              </w:rPr>
              <w:t>сист</w:t>
            </w:r>
            <w:r w:rsidRPr="00F23007">
              <w:rPr>
                <w:rFonts w:ascii="Times New Roman" w:hAnsi="Times New Roman" w:cs="Times New Roman"/>
                <w:i/>
                <w:color w:val="333333"/>
                <w:shd w:val="clear" w:color="auto" w:fill="FFFFFF"/>
              </w:rPr>
              <w:t>еми </w:t>
            </w:r>
            <w:r w:rsidRPr="00F23007">
              <w:rPr>
                <w:rFonts w:ascii="Times New Roman" w:hAnsi="Times New Roman" w:cs="Times New Roman"/>
                <w:i/>
              </w:rPr>
              <w:t>розподіл</w:t>
            </w:r>
            <w:r w:rsidRPr="00F23007">
              <w:rPr>
                <w:rFonts w:ascii="Times New Roman" w:hAnsi="Times New Roman" w:cs="Times New Roman"/>
                <w:i/>
                <w:color w:val="333333"/>
                <w:shd w:val="clear" w:color="auto" w:fill="FFFFFF"/>
              </w:rPr>
              <w:t>у та правилами роздрібного ринку.</w:t>
            </w:r>
          </w:p>
          <w:p w:rsidR="003A313E" w:rsidRPr="00F23007" w:rsidRDefault="003A313E" w:rsidP="003A313E">
            <w:pPr>
              <w:jc w:val="both"/>
              <w:rPr>
                <w:rFonts w:ascii="Times New Roman" w:hAnsi="Times New Roman" w:cs="Times New Roman"/>
                <w:i/>
                <w:color w:val="333333"/>
                <w:shd w:val="clear" w:color="auto" w:fill="FFFFFF"/>
              </w:rPr>
            </w:pPr>
            <w:r w:rsidRPr="00F23007">
              <w:rPr>
                <w:rFonts w:ascii="Times New Roman" w:hAnsi="Times New Roman" w:cs="Times New Roman"/>
                <w:i/>
                <w:color w:val="333333"/>
                <w:shd w:val="clear" w:color="auto" w:fill="FFFFFF"/>
              </w:rPr>
              <w:t>….  </w:t>
            </w:r>
            <w:r w:rsidRPr="00F23007">
              <w:rPr>
                <w:rFonts w:ascii="Times New Roman" w:hAnsi="Times New Roman" w:cs="Times New Roman"/>
                <w:i/>
              </w:rPr>
              <w:t>Оператор</w:t>
            </w:r>
            <w:r w:rsidRPr="00F23007">
              <w:rPr>
                <w:rFonts w:ascii="Times New Roman" w:hAnsi="Times New Roman" w:cs="Times New Roman"/>
                <w:i/>
                <w:color w:val="333333"/>
                <w:shd w:val="clear" w:color="auto" w:fill="FFFFFF"/>
              </w:rPr>
              <w:t>и малих </w:t>
            </w:r>
            <w:r w:rsidRPr="00F23007">
              <w:rPr>
                <w:rFonts w:ascii="Times New Roman" w:hAnsi="Times New Roman" w:cs="Times New Roman"/>
                <w:i/>
              </w:rPr>
              <w:t>сист</w:t>
            </w:r>
            <w:r w:rsidRPr="00F23007">
              <w:rPr>
                <w:rFonts w:ascii="Times New Roman" w:hAnsi="Times New Roman" w:cs="Times New Roman"/>
                <w:i/>
                <w:color w:val="333333"/>
                <w:shd w:val="clear" w:color="auto" w:fill="FFFFFF"/>
              </w:rPr>
              <w:t>ем </w:t>
            </w:r>
            <w:r w:rsidRPr="00F23007">
              <w:rPr>
                <w:rFonts w:ascii="Times New Roman" w:hAnsi="Times New Roman" w:cs="Times New Roman"/>
                <w:i/>
              </w:rPr>
              <w:t>розпод</w:t>
            </w:r>
            <w:r w:rsidRPr="00F23007">
              <w:rPr>
                <w:rFonts w:ascii="Times New Roman" w:hAnsi="Times New Roman" w:cs="Times New Roman"/>
                <w:i/>
                <w:color w:val="333333"/>
                <w:shd w:val="clear" w:color="auto" w:fill="FFFFFF"/>
              </w:rPr>
              <w:t xml:space="preserve">ілу </w:t>
            </w:r>
            <w:r w:rsidRPr="00F23007">
              <w:rPr>
                <w:rFonts w:ascii="Times New Roman" w:hAnsi="Times New Roman" w:cs="Times New Roman"/>
                <w:b/>
                <w:bCs/>
                <w:i/>
                <w:color w:val="333333"/>
                <w:shd w:val="clear" w:color="auto" w:fill="FFFFFF"/>
              </w:rPr>
              <w:t>виконують функції, мають права та обов’язки</w:t>
            </w:r>
            <w:r w:rsidRPr="00F23007">
              <w:rPr>
                <w:rFonts w:ascii="Times New Roman" w:hAnsi="Times New Roman" w:cs="Times New Roman"/>
                <w:i/>
                <w:color w:val="333333"/>
                <w:shd w:val="clear" w:color="auto" w:fill="FFFFFF"/>
              </w:rPr>
              <w:t xml:space="preserve"> споживачів електричної енергії щодо </w:t>
            </w:r>
            <w:r w:rsidRPr="00F23007">
              <w:rPr>
                <w:rFonts w:ascii="Times New Roman" w:hAnsi="Times New Roman" w:cs="Times New Roman"/>
                <w:i/>
              </w:rPr>
              <w:t>оператор</w:t>
            </w:r>
            <w:r w:rsidRPr="00F23007">
              <w:rPr>
                <w:rFonts w:ascii="Times New Roman" w:hAnsi="Times New Roman" w:cs="Times New Roman"/>
                <w:i/>
                <w:color w:val="333333"/>
                <w:shd w:val="clear" w:color="auto" w:fill="FFFFFF"/>
              </w:rPr>
              <w:t>а </w:t>
            </w:r>
            <w:r w:rsidRPr="00F23007">
              <w:rPr>
                <w:rFonts w:ascii="Times New Roman" w:hAnsi="Times New Roman" w:cs="Times New Roman"/>
                <w:i/>
              </w:rPr>
              <w:t>сист</w:t>
            </w:r>
            <w:r w:rsidRPr="00F23007">
              <w:rPr>
                <w:rFonts w:ascii="Times New Roman" w:hAnsi="Times New Roman" w:cs="Times New Roman"/>
                <w:i/>
                <w:color w:val="333333"/>
                <w:shd w:val="clear" w:color="auto" w:fill="FFFFFF"/>
              </w:rPr>
              <w:t>еми передачі, </w:t>
            </w:r>
            <w:r w:rsidRPr="00F23007">
              <w:rPr>
                <w:rFonts w:ascii="Times New Roman" w:hAnsi="Times New Roman" w:cs="Times New Roman"/>
                <w:i/>
              </w:rPr>
              <w:t>оператор</w:t>
            </w:r>
            <w:r w:rsidRPr="00F23007">
              <w:rPr>
                <w:rFonts w:ascii="Times New Roman" w:hAnsi="Times New Roman" w:cs="Times New Roman"/>
                <w:i/>
                <w:color w:val="333333"/>
                <w:shd w:val="clear" w:color="auto" w:fill="FFFFFF"/>
              </w:rPr>
              <w:t>ів </w:t>
            </w:r>
            <w:r w:rsidRPr="00F23007">
              <w:rPr>
                <w:rFonts w:ascii="Times New Roman" w:hAnsi="Times New Roman" w:cs="Times New Roman"/>
                <w:i/>
              </w:rPr>
              <w:t>сист</w:t>
            </w:r>
            <w:r w:rsidRPr="00F23007">
              <w:rPr>
                <w:rFonts w:ascii="Times New Roman" w:hAnsi="Times New Roman" w:cs="Times New Roman"/>
                <w:i/>
                <w:color w:val="333333"/>
                <w:shd w:val="clear" w:color="auto" w:fill="FFFFFF"/>
              </w:rPr>
              <w:t>ем </w:t>
            </w:r>
            <w:r w:rsidRPr="00F23007">
              <w:rPr>
                <w:rFonts w:ascii="Times New Roman" w:hAnsi="Times New Roman" w:cs="Times New Roman"/>
                <w:i/>
              </w:rPr>
              <w:t>розпод</w:t>
            </w:r>
            <w:r w:rsidRPr="00F23007">
              <w:rPr>
                <w:rFonts w:ascii="Times New Roman" w:hAnsi="Times New Roman" w:cs="Times New Roman"/>
                <w:i/>
                <w:color w:val="333333"/>
                <w:shd w:val="clear" w:color="auto" w:fill="FFFFFF"/>
              </w:rPr>
              <w:t>ілу, електропостачальників.</w:t>
            </w:r>
          </w:p>
          <w:p w:rsidR="003A313E" w:rsidRPr="00F23007" w:rsidRDefault="003A313E" w:rsidP="003A313E">
            <w:pPr>
              <w:jc w:val="both"/>
              <w:rPr>
                <w:rFonts w:ascii="Times New Roman" w:hAnsi="Times New Roman" w:cs="Times New Roman"/>
                <w:i/>
                <w:color w:val="23295D"/>
                <w:shd w:val="clear" w:color="auto" w:fill="FFFFFF"/>
              </w:rPr>
            </w:pPr>
          </w:p>
          <w:p w:rsidR="003A313E" w:rsidRPr="00F23007" w:rsidRDefault="003A313E" w:rsidP="003A313E">
            <w:pPr>
              <w:jc w:val="both"/>
              <w:rPr>
                <w:rFonts w:ascii="Times New Roman" w:hAnsi="Times New Roman" w:cs="Times New Roman"/>
                <w:i/>
                <w:color w:val="23295D"/>
                <w:shd w:val="clear" w:color="auto" w:fill="FFFFFF"/>
              </w:rPr>
            </w:pPr>
          </w:p>
          <w:p w:rsidR="003A313E" w:rsidRPr="00F23007" w:rsidRDefault="003A313E" w:rsidP="003A313E">
            <w:pPr>
              <w:jc w:val="both"/>
              <w:rPr>
                <w:rFonts w:ascii="Times New Roman" w:hAnsi="Times New Roman" w:cs="Times New Roman"/>
              </w:rPr>
            </w:pPr>
          </w:p>
        </w:tc>
        <w:tc>
          <w:tcPr>
            <w:tcW w:w="3544" w:type="dxa"/>
            <w:gridSpan w:val="2"/>
          </w:tcPr>
          <w:p w:rsidR="003A313E" w:rsidRDefault="003A313E" w:rsidP="003A313E">
            <w:pPr>
              <w:jc w:val="center"/>
              <w:rPr>
                <w:rFonts w:ascii="Times New Roman" w:hAnsi="Times New Roman" w:cs="Times New Roman"/>
                <w:b/>
                <w:bCs/>
              </w:rPr>
            </w:pPr>
          </w:p>
          <w:p w:rsidR="008C147C" w:rsidRDefault="008C147C" w:rsidP="003A313E">
            <w:pPr>
              <w:jc w:val="center"/>
              <w:rPr>
                <w:rFonts w:ascii="Times New Roman" w:hAnsi="Times New Roman" w:cs="Times New Roman"/>
                <w:b/>
                <w:bCs/>
              </w:rPr>
            </w:pPr>
          </w:p>
          <w:p w:rsidR="00217148" w:rsidRDefault="00217148" w:rsidP="00217148">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8C147C" w:rsidRPr="00F23007" w:rsidRDefault="008C147C" w:rsidP="003A313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spacing w:after="160" w:line="259" w:lineRule="auto"/>
              <w:ind w:firstLine="29"/>
              <w:jc w:val="both"/>
              <w:rPr>
                <w:rFonts w:ascii="Times New Roman" w:hAnsi="Times New Roman" w:cs="Times New Roman"/>
                <w:b/>
                <w:color w:val="7030A0"/>
              </w:rPr>
            </w:pPr>
            <w:r w:rsidRPr="00F23007">
              <w:rPr>
                <w:rFonts w:ascii="Times New Roman" w:hAnsi="Times New Roman" w:cs="Times New Roman"/>
                <w:b/>
                <w:color w:val="7030A0"/>
              </w:rPr>
              <w:t>10.1.3. Набуття/позбавлення статусу МСР здійснюється з дня видачі/анулювання суб’єкту господарювання - власнику електричних мереж ліцензії на провадження господарської діяльності з господарської діяльності з розподілу електричної енергії малою системою розподілу.</w:t>
            </w:r>
          </w:p>
          <w:p w:rsidR="003A313E" w:rsidRPr="00F23007" w:rsidRDefault="003A313E" w:rsidP="003A313E">
            <w:pPr>
              <w:jc w:val="center"/>
              <w:rPr>
                <w:rFonts w:ascii="Times New Roman" w:hAnsi="Times New Roman" w:cs="Times New Roman"/>
                <w:b/>
                <w:bCs/>
              </w:rPr>
            </w:pPr>
          </w:p>
        </w:tc>
        <w:tc>
          <w:tcPr>
            <w:tcW w:w="4051" w:type="dxa"/>
            <w:gridSpan w:val="4"/>
          </w:tcPr>
          <w:p w:rsidR="003A313E" w:rsidRPr="00F23007" w:rsidRDefault="003A313E" w:rsidP="003A313E">
            <w:pPr>
              <w:jc w:val="center"/>
              <w:rPr>
                <w:rFonts w:ascii="Times New Roman" w:hAnsi="Times New Roman" w:cs="Times New Roman"/>
                <w:b/>
                <w:bCs/>
              </w:rPr>
            </w:pPr>
          </w:p>
        </w:tc>
        <w:tc>
          <w:tcPr>
            <w:tcW w:w="3685" w:type="dxa"/>
            <w:gridSpan w:val="3"/>
          </w:tcPr>
          <w:p w:rsidR="003A313E" w:rsidRPr="00F23007" w:rsidRDefault="003A313E" w:rsidP="003A313E">
            <w:pPr>
              <w:jc w:val="center"/>
              <w:rPr>
                <w:rFonts w:ascii="Times New Roman" w:hAnsi="Times New Roman" w:cs="Times New Roman"/>
                <w:b/>
                <w:bCs/>
              </w:rPr>
            </w:pPr>
          </w:p>
        </w:tc>
        <w:tc>
          <w:tcPr>
            <w:tcW w:w="3544" w:type="dxa"/>
            <w:gridSpan w:val="2"/>
          </w:tcPr>
          <w:p w:rsidR="003A313E" w:rsidRPr="00F23007" w:rsidRDefault="003A313E" w:rsidP="003A313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spacing w:after="160" w:line="259" w:lineRule="auto"/>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10.1.4. Для отримання суб'єктом господарювання – власником електричних мереж ліцензії на провадження господарської діяльності з розподілу електричної енергії малою системою розподілу між ОСР (або ОСП у випадках, визначених цими Правилами) та цим суб'єктом господарювання </w:t>
            </w:r>
            <w:r w:rsidRPr="00F23007">
              <w:rPr>
                <w:rFonts w:ascii="Times New Roman" w:eastAsia="Times New Roman" w:hAnsi="Times New Roman" w:cs="Times New Roman"/>
                <w:b/>
                <w:color w:val="7030A0"/>
                <w:lang w:eastAsia="uk-UA"/>
              </w:rPr>
              <w:lastRenderedPageBreak/>
              <w:t>укладається відповідно до вимог цих Правил договір про спільне використання технологічних електричних мереж (як з основним споживачем), та між ОСР та споживачами – майбутніми користувачами МСР укладаються договори споживача про надання послуг з розподілу електричної енергії, як із субспоживачами.</w:t>
            </w:r>
          </w:p>
          <w:p w:rsidR="003A313E" w:rsidRPr="00F23007" w:rsidRDefault="003A313E" w:rsidP="003A313E">
            <w:pPr>
              <w:spacing w:after="160" w:line="259" w:lineRule="auto"/>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На період дії ліцензії на провадження господарської діяльності з розподілу електричної енергії малою системою розподілу дія зазначених договорів, укладених ОСР/ОСП з ОМСР та ОСР із споживачами-користувачами МСР, призупиняється з дня видачі Регулятором суб'єкту господарювання зазначеної ліцензії.</w:t>
            </w:r>
          </w:p>
          <w:p w:rsidR="003A313E" w:rsidRPr="00F23007" w:rsidRDefault="003A313E" w:rsidP="003A313E">
            <w:pPr>
              <w:jc w:val="center"/>
              <w:rPr>
                <w:rFonts w:ascii="Times New Roman" w:hAnsi="Times New Roman" w:cs="Times New Roman"/>
                <w:b/>
                <w:bCs/>
              </w:rPr>
            </w:pPr>
          </w:p>
        </w:tc>
        <w:tc>
          <w:tcPr>
            <w:tcW w:w="4051" w:type="dxa"/>
            <w:gridSpan w:val="4"/>
          </w:tcPr>
          <w:p w:rsidR="003A313E" w:rsidRPr="00F23007" w:rsidRDefault="003A313E" w:rsidP="003A313E">
            <w:pPr>
              <w:jc w:val="center"/>
              <w:rPr>
                <w:rFonts w:ascii="Times New Roman" w:hAnsi="Times New Roman" w:cs="Times New Roman"/>
                <w:b/>
                <w:bCs/>
              </w:rPr>
            </w:pPr>
            <w:r w:rsidRPr="00F23007">
              <w:rPr>
                <w:rFonts w:ascii="Times New Roman" w:hAnsi="Times New Roman" w:cs="Times New Roman"/>
                <w:b/>
                <w:bCs/>
              </w:rPr>
              <w:lastRenderedPageBreak/>
              <w:t>ТОВ «НЕСС Енерджі»</w:t>
            </w:r>
          </w:p>
          <w:p w:rsidR="003A313E" w:rsidRPr="00F23007" w:rsidRDefault="003A313E" w:rsidP="003A313E">
            <w:pPr>
              <w:widowControl w:val="0"/>
              <w:spacing w:before="260" w:after="260"/>
              <w:ind w:firstLine="700"/>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7030A0"/>
                <w:lang w:eastAsia="uk-UA"/>
              </w:rPr>
              <w:t>10.1.4. Для отримання суб'єктом господарювання – власником електричних мереж ліцензії на провадження господарської діяльності з розподілу електричної енергії малою системою розподілу між ОСР</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strike/>
                <w:color w:val="FF0000"/>
              </w:rPr>
              <w:t xml:space="preserve">(або ОСП у випадках, визначених цими </w:t>
            </w:r>
            <w:r w:rsidRPr="00F23007">
              <w:rPr>
                <w:rFonts w:ascii="Times New Roman" w:eastAsia="Times New Roman" w:hAnsi="Times New Roman" w:cs="Times New Roman"/>
                <w:b/>
                <w:strike/>
                <w:color w:val="FF0000"/>
              </w:rPr>
              <w:lastRenderedPageBreak/>
              <w:t>Правилами)</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7030A0"/>
                <w:lang w:eastAsia="uk-UA"/>
              </w:rPr>
              <w:t>та цим суб'єктом господарювання укладається відповідно до вимог цих Правил договір про спільне використання технологічних електричних мереж (як з основним споживачем), та між ОСР та споживачами – майбутніми користувачами МСР</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FF0000"/>
              </w:rPr>
              <w:t>(в разі наявності таких споживачів на момент отримання цим суб’єктом господарювання ліцензії)</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7030A0"/>
                <w:lang w:eastAsia="uk-UA"/>
              </w:rPr>
              <w:t>укладаються договори споживача про надання послуг з розподілу електричної енергії, як із субспоживачами</w:t>
            </w:r>
            <w:r w:rsidRPr="00F23007">
              <w:rPr>
                <w:rFonts w:ascii="Times New Roman" w:eastAsia="Times New Roman" w:hAnsi="Times New Roman" w:cs="Times New Roman"/>
                <w:b/>
                <w:color w:val="0070C0"/>
              </w:rPr>
              <w:t>.</w:t>
            </w:r>
          </w:p>
          <w:p w:rsidR="004411ED" w:rsidRPr="00F23007" w:rsidRDefault="004411ED" w:rsidP="003A313E">
            <w:pPr>
              <w:jc w:val="center"/>
              <w:rPr>
                <w:rFonts w:ascii="Times New Roman" w:hAnsi="Times New Roman" w:cs="Times New Roman"/>
              </w:rPr>
            </w:pPr>
            <w:r w:rsidRPr="00F23007">
              <w:rPr>
                <w:rFonts w:ascii="Times New Roman" w:hAnsi="Times New Roman" w:cs="Times New Roman"/>
              </w:rPr>
              <w:t>НЕК Укренерго</w:t>
            </w:r>
          </w:p>
          <w:p w:rsidR="003A313E" w:rsidRPr="00F23007" w:rsidRDefault="004411ED" w:rsidP="004411ED">
            <w:pPr>
              <w:jc w:val="both"/>
              <w:rPr>
                <w:rFonts w:ascii="Times New Roman" w:hAnsi="Times New Roman" w:cs="Times New Roman"/>
                <w:b/>
                <w:bCs/>
              </w:rPr>
            </w:pPr>
            <w:r w:rsidRPr="00F23007">
              <w:rPr>
                <w:rFonts w:ascii="Times New Roman" w:eastAsia="Times New Roman" w:hAnsi="Times New Roman" w:cs="Times New Roman"/>
                <w:b/>
                <w:color w:val="7030A0"/>
                <w:lang w:eastAsia="uk-UA"/>
              </w:rPr>
              <w:t>На період дії ліцензії на провадження господарської діяльності з розподілу електричної енергії малою системою розподілу дія зазначених</w:t>
            </w:r>
            <w:r w:rsidRPr="00F23007">
              <w:rPr>
                <w:rFonts w:ascii="Times New Roman" w:hAnsi="Times New Roman" w:cs="Times New Roman"/>
                <w:b/>
                <w:bCs/>
              </w:rPr>
              <w:t xml:space="preserve"> </w:t>
            </w:r>
            <w:r w:rsidRPr="00F23007">
              <w:rPr>
                <w:rFonts w:ascii="Times New Roman" w:hAnsi="Times New Roman" w:cs="Times New Roman"/>
                <w:b/>
                <w:bCs/>
                <w:color w:val="FF0000"/>
              </w:rPr>
              <w:t xml:space="preserve">у цьому пункті </w:t>
            </w:r>
            <w:r w:rsidRPr="00F23007">
              <w:rPr>
                <w:rFonts w:ascii="Times New Roman" w:eastAsia="Times New Roman" w:hAnsi="Times New Roman" w:cs="Times New Roman"/>
                <w:b/>
                <w:color w:val="7030A0"/>
                <w:lang w:eastAsia="uk-UA"/>
              </w:rPr>
              <w:t>договорів, укладених ОСР/ОСП з ОМСР та ОСР із споживачами-користувачами МСР, призупиняється з дня видачі Регулятором суб'єкту господарювання зазначеної ліцензії.</w:t>
            </w:r>
          </w:p>
        </w:tc>
        <w:tc>
          <w:tcPr>
            <w:tcW w:w="3685" w:type="dxa"/>
            <w:gridSpan w:val="3"/>
          </w:tcPr>
          <w:p w:rsidR="003A313E" w:rsidRPr="00F23007" w:rsidRDefault="003A313E" w:rsidP="003A313E">
            <w:pPr>
              <w:widowControl w:val="0"/>
              <w:rPr>
                <w:rFonts w:ascii="Times New Roman" w:eastAsia="Times New Roman" w:hAnsi="Times New Roman" w:cs="Times New Roman"/>
                <w:b/>
              </w:rPr>
            </w:pPr>
          </w:p>
          <w:p w:rsidR="003A313E" w:rsidRPr="00F23007" w:rsidRDefault="003A313E" w:rsidP="003A313E">
            <w:pPr>
              <w:widowControl w:val="0"/>
              <w:rPr>
                <w:rFonts w:ascii="Times New Roman" w:eastAsia="Times New Roman" w:hAnsi="Times New Roman" w:cs="Times New Roman"/>
                <w:b/>
              </w:rPr>
            </w:pPr>
          </w:p>
          <w:p w:rsidR="003A313E" w:rsidRPr="00F23007" w:rsidRDefault="003A313E" w:rsidP="003A313E">
            <w:pPr>
              <w:widowControl w:val="0"/>
              <w:rPr>
                <w:rFonts w:ascii="Times New Roman" w:eastAsia="Times New Roman" w:hAnsi="Times New Roman" w:cs="Times New Roman"/>
                <w:b/>
              </w:rPr>
            </w:pPr>
          </w:p>
          <w:p w:rsidR="003A313E" w:rsidRPr="00F23007" w:rsidRDefault="003A313E" w:rsidP="003A313E">
            <w:pPr>
              <w:widowControl w:val="0"/>
              <w:rPr>
                <w:rFonts w:ascii="Times New Roman" w:eastAsia="Times New Roman" w:hAnsi="Times New Roman" w:cs="Times New Roman"/>
                <w:b/>
              </w:rPr>
            </w:pPr>
          </w:p>
          <w:p w:rsidR="003A313E" w:rsidRPr="00F23007" w:rsidRDefault="003A313E" w:rsidP="003A313E">
            <w:pPr>
              <w:widowControl w:val="0"/>
              <w:rPr>
                <w:rFonts w:ascii="Times New Roman" w:eastAsia="Times New Roman" w:hAnsi="Times New Roman" w:cs="Times New Roman"/>
                <w:b/>
              </w:rPr>
            </w:pPr>
          </w:p>
          <w:p w:rsidR="003A313E" w:rsidRPr="00F23007" w:rsidRDefault="003A313E" w:rsidP="003A313E">
            <w:pPr>
              <w:widowControl w:val="0"/>
              <w:rPr>
                <w:rFonts w:ascii="Times New Roman" w:eastAsia="Times New Roman" w:hAnsi="Times New Roman" w:cs="Times New Roman"/>
                <w:b/>
              </w:rPr>
            </w:pPr>
          </w:p>
          <w:p w:rsidR="003A313E" w:rsidRPr="00F23007" w:rsidRDefault="003A313E" w:rsidP="003A313E">
            <w:pPr>
              <w:widowControl w:val="0"/>
              <w:rPr>
                <w:rFonts w:ascii="Times New Roman" w:eastAsia="Times New Roman" w:hAnsi="Times New Roman" w:cs="Times New Roman"/>
                <w:b/>
              </w:rPr>
            </w:pPr>
            <w:r w:rsidRPr="00F23007">
              <w:rPr>
                <w:rFonts w:ascii="Times New Roman" w:eastAsia="Times New Roman" w:hAnsi="Times New Roman" w:cs="Times New Roman"/>
                <w:b/>
              </w:rPr>
              <w:t>Закон вимагає укладення резервного договору про спільне використання електричних мереж тільки з ОСР</w:t>
            </w:r>
          </w:p>
          <w:p w:rsidR="003A313E" w:rsidRPr="00F23007" w:rsidRDefault="003A313E" w:rsidP="003A313E">
            <w:pPr>
              <w:widowControl w:val="0"/>
              <w:rPr>
                <w:rFonts w:ascii="Times New Roman" w:eastAsia="Times New Roman" w:hAnsi="Times New Roman" w:cs="Times New Roman"/>
                <w:b/>
              </w:rPr>
            </w:pPr>
          </w:p>
          <w:p w:rsidR="003A313E" w:rsidRDefault="003A313E" w:rsidP="003A313E">
            <w:pPr>
              <w:widowControl w:val="0"/>
              <w:rPr>
                <w:rFonts w:ascii="Times New Roman" w:eastAsia="Times New Roman" w:hAnsi="Times New Roman" w:cs="Times New Roman"/>
                <w:b/>
              </w:rPr>
            </w:pPr>
          </w:p>
          <w:p w:rsidR="008C147C" w:rsidRPr="00F23007" w:rsidRDefault="008C147C" w:rsidP="003A313E">
            <w:pPr>
              <w:widowControl w:val="0"/>
              <w:rPr>
                <w:rFonts w:ascii="Times New Roman" w:eastAsia="Times New Roman" w:hAnsi="Times New Roman" w:cs="Times New Roman"/>
                <w:b/>
              </w:rPr>
            </w:pPr>
          </w:p>
          <w:p w:rsidR="003A313E" w:rsidRDefault="003A313E" w:rsidP="003A313E">
            <w:pPr>
              <w:widowControl w:val="0"/>
              <w:rPr>
                <w:rFonts w:ascii="Times New Roman" w:eastAsia="Times New Roman" w:hAnsi="Times New Roman" w:cs="Times New Roman"/>
                <w:b/>
              </w:rPr>
            </w:pPr>
          </w:p>
          <w:p w:rsidR="008C147C" w:rsidRDefault="008C147C" w:rsidP="003A313E">
            <w:pPr>
              <w:widowControl w:val="0"/>
              <w:rPr>
                <w:rFonts w:ascii="Times New Roman" w:eastAsia="Times New Roman" w:hAnsi="Times New Roman" w:cs="Times New Roman"/>
                <w:b/>
              </w:rPr>
            </w:pPr>
          </w:p>
          <w:p w:rsidR="008C147C" w:rsidRPr="00F23007" w:rsidRDefault="008C147C" w:rsidP="003A313E">
            <w:pPr>
              <w:widowControl w:val="0"/>
              <w:rPr>
                <w:rFonts w:ascii="Times New Roman" w:eastAsia="Times New Roman" w:hAnsi="Times New Roman" w:cs="Times New Roman"/>
                <w:b/>
              </w:rPr>
            </w:pPr>
          </w:p>
          <w:p w:rsidR="003A313E" w:rsidRPr="00F23007" w:rsidRDefault="003A313E" w:rsidP="003A313E">
            <w:pPr>
              <w:widowControl w:val="0"/>
              <w:rPr>
                <w:rFonts w:ascii="Times New Roman" w:eastAsia="Times New Roman" w:hAnsi="Times New Roman" w:cs="Times New Roman"/>
                <w:b/>
              </w:rPr>
            </w:pPr>
            <w:r w:rsidRPr="00F23007">
              <w:rPr>
                <w:rFonts w:ascii="Times New Roman" w:eastAsia="Times New Roman" w:hAnsi="Times New Roman" w:cs="Times New Roman"/>
                <w:b/>
              </w:rPr>
              <w:t>На момент отримання ліцензії ОМСР, у МСР, яка створюється ще немає користувачів, отже договори з розподілу будуть укладатись тоді, коли вже буде отримана ліцензія ОМСР</w:t>
            </w:r>
          </w:p>
          <w:p w:rsidR="003A313E" w:rsidRPr="00F23007" w:rsidRDefault="003A313E" w:rsidP="003A313E">
            <w:pPr>
              <w:widowControl w:val="0"/>
              <w:rPr>
                <w:rFonts w:ascii="Times New Roman" w:eastAsia="Times New Roman" w:hAnsi="Times New Roman" w:cs="Times New Roman"/>
                <w:b/>
              </w:rPr>
            </w:pPr>
          </w:p>
          <w:p w:rsidR="003A313E" w:rsidRPr="00F23007" w:rsidRDefault="003A313E" w:rsidP="003A313E">
            <w:pPr>
              <w:jc w:val="center"/>
              <w:rPr>
                <w:rFonts w:ascii="Times New Roman" w:hAnsi="Times New Roman" w:cs="Times New Roman"/>
                <w:b/>
                <w:bCs/>
              </w:rPr>
            </w:pPr>
          </w:p>
        </w:tc>
        <w:tc>
          <w:tcPr>
            <w:tcW w:w="3544" w:type="dxa"/>
            <w:gridSpan w:val="2"/>
          </w:tcPr>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217148" w:rsidRDefault="00217148" w:rsidP="00217148">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0916CE" w:rsidRDefault="000916CE" w:rsidP="003A313E">
            <w:pPr>
              <w:jc w:val="center"/>
              <w:rPr>
                <w:rFonts w:ascii="Times New Roman" w:hAnsi="Times New Roman" w:cs="Times New Roman"/>
                <w:b/>
                <w:bCs/>
              </w:rPr>
            </w:pPr>
          </w:p>
          <w:p w:rsidR="00DA2BC5" w:rsidRDefault="00DA2BC5" w:rsidP="00DA2BC5">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0916CE" w:rsidRDefault="000916CE" w:rsidP="003A313E">
            <w:pPr>
              <w:jc w:val="center"/>
              <w:rPr>
                <w:rFonts w:ascii="Times New Roman" w:hAnsi="Times New Roman" w:cs="Times New Roman"/>
                <w:b/>
                <w:bCs/>
              </w:rPr>
            </w:pPr>
          </w:p>
          <w:p w:rsidR="00ED5DE8" w:rsidRDefault="00ED5DE8" w:rsidP="003A313E">
            <w:pPr>
              <w:jc w:val="center"/>
              <w:rPr>
                <w:rFonts w:ascii="Times New Roman" w:hAnsi="Times New Roman" w:cs="Times New Roman"/>
                <w:b/>
                <w:bCs/>
              </w:rPr>
            </w:pPr>
          </w:p>
          <w:p w:rsidR="00ED5DE8" w:rsidRDefault="00ED5DE8" w:rsidP="003A313E">
            <w:pPr>
              <w:jc w:val="center"/>
              <w:rPr>
                <w:rFonts w:ascii="Times New Roman" w:hAnsi="Times New Roman" w:cs="Times New Roman"/>
                <w:b/>
                <w:bCs/>
              </w:rPr>
            </w:pPr>
          </w:p>
          <w:p w:rsidR="00ED5DE8" w:rsidRDefault="00ED5DE8" w:rsidP="003A313E">
            <w:pPr>
              <w:jc w:val="center"/>
              <w:rPr>
                <w:rFonts w:ascii="Times New Roman" w:hAnsi="Times New Roman" w:cs="Times New Roman"/>
                <w:b/>
                <w:bCs/>
              </w:rPr>
            </w:pPr>
          </w:p>
          <w:p w:rsidR="00ED5DE8" w:rsidRDefault="00ED5DE8" w:rsidP="003A313E">
            <w:pPr>
              <w:jc w:val="center"/>
              <w:rPr>
                <w:rFonts w:ascii="Times New Roman" w:hAnsi="Times New Roman" w:cs="Times New Roman"/>
                <w:b/>
                <w:bCs/>
              </w:rPr>
            </w:pPr>
          </w:p>
          <w:p w:rsidR="00ED5DE8" w:rsidRDefault="00ED5DE8" w:rsidP="003A313E">
            <w:pPr>
              <w:jc w:val="center"/>
              <w:rPr>
                <w:rFonts w:ascii="Times New Roman" w:hAnsi="Times New Roman" w:cs="Times New Roman"/>
                <w:b/>
                <w:bCs/>
              </w:rPr>
            </w:pPr>
          </w:p>
          <w:p w:rsidR="00ED5DE8" w:rsidRDefault="00ED5DE8" w:rsidP="003A313E">
            <w:pPr>
              <w:jc w:val="center"/>
              <w:rPr>
                <w:rFonts w:ascii="Times New Roman" w:hAnsi="Times New Roman" w:cs="Times New Roman"/>
                <w:b/>
                <w:bCs/>
              </w:rPr>
            </w:pPr>
          </w:p>
          <w:p w:rsidR="00ED5DE8" w:rsidRDefault="00ED5DE8" w:rsidP="003A313E">
            <w:pPr>
              <w:jc w:val="center"/>
              <w:rPr>
                <w:rFonts w:ascii="Times New Roman" w:hAnsi="Times New Roman" w:cs="Times New Roman"/>
                <w:b/>
                <w:bCs/>
              </w:rPr>
            </w:pPr>
          </w:p>
          <w:p w:rsidR="00ED5DE8" w:rsidRDefault="00ED5DE8" w:rsidP="003A313E">
            <w:pPr>
              <w:jc w:val="center"/>
              <w:rPr>
                <w:rFonts w:ascii="Times New Roman" w:hAnsi="Times New Roman" w:cs="Times New Roman"/>
                <w:b/>
                <w:bCs/>
              </w:rPr>
            </w:pPr>
          </w:p>
          <w:p w:rsidR="00ED5DE8" w:rsidRDefault="00ED5DE8" w:rsidP="003A313E">
            <w:pPr>
              <w:jc w:val="center"/>
              <w:rPr>
                <w:rFonts w:ascii="Times New Roman" w:hAnsi="Times New Roman" w:cs="Times New Roman"/>
                <w:b/>
                <w:bCs/>
              </w:rPr>
            </w:pPr>
          </w:p>
          <w:p w:rsidR="00ED5DE8" w:rsidRPr="00F23007" w:rsidRDefault="00ED5DE8" w:rsidP="003A313E">
            <w:pPr>
              <w:jc w:val="center"/>
              <w:rPr>
                <w:rFonts w:ascii="Times New Roman" w:hAnsi="Times New Roman" w:cs="Times New Roman"/>
                <w:b/>
                <w:bCs/>
              </w:rPr>
            </w:pPr>
            <w:r>
              <w:rPr>
                <w:rFonts w:ascii="Times New Roman" w:hAnsi="Times New Roman" w:cs="Times New Roman"/>
                <w:b/>
                <w:bCs/>
              </w:rPr>
              <w:t>ПОПЕРЕДНЬО ВРАХОВАНО</w:t>
            </w:r>
          </w:p>
        </w:tc>
      </w:tr>
      <w:tr w:rsidR="003A313E" w:rsidRPr="00F23007" w:rsidTr="0024610E">
        <w:tc>
          <w:tcPr>
            <w:tcW w:w="3964" w:type="dxa"/>
          </w:tcPr>
          <w:p w:rsidR="003A313E" w:rsidRPr="00F23007" w:rsidRDefault="003A313E" w:rsidP="003A313E">
            <w:pPr>
              <w:spacing w:after="160" w:line="259" w:lineRule="auto"/>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lastRenderedPageBreak/>
              <w:t xml:space="preserve">10.1.5. У разі приєднання до електричних мереж МСР електроустановок нових споживачів або зміни споживача на об’єкті, приєднаного до МСР, такий споживач протягом одного місяця має укласти з ОСР договір споживача про надання послуг з розподілу електричної енергії, дія якого є призупиненою на період дії отриманої ОМСР ліцензії на провадження </w:t>
            </w:r>
            <w:r w:rsidRPr="00F23007">
              <w:rPr>
                <w:rFonts w:ascii="Times New Roman" w:eastAsia="Times New Roman" w:hAnsi="Times New Roman" w:cs="Times New Roman"/>
                <w:b/>
                <w:color w:val="7030A0"/>
                <w:lang w:eastAsia="uk-UA"/>
              </w:rPr>
              <w:lastRenderedPageBreak/>
              <w:t>господарської діяльності з розподілу електричної енергії малою системою розподілу. У разі зміни технічних параметрів електроустановок споживача МСР такий споживач має протягом одного місяця внести відповідні зміни до укладеного з ОСР договору споживача про надання послуг з розподілу електричної енергії. У такому разі ОМСР має забезпечити внесення відповідних змін до укладеного з ОСР/ОСП договору про спільне використання технологічних електричних мереж.</w:t>
            </w:r>
          </w:p>
          <w:p w:rsidR="003A313E" w:rsidRPr="00F23007" w:rsidRDefault="003A313E" w:rsidP="003A313E">
            <w:pPr>
              <w:spacing w:after="160" w:line="259" w:lineRule="auto"/>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ОСР не має права відмовити споживачу (користувачу МСР) у приєднанні до договору споживача про надання послуг з розподілу електричної енергії, у разі надання ним оформленого ОМСР паспорта точки (паспортів точок) розподілу. При укладенні договорів про надання послуг з розподілу електричної енергії сторони мають керуватись істотними умовами договорів (щодо потужності, категорії надійності, якості електроенергії тощо), укладених у статусі МСР.</w:t>
            </w:r>
          </w:p>
          <w:p w:rsidR="003A313E" w:rsidRPr="00F23007" w:rsidRDefault="003A313E" w:rsidP="003A313E">
            <w:pPr>
              <w:jc w:val="center"/>
              <w:rPr>
                <w:rFonts w:ascii="Times New Roman" w:hAnsi="Times New Roman" w:cs="Times New Roman"/>
                <w:b/>
                <w:bCs/>
              </w:rPr>
            </w:pPr>
          </w:p>
        </w:tc>
        <w:tc>
          <w:tcPr>
            <w:tcW w:w="4051" w:type="dxa"/>
            <w:gridSpan w:val="4"/>
          </w:tcPr>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2F0DB5" w:rsidRPr="00F23007" w:rsidRDefault="002F0DB5" w:rsidP="003A313E">
            <w:pPr>
              <w:jc w:val="both"/>
              <w:rPr>
                <w:rFonts w:ascii="Times New Roman" w:hAnsi="Times New Roman" w:cs="Times New Roman"/>
                <w:b/>
                <w:bCs/>
              </w:rPr>
            </w:pPr>
          </w:p>
          <w:p w:rsidR="002F0DB5" w:rsidRPr="00F23007" w:rsidRDefault="002F0DB5" w:rsidP="003A313E">
            <w:pPr>
              <w:jc w:val="both"/>
              <w:rPr>
                <w:rFonts w:ascii="Times New Roman" w:hAnsi="Times New Roman" w:cs="Times New Roman"/>
                <w:b/>
                <w:bCs/>
              </w:rPr>
            </w:pPr>
          </w:p>
          <w:p w:rsidR="002F0DB5" w:rsidRPr="00F23007" w:rsidRDefault="002F0DB5" w:rsidP="003A313E">
            <w:pPr>
              <w:jc w:val="both"/>
              <w:rPr>
                <w:rFonts w:ascii="Times New Roman" w:hAnsi="Times New Roman" w:cs="Times New Roman"/>
                <w:b/>
                <w:bCs/>
              </w:rPr>
            </w:pPr>
          </w:p>
          <w:p w:rsidR="002F0DB5" w:rsidRPr="00F23007" w:rsidRDefault="002F0DB5" w:rsidP="003A313E">
            <w:pPr>
              <w:jc w:val="both"/>
              <w:rPr>
                <w:rFonts w:ascii="Times New Roman" w:hAnsi="Times New Roman" w:cs="Times New Roman"/>
                <w:b/>
                <w:bCs/>
              </w:rPr>
            </w:pPr>
          </w:p>
          <w:p w:rsidR="002F0DB5" w:rsidRPr="00F23007" w:rsidRDefault="002F0DB5"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p>
          <w:p w:rsidR="003A313E" w:rsidRPr="00F23007" w:rsidRDefault="003A313E" w:rsidP="003A313E">
            <w:pPr>
              <w:jc w:val="both"/>
              <w:rPr>
                <w:rFonts w:ascii="Times New Roman" w:hAnsi="Times New Roman" w:cs="Times New Roman"/>
                <w:b/>
                <w:bCs/>
              </w:rPr>
            </w:pPr>
            <w:r w:rsidRPr="00F23007">
              <w:rPr>
                <w:rFonts w:ascii="Times New Roman" w:hAnsi="Times New Roman" w:cs="Times New Roman"/>
                <w:b/>
                <w:bCs/>
              </w:rPr>
              <w:t>ТОВ «НЕСС Енерджі»</w:t>
            </w:r>
          </w:p>
          <w:p w:rsidR="003A313E" w:rsidRPr="00F23007" w:rsidRDefault="003A313E" w:rsidP="003A313E">
            <w:pPr>
              <w:jc w:val="both"/>
              <w:rPr>
                <w:rFonts w:ascii="Times New Roman" w:hAnsi="Times New Roman" w:cs="Times New Roman"/>
                <w:b/>
                <w:bCs/>
              </w:rPr>
            </w:pPr>
            <w:r w:rsidRPr="00F23007">
              <w:rPr>
                <w:rFonts w:ascii="Times New Roman" w:eastAsia="Times New Roman" w:hAnsi="Times New Roman" w:cs="Times New Roman"/>
                <w:b/>
                <w:color w:val="7030A0"/>
                <w:lang w:eastAsia="uk-UA"/>
              </w:rPr>
              <w:t>ОСР не має права відмовити споживачу (користувачу МСР) у приєднанні до договору споживача про надання послуг з розподілу електричної енергії, у разі надання ним оформленого ОМСР паспорта точки (паспортів точок) розподілу. При укладенні договорів про надання послуг з розподілу електричної енергії сторони мають керуватись істотними умовами договорів (щодо потужності, категорії надійності, якості електроенергії тощо), укладених</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strike/>
                <w:color w:val="FF0000"/>
              </w:rPr>
              <w:t xml:space="preserve">у статусі МСР </w:t>
            </w:r>
            <w:r w:rsidRPr="00F23007">
              <w:rPr>
                <w:rFonts w:ascii="Times New Roman" w:eastAsia="Times New Roman" w:hAnsi="Times New Roman" w:cs="Times New Roman"/>
                <w:b/>
                <w:color w:val="FF0000"/>
              </w:rPr>
              <w:t xml:space="preserve"> між таким споживачем та ОМСР.</w:t>
            </w:r>
            <w:r w:rsidRPr="00F23007">
              <w:rPr>
                <w:rFonts w:ascii="Times New Roman" w:eastAsia="Times New Roman" w:hAnsi="Times New Roman" w:cs="Times New Roman"/>
                <w:b/>
              </w:rPr>
              <w:t xml:space="preserve"> </w:t>
            </w:r>
          </w:p>
        </w:tc>
        <w:tc>
          <w:tcPr>
            <w:tcW w:w="3685" w:type="dxa"/>
            <w:gridSpan w:val="3"/>
          </w:tcPr>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Pr="00F23007" w:rsidRDefault="003A313E" w:rsidP="003A313E">
            <w:pPr>
              <w:jc w:val="both"/>
              <w:rPr>
                <w:rFonts w:ascii="Times New Roman" w:eastAsia="Times New Roman" w:hAnsi="Times New Roman" w:cs="Times New Roman"/>
                <w:b/>
              </w:rPr>
            </w:pPr>
          </w:p>
          <w:p w:rsidR="003A313E" w:rsidRDefault="003A313E" w:rsidP="003A313E">
            <w:pPr>
              <w:jc w:val="both"/>
              <w:rPr>
                <w:rFonts w:ascii="Times New Roman" w:eastAsia="Times New Roman" w:hAnsi="Times New Roman" w:cs="Times New Roman"/>
                <w:b/>
              </w:rPr>
            </w:pPr>
          </w:p>
          <w:p w:rsidR="007C0E6F" w:rsidRDefault="007C0E6F" w:rsidP="003A313E">
            <w:pPr>
              <w:jc w:val="both"/>
              <w:rPr>
                <w:rFonts w:ascii="Times New Roman" w:eastAsia="Times New Roman" w:hAnsi="Times New Roman" w:cs="Times New Roman"/>
                <w:b/>
              </w:rPr>
            </w:pPr>
          </w:p>
          <w:p w:rsidR="007C0E6F" w:rsidRDefault="007C0E6F" w:rsidP="003A313E">
            <w:pPr>
              <w:jc w:val="both"/>
              <w:rPr>
                <w:rFonts w:ascii="Times New Roman" w:eastAsia="Times New Roman" w:hAnsi="Times New Roman" w:cs="Times New Roman"/>
                <w:b/>
              </w:rPr>
            </w:pPr>
          </w:p>
          <w:p w:rsidR="007C0E6F" w:rsidRDefault="007C0E6F" w:rsidP="003A313E">
            <w:pPr>
              <w:jc w:val="both"/>
              <w:rPr>
                <w:rFonts w:ascii="Times New Roman" w:eastAsia="Times New Roman" w:hAnsi="Times New Roman" w:cs="Times New Roman"/>
                <w:b/>
              </w:rPr>
            </w:pPr>
          </w:p>
          <w:p w:rsidR="007C0E6F" w:rsidRDefault="007C0E6F" w:rsidP="003A313E">
            <w:pPr>
              <w:jc w:val="both"/>
              <w:rPr>
                <w:rFonts w:ascii="Times New Roman" w:eastAsia="Times New Roman" w:hAnsi="Times New Roman" w:cs="Times New Roman"/>
                <w:b/>
              </w:rPr>
            </w:pPr>
          </w:p>
          <w:p w:rsidR="007C0E6F" w:rsidRDefault="007C0E6F" w:rsidP="003A313E">
            <w:pPr>
              <w:jc w:val="both"/>
              <w:rPr>
                <w:rFonts w:ascii="Times New Roman" w:eastAsia="Times New Roman" w:hAnsi="Times New Roman" w:cs="Times New Roman"/>
                <w:b/>
              </w:rPr>
            </w:pPr>
          </w:p>
          <w:p w:rsidR="007C0E6F" w:rsidRDefault="007C0E6F" w:rsidP="003A313E">
            <w:pPr>
              <w:jc w:val="both"/>
              <w:rPr>
                <w:rFonts w:ascii="Times New Roman" w:eastAsia="Times New Roman" w:hAnsi="Times New Roman" w:cs="Times New Roman"/>
                <w:b/>
              </w:rPr>
            </w:pPr>
          </w:p>
          <w:p w:rsidR="007C0E6F" w:rsidRDefault="007C0E6F" w:rsidP="003A313E">
            <w:pPr>
              <w:jc w:val="both"/>
              <w:rPr>
                <w:rFonts w:ascii="Times New Roman" w:eastAsia="Times New Roman" w:hAnsi="Times New Roman" w:cs="Times New Roman"/>
                <w:b/>
              </w:rPr>
            </w:pPr>
          </w:p>
          <w:p w:rsidR="007C0E6F" w:rsidRDefault="007C0E6F" w:rsidP="003A313E">
            <w:pPr>
              <w:jc w:val="both"/>
              <w:rPr>
                <w:rFonts w:ascii="Times New Roman" w:eastAsia="Times New Roman" w:hAnsi="Times New Roman" w:cs="Times New Roman"/>
                <w:b/>
              </w:rPr>
            </w:pPr>
          </w:p>
          <w:p w:rsidR="007C0E6F" w:rsidRDefault="007C0E6F" w:rsidP="003A313E">
            <w:pPr>
              <w:jc w:val="both"/>
              <w:rPr>
                <w:rFonts w:ascii="Times New Roman" w:eastAsia="Times New Roman" w:hAnsi="Times New Roman" w:cs="Times New Roman"/>
                <w:b/>
              </w:rPr>
            </w:pPr>
          </w:p>
          <w:p w:rsidR="007C0E6F" w:rsidRDefault="007C0E6F" w:rsidP="003A313E">
            <w:pPr>
              <w:jc w:val="both"/>
              <w:rPr>
                <w:rFonts w:ascii="Times New Roman" w:eastAsia="Times New Roman" w:hAnsi="Times New Roman" w:cs="Times New Roman"/>
                <w:b/>
              </w:rPr>
            </w:pPr>
          </w:p>
          <w:p w:rsidR="007C0E6F" w:rsidRPr="00F23007" w:rsidRDefault="007C0E6F" w:rsidP="003A313E">
            <w:pPr>
              <w:jc w:val="both"/>
              <w:rPr>
                <w:rFonts w:ascii="Times New Roman" w:eastAsia="Times New Roman" w:hAnsi="Times New Roman" w:cs="Times New Roman"/>
                <w:b/>
              </w:rPr>
            </w:pPr>
          </w:p>
          <w:p w:rsidR="003A313E" w:rsidRPr="00F23007" w:rsidRDefault="003A313E" w:rsidP="003A313E">
            <w:pPr>
              <w:jc w:val="both"/>
              <w:rPr>
                <w:rFonts w:ascii="Times New Roman" w:hAnsi="Times New Roman" w:cs="Times New Roman"/>
                <w:b/>
                <w:bCs/>
              </w:rPr>
            </w:pPr>
            <w:r w:rsidRPr="00F23007">
              <w:rPr>
                <w:rFonts w:ascii="Times New Roman" w:eastAsia="Times New Roman" w:hAnsi="Times New Roman" w:cs="Times New Roman"/>
                <w:b/>
              </w:rPr>
              <w:t>Поняття статус МСР не існує. Сторонами договору є споживач і ОМСР</w:t>
            </w:r>
          </w:p>
        </w:tc>
        <w:tc>
          <w:tcPr>
            <w:tcW w:w="3544" w:type="dxa"/>
            <w:gridSpan w:val="2"/>
          </w:tcPr>
          <w:p w:rsidR="003A313E" w:rsidRDefault="003A313E"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DA2BC5" w:rsidRPr="00DA2BC5" w:rsidRDefault="00DA2BC5" w:rsidP="00DA2BC5">
            <w:pPr>
              <w:jc w:val="center"/>
              <w:rPr>
                <w:rFonts w:ascii="Times New Roman" w:hAnsi="Times New Roman" w:cs="Times New Roman"/>
                <w:b/>
                <w:bCs/>
              </w:rPr>
            </w:pPr>
            <w:r>
              <w:rPr>
                <w:rFonts w:ascii="Times New Roman" w:hAnsi="Times New Roman" w:cs="Times New Roman"/>
                <w:b/>
                <w:bCs/>
              </w:rPr>
              <w:t>ПОПЕРЕДНЬО ВРАХОВАНО</w:t>
            </w: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Pr="00F23007" w:rsidRDefault="00E45A61" w:rsidP="003A313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spacing w:after="160" w:line="259" w:lineRule="auto"/>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lastRenderedPageBreak/>
              <w:t xml:space="preserve">10.1.6. Якщо електричні мережі МСР приєднані до електричних мереж ОСР, то для забезпечення транспортування електричної енергії </w:t>
            </w:r>
            <w:r w:rsidRPr="00F23007">
              <w:rPr>
                <w:rFonts w:ascii="Times New Roman" w:eastAsia="Times New Roman" w:hAnsi="Times New Roman" w:cs="Times New Roman"/>
                <w:b/>
                <w:color w:val="7030A0"/>
                <w:lang w:eastAsia="uk-UA"/>
              </w:rPr>
              <w:lastRenderedPageBreak/>
              <w:t xml:space="preserve">до території МСР між ОМСР та ОСР укладається договір про надання послуг з розподілу електричної енергії, який розробляється ОСР на підставі </w:t>
            </w:r>
            <w:hyperlink r:id="rId30" w:anchor="n3566" w:history="1">
              <w:r w:rsidRPr="00F23007">
                <w:rPr>
                  <w:rFonts w:ascii="Times New Roman" w:eastAsia="Times New Roman" w:hAnsi="Times New Roman" w:cs="Times New Roman"/>
                  <w:b/>
                  <w:color w:val="7030A0"/>
                  <w:lang w:eastAsia="uk-UA"/>
                </w:rPr>
                <w:t>додатка 3</w:t>
              </w:r>
            </w:hyperlink>
            <w:r w:rsidRPr="00F23007">
              <w:rPr>
                <w:rFonts w:ascii="Times New Roman" w:eastAsia="Times New Roman" w:hAnsi="Times New Roman" w:cs="Times New Roman"/>
                <w:b/>
                <w:color w:val="7030A0"/>
                <w:lang w:eastAsia="uk-UA"/>
              </w:rPr>
              <w:t xml:space="preserve"> до цих Правил, на весь обсяг електричної енергії, що надходить у мережі МСР, у тому числі споживання всіх користувачів МСР та ОМСР. </w:t>
            </w:r>
          </w:p>
          <w:p w:rsidR="003A313E" w:rsidRPr="00F23007" w:rsidRDefault="003A313E" w:rsidP="003A313E">
            <w:pPr>
              <w:spacing w:after="160" w:line="259" w:lineRule="auto"/>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Якщо електричні мережі МСР приєднані до електричних мереж ОСП, то для забезпечення транспортування електричної енергії до території МСР між ОМСР та ОСП укладається договір про надання послуг з передачі електричної енергії, який розробляється ОСП на підставі </w:t>
            </w:r>
            <w:hyperlink r:id="rId31" w:anchor="n3566" w:history="1">
              <w:r w:rsidRPr="00F23007">
                <w:rPr>
                  <w:rFonts w:ascii="Times New Roman" w:eastAsia="Times New Roman" w:hAnsi="Times New Roman" w:cs="Times New Roman"/>
                  <w:b/>
                  <w:color w:val="7030A0"/>
                  <w:lang w:eastAsia="uk-UA"/>
                </w:rPr>
                <w:t>додатка 3</w:t>
              </w:r>
            </w:hyperlink>
            <w:r w:rsidRPr="00F23007">
              <w:rPr>
                <w:rFonts w:ascii="Times New Roman" w:eastAsia="Times New Roman" w:hAnsi="Times New Roman" w:cs="Times New Roman"/>
                <w:b/>
                <w:color w:val="7030A0"/>
                <w:lang w:eastAsia="uk-UA"/>
              </w:rPr>
              <w:t xml:space="preserve"> до цих Правил, на обсяг споживання електричної енергії ОМСР.</w:t>
            </w:r>
          </w:p>
          <w:p w:rsidR="003A313E" w:rsidRPr="00F23007" w:rsidRDefault="003A313E" w:rsidP="003A313E">
            <w:pPr>
              <w:jc w:val="both"/>
              <w:rPr>
                <w:rFonts w:ascii="Times New Roman" w:hAnsi="Times New Roman" w:cs="Times New Roman"/>
                <w:b/>
                <w:bCs/>
              </w:rPr>
            </w:pPr>
            <w:r w:rsidRPr="00F23007">
              <w:rPr>
                <w:rFonts w:ascii="Times New Roman" w:eastAsia="Times New Roman" w:hAnsi="Times New Roman" w:cs="Times New Roman"/>
                <w:b/>
                <w:color w:val="7030A0"/>
                <w:lang w:eastAsia="uk-UA"/>
              </w:rPr>
              <w:t>Обсяг споживання електричної енергії ОМСР визначається як різниця між обсягом електричної енергії, який надходить у мережі МСР, та сумарним обсягом споживання всіх користувачів МСР за відповідний розрахунковий період. Обсяг споживання електричної енергії ОМСР включає витрати електричної енергії в технологічних електричних мережах МСР та власне споживання ОМСР</w:t>
            </w:r>
          </w:p>
        </w:tc>
        <w:tc>
          <w:tcPr>
            <w:tcW w:w="4051" w:type="dxa"/>
            <w:gridSpan w:val="4"/>
          </w:tcPr>
          <w:p w:rsidR="003A313E" w:rsidRPr="00F23007" w:rsidRDefault="003A313E" w:rsidP="003A313E">
            <w:pPr>
              <w:jc w:val="center"/>
              <w:rPr>
                <w:rFonts w:ascii="Times New Roman" w:hAnsi="Times New Roman" w:cs="Times New Roman"/>
                <w:b/>
                <w:bCs/>
              </w:rPr>
            </w:pPr>
          </w:p>
        </w:tc>
        <w:tc>
          <w:tcPr>
            <w:tcW w:w="3685" w:type="dxa"/>
            <w:gridSpan w:val="3"/>
          </w:tcPr>
          <w:p w:rsidR="003A313E" w:rsidRPr="00F23007" w:rsidRDefault="003A313E" w:rsidP="003A313E">
            <w:pPr>
              <w:jc w:val="center"/>
              <w:rPr>
                <w:rFonts w:ascii="Times New Roman" w:hAnsi="Times New Roman" w:cs="Times New Roman"/>
                <w:b/>
                <w:bCs/>
              </w:rPr>
            </w:pPr>
          </w:p>
        </w:tc>
        <w:tc>
          <w:tcPr>
            <w:tcW w:w="3544" w:type="dxa"/>
            <w:gridSpan w:val="2"/>
          </w:tcPr>
          <w:p w:rsidR="003A313E" w:rsidRPr="00F23007" w:rsidRDefault="003A313E" w:rsidP="003A313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10.1.7. ОМСР надає послуги з розподілу електричної енергії споживачам МСР на підставі договору споживача про надання </w:t>
            </w:r>
            <w:r w:rsidRPr="00F23007">
              <w:rPr>
                <w:rFonts w:ascii="Times New Roman" w:eastAsia="Times New Roman" w:hAnsi="Times New Roman" w:cs="Times New Roman"/>
                <w:b/>
                <w:color w:val="7030A0"/>
                <w:lang w:eastAsia="uk-UA"/>
              </w:rPr>
              <w:lastRenderedPageBreak/>
              <w:t>послуг з розподілу електричної енергії малою системою розподілу, який є публічним договором приєднання та розробляється ОМСР на основі примірної форми договору споживача про надання послуг з розподілу електричної енергії малою системою розподілу (</w:t>
            </w:r>
            <w:hyperlink r:id="rId32" w:anchor="n3572" w:history="1">
              <w:r w:rsidRPr="00F23007">
                <w:rPr>
                  <w:rFonts w:ascii="Times New Roman" w:eastAsia="Times New Roman" w:hAnsi="Times New Roman" w:cs="Times New Roman"/>
                  <w:b/>
                  <w:color w:val="7030A0"/>
                  <w:lang w:eastAsia="uk-UA"/>
                </w:rPr>
                <w:t xml:space="preserve">додаток </w:t>
              </w:r>
            </w:hyperlink>
            <w:r w:rsidRPr="00F23007">
              <w:rPr>
                <w:rFonts w:ascii="Times New Roman" w:eastAsia="Times New Roman" w:hAnsi="Times New Roman" w:cs="Times New Roman"/>
                <w:b/>
                <w:color w:val="7030A0"/>
                <w:lang w:eastAsia="uk-UA"/>
              </w:rPr>
              <w:t>18 до цих Правил).</w:t>
            </w:r>
          </w:p>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ОМСР зобов'язаний на головній сторінці власного офіційного </w:t>
            </w:r>
            <w:proofErr w:type="spellStart"/>
            <w:r w:rsidRPr="00F23007">
              <w:rPr>
                <w:rFonts w:ascii="Times New Roman" w:eastAsia="Times New Roman" w:hAnsi="Times New Roman" w:cs="Times New Roman"/>
                <w:b/>
                <w:color w:val="7030A0"/>
                <w:lang w:eastAsia="uk-UA"/>
              </w:rPr>
              <w:t>вебсайту</w:t>
            </w:r>
            <w:proofErr w:type="spellEnd"/>
            <w:r w:rsidRPr="00F23007">
              <w:rPr>
                <w:rFonts w:ascii="Times New Roman" w:eastAsia="Times New Roman" w:hAnsi="Times New Roman" w:cs="Times New Roman"/>
                <w:b/>
                <w:color w:val="7030A0"/>
                <w:lang w:eastAsia="uk-UA"/>
              </w:rPr>
              <w:t xml:space="preserve"> розмістити редакцію договору про надання послуг з розподілу електричної енергії малою системою розподілу та роз'яснення щодо укладення цього договору/приєднання до цього договору споживача МСР.</w:t>
            </w:r>
          </w:p>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Договір споживача про надання послуг з розподілу електричної енергії малою системою розподілу за ініціативою споживача МСР або ОМСР, як правило, укладається шляхом приєднання споживача МСР за заявою-приєднанням до розробленого ОМСР договору на умовах складеного ОМСР паспорта точки розподілу.</w:t>
            </w:r>
          </w:p>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За ініціативою однієї із сторін договір споживача про надання послуг з розподілу електричної енергії малою системою розподілу оформлюється в паперовій формі.</w:t>
            </w:r>
          </w:p>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ОМСР має оформити паспорт точки розподілу за об’єктом, приєднаним до МСР, та на письмову вимогу власника/користувача такого об'єкта зобов'язаний протягом десяти робочих днів з дати отримання такого </w:t>
            </w:r>
            <w:r w:rsidRPr="00F23007">
              <w:rPr>
                <w:rFonts w:ascii="Times New Roman" w:eastAsia="Times New Roman" w:hAnsi="Times New Roman" w:cs="Times New Roman"/>
                <w:b/>
                <w:color w:val="7030A0"/>
                <w:lang w:eastAsia="uk-UA"/>
              </w:rPr>
              <w:lastRenderedPageBreak/>
              <w:t>письмового звернення надати підписаний уповноваженою особою ОМСР паспорт точки розподілу за об'єктом споживача та/або паперову форму договору споживача про надання послуг з розподілу електричної енергії малою системою розподілу.</w:t>
            </w:r>
          </w:p>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Якщо за об'єктом, приєднаним до МСР, оформлено паспорт точки розподілу та власником/користувачем об’єкта надано ОМСР документи, визначені пунктами 2.1.8 та 2.1.9 глави 2.1 розділу II цих Правил, ОМСР не має права відмовити споживачу в укладенні/приєднанні до договору споживача про надання послуг з розподілу електричної енергії малою системою розподілу. Сторони договору споживача про надання послуг з розподілу електричної енергії малою системою розподілу можуть за взаємною згодою оформляти додатки до нього, якими узгоджуються організаційні та технічні особливості розподілу електричної енергії.</w:t>
            </w:r>
          </w:p>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ОМСР під час укладення зі споживачами договорів про надання послуг з розподілу електричної енергії малою системою розподілу (оформлення заяв-приєднання та паспортів точок розподілу) присвоює всім точкам розподілу електричної енергії за об'єктами споживачів ЕІС-коди за точками комерційного обліку (за якими не було присвоєно ЕІС-коду) відповідно до порядку, </w:t>
            </w:r>
            <w:r w:rsidRPr="00F23007">
              <w:rPr>
                <w:rFonts w:ascii="Times New Roman" w:eastAsia="Times New Roman" w:hAnsi="Times New Roman" w:cs="Times New Roman"/>
                <w:b/>
                <w:color w:val="7030A0"/>
                <w:lang w:eastAsia="uk-UA"/>
              </w:rPr>
              <w:lastRenderedPageBreak/>
              <w:t xml:space="preserve">передбаченого </w:t>
            </w:r>
            <w:hyperlink r:id="rId33" w:anchor="n9" w:tgtFrame="_blank" w:history="1">
              <w:r w:rsidRPr="00F23007">
                <w:rPr>
                  <w:rFonts w:ascii="Times New Roman" w:eastAsia="Times New Roman" w:hAnsi="Times New Roman" w:cs="Times New Roman"/>
                  <w:b/>
                  <w:color w:val="7030A0"/>
                  <w:lang w:eastAsia="uk-UA"/>
                </w:rPr>
                <w:t>Кодексом комерційного обліку</w:t>
              </w:r>
            </w:hyperlink>
            <w:r w:rsidRPr="00F23007">
              <w:rPr>
                <w:rFonts w:ascii="Times New Roman" w:eastAsia="Times New Roman" w:hAnsi="Times New Roman" w:cs="Times New Roman"/>
                <w:b/>
                <w:color w:val="7030A0"/>
                <w:lang w:eastAsia="uk-UA"/>
              </w:rPr>
              <w:t>.</w:t>
            </w:r>
          </w:p>
          <w:p w:rsidR="003A313E" w:rsidRPr="00F23007" w:rsidRDefault="003A313E" w:rsidP="003A313E">
            <w:pPr>
              <w:jc w:val="center"/>
              <w:rPr>
                <w:rFonts w:ascii="Times New Roman" w:hAnsi="Times New Roman" w:cs="Times New Roman"/>
                <w:b/>
                <w:bCs/>
              </w:rPr>
            </w:pPr>
          </w:p>
        </w:tc>
        <w:tc>
          <w:tcPr>
            <w:tcW w:w="4051" w:type="dxa"/>
            <w:gridSpan w:val="4"/>
          </w:tcPr>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r w:rsidRPr="00F23007">
              <w:rPr>
                <w:rFonts w:ascii="Times New Roman" w:hAnsi="Times New Roman" w:cs="Times New Roman"/>
                <w:b/>
                <w:bCs/>
              </w:rPr>
              <w:t>ТОВ «НЕСС Енерджі»</w:t>
            </w:r>
          </w:p>
          <w:p w:rsidR="003A313E" w:rsidRPr="00F23007" w:rsidRDefault="003A313E" w:rsidP="003A313E">
            <w:pPr>
              <w:widowControl w:val="0"/>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Договір споживача про надання послуг з розподілу електричної енергії малою системою розподілу за ініціативою споживача МСР</w:t>
            </w:r>
            <w:r w:rsidRPr="00F23007">
              <w:rPr>
                <w:rFonts w:ascii="Times New Roman" w:eastAsia="Times New Roman" w:hAnsi="Times New Roman" w:cs="Times New Roman"/>
                <w:b/>
                <w:strike/>
                <w:color w:val="FF0000"/>
              </w:rPr>
              <w:t xml:space="preserve"> або ОМСР</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7030A0"/>
                <w:lang w:eastAsia="uk-UA"/>
              </w:rPr>
              <w:t>як правило, укладається шляхом приєднання споживача МСР за заявою-приєднанням до розробленого ОМСР договору на умовах складеного ОМСР паспорта точки розподілу.</w:t>
            </w:r>
          </w:p>
          <w:p w:rsidR="003A313E" w:rsidRPr="00F23007" w:rsidRDefault="003A313E" w:rsidP="003A313E">
            <w:pPr>
              <w:widowControl w:val="0"/>
              <w:rPr>
                <w:rFonts w:ascii="Times New Roman" w:eastAsia="Times New Roman" w:hAnsi="Times New Roman" w:cs="Times New Roman"/>
                <w:b/>
              </w:rPr>
            </w:pPr>
            <w:r w:rsidRPr="00F23007">
              <w:rPr>
                <w:rFonts w:ascii="Times New Roman" w:eastAsia="Times New Roman" w:hAnsi="Times New Roman" w:cs="Times New Roman"/>
                <w:b/>
              </w:rPr>
              <w:t xml:space="preserve"> </w:t>
            </w: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197BCA">
            <w:pPr>
              <w:jc w:val="both"/>
              <w:rPr>
                <w:rFonts w:ascii="Times New Roman" w:hAnsi="Times New Roman" w:cs="Times New Roman"/>
              </w:rPr>
            </w:pPr>
            <w:r w:rsidRPr="00F23007">
              <w:rPr>
                <w:rFonts w:ascii="Times New Roman" w:hAnsi="Times New Roman" w:cs="Times New Roman"/>
              </w:rPr>
              <w:t xml:space="preserve">ПрАТ «ДТЕК КИЇВСЬКІ ЕЛЕКТРОМЕРЕЖІ» </w:t>
            </w:r>
          </w:p>
          <w:p w:rsidR="00197BCA" w:rsidRPr="00F23007" w:rsidRDefault="00197BCA" w:rsidP="00197BCA">
            <w:pPr>
              <w:pStyle w:val="rvps2"/>
              <w:spacing w:before="0" w:beforeAutospacing="0" w:after="0" w:afterAutospacing="0"/>
              <w:jc w:val="both"/>
              <w:rPr>
                <w:b/>
                <w:sz w:val="22"/>
                <w:szCs w:val="22"/>
              </w:rPr>
            </w:pPr>
            <w:r w:rsidRPr="00F23007">
              <w:rPr>
                <w:b/>
                <w:color w:val="7030A0"/>
                <w:sz w:val="22"/>
                <w:szCs w:val="22"/>
              </w:rPr>
              <w:t>ОМСР під час укладення зі споживачами договорів про надання послуг з розподілу електричної енергії малою системою розподілу (оформлення заяв-приєднання та паспортів точок розподілу)</w:t>
            </w:r>
            <w:r w:rsidRPr="00F23007">
              <w:rPr>
                <w:bCs/>
                <w:sz w:val="22"/>
                <w:szCs w:val="22"/>
              </w:rPr>
              <w:t xml:space="preserve"> </w:t>
            </w:r>
            <w:r w:rsidRPr="00F23007">
              <w:rPr>
                <w:b/>
                <w:color w:val="FF0000"/>
                <w:sz w:val="22"/>
                <w:szCs w:val="22"/>
              </w:rPr>
              <w:t>використовує</w:t>
            </w:r>
            <w:r w:rsidRPr="00F23007">
              <w:rPr>
                <w:bCs/>
                <w:sz w:val="22"/>
                <w:szCs w:val="22"/>
              </w:rPr>
              <w:t xml:space="preserve">  </w:t>
            </w:r>
            <w:r w:rsidRPr="00F23007">
              <w:rPr>
                <w:b/>
                <w:color w:val="7030A0"/>
                <w:sz w:val="22"/>
                <w:szCs w:val="22"/>
              </w:rPr>
              <w:t>ЕІС-коди за точками комерційного обліку,</w:t>
            </w:r>
            <w:r w:rsidRPr="00F23007">
              <w:rPr>
                <w:bCs/>
                <w:sz w:val="22"/>
                <w:szCs w:val="22"/>
              </w:rPr>
              <w:t xml:space="preserve"> </w:t>
            </w:r>
            <w:r w:rsidRPr="00F23007">
              <w:rPr>
                <w:b/>
                <w:color w:val="FF0000"/>
                <w:sz w:val="22"/>
                <w:szCs w:val="22"/>
              </w:rPr>
              <w:t>які були присвоєні ОСР</w:t>
            </w:r>
            <w:r w:rsidRPr="00F23007">
              <w:rPr>
                <w:bCs/>
                <w:color w:val="FF0000"/>
                <w:sz w:val="22"/>
                <w:szCs w:val="22"/>
              </w:rPr>
              <w:t xml:space="preserve"> </w:t>
            </w:r>
            <w:r w:rsidRPr="00F23007">
              <w:rPr>
                <w:b/>
                <w:color w:val="7030A0"/>
                <w:sz w:val="22"/>
                <w:szCs w:val="22"/>
              </w:rPr>
              <w:t xml:space="preserve">відповідно до порядку, передбаченого </w:t>
            </w:r>
            <w:hyperlink r:id="rId34" w:anchor="n9" w:tgtFrame="_blank" w:history="1">
              <w:r w:rsidRPr="00F23007">
                <w:rPr>
                  <w:b/>
                  <w:color w:val="7030A0"/>
                  <w:sz w:val="22"/>
                  <w:szCs w:val="22"/>
                </w:rPr>
                <w:t>Кодексом комерційного обліку</w:t>
              </w:r>
            </w:hyperlink>
            <w:r w:rsidRPr="00F23007">
              <w:rPr>
                <w:bCs/>
                <w:sz w:val="22"/>
                <w:szCs w:val="22"/>
              </w:rPr>
              <w:t xml:space="preserve"> </w:t>
            </w:r>
            <w:r w:rsidRPr="00F23007">
              <w:rPr>
                <w:b/>
                <w:color w:val="FF0000"/>
                <w:sz w:val="22"/>
                <w:szCs w:val="22"/>
              </w:rPr>
              <w:t>під час укладання договору розподілу.</w:t>
            </w:r>
          </w:p>
          <w:p w:rsidR="00197BCA" w:rsidRPr="00F23007" w:rsidRDefault="00197BCA" w:rsidP="00197BCA">
            <w:pPr>
              <w:jc w:val="both"/>
              <w:rPr>
                <w:rFonts w:ascii="Times New Roman" w:hAnsi="Times New Roman" w:cs="Times New Roman"/>
              </w:rPr>
            </w:pPr>
            <w:r w:rsidRPr="00F23007">
              <w:rPr>
                <w:rFonts w:ascii="Times New Roman" w:hAnsi="Times New Roman" w:cs="Times New Roman"/>
              </w:rPr>
              <w:lastRenderedPageBreak/>
              <w:t xml:space="preserve"> </w:t>
            </w:r>
          </w:p>
          <w:p w:rsidR="00197BCA" w:rsidRPr="00F23007" w:rsidRDefault="00197BCA" w:rsidP="003A313E">
            <w:pPr>
              <w:widowControl w:val="0"/>
              <w:rPr>
                <w:rFonts w:ascii="Times New Roman" w:eastAsia="Times New Roman" w:hAnsi="Times New Roman" w:cs="Times New Roman"/>
                <w:b/>
              </w:rPr>
            </w:pPr>
          </w:p>
          <w:p w:rsidR="003A313E" w:rsidRPr="00F23007" w:rsidRDefault="003A313E" w:rsidP="003A313E">
            <w:pPr>
              <w:jc w:val="center"/>
              <w:rPr>
                <w:rFonts w:ascii="Times New Roman" w:hAnsi="Times New Roman" w:cs="Times New Roman"/>
                <w:b/>
                <w:bCs/>
              </w:rPr>
            </w:pPr>
          </w:p>
        </w:tc>
        <w:tc>
          <w:tcPr>
            <w:tcW w:w="3685" w:type="dxa"/>
            <w:gridSpan w:val="3"/>
          </w:tcPr>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jc w:val="center"/>
              <w:rPr>
                <w:rFonts w:ascii="Times New Roman" w:hAnsi="Times New Roman" w:cs="Times New Roman"/>
                <w:b/>
                <w:bCs/>
              </w:rPr>
            </w:pPr>
          </w:p>
          <w:p w:rsidR="003A313E" w:rsidRPr="00F23007" w:rsidRDefault="003A313E" w:rsidP="003A313E">
            <w:pPr>
              <w:widowControl w:val="0"/>
              <w:rPr>
                <w:rFonts w:ascii="Times New Roman" w:eastAsia="Times New Roman" w:hAnsi="Times New Roman" w:cs="Times New Roman"/>
                <w:b/>
              </w:rPr>
            </w:pPr>
            <w:r w:rsidRPr="00F23007">
              <w:rPr>
                <w:rFonts w:ascii="Times New Roman" w:eastAsia="Times New Roman" w:hAnsi="Times New Roman" w:cs="Times New Roman"/>
                <w:b/>
              </w:rPr>
              <w:t>ОМСР не може укладати договір сам з собою і він не надає собі послуг з розподілу</w:t>
            </w: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3A313E">
            <w:pPr>
              <w:widowControl w:val="0"/>
              <w:rPr>
                <w:rFonts w:ascii="Times New Roman" w:eastAsia="Times New Roman" w:hAnsi="Times New Roman" w:cs="Times New Roman"/>
                <w:b/>
              </w:rPr>
            </w:pPr>
          </w:p>
          <w:p w:rsidR="00197BCA" w:rsidRPr="00F23007" w:rsidRDefault="00197BCA" w:rsidP="00197BCA">
            <w:pPr>
              <w:jc w:val="both"/>
              <w:rPr>
                <w:rFonts w:ascii="Times New Roman" w:hAnsi="Times New Roman" w:cs="Times New Roman"/>
              </w:rPr>
            </w:pPr>
            <w:r w:rsidRPr="00F23007">
              <w:rPr>
                <w:rFonts w:ascii="Times New Roman" w:hAnsi="Times New Roman" w:cs="Times New Roman"/>
              </w:rPr>
              <w:t xml:space="preserve">Вважаємо, що договір між ОМСР та споживачем повинен бути укладений лише після укладання договору з ОСР. Тому </w:t>
            </w:r>
            <w:r w:rsidRPr="00F23007">
              <w:rPr>
                <w:rFonts w:ascii="Times New Roman" w:hAnsi="Times New Roman" w:cs="Times New Roman"/>
                <w:bCs/>
              </w:rPr>
              <w:t>ЕІС-коди повинен присвоювати ОСР.</w:t>
            </w:r>
          </w:p>
          <w:p w:rsidR="00197BCA" w:rsidRPr="00F23007" w:rsidRDefault="00197BCA" w:rsidP="003A313E">
            <w:pPr>
              <w:widowControl w:val="0"/>
              <w:rPr>
                <w:rFonts w:ascii="Times New Roman" w:eastAsia="Times New Roman" w:hAnsi="Times New Roman" w:cs="Times New Roman"/>
                <w:b/>
              </w:rPr>
            </w:pPr>
          </w:p>
          <w:p w:rsidR="003A313E" w:rsidRPr="00F23007" w:rsidRDefault="003A313E" w:rsidP="003A313E">
            <w:pPr>
              <w:jc w:val="center"/>
              <w:rPr>
                <w:rFonts w:ascii="Times New Roman" w:hAnsi="Times New Roman" w:cs="Times New Roman"/>
                <w:b/>
                <w:bCs/>
              </w:rPr>
            </w:pPr>
          </w:p>
        </w:tc>
        <w:tc>
          <w:tcPr>
            <w:tcW w:w="3544" w:type="dxa"/>
            <w:gridSpan w:val="2"/>
          </w:tcPr>
          <w:p w:rsidR="003A313E" w:rsidRDefault="003A313E"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AC404D" w:rsidRDefault="00AC404D" w:rsidP="00AC404D">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E45A61" w:rsidRDefault="00E45A61"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397076" w:rsidRDefault="00397076" w:rsidP="003A313E">
            <w:pPr>
              <w:jc w:val="center"/>
              <w:rPr>
                <w:rFonts w:ascii="Times New Roman" w:hAnsi="Times New Roman" w:cs="Times New Roman"/>
                <w:b/>
                <w:bCs/>
              </w:rPr>
            </w:pPr>
          </w:p>
          <w:p w:rsidR="0021141A" w:rsidRDefault="0021141A" w:rsidP="0021141A">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2518D4" w:rsidRPr="00F23007" w:rsidRDefault="002518D4" w:rsidP="003A313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jc w:val="both"/>
              <w:rPr>
                <w:rFonts w:ascii="Times New Roman" w:eastAsia="Times New Roman" w:hAnsi="Times New Roman" w:cs="Times New Roman"/>
                <w:color w:val="7030A0"/>
                <w:lang w:eastAsia="uk-UA"/>
              </w:rPr>
            </w:pPr>
            <w:r w:rsidRPr="00F23007">
              <w:rPr>
                <w:rFonts w:ascii="Times New Roman" w:eastAsia="Times New Roman" w:hAnsi="Times New Roman" w:cs="Times New Roman"/>
                <w:lang w:eastAsia="uk-UA"/>
              </w:rPr>
              <w:lastRenderedPageBreak/>
              <w:t xml:space="preserve">10.1.8. Розмір плати за послуги з розподілу електричної енергії </w:t>
            </w:r>
            <w:r w:rsidRPr="00F23007">
              <w:rPr>
                <w:rFonts w:ascii="Times New Roman" w:eastAsia="Times New Roman" w:hAnsi="Times New Roman" w:cs="Times New Roman"/>
                <w:b/>
                <w:color w:val="7030A0"/>
                <w:lang w:eastAsia="uk-UA"/>
              </w:rPr>
              <w:t>МСР</w:t>
            </w:r>
            <w:r w:rsidRPr="00F23007">
              <w:rPr>
                <w:rFonts w:ascii="Times New Roman" w:eastAsia="Times New Roman" w:hAnsi="Times New Roman" w:cs="Times New Roman"/>
                <w:color w:val="0070C0"/>
                <w:lang w:eastAsia="uk-UA"/>
              </w:rPr>
              <w:t xml:space="preserve"> </w:t>
            </w:r>
            <w:r w:rsidRPr="00F23007">
              <w:rPr>
                <w:rFonts w:ascii="Times New Roman" w:eastAsia="Times New Roman" w:hAnsi="Times New Roman" w:cs="Times New Roman"/>
                <w:lang w:eastAsia="uk-UA"/>
              </w:rPr>
              <w:t xml:space="preserve">визначається відповідно до договору споживача про надання послуг з розподілу електричної енергії </w:t>
            </w:r>
            <w:r w:rsidRPr="00F23007">
              <w:rPr>
                <w:rFonts w:ascii="Times New Roman" w:eastAsia="Times New Roman" w:hAnsi="Times New Roman" w:cs="Times New Roman"/>
                <w:b/>
                <w:color w:val="7030A0"/>
                <w:lang w:eastAsia="uk-UA"/>
              </w:rPr>
              <w:t>малою системою розподілу</w:t>
            </w:r>
            <w:r w:rsidRPr="00F23007">
              <w:rPr>
                <w:rFonts w:ascii="Times New Roman" w:eastAsia="Times New Roman" w:hAnsi="Times New Roman" w:cs="Times New Roman"/>
                <w:color w:val="7030A0"/>
                <w:lang w:eastAsia="uk-UA"/>
              </w:rPr>
              <w:t>,</w:t>
            </w:r>
            <w:r w:rsidRPr="00F23007">
              <w:rPr>
                <w:rFonts w:ascii="Times New Roman" w:eastAsia="Times New Roman" w:hAnsi="Times New Roman" w:cs="Times New Roman"/>
                <w:lang w:eastAsia="uk-UA"/>
              </w:rPr>
              <w:t xml:space="preserve"> укладеного між </w:t>
            </w:r>
            <w:r w:rsidRPr="00F23007">
              <w:rPr>
                <w:rFonts w:ascii="Times New Roman" w:eastAsia="Times New Roman" w:hAnsi="Times New Roman" w:cs="Times New Roman"/>
                <w:b/>
                <w:color w:val="7030A0"/>
                <w:lang w:eastAsia="uk-UA"/>
              </w:rPr>
              <w:t>споживачем</w:t>
            </w:r>
            <w:r w:rsidRPr="00F23007">
              <w:rPr>
                <w:rFonts w:ascii="Times New Roman" w:eastAsia="Times New Roman" w:hAnsi="Times New Roman" w:cs="Times New Roman"/>
                <w:color w:val="0070C0"/>
                <w:lang w:eastAsia="uk-UA"/>
              </w:rPr>
              <w:t xml:space="preserve"> </w:t>
            </w:r>
            <w:r w:rsidRPr="00F23007">
              <w:rPr>
                <w:rFonts w:ascii="Times New Roman" w:eastAsia="Times New Roman" w:hAnsi="Times New Roman" w:cs="Times New Roman"/>
                <w:lang w:eastAsia="uk-UA"/>
              </w:rPr>
              <w:t xml:space="preserve">МСР та ОМСР, і не може перевищувати </w:t>
            </w:r>
            <w:r w:rsidRPr="00F23007">
              <w:rPr>
                <w:rFonts w:ascii="Times New Roman" w:eastAsia="Times New Roman" w:hAnsi="Times New Roman" w:cs="Times New Roman"/>
                <w:color w:val="7030A0"/>
                <w:lang w:eastAsia="uk-UA"/>
              </w:rPr>
              <w:t>рівень</w:t>
            </w:r>
            <w:r w:rsidRPr="00F23007">
              <w:rPr>
                <w:rFonts w:ascii="Times New Roman" w:eastAsia="Times New Roman" w:hAnsi="Times New Roman" w:cs="Times New Roman"/>
                <w:b/>
                <w:color w:val="7030A0"/>
                <w:lang w:eastAsia="uk-UA"/>
              </w:rPr>
              <w:t xml:space="preserve"> встановленого тарифу на послуги з розподілу електричної енергії ОСР, який є власником найбільшої (за кількістю умовних одиниць енергетичного обладнання) системи розподілу електричної енергії на території області (міст Києва та Севастополя, Автономної Республіки Крим), перелік яких розміщено на офіційному вебсайті Регулятора, з урахуванням класу напруги на межі балансової належності між користувачем МСР і ОМСР.</w:t>
            </w:r>
          </w:p>
          <w:p w:rsidR="003A313E" w:rsidRPr="00F23007" w:rsidRDefault="003A313E" w:rsidP="003A313E">
            <w:pPr>
              <w:jc w:val="both"/>
              <w:rPr>
                <w:rFonts w:ascii="Times New Roman" w:eastAsia="Times New Roman" w:hAnsi="Times New Roman" w:cs="Times New Roman"/>
                <w:color w:val="7030A0"/>
                <w:lang w:eastAsia="uk-UA"/>
              </w:rPr>
            </w:pPr>
            <w:r w:rsidRPr="00F23007">
              <w:rPr>
                <w:rFonts w:ascii="Times New Roman" w:eastAsia="Times New Roman" w:hAnsi="Times New Roman" w:cs="Times New Roman"/>
                <w:b/>
                <w:color w:val="7030A0"/>
                <w:lang w:eastAsia="uk-UA"/>
              </w:rPr>
              <w:t>Виставлення ОМСР споживачам МСР інших платежів, пов’язаних із наданням послуг з розподілу електричної енергії на території МСР, крім плати за надання послуг з розподілу електричної енергії та штрафних санкцій, пов’язаних з невиконанням умов договору, забороняється.</w:t>
            </w:r>
          </w:p>
          <w:p w:rsidR="003A313E" w:rsidRPr="00F23007" w:rsidRDefault="003A313E" w:rsidP="003A313E">
            <w:pPr>
              <w:jc w:val="center"/>
              <w:rPr>
                <w:rFonts w:ascii="Times New Roman" w:hAnsi="Times New Roman" w:cs="Times New Roman"/>
                <w:b/>
                <w:bCs/>
              </w:rPr>
            </w:pPr>
          </w:p>
        </w:tc>
        <w:tc>
          <w:tcPr>
            <w:tcW w:w="4051" w:type="dxa"/>
            <w:gridSpan w:val="4"/>
          </w:tcPr>
          <w:p w:rsidR="003A313E" w:rsidRPr="00F23007" w:rsidRDefault="003A313E" w:rsidP="003A313E">
            <w:pPr>
              <w:jc w:val="center"/>
              <w:rPr>
                <w:rFonts w:ascii="Times New Roman" w:hAnsi="Times New Roman" w:cs="Times New Roman"/>
                <w:b/>
                <w:bCs/>
              </w:rPr>
            </w:pPr>
          </w:p>
        </w:tc>
        <w:tc>
          <w:tcPr>
            <w:tcW w:w="3685" w:type="dxa"/>
            <w:gridSpan w:val="3"/>
          </w:tcPr>
          <w:p w:rsidR="003A313E" w:rsidRPr="00F23007" w:rsidRDefault="003A313E" w:rsidP="003A313E">
            <w:pPr>
              <w:jc w:val="center"/>
              <w:rPr>
                <w:rFonts w:ascii="Times New Roman" w:hAnsi="Times New Roman" w:cs="Times New Roman"/>
                <w:b/>
                <w:bCs/>
              </w:rPr>
            </w:pPr>
          </w:p>
        </w:tc>
        <w:tc>
          <w:tcPr>
            <w:tcW w:w="3544" w:type="dxa"/>
            <w:gridSpan w:val="2"/>
          </w:tcPr>
          <w:p w:rsidR="003A313E" w:rsidRPr="00F23007" w:rsidRDefault="003A313E" w:rsidP="003A313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jc w:val="both"/>
              <w:rPr>
                <w:rFonts w:ascii="Times New Roman" w:hAnsi="Times New Roman" w:cs="Times New Roman"/>
                <w:b/>
                <w:bCs/>
              </w:rPr>
            </w:pPr>
            <w:r w:rsidRPr="00F23007">
              <w:rPr>
                <w:rFonts w:ascii="Times New Roman" w:hAnsi="Times New Roman" w:cs="Times New Roman"/>
                <w:b/>
                <w:color w:val="7030A0"/>
              </w:rPr>
              <w:t xml:space="preserve">10.1.9. ОМСР має право постачати електричну енергію споживачам, у тому числі на території МСР у разі отримання ліцензії на провадження господарської діяльності з </w:t>
            </w:r>
            <w:r w:rsidRPr="00F23007">
              <w:rPr>
                <w:rFonts w:ascii="Times New Roman" w:hAnsi="Times New Roman" w:cs="Times New Roman"/>
                <w:b/>
                <w:color w:val="7030A0"/>
              </w:rPr>
              <w:lastRenderedPageBreak/>
              <w:t>постачання електричної енергії споживачу.</w:t>
            </w:r>
          </w:p>
        </w:tc>
        <w:tc>
          <w:tcPr>
            <w:tcW w:w="4051" w:type="dxa"/>
            <w:gridSpan w:val="4"/>
          </w:tcPr>
          <w:p w:rsidR="003A313E" w:rsidRPr="00F23007" w:rsidRDefault="003A313E" w:rsidP="003A313E">
            <w:pPr>
              <w:jc w:val="center"/>
              <w:rPr>
                <w:rFonts w:ascii="Times New Roman" w:hAnsi="Times New Roman" w:cs="Times New Roman"/>
                <w:b/>
                <w:bCs/>
              </w:rPr>
            </w:pPr>
          </w:p>
        </w:tc>
        <w:tc>
          <w:tcPr>
            <w:tcW w:w="3685" w:type="dxa"/>
            <w:gridSpan w:val="3"/>
          </w:tcPr>
          <w:p w:rsidR="003A313E" w:rsidRPr="00F23007" w:rsidRDefault="003A313E" w:rsidP="003A313E">
            <w:pPr>
              <w:jc w:val="center"/>
              <w:rPr>
                <w:rFonts w:ascii="Times New Roman" w:hAnsi="Times New Roman" w:cs="Times New Roman"/>
                <w:b/>
                <w:bCs/>
              </w:rPr>
            </w:pPr>
          </w:p>
        </w:tc>
        <w:tc>
          <w:tcPr>
            <w:tcW w:w="3544" w:type="dxa"/>
            <w:gridSpan w:val="2"/>
          </w:tcPr>
          <w:p w:rsidR="003A313E" w:rsidRPr="00F23007" w:rsidRDefault="003A313E" w:rsidP="003A313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10.1.10. ОМСР забезпечує на території провадження своєї діяльності недискримінаційний безперешкодний доступ  електропостачальників до власних електричних мереж з метою постачання електричної енергії споживачам МСР. </w:t>
            </w:r>
          </w:p>
          <w:p w:rsidR="003A313E" w:rsidRPr="00F23007" w:rsidRDefault="003A313E" w:rsidP="003A313E">
            <w:pPr>
              <w:jc w:val="both"/>
              <w:rPr>
                <w:rFonts w:ascii="Times New Roman" w:hAnsi="Times New Roman" w:cs="Times New Roman"/>
                <w:b/>
                <w:bCs/>
              </w:rPr>
            </w:pPr>
            <w:r w:rsidRPr="00F23007">
              <w:rPr>
                <w:rFonts w:ascii="Times New Roman" w:hAnsi="Times New Roman" w:cs="Times New Roman"/>
                <w:b/>
                <w:color w:val="7030A0"/>
              </w:rPr>
              <w:t xml:space="preserve">ОМСР укладає договір електропостачальника про надання послуг з розподілу електричної енергії, зміст якого визначається ОМСР на основі Типового договору електропостачальника про надання послуг з розподілу (передачі) електричної енергії, що є </w:t>
            </w:r>
            <w:hyperlink r:id="rId35" w:anchor="n3569" w:history="1">
              <w:r w:rsidRPr="00F23007">
                <w:rPr>
                  <w:rFonts w:ascii="Times New Roman" w:hAnsi="Times New Roman" w:cs="Times New Roman"/>
                  <w:b/>
                  <w:color w:val="7030A0"/>
                </w:rPr>
                <w:t>додатком 4</w:t>
              </w:r>
            </w:hyperlink>
            <w:r w:rsidRPr="00F23007">
              <w:rPr>
                <w:rFonts w:ascii="Times New Roman" w:hAnsi="Times New Roman" w:cs="Times New Roman"/>
                <w:b/>
                <w:color w:val="7030A0"/>
              </w:rPr>
              <w:t xml:space="preserve"> до цих Правил та укладається з кожним електропостачальником, який звертається до ОМСР.</w:t>
            </w:r>
          </w:p>
        </w:tc>
        <w:tc>
          <w:tcPr>
            <w:tcW w:w="4051" w:type="dxa"/>
            <w:gridSpan w:val="4"/>
          </w:tcPr>
          <w:p w:rsidR="003A313E" w:rsidRPr="00F23007" w:rsidRDefault="003A313E" w:rsidP="003A313E">
            <w:pPr>
              <w:jc w:val="center"/>
              <w:rPr>
                <w:rFonts w:ascii="Times New Roman" w:hAnsi="Times New Roman" w:cs="Times New Roman"/>
                <w:b/>
                <w:bCs/>
              </w:rPr>
            </w:pPr>
          </w:p>
        </w:tc>
        <w:tc>
          <w:tcPr>
            <w:tcW w:w="3685" w:type="dxa"/>
            <w:gridSpan w:val="3"/>
          </w:tcPr>
          <w:p w:rsidR="003A313E" w:rsidRPr="00F23007" w:rsidRDefault="003A313E" w:rsidP="003A313E">
            <w:pPr>
              <w:jc w:val="center"/>
              <w:rPr>
                <w:rFonts w:ascii="Times New Roman" w:hAnsi="Times New Roman" w:cs="Times New Roman"/>
                <w:b/>
                <w:bCs/>
              </w:rPr>
            </w:pPr>
          </w:p>
        </w:tc>
        <w:tc>
          <w:tcPr>
            <w:tcW w:w="3544" w:type="dxa"/>
            <w:gridSpan w:val="2"/>
          </w:tcPr>
          <w:p w:rsidR="003A313E" w:rsidRPr="00F23007" w:rsidRDefault="003A313E" w:rsidP="003A313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jc w:val="both"/>
              <w:rPr>
                <w:rFonts w:ascii="Times New Roman" w:hAnsi="Times New Roman" w:cs="Times New Roman"/>
                <w:b/>
                <w:bCs/>
                <w:i/>
                <w:strike/>
              </w:rPr>
            </w:pPr>
            <w:r w:rsidRPr="00F23007">
              <w:rPr>
                <w:rStyle w:val="rvts0"/>
                <w:rFonts w:ascii="Times New Roman" w:hAnsi="Times New Roman" w:cs="Times New Roman"/>
                <w:b/>
                <w:i/>
                <w:strike/>
              </w:rPr>
              <w:t>10.1.9. Якщо ОМСР є орендодавцем та здійснює постачання електричної енергії споживачу, який є орендарем, за договором постачання електричної енергії користувачу МСР, то такий користувач має право на зміну електропостачальника.</w:t>
            </w:r>
          </w:p>
        </w:tc>
        <w:tc>
          <w:tcPr>
            <w:tcW w:w="4051" w:type="dxa"/>
            <w:gridSpan w:val="4"/>
          </w:tcPr>
          <w:p w:rsidR="003A313E" w:rsidRPr="00F23007" w:rsidRDefault="003A313E" w:rsidP="003A313E">
            <w:pPr>
              <w:jc w:val="center"/>
              <w:rPr>
                <w:rFonts w:ascii="Times New Roman" w:hAnsi="Times New Roman" w:cs="Times New Roman"/>
                <w:b/>
                <w:bCs/>
              </w:rPr>
            </w:pPr>
          </w:p>
        </w:tc>
        <w:tc>
          <w:tcPr>
            <w:tcW w:w="3685" w:type="dxa"/>
            <w:gridSpan w:val="3"/>
          </w:tcPr>
          <w:p w:rsidR="003A313E" w:rsidRPr="00F23007" w:rsidRDefault="003A313E" w:rsidP="003A313E">
            <w:pPr>
              <w:jc w:val="center"/>
              <w:rPr>
                <w:rFonts w:ascii="Times New Roman" w:hAnsi="Times New Roman" w:cs="Times New Roman"/>
                <w:b/>
                <w:bCs/>
              </w:rPr>
            </w:pPr>
          </w:p>
        </w:tc>
        <w:tc>
          <w:tcPr>
            <w:tcW w:w="3544" w:type="dxa"/>
            <w:gridSpan w:val="2"/>
          </w:tcPr>
          <w:p w:rsidR="003A313E" w:rsidRPr="00F23007" w:rsidRDefault="003A313E" w:rsidP="003A313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10.1.11. Договір споживача про надання послуг з розподілу електричної енергії малою системою розподілу в частині розрахунків за послуги ОМСР діє, якщо згідно з обраною споживачем МСР комерційною пропозицією відповідного електропостачальника оплату послуг з розподілу електричної енергії забезпечує споживач.</w:t>
            </w:r>
          </w:p>
          <w:p w:rsidR="003A313E" w:rsidRPr="00F23007" w:rsidRDefault="003A313E" w:rsidP="003A313E">
            <w:pPr>
              <w:jc w:val="both"/>
              <w:rPr>
                <w:rFonts w:ascii="Times New Roman" w:hAnsi="Times New Roman" w:cs="Times New Roman"/>
                <w:b/>
                <w:bCs/>
              </w:rPr>
            </w:pPr>
            <w:bookmarkStart w:id="44" w:name="n2151"/>
            <w:bookmarkEnd w:id="44"/>
            <w:r w:rsidRPr="00F23007">
              <w:rPr>
                <w:rFonts w:ascii="Times New Roman" w:hAnsi="Times New Roman" w:cs="Times New Roman"/>
                <w:b/>
                <w:color w:val="7030A0"/>
              </w:rPr>
              <w:lastRenderedPageBreak/>
              <w:t>Договір споживача про надання послуг з розподілу електричної енергії малою системою розподілу в частині розрахунків за послуги ОМСР призупиняється (тимчасово не діє) у разі, якщо згідно з обраною споживачем МСР комерційною пропозицією відповідного електропостачальника оплату послуг з розподілу електричної енергії забезпечує електропостачальник.</w:t>
            </w:r>
          </w:p>
        </w:tc>
        <w:tc>
          <w:tcPr>
            <w:tcW w:w="4051" w:type="dxa"/>
            <w:gridSpan w:val="4"/>
          </w:tcPr>
          <w:p w:rsidR="003A313E" w:rsidRPr="00F23007" w:rsidRDefault="003A313E" w:rsidP="003A313E">
            <w:pPr>
              <w:jc w:val="center"/>
              <w:rPr>
                <w:rFonts w:ascii="Times New Roman" w:hAnsi="Times New Roman" w:cs="Times New Roman"/>
                <w:b/>
                <w:bCs/>
              </w:rPr>
            </w:pPr>
          </w:p>
        </w:tc>
        <w:tc>
          <w:tcPr>
            <w:tcW w:w="3685" w:type="dxa"/>
            <w:gridSpan w:val="3"/>
          </w:tcPr>
          <w:p w:rsidR="003A313E" w:rsidRPr="00F23007" w:rsidRDefault="003A313E" w:rsidP="003A313E">
            <w:pPr>
              <w:jc w:val="center"/>
              <w:rPr>
                <w:rFonts w:ascii="Times New Roman" w:hAnsi="Times New Roman" w:cs="Times New Roman"/>
                <w:b/>
                <w:bCs/>
              </w:rPr>
            </w:pPr>
          </w:p>
        </w:tc>
        <w:tc>
          <w:tcPr>
            <w:tcW w:w="3544" w:type="dxa"/>
            <w:gridSpan w:val="2"/>
          </w:tcPr>
          <w:p w:rsidR="003A313E" w:rsidRPr="00F23007" w:rsidRDefault="003A313E" w:rsidP="003A313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10.1.12. Якщо згідно з обраною споживачем МСР комерційною пропозицією відповідного електропостачальника оплату послуг з розподілу електричної енергії забезпечує електропостачальник, оплата послуг з розподілу ОМСР є складовою ціни на електричну енергію відповідного електропостачальника та оплачується (замовляється) відповідним електропостачальником.</w:t>
            </w:r>
          </w:p>
          <w:p w:rsidR="003A313E" w:rsidRPr="00F23007" w:rsidRDefault="003A313E" w:rsidP="003A313E">
            <w:pPr>
              <w:jc w:val="center"/>
              <w:rPr>
                <w:rFonts w:ascii="Times New Roman" w:hAnsi="Times New Roman" w:cs="Times New Roman"/>
                <w:b/>
                <w:bCs/>
              </w:rPr>
            </w:pPr>
          </w:p>
        </w:tc>
        <w:tc>
          <w:tcPr>
            <w:tcW w:w="4051" w:type="dxa"/>
            <w:gridSpan w:val="4"/>
          </w:tcPr>
          <w:p w:rsidR="003A313E" w:rsidRPr="00F23007" w:rsidRDefault="003A313E" w:rsidP="003A313E">
            <w:pPr>
              <w:jc w:val="center"/>
              <w:rPr>
                <w:rFonts w:ascii="Times New Roman" w:hAnsi="Times New Roman" w:cs="Times New Roman"/>
                <w:b/>
                <w:bCs/>
              </w:rPr>
            </w:pPr>
          </w:p>
        </w:tc>
        <w:tc>
          <w:tcPr>
            <w:tcW w:w="3685" w:type="dxa"/>
            <w:gridSpan w:val="3"/>
          </w:tcPr>
          <w:p w:rsidR="003A313E" w:rsidRPr="00F23007" w:rsidRDefault="003A313E" w:rsidP="003A313E">
            <w:pPr>
              <w:jc w:val="center"/>
              <w:rPr>
                <w:rFonts w:ascii="Times New Roman" w:hAnsi="Times New Roman" w:cs="Times New Roman"/>
                <w:b/>
                <w:bCs/>
              </w:rPr>
            </w:pPr>
          </w:p>
        </w:tc>
        <w:tc>
          <w:tcPr>
            <w:tcW w:w="3544" w:type="dxa"/>
            <w:gridSpan w:val="2"/>
          </w:tcPr>
          <w:p w:rsidR="003A313E" w:rsidRPr="00F23007" w:rsidRDefault="003A313E" w:rsidP="003A313E">
            <w:pPr>
              <w:jc w:val="center"/>
              <w:rPr>
                <w:rFonts w:ascii="Times New Roman" w:hAnsi="Times New Roman" w:cs="Times New Roman"/>
                <w:b/>
                <w:bCs/>
              </w:rPr>
            </w:pPr>
          </w:p>
        </w:tc>
      </w:tr>
      <w:tr w:rsidR="003A313E" w:rsidRPr="00F23007" w:rsidTr="0024610E">
        <w:tc>
          <w:tcPr>
            <w:tcW w:w="3964" w:type="dxa"/>
          </w:tcPr>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10.1.13. Обсяг електричної енергії, спожитої ОМСР, закуповується ОМСР як споживачем в обраного електропостачальника відповідно до цих Правил або за двосторонніми договорами та на організованих сегментах ринку згідно з </w:t>
            </w:r>
            <w:hyperlink r:id="rId36" w:anchor="n3149" w:tgtFrame="_blank" w:history="1">
              <w:r w:rsidRPr="00F23007">
                <w:rPr>
                  <w:rFonts w:ascii="Times New Roman" w:eastAsia="Times New Roman" w:hAnsi="Times New Roman" w:cs="Times New Roman"/>
                  <w:b/>
                  <w:color w:val="7030A0"/>
                  <w:lang w:eastAsia="uk-UA"/>
                </w:rPr>
                <w:t>Правилами ринку</w:t>
              </w:r>
            </w:hyperlink>
            <w:r w:rsidRPr="00F23007">
              <w:rPr>
                <w:rFonts w:ascii="Times New Roman" w:eastAsia="Times New Roman" w:hAnsi="Times New Roman" w:cs="Times New Roman"/>
                <w:b/>
                <w:color w:val="7030A0"/>
                <w:lang w:eastAsia="uk-UA"/>
              </w:rPr>
              <w:t xml:space="preserve"> та </w:t>
            </w:r>
            <w:hyperlink r:id="rId37" w:anchor="n9" w:tgtFrame="_blank" w:history="1">
              <w:r w:rsidRPr="00F23007">
                <w:rPr>
                  <w:rFonts w:ascii="Times New Roman" w:eastAsia="Times New Roman" w:hAnsi="Times New Roman" w:cs="Times New Roman"/>
                  <w:b/>
                  <w:color w:val="7030A0"/>
                  <w:lang w:eastAsia="uk-UA"/>
                </w:rPr>
                <w:t>Правилами РДН та ВДР</w:t>
              </w:r>
            </w:hyperlink>
            <w:r w:rsidRPr="00F23007">
              <w:rPr>
                <w:rFonts w:ascii="Times New Roman" w:eastAsia="Times New Roman" w:hAnsi="Times New Roman" w:cs="Times New Roman"/>
                <w:b/>
                <w:color w:val="7030A0"/>
                <w:lang w:eastAsia="uk-UA"/>
              </w:rPr>
              <w:t>.</w:t>
            </w:r>
          </w:p>
          <w:p w:rsidR="003A313E" w:rsidRPr="00F23007" w:rsidRDefault="003A313E" w:rsidP="003A313E">
            <w:pPr>
              <w:jc w:val="center"/>
              <w:rPr>
                <w:rFonts w:ascii="Times New Roman" w:hAnsi="Times New Roman" w:cs="Times New Roman"/>
                <w:b/>
                <w:bCs/>
              </w:rPr>
            </w:pPr>
          </w:p>
        </w:tc>
        <w:tc>
          <w:tcPr>
            <w:tcW w:w="4051" w:type="dxa"/>
            <w:gridSpan w:val="4"/>
          </w:tcPr>
          <w:p w:rsidR="003A313E" w:rsidRPr="00F23007" w:rsidRDefault="003A313E" w:rsidP="003A313E">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3A313E" w:rsidRPr="00F23007" w:rsidRDefault="003A313E" w:rsidP="003A313E">
            <w:pPr>
              <w:jc w:val="both"/>
              <w:rPr>
                <w:rFonts w:ascii="Times New Roman" w:hAnsi="Times New Roman" w:cs="Times New Roman"/>
                <w:b/>
                <w:bCs/>
              </w:rPr>
            </w:pPr>
            <w:r w:rsidRPr="00F23007">
              <w:rPr>
                <w:rFonts w:ascii="Times New Roman" w:eastAsia="Times New Roman" w:hAnsi="Times New Roman" w:cs="Times New Roman"/>
                <w:b/>
                <w:color w:val="7030A0"/>
                <w:lang w:eastAsia="uk-UA"/>
              </w:rPr>
              <w:t xml:space="preserve">10.1.13. Обсяг електричної енергії, </w:t>
            </w:r>
            <w:r w:rsidRPr="00F23007">
              <w:rPr>
                <w:rFonts w:ascii="Times New Roman" w:eastAsia="Times New Roman" w:hAnsi="Times New Roman" w:cs="Times New Roman"/>
                <w:b/>
                <w:color w:val="FF0000"/>
                <w:lang w:eastAsia="uk-UA"/>
              </w:rPr>
              <w:t xml:space="preserve">для потреб </w:t>
            </w:r>
            <w:r w:rsidRPr="00F23007">
              <w:rPr>
                <w:rFonts w:ascii="Times New Roman" w:eastAsia="Times New Roman" w:hAnsi="Times New Roman" w:cs="Times New Roman"/>
                <w:b/>
                <w:color w:val="7030A0"/>
                <w:lang w:eastAsia="uk-UA"/>
              </w:rPr>
              <w:t xml:space="preserve">ОМСР, закуповується ОМСР як споживачем в обраного електропостачальника відповідно до цих Правил або за двосторонніми договорами та на організованих сегментах ринку згідно з </w:t>
            </w:r>
            <w:hyperlink r:id="rId38" w:anchor="n3149" w:tgtFrame="_blank" w:history="1">
              <w:r w:rsidRPr="00F23007">
                <w:rPr>
                  <w:rFonts w:ascii="Times New Roman" w:eastAsia="Times New Roman" w:hAnsi="Times New Roman" w:cs="Times New Roman"/>
                  <w:b/>
                  <w:color w:val="7030A0"/>
                  <w:lang w:eastAsia="uk-UA"/>
                </w:rPr>
                <w:t>Правилами ринку</w:t>
              </w:r>
            </w:hyperlink>
            <w:r w:rsidRPr="00F23007">
              <w:rPr>
                <w:rFonts w:ascii="Times New Roman" w:eastAsia="Times New Roman" w:hAnsi="Times New Roman" w:cs="Times New Roman"/>
                <w:b/>
                <w:color w:val="7030A0"/>
                <w:lang w:eastAsia="uk-UA"/>
              </w:rPr>
              <w:t xml:space="preserve"> та Правилами РДН та ВДР.</w:t>
            </w:r>
          </w:p>
        </w:tc>
        <w:tc>
          <w:tcPr>
            <w:tcW w:w="3685" w:type="dxa"/>
            <w:gridSpan w:val="3"/>
          </w:tcPr>
          <w:p w:rsidR="003A313E" w:rsidRPr="00F23007" w:rsidRDefault="003A313E" w:rsidP="003A313E">
            <w:pPr>
              <w:spacing w:after="120"/>
              <w:jc w:val="both"/>
              <w:rPr>
                <w:rFonts w:ascii="Times New Roman" w:hAnsi="Times New Roman" w:cs="Times New Roman"/>
                <w:lang w:eastAsia="uk-UA"/>
              </w:rPr>
            </w:pPr>
            <w:r w:rsidRPr="00F23007">
              <w:rPr>
                <w:rFonts w:ascii="Times New Roman" w:hAnsi="Times New Roman" w:cs="Times New Roman"/>
                <w:lang w:eastAsia="uk-UA"/>
              </w:rPr>
              <w:t>Для уникнення подвійного тлумачення, оскільки на сегментах ринку закупається прогнозний обсяг споживання, а не фактичний.</w:t>
            </w:r>
          </w:p>
          <w:p w:rsidR="003A313E" w:rsidRPr="00F23007" w:rsidRDefault="003A313E" w:rsidP="003A313E">
            <w:pPr>
              <w:jc w:val="center"/>
              <w:rPr>
                <w:rFonts w:ascii="Times New Roman" w:hAnsi="Times New Roman" w:cs="Times New Roman"/>
                <w:b/>
                <w:bCs/>
              </w:rPr>
            </w:pPr>
          </w:p>
        </w:tc>
        <w:tc>
          <w:tcPr>
            <w:tcW w:w="3544" w:type="dxa"/>
            <w:gridSpan w:val="2"/>
          </w:tcPr>
          <w:p w:rsidR="003A313E" w:rsidRPr="00F23007" w:rsidRDefault="005C7D1A" w:rsidP="003A313E">
            <w:pPr>
              <w:jc w:val="center"/>
              <w:rPr>
                <w:rFonts w:ascii="Times New Roman" w:hAnsi="Times New Roman" w:cs="Times New Roman"/>
                <w:b/>
                <w:bCs/>
              </w:rPr>
            </w:pPr>
            <w:r>
              <w:rPr>
                <w:rFonts w:ascii="Times New Roman" w:hAnsi="Times New Roman" w:cs="Times New Roman"/>
                <w:b/>
                <w:bCs/>
              </w:rPr>
              <w:t>ПОПЕРЕДНЬО НА ОБГОВОРЕННЯ</w:t>
            </w:r>
          </w:p>
        </w:tc>
      </w:tr>
      <w:tr w:rsidR="003A313E" w:rsidRPr="00F23007" w:rsidTr="0024610E">
        <w:tc>
          <w:tcPr>
            <w:tcW w:w="3964" w:type="dxa"/>
          </w:tcPr>
          <w:p w:rsidR="00062AC2" w:rsidRPr="00F23007" w:rsidRDefault="00062AC2" w:rsidP="003A313E">
            <w:pPr>
              <w:jc w:val="both"/>
              <w:rPr>
                <w:rFonts w:ascii="Times New Roman" w:eastAsia="Times New Roman" w:hAnsi="Times New Roman" w:cs="Times New Roman"/>
                <w:b/>
                <w:color w:val="7030A0"/>
                <w:lang w:eastAsia="uk-UA"/>
              </w:rPr>
            </w:pPr>
          </w:p>
          <w:p w:rsidR="00062AC2" w:rsidRPr="00F23007" w:rsidRDefault="00062AC2" w:rsidP="003A313E">
            <w:pPr>
              <w:jc w:val="both"/>
              <w:rPr>
                <w:rFonts w:ascii="Times New Roman" w:eastAsia="Times New Roman" w:hAnsi="Times New Roman" w:cs="Times New Roman"/>
                <w:b/>
                <w:color w:val="7030A0"/>
                <w:lang w:eastAsia="uk-UA"/>
              </w:rPr>
            </w:pPr>
          </w:p>
          <w:p w:rsidR="003A313E" w:rsidRPr="00F23007" w:rsidRDefault="003A313E" w:rsidP="003A313E">
            <w:pPr>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lastRenderedPageBreak/>
              <w:t>10.1.14. У разі анулювання отриманої ОМСР ліцензії на право провадження господарської діяльності з розподілу електричної енергії малою системою розподілу, суб’єкт господарювання – власник таких електричних мереж (ОМСР) набуває статусу основного споживача та з дня анулювання відповідної ліцензії відновлює дію договору про спільне використання технологічних електричних мереж, укладеного між ОСР/ОСП та відповідним суб’єктом господарювання – власником таких електричних мереж (як з основним споживачем), та дію договорів про надання послуг з розподілу електричної енергії, укладених між ОСР та споживачем МСР (як із субспоживачами).</w:t>
            </w:r>
          </w:p>
          <w:p w:rsidR="003A313E" w:rsidRPr="00F23007" w:rsidRDefault="003A313E" w:rsidP="003A313E">
            <w:pPr>
              <w:jc w:val="center"/>
              <w:rPr>
                <w:rFonts w:ascii="Times New Roman" w:hAnsi="Times New Roman" w:cs="Times New Roman"/>
                <w:b/>
                <w:bCs/>
              </w:rPr>
            </w:pPr>
          </w:p>
        </w:tc>
        <w:tc>
          <w:tcPr>
            <w:tcW w:w="4051" w:type="dxa"/>
            <w:gridSpan w:val="4"/>
          </w:tcPr>
          <w:p w:rsidR="00062AC2" w:rsidRPr="00F23007" w:rsidRDefault="00062AC2" w:rsidP="00062AC2">
            <w:pPr>
              <w:jc w:val="both"/>
              <w:rPr>
                <w:rFonts w:ascii="Times New Roman" w:hAnsi="Times New Roman" w:cs="Times New Roman"/>
                <w:b/>
              </w:rPr>
            </w:pPr>
            <w:r w:rsidRPr="00F23007">
              <w:rPr>
                <w:rFonts w:ascii="Times New Roman" w:hAnsi="Times New Roman" w:cs="Times New Roman"/>
                <w:b/>
              </w:rPr>
              <w:lastRenderedPageBreak/>
              <w:t xml:space="preserve">ПрАТ «ДТЕК КИЇВСЬКІ ЕЛЕКТРОМЕРЕЖІ» </w:t>
            </w:r>
          </w:p>
          <w:p w:rsidR="00062AC2" w:rsidRPr="00F23007" w:rsidRDefault="00062AC2" w:rsidP="00062AC2">
            <w:pPr>
              <w:pStyle w:val="rvps2"/>
              <w:spacing w:before="0" w:beforeAutospacing="0" w:after="0" w:afterAutospacing="0"/>
              <w:jc w:val="both"/>
              <w:rPr>
                <w:b/>
                <w:color w:val="7030A0"/>
                <w:sz w:val="22"/>
                <w:szCs w:val="22"/>
              </w:rPr>
            </w:pPr>
            <w:r w:rsidRPr="00F23007">
              <w:rPr>
                <w:b/>
                <w:color w:val="7030A0"/>
                <w:sz w:val="22"/>
                <w:szCs w:val="22"/>
              </w:rPr>
              <w:lastRenderedPageBreak/>
              <w:t>10.1.14. У разі анулювання отриманої ОМСР ліцензії на право провадження господарської діяльності з розподілу електричної енергії малою системою розподілу, суб’єкт господарювання – власник таких електричних мереж (ОМСР) набуває статусу основного споживача та з дня анулювання відповідної ліцензії відновлює дію договору про спільне використання технологічних електричних мереж, укладеного між ОСР/ОСП та відповідним суб’єктом господарювання – власником таких електричних мереж (як з основним споживачем), та дію договорів про надання послуг з розподілу електричної енергії, укладених</w:t>
            </w:r>
            <w:r w:rsidRPr="00F23007">
              <w:rPr>
                <w:rStyle w:val="rvts0"/>
                <w:bCs/>
                <w:sz w:val="22"/>
                <w:szCs w:val="22"/>
              </w:rPr>
              <w:t xml:space="preserve"> </w:t>
            </w:r>
            <w:r w:rsidRPr="00F23007">
              <w:rPr>
                <w:b/>
                <w:color w:val="7030A0"/>
                <w:sz w:val="22"/>
                <w:szCs w:val="22"/>
              </w:rPr>
              <w:t>між ОСР та споживачем МСР (як із субспоживачами).</w:t>
            </w:r>
          </w:p>
          <w:p w:rsidR="003A313E" w:rsidRPr="00F23007" w:rsidRDefault="00062AC2" w:rsidP="00062AC2">
            <w:pPr>
              <w:jc w:val="both"/>
              <w:rPr>
                <w:rFonts w:ascii="Times New Roman" w:hAnsi="Times New Roman" w:cs="Times New Roman"/>
                <w:b/>
                <w:bCs/>
                <w:color w:val="FF0000"/>
              </w:rPr>
            </w:pPr>
            <w:r w:rsidRPr="00F23007">
              <w:rPr>
                <w:rStyle w:val="rvts0"/>
                <w:rFonts w:ascii="Times New Roman" w:hAnsi="Times New Roman" w:cs="Times New Roman"/>
                <w:b/>
                <w:color w:val="FF0000"/>
              </w:rPr>
              <w:t xml:space="preserve">Суб’єкт господарювання – власник таких електричних мереж (ОМСР) та субспоживачі протягом 1 календарного дня надають усім заінтересованим сторонам, в </w:t>
            </w:r>
            <w:proofErr w:type="spellStart"/>
            <w:r w:rsidRPr="00F23007">
              <w:rPr>
                <w:rStyle w:val="rvts0"/>
                <w:rFonts w:ascii="Times New Roman" w:hAnsi="Times New Roman" w:cs="Times New Roman"/>
                <w:b/>
                <w:color w:val="FF0000"/>
              </w:rPr>
              <w:t>т.ч</w:t>
            </w:r>
            <w:proofErr w:type="spellEnd"/>
            <w:r w:rsidRPr="00F23007">
              <w:rPr>
                <w:rStyle w:val="rvts0"/>
                <w:rFonts w:ascii="Times New Roman" w:hAnsi="Times New Roman" w:cs="Times New Roman"/>
                <w:b/>
                <w:color w:val="FF0000"/>
              </w:rPr>
              <w:t xml:space="preserve"> ОСР та постачальникам, інформацію о введені в дію договорів розподілу з ОСР. </w:t>
            </w:r>
            <w:r w:rsidR="003A313E" w:rsidRPr="00F23007">
              <w:rPr>
                <w:rFonts w:ascii="Times New Roman" w:hAnsi="Times New Roman" w:cs="Times New Roman"/>
                <w:color w:val="FF0000"/>
              </w:rPr>
              <w:t xml:space="preserve"> </w:t>
            </w:r>
          </w:p>
        </w:tc>
        <w:tc>
          <w:tcPr>
            <w:tcW w:w="3685" w:type="dxa"/>
            <w:gridSpan w:val="3"/>
          </w:tcPr>
          <w:p w:rsidR="003A313E" w:rsidRPr="00F23007" w:rsidRDefault="003A313E" w:rsidP="003A313E">
            <w:pPr>
              <w:jc w:val="center"/>
              <w:rPr>
                <w:rFonts w:ascii="Times New Roman" w:hAnsi="Times New Roman" w:cs="Times New Roman"/>
                <w:b/>
                <w:bCs/>
              </w:rPr>
            </w:pPr>
          </w:p>
          <w:p w:rsidR="00062AC2" w:rsidRPr="00F23007" w:rsidRDefault="00062AC2" w:rsidP="003A313E">
            <w:pPr>
              <w:jc w:val="center"/>
              <w:rPr>
                <w:rFonts w:ascii="Times New Roman" w:hAnsi="Times New Roman" w:cs="Times New Roman"/>
                <w:b/>
                <w:bCs/>
              </w:rPr>
            </w:pPr>
          </w:p>
          <w:p w:rsidR="00062AC2" w:rsidRDefault="00062AC2"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Pr="00F23007" w:rsidRDefault="00D25CE3" w:rsidP="003A313E">
            <w:pPr>
              <w:jc w:val="center"/>
              <w:rPr>
                <w:rFonts w:ascii="Times New Roman" w:hAnsi="Times New Roman" w:cs="Times New Roman"/>
                <w:b/>
                <w:bCs/>
              </w:rPr>
            </w:pPr>
          </w:p>
          <w:p w:rsidR="00062AC2" w:rsidRPr="00F23007" w:rsidRDefault="00062AC2" w:rsidP="003A313E">
            <w:pPr>
              <w:jc w:val="center"/>
              <w:rPr>
                <w:rFonts w:ascii="Times New Roman" w:hAnsi="Times New Roman" w:cs="Times New Roman"/>
                <w:b/>
                <w:bCs/>
              </w:rPr>
            </w:pPr>
          </w:p>
          <w:p w:rsidR="00062AC2" w:rsidRPr="00F23007" w:rsidRDefault="00062AC2" w:rsidP="00062AC2">
            <w:pPr>
              <w:jc w:val="both"/>
              <w:rPr>
                <w:rFonts w:ascii="Times New Roman" w:hAnsi="Times New Roman" w:cs="Times New Roman"/>
                <w:bCs/>
              </w:rPr>
            </w:pPr>
            <w:r w:rsidRPr="00F23007">
              <w:rPr>
                <w:rFonts w:ascii="Times New Roman" w:hAnsi="Times New Roman" w:cs="Times New Roman"/>
              </w:rPr>
              <w:t xml:space="preserve">Потребує врегулювання питання повідомлення про </w:t>
            </w:r>
            <w:r w:rsidRPr="00F23007">
              <w:rPr>
                <w:rFonts w:ascii="Times New Roman" w:hAnsi="Times New Roman" w:cs="Times New Roman"/>
                <w:bCs/>
              </w:rPr>
              <w:t xml:space="preserve">анулювання отриманої ОМСР ліцензії на право провадження господарської діяльності з розподілу електричної енергії малою системою розподілу з метою </w:t>
            </w:r>
            <w:r w:rsidRPr="00F23007">
              <w:rPr>
                <w:rFonts w:ascii="Times New Roman" w:hAnsi="Times New Roman" w:cs="Times New Roman"/>
              </w:rPr>
              <w:t xml:space="preserve">інформування щодо початку дії договорів на розподіл з ОСР. </w:t>
            </w:r>
          </w:p>
          <w:p w:rsidR="00062AC2" w:rsidRPr="00F23007" w:rsidRDefault="00062AC2" w:rsidP="003A313E">
            <w:pPr>
              <w:jc w:val="center"/>
              <w:rPr>
                <w:rFonts w:ascii="Times New Roman" w:hAnsi="Times New Roman" w:cs="Times New Roman"/>
                <w:b/>
                <w:bCs/>
              </w:rPr>
            </w:pPr>
          </w:p>
        </w:tc>
        <w:tc>
          <w:tcPr>
            <w:tcW w:w="3544" w:type="dxa"/>
            <w:gridSpan w:val="2"/>
          </w:tcPr>
          <w:p w:rsidR="003A313E" w:rsidRDefault="003A313E"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D25CE3" w:rsidRDefault="00D25CE3"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Default="00F2481B" w:rsidP="003A313E">
            <w:pPr>
              <w:jc w:val="center"/>
              <w:rPr>
                <w:rFonts w:ascii="Times New Roman" w:hAnsi="Times New Roman" w:cs="Times New Roman"/>
                <w:b/>
                <w:bCs/>
              </w:rPr>
            </w:pPr>
          </w:p>
          <w:p w:rsidR="00F2481B" w:rsidRPr="00F23007" w:rsidRDefault="005C7D1A" w:rsidP="00F2481B">
            <w:pPr>
              <w:jc w:val="center"/>
              <w:rPr>
                <w:rFonts w:ascii="Times New Roman" w:hAnsi="Times New Roman" w:cs="Times New Roman"/>
                <w:b/>
                <w:bCs/>
              </w:rPr>
            </w:pPr>
            <w:r>
              <w:rPr>
                <w:rFonts w:ascii="Times New Roman" w:hAnsi="Times New Roman" w:cs="Times New Roman"/>
                <w:b/>
                <w:bCs/>
              </w:rPr>
              <w:t>ПОПЕРЕДНЬО НА ОБГОВОРЕННЯ</w:t>
            </w:r>
          </w:p>
        </w:tc>
      </w:tr>
      <w:tr w:rsidR="003A313E" w:rsidRPr="00F23007" w:rsidTr="0024610E">
        <w:tc>
          <w:tcPr>
            <w:tcW w:w="15244" w:type="dxa"/>
            <w:gridSpan w:val="10"/>
          </w:tcPr>
          <w:p w:rsidR="003A313E" w:rsidRPr="00F23007" w:rsidRDefault="003A313E" w:rsidP="003A313E">
            <w:pPr>
              <w:spacing w:after="160" w:line="259" w:lineRule="auto"/>
              <w:jc w:val="center"/>
              <w:rPr>
                <w:rFonts w:ascii="Times New Roman" w:hAnsi="Times New Roman" w:cs="Times New Roman"/>
                <w:b/>
                <w:bCs/>
              </w:rPr>
            </w:pPr>
            <w:r w:rsidRPr="00F23007">
              <w:rPr>
                <w:rFonts w:ascii="Times New Roman" w:hAnsi="Times New Roman" w:cs="Times New Roman"/>
                <w:b/>
                <w:bCs/>
              </w:rPr>
              <w:lastRenderedPageBreak/>
              <w:t>XI. Виробництво електричної енергії в умовах роздрібного ринку</w:t>
            </w:r>
          </w:p>
        </w:tc>
      </w:tr>
      <w:tr w:rsidR="003A313E" w:rsidRPr="00F23007" w:rsidTr="0024610E">
        <w:tc>
          <w:tcPr>
            <w:tcW w:w="15244" w:type="dxa"/>
            <w:gridSpan w:val="10"/>
          </w:tcPr>
          <w:p w:rsidR="003A313E" w:rsidRPr="00F23007" w:rsidRDefault="003A313E" w:rsidP="003A313E">
            <w:pPr>
              <w:spacing w:after="160" w:line="259" w:lineRule="auto"/>
              <w:jc w:val="center"/>
              <w:rPr>
                <w:rFonts w:ascii="Times New Roman" w:hAnsi="Times New Roman" w:cs="Times New Roman"/>
                <w:b/>
                <w:bCs/>
              </w:rPr>
            </w:pPr>
            <w:r w:rsidRPr="00F23007">
              <w:rPr>
                <w:rFonts w:ascii="Times New Roman" w:hAnsi="Times New Roman" w:cs="Times New Roman"/>
                <w:b/>
                <w:bCs/>
              </w:rPr>
              <w:t>11.1. Функціонування розподіленої генерації на роздрібному ринку</w:t>
            </w:r>
          </w:p>
        </w:tc>
      </w:tr>
      <w:tr w:rsidR="00CA7ED6" w:rsidRPr="00F23007" w:rsidTr="0024610E">
        <w:tc>
          <w:tcPr>
            <w:tcW w:w="3964" w:type="dxa"/>
            <w:vMerge w:val="restart"/>
          </w:tcPr>
          <w:p w:rsidR="00CA7ED6" w:rsidRPr="00F23007" w:rsidRDefault="00CA7ED6" w:rsidP="00291D99">
            <w:pPr>
              <w:jc w:val="both"/>
              <w:rPr>
                <w:rFonts w:ascii="Times New Roman" w:hAnsi="Times New Roman" w:cs="Times New Roman"/>
              </w:rPr>
            </w:pPr>
            <w:r w:rsidRPr="00F23007">
              <w:rPr>
                <w:rFonts w:ascii="Times New Roman" w:hAnsi="Times New Roman" w:cs="Times New Roman"/>
              </w:rPr>
              <w:t xml:space="preserve">  </w:t>
            </w: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rPr>
            </w:pPr>
          </w:p>
          <w:p w:rsidR="00CA7ED6" w:rsidRPr="00F23007" w:rsidRDefault="00CA7ED6" w:rsidP="00291D99">
            <w:pPr>
              <w:spacing w:after="160" w:line="259" w:lineRule="auto"/>
              <w:jc w:val="both"/>
              <w:rPr>
                <w:rFonts w:ascii="Times New Roman" w:hAnsi="Times New Roman" w:cs="Times New Roman"/>
              </w:rPr>
            </w:pPr>
            <w:r w:rsidRPr="00F23007">
              <w:rPr>
                <w:rFonts w:ascii="Times New Roman" w:hAnsi="Times New Roman" w:cs="Times New Roman"/>
              </w:rPr>
              <w:t xml:space="preserve">11.1.2. </w:t>
            </w:r>
          </w:p>
          <w:p w:rsidR="00CA7ED6" w:rsidRPr="00F23007" w:rsidRDefault="00CA7ED6" w:rsidP="00291D99">
            <w:pPr>
              <w:spacing w:after="160" w:line="259" w:lineRule="auto"/>
              <w:jc w:val="both"/>
              <w:rPr>
                <w:rFonts w:ascii="Times New Roman" w:hAnsi="Times New Roman" w:cs="Times New Roman"/>
              </w:rPr>
            </w:pPr>
            <w:r w:rsidRPr="00F23007">
              <w:rPr>
                <w:rFonts w:ascii="Times New Roman" w:hAnsi="Times New Roman" w:cs="Times New Roman"/>
              </w:rPr>
              <w:t>..........</w:t>
            </w:r>
          </w:p>
          <w:p w:rsidR="00CA7ED6" w:rsidRPr="00F23007" w:rsidRDefault="00CA7ED6" w:rsidP="00291D99">
            <w:pPr>
              <w:jc w:val="both"/>
              <w:rPr>
                <w:rFonts w:ascii="Times New Roman" w:hAnsi="Times New Roman" w:cs="Times New Roman"/>
              </w:rPr>
            </w:pPr>
            <w:r w:rsidRPr="00F23007">
              <w:rPr>
                <w:rFonts w:ascii="Times New Roman" w:hAnsi="Times New Roman" w:cs="Times New Roman"/>
                <w:b/>
                <w:color w:val="7030A0"/>
              </w:rPr>
              <w:t>Виробники електричної енергії потужністю до 20 МВт, власники когенераційних установок потужністю до 20 МВт мають право здійснювати електрозабезпечення електроустановок власних об'єктів критичної інфраструктури мережами внутрішнього електрозабезпечення та об'єктів критичної інфраструктури за погодженням з органами місцевого самоврядування, а також інших споживачів з взаємною згодою, за умови організації комерційного обліку згідно з вимогами кодексу комерційного обліку та виконання вимог законодавства.</w:t>
            </w:r>
          </w:p>
        </w:tc>
        <w:tc>
          <w:tcPr>
            <w:tcW w:w="4051" w:type="dxa"/>
            <w:gridSpan w:val="4"/>
          </w:tcPr>
          <w:p w:rsidR="00052338" w:rsidRPr="00F23007" w:rsidRDefault="00052338" w:rsidP="00291D99">
            <w:pPr>
              <w:rPr>
                <w:rFonts w:ascii="Times New Roman" w:hAnsi="Times New Roman" w:cs="Times New Roman"/>
                <w:b/>
                <w:bCs/>
              </w:rPr>
            </w:pPr>
            <w:r w:rsidRPr="00F23007">
              <w:rPr>
                <w:rFonts w:ascii="Times New Roman" w:hAnsi="Times New Roman" w:cs="Times New Roman"/>
                <w:b/>
              </w:rPr>
              <w:lastRenderedPageBreak/>
              <w:t xml:space="preserve">ПрАТ «ДТЕК КИЇВСЬКІ ЕЛЕКТРОМЕРЕЖІ» </w:t>
            </w:r>
          </w:p>
          <w:p w:rsidR="00CA7ED6" w:rsidRPr="00F23007" w:rsidRDefault="00CA7ED6" w:rsidP="00291D99">
            <w:pPr>
              <w:rPr>
                <w:rFonts w:ascii="Times New Roman" w:hAnsi="Times New Roman" w:cs="Times New Roman"/>
                <w:b/>
                <w:bCs/>
              </w:rPr>
            </w:pPr>
            <w:r w:rsidRPr="00F23007">
              <w:rPr>
                <w:rFonts w:ascii="Times New Roman" w:hAnsi="Times New Roman" w:cs="Times New Roman"/>
                <w:b/>
                <w:bCs/>
              </w:rPr>
              <w:t>НЕК Укренерго</w:t>
            </w:r>
          </w:p>
          <w:p w:rsidR="00052338" w:rsidRPr="00F23007" w:rsidRDefault="00052338" w:rsidP="00291D99">
            <w:pPr>
              <w:rPr>
                <w:rFonts w:ascii="Times New Roman" w:hAnsi="Times New Roman" w:cs="Times New Roman"/>
                <w:b/>
                <w:bCs/>
              </w:rPr>
            </w:pPr>
          </w:p>
          <w:p w:rsidR="00CA7ED6" w:rsidRPr="00F23007" w:rsidRDefault="00CA7ED6" w:rsidP="00291D99">
            <w:pPr>
              <w:rPr>
                <w:rFonts w:ascii="Times New Roman" w:hAnsi="Times New Roman" w:cs="Times New Roman"/>
                <w:b/>
                <w:bCs/>
              </w:rPr>
            </w:pPr>
            <w:r w:rsidRPr="00F23007">
              <w:rPr>
                <w:rFonts w:ascii="Times New Roman" w:hAnsi="Times New Roman" w:cs="Times New Roman"/>
                <w:b/>
                <w:bCs/>
              </w:rPr>
              <w:t xml:space="preserve">ВИЛУЧИТИ </w:t>
            </w:r>
          </w:p>
          <w:p w:rsidR="00CA7ED6" w:rsidRPr="00F23007" w:rsidRDefault="00CA7ED6" w:rsidP="00291D99">
            <w:pPr>
              <w:rPr>
                <w:rFonts w:ascii="Times New Roman" w:hAnsi="Times New Roman" w:cs="Times New Roman"/>
                <w:b/>
                <w:bCs/>
              </w:rPr>
            </w:pPr>
          </w:p>
          <w:p w:rsidR="00CA7ED6" w:rsidRPr="00F23007" w:rsidRDefault="00CA7ED6" w:rsidP="00291D99">
            <w:pPr>
              <w:rPr>
                <w:rFonts w:ascii="Times New Roman" w:hAnsi="Times New Roman" w:cs="Times New Roman"/>
                <w:b/>
                <w:bCs/>
              </w:rPr>
            </w:pPr>
            <w:r w:rsidRPr="00F23007">
              <w:rPr>
                <w:rFonts w:ascii="Times New Roman" w:hAnsi="Times New Roman" w:cs="Times New Roman"/>
                <w:b/>
                <w:strike/>
                <w:color w:val="FF0000"/>
              </w:rPr>
              <w:lastRenderedPageBreak/>
              <w:t>Виробники електричної енергії</w:t>
            </w:r>
            <w:r w:rsidRPr="00F23007">
              <w:rPr>
                <w:rFonts w:ascii="Times New Roman" w:hAnsi="Times New Roman" w:cs="Times New Roman"/>
                <w:b/>
                <w:color w:val="7030A0"/>
              </w:rPr>
              <w:t xml:space="preserve"> </w:t>
            </w:r>
            <w:r w:rsidRPr="00F23007">
              <w:rPr>
                <w:rFonts w:ascii="Times New Roman" w:hAnsi="Times New Roman" w:cs="Times New Roman"/>
                <w:b/>
                <w:strike/>
                <w:color w:val="FF0000"/>
              </w:rPr>
              <w:t>потужністю до 20 МВт, власники когенераційних установок потужністю до 20 МВт мають право здійснювати електрозабезпечення електроустановок власних об'єктів критичної інфраструктури мережами внутрішнього електрозабезпечення та об'єктів критичної інфраструктури за погодженням з органами місцевого самоврядування, а також інших споживачів з взаємною згодою, за умови організації комерційного обліку згідно з вимогами кодексу комерційного обліку та виконання вимог законодавства.</w:t>
            </w:r>
          </w:p>
        </w:tc>
        <w:tc>
          <w:tcPr>
            <w:tcW w:w="3685" w:type="dxa"/>
            <w:gridSpan w:val="3"/>
          </w:tcPr>
          <w:p w:rsidR="00666C5F" w:rsidRPr="00F23007" w:rsidRDefault="00666C5F" w:rsidP="00666C5F">
            <w:pPr>
              <w:rPr>
                <w:rFonts w:ascii="Times New Roman" w:hAnsi="Times New Roman" w:cs="Times New Roman"/>
                <w:bCs/>
              </w:rPr>
            </w:pPr>
            <w:r w:rsidRPr="00F23007">
              <w:rPr>
                <w:rFonts w:ascii="Times New Roman" w:hAnsi="Times New Roman" w:cs="Times New Roman"/>
              </w:rPr>
              <w:lastRenderedPageBreak/>
              <w:t xml:space="preserve">«ДТЕК КИЇВСЬКІ ЕЛЕКТРОМЕРЕЖІ» </w:t>
            </w:r>
          </w:p>
          <w:p w:rsidR="00052338" w:rsidRPr="00F23007" w:rsidRDefault="00052338" w:rsidP="00291D99">
            <w:pPr>
              <w:jc w:val="both"/>
              <w:rPr>
                <w:rFonts w:ascii="Times New Roman" w:hAnsi="Times New Roman" w:cs="Times New Roman"/>
              </w:rPr>
            </w:pPr>
            <w:r w:rsidRPr="00F23007">
              <w:rPr>
                <w:rFonts w:ascii="Times New Roman" w:hAnsi="Times New Roman" w:cs="Times New Roman"/>
              </w:rPr>
              <w:t xml:space="preserve">В запропонованих змінах до КСР враховані вимоги щодо можливості забезпечення живлення збоку генерації певних споживачів згідно вимог Закону про ринок електричної </w:t>
            </w:r>
            <w:r w:rsidRPr="00F23007">
              <w:rPr>
                <w:rFonts w:ascii="Times New Roman" w:hAnsi="Times New Roman" w:cs="Times New Roman"/>
              </w:rPr>
              <w:lastRenderedPageBreak/>
              <w:t>енергії. Пропонуємо або вилучити в ПРРЕЕ дану норму або  привести у відповідність до КСР.</w:t>
            </w:r>
          </w:p>
          <w:p w:rsidR="00052338" w:rsidRPr="00F23007" w:rsidRDefault="00052338" w:rsidP="00291D99">
            <w:pPr>
              <w:jc w:val="both"/>
              <w:rPr>
                <w:rFonts w:ascii="Times New Roman" w:hAnsi="Times New Roman" w:cs="Times New Roman"/>
              </w:rPr>
            </w:pPr>
          </w:p>
          <w:p w:rsidR="00052338" w:rsidRPr="00F23007" w:rsidRDefault="00052338" w:rsidP="00052338">
            <w:pPr>
              <w:rPr>
                <w:rFonts w:ascii="Times New Roman" w:hAnsi="Times New Roman" w:cs="Times New Roman"/>
                <w:b/>
                <w:bCs/>
              </w:rPr>
            </w:pPr>
            <w:r w:rsidRPr="00F23007">
              <w:rPr>
                <w:rFonts w:ascii="Times New Roman" w:hAnsi="Times New Roman" w:cs="Times New Roman"/>
                <w:b/>
                <w:bCs/>
              </w:rPr>
              <w:t>НЕК Укренерго</w:t>
            </w:r>
          </w:p>
          <w:p w:rsidR="00CA7ED6" w:rsidRPr="00F23007" w:rsidRDefault="00CA7ED6" w:rsidP="00291D99">
            <w:pPr>
              <w:jc w:val="both"/>
              <w:rPr>
                <w:rFonts w:ascii="Times New Roman" w:hAnsi="Times New Roman" w:cs="Times New Roman"/>
              </w:rPr>
            </w:pPr>
            <w:r w:rsidRPr="00F23007">
              <w:rPr>
                <w:rFonts w:ascii="Times New Roman" w:hAnsi="Times New Roman" w:cs="Times New Roman"/>
              </w:rPr>
              <w:t xml:space="preserve">Передбачено п. 5.10.4. </w:t>
            </w:r>
            <w:r w:rsidR="005E0E24">
              <w:rPr>
                <w:rFonts w:ascii="Times New Roman" w:hAnsi="Times New Roman" w:cs="Times New Roman"/>
              </w:rPr>
              <w:t>проєкт</w:t>
            </w:r>
            <w:r w:rsidRPr="00F23007">
              <w:rPr>
                <w:rFonts w:ascii="Times New Roman" w:hAnsi="Times New Roman" w:cs="Times New Roman"/>
              </w:rPr>
              <w:t>у змін до ККО, опублікованих на сайті НКРЕКП 06.10.2023:</w:t>
            </w:r>
          </w:p>
          <w:p w:rsidR="00CA7ED6" w:rsidRPr="00F23007" w:rsidRDefault="00CA7ED6" w:rsidP="00291D99">
            <w:pPr>
              <w:jc w:val="both"/>
              <w:rPr>
                <w:rFonts w:ascii="Times New Roman" w:hAnsi="Times New Roman" w:cs="Times New Roman"/>
              </w:rPr>
            </w:pPr>
          </w:p>
          <w:p w:rsidR="00CA7ED6" w:rsidRPr="00F23007" w:rsidRDefault="00CA7ED6" w:rsidP="00291D99">
            <w:pPr>
              <w:jc w:val="both"/>
              <w:rPr>
                <w:rFonts w:ascii="Times New Roman" w:hAnsi="Times New Roman" w:cs="Times New Roman"/>
                <w:i/>
              </w:rPr>
            </w:pPr>
            <w:r w:rsidRPr="00F23007">
              <w:rPr>
                <w:rFonts w:ascii="Times New Roman" w:hAnsi="Times New Roman" w:cs="Times New Roman"/>
                <w:i/>
              </w:rPr>
              <w:t>5.10.4. Виробники електричної енергії, що здійснюють виробництво електричної енергії на когенераційних установках потужністю до 20 МВт у разі здійснення електрозабезпечення електроустановок власних об’єктів критичної інфраструктури та/або, за погодженням з органами місцевого самоврядування, електроустановок об’єктів критичної інфраструктури інших власників (у разі відсутності встановлених на таких об’єктах критичної інфраструктури генеруючих установок) електричними мережами внутрішнього електрозабезпечення мають створити додаткові ТКО та забезпечити організацію комерційного обліку шляхом об’єднання їх однією площадкою комерційного обліку (вимірювання) групи «а».</w:t>
            </w:r>
          </w:p>
          <w:p w:rsidR="00CA7ED6" w:rsidRPr="00F23007" w:rsidRDefault="00CA7ED6" w:rsidP="00291D99">
            <w:pPr>
              <w:jc w:val="both"/>
              <w:rPr>
                <w:rFonts w:ascii="Times New Roman" w:hAnsi="Times New Roman" w:cs="Times New Roman"/>
                <w:i/>
              </w:rPr>
            </w:pPr>
            <w:r w:rsidRPr="00F23007">
              <w:rPr>
                <w:rFonts w:ascii="Times New Roman" w:hAnsi="Times New Roman" w:cs="Times New Roman"/>
                <w:i/>
              </w:rPr>
              <w:t xml:space="preserve">На цій площадці виробником має бути забезпечено здійснення роздільного визначення обсягів виробленої, відпущеної/відібраної електричної енергії в/з електричних мереж суміжних учасників ринку, </w:t>
            </w:r>
            <w:r w:rsidRPr="00F23007">
              <w:rPr>
                <w:rFonts w:ascii="Times New Roman" w:hAnsi="Times New Roman" w:cs="Times New Roman"/>
                <w:i/>
              </w:rPr>
              <w:lastRenderedPageBreak/>
              <w:t>електричної енергії спожитої на власні потреби когенераційних установок, потреби електроустановок власних об’єктів критичної інфраструктури та/або на потреби електроустановок об’єктів критичної інфраструктури інших власників, у тому числі в синхронному та несинхронному режимі роботи цих електроустановок.</w:t>
            </w:r>
          </w:p>
          <w:p w:rsidR="00CA7ED6" w:rsidRPr="00F23007" w:rsidRDefault="00CA7ED6" w:rsidP="00291D99">
            <w:pPr>
              <w:jc w:val="both"/>
              <w:rPr>
                <w:rFonts w:ascii="Times New Roman" w:hAnsi="Times New Roman" w:cs="Times New Roman"/>
              </w:rPr>
            </w:pPr>
            <w:r w:rsidRPr="00F23007">
              <w:rPr>
                <w:rFonts w:ascii="Times New Roman" w:hAnsi="Times New Roman" w:cs="Times New Roman"/>
                <w:i/>
              </w:rPr>
              <w:t>Власники об’єктів критичної інфраструктури у разі здійснення електрозабезпечення електроустановок їх об’єктів критичної інфраструктури виробниками електричної енергії, що здійснюють виробництво електричної енергії на когенераційних установках потужністю до 20 МВт, мають забезпечити визначення обсягів відбору електричної енергії цими об’єктами від мереж оператора системи.</w:t>
            </w:r>
          </w:p>
        </w:tc>
        <w:tc>
          <w:tcPr>
            <w:tcW w:w="3544" w:type="dxa"/>
            <w:gridSpan w:val="2"/>
          </w:tcPr>
          <w:p w:rsidR="00CA7ED6" w:rsidRDefault="00CA7ED6" w:rsidP="00291D99">
            <w:pPr>
              <w:jc w:val="center"/>
              <w:rPr>
                <w:rFonts w:ascii="Times New Roman" w:hAnsi="Times New Roman" w:cs="Times New Roman"/>
                <w:b/>
                <w:bCs/>
              </w:rPr>
            </w:pPr>
          </w:p>
          <w:p w:rsidR="00610830" w:rsidRPr="00F23007" w:rsidRDefault="00C76772" w:rsidP="00291D99">
            <w:pPr>
              <w:jc w:val="center"/>
              <w:rPr>
                <w:rFonts w:ascii="Times New Roman" w:hAnsi="Times New Roman" w:cs="Times New Roman"/>
                <w:b/>
                <w:bCs/>
              </w:rPr>
            </w:pPr>
            <w:r>
              <w:rPr>
                <w:rFonts w:ascii="Times New Roman" w:hAnsi="Times New Roman" w:cs="Times New Roman"/>
                <w:b/>
                <w:bCs/>
              </w:rPr>
              <w:t>ПОПЕРЕДНЬО НА ОБГОВОРЕННЯ</w:t>
            </w:r>
          </w:p>
        </w:tc>
      </w:tr>
      <w:tr w:rsidR="00CA7ED6" w:rsidRPr="00F23007" w:rsidTr="0024610E">
        <w:tc>
          <w:tcPr>
            <w:tcW w:w="3964" w:type="dxa"/>
            <w:vMerge/>
          </w:tcPr>
          <w:p w:rsidR="00CA7ED6" w:rsidRPr="00F23007" w:rsidRDefault="00CA7ED6" w:rsidP="00291D99">
            <w:pPr>
              <w:jc w:val="both"/>
              <w:rPr>
                <w:rFonts w:ascii="Times New Roman" w:hAnsi="Times New Roman" w:cs="Times New Roman"/>
                <w:b/>
                <w:bCs/>
              </w:rPr>
            </w:pPr>
          </w:p>
        </w:tc>
        <w:tc>
          <w:tcPr>
            <w:tcW w:w="4051" w:type="dxa"/>
            <w:gridSpan w:val="4"/>
          </w:tcPr>
          <w:p w:rsidR="00CA7ED6" w:rsidRPr="00F23007" w:rsidRDefault="00CA7ED6" w:rsidP="00291D99">
            <w:pPr>
              <w:rPr>
                <w:rFonts w:ascii="Times New Roman" w:hAnsi="Times New Roman" w:cs="Times New Roman"/>
                <w:b/>
                <w:bCs/>
              </w:rPr>
            </w:pPr>
            <w:proofErr w:type="spellStart"/>
            <w:r w:rsidRPr="00F23007">
              <w:rPr>
                <w:rFonts w:ascii="Times New Roman" w:hAnsi="Times New Roman" w:cs="Times New Roman"/>
                <w:b/>
                <w:bCs/>
              </w:rPr>
              <w:t>Курмаз</w:t>
            </w:r>
            <w:proofErr w:type="spellEnd"/>
            <w:r w:rsidRPr="00F23007">
              <w:rPr>
                <w:rFonts w:ascii="Times New Roman" w:hAnsi="Times New Roman" w:cs="Times New Roman"/>
                <w:b/>
                <w:bCs/>
              </w:rPr>
              <w:t xml:space="preserve"> А.</w:t>
            </w:r>
          </w:p>
          <w:p w:rsidR="00CA7ED6" w:rsidRPr="00F23007" w:rsidRDefault="00CA7ED6" w:rsidP="00291D99">
            <w:pPr>
              <w:jc w:val="both"/>
              <w:rPr>
                <w:rFonts w:ascii="Times New Roman" w:hAnsi="Times New Roman" w:cs="Times New Roman"/>
                <w:color w:val="000000"/>
              </w:rPr>
            </w:pPr>
            <w:r w:rsidRPr="00F23007">
              <w:rPr>
                <w:rFonts w:ascii="Times New Roman" w:hAnsi="Times New Roman" w:cs="Times New Roman"/>
                <w:color w:val="000000"/>
              </w:rPr>
              <w:t xml:space="preserve">11.1.2.   </w:t>
            </w:r>
          </w:p>
          <w:p w:rsidR="00CA7ED6" w:rsidRPr="00F23007" w:rsidRDefault="00CA7ED6" w:rsidP="00291D99">
            <w:pPr>
              <w:jc w:val="both"/>
              <w:rPr>
                <w:rFonts w:ascii="Times New Roman" w:hAnsi="Times New Roman" w:cs="Times New Roman"/>
                <w:color w:val="000000"/>
              </w:rPr>
            </w:pPr>
            <w:r w:rsidRPr="00F23007">
              <w:rPr>
                <w:rFonts w:ascii="Times New Roman" w:hAnsi="Times New Roman" w:cs="Times New Roman"/>
                <w:color w:val="000000"/>
              </w:rPr>
              <w:t>……</w:t>
            </w:r>
          </w:p>
          <w:p w:rsidR="00CA7ED6" w:rsidRPr="00F23007" w:rsidRDefault="00CA7ED6" w:rsidP="00291D99">
            <w:pPr>
              <w:jc w:val="both"/>
              <w:rPr>
                <w:rFonts w:ascii="Times New Roman" w:hAnsi="Times New Roman" w:cs="Times New Roman"/>
                <w:color w:val="000000"/>
              </w:rPr>
            </w:pPr>
            <w:r w:rsidRPr="00F23007">
              <w:rPr>
                <w:rFonts w:ascii="Times New Roman" w:hAnsi="Times New Roman" w:cs="Times New Roman"/>
                <w:color w:val="000000"/>
              </w:rPr>
              <w:t xml:space="preserve">Виробники електричної енергії потужністю до 20 МВт, </w:t>
            </w:r>
            <w:r w:rsidRPr="00F23007">
              <w:rPr>
                <w:rFonts w:ascii="Times New Roman" w:hAnsi="Times New Roman" w:cs="Times New Roman"/>
                <w:b/>
                <w:bCs/>
                <w:strike/>
                <w:color w:val="FF0000"/>
              </w:rPr>
              <w:t>власники</w:t>
            </w:r>
            <w:r w:rsidRPr="00F23007">
              <w:rPr>
                <w:rFonts w:ascii="Times New Roman" w:hAnsi="Times New Roman" w:cs="Times New Roman"/>
                <w:color w:val="FF0000"/>
              </w:rPr>
              <w:t xml:space="preserve"> </w:t>
            </w:r>
            <w:r w:rsidRPr="00F23007">
              <w:rPr>
                <w:rFonts w:ascii="Times New Roman" w:hAnsi="Times New Roman" w:cs="Times New Roman"/>
                <w:b/>
                <w:bCs/>
                <w:color w:val="FF0000"/>
              </w:rPr>
              <w:t>у тому числі з використанням</w:t>
            </w:r>
            <w:r w:rsidRPr="00F23007">
              <w:rPr>
                <w:rFonts w:ascii="Times New Roman" w:hAnsi="Times New Roman" w:cs="Times New Roman"/>
                <w:color w:val="FF0000"/>
              </w:rPr>
              <w:t xml:space="preserve"> </w:t>
            </w:r>
            <w:r w:rsidRPr="00F23007">
              <w:rPr>
                <w:rFonts w:ascii="Times New Roman" w:hAnsi="Times New Roman" w:cs="Times New Roman"/>
                <w:color w:val="000000"/>
              </w:rPr>
              <w:t xml:space="preserve">когенераційних установок </w:t>
            </w:r>
            <w:r w:rsidRPr="00F23007">
              <w:rPr>
                <w:rFonts w:ascii="Times New Roman" w:hAnsi="Times New Roman" w:cs="Times New Roman"/>
                <w:b/>
                <w:bCs/>
                <w:strike/>
                <w:color w:val="FF0000"/>
              </w:rPr>
              <w:t>потужністю до 20 МВт</w:t>
            </w:r>
            <w:r w:rsidRPr="00F23007">
              <w:rPr>
                <w:rFonts w:ascii="Times New Roman" w:hAnsi="Times New Roman" w:cs="Times New Roman"/>
                <w:color w:val="FF0000"/>
              </w:rPr>
              <w:t xml:space="preserve"> </w:t>
            </w:r>
            <w:r w:rsidRPr="00F23007">
              <w:rPr>
                <w:rFonts w:ascii="Times New Roman" w:hAnsi="Times New Roman" w:cs="Times New Roman"/>
                <w:color w:val="000000"/>
              </w:rPr>
              <w:t xml:space="preserve">мають право здійснювати електрозабезпечення електроустановок власних об'єктів критичної інфраструктури мережами внутрішнього електрозабезпечення та об'єктів критичної інфраструктури за погодженням з органами місцевого </w:t>
            </w:r>
            <w:r w:rsidRPr="00F23007">
              <w:rPr>
                <w:rFonts w:ascii="Times New Roman" w:hAnsi="Times New Roman" w:cs="Times New Roman"/>
                <w:color w:val="000000"/>
              </w:rPr>
              <w:lastRenderedPageBreak/>
              <w:t>самоврядування, а також інших споживачів з взаємною згодою, за умови організації комерційного обліку згідно з вимогами кодексу комерційного обліку та виконання вимог законодавства.</w:t>
            </w:r>
          </w:p>
          <w:p w:rsidR="00CA7ED6" w:rsidRPr="00F23007" w:rsidRDefault="00CA7ED6" w:rsidP="00291D99">
            <w:pPr>
              <w:jc w:val="both"/>
              <w:rPr>
                <w:rFonts w:ascii="Times New Roman" w:hAnsi="Times New Roman" w:cs="Times New Roman"/>
                <w:b/>
                <w:bCs/>
              </w:rPr>
            </w:pPr>
          </w:p>
          <w:p w:rsidR="00CA7ED6" w:rsidRPr="00F23007" w:rsidRDefault="00CA7ED6" w:rsidP="00291D99">
            <w:pPr>
              <w:widowControl w:val="0"/>
              <w:rPr>
                <w:rFonts w:ascii="Times New Roman" w:eastAsia="Times New Roman" w:hAnsi="Times New Roman" w:cs="Times New Roman"/>
                <w:b/>
              </w:rPr>
            </w:pPr>
            <w:r w:rsidRPr="00F23007">
              <w:rPr>
                <w:rFonts w:ascii="Times New Roman" w:eastAsia="Times New Roman" w:hAnsi="Times New Roman" w:cs="Times New Roman"/>
                <w:b/>
                <w:lang w:val="en-US"/>
              </w:rPr>
              <w:t>USAID</w:t>
            </w:r>
            <w:r w:rsidRPr="00F23007">
              <w:rPr>
                <w:rFonts w:ascii="Times New Roman" w:eastAsia="Times New Roman" w:hAnsi="Times New Roman" w:cs="Times New Roman"/>
                <w:b/>
              </w:rPr>
              <w:t xml:space="preserve"> </w:t>
            </w:r>
          </w:p>
          <w:p w:rsidR="00CA7ED6" w:rsidRPr="00F23007" w:rsidRDefault="00CA7ED6" w:rsidP="00291D99">
            <w:pPr>
              <w:jc w:val="both"/>
              <w:rPr>
                <w:rFonts w:ascii="Times New Roman" w:eastAsia="Times New Roman" w:hAnsi="Times New Roman" w:cs="Times New Roman"/>
                <w:b/>
                <w:color w:val="0070C0"/>
                <w:lang w:eastAsia="ru-RU"/>
              </w:rPr>
            </w:pPr>
            <w:r w:rsidRPr="00F23007">
              <w:rPr>
                <w:rFonts w:ascii="Times New Roman" w:eastAsia="Times New Roman" w:hAnsi="Times New Roman" w:cs="Times New Roman"/>
                <w:b/>
                <w:color w:val="0070C0"/>
                <w:lang w:eastAsia="ru-RU"/>
              </w:rPr>
              <w:t xml:space="preserve">Виробники </w:t>
            </w:r>
            <w:proofErr w:type="spellStart"/>
            <w:r w:rsidRPr="00F23007">
              <w:rPr>
                <w:rFonts w:ascii="Times New Roman" w:eastAsia="Times New Roman" w:hAnsi="Times New Roman" w:cs="Times New Roman"/>
                <w:b/>
                <w:color w:val="0070C0"/>
                <w:lang w:eastAsia="ru-RU"/>
              </w:rPr>
              <w:t>електричноі</w:t>
            </w:r>
            <w:proofErr w:type="spellEnd"/>
            <w:r w:rsidRPr="00F23007">
              <w:rPr>
                <w:rFonts w:ascii="Times New Roman" w:eastAsia="Times New Roman" w:hAnsi="Times New Roman" w:cs="Times New Roman"/>
                <w:b/>
                <w:color w:val="0070C0"/>
                <w:lang w:eastAsia="ru-RU"/>
              </w:rPr>
              <w:t xml:space="preserve">̈ </w:t>
            </w:r>
            <w:proofErr w:type="spellStart"/>
            <w:r w:rsidRPr="00F23007">
              <w:rPr>
                <w:rFonts w:ascii="Times New Roman" w:eastAsia="Times New Roman" w:hAnsi="Times New Roman" w:cs="Times New Roman"/>
                <w:b/>
                <w:color w:val="0070C0"/>
                <w:lang w:eastAsia="ru-RU"/>
              </w:rPr>
              <w:t>енергіі</w:t>
            </w:r>
            <w:proofErr w:type="spellEnd"/>
            <w:r w:rsidRPr="00F23007">
              <w:rPr>
                <w:rFonts w:ascii="Times New Roman" w:eastAsia="Times New Roman" w:hAnsi="Times New Roman" w:cs="Times New Roman"/>
                <w:b/>
                <w:color w:val="0070C0"/>
                <w:lang w:eastAsia="ru-RU"/>
              </w:rPr>
              <w:t>̈ потужністю до 20 МВт,</w:t>
            </w:r>
            <w:r w:rsidRPr="00F23007">
              <w:rPr>
                <w:rFonts w:ascii="Times New Roman" w:eastAsia="Times New Roman" w:hAnsi="Times New Roman" w:cs="Times New Roman"/>
                <w:color w:val="0070C0"/>
                <w:lang w:eastAsia="ru-RU"/>
              </w:rPr>
              <w:t xml:space="preserve"> </w:t>
            </w:r>
            <w:r w:rsidRPr="00F23007">
              <w:rPr>
                <w:rFonts w:ascii="Times New Roman" w:eastAsia="Times New Roman" w:hAnsi="Times New Roman" w:cs="Times New Roman"/>
                <w:b/>
                <w:bCs/>
                <w:color w:val="FF0000"/>
                <w:lang w:eastAsia="ru-RU"/>
              </w:rPr>
              <w:t>виробники електричної енергії, що здійснюють виробництво електричної енергії на когенераційних установках</w:t>
            </w:r>
            <w:r w:rsidRPr="00F23007">
              <w:rPr>
                <w:rFonts w:ascii="Times New Roman" w:eastAsia="Times New Roman" w:hAnsi="Times New Roman" w:cs="Times New Roman"/>
                <w:color w:val="FF0000"/>
                <w:lang w:eastAsia="ru-RU"/>
              </w:rPr>
              <w:t xml:space="preserve"> </w:t>
            </w:r>
            <w:r w:rsidRPr="00F23007">
              <w:rPr>
                <w:rFonts w:ascii="Times New Roman" w:eastAsia="Times New Roman" w:hAnsi="Times New Roman" w:cs="Times New Roman"/>
                <w:b/>
                <w:color w:val="0070C0"/>
                <w:lang w:eastAsia="ru-RU"/>
              </w:rPr>
              <w:t xml:space="preserve">потужністю до 20 МВт мають право </w:t>
            </w:r>
            <w:proofErr w:type="spellStart"/>
            <w:r w:rsidRPr="00F23007">
              <w:rPr>
                <w:rFonts w:ascii="Times New Roman" w:eastAsia="Times New Roman" w:hAnsi="Times New Roman" w:cs="Times New Roman"/>
                <w:b/>
                <w:color w:val="0070C0"/>
                <w:lang w:eastAsia="ru-RU"/>
              </w:rPr>
              <w:t>здійснювати</w:t>
            </w:r>
            <w:proofErr w:type="spellEnd"/>
            <w:r w:rsidRPr="00F23007">
              <w:rPr>
                <w:rFonts w:ascii="Times New Roman" w:eastAsia="Times New Roman" w:hAnsi="Times New Roman" w:cs="Times New Roman"/>
                <w:b/>
                <w:color w:val="0070C0"/>
                <w:lang w:eastAsia="ru-RU"/>
              </w:rPr>
              <w:t xml:space="preserve"> електрозабезпечення електроустановок власних об'єктів </w:t>
            </w:r>
            <w:proofErr w:type="spellStart"/>
            <w:r w:rsidRPr="00F23007">
              <w:rPr>
                <w:rFonts w:ascii="Times New Roman" w:eastAsia="Times New Roman" w:hAnsi="Times New Roman" w:cs="Times New Roman"/>
                <w:b/>
                <w:color w:val="0070C0"/>
                <w:lang w:eastAsia="ru-RU"/>
              </w:rPr>
              <w:t>критичноі</w:t>
            </w:r>
            <w:proofErr w:type="spellEnd"/>
            <w:r w:rsidRPr="00F23007">
              <w:rPr>
                <w:rFonts w:ascii="Times New Roman" w:eastAsia="Times New Roman" w:hAnsi="Times New Roman" w:cs="Times New Roman"/>
                <w:b/>
                <w:color w:val="0070C0"/>
                <w:lang w:eastAsia="ru-RU"/>
              </w:rPr>
              <w:t xml:space="preserve">̈ інфраструктури мережами внутрішнього електрозабезпечення та об'єктів </w:t>
            </w:r>
            <w:proofErr w:type="spellStart"/>
            <w:r w:rsidRPr="00F23007">
              <w:rPr>
                <w:rFonts w:ascii="Times New Roman" w:eastAsia="Times New Roman" w:hAnsi="Times New Roman" w:cs="Times New Roman"/>
                <w:b/>
                <w:color w:val="0070C0"/>
                <w:lang w:eastAsia="ru-RU"/>
              </w:rPr>
              <w:t>критичноі</w:t>
            </w:r>
            <w:proofErr w:type="spellEnd"/>
            <w:r w:rsidRPr="00F23007">
              <w:rPr>
                <w:rFonts w:ascii="Times New Roman" w:eastAsia="Times New Roman" w:hAnsi="Times New Roman" w:cs="Times New Roman"/>
                <w:b/>
                <w:color w:val="0070C0"/>
                <w:lang w:eastAsia="ru-RU"/>
              </w:rPr>
              <w:t xml:space="preserve">̈ інфраструктури за погодженням з органами місцевого самоврядування, а також інших споживачів з взаємною згодою, за умови </w:t>
            </w:r>
            <w:proofErr w:type="spellStart"/>
            <w:r w:rsidRPr="00F23007">
              <w:rPr>
                <w:rFonts w:ascii="Times New Roman" w:eastAsia="Times New Roman" w:hAnsi="Times New Roman" w:cs="Times New Roman"/>
                <w:b/>
                <w:color w:val="0070C0"/>
                <w:lang w:eastAsia="ru-RU"/>
              </w:rPr>
              <w:t>організаціі</w:t>
            </w:r>
            <w:proofErr w:type="spellEnd"/>
            <w:r w:rsidRPr="00F23007">
              <w:rPr>
                <w:rFonts w:ascii="Times New Roman" w:eastAsia="Times New Roman" w:hAnsi="Times New Roman" w:cs="Times New Roman"/>
                <w:b/>
                <w:color w:val="0070C0"/>
                <w:lang w:eastAsia="ru-RU"/>
              </w:rPr>
              <w:t xml:space="preserve">̈ </w:t>
            </w:r>
            <w:proofErr w:type="spellStart"/>
            <w:r w:rsidRPr="00F23007">
              <w:rPr>
                <w:rFonts w:ascii="Times New Roman" w:eastAsia="Times New Roman" w:hAnsi="Times New Roman" w:cs="Times New Roman"/>
                <w:b/>
                <w:color w:val="0070C0"/>
                <w:lang w:eastAsia="ru-RU"/>
              </w:rPr>
              <w:t>комерційного</w:t>
            </w:r>
            <w:proofErr w:type="spellEnd"/>
            <w:r w:rsidRPr="00F23007">
              <w:rPr>
                <w:rFonts w:ascii="Times New Roman" w:eastAsia="Times New Roman" w:hAnsi="Times New Roman" w:cs="Times New Roman"/>
                <w:b/>
                <w:color w:val="0070C0"/>
                <w:lang w:eastAsia="ru-RU"/>
              </w:rPr>
              <w:t xml:space="preserve"> обліку згідно з вимогами кодексу </w:t>
            </w:r>
            <w:proofErr w:type="spellStart"/>
            <w:r w:rsidRPr="00F23007">
              <w:rPr>
                <w:rFonts w:ascii="Times New Roman" w:eastAsia="Times New Roman" w:hAnsi="Times New Roman" w:cs="Times New Roman"/>
                <w:b/>
                <w:color w:val="0070C0"/>
                <w:lang w:eastAsia="ru-RU"/>
              </w:rPr>
              <w:t>комерційного</w:t>
            </w:r>
            <w:proofErr w:type="spellEnd"/>
            <w:r w:rsidRPr="00F23007">
              <w:rPr>
                <w:rFonts w:ascii="Times New Roman" w:eastAsia="Times New Roman" w:hAnsi="Times New Roman" w:cs="Times New Roman"/>
                <w:b/>
                <w:color w:val="0070C0"/>
                <w:lang w:eastAsia="ru-RU"/>
              </w:rPr>
              <w:t xml:space="preserve"> обліку та виконання вимог законодавства.»;</w:t>
            </w:r>
          </w:p>
          <w:p w:rsidR="00CA7ED6" w:rsidRPr="00F23007" w:rsidRDefault="00CA7ED6" w:rsidP="00291D99">
            <w:pPr>
              <w:jc w:val="both"/>
              <w:rPr>
                <w:rFonts w:ascii="Times New Roman" w:hAnsi="Times New Roman" w:cs="Times New Roman"/>
                <w:b/>
                <w:bCs/>
              </w:rPr>
            </w:pPr>
          </w:p>
          <w:p w:rsidR="00CA7ED6" w:rsidRPr="00F23007" w:rsidRDefault="00CA7ED6" w:rsidP="00291D99">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CA7ED6" w:rsidRPr="00F23007" w:rsidRDefault="00CA7ED6" w:rsidP="00291D99">
            <w:pPr>
              <w:spacing w:after="120"/>
              <w:jc w:val="both"/>
              <w:rPr>
                <w:rFonts w:ascii="Times New Roman" w:hAnsi="Times New Roman" w:cs="Times New Roman"/>
                <w:lang w:eastAsia="uk-UA"/>
              </w:rPr>
            </w:pPr>
            <w:r w:rsidRPr="00F23007">
              <w:rPr>
                <w:rFonts w:ascii="Times New Roman" w:hAnsi="Times New Roman" w:cs="Times New Roman"/>
                <w:b/>
                <w:color w:val="7030A0"/>
              </w:rPr>
              <w:t xml:space="preserve">Виробники електричної енергії потужністю до 20 МВт, власники когенераційних установок потужністю до 20 МВт мають право здійснювати електрозабезпечення електроустановок власних об'єктів </w:t>
            </w:r>
            <w:r w:rsidRPr="00F23007">
              <w:rPr>
                <w:rFonts w:ascii="Times New Roman" w:hAnsi="Times New Roman" w:cs="Times New Roman"/>
                <w:b/>
                <w:strike/>
                <w:color w:val="FF0000"/>
              </w:rPr>
              <w:t>критичної інфраструктури</w:t>
            </w:r>
            <w:r w:rsidRPr="00F23007">
              <w:rPr>
                <w:rFonts w:ascii="Times New Roman" w:hAnsi="Times New Roman" w:cs="Times New Roman"/>
                <w:b/>
                <w:color w:val="FF0000"/>
              </w:rPr>
              <w:t xml:space="preserve"> </w:t>
            </w:r>
            <w:r w:rsidRPr="00F23007">
              <w:rPr>
                <w:rFonts w:ascii="Times New Roman" w:hAnsi="Times New Roman" w:cs="Times New Roman"/>
                <w:b/>
                <w:color w:val="7030A0"/>
              </w:rPr>
              <w:t xml:space="preserve">мережами внутрішнього електрозабезпечення та об'єктів критичної інфраструктури за погодженням з органами місцевого </w:t>
            </w:r>
            <w:r w:rsidRPr="00F23007">
              <w:rPr>
                <w:rFonts w:ascii="Times New Roman" w:hAnsi="Times New Roman" w:cs="Times New Roman"/>
                <w:b/>
                <w:color w:val="7030A0"/>
              </w:rPr>
              <w:lastRenderedPageBreak/>
              <w:t>самоврядування, а також інших споживачів з взаємною згодою, за умови організації комерційного обліку згідно з вимогами кодексу комерційного обліку та виконання вимог законодавства.</w:t>
            </w:r>
          </w:p>
          <w:p w:rsidR="00CA7ED6" w:rsidRPr="00F23007" w:rsidRDefault="00CA7ED6" w:rsidP="00291D99">
            <w:pPr>
              <w:jc w:val="both"/>
              <w:rPr>
                <w:rFonts w:ascii="Times New Roman" w:hAnsi="Times New Roman" w:cs="Times New Roman"/>
                <w:b/>
                <w:bCs/>
              </w:rPr>
            </w:pPr>
          </w:p>
        </w:tc>
        <w:tc>
          <w:tcPr>
            <w:tcW w:w="3685" w:type="dxa"/>
            <w:gridSpan w:val="3"/>
          </w:tcPr>
          <w:p w:rsidR="00CA7ED6" w:rsidRPr="00F23007" w:rsidRDefault="00CA7ED6" w:rsidP="00291D99">
            <w:pPr>
              <w:pStyle w:val="rvps2"/>
              <w:shd w:val="clear" w:color="auto" w:fill="FFFFFF"/>
              <w:spacing w:before="0" w:beforeAutospacing="0" w:after="150" w:afterAutospacing="0"/>
              <w:ind w:firstLine="179"/>
              <w:jc w:val="both"/>
              <w:rPr>
                <w:color w:val="000000"/>
                <w:sz w:val="22"/>
                <w:szCs w:val="22"/>
              </w:rPr>
            </w:pPr>
          </w:p>
          <w:p w:rsidR="00CA7ED6" w:rsidRPr="00F23007" w:rsidRDefault="00CA7ED6" w:rsidP="00291D99">
            <w:pPr>
              <w:pStyle w:val="rvps2"/>
              <w:shd w:val="clear" w:color="auto" w:fill="FFFFFF"/>
              <w:spacing w:before="0" w:beforeAutospacing="0" w:after="150" w:afterAutospacing="0"/>
              <w:ind w:firstLine="179"/>
              <w:jc w:val="both"/>
              <w:rPr>
                <w:color w:val="000000"/>
                <w:sz w:val="22"/>
                <w:szCs w:val="22"/>
              </w:rPr>
            </w:pPr>
          </w:p>
          <w:p w:rsidR="00CA7ED6" w:rsidRPr="00F23007" w:rsidRDefault="00CA7ED6" w:rsidP="00291D99">
            <w:pPr>
              <w:pStyle w:val="rvps2"/>
              <w:shd w:val="clear" w:color="auto" w:fill="FFFFFF"/>
              <w:spacing w:before="0" w:beforeAutospacing="0" w:after="150" w:afterAutospacing="0"/>
              <w:ind w:firstLine="179"/>
              <w:jc w:val="both"/>
              <w:rPr>
                <w:color w:val="000000"/>
                <w:sz w:val="22"/>
                <w:szCs w:val="22"/>
              </w:rPr>
            </w:pPr>
          </w:p>
          <w:p w:rsidR="00CA7ED6" w:rsidRPr="00F23007" w:rsidRDefault="00CA7ED6" w:rsidP="00291D99">
            <w:pPr>
              <w:pStyle w:val="rvps2"/>
              <w:shd w:val="clear" w:color="auto" w:fill="FFFFFF"/>
              <w:spacing w:before="0" w:beforeAutospacing="0" w:after="150" w:afterAutospacing="0"/>
              <w:ind w:firstLine="179"/>
              <w:jc w:val="both"/>
              <w:rPr>
                <w:color w:val="000000"/>
                <w:sz w:val="22"/>
                <w:szCs w:val="22"/>
              </w:rPr>
            </w:pPr>
            <w:r w:rsidRPr="00F23007">
              <w:rPr>
                <w:color w:val="000000"/>
                <w:sz w:val="22"/>
                <w:szCs w:val="22"/>
              </w:rPr>
              <w:t xml:space="preserve">Виробник електричної енергії, що здійснює виробництво електричної енергії на когенераційних установках, </w:t>
            </w:r>
            <w:r w:rsidRPr="00F23007">
              <w:rPr>
                <w:b/>
                <w:bCs/>
                <w:color w:val="000000"/>
                <w:sz w:val="22"/>
                <w:szCs w:val="22"/>
              </w:rPr>
              <w:t>не завжди є її власником</w:t>
            </w:r>
            <w:r w:rsidRPr="00F23007">
              <w:rPr>
                <w:color w:val="000000"/>
                <w:sz w:val="22"/>
                <w:szCs w:val="22"/>
              </w:rPr>
              <w:t xml:space="preserve">, і може користуватися нею на правах оренди, концесії тощо. Тобто бути користувачем, який на </w:t>
            </w:r>
            <w:r w:rsidRPr="00F23007">
              <w:rPr>
                <w:color w:val="000000"/>
                <w:sz w:val="22"/>
                <w:szCs w:val="22"/>
              </w:rPr>
              <w:lastRenderedPageBreak/>
              <w:t xml:space="preserve">законних підставах володіє </w:t>
            </w:r>
            <w:proofErr w:type="spellStart"/>
            <w:r w:rsidRPr="00F23007">
              <w:rPr>
                <w:color w:val="000000"/>
                <w:sz w:val="22"/>
                <w:szCs w:val="22"/>
              </w:rPr>
              <w:t>когенераційною</w:t>
            </w:r>
            <w:proofErr w:type="spellEnd"/>
            <w:r w:rsidRPr="00F23007">
              <w:rPr>
                <w:color w:val="000000"/>
                <w:sz w:val="22"/>
                <w:szCs w:val="22"/>
              </w:rPr>
              <w:t xml:space="preserve"> установкою. </w:t>
            </w:r>
          </w:p>
          <w:p w:rsidR="00CA7ED6" w:rsidRPr="00F23007" w:rsidRDefault="00CA7ED6" w:rsidP="00291D99">
            <w:pPr>
              <w:pStyle w:val="rvps2"/>
              <w:shd w:val="clear" w:color="auto" w:fill="FFFFFF"/>
              <w:spacing w:before="0" w:beforeAutospacing="0" w:after="150" w:afterAutospacing="0"/>
              <w:ind w:firstLine="179"/>
              <w:jc w:val="both"/>
              <w:rPr>
                <w:color w:val="000000"/>
                <w:sz w:val="22"/>
                <w:szCs w:val="22"/>
              </w:rPr>
            </w:pPr>
          </w:p>
          <w:p w:rsidR="00CA7ED6" w:rsidRPr="00F23007" w:rsidRDefault="00CA7ED6" w:rsidP="00291D99">
            <w:pPr>
              <w:pStyle w:val="rvps2"/>
              <w:shd w:val="clear" w:color="auto" w:fill="FFFFFF"/>
              <w:spacing w:before="0" w:beforeAutospacing="0" w:after="150" w:afterAutospacing="0"/>
              <w:ind w:firstLine="179"/>
              <w:jc w:val="both"/>
              <w:rPr>
                <w:color w:val="000000"/>
                <w:sz w:val="22"/>
                <w:szCs w:val="22"/>
              </w:rPr>
            </w:pPr>
          </w:p>
          <w:p w:rsidR="00CA7ED6" w:rsidRDefault="00CA7ED6" w:rsidP="00291D99">
            <w:pPr>
              <w:pStyle w:val="rvps2"/>
              <w:shd w:val="clear" w:color="auto" w:fill="FFFFFF"/>
              <w:spacing w:before="0" w:beforeAutospacing="0" w:after="150" w:afterAutospacing="0"/>
              <w:ind w:firstLine="179"/>
              <w:jc w:val="both"/>
              <w:rPr>
                <w:sz w:val="22"/>
                <w:szCs w:val="22"/>
                <w:lang w:eastAsia="ru-RU"/>
              </w:rPr>
            </w:pPr>
          </w:p>
          <w:p w:rsidR="007D7F55" w:rsidRDefault="007D7F55" w:rsidP="00291D99">
            <w:pPr>
              <w:pStyle w:val="rvps2"/>
              <w:shd w:val="clear" w:color="auto" w:fill="FFFFFF"/>
              <w:spacing w:before="0" w:beforeAutospacing="0" w:after="150" w:afterAutospacing="0"/>
              <w:ind w:firstLine="179"/>
              <w:jc w:val="both"/>
              <w:rPr>
                <w:sz w:val="22"/>
                <w:szCs w:val="22"/>
                <w:lang w:eastAsia="ru-RU"/>
              </w:rPr>
            </w:pPr>
          </w:p>
          <w:p w:rsidR="007D7F55" w:rsidRPr="00F23007" w:rsidRDefault="007D7F55" w:rsidP="00291D99">
            <w:pPr>
              <w:pStyle w:val="rvps2"/>
              <w:shd w:val="clear" w:color="auto" w:fill="FFFFFF"/>
              <w:spacing w:before="0" w:beforeAutospacing="0" w:after="150" w:afterAutospacing="0"/>
              <w:ind w:firstLine="179"/>
              <w:jc w:val="both"/>
              <w:rPr>
                <w:sz w:val="22"/>
                <w:szCs w:val="22"/>
                <w:lang w:eastAsia="ru-RU"/>
              </w:rPr>
            </w:pPr>
          </w:p>
          <w:p w:rsidR="00CA7ED6" w:rsidRPr="00F23007" w:rsidRDefault="00CA7ED6" w:rsidP="00291D99">
            <w:pPr>
              <w:jc w:val="both"/>
              <w:rPr>
                <w:rFonts w:ascii="Times New Roman" w:hAnsi="Times New Roman" w:cs="Times New Roman"/>
                <w:lang w:eastAsia="uk-UA"/>
              </w:rPr>
            </w:pPr>
            <w:r w:rsidRPr="00F23007">
              <w:rPr>
                <w:rFonts w:ascii="Times New Roman" w:hAnsi="Times New Roman" w:cs="Times New Roman"/>
                <w:lang w:eastAsia="ru-RU"/>
              </w:rPr>
              <w:t>Пропонується використовувати замість «власники когенераційних установок» формулювання відповідно до ч.7,8 ст. 25 Закону «Про ринок електричної енергії», адже виробником електроенергії на КГУ може бути не лише власник</w:t>
            </w:r>
            <w:r w:rsidRPr="00F23007">
              <w:rPr>
                <w:rFonts w:ascii="Times New Roman" w:hAnsi="Times New Roman" w:cs="Times New Roman"/>
                <w:lang w:eastAsia="uk-UA"/>
              </w:rPr>
              <w:t xml:space="preserve"> </w:t>
            </w: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lang w:eastAsia="uk-UA"/>
              </w:rPr>
            </w:pPr>
          </w:p>
          <w:p w:rsidR="00CA7ED6" w:rsidRPr="00F23007" w:rsidRDefault="00CA7ED6" w:rsidP="00291D99">
            <w:pPr>
              <w:jc w:val="both"/>
              <w:rPr>
                <w:rFonts w:ascii="Times New Roman" w:hAnsi="Times New Roman" w:cs="Times New Roman"/>
                <w:b/>
                <w:bCs/>
              </w:rPr>
            </w:pPr>
            <w:r w:rsidRPr="00F23007">
              <w:rPr>
                <w:rFonts w:ascii="Times New Roman" w:hAnsi="Times New Roman" w:cs="Times New Roman"/>
                <w:lang w:eastAsia="uk-UA"/>
              </w:rPr>
              <w:t>Редакційні правки. Не зрозуміло чому тільки об’єктів критичної інфраструктури.</w:t>
            </w:r>
          </w:p>
          <w:p w:rsidR="00CA7ED6" w:rsidRPr="00F23007" w:rsidRDefault="00CA7ED6" w:rsidP="00291D99">
            <w:pPr>
              <w:pStyle w:val="rvps2"/>
              <w:shd w:val="clear" w:color="auto" w:fill="FFFFFF"/>
              <w:spacing w:before="0" w:beforeAutospacing="0" w:after="150" w:afterAutospacing="0"/>
              <w:ind w:firstLine="179"/>
              <w:jc w:val="both"/>
              <w:rPr>
                <w:color w:val="000000"/>
                <w:sz w:val="22"/>
                <w:szCs w:val="22"/>
              </w:rPr>
            </w:pPr>
          </w:p>
          <w:p w:rsidR="00CA7ED6" w:rsidRPr="00F23007" w:rsidRDefault="00CA7ED6" w:rsidP="00291D99">
            <w:pPr>
              <w:jc w:val="center"/>
              <w:rPr>
                <w:rFonts w:ascii="Times New Roman" w:hAnsi="Times New Roman" w:cs="Times New Roman"/>
                <w:b/>
                <w:bCs/>
              </w:rPr>
            </w:pPr>
          </w:p>
        </w:tc>
        <w:tc>
          <w:tcPr>
            <w:tcW w:w="3544" w:type="dxa"/>
            <w:gridSpan w:val="2"/>
          </w:tcPr>
          <w:p w:rsidR="00CA7ED6" w:rsidRDefault="00CA7ED6" w:rsidP="00291D99">
            <w:pPr>
              <w:jc w:val="center"/>
              <w:rPr>
                <w:rFonts w:ascii="Times New Roman" w:hAnsi="Times New Roman" w:cs="Times New Roman"/>
                <w:b/>
                <w:bCs/>
              </w:rPr>
            </w:pPr>
          </w:p>
          <w:p w:rsidR="00C96A8B" w:rsidRDefault="00C96A8B" w:rsidP="00291D99">
            <w:pPr>
              <w:jc w:val="center"/>
              <w:rPr>
                <w:rFonts w:ascii="Times New Roman" w:hAnsi="Times New Roman" w:cs="Times New Roman"/>
                <w:b/>
                <w:bCs/>
              </w:rPr>
            </w:pPr>
          </w:p>
          <w:p w:rsidR="00C96A8B" w:rsidRDefault="00C96A8B" w:rsidP="00291D99">
            <w:pPr>
              <w:jc w:val="center"/>
              <w:rPr>
                <w:rFonts w:ascii="Times New Roman" w:hAnsi="Times New Roman" w:cs="Times New Roman"/>
                <w:b/>
                <w:bCs/>
              </w:rPr>
            </w:pPr>
          </w:p>
          <w:p w:rsidR="00C96A8B" w:rsidRDefault="00C96A8B" w:rsidP="00291D99">
            <w:pPr>
              <w:jc w:val="center"/>
              <w:rPr>
                <w:rFonts w:ascii="Times New Roman" w:hAnsi="Times New Roman" w:cs="Times New Roman"/>
                <w:b/>
                <w:bCs/>
              </w:rPr>
            </w:pPr>
          </w:p>
          <w:p w:rsidR="00C96A8B" w:rsidRDefault="00C96A8B" w:rsidP="00291D99">
            <w:pPr>
              <w:jc w:val="center"/>
              <w:rPr>
                <w:rFonts w:ascii="Times New Roman" w:hAnsi="Times New Roman" w:cs="Times New Roman"/>
                <w:b/>
                <w:bCs/>
              </w:rPr>
            </w:pPr>
          </w:p>
          <w:p w:rsidR="007D7F55" w:rsidRDefault="001B3C93" w:rsidP="00291D99">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7D7F55" w:rsidRDefault="007D7F55" w:rsidP="00291D99">
            <w:pPr>
              <w:jc w:val="center"/>
              <w:rPr>
                <w:rFonts w:ascii="Times New Roman" w:hAnsi="Times New Roman" w:cs="Times New Roman"/>
                <w:b/>
                <w:bCs/>
              </w:rPr>
            </w:pPr>
          </w:p>
          <w:p w:rsidR="007D7F55" w:rsidRDefault="007D7F55" w:rsidP="00291D99">
            <w:pPr>
              <w:jc w:val="center"/>
              <w:rPr>
                <w:rFonts w:ascii="Times New Roman" w:hAnsi="Times New Roman" w:cs="Times New Roman"/>
                <w:b/>
                <w:bCs/>
              </w:rPr>
            </w:pPr>
          </w:p>
          <w:p w:rsidR="007D7F55" w:rsidRDefault="007D7F55" w:rsidP="00291D99">
            <w:pPr>
              <w:jc w:val="center"/>
              <w:rPr>
                <w:rFonts w:ascii="Times New Roman" w:hAnsi="Times New Roman" w:cs="Times New Roman"/>
                <w:b/>
                <w:bCs/>
              </w:rPr>
            </w:pPr>
          </w:p>
          <w:p w:rsidR="007D7F55" w:rsidRDefault="007D7F55" w:rsidP="00291D99">
            <w:pPr>
              <w:jc w:val="center"/>
              <w:rPr>
                <w:rFonts w:ascii="Times New Roman" w:hAnsi="Times New Roman" w:cs="Times New Roman"/>
                <w:b/>
                <w:bCs/>
              </w:rPr>
            </w:pPr>
          </w:p>
          <w:p w:rsidR="007D7F55" w:rsidRDefault="007D7F55" w:rsidP="00291D99">
            <w:pPr>
              <w:jc w:val="center"/>
              <w:rPr>
                <w:rFonts w:ascii="Times New Roman" w:hAnsi="Times New Roman" w:cs="Times New Roman"/>
                <w:b/>
                <w:bCs/>
              </w:rPr>
            </w:pPr>
          </w:p>
          <w:p w:rsidR="007D7F55" w:rsidRDefault="007D7F55" w:rsidP="00291D99">
            <w:pPr>
              <w:jc w:val="center"/>
              <w:rPr>
                <w:rFonts w:ascii="Times New Roman" w:hAnsi="Times New Roman" w:cs="Times New Roman"/>
                <w:b/>
                <w:bCs/>
              </w:rPr>
            </w:pPr>
          </w:p>
          <w:p w:rsidR="007D7F55" w:rsidRDefault="007D7F55" w:rsidP="00291D99">
            <w:pPr>
              <w:jc w:val="center"/>
              <w:rPr>
                <w:rFonts w:ascii="Times New Roman" w:hAnsi="Times New Roman" w:cs="Times New Roman"/>
                <w:b/>
                <w:bCs/>
              </w:rPr>
            </w:pPr>
          </w:p>
          <w:p w:rsidR="007D7F55" w:rsidRDefault="007D7F55" w:rsidP="00291D99">
            <w:pPr>
              <w:jc w:val="center"/>
              <w:rPr>
                <w:rFonts w:ascii="Times New Roman" w:hAnsi="Times New Roman" w:cs="Times New Roman"/>
                <w:b/>
                <w:bCs/>
              </w:rPr>
            </w:pPr>
          </w:p>
          <w:p w:rsidR="007D7F55" w:rsidRDefault="007D7F55" w:rsidP="00291D99">
            <w:pPr>
              <w:jc w:val="center"/>
              <w:rPr>
                <w:rFonts w:ascii="Times New Roman" w:hAnsi="Times New Roman" w:cs="Times New Roman"/>
                <w:b/>
                <w:bCs/>
              </w:rPr>
            </w:pPr>
          </w:p>
          <w:p w:rsidR="007D7F55" w:rsidRDefault="007D7F55" w:rsidP="00291D99">
            <w:pPr>
              <w:jc w:val="center"/>
              <w:rPr>
                <w:rFonts w:ascii="Times New Roman" w:hAnsi="Times New Roman" w:cs="Times New Roman"/>
                <w:b/>
                <w:bCs/>
              </w:rPr>
            </w:pPr>
          </w:p>
          <w:p w:rsidR="007D7F55" w:rsidRDefault="007D7F55" w:rsidP="00291D99">
            <w:pPr>
              <w:jc w:val="center"/>
              <w:rPr>
                <w:rFonts w:ascii="Times New Roman" w:hAnsi="Times New Roman" w:cs="Times New Roman"/>
                <w:b/>
                <w:bCs/>
              </w:rPr>
            </w:pPr>
          </w:p>
          <w:p w:rsidR="007D7F55" w:rsidRDefault="007D7F55" w:rsidP="00291D99">
            <w:pPr>
              <w:jc w:val="center"/>
              <w:rPr>
                <w:rFonts w:ascii="Times New Roman" w:hAnsi="Times New Roman" w:cs="Times New Roman"/>
                <w:b/>
                <w:bCs/>
              </w:rPr>
            </w:pPr>
          </w:p>
          <w:p w:rsidR="007D7F55" w:rsidRDefault="001B3C93" w:rsidP="007D7F55">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CD48F8" w:rsidRDefault="00CD48F8" w:rsidP="007D7F55">
            <w:pPr>
              <w:jc w:val="center"/>
              <w:rPr>
                <w:rFonts w:ascii="Times New Roman" w:hAnsi="Times New Roman" w:cs="Times New Roman"/>
                <w:b/>
                <w:bCs/>
              </w:rPr>
            </w:pPr>
          </w:p>
          <w:p w:rsidR="00A10F27" w:rsidRDefault="00A10F27" w:rsidP="00A10F27">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7D7F55" w:rsidRPr="00F23007" w:rsidRDefault="007D7F55" w:rsidP="00291D99">
            <w:pPr>
              <w:jc w:val="center"/>
              <w:rPr>
                <w:rFonts w:ascii="Times New Roman" w:hAnsi="Times New Roman" w:cs="Times New Roman"/>
                <w:b/>
                <w:bCs/>
              </w:rPr>
            </w:pPr>
          </w:p>
        </w:tc>
      </w:tr>
      <w:tr w:rsidR="00291D99" w:rsidRPr="00F23007" w:rsidTr="0024610E">
        <w:tc>
          <w:tcPr>
            <w:tcW w:w="3964" w:type="dxa"/>
          </w:tcPr>
          <w:p w:rsidR="00291D99" w:rsidRPr="00F23007" w:rsidRDefault="00291D99" w:rsidP="00291D99">
            <w:pPr>
              <w:spacing w:after="160" w:line="259" w:lineRule="auto"/>
              <w:jc w:val="both"/>
              <w:rPr>
                <w:rFonts w:ascii="Times New Roman" w:hAnsi="Times New Roman" w:cs="Times New Roman"/>
              </w:rPr>
            </w:pPr>
            <w:r w:rsidRPr="00F23007">
              <w:rPr>
                <w:rFonts w:ascii="Times New Roman" w:hAnsi="Times New Roman" w:cs="Times New Roman"/>
                <w:color w:val="000000"/>
              </w:rPr>
              <w:lastRenderedPageBreak/>
              <w:t xml:space="preserve">11.1.7. У разі приєднання до мереж споживача електростанції, обсяг виробітку електричної енергії якої підлягає експорту або адресному продажу згідно з укладеним </w:t>
            </w:r>
            <w:bookmarkStart w:id="45" w:name="_Hlk146035828"/>
            <w:r w:rsidRPr="00F23007">
              <w:rPr>
                <w:rFonts w:ascii="Times New Roman" w:hAnsi="Times New Roman" w:cs="Times New Roman"/>
                <w:color w:val="000000"/>
              </w:rPr>
              <w:t xml:space="preserve">договором </w:t>
            </w:r>
            <w:r w:rsidRPr="00F23007">
              <w:rPr>
                <w:rFonts w:ascii="Times New Roman" w:hAnsi="Times New Roman" w:cs="Times New Roman"/>
                <w:b/>
                <w:color w:val="7030A0"/>
              </w:rPr>
              <w:t xml:space="preserve">(крім договору про резервне електрозабезпечення), </w:t>
            </w:r>
            <w:bookmarkEnd w:id="45"/>
            <w:r w:rsidRPr="00F23007">
              <w:rPr>
                <w:rFonts w:ascii="Times New Roman" w:hAnsi="Times New Roman" w:cs="Times New Roman"/>
                <w:color w:val="000000"/>
              </w:rPr>
              <w:t>у тому числі гарантованому покупцю на ринку електричної енергії, у розрахунковій схемі вимірювання використаного споживачем обсягу електричної енергії враховується надходження електричної енергії з шин такої електростанції в мережі споживача, що підлягає продажу в повному обсязі.</w:t>
            </w:r>
          </w:p>
          <w:p w:rsidR="00291D99" w:rsidRPr="00F23007" w:rsidRDefault="00291D99" w:rsidP="00291D99">
            <w:pPr>
              <w:jc w:val="center"/>
              <w:rPr>
                <w:rFonts w:ascii="Times New Roman" w:hAnsi="Times New Roman" w:cs="Times New Roman"/>
                <w:b/>
                <w:bCs/>
              </w:rPr>
            </w:pPr>
          </w:p>
        </w:tc>
        <w:tc>
          <w:tcPr>
            <w:tcW w:w="4051" w:type="dxa"/>
            <w:gridSpan w:val="4"/>
          </w:tcPr>
          <w:p w:rsidR="00291D99" w:rsidRPr="00F23007" w:rsidRDefault="00291D99" w:rsidP="00291D99">
            <w:pPr>
              <w:jc w:val="both"/>
              <w:rPr>
                <w:rFonts w:ascii="Times New Roman" w:hAnsi="Times New Roman" w:cs="Times New Roman"/>
                <w:color w:val="000000"/>
              </w:rPr>
            </w:pPr>
            <w:r w:rsidRPr="00F23007">
              <w:rPr>
                <w:rFonts w:ascii="Times New Roman" w:hAnsi="Times New Roman" w:cs="Times New Roman"/>
              </w:rPr>
              <w:t xml:space="preserve">ПОЛТАВСЬКИЙ ОЛІЙНОЕКСТРАКЦІЙНИЙ ЗАВОД </w:t>
            </w:r>
            <w:r w:rsidRPr="00F23007">
              <w:rPr>
                <w:rFonts w:ascii="Times New Roman" w:hAnsi="Times New Roman" w:cs="Times New Roman"/>
                <w:bCs/>
              </w:rPr>
              <w:t>П. 11.1.7. Виключити</w:t>
            </w:r>
            <w:r w:rsidRPr="00F23007">
              <w:rPr>
                <w:rFonts w:ascii="Times New Roman" w:hAnsi="Times New Roman" w:cs="Times New Roman"/>
                <w:color w:val="000000"/>
              </w:rPr>
              <w:t xml:space="preserve"> </w:t>
            </w:r>
          </w:p>
          <w:p w:rsidR="00291D99" w:rsidRPr="00F23007" w:rsidRDefault="00291D99" w:rsidP="00291D99">
            <w:pPr>
              <w:jc w:val="both"/>
              <w:rPr>
                <w:rFonts w:ascii="Times New Roman" w:hAnsi="Times New Roman" w:cs="Times New Roman"/>
                <w:bCs/>
              </w:rPr>
            </w:pPr>
            <w:r w:rsidRPr="00F23007">
              <w:rPr>
                <w:rFonts w:ascii="Times New Roman" w:hAnsi="Times New Roman" w:cs="Times New Roman"/>
                <w:strike/>
                <w:color w:val="FF0000"/>
              </w:rPr>
              <w:t xml:space="preserve">У разі приєднання до мереж споживача електростанції, обсяг виробітку електричної енергії якої підлягає експорту або адресному продажу згідно з укладеним договором </w:t>
            </w:r>
            <w:r w:rsidRPr="00F23007">
              <w:rPr>
                <w:rFonts w:ascii="Times New Roman" w:hAnsi="Times New Roman" w:cs="Times New Roman"/>
                <w:b/>
                <w:strike/>
                <w:color w:val="FF0000"/>
              </w:rPr>
              <w:t xml:space="preserve">(крім договору про резервне електрозабезпечення), </w:t>
            </w:r>
            <w:r w:rsidRPr="00F23007">
              <w:rPr>
                <w:rFonts w:ascii="Times New Roman" w:hAnsi="Times New Roman" w:cs="Times New Roman"/>
                <w:strike/>
                <w:color w:val="FF0000"/>
              </w:rPr>
              <w:t>у тому числі гарантованому покупцю на ринку електричної енергії, у розрахунковій схемі вимірювання використаного споживачем обсягу електричної енергії враховується надходження електричної енергії з шин такої електростанції в мережі споживача, що підлягає продажу в повному обсязі.</w:t>
            </w:r>
          </w:p>
        </w:tc>
        <w:tc>
          <w:tcPr>
            <w:tcW w:w="3685" w:type="dxa"/>
            <w:gridSpan w:val="3"/>
          </w:tcPr>
          <w:p w:rsidR="00291D99" w:rsidRPr="00F23007" w:rsidRDefault="00291D99" w:rsidP="00291D99">
            <w:pPr>
              <w:pStyle w:val="pf0"/>
              <w:rPr>
                <w:rStyle w:val="cf01"/>
                <w:rFonts w:ascii="Times New Roman" w:hAnsi="Times New Roman" w:cs="Times New Roman"/>
                <w:sz w:val="22"/>
                <w:szCs w:val="22"/>
              </w:rPr>
            </w:pPr>
            <w:r w:rsidRPr="00F23007">
              <w:rPr>
                <w:rStyle w:val="cf01"/>
                <w:rFonts w:ascii="Times New Roman" w:hAnsi="Times New Roman" w:cs="Times New Roman"/>
                <w:sz w:val="22"/>
                <w:szCs w:val="22"/>
              </w:rPr>
              <w:t xml:space="preserve">Не відповідає вимогам статті 25 ЗУ «Про ринок електричної енергії» в частині адресного продажу електричної енергії в повному обсязі. </w:t>
            </w:r>
          </w:p>
          <w:p w:rsidR="00291D99" w:rsidRPr="00F23007" w:rsidRDefault="00291D99" w:rsidP="00291D99">
            <w:pPr>
              <w:pStyle w:val="pf0"/>
              <w:rPr>
                <w:rStyle w:val="cf01"/>
                <w:rFonts w:ascii="Times New Roman" w:hAnsi="Times New Roman" w:cs="Times New Roman"/>
                <w:sz w:val="22"/>
                <w:szCs w:val="22"/>
              </w:rPr>
            </w:pPr>
            <w:r w:rsidRPr="00F23007">
              <w:rPr>
                <w:rStyle w:val="cf01"/>
                <w:rFonts w:ascii="Times New Roman" w:hAnsi="Times New Roman" w:cs="Times New Roman"/>
                <w:sz w:val="22"/>
                <w:szCs w:val="22"/>
              </w:rPr>
              <w:t>У відповідності до статті 25 ЗУ «Про ринок електричної енергії»: Електрична енергія, спожита електроустановками власного споживання, не пов’язаними з виробництвом електричної енергії, та/або пов’язаними особами, що розташовані з ними на одній земельній ділянці чи земельних ділянках, що мають спільні між собою межі, через електричні мережі внутрішнього електрозабезпечення, у відносинах із гарантованим покупцем вважається спожитою на власні потреби таким об’єктом електроенергетики.</w:t>
            </w:r>
          </w:p>
        </w:tc>
        <w:tc>
          <w:tcPr>
            <w:tcW w:w="3544" w:type="dxa"/>
            <w:gridSpan w:val="2"/>
          </w:tcPr>
          <w:p w:rsidR="00A10F27" w:rsidRDefault="00291D99" w:rsidP="00A10F27">
            <w:pPr>
              <w:jc w:val="center"/>
              <w:rPr>
                <w:rFonts w:ascii="Times New Roman" w:hAnsi="Times New Roman" w:cs="Times New Roman"/>
                <w:b/>
                <w:bCs/>
              </w:rPr>
            </w:pPr>
            <w:r w:rsidRPr="00F23007">
              <w:rPr>
                <w:rFonts w:ascii="Times New Roman" w:eastAsia="Times New Roman" w:hAnsi="Times New Roman" w:cs="Times New Roman"/>
                <w:lang w:eastAsia="ru-RU"/>
              </w:rPr>
              <w:t xml:space="preserve"> </w:t>
            </w:r>
            <w:r w:rsidRPr="00F23007">
              <w:rPr>
                <w:rFonts w:ascii="Times New Roman" w:eastAsia="Times New Roman" w:hAnsi="Times New Roman" w:cs="Times New Roman"/>
                <w:lang w:eastAsia="ru-RU"/>
              </w:rPr>
              <w:br/>
            </w:r>
            <w:r w:rsidRPr="00F23007">
              <w:rPr>
                <w:rFonts w:ascii="Times New Roman" w:eastAsia="Times New Roman" w:hAnsi="Times New Roman" w:cs="Times New Roman"/>
                <w:b/>
              </w:rPr>
              <w:t xml:space="preserve"> </w:t>
            </w:r>
            <w:r w:rsidR="00A10F27">
              <w:rPr>
                <w:rFonts w:ascii="Times New Roman" w:hAnsi="Times New Roman" w:cs="Times New Roman"/>
                <w:b/>
                <w:bCs/>
              </w:rPr>
              <w:t xml:space="preserve">ПОПЕРЕДНЬО НА ОБГОВОРЕННЯ </w:t>
            </w:r>
          </w:p>
          <w:p w:rsidR="00291D99" w:rsidRPr="00F23007" w:rsidRDefault="00291D99" w:rsidP="00291D99">
            <w:pPr>
              <w:widowControl w:val="0"/>
              <w:rPr>
                <w:rFonts w:ascii="Times New Roman" w:eastAsia="Times New Roman" w:hAnsi="Times New Roman" w:cs="Times New Roman"/>
                <w:lang w:eastAsia="ru-RU"/>
              </w:rPr>
            </w:pPr>
          </w:p>
        </w:tc>
      </w:tr>
      <w:tr w:rsidR="00052338" w:rsidRPr="00F23007" w:rsidTr="0024610E">
        <w:tc>
          <w:tcPr>
            <w:tcW w:w="3964" w:type="dxa"/>
            <w:vMerge w:val="restart"/>
          </w:tcPr>
          <w:p w:rsidR="00052338" w:rsidRPr="00F23007" w:rsidRDefault="00052338" w:rsidP="00291D99">
            <w:pPr>
              <w:shd w:val="clear" w:color="auto" w:fill="FFFFFF"/>
              <w:jc w:val="both"/>
              <w:rPr>
                <w:rFonts w:ascii="Times New Roman" w:hAnsi="Times New Roman" w:cs="Times New Roman"/>
                <w:b/>
                <w:color w:val="7030A0"/>
              </w:rPr>
            </w:pPr>
          </w:p>
          <w:p w:rsidR="00052338" w:rsidRPr="00F23007" w:rsidRDefault="00052338" w:rsidP="00291D99">
            <w:pPr>
              <w:shd w:val="clear" w:color="auto" w:fill="FFFFFF"/>
              <w:jc w:val="both"/>
              <w:rPr>
                <w:rFonts w:ascii="Times New Roman" w:hAnsi="Times New Roman" w:cs="Times New Roman"/>
                <w:b/>
                <w:color w:val="7030A0"/>
              </w:rPr>
            </w:pPr>
            <w:r w:rsidRPr="00F23007">
              <w:rPr>
                <w:rFonts w:ascii="Times New Roman" w:hAnsi="Times New Roman" w:cs="Times New Roman"/>
                <w:b/>
                <w:color w:val="7030A0"/>
              </w:rPr>
              <w:t xml:space="preserve">11.2.8. Активний споживач, виробник, що здійснює виробництво електричної енергії  на об’єктах розподіленої генерації, власники когенераційних установок, оператор установок зберігання </w:t>
            </w:r>
            <w:proofErr w:type="spellStart"/>
            <w:r w:rsidRPr="00F23007">
              <w:rPr>
                <w:rFonts w:ascii="Times New Roman" w:hAnsi="Times New Roman" w:cs="Times New Roman"/>
                <w:b/>
                <w:color w:val="7030A0"/>
              </w:rPr>
              <w:t>енерії</w:t>
            </w:r>
            <w:proofErr w:type="spellEnd"/>
            <w:r w:rsidRPr="00F23007">
              <w:rPr>
                <w:rFonts w:ascii="Times New Roman" w:hAnsi="Times New Roman" w:cs="Times New Roman"/>
                <w:b/>
                <w:color w:val="7030A0"/>
              </w:rPr>
              <w:t xml:space="preserve"> мають право здійснювати продаж </w:t>
            </w:r>
            <w:r w:rsidRPr="00F23007">
              <w:rPr>
                <w:rFonts w:ascii="Times New Roman" w:hAnsi="Times New Roman" w:cs="Times New Roman"/>
                <w:b/>
                <w:color w:val="7030A0"/>
              </w:rPr>
              <w:lastRenderedPageBreak/>
              <w:t xml:space="preserve">електричної енергії за договором про резервне електрозабезпечення споживачів на період аварійного або планового припинення або обмеження оператором системи розподілу/передачі електричної енергії на об’єкти споживачів (далі – договір про резервне електрозабезпечення) за умови відокремлення електричних мереж, якими здійснюється електрозабезпечення за вказаним договором, від об’єднаної енергетичної системи України (в тому числі шляхом встановлення на розподільчих пристроях оператора системи розподілу автоматичного обладнання щодо такого відокремлення), та забезпечення відокремленого комерційного обліку. </w:t>
            </w:r>
          </w:p>
          <w:p w:rsidR="00052338" w:rsidRPr="00F23007" w:rsidRDefault="00052338" w:rsidP="00291D99">
            <w:pPr>
              <w:shd w:val="clear" w:color="auto" w:fill="FFFFFF"/>
              <w:ind w:firstLine="709"/>
              <w:jc w:val="both"/>
              <w:rPr>
                <w:rFonts w:ascii="Times New Roman" w:hAnsi="Times New Roman" w:cs="Times New Roman"/>
                <w:b/>
                <w:color w:val="7030A0"/>
              </w:rPr>
            </w:pPr>
            <w:r w:rsidRPr="00F23007">
              <w:rPr>
                <w:rFonts w:ascii="Times New Roman" w:hAnsi="Times New Roman" w:cs="Times New Roman"/>
                <w:b/>
                <w:color w:val="7030A0"/>
              </w:rPr>
              <w:t>Договори, укладені учасниками роздрібного ринку відповідно до вимог Закону України «Про ринок електричної енергії» та цих Правил, діють в частині обсягів електричної енергії, крім спожитих за договором про резервне електрозабезпечення протягом періоду аварійного або планового припинення або обмеження оператором системи розподілу/передачі електричної енергії на об’єкти споживачів.</w:t>
            </w:r>
          </w:p>
          <w:p w:rsidR="00052338" w:rsidRPr="00F23007" w:rsidRDefault="00052338" w:rsidP="00291D99">
            <w:pPr>
              <w:shd w:val="clear" w:color="auto" w:fill="FFFFFF"/>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Врахування обсягів електричної енергії, спожитої за договором про резервне електрозабезпечення, у складі обсягів електричної енергії, постачання, та/або  розподіл/передача, та/або </w:t>
            </w:r>
            <w:r w:rsidRPr="00F23007">
              <w:rPr>
                <w:rFonts w:ascii="Times New Roman" w:hAnsi="Times New Roman" w:cs="Times New Roman"/>
                <w:b/>
                <w:color w:val="7030A0"/>
              </w:rPr>
              <w:lastRenderedPageBreak/>
              <w:t xml:space="preserve">купівля/продаж яких є предметом договорів, укладених учасниками роздрібного ринку відповідно до вимог Закону України «Про ринок електричної енергії» та цих Правил, не допускається. </w:t>
            </w:r>
          </w:p>
          <w:p w:rsidR="00052338" w:rsidRPr="00F23007" w:rsidRDefault="00052338" w:rsidP="00291D99">
            <w:pPr>
              <w:jc w:val="both"/>
              <w:rPr>
                <w:rFonts w:ascii="Times New Roman" w:hAnsi="Times New Roman" w:cs="Times New Roman"/>
                <w:b/>
                <w:color w:val="7030A0"/>
              </w:rPr>
            </w:pPr>
            <w:r w:rsidRPr="00F23007">
              <w:rPr>
                <w:rFonts w:ascii="Times New Roman" w:hAnsi="Times New Roman" w:cs="Times New Roman"/>
                <w:b/>
                <w:color w:val="7030A0"/>
              </w:rPr>
              <w:t>Договором про резервне електрозабезпечення споживачів на період аварійного або планового припинення або обмеження оператором системи розподілу/передачі електричної енергії на об’єкти споживачів врегульовуються питання взаємних зобов’язань сторін, у тому числі фінансових.</w:t>
            </w:r>
          </w:p>
        </w:tc>
        <w:tc>
          <w:tcPr>
            <w:tcW w:w="4051" w:type="dxa"/>
            <w:gridSpan w:val="4"/>
          </w:tcPr>
          <w:p w:rsidR="00052338" w:rsidRPr="00F23007" w:rsidRDefault="00052338" w:rsidP="00052338">
            <w:pPr>
              <w:pStyle w:val="a8"/>
              <w:ind w:left="36"/>
              <w:jc w:val="both"/>
              <w:rPr>
                <w:rFonts w:ascii="Times New Roman" w:hAnsi="Times New Roman" w:cs="Times New Roman"/>
                <w:b/>
                <w:lang w:val="uk-UA"/>
              </w:rPr>
            </w:pPr>
            <w:r w:rsidRPr="00F23007">
              <w:rPr>
                <w:rFonts w:ascii="Times New Roman" w:hAnsi="Times New Roman" w:cs="Times New Roman"/>
                <w:b/>
                <w:lang w:val="uk-UA"/>
              </w:rPr>
              <w:lastRenderedPageBreak/>
              <w:t xml:space="preserve">ПрАТ «ДТЕК КИЇВСЬКІ ЕЛЕКТРОМЕРЕЖІ» </w:t>
            </w:r>
          </w:p>
          <w:p w:rsidR="00052338" w:rsidRPr="00F23007" w:rsidRDefault="00052338" w:rsidP="00291D99">
            <w:pPr>
              <w:rPr>
                <w:rFonts w:ascii="Times New Roman" w:hAnsi="Times New Roman" w:cs="Times New Roman"/>
                <w:b/>
                <w:bCs/>
                <w:color w:val="FF0000"/>
              </w:rPr>
            </w:pPr>
            <w:r w:rsidRPr="00F23007">
              <w:rPr>
                <w:rFonts w:ascii="Times New Roman" w:hAnsi="Times New Roman" w:cs="Times New Roman"/>
                <w:b/>
                <w:bCs/>
                <w:color w:val="FF0000"/>
              </w:rPr>
              <w:t>ВИЛУЧИТИ весь пункт 11.2.8.</w:t>
            </w:r>
          </w:p>
        </w:tc>
        <w:tc>
          <w:tcPr>
            <w:tcW w:w="3685" w:type="dxa"/>
            <w:gridSpan w:val="3"/>
          </w:tcPr>
          <w:p w:rsidR="00052338" w:rsidRPr="00F23007" w:rsidRDefault="00052338" w:rsidP="00052338">
            <w:pPr>
              <w:pStyle w:val="a8"/>
              <w:ind w:left="36"/>
              <w:jc w:val="both"/>
              <w:rPr>
                <w:rFonts w:ascii="Times New Roman" w:eastAsia="Times New Roman" w:hAnsi="Times New Roman" w:cs="Times New Roman"/>
                <w:lang w:eastAsia="uk-UA"/>
              </w:rPr>
            </w:pPr>
            <w:r w:rsidRPr="00F23007">
              <w:rPr>
                <w:rFonts w:ascii="Times New Roman" w:eastAsia="Times New Roman" w:hAnsi="Times New Roman" w:cs="Times New Roman"/>
                <w:lang w:val="uk-UA" w:eastAsia="uk-UA"/>
              </w:rPr>
              <w:t xml:space="preserve">Наразі не зрозуміла концепція договірних відносин у разі здійснення резервного електрозабезпечення. </w:t>
            </w:r>
            <w:r w:rsidRPr="00F23007">
              <w:rPr>
                <w:rFonts w:ascii="Times New Roman" w:eastAsia="Times New Roman" w:hAnsi="Times New Roman" w:cs="Times New Roman"/>
                <w:lang w:eastAsia="uk-UA"/>
              </w:rPr>
              <w:t xml:space="preserve">В КСР вноситься </w:t>
            </w:r>
            <w:proofErr w:type="spellStart"/>
            <w:r w:rsidRPr="00F23007">
              <w:rPr>
                <w:rFonts w:ascii="Times New Roman" w:eastAsia="Times New Roman" w:hAnsi="Times New Roman" w:cs="Times New Roman"/>
                <w:lang w:eastAsia="uk-UA"/>
              </w:rPr>
              <w:t>поняття</w:t>
            </w:r>
            <w:proofErr w:type="spellEnd"/>
            <w:r w:rsidRPr="00F23007">
              <w:rPr>
                <w:rFonts w:ascii="Times New Roman" w:eastAsia="Times New Roman" w:hAnsi="Times New Roman" w:cs="Times New Roman"/>
                <w:lang w:eastAsia="uk-UA"/>
              </w:rPr>
              <w:t xml:space="preserve"> </w:t>
            </w:r>
            <w:proofErr w:type="spellStart"/>
            <w:r w:rsidRPr="00F23007">
              <w:rPr>
                <w:rFonts w:ascii="Times New Roman" w:eastAsia="Times New Roman" w:hAnsi="Times New Roman" w:cs="Times New Roman"/>
                <w:lang w:eastAsia="uk-UA"/>
              </w:rPr>
              <w:t>енергетичний</w:t>
            </w:r>
            <w:proofErr w:type="spellEnd"/>
            <w:r w:rsidRPr="00F23007">
              <w:rPr>
                <w:rFonts w:ascii="Times New Roman" w:eastAsia="Times New Roman" w:hAnsi="Times New Roman" w:cs="Times New Roman"/>
                <w:lang w:eastAsia="uk-UA"/>
              </w:rPr>
              <w:t xml:space="preserve"> </w:t>
            </w:r>
            <w:proofErr w:type="spellStart"/>
            <w:r w:rsidRPr="00F23007">
              <w:rPr>
                <w:rFonts w:ascii="Times New Roman" w:eastAsia="Times New Roman" w:hAnsi="Times New Roman" w:cs="Times New Roman"/>
                <w:lang w:eastAsia="uk-UA"/>
              </w:rPr>
              <w:t>острів</w:t>
            </w:r>
            <w:proofErr w:type="spellEnd"/>
            <w:r w:rsidRPr="00F23007">
              <w:rPr>
                <w:rFonts w:ascii="Times New Roman" w:eastAsia="Times New Roman" w:hAnsi="Times New Roman" w:cs="Times New Roman"/>
                <w:lang w:eastAsia="uk-UA"/>
              </w:rPr>
              <w:t xml:space="preserve">. При </w:t>
            </w:r>
            <w:proofErr w:type="spellStart"/>
            <w:r w:rsidRPr="00F23007">
              <w:rPr>
                <w:rFonts w:ascii="Times New Roman" w:eastAsia="Times New Roman" w:hAnsi="Times New Roman" w:cs="Times New Roman"/>
                <w:lang w:eastAsia="uk-UA"/>
              </w:rPr>
              <w:t>цьому</w:t>
            </w:r>
            <w:proofErr w:type="spellEnd"/>
            <w:r w:rsidRPr="00F23007">
              <w:rPr>
                <w:rFonts w:ascii="Times New Roman" w:eastAsia="Times New Roman" w:hAnsi="Times New Roman" w:cs="Times New Roman"/>
                <w:lang w:eastAsia="uk-UA"/>
              </w:rPr>
              <w:t xml:space="preserve"> </w:t>
            </w:r>
            <w:proofErr w:type="spellStart"/>
            <w:r w:rsidRPr="00F23007">
              <w:rPr>
                <w:rFonts w:ascii="Times New Roman" w:eastAsia="Times New Roman" w:hAnsi="Times New Roman" w:cs="Times New Roman"/>
                <w:lang w:eastAsia="uk-UA"/>
              </w:rPr>
              <w:t>визначення</w:t>
            </w:r>
            <w:proofErr w:type="spellEnd"/>
            <w:r w:rsidRPr="00F23007">
              <w:rPr>
                <w:rFonts w:ascii="Times New Roman" w:eastAsia="Times New Roman" w:hAnsi="Times New Roman" w:cs="Times New Roman"/>
                <w:lang w:eastAsia="uk-UA"/>
              </w:rPr>
              <w:t xml:space="preserve"> </w:t>
            </w:r>
            <w:proofErr w:type="spellStart"/>
            <w:r w:rsidRPr="00F23007">
              <w:rPr>
                <w:rFonts w:ascii="Times New Roman" w:eastAsia="Times New Roman" w:hAnsi="Times New Roman" w:cs="Times New Roman"/>
                <w:lang w:eastAsia="uk-UA"/>
              </w:rPr>
              <w:t>поняття</w:t>
            </w:r>
            <w:proofErr w:type="spellEnd"/>
            <w:r w:rsidRPr="00F23007">
              <w:rPr>
                <w:rFonts w:ascii="Times New Roman" w:eastAsia="Times New Roman" w:hAnsi="Times New Roman" w:cs="Times New Roman"/>
                <w:lang w:eastAsia="uk-UA"/>
              </w:rPr>
              <w:t xml:space="preserve"> «</w:t>
            </w:r>
            <w:proofErr w:type="spellStart"/>
            <w:r w:rsidRPr="00F23007">
              <w:rPr>
                <w:rFonts w:ascii="Times New Roman" w:eastAsia="Times New Roman" w:hAnsi="Times New Roman" w:cs="Times New Roman"/>
                <w:lang w:eastAsia="uk-UA"/>
              </w:rPr>
              <w:t>резервне</w:t>
            </w:r>
            <w:proofErr w:type="spellEnd"/>
            <w:r w:rsidRPr="00F23007">
              <w:rPr>
                <w:rFonts w:ascii="Times New Roman" w:eastAsia="Times New Roman" w:hAnsi="Times New Roman" w:cs="Times New Roman"/>
                <w:lang w:eastAsia="uk-UA"/>
              </w:rPr>
              <w:t xml:space="preserve"> </w:t>
            </w:r>
            <w:proofErr w:type="spellStart"/>
            <w:r w:rsidRPr="00F23007">
              <w:rPr>
                <w:rFonts w:ascii="Times New Roman" w:eastAsia="Times New Roman" w:hAnsi="Times New Roman" w:cs="Times New Roman"/>
                <w:lang w:eastAsia="uk-UA"/>
              </w:rPr>
              <w:t>енергозабезпечення</w:t>
            </w:r>
            <w:proofErr w:type="spellEnd"/>
            <w:r w:rsidRPr="00F23007">
              <w:rPr>
                <w:rFonts w:ascii="Times New Roman" w:eastAsia="Times New Roman" w:hAnsi="Times New Roman" w:cs="Times New Roman"/>
                <w:lang w:eastAsia="uk-UA"/>
              </w:rPr>
              <w:t xml:space="preserve">» </w:t>
            </w:r>
            <w:proofErr w:type="spellStart"/>
            <w:r w:rsidRPr="00F23007">
              <w:rPr>
                <w:rFonts w:ascii="Times New Roman" w:eastAsia="Times New Roman" w:hAnsi="Times New Roman" w:cs="Times New Roman"/>
                <w:lang w:eastAsia="uk-UA"/>
              </w:rPr>
              <w:t>відсутнє</w:t>
            </w:r>
            <w:proofErr w:type="spellEnd"/>
            <w:r w:rsidRPr="00F23007">
              <w:rPr>
                <w:rFonts w:ascii="Times New Roman" w:eastAsia="Times New Roman" w:hAnsi="Times New Roman" w:cs="Times New Roman"/>
                <w:lang w:eastAsia="uk-UA"/>
              </w:rPr>
              <w:t>.</w:t>
            </w:r>
          </w:p>
          <w:p w:rsidR="00052338" w:rsidRPr="00F23007" w:rsidRDefault="00052338" w:rsidP="00052338">
            <w:pPr>
              <w:jc w:val="both"/>
              <w:rPr>
                <w:rFonts w:ascii="Times New Roman" w:hAnsi="Times New Roman" w:cs="Times New Roman"/>
                <w:b/>
                <w:bCs/>
              </w:rPr>
            </w:pPr>
            <w:r w:rsidRPr="00F23007">
              <w:rPr>
                <w:rFonts w:ascii="Times New Roman" w:eastAsia="Times New Roman" w:hAnsi="Times New Roman" w:cs="Times New Roman"/>
                <w:lang w:eastAsia="uk-UA"/>
              </w:rPr>
              <w:lastRenderedPageBreak/>
              <w:t>Також не зрозуміла концепція щодо договірної роботи, чи діють у разі виділення на резервне забезпечення договори розподілу.</w:t>
            </w:r>
          </w:p>
        </w:tc>
        <w:tc>
          <w:tcPr>
            <w:tcW w:w="3544" w:type="dxa"/>
            <w:gridSpan w:val="2"/>
          </w:tcPr>
          <w:p w:rsidR="00A10F27" w:rsidRDefault="00A10F27" w:rsidP="00A10F27">
            <w:pPr>
              <w:jc w:val="center"/>
              <w:rPr>
                <w:rFonts w:ascii="Times New Roman" w:hAnsi="Times New Roman" w:cs="Times New Roman"/>
                <w:b/>
                <w:bCs/>
              </w:rPr>
            </w:pPr>
            <w:r>
              <w:rPr>
                <w:rFonts w:ascii="Times New Roman" w:hAnsi="Times New Roman" w:cs="Times New Roman"/>
                <w:b/>
                <w:bCs/>
              </w:rPr>
              <w:lastRenderedPageBreak/>
              <w:t xml:space="preserve">ПОПЕРЕДНЬО НА ОБГОВОРЕННЯ </w:t>
            </w:r>
          </w:p>
          <w:p w:rsidR="00052338" w:rsidRPr="00F23007" w:rsidRDefault="00052338" w:rsidP="00291D99">
            <w:pPr>
              <w:jc w:val="center"/>
              <w:rPr>
                <w:rFonts w:ascii="Times New Roman" w:hAnsi="Times New Roman" w:cs="Times New Roman"/>
                <w:b/>
                <w:bCs/>
              </w:rPr>
            </w:pPr>
          </w:p>
        </w:tc>
      </w:tr>
      <w:tr w:rsidR="00052338" w:rsidRPr="00F23007" w:rsidTr="0024610E">
        <w:tc>
          <w:tcPr>
            <w:tcW w:w="3964" w:type="dxa"/>
            <w:vMerge/>
          </w:tcPr>
          <w:p w:rsidR="00052338" w:rsidRPr="00F23007" w:rsidRDefault="00052338" w:rsidP="00291D99">
            <w:pPr>
              <w:jc w:val="both"/>
              <w:rPr>
                <w:rFonts w:ascii="Times New Roman" w:hAnsi="Times New Roman" w:cs="Times New Roman"/>
                <w:b/>
                <w:bCs/>
              </w:rPr>
            </w:pPr>
          </w:p>
        </w:tc>
        <w:tc>
          <w:tcPr>
            <w:tcW w:w="4051" w:type="dxa"/>
            <w:gridSpan w:val="4"/>
          </w:tcPr>
          <w:p w:rsidR="00052338" w:rsidRPr="00F23007" w:rsidRDefault="00052338" w:rsidP="00291D99">
            <w:pPr>
              <w:rPr>
                <w:rFonts w:ascii="Times New Roman" w:hAnsi="Times New Roman" w:cs="Times New Roman"/>
                <w:b/>
                <w:bCs/>
              </w:rPr>
            </w:pPr>
            <w:proofErr w:type="spellStart"/>
            <w:r w:rsidRPr="00F23007">
              <w:rPr>
                <w:rFonts w:ascii="Times New Roman" w:hAnsi="Times New Roman" w:cs="Times New Roman"/>
                <w:b/>
                <w:bCs/>
              </w:rPr>
              <w:t>Курмаз</w:t>
            </w:r>
            <w:proofErr w:type="spellEnd"/>
            <w:r w:rsidRPr="00F23007">
              <w:rPr>
                <w:rFonts w:ascii="Times New Roman" w:hAnsi="Times New Roman" w:cs="Times New Roman"/>
                <w:b/>
                <w:bCs/>
              </w:rPr>
              <w:t xml:space="preserve"> А.</w:t>
            </w:r>
          </w:p>
          <w:p w:rsidR="00052338" w:rsidRPr="00F23007" w:rsidRDefault="00052338" w:rsidP="00291D99">
            <w:pPr>
              <w:ind w:firstLine="240"/>
              <w:jc w:val="both"/>
              <w:rPr>
                <w:rFonts w:ascii="Times New Roman" w:hAnsi="Times New Roman" w:cs="Times New Roman"/>
                <w:color w:val="000000"/>
              </w:rPr>
            </w:pPr>
            <w:r w:rsidRPr="00F23007">
              <w:rPr>
                <w:rFonts w:ascii="Times New Roman" w:hAnsi="Times New Roman" w:cs="Times New Roman"/>
                <w:color w:val="000000"/>
              </w:rPr>
              <w:t xml:space="preserve">11.2.8. Активний споживач, виробник, що здійснює виробництво електричної енергії  на об’єктах розподіленої генерації, </w:t>
            </w:r>
            <w:r w:rsidRPr="00F23007">
              <w:rPr>
                <w:rFonts w:ascii="Times New Roman" w:hAnsi="Times New Roman" w:cs="Times New Roman"/>
                <w:b/>
                <w:bCs/>
                <w:strike/>
                <w:color w:val="FF0000"/>
              </w:rPr>
              <w:t>власники</w:t>
            </w:r>
            <w:r w:rsidRPr="00F23007">
              <w:rPr>
                <w:rFonts w:ascii="Times New Roman" w:hAnsi="Times New Roman" w:cs="Times New Roman"/>
                <w:color w:val="FF0000"/>
              </w:rPr>
              <w:t xml:space="preserve"> </w:t>
            </w:r>
            <w:r w:rsidRPr="00F23007">
              <w:rPr>
                <w:rFonts w:ascii="Times New Roman" w:hAnsi="Times New Roman" w:cs="Times New Roman"/>
                <w:b/>
                <w:bCs/>
                <w:color w:val="FF0000"/>
              </w:rPr>
              <w:t>у тому числі  з використанням</w:t>
            </w:r>
            <w:r w:rsidRPr="00F23007">
              <w:rPr>
                <w:rFonts w:ascii="Times New Roman" w:hAnsi="Times New Roman" w:cs="Times New Roman"/>
                <w:color w:val="FF0000"/>
              </w:rPr>
              <w:t xml:space="preserve"> </w:t>
            </w:r>
            <w:r w:rsidRPr="00F23007">
              <w:rPr>
                <w:rFonts w:ascii="Times New Roman" w:hAnsi="Times New Roman" w:cs="Times New Roman"/>
                <w:color w:val="000000"/>
              </w:rPr>
              <w:t xml:space="preserve">когенераційних установок, оператор установок зберігання </w:t>
            </w:r>
            <w:proofErr w:type="spellStart"/>
            <w:r w:rsidRPr="00F23007">
              <w:rPr>
                <w:rFonts w:ascii="Times New Roman" w:hAnsi="Times New Roman" w:cs="Times New Roman"/>
                <w:color w:val="000000"/>
              </w:rPr>
              <w:t>енерії</w:t>
            </w:r>
            <w:proofErr w:type="spellEnd"/>
            <w:r w:rsidRPr="00F23007">
              <w:rPr>
                <w:rFonts w:ascii="Times New Roman" w:hAnsi="Times New Roman" w:cs="Times New Roman"/>
                <w:color w:val="000000"/>
              </w:rPr>
              <w:t xml:space="preserve"> мають право здійснювати продаж електричної енергії за договором про резервне електрозабезпечення споживачів </w:t>
            </w:r>
            <w:r w:rsidRPr="00F23007">
              <w:rPr>
                <w:rFonts w:ascii="Times New Roman" w:hAnsi="Times New Roman" w:cs="Times New Roman"/>
                <w:b/>
                <w:bCs/>
                <w:strike/>
                <w:color w:val="FF0000"/>
              </w:rPr>
              <w:t>на період аварійного або планового припинення або обмеження оператором системи розподілу/передачі електричної енергії на об’єкти споживачів</w:t>
            </w:r>
            <w:r w:rsidRPr="00F23007">
              <w:rPr>
                <w:rFonts w:ascii="Times New Roman" w:hAnsi="Times New Roman" w:cs="Times New Roman"/>
                <w:color w:val="FF0000"/>
              </w:rPr>
              <w:t xml:space="preserve"> </w:t>
            </w:r>
            <w:r w:rsidRPr="00F23007">
              <w:rPr>
                <w:rFonts w:ascii="Times New Roman" w:hAnsi="Times New Roman" w:cs="Times New Roman"/>
                <w:color w:val="000000"/>
              </w:rPr>
              <w:t xml:space="preserve">(далі – договір про резервне електрозабезпечення) за умови відокремлення електричних мереж, якими здійснюється електрозабезпечення за вказаним договором, від об’єднаної енергетичної системи України (в тому числі шляхом встановлення на розподільчих пристроях оператора системи розподілу автоматичного обладнання щодо такого відокремлення), та забезпечення відокремленого комерційного обліку. </w:t>
            </w:r>
          </w:p>
          <w:p w:rsidR="00052338" w:rsidRPr="00F23007" w:rsidRDefault="00052338" w:rsidP="00291D99">
            <w:pPr>
              <w:ind w:firstLine="240"/>
              <w:jc w:val="both"/>
              <w:rPr>
                <w:rFonts w:ascii="Times New Roman" w:hAnsi="Times New Roman" w:cs="Times New Roman"/>
                <w:color w:val="FF0000"/>
              </w:rPr>
            </w:pPr>
            <w:r w:rsidRPr="00F23007">
              <w:rPr>
                <w:rFonts w:ascii="Times New Roman" w:hAnsi="Times New Roman" w:cs="Times New Roman"/>
                <w:color w:val="000000"/>
              </w:rPr>
              <w:t xml:space="preserve">Договори, укладені учасниками роздрібного ринку відповідно до вимог Закону України «Про ринок електричної енергії» та цих Правил, діють в частині обсягів електричної енергії, крім спожитих за договором про резервне електрозабезпечення </w:t>
            </w:r>
            <w:r w:rsidRPr="00F23007">
              <w:rPr>
                <w:rFonts w:ascii="Times New Roman" w:hAnsi="Times New Roman" w:cs="Times New Roman"/>
                <w:b/>
                <w:bCs/>
                <w:strike/>
                <w:color w:val="FF0000"/>
              </w:rPr>
              <w:t xml:space="preserve">протягом періоду </w:t>
            </w:r>
            <w:r w:rsidRPr="00F23007">
              <w:rPr>
                <w:rFonts w:ascii="Times New Roman" w:hAnsi="Times New Roman" w:cs="Times New Roman"/>
                <w:b/>
                <w:bCs/>
                <w:strike/>
                <w:color w:val="FF0000"/>
              </w:rPr>
              <w:lastRenderedPageBreak/>
              <w:t>аварійного або планового припинення або обмеження оператором системи розподілу/передачі електричної енергії на об’єкти споживачів</w:t>
            </w:r>
            <w:r w:rsidRPr="00F23007">
              <w:rPr>
                <w:rFonts w:ascii="Times New Roman" w:hAnsi="Times New Roman" w:cs="Times New Roman"/>
                <w:color w:val="FF0000"/>
              </w:rPr>
              <w:t>.</w:t>
            </w:r>
          </w:p>
          <w:p w:rsidR="00052338" w:rsidRPr="00F23007" w:rsidRDefault="00052338" w:rsidP="00291D99">
            <w:pPr>
              <w:ind w:firstLine="240"/>
              <w:jc w:val="both"/>
              <w:rPr>
                <w:rFonts w:ascii="Times New Roman" w:hAnsi="Times New Roman" w:cs="Times New Roman"/>
                <w:color w:val="000000"/>
              </w:rPr>
            </w:pPr>
            <w:r w:rsidRPr="00F23007">
              <w:rPr>
                <w:rFonts w:ascii="Times New Roman" w:hAnsi="Times New Roman" w:cs="Times New Roman"/>
                <w:color w:val="000000"/>
              </w:rPr>
              <w:t xml:space="preserve">Врахування обсягів електричної енергії, спожитої за договором про резервне електрозабезпечення, у складі обсягів електричної енергії, постачання, та/або  розподіл/передача, та/або купівля/продаж яких є предметом договорів, укладених учасниками роздрібного ринку відповідно до вимог Закону України «Про ринок електричної енергії» та цих Правил, не допускається. </w:t>
            </w:r>
          </w:p>
          <w:p w:rsidR="00052338" w:rsidRPr="00F23007" w:rsidRDefault="00052338" w:rsidP="00291D99">
            <w:pPr>
              <w:jc w:val="both"/>
              <w:rPr>
                <w:rFonts w:ascii="Times New Roman" w:hAnsi="Times New Roman" w:cs="Times New Roman"/>
                <w:color w:val="000000"/>
              </w:rPr>
            </w:pPr>
            <w:r w:rsidRPr="00F23007">
              <w:rPr>
                <w:rFonts w:ascii="Times New Roman" w:hAnsi="Times New Roman" w:cs="Times New Roman"/>
                <w:color w:val="000000"/>
              </w:rPr>
              <w:t xml:space="preserve">Договором про резервне електрозабезпечення споживачів </w:t>
            </w:r>
            <w:r w:rsidRPr="00F23007">
              <w:rPr>
                <w:rFonts w:ascii="Times New Roman" w:hAnsi="Times New Roman" w:cs="Times New Roman"/>
                <w:b/>
                <w:bCs/>
                <w:strike/>
                <w:color w:val="FF0000"/>
              </w:rPr>
              <w:t>на період аварійного або планового припинення або обмеження оператором системи розподілу/передачі електричної енергії на об’єкти споживачів</w:t>
            </w:r>
            <w:r w:rsidRPr="00F23007">
              <w:rPr>
                <w:rFonts w:ascii="Times New Roman" w:hAnsi="Times New Roman" w:cs="Times New Roman"/>
                <w:color w:val="FF0000"/>
              </w:rPr>
              <w:t xml:space="preserve"> </w:t>
            </w:r>
            <w:r w:rsidRPr="00F23007">
              <w:rPr>
                <w:rFonts w:ascii="Times New Roman" w:hAnsi="Times New Roman" w:cs="Times New Roman"/>
                <w:color w:val="000000"/>
              </w:rPr>
              <w:t>врегульовуються питання взаємних зобов’язань сторін, у тому числі фінансових.</w:t>
            </w:r>
          </w:p>
          <w:p w:rsidR="00052338" w:rsidRPr="00F23007" w:rsidRDefault="00052338" w:rsidP="00291D99">
            <w:pPr>
              <w:jc w:val="both"/>
              <w:rPr>
                <w:rFonts w:ascii="Times New Roman" w:hAnsi="Times New Roman" w:cs="Times New Roman"/>
                <w:b/>
                <w:bCs/>
              </w:rPr>
            </w:pPr>
          </w:p>
          <w:p w:rsidR="00052338" w:rsidRPr="00F23007" w:rsidRDefault="00052338" w:rsidP="00291D99">
            <w:pPr>
              <w:jc w:val="both"/>
              <w:rPr>
                <w:rFonts w:ascii="Times New Roman" w:hAnsi="Times New Roman" w:cs="Times New Roman"/>
                <w:b/>
                <w:bCs/>
              </w:rPr>
            </w:pPr>
          </w:p>
          <w:p w:rsidR="00052338" w:rsidRPr="00F23007" w:rsidRDefault="00052338" w:rsidP="00291D99">
            <w:pPr>
              <w:jc w:val="both"/>
              <w:rPr>
                <w:rFonts w:ascii="Times New Roman" w:hAnsi="Times New Roman" w:cs="Times New Roman"/>
                <w:b/>
                <w:bCs/>
              </w:rPr>
            </w:pPr>
          </w:p>
          <w:p w:rsidR="00052338" w:rsidRPr="00F23007" w:rsidRDefault="00052338" w:rsidP="00291D99">
            <w:pPr>
              <w:widowControl w:val="0"/>
              <w:rPr>
                <w:rFonts w:ascii="Times New Roman" w:eastAsia="Times New Roman" w:hAnsi="Times New Roman" w:cs="Times New Roman"/>
                <w:b/>
              </w:rPr>
            </w:pPr>
            <w:r w:rsidRPr="00F23007">
              <w:rPr>
                <w:rFonts w:ascii="Times New Roman" w:eastAsia="Times New Roman" w:hAnsi="Times New Roman" w:cs="Times New Roman"/>
                <w:b/>
                <w:lang w:val="en-US"/>
              </w:rPr>
              <w:t>USAID</w:t>
            </w:r>
            <w:r w:rsidRPr="00F23007">
              <w:rPr>
                <w:rFonts w:ascii="Times New Roman" w:eastAsia="Times New Roman" w:hAnsi="Times New Roman" w:cs="Times New Roman"/>
                <w:b/>
              </w:rPr>
              <w:t xml:space="preserve"> </w:t>
            </w:r>
          </w:p>
          <w:p w:rsidR="00052338" w:rsidRPr="00F23007" w:rsidRDefault="00052338" w:rsidP="00291D99">
            <w:pPr>
              <w:jc w:val="both"/>
              <w:rPr>
                <w:rFonts w:ascii="Times New Roman" w:hAnsi="Times New Roman" w:cs="Times New Roman"/>
                <w:b/>
                <w:bCs/>
              </w:rPr>
            </w:pPr>
          </w:p>
          <w:p w:rsidR="00052338" w:rsidRPr="00F23007" w:rsidRDefault="00052338" w:rsidP="00291D99">
            <w:pPr>
              <w:jc w:val="both"/>
              <w:rPr>
                <w:rFonts w:ascii="Times New Roman" w:hAnsi="Times New Roman" w:cs="Times New Roman"/>
              </w:rPr>
            </w:pPr>
            <w:r w:rsidRPr="00F23007">
              <w:rPr>
                <w:rFonts w:ascii="Times New Roman" w:hAnsi="Times New Roman" w:cs="Times New Roman"/>
              </w:rPr>
              <w:t xml:space="preserve">11.2.8. </w:t>
            </w:r>
            <w:proofErr w:type="spellStart"/>
            <w:r w:rsidRPr="00F23007">
              <w:rPr>
                <w:rFonts w:ascii="Times New Roman" w:hAnsi="Times New Roman" w:cs="Times New Roman"/>
              </w:rPr>
              <w:t>Активнии</w:t>
            </w:r>
            <w:proofErr w:type="spellEnd"/>
            <w:r w:rsidRPr="00F23007">
              <w:rPr>
                <w:rFonts w:ascii="Times New Roman" w:hAnsi="Times New Roman" w:cs="Times New Roman"/>
              </w:rPr>
              <w:t xml:space="preserve">̆ споживач, виробник, що </w:t>
            </w:r>
            <w:proofErr w:type="spellStart"/>
            <w:r w:rsidRPr="00F23007">
              <w:rPr>
                <w:rFonts w:ascii="Times New Roman" w:hAnsi="Times New Roman" w:cs="Times New Roman"/>
              </w:rPr>
              <w:t>здійснює</w:t>
            </w:r>
            <w:proofErr w:type="spellEnd"/>
            <w:r w:rsidRPr="00F23007">
              <w:rPr>
                <w:rFonts w:ascii="Times New Roman" w:hAnsi="Times New Roman" w:cs="Times New Roman"/>
              </w:rPr>
              <w:t xml:space="preserve"> виробництво </w:t>
            </w:r>
            <w:proofErr w:type="spellStart"/>
            <w:r w:rsidRPr="00F23007">
              <w:rPr>
                <w:rFonts w:ascii="Times New Roman" w:hAnsi="Times New Roman" w:cs="Times New Roman"/>
              </w:rPr>
              <w:t>електричноі</w:t>
            </w:r>
            <w:proofErr w:type="spellEnd"/>
            <w:r w:rsidRPr="00F23007">
              <w:rPr>
                <w:rFonts w:ascii="Times New Roman" w:hAnsi="Times New Roman" w:cs="Times New Roman"/>
              </w:rPr>
              <w:t xml:space="preserve">̈ </w:t>
            </w:r>
            <w:proofErr w:type="spellStart"/>
            <w:r w:rsidRPr="00F23007">
              <w:rPr>
                <w:rFonts w:ascii="Times New Roman" w:hAnsi="Times New Roman" w:cs="Times New Roman"/>
              </w:rPr>
              <w:t>енергіі</w:t>
            </w:r>
            <w:proofErr w:type="spellEnd"/>
            <w:r w:rsidRPr="00F23007">
              <w:rPr>
                <w:rFonts w:ascii="Times New Roman" w:hAnsi="Times New Roman" w:cs="Times New Roman"/>
              </w:rPr>
              <w:t xml:space="preserve">̈ на об’єктах </w:t>
            </w:r>
            <w:proofErr w:type="spellStart"/>
            <w:r w:rsidRPr="00F23007">
              <w:rPr>
                <w:rFonts w:ascii="Times New Roman" w:hAnsi="Times New Roman" w:cs="Times New Roman"/>
              </w:rPr>
              <w:t>розподіленоі</w:t>
            </w:r>
            <w:proofErr w:type="spellEnd"/>
            <w:r w:rsidRPr="00F23007">
              <w:rPr>
                <w:rFonts w:ascii="Times New Roman" w:hAnsi="Times New Roman" w:cs="Times New Roman"/>
              </w:rPr>
              <w:t xml:space="preserve">̈ </w:t>
            </w:r>
            <w:proofErr w:type="spellStart"/>
            <w:r w:rsidRPr="00F23007">
              <w:rPr>
                <w:rFonts w:ascii="Times New Roman" w:hAnsi="Times New Roman" w:cs="Times New Roman"/>
              </w:rPr>
              <w:t>генераціі</w:t>
            </w:r>
            <w:proofErr w:type="spellEnd"/>
            <w:r w:rsidRPr="00F23007">
              <w:rPr>
                <w:rFonts w:ascii="Times New Roman" w:hAnsi="Times New Roman" w:cs="Times New Roman"/>
              </w:rPr>
              <w:t xml:space="preserve">̈, </w:t>
            </w:r>
            <w:r w:rsidRPr="00F23007">
              <w:rPr>
                <w:rFonts w:ascii="Times New Roman" w:eastAsia="Times New Roman" w:hAnsi="Times New Roman" w:cs="Times New Roman"/>
                <w:b/>
                <w:bCs/>
                <w:color w:val="FF0000"/>
                <w:lang w:eastAsia="ru-RU"/>
              </w:rPr>
              <w:t>виробники електричної енергії, що здійснюють виробництво електричної енергії на когенераційних установках</w:t>
            </w:r>
            <w:r w:rsidRPr="00F23007">
              <w:rPr>
                <w:rFonts w:ascii="Times New Roman" w:hAnsi="Times New Roman" w:cs="Times New Roman"/>
                <w:color w:val="FF0000"/>
              </w:rPr>
              <w:t xml:space="preserve">, </w:t>
            </w:r>
            <w:r w:rsidRPr="00F23007">
              <w:rPr>
                <w:rFonts w:ascii="Times New Roman" w:hAnsi="Times New Roman" w:cs="Times New Roman"/>
              </w:rPr>
              <w:t>…………………………………………</w:t>
            </w:r>
          </w:p>
          <w:p w:rsidR="00052338" w:rsidRPr="00F23007" w:rsidRDefault="00052338" w:rsidP="00291D99">
            <w:pPr>
              <w:jc w:val="both"/>
              <w:rPr>
                <w:rFonts w:ascii="Times New Roman" w:hAnsi="Times New Roman" w:cs="Times New Roman"/>
                <w:b/>
                <w:bCs/>
              </w:rPr>
            </w:pPr>
          </w:p>
          <w:p w:rsidR="00052338" w:rsidRPr="00F23007" w:rsidRDefault="00052338" w:rsidP="00291D99">
            <w:pPr>
              <w:spacing w:after="120"/>
              <w:jc w:val="both"/>
              <w:rPr>
                <w:rFonts w:ascii="Times New Roman" w:hAnsi="Times New Roman" w:cs="Times New Roman"/>
                <w:lang w:eastAsia="uk-UA"/>
              </w:rPr>
            </w:pPr>
            <w:r w:rsidRPr="00F23007">
              <w:rPr>
                <w:rFonts w:ascii="Times New Roman" w:hAnsi="Times New Roman" w:cs="Times New Roman"/>
                <w:color w:val="000000"/>
              </w:rPr>
              <w:lastRenderedPageBreak/>
              <w:t xml:space="preserve">TOB «КИЇВСЬКІ ЕНЕРГЕТИЧНІ ПОСЛУГИ» </w:t>
            </w:r>
            <w:r w:rsidRPr="00F23007">
              <w:rPr>
                <w:rFonts w:ascii="Times New Roman" w:hAnsi="Times New Roman" w:cs="Times New Roman"/>
                <w:lang w:eastAsia="uk-UA"/>
              </w:rPr>
              <w:t xml:space="preserve">  </w:t>
            </w:r>
          </w:p>
          <w:p w:rsidR="00052338" w:rsidRPr="00F23007" w:rsidRDefault="00052338" w:rsidP="00291D99">
            <w:pPr>
              <w:pStyle w:val="rvps2"/>
              <w:shd w:val="clear" w:color="auto" w:fill="FFFFFF"/>
              <w:spacing w:before="0" w:beforeAutospacing="0" w:after="120" w:afterAutospacing="0"/>
              <w:jc w:val="both"/>
              <w:rPr>
                <w:rStyle w:val="spanrvts0"/>
                <w:rFonts w:eastAsiaTheme="minorHAnsi"/>
                <w:bCs/>
                <w:sz w:val="22"/>
                <w:szCs w:val="22"/>
              </w:rPr>
            </w:pPr>
            <w:r w:rsidRPr="00F23007">
              <w:rPr>
                <w:rStyle w:val="spanrvts0"/>
                <w:rFonts w:eastAsiaTheme="minorHAnsi"/>
                <w:b/>
                <w:color w:val="FF0000"/>
                <w:sz w:val="22"/>
                <w:szCs w:val="22"/>
              </w:rPr>
              <w:t>Не допускається</w:t>
            </w:r>
            <w:r w:rsidRPr="00F23007">
              <w:rPr>
                <w:rStyle w:val="spanrvts0"/>
                <w:rFonts w:eastAsiaTheme="minorHAnsi"/>
                <w:bCs/>
                <w:color w:val="FF0000"/>
                <w:sz w:val="22"/>
                <w:szCs w:val="22"/>
              </w:rPr>
              <w:t xml:space="preserve"> </w:t>
            </w:r>
            <w:r w:rsidRPr="00F23007">
              <w:rPr>
                <w:rStyle w:val="spanrvts0"/>
                <w:rFonts w:eastAsiaTheme="minorHAnsi"/>
                <w:b/>
                <w:color w:val="FF0000"/>
                <w:sz w:val="22"/>
                <w:szCs w:val="22"/>
              </w:rPr>
              <w:t>врахування</w:t>
            </w:r>
            <w:r w:rsidRPr="00F23007">
              <w:rPr>
                <w:rStyle w:val="spanrvts0"/>
                <w:rFonts w:eastAsiaTheme="minorHAnsi"/>
                <w:bCs/>
                <w:color w:val="FF0000"/>
                <w:sz w:val="22"/>
                <w:szCs w:val="22"/>
              </w:rPr>
              <w:t xml:space="preserve"> </w:t>
            </w:r>
            <w:r w:rsidRPr="00F23007">
              <w:rPr>
                <w:rStyle w:val="spanrvts0"/>
                <w:rFonts w:eastAsiaTheme="minorHAnsi"/>
                <w:bCs/>
                <w:sz w:val="22"/>
                <w:szCs w:val="22"/>
              </w:rPr>
              <w:t xml:space="preserve">обсягів електричної енергії, спожитої за договором про резервне електрозабезпечення, у складі обсягів електричної енергії </w:t>
            </w:r>
            <w:r w:rsidRPr="00F23007">
              <w:rPr>
                <w:rStyle w:val="spanrvts0"/>
                <w:rFonts w:eastAsiaTheme="minorHAnsi"/>
                <w:b/>
                <w:color w:val="FF0000"/>
                <w:sz w:val="22"/>
                <w:szCs w:val="22"/>
              </w:rPr>
              <w:t>за договорами</w:t>
            </w:r>
            <w:r w:rsidRPr="00F23007">
              <w:rPr>
                <w:rStyle w:val="spanrvts0"/>
                <w:rFonts w:eastAsiaTheme="minorHAnsi"/>
                <w:bCs/>
                <w:color w:val="FF0000"/>
                <w:sz w:val="22"/>
                <w:szCs w:val="22"/>
              </w:rPr>
              <w:t xml:space="preserve"> </w:t>
            </w:r>
            <w:r w:rsidRPr="00F23007">
              <w:rPr>
                <w:rStyle w:val="spanrvts0"/>
                <w:rFonts w:eastAsiaTheme="minorHAnsi"/>
                <w:bCs/>
                <w:sz w:val="22"/>
                <w:szCs w:val="22"/>
              </w:rPr>
              <w:t xml:space="preserve">постачання, та/або </w:t>
            </w:r>
            <w:r w:rsidRPr="00F23007">
              <w:rPr>
                <w:rStyle w:val="spanrvts0"/>
                <w:rFonts w:eastAsiaTheme="minorHAnsi"/>
                <w:b/>
                <w:color w:val="FF0000"/>
                <w:sz w:val="22"/>
                <w:szCs w:val="22"/>
              </w:rPr>
              <w:t>розподілу/передачі</w:t>
            </w:r>
            <w:r w:rsidRPr="00F23007">
              <w:rPr>
                <w:rStyle w:val="spanrvts0"/>
                <w:rFonts w:eastAsiaTheme="minorHAnsi"/>
                <w:bCs/>
                <w:color w:val="FF0000"/>
                <w:sz w:val="22"/>
                <w:szCs w:val="22"/>
              </w:rPr>
              <w:t xml:space="preserve">, та/або </w:t>
            </w:r>
            <w:r w:rsidRPr="00F23007">
              <w:rPr>
                <w:rStyle w:val="spanrvts0"/>
                <w:rFonts w:eastAsiaTheme="minorHAnsi"/>
                <w:b/>
                <w:color w:val="FF0000"/>
                <w:sz w:val="22"/>
                <w:szCs w:val="22"/>
              </w:rPr>
              <w:t>купівлі/продажу</w:t>
            </w:r>
            <w:r w:rsidRPr="00F23007">
              <w:rPr>
                <w:rStyle w:val="spanrvts0"/>
                <w:rFonts w:eastAsiaTheme="minorHAnsi"/>
                <w:bCs/>
                <w:color w:val="FF0000"/>
                <w:sz w:val="22"/>
                <w:szCs w:val="22"/>
              </w:rPr>
              <w:t xml:space="preserve"> </w:t>
            </w:r>
            <w:r w:rsidRPr="00F23007">
              <w:rPr>
                <w:rStyle w:val="spanrvts0"/>
                <w:rFonts w:eastAsiaTheme="minorHAnsi"/>
                <w:b/>
                <w:color w:val="FF0000"/>
                <w:sz w:val="22"/>
                <w:szCs w:val="22"/>
              </w:rPr>
              <w:t>електричної енергії</w:t>
            </w:r>
            <w:r w:rsidRPr="00F23007">
              <w:rPr>
                <w:rStyle w:val="spanrvts0"/>
                <w:rFonts w:eastAsiaTheme="minorHAnsi"/>
                <w:bCs/>
                <w:color w:val="FF0000"/>
                <w:sz w:val="22"/>
                <w:szCs w:val="22"/>
              </w:rPr>
              <w:t>,</w:t>
            </w:r>
            <w:r w:rsidRPr="00F23007">
              <w:rPr>
                <w:rStyle w:val="spanrvts0"/>
                <w:rFonts w:eastAsiaTheme="minorHAnsi"/>
                <w:bCs/>
                <w:sz w:val="22"/>
                <w:szCs w:val="22"/>
              </w:rPr>
              <w:t xml:space="preserve"> укладених учасниками роздрібного ринку відповідно до вимог Закону України «Про ринок електричної енергії» та цих Правил. </w:t>
            </w:r>
          </w:p>
          <w:p w:rsidR="00052338" w:rsidRPr="00F23007" w:rsidRDefault="00052338" w:rsidP="00291D99">
            <w:pPr>
              <w:jc w:val="both"/>
              <w:rPr>
                <w:rFonts w:ascii="Times New Roman" w:hAnsi="Times New Roman" w:cs="Times New Roman"/>
                <w:b/>
                <w:bCs/>
              </w:rPr>
            </w:pPr>
          </w:p>
        </w:tc>
        <w:tc>
          <w:tcPr>
            <w:tcW w:w="3685" w:type="dxa"/>
            <w:gridSpan w:val="3"/>
          </w:tcPr>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pStyle w:val="rvps2"/>
              <w:shd w:val="clear" w:color="auto" w:fill="FFFFFF"/>
              <w:spacing w:before="0" w:beforeAutospacing="0" w:after="150" w:afterAutospacing="0"/>
              <w:ind w:firstLine="179"/>
              <w:jc w:val="both"/>
              <w:rPr>
                <w:sz w:val="22"/>
                <w:szCs w:val="22"/>
                <w:lang w:eastAsia="ru-RU"/>
              </w:rPr>
            </w:pPr>
          </w:p>
          <w:p w:rsidR="00052338" w:rsidRPr="00F23007" w:rsidRDefault="00052338" w:rsidP="00291D99">
            <w:pPr>
              <w:pStyle w:val="rvps2"/>
              <w:shd w:val="clear" w:color="auto" w:fill="FFFFFF"/>
              <w:spacing w:before="0" w:beforeAutospacing="0" w:after="150" w:afterAutospacing="0"/>
              <w:ind w:firstLine="179"/>
              <w:jc w:val="both"/>
              <w:rPr>
                <w:color w:val="000000"/>
                <w:sz w:val="22"/>
                <w:szCs w:val="22"/>
              </w:rPr>
            </w:pPr>
            <w:r w:rsidRPr="00F23007">
              <w:rPr>
                <w:sz w:val="22"/>
                <w:szCs w:val="22"/>
                <w:lang w:eastAsia="ru-RU"/>
              </w:rPr>
              <w:t>Пропонується використовувати замість «власники когенераційних установок» формулювання відповідно до ч.7,8 ст. 25 Закону «Про ринок електричної енергії», адже виробником електроенергії на КГУ може бути не лише власник</w:t>
            </w: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p w:rsidR="00052338" w:rsidRPr="00F23007" w:rsidRDefault="00052338" w:rsidP="00291D99">
            <w:pPr>
              <w:jc w:val="center"/>
              <w:rPr>
                <w:rFonts w:ascii="Times New Roman" w:hAnsi="Times New Roman" w:cs="Times New Roman"/>
                <w:b/>
                <w:bCs/>
              </w:rPr>
            </w:pPr>
          </w:p>
        </w:tc>
        <w:tc>
          <w:tcPr>
            <w:tcW w:w="3544" w:type="dxa"/>
            <w:gridSpan w:val="2"/>
          </w:tcPr>
          <w:p w:rsidR="00052338" w:rsidRDefault="00052338"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A10F27" w:rsidRDefault="00A10F27" w:rsidP="00A10F27">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A10F27" w:rsidRDefault="00A10F27" w:rsidP="00A10F27">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552879" w:rsidRDefault="00552879" w:rsidP="00291D99">
            <w:pPr>
              <w:jc w:val="center"/>
              <w:rPr>
                <w:rFonts w:ascii="Times New Roman" w:hAnsi="Times New Roman" w:cs="Times New Roman"/>
                <w:b/>
                <w:bCs/>
              </w:rPr>
            </w:pPr>
          </w:p>
          <w:p w:rsidR="00A10F27" w:rsidRDefault="00A10F27" w:rsidP="00A10F27">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E82988" w:rsidRDefault="00E82988" w:rsidP="00291D99">
            <w:pPr>
              <w:jc w:val="center"/>
              <w:rPr>
                <w:rFonts w:ascii="Times New Roman" w:hAnsi="Times New Roman" w:cs="Times New Roman"/>
                <w:b/>
                <w:bCs/>
              </w:rPr>
            </w:pPr>
          </w:p>
          <w:p w:rsidR="00A10F27" w:rsidRDefault="00A10F27" w:rsidP="00A10F27">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BA5B28" w:rsidRDefault="00BA5B28" w:rsidP="00291D99">
            <w:pPr>
              <w:jc w:val="center"/>
              <w:rPr>
                <w:rFonts w:ascii="Times New Roman" w:hAnsi="Times New Roman" w:cs="Times New Roman"/>
                <w:b/>
                <w:bCs/>
              </w:rPr>
            </w:pPr>
          </w:p>
          <w:p w:rsidR="00BA5B28" w:rsidRDefault="00BA5B28" w:rsidP="00291D99">
            <w:pPr>
              <w:jc w:val="center"/>
              <w:rPr>
                <w:rFonts w:ascii="Times New Roman" w:hAnsi="Times New Roman" w:cs="Times New Roman"/>
                <w:b/>
                <w:bCs/>
              </w:rPr>
            </w:pPr>
          </w:p>
          <w:p w:rsidR="00BA5B28" w:rsidRDefault="00BA5B28" w:rsidP="00291D99">
            <w:pPr>
              <w:jc w:val="center"/>
              <w:rPr>
                <w:rFonts w:ascii="Times New Roman" w:hAnsi="Times New Roman" w:cs="Times New Roman"/>
                <w:b/>
                <w:bCs/>
              </w:rPr>
            </w:pPr>
          </w:p>
          <w:p w:rsidR="00BA5B28" w:rsidRDefault="00BA5B28" w:rsidP="00291D99">
            <w:pPr>
              <w:jc w:val="center"/>
              <w:rPr>
                <w:rFonts w:ascii="Times New Roman" w:hAnsi="Times New Roman" w:cs="Times New Roman"/>
                <w:b/>
                <w:bCs/>
              </w:rPr>
            </w:pPr>
          </w:p>
          <w:p w:rsidR="00BA5B28" w:rsidRDefault="00BA5B28" w:rsidP="00291D99">
            <w:pPr>
              <w:jc w:val="center"/>
              <w:rPr>
                <w:rFonts w:ascii="Times New Roman" w:hAnsi="Times New Roman" w:cs="Times New Roman"/>
                <w:b/>
                <w:bCs/>
              </w:rPr>
            </w:pPr>
          </w:p>
          <w:p w:rsidR="00BA5B28" w:rsidRDefault="00BA5B28" w:rsidP="00291D99">
            <w:pPr>
              <w:jc w:val="center"/>
              <w:rPr>
                <w:rFonts w:ascii="Times New Roman" w:hAnsi="Times New Roman" w:cs="Times New Roman"/>
                <w:b/>
                <w:bCs/>
              </w:rPr>
            </w:pPr>
          </w:p>
          <w:p w:rsidR="00BA5B28" w:rsidRDefault="00BA5B28" w:rsidP="00291D99">
            <w:pPr>
              <w:jc w:val="center"/>
              <w:rPr>
                <w:rFonts w:ascii="Times New Roman" w:hAnsi="Times New Roman" w:cs="Times New Roman"/>
                <w:b/>
                <w:bCs/>
              </w:rPr>
            </w:pPr>
          </w:p>
          <w:p w:rsidR="00BA5B28" w:rsidRDefault="00BA5B28" w:rsidP="00291D99">
            <w:pPr>
              <w:jc w:val="center"/>
              <w:rPr>
                <w:rFonts w:ascii="Times New Roman" w:hAnsi="Times New Roman" w:cs="Times New Roman"/>
                <w:b/>
                <w:bCs/>
              </w:rPr>
            </w:pPr>
          </w:p>
          <w:p w:rsidR="00BA5B28" w:rsidRDefault="00BA5B28" w:rsidP="00291D99">
            <w:pPr>
              <w:jc w:val="center"/>
              <w:rPr>
                <w:rFonts w:ascii="Times New Roman" w:hAnsi="Times New Roman" w:cs="Times New Roman"/>
                <w:b/>
                <w:bCs/>
              </w:rPr>
            </w:pPr>
          </w:p>
          <w:p w:rsidR="00BA5B28" w:rsidRDefault="00BA5B28" w:rsidP="00291D99">
            <w:pPr>
              <w:jc w:val="center"/>
              <w:rPr>
                <w:rFonts w:ascii="Times New Roman" w:hAnsi="Times New Roman" w:cs="Times New Roman"/>
                <w:b/>
                <w:bCs/>
              </w:rPr>
            </w:pPr>
          </w:p>
          <w:p w:rsidR="00BA5B28" w:rsidRDefault="00BA5B28" w:rsidP="00291D99">
            <w:pPr>
              <w:jc w:val="center"/>
              <w:rPr>
                <w:rFonts w:ascii="Times New Roman" w:hAnsi="Times New Roman" w:cs="Times New Roman"/>
                <w:b/>
                <w:bCs/>
              </w:rPr>
            </w:pPr>
          </w:p>
          <w:p w:rsidR="00A10F27" w:rsidRDefault="00A10F27" w:rsidP="00A10F27">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59358C" w:rsidRDefault="0059358C" w:rsidP="00BA5B28">
            <w:pPr>
              <w:jc w:val="center"/>
              <w:rPr>
                <w:rFonts w:ascii="Times New Roman" w:hAnsi="Times New Roman" w:cs="Times New Roman"/>
                <w:b/>
                <w:bCs/>
              </w:rPr>
            </w:pPr>
          </w:p>
          <w:p w:rsidR="0059358C" w:rsidRDefault="0059358C" w:rsidP="00BA5B28">
            <w:pPr>
              <w:jc w:val="center"/>
              <w:rPr>
                <w:rFonts w:ascii="Times New Roman" w:hAnsi="Times New Roman" w:cs="Times New Roman"/>
                <w:b/>
                <w:bCs/>
              </w:rPr>
            </w:pPr>
          </w:p>
          <w:p w:rsidR="0059358C" w:rsidRDefault="0059358C" w:rsidP="00BA5B28">
            <w:pPr>
              <w:jc w:val="center"/>
              <w:rPr>
                <w:rFonts w:ascii="Times New Roman" w:hAnsi="Times New Roman" w:cs="Times New Roman"/>
                <w:b/>
                <w:bCs/>
              </w:rPr>
            </w:pPr>
          </w:p>
          <w:p w:rsidR="0059358C" w:rsidRDefault="0059358C" w:rsidP="00BA5B28">
            <w:pPr>
              <w:jc w:val="center"/>
              <w:rPr>
                <w:rFonts w:ascii="Times New Roman" w:hAnsi="Times New Roman" w:cs="Times New Roman"/>
                <w:b/>
                <w:bCs/>
              </w:rPr>
            </w:pPr>
          </w:p>
          <w:p w:rsidR="0059358C" w:rsidRDefault="0059358C" w:rsidP="00BA5B28">
            <w:pPr>
              <w:jc w:val="center"/>
              <w:rPr>
                <w:rFonts w:ascii="Times New Roman" w:hAnsi="Times New Roman" w:cs="Times New Roman"/>
                <w:b/>
                <w:bCs/>
              </w:rPr>
            </w:pPr>
          </w:p>
          <w:p w:rsidR="0059358C" w:rsidRDefault="0059358C" w:rsidP="00BA5B28">
            <w:pPr>
              <w:jc w:val="center"/>
              <w:rPr>
                <w:rFonts w:ascii="Times New Roman" w:hAnsi="Times New Roman" w:cs="Times New Roman"/>
                <w:b/>
                <w:bCs/>
              </w:rPr>
            </w:pPr>
          </w:p>
          <w:p w:rsidR="0059358C" w:rsidRDefault="0059358C" w:rsidP="00BA5B28">
            <w:pPr>
              <w:jc w:val="center"/>
              <w:rPr>
                <w:rFonts w:ascii="Times New Roman" w:hAnsi="Times New Roman" w:cs="Times New Roman"/>
                <w:b/>
                <w:bCs/>
              </w:rPr>
            </w:pPr>
          </w:p>
          <w:p w:rsidR="0059358C" w:rsidRDefault="0059358C" w:rsidP="00BA5B28">
            <w:pPr>
              <w:jc w:val="center"/>
              <w:rPr>
                <w:rFonts w:ascii="Times New Roman" w:hAnsi="Times New Roman" w:cs="Times New Roman"/>
                <w:b/>
                <w:bCs/>
              </w:rPr>
            </w:pPr>
          </w:p>
          <w:p w:rsidR="0059358C" w:rsidRDefault="0059358C" w:rsidP="00BA5B28">
            <w:pPr>
              <w:jc w:val="center"/>
              <w:rPr>
                <w:rFonts w:ascii="Times New Roman" w:hAnsi="Times New Roman" w:cs="Times New Roman"/>
                <w:b/>
                <w:bCs/>
              </w:rPr>
            </w:pPr>
          </w:p>
          <w:p w:rsidR="00A10F27" w:rsidRDefault="00A10F27" w:rsidP="00A10F27">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BA5B28" w:rsidRPr="00F23007" w:rsidRDefault="00BA5B28" w:rsidP="00291D99">
            <w:pPr>
              <w:jc w:val="center"/>
              <w:rPr>
                <w:rFonts w:ascii="Times New Roman" w:hAnsi="Times New Roman" w:cs="Times New Roman"/>
                <w:b/>
                <w:bCs/>
              </w:rPr>
            </w:pPr>
          </w:p>
        </w:tc>
      </w:tr>
      <w:tr w:rsidR="00291D99" w:rsidRPr="00F23007" w:rsidTr="0024610E">
        <w:tc>
          <w:tcPr>
            <w:tcW w:w="3964" w:type="dxa"/>
            <w:vMerge w:val="restart"/>
          </w:tcPr>
          <w:p w:rsidR="00291D99" w:rsidRPr="00F23007" w:rsidRDefault="00291D99" w:rsidP="00291D99">
            <w:pPr>
              <w:jc w:val="center"/>
              <w:rPr>
                <w:rFonts w:ascii="Times New Roman" w:hAnsi="Times New Roman" w:cs="Times New Roman"/>
                <w:b/>
              </w:rPr>
            </w:pPr>
            <w:r w:rsidRPr="00F23007">
              <w:rPr>
                <w:rFonts w:ascii="Times New Roman" w:hAnsi="Times New Roman" w:cs="Times New Roman"/>
                <w:b/>
                <w:color w:val="000000"/>
                <w:lang w:val="ru-RU"/>
              </w:rPr>
              <w:lastRenderedPageBreak/>
              <w:t xml:space="preserve">(у Проєкті </w:t>
            </w:r>
            <w:r w:rsidRPr="00F23007">
              <w:rPr>
                <w:rFonts w:ascii="Times New Roman" w:hAnsi="Times New Roman" w:cs="Times New Roman"/>
                <w:b/>
              </w:rPr>
              <w:t xml:space="preserve">рішення НКРЕКП </w:t>
            </w:r>
          </w:p>
          <w:p w:rsidR="00291D99" w:rsidRPr="00F23007" w:rsidRDefault="00291D99" w:rsidP="00291D99">
            <w:pPr>
              <w:jc w:val="center"/>
              <w:rPr>
                <w:rFonts w:ascii="Times New Roman" w:hAnsi="Times New Roman" w:cs="Times New Roman"/>
                <w:b/>
                <w:color w:val="000000"/>
                <w:lang w:val="ru-RU"/>
              </w:rPr>
            </w:pPr>
            <w:r w:rsidRPr="00F23007">
              <w:rPr>
                <w:rFonts w:ascii="Times New Roman" w:hAnsi="Times New Roman" w:cs="Times New Roman"/>
                <w:b/>
              </w:rPr>
              <w:t>відсутні зміни до п 11.3.1)</w:t>
            </w:r>
          </w:p>
          <w:p w:rsidR="00291D99" w:rsidRPr="00F23007" w:rsidRDefault="00291D99" w:rsidP="00291D99">
            <w:pPr>
              <w:shd w:val="clear" w:color="auto" w:fill="FFFFFF"/>
              <w:jc w:val="both"/>
              <w:rPr>
                <w:rFonts w:ascii="Times New Roman" w:hAnsi="Times New Roman" w:cs="Times New Roman"/>
                <w:b/>
                <w:lang w:val="ru-RU"/>
              </w:rPr>
            </w:pPr>
          </w:p>
          <w:p w:rsidR="00291D99" w:rsidRPr="00F23007" w:rsidRDefault="00291D99" w:rsidP="00291D99">
            <w:pPr>
              <w:ind w:firstLine="240"/>
              <w:jc w:val="both"/>
              <w:rPr>
                <w:rFonts w:ascii="Times New Roman" w:eastAsia="Times New Roman" w:hAnsi="Times New Roman" w:cs="Times New Roman"/>
              </w:rPr>
            </w:pPr>
            <w:r w:rsidRPr="00F23007">
              <w:rPr>
                <w:rFonts w:ascii="Times New Roman" w:eastAsia="Times New Roman" w:hAnsi="Times New Roman" w:cs="Times New Roman"/>
                <w:color w:val="333333"/>
              </w:rPr>
              <w:t>11.3.1. Індивідуальний побутовий споживач, що встановив у межах свого приватного(-</w:t>
            </w:r>
            <w:proofErr w:type="spellStart"/>
            <w:r w:rsidRPr="00F23007">
              <w:rPr>
                <w:rFonts w:ascii="Times New Roman" w:eastAsia="Times New Roman" w:hAnsi="Times New Roman" w:cs="Times New Roman"/>
                <w:color w:val="333333"/>
              </w:rPr>
              <w:t>их</w:t>
            </w:r>
            <w:proofErr w:type="spellEnd"/>
            <w:r w:rsidRPr="00F23007">
              <w:rPr>
                <w:rFonts w:ascii="Times New Roman" w:eastAsia="Times New Roman" w:hAnsi="Times New Roman" w:cs="Times New Roman"/>
                <w:color w:val="333333"/>
              </w:rPr>
              <w:t>) домогосподарства(-в) генеруючу(-і) установку(-</w:t>
            </w:r>
            <w:proofErr w:type="spellStart"/>
            <w:r w:rsidRPr="00F23007">
              <w:rPr>
                <w:rFonts w:ascii="Times New Roman" w:eastAsia="Times New Roman" w:hAnsi="Times New Roman" w:cs="Times New Roman"/>
                <w:color w:val="333333"/>
              </w:rPr>
              <w:t>ки</w:t>
            </w:r>
            <w:proofErr w:type="spellEnd"/>
            <w:r w:rsidRPr="00F23007">
              <w:rPr>
                <w:rFonts w:ascii="Times New Roman" w:eastAsia="Times New Roman" w:hAnsi="Times New Roman" w:cs="Times New Roman"/>
                <w:color w:val="333333"/>
              </w:rPr>
              <w:t>), призначену(-і) для виробництва електричної енергії з енергії сонячного випромінювання та/або енергії вітру з можливістю відпуску електричної енергії в мережу оператора системи або інших власників мережі, має право у межах сумарної встановленої потужності генеруючих установок (яка визначається на підставі паспортів точок розподілу як сумарна потужність встановлених генеруючих установок за всіма площадками вимірювання приватного(-</w:t>
            </w:r>
            <w:proofErr w:type="spellStart"/>
            <w:r w:rsidRPr="00F23007">
              <w:rPr>
                <w:rFonts w:ascii="Times New Roman" w:eastAsia="Times New Roman" w:hAnsi="Times New Roman" w:cs="Times New Roman"/>
                <w:color w:val="333333"/>
              </w:rPr>
              <w:t>их</w:t>
            </w:r>
            <w:proofErr w:type="spellEnd"/>
            <w:r w:rsidRPr="00F23007">
              <w:rPr>
                <w:rFonts w:ascii="Times New Roman" w:eastAsia="Times New Roman" w:hAnsi="Times New Roman" w:cs="Times New Roman"/>
                <w:color w:val="333333"/>
              </w:rPr>
              <w:t xml:space="preserve">) домогосподарства(-в), які належать індивідуальному побутовому споживачу на території України, у тому числі на праві спільної власності (спільне майно), і не має </w:t>
            </w:r>
            <w:r w:rsidRPr="00F23007">
              <w:rPr>
                <w:rFonts w:ascii="Times New Roman" w:eastAsia="Times New Roman" w:hAnsi="Times New Roman" w:cs="Times New Roman"/>
                <w:color w:val="333333"/>
              </w:rPr>
              <w:lastRenderedPageBreak/>
              <w:t>перевищувати рівень встановленої потужності для відповідної категорії генеруючої установки, визначеної законом), здійснювати продаж виробленої електричної енергії, в обсязі, що перевищує місячне споживання приватного(-</w:t>
            </w:r>
            <w:proofErr w:type="spellStart"/>
            <w:r w:rsidRPr="00F23007">
              <w:rPr>
                <w:rFonts w:ascii="Times New Roman" w:eastAsia="Times New Roman" w:hAnsi="Times New Roman" w:cs="Times New Roman"/>
                <w:color w:val="333333"/>
              </w:rPr>
              <w:t>их</w:t>
            </w:r>
            <w:proofErr w:type="spellEnd"/>
            <w:r w:rsidRPr="00F23007">
              <w:rPr>
                <w:rFonts w:ascii="Times New Roman" w:eastAsia="Times New Roman" w:hAnsi="Times New Roman" w:cs="Times New Roman"/>
                <w:color w:val="333333"/>
              </w:rPr>
              <w:t>) домогосподарства(-в) відповідно до цих Правил, та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w:t>
            </w:r>
          </w:p>
          <w:p w:rsidR="00291D99" w:rsidRPr="00F23007" w:rsidRDefault="00291D99" w:rsidP="00291D99">
            <w:pPr>
              <w:ind w:firstLine="240"/>
              <w:rPr>
                <w:rFonts w:ascii="Times New Roman" w:eastAsia="Times New Roman" w:hAnsi="Times New Roman" w:cs="Times New Roman"/>
              </w:rPr>
            </w:pPr>
          </w:p>
          <w:p w:rsidR="00291D99" w:rsidRPr="00F23007" w:rsidRDefault="00291D99" w:rsidP="00291D99">
            <w:pPr>
              <w:shd w:val="clear" w:color="auto" w:fill="FFFFFF"/>
              <w:jc w:val="both"/>
              <w:rPr>
                <w:rFonts w:ascii="Times New Roman" w:hAnsi="Times New Roman" w:cs="Times New Roman"/>
                <w:b/>
                <w:color w:val="7030A0"/>
              </w:rPr>
            </w:pPr>
          </w:p>
        </w:tc>
        <w:tc>
          <w:tcPr>
            <w:tcW w:w="4051" w:type="dxa"/>
            <w:gridSpan w:val="4"/>
          </w:tcPr>
          <w:p w:rsidR="00291D99" w:rsidRPr="00F23007" w:rsidRDefault="00291D99" w:rsidP="00291D99">
            <w:pPr>
              <w:jc w:val="both"/>
              <w:rPr>
                <w:rFonts w:ascii="Times New Roman" w:eastAsia="Times New Roman" w:hAnsi="Times New Roman" w:cs="Times New Roman"/>
                <w:b/>
              </w:rPr>
            </w:pPr>
            <w:r w:rsidRPr="00F23007">
              <w:rPr>
                <w:rFonts w:ascii="Times New Roman" w:eastAsia="Times New Roman" w:hAnsi="Times New Roman" w:cs="Times New Roman"/>
                <w:b/>
              </w:rPr>
              <w:lastRenderedPageBreak/>
              <w:t>АСЕУ</w:t>
            </w:r>
          </w:p>
          <w:p w:rsidR="00FF796F" w:rsidRPr="00F23007" w:rsidRDefault="00FF796F" w:rsidP="00291D99">
            <w:pPr>
              <w:jc w:val="both"/>
              <w:rPr>
                <w:rFonts w:ascii="Times New Roman" w:eastAsia="Times New Roman" w:hAnsi="Times New Roman" w:cs="Times New Roman"/>
                <w:b/>
                <w:color w:val="FF0000"/>
              </w:rPr>
            </w:pPr>
          </w:p>
          <w:p w:rsidR="00FF796F" w:rsidRPr="00F23007" w:rsidRDefault="00FF796F" w:rsidP="00291D99">
            <w:pPr>
              <w:jc w:val="both"/>
              <w:rPr>
                <w:rFonts w:ascii="Times New Roman" w:eastAsia="Times New Roman" w:hAnsi="Times New Roman" w:cs="Times New Roman"/>
                <w:b/>
                <w:color w:val="FF0000"/>
              </w:rPr>
            </w:pPr>
          </w:p>
          <w:p w:rsidR="00FF796F" w:rsidRPr="00F23007" w:rsidRDefault="00FF796F" w:rsidP="00291D99">
            <w:pPr>
              <w:jc w:val="both"/>
              <w:rPr>
                <w:rFonts w:ascii="Times New Roman" w:eastAsia="Times New Roman" w:hAnsi="Times New Roman" w:cs="Times New Roman"/>
                <w:b/>
                <w:color w:val="FF0000"/>
              </w:rPr>
            </w:pPr>
          </w:p>
          <w:p w:rsidR="00291D99" w:rsidRPr="00F23007" w:rsidRDefault="00291D99" w:rsidP="00291D99">
            <w:pPr>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 xml:space="preserve">11.3.1. Індивідуальний побутовий споживач, що встановив у межах свого приватного домогосподарства генеруючу установку (генеруючі установки), призначену(-і) для перетворення енергії з енергії сонця та/або вітру в електричну енергію із сукупною встановленою потужністю, що не перевищує потужність відповідно до закону та дозволену потужність відповідно до договору споживача про надання послуг з розподілу (передачі) електричної енергії, має право здійснювати продаж виробленої електричної енергії відповідно до цих Правил на підставі договору про купівлю-продаж електричної енергії за "зеленим" тарифом приватним домогосподарством, що є додатком 2 </w:t>
            </w:r>
            <w:r w:rsidRPr="00F23007">
              <w:rPr>
                <w:rFonts w:ascii="Times New Roman" w:eastAsia="Times New Roman" w:hAnsi="Times New Roman" w:cs="Times New Roman"/>
                <w:b/>
                <w:color w:val="FF0000"/>
              </w:rPr>
              <w:lastRenderedPageBreak/>
              <w:t>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 Постачальник універсальних послуг не має права відмовити споживачу в купівлі за "зеленим" тарифом електричної енергії, виробленої генеруючою установкою (генеруючими установками) за умови, якщо її(їх) приєднання здійснено у порядку, встановленому Кодексом систем розподілу, та виконані вимоги цих Правил, який діяв на дату введення в експлуатацію відповідної генеруючої установки.»</w:t>
            </w:r>
          </w:p>
          <w:p w:rsidR="00291D99" w:rsidRPr="00F23007" w:rsidRDefault="00291D99" w:rsidP="00291D99">
            <w:pPr>
              <w:rPr>
                <w:rFonts w:ascii="Times New Roman" w:hAnsi="Times New Roman" w:cs="Times New Roman"/>
                <w:b/>
                <w:bCs/>
                <w:color w:val="FF0000"/>
              </w:rPr>
            </w:pPr>
          </w:p>
          <w:p w:rsidR="00291D99" w:rsidRPr="00F23007" w:rsidRDefault="00291D99" w:rsidP="00291D99">
            <w:pPr>
              <w:rPr>
                <w:rFonts w:ascii="Times New Roman" w:hAnsi="Times New Roman" w:cs="Times New Roman"/>
                <w:b/>
                <w:bCs/>
                <w:color w:val="FF0000"/>
              </w:rPr>
            </w:pPr>
          </w:p>
          <w:p w:rsidR="00291D99" w:rsidRPr="00F23007" w:rsidRDefault="00291D99" w:rsidP="00291D99">
            <w:pPr>
              <w:rPr>
                <w:rFonts w:ascii="Times New Roman" w:hAnsi="Times New Roman" w:cs="Times New Roman"/>
                <w:b/>
                <w:bCs/>
                <w:color w:val="FF0000"/>
              </w:rPr>
            </w:pPr>
          </w:p>
        </w:tc>
        <w:tc>
          <w:tcPr>
            <w:tcW w:w="3685" w:type="dxa"/>
            <w:gridSpan w:val="3"/>
          </w:tcPr>
          <w:p w:rsidR="003C53D9" w:rsidRDefault="003C53D9" w:rsidP="00291D99">
            <w:pPr>
              <w:rPr>
                <w:rFonts w:ascii="Times New Roman" w:eastAsia="Times New Roman" w:hAnsi="Times New Roman" w:cs="Times New Roman"/>
                <w:highlight w:val="white"/>
              </w:rPr>
            </w:pPr>
          </w:p>
          <w:p w:rsidR="003C53D9" w:rsidRDefault="003C53D9" w:rsidP="00291D99">
            <w:pPr>
              <w:rPr>
                <w:rFonts w:ascii="Times New Roman" w:eastAsia="Times New Roman" w:hAnsi="Times New Roman" w:cs="Times New Roman"/>
                <w:highlight w:val="white"/>
              </w:rPr>
            </w:pPr>
          </w:p>
          <w:p w:rsidR="003C53D9" w:rsidRDefault="003C53D9" w:rsidP="00291D99">
            <w:pPr>
              <w:rPr>
                <w:rFonts w:ascii="Times New Roman" w:eastAsia="Times New Roman" w:hAnsi="Times New Roman" w:cs="Times New Roman"/>
                <w:highlight w:val="white"/>
              </w:rPr>
            </w:pPr>
          </w:p>
          <w:p w:rsidR="003C53D9" w:rsidRDefault="00291D99" w:rsidP="00291D99">
            <w:pPr>
              <w:rPr>
                <w:rFonts w:ascii="Times New Roman" w:eastAsia="Times New Roman" w:hAnsi="Times New Roman" w:cs="Times New Roman"/>
                <w:highlight w:val="white"/>
              </w:rPr>
            </w:pPr>
            <w:r w:rsidRPr="00F23007">
              <w:rPr>
                <w:rFonts w:ascii="Times New Roman" w:eastAsia="Times New Roman" w:hAnsi="Times New Roman" w:cs="Times New Roman"/>
                <w:highlight w:val="white"/>
              </w:rPr>
              <w:t xml:space="preserve">ст.9-1 про альтернативні джерела енергії </w:t>
            </w:r>
            <w:r w:rsidRPr="00F23007">
              <w:rPr>
                <w:rFonts w:ascii="Times New Roman" w:eastAsia="Times New Roman" w:hAnsi="Times New Roman" w:cs="Times New Roman"/>
                <w:highlight w:val="white"/>
              </w:rPr>
              <w:br/>
            </w:r>
            <w:r w:rsidRPr="00F23007">
              <w:rPr>
                <w:rFonts w:ascii="Times New Roman" w:eastAsia="Times New Roman" w:hAnsi="Times New Roman" w:cs="Times New Roman"/>
                <w:highlight w:val="white"/>
              </w:rPr>
              <w:br/>
              <w:t>"Зелений" тариф для приватних домогосподарств, генеруючі установки яких введені в експлуатацію з 1 січня 2024 року, встановлюється та діє за умови наявності у межах приватного домогосподарства будівель та інших капітальних споруд, споживання електричної енергії приватним домогосподарством.</w:t>
            </w:r>
            <w:r w:rsidRPr="00F23007">
              <w:rPr>
                <w:rFonts w:ascii="Times New Roman" w:eastAsia="Times New Roman" w:hAnsi="Times New Roman" w:cs="Times New Roman"/>
                <w:highlight w:val="white"/>
              </w:rPr>
              <w:br/>
            </w:r>
            <w:r w:rsidRPr="00F23007">
              <w:rPr>
                <w:rFonts w:ascii="Times New Roman" w:eastAsia="Times New Roman" w:hAnsi="Times New Roman" w:cs="Times New Roman"/>
                <w:highlight w:val="white"/>
              </w:rPr>
              <w:br/>
            </w:r>
          </w:p>
          <w:p w:rsidR="003C53D9" w:rsidRDefault="003C53D9" w:rsidP="00291D99">
            <w:pPr>
              <w:rPr>
                <w:rFonts w:ascii="Times New Roman" w:eastAsia="Times New Roman" w:hAnsi="Times New Roman" w:cs="Times New Roman"/>
                <w:highlight w:val="white"/>
              </w:rPr>
            </w:pPr>
          </w:p>
          <w:p w:rsidR="00291D99" w:rsidRPr="00F23007" w:rsidRDefault="00291D99" w:rsidP="00291D99">
            <w:pPr>
              <w:rPr>
                <w:rFonts w:ascii="Times New Roman" w:eastAsia="Times New Roman" w:hAnsi="Times New Roman" w:cs="Times New Roman"/>
                <w:highlight w:val="white"/>
              </w:rPr>
            </w:pPr>
            <w:proofErr w:type="spellStart"/>
            <w:r w:rsidRPr="00F23007">
              <w:rPr>
                <w:rFonts w:ascii="Times New Roman" w:eastAsia="Times New Roman" w:hAnsi="Times New Roman" w:cs="Times New Roman"/>
                <w:highlight w:val="white"/>
              </w:rPr>
              <w:t>ст</w:t>
            </w:r>
            <w:proofErr w:type="spellEnd"/>
            <w:r w:rsidRPr="00F23007">
              <w:rPr>
                <w:rFonts w:ascii="Times New Roman" w:eastAsia="Times New Roman" w:hAnsi="Times New Roman" w:cs="Times New Roman"/>
                <w:highlight w:val="white"/>
              </w:rPr>
              <w:t xml:space="preserve"> 9-1 про ринок </w:t>
            </w:r>
            <w:r w:rsidRPr="00F23007">
              <w:rPr>
                <w:rFonts w:ascii="Times New Roman" w:eastAsia="Times New Roman" w:hAnsi="Times New Roman" w:cs="Times New Roman"/>
                <w:highlight w:val="white"/>
              </w:rPr>
              <w:br/>
              <w:t>п.2</w:t>
            </w:r>
            <w:r w:rsidRPr="00F23007">
              <w:rPr>
                <w:rFonts w:ascii="Times New Roman" w:eastAsia="Times New Roman" w:hAnsi="Times New Roman" w:cs="Times New Roman"/>
                <w:highlight w:val="white"/>
              </w:rPr>
              <w:br/>
            </w:r>
          </w:p>
          <w:p w:rsidR="00291D99" w:rsidRPr="00F23007" w:rsidRDefault="00291D99" w:rsidP="00291D99">
            <w:pPr>
              <w:rPr>
                <w:rFonts w:ascii="Times New Roman" w:eastAsia="Times New Roman" w:hAnsi="Times New Roman" w:cs="Times New Roman"/>
                <w:highlight w:val="white"/>
              </w:rPr>
            </w:pPr>
          </w:p>
          <w:p w:rsidR="00291D99" w:rsidRPr="00F23007" w:rsidRDefault="00291D99" w:rsidP="00291D99">
            <w:pPr>
              <w:jc w:val="center"/>
              <w:rPr>
                <w:rFonts w:ascii="Times New Roman" w:hAnsi="Times New Roman" w:cs="Times New Roman"/>
                <w:b/>
                <w:bCs/>
              </w:rPr>
            </w:pPr>
          </w:p>
        </w:tc>
        <w:tc>
          <w:tcPr>
            <w:tcW w:w="3544" w:type="dxa"/>
            <w:gridSpan w:val="2"/>
          </w:tcPr>
          <w:p w:rsidR="00291D99" w:rsidRDefault="00291D99" w:rsidP="00291D99">
            <w:pPr>
              <w:spacing w:after="120"/>
              <w:jc w:val="both"/>
              <w:rPr>
                <w:rFonts w:ascii="Times New Roman" w:hAnsi="Times New Roman" w:cs="Times New Roman"/>
                <w:color w:val="000000"/>
              </w:rPr>
            </w:pPr>
          </w:p>
          <w:p w:rsidR="00B2562B" w:rsidRDefault="00B2562B" w:rsidP="00291D99">
            <w:pPr>
              <w:spacing w:after="120"/>
              <w:jc w:val="both"/>
              <w:rPr>
                <w:rFonts w:ascii="Times New Roman" w:hAnsi="Times New Roman" w:cs="Times New Roman"/>
                <w:color w:val="000000"/>
              </w:rPr>
            </w:pPr>
          </w:p>
          <w:p w:rsidR="00B2562B" w:rsidRDefault="00B2562B" w:rsidP="00291D99">
            <w:pPr>
              <w:spacing w:after="120"/>
              <w:jc w:val="both"/>
              <w:rPr>
                <w:rFonts w:ascii="Times New Roman" w:hAnsi="Times New Roman" w:cs="Times New Roman"/>
                <w:color w:val="000000"/>
              </w:rPr>
            </w:pPr>
          </w:p>
          <w:p w:rsidR="00B2562B" w:rsidRDefault="00B2562B" w:rsidP="00291D99">
            <w:pPr>
              <w:spacing w:after="120"/>
              <w:jc w:val="both"/>
              <w:rPr>
                <w:rFonts w:ascii="Times New Roman" w:hAnsi="Times New Roman" w:cs="Times New Roman"/>
                <w:color w:val="000000"/>
              </w:rPr>
            </w:pPr>
          </w:p>
          <w:p w:rsidR="00B2562B" w:rsidRDefault="00B2562B" w:rsidP="00291D99">
            <w:pPr>
              <w:spacing w:after="120"/>
              <w:jc w:val="both"/>
              <w:rPr>
                <w:rFonts w:ascii="Times New Roman" w:hAnsi="Times New Roman" w:cs="Times New Roman"/>
                <w:color w:val="000000"/>
              </w:rPr>
            </w:pPr>
          </w:p>
          <w:p w:rsidR="00B2562B" w:rsidRDefault="00B2562B" w:rsidP="00291D99">
            <w:pPr>
              <w:spacing w:after="120"/>
              <w:jc w:val="both"/>
              <w:rPr>
                <w:rFonts w:ascii="Times New Roman" w:hAnsi="Times New Roman" w:cs="Times New Roman"/>
                <w:color w:val="000000"/>
              </w:rPr>
            </w:pPr>
          </w:p>
          <w:p w:rsidR="00B2562B" w:rsidRDefault="00B2562B" w:rsidP="00291D99">
            <w:pPr>
              <w:spacing w:after="120"/>
              <w:jc w:val="both"/>
              <w:rPr>
                <w:rFonts w:ascii="Times New Roman" w:hAnsi="Times New Roman" w:cs="Times New Roman"/>
                <w:color w:val="000000"/>
              </w:rPr>
            </w:pPr>
          </w:p>
          <w:p w:rsidR="00B2562B" w:rsidRDefault="00B2562B" w:rsidP="00291D99">
            <w:pPr>
              <w:spacing w:after="120"/>
              <w:jc w:val="both"/>
              <w:rPr>
                <w:rFonts w:ascii="Times New Roman" w:hAnsi="Times New Roman" w:cs="Times New Roman"/>
                <w:color w:val="000000"/>
              </w:rPr>
            </w:pPr>
          </w:p>
          <w:p w:rsidR="00B2562B" w:rsidRDefault="00B2562B" w:rsidP="00291D99">
            <w:pPr>
              <w:spacing w:after="120"/>
              <w:jc w:val="both"/>
              <w:rPr>
                <w:rFonts w:ascii="Times New Roman" w:hAnsi="Times New Roman" w:cs="Times New Roman"/>
                <w:color w:val="000000"/>
              </w:rPr>
            </w:pPr>
          </w:p>
          <w:p w:rsidR="00A10F27" w:rsidRDefault="00A10F27" w:rsidP="00A10F27">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B2562B" w:rsidRDefault="00B2562B" w:rsidP="00291D99">
            <w:pPr>
              <w:spacing w:after="120"/>
              <w:jc w:val="both"/>
              <w:rPr>
                <w:rFonts w:ascii="Times New Roman" w:hAnsi="Times New Roman" w:cs="Times New Roman"/>
                <w:color w:val="000000"/>
              </w:rPr>
            </w:pPr>
          </w:p>
          <w:p w:rsidR="00B2562B" w:rsidRDefault="00B2562B" w:rsidP="00291D99">
            <w:pPr>
              <w:spacing w:after="120"/>
              <w:jc w:val="both"/>
              <w:rPr>
                <w:rFonts w:ascii="Times New Roman" w:hAnsi="Times New Roman" w:cs="Times New Roman"/>
                <w:color w:val="000000"/>
              </w:rPr>
            </w:pPr>
          </w:p>
          <w:p w:rsidR="00B2562B" w:rsidRDefault="00B2562B" w:rsidP="00291D99">
            <w:pPr>
              <w:spacing w:after="120"/>
              <w:jc w:val="both"/>
              <w:rPr>
                <w:rFonts w:ascii="Times New Roman" w:hAnsi="Times New Roman" w:cs="Times New Roman"/>
                <w:color w:val="000000"/>
              </w:rPr>
            </w:pPr>
          </w:p>
          <w:p w:rsidR="00B2562B" w:rsidRDefault="00B2562B" w:rsidP="00291D99">
            <w:pPr>
              <w:spacing w:after="120"/>
              <w:jc w:val="both"/>
              <w:rPr>
                <w:rFonts w:ascii="Times New Roman" w:hAnsi="Times New Roman" w:cs="Times New Roman"/>
                <w:color w:val="000000"/>
              </w:rPr>
            </w:pPr>
          </w:p>
          <w:p w:rsidR="00B2562B" w:rsidRPr="00F23007" w:rsidRDefault="00B2562B" w:rsidP="00291D99">
            <w:pPr>
              <w:spacing w:after="120"/>
              <w:jc w:val="both"/>
              <w:rPr>
                <w:rFonts w:ascii="Times New Roman" w:hAnsi="Times New Roman" w:cs="Times New Roman"/>
                <w:color w:val="000000"/>
              </w:rPr>
            </w:pPr>
          </w:p>
        </w:tc>
      </w:tr>
      <w:tr w:rsidR="00291D99" w:rsidRPr="00F23007" w:rsidTr="0024610E">
        <w:tc>
          <w:tcPr>
            <w:tcW w:w="3964" w:type="dxa"/>
            <w:vMerge/>
          </w:tcPr>
          <w:p w:rsidR="00291D99" w:rsidRPr="00F23007" w:rsidRDefault="00291D99" w:rsidP="00291D99">
            <w:pPr>
              <w:shd w:val="clear" w:color="auto" w:fill="FFFFFF"/>
              <w:jc w:val="both"/>
              <w:rPr>
                <w:rFonts w:ascii="Times New Roman" w:hAnsi="Times New Roman" w:cs="Times New Roman"/>
                <w:b/>
                <w:color w:val="7030A0"/>
              </w:rPr>
            </w:pPr>
          </w:p>
        </w:tc>
        <w:tc>
          <w:tcPr>
            <w:tcW w:w="4051" w:type="dxa"/>
            <w:gridSpan w:val="4"/>
          </w:tcPr>
          <w:p w:rsidR="00291D99" w:rsidRPr="00F23007" w:rsidRDefault="00291D99" w:rsidP="00291D99">
            <w:pPr>
              <w:jc w:val="both"/>
              <w:rPr>
                <w:rFonts w:ascii="Times New Roman" w:hAnsi="Times New Roman" w:cs="Times New Roman"/>
                <w:b/>
                <w:bCs/>
                <w:color w:val="FF0000"/>
              </w:rPr>
            </w:pPr>
          </w:p>
        </w:tc>
        <w:tc>
          <w:tcPr>
            <w:tcW w:w="3685" w:type="dxa"/>
            <w:gridSpan w:val="3"/>
          </w:tcPr>
          <w:p w:rsidR="00291D99" w:rsidRPr="00F23007" w:rsidRDefault="00291D99" w:rsidP="00291D99">
            <w:pPr>
              <w:jc w:val="both"/>
              <w:rPr>
                <w:rFonts w:ascii="Times New Roman" w:hAnsi="Times New Roman" w:cs="Times New Roman"/>
                <w:b/>
                <w:bCs/>
              </w:rPr>
            </w:pPr>
          </w:p>
        </w:tc>
        <w:tc>
          <w:tcPr>
            <w:tcW w:w="3544" w:type="dxa"/>
            <w:gridSpan w:val="2"/>
          </w:tcPr>
          <w:p w:rsidR="00291D99" w:rsidRPr="00F23007" w:rsidRDefault="00291D99" w:rsidP="00291D99">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 </w:t>
            </w:r>
          </w:p>
          <w:p w:rsidR="00291D99" w:rsidRPr="00F23007" w:rsidRDefault="00291D99" w:rsidP="00291D99">
            <w:pPr>
              <w:jc w:val="center"/>
              <w:rPr>
                <w:rFonts w:ascii="Times New Roman" w:hAnsi="Times New Roman" w:cs="Times New Roman"/>
                <w:b/>
                <w:bCs/>
              </w:rPr>
            </w:pPr>
          </w:p>
        </w:tc>
      </w:tr>
      <w:tr w:rsidR="00291D99" w:rsidRPr="00F23007" w:rsidTr="0024610E">
        <w:tc>
          <w:tcPr>
            <w:tcW w:w="3964" w:type="dxa"/>
          </w:tcPr>
          <w:p w:rsidR="00291D99" w:rsidRPr="00F23007" w:rsidRDefault="00291D99" w:rsidP="00291D99">
            <w:pPr>
              <w:jc w:val="center"/>
              <w:rPr>
                <w:rFonts w:ascii="Times New Roman" w:hAnsi="Times New Roman" w:cs="Times New Roman"/>
                <w:b/>
              </w:rPr>
            </w:pPr>
            <w:r w:rsidRPr="00F23007">
              <w:rPr>
                <w:rFonts w:ascii="Times New Roman" w:hAnsi="Times New Roman" w:cs="Times New Roman"/>
                <w:b/>
                <w:color w:val="000000"/>
                <w:lang w:val="ru-RU"/>
              </w:rPr>
              <w:t xml:space="preserve">(у Проєкті </w:t>
            </w:r>
            <w:r w:rsidRPr="00F23007">
              <w:rPr>
                <w:rFonts w:ascii="Times New Roman" w:hAnsi="Times New Roman" w:cs="Times New Roman"/>
                <w:b/>
              </w:rPr>
              <w:t xml:space="preserve">рішення НКРЕКП </w:t>
            </w:r>
          </w:p>
          <w:p w:rsidR="00291D99" w:rsidRPr="00F23007" w:rsidRDefault="00291D99" w:rsidP="00291D99">
            <w:pPr>
              <w:jc w:val="center"/>
              <w:rPr>
                <w:rFonts w:ascii="Times New Roman" w:hAnsi="Times New Roman" w:cs="Times New Roman"/>
                <w:b/>
                <w:color w:val="000000"/>
                <w:lang w:val="ru-RU"/>
              </w:rPr>
            </w:pPr>
            <w:r w:rsidRPr="00F23007">
              <w:rPr>
                <w:rFonts w:ascii="Times New Roman" w:hAnsi="Times New Roman" w:cs="Times New Roman"/>
                <w:b/>
              </w:rPr>
              <w:t>відсутні зміни до п 11.3.2)</w:t>
            </w:r>
          </w:p>
          <w:p w:rsidR="00291D99" w:rsidRPr="00F23007" w:rsidRDefault="00291D99" w:rsidP="00291D99">
            <w:pPr>
              <w:shd w:val="clear" w:color="auto" w:fill="FFFFFF"/>
              <w:spacing w:after="160"/>
              <w:jc w:val="both"/>
              <w:rPr>
                <w:rFonts w:ascii="Times New Roman" w:eastAsia="Times New Roman" w:hAnsi="Times New Roman" w:cs="Times New Roman"/>
                <w:color w:val="333333"/>
                <w:highlight w:val="white"/>
                <w:lang w:val="ru-RU"/>
              </w:rPr>
            </w:pPr>
          </w:p>
          <w:p w:rsidR="00291D99" w:rsidRPr="00F23007" w:rsidRDefault="00291D99" w:rsidP="00291D99">
            <w:pPr>
              <w:shd w:val="clear" w:color="auto" w:fill="FFFFFF"/>
              <w:spacing w:after="160"/>
              <w:jc w:val="both"/>
              <w:rPr>
                <w:rFonts w:ascii="Times New Roman" w:eastAsia="Times New Roman" w:hAnsi="Times New Roman" w:cs="Times New Roman"/>
                <w:color w:val="333333"/>
                <w:highlight w:val="white"/>
              </w:rPr>
            </w:pPr>
            <w:r w:rsidRPr="00F23007">
              <w:rPr>
                <w:rFonts w:ascii="Times New Roman" w:eastAsia="Times New Roman" w:hAnsi="Times New Roman" w:cs="Times New Roman"/>
                <w:color w:val="333333"/>
                <w:highlight w:val="white"/>
              </w:rPr>
              <w:t>11.3.2. Приєднання генеруючої(-</w:t>
            </w:r>
            <w:proofErr w:type="spellStart"/>
            <w:r w:rsidRPr="00F23007">
              <w:rPr>
                <w:rFonts w:ascii="Times New Roman" w:eastAsia="Times New Roman" w:hAnsi="Times New Roman" w:cs="Times New Roman"/>
                <w:color w:val="333333"/>
                <w:highlight w:val="white"/>
              </w:rPr>
              <w:t>их</w:t>
            </w:r>
            <w:proofErr w:type="spellEnd"/>
            <w:r w:rsidRPr="00F23007">
              <w:rPr>
                <w:rFonts w:ascii="Times New Roman" w:eastAsia="Times New Roman" w:hAnsi="Times New Roman" w:cs="Times New Roman"/>
                <w:color w:val="333333"/>
                <w:highlight w:val="white"/>
              </w:rPr>
              <w:t>) установки(-</w:t>
            </w:r>
            <w:proofErr w:type="spellStart"/>
            <w:r w:rsidRPr="00F23007">
              <w:rPr>
                <w:rFonts w:ascii="Times New Roman" w:eastAsia="Times New Roman" w:hAnsi="Times New Roman" w:cs="Times New Roman"/>
                <w:color w:val="333333"/>
                <w:highlight w:val="white"/>
              </w:rPr>
              <w:t>ок</w:t>
            </w:r>
            <w:proofErr w:type="spellEnd"/>
            <w:r w:rsidRPr="00F23007">
              <w:rPr>
                <w:rFonts w:ascii="Times New Roman" w:eastAsia="Times New Roman" w:hAnsi="Times New Roman" w:cs="Times New Roman"/>
                <w:color w:val="333333"/>
                <w:highlight w:val="white"/>
              </w:rPr>
              <w:t>) приватного(-</w:t>
            </w:r>
            <w:proofErr w:type="spellStart"/>
            <w:r w:rsidRPr="00F23007">
              <w:rPr>
                <w:rFonts w:ascii="Times New Roman" w:eastAsia="Times New Roman" w:hAnsi="Times New Roman" w:cs="Times New Roman"/>
                <w:color w:val="333333"/>
                <w:highlight w:val="white"/>
              </w:rPr>
              <w:t>их</w:t>
            </w:r>
            <w:proofErr w:type="spellEnd"/>
            <w:r w:rsidRPr="00F23007">
              <w:rPr>
                <w:rFonts w:ascii="Times New Roman" w:eastAsia="Times New Roman" w:hAnsi="Times New Roman" w:cs="Times New Roman"/>
                <w:color w:val="333333"/>
                <w:highlight w:val="white"/>
              </w:rPr>
              <w:t>) домогосподарства(-в) у межах величини встановленої потужності генеруючої(-</w:t>
            </w:r>
            <w:proofErr w:type="spellStart"/>
            <w:r w:rsidRPr="00F23007">
              <w:rPr>
                <w:rFonts w:ascii="Times New Roman" w:eastAsia="Times New Roman" w:hAnsi="Times New Roman" w:cs="Times New Roman"/>
                <w:color w:val="333333"/>
                <w:highlight w:val="white"/>
              </w:rPr>
              <w:t>их</w:t>
            </w:r>
            <w:proofErr w:type="spellEnd"/>
            <w:r w:rsidRPr="00F23007">
              <w:rPr>
                <w:rFonts w:ascii="Times New Roman" w:eastAsia="Times New Roman" w:hAnsi="Times New Roman" w:cs="Times New Roman"/>
                <w:color w:val="333333"/>
                <w:highlight w:val="white"/>
              </w:rPr>
              <w:t>) установки(-</w:t>
            </w:r>
            <w:proofErr w:type="spellStart"/>
            <w:r w:rsidRPr="00F23007">
              <w:rPr>
                <w:rFonts w:ascii="Times New Roman" w:eastAsia="Times New Roman" w:hAnsi="Times New Roman" w:cs="Times New Roman"/>
                <w:color w:val="333333"/>
                <w:highlight w:val="white"/>
              </w:rPr>
              <w:t>ок</w:t>
            </w:r>
            <w:proofErr w:type="spellEnd"/>
            <w:r w:rsidRPr="00F23007">
              <w:rPr>
                <w:rFonts w:ascii="Times New Roman" w:eastAsia="Times New Roman" w:hAnsi="Times New Roman" w:cs="Times New Roman"/>
                <w:color w:val="333333"/>
                <w:highlight w:val="white"/>
              </w:rPr>
              <w:t xml:space="preserve">) індивідуального побутового споживача здійснюється у порядку, встановленому </w:t>
            </w:r>
            <w:hyperlink r:id="rId39" w:anchor="n1902">
              <w:r w:rsidRPr="00F23007">
                <w:rPr>
                  <w:rFonts w:ascii="Times New Roman" w:eastAsia="Times New Roman" w:hAnsi="Times New Roman" w:cs="Times New Roman"/>
                  <w:color w:val="000099"/>
                  <w:highlight w:val="white"/>
                  <w:u w:val="single"/>
                </w:rPr>
                <w:t>Кодексом систем розподілу</w:t>
              </w:r>
            </w:hyperlink>
            <w:r w:rsidRPr="00F23007">
              <w:rPr>
                <w:rFonts w:ascii="Times New Roman" w:eastAsia="Times New Roman" w:hAnsi="Times New Roman" w:cs="Times New Roman"/>
                <w:color w:val="333333"/>
                <w:highlight w:val="white"/>
              </w:rPr>
              <w:t>.</w:t>
            </w:r>
          </w:p>
          <w:p w:rsidR="00291D99" w:rsidRPr="00F23007" w:rsidRDefault="00291D99" w:rsidP="00291D99">
            <w:pPr>
              <w:shd w:val="clear" w:color="auto" w:fill="FFFFFF"/>
              <w:spacing w:after="160"/>
              <w:ind w:firstLine="460"/>
              <w:jc w:val="both"/>
              <w:rPr>
                <w:rFonts w:ascii="Times New Roman" w:eastAsia="Times New Roman" w:hAnsi="Times New Roman" w:cs="Times New Roman"/>
                <w:color w:val="333333"/>
              </w:rPr>
            </w:pPr>
            <w:r w:rsidRPr="00F23007">
              <w:rPr>
                <w:rFonts w:ascii="Times New Roman" w:eastAsia="Times New Roman" w:hAnsi="Times New Roman" w:cs="Times New Roman"/>
                <w:color w:val="333333"/>
              </w:rPr>
              <w:t xml:space="preserve">Власник приватного домогосподарства має право на встановлення установки зберігання </w:t>
            </w:r>
            <w:r w:rsidRPr="00F23007">
              <w:rPr>
                <w:rFonts w:ascii="Times New Roman" w:eastAsia="Times New Roman" w:hAnsi="Times New Roman" w:cs="Times New Roman"/>
                <w:color w:val="333333"/>
              </w:rPr>
              <w:lastRenderedPageBreak/>
              <w:t>енергії. Відпуск власником приватного домогосподарства обсягів електричної енергії в мережу ОЕС України або в мережі інших власників електричних мереж, виробленої власною(-</w:t>
            </w:r>
            <w:proofErr w:type="spellStart"/>
            <w:r w:rsidRPr="00F23007">
              <w:rPr>
                <w:rFonts w:ascii="Times New Roman" w:eastAsia="Times New Roman" w:hAnsi="Times New Roman" w:cs="Times New Roman"/>
                <w:color w:val="333333"/>
              </w:rPr>
              <w:t>ими</w:t>
            </w:r>
            <w:proofErr w:type="spellEnd"/>
            <w:r w:rsidRPr="00F23007">
              <w:rPr>
                <w:rFonts w:ascii="Times New Roman" w:eastAsia="Times New Roman" w:hAnsi="Times New Roman" w:cs="Times New Roman"/>
                <w:color w:val="333333"/>
              </w:rPr>
              <w:t>) генеруючою(-</w:t>
            </w:r>
            <w:proofErr w:type="spellStart"/>
            <w:r w:rsidRPr="00F23007">
              <w:rPr>
                <w:rFonts w:ascii="Times New Roman" w:eastAsia="Times New Roman" w:hAnsi="Times New Roman" w:cs="Times New Roman"/>
                <w:color w:val="333333"/>
              </w:rPr>
              <w:t>ими</w:t>
            </w:r>
            <w:proofErr w:type="spellEnd"/>
            <w:r w:rsidRPr="00F23007">
              <w:rPr>
                <w:rFonts w:ascii="Times New Roman" w:eastAsia="Times New Roman" w:hAnsi="Times New Roman" w:cs="Times New Roman"/>
                <w:color w:val="333333"/>
              </w:rPr>
              <w:t>) установкою(-</w:t>
            </w:r>
            <w:proofErr w:type="spellStart"/>
            <w:r w:rsidRPr="00F23007">
              <w:rPr>
                <w:rFonts w:ascii="Times New Roman" w:eastAsia="Times New Roman" w:hAnsi="Times New Roman" w:cs="Times New Roman"/>
                <w:color w:val="333333"/>
              </w:rPr>
              <w:t>ами</w:t>
            </w:r>
            <w:proofErr w:type="spellEnd"/>
            <w:r w:rsidRPr="00F23007">
              <w:rPr>
                <w:rFonts w:ascii="Times New Roman" w:eastAsia="Times New Roman" w:hAnsi="Times New Roman" w:cs="Times New Roman"/>
                <w:color w:val="333333"/>
              </w:rPr>
              <w:t>) та які накопичені в установці зберігання енергії від власної(-</w:t>
            </w:r>
            <w:proofErr w:type="spellStart"/>
            <w:r w:rsidRPr="00F23007">
              <w:rPr>
                <w:rFonts w:ascii="Times New Roman" w:eastAsia="Times New Roman" w:hAnsi="Times New Roman" w:cs="Times New Roman"/>
                <w:color w:val="333333"/>
              </w:rPr>
              <w:t>их</w:t>
            </w:r>
            <w:proofErr w:type="spellEnd"/>
            <w:r w:rsidRPr="00F23007">
              <w:rPr>
                <w:rFonts w:ascii="Times New Roman" w:eastAsia="Times New Roman" w:hAnsi="Times New Roman" w:cs="Times New Roman"/>
                <w:color w:val="333333"/>
              </w:rPr>
              <w:t>) генеруючої(-</w:t>
            </w:r>
            <w:proofErr w:type="spellStart"/>
            <w:r w:rsidRPr="00F23007">
              <w:rPr>
                <w:rFonts w:ascii="Times New Roman" w:eastAsia="Times New Roman" w:hAnsi="Times New Roman" w:cs="Times New Roman"/>
                <w:color w:val="333333"/>
              </w:rPr>
              <w:t>их</w:t>
            </w:r>
            <w:proofErr w:type="spellEnd"/>
            <w:r w:rsidRPr="00F23007">
              <w:rPr>
                <w:rFonts w:ascii="Times New Roman" w:eastAsia="Times New Roman" w:hAnsi="Times New Roman" w:cs="Times New Roman"/>
                <w:color w:val="333333"/>
              </w:rPr>
              <w:t>) установки(-</w:t>
            </w:r>
            <w:proofErr w:type="spellStart"/>
            <w:r w:rsidRPr="00F23007">
              <w:rPr>
                <w:rFonts w:ascii="Times New Roman" w:eastAsia="Times New Roman" w:hAnsi="Times New Roman" w:cs="Times New Roman"/>
                <w:color w:val="333333"/>
              </w:rPr>
              <w:t>ок</w:t>
            </w:r>
            <w:proofErr w:type="spellEnd"/>
            <w:r w:rsidRPr="00F23007">
              <w:rPr>
                <w:rFonts w:ascii="Times New Roman" w:eastAsia="Times New Roman" w:hAnsi="Times New Roman" w:cs="Times New Roman"/>
                <w:color w:val="333333"/>
              </w:rPr>
              <w:t xml:space="preserve">), допускається за умови дотримання вимоги, що в будь-який час потужність, з якою здійснюється відпуск електричної енергії, не перевищує встановлену потужність генеруючих установок такого </w:t>
            </w:r>
            <w:r w:rsidRPr="00F23007">
              <w:rPr>
                <w:rFonts w:ascii="Times New Roman" w:eastAsia="Times New Roman" w:hAnsi="Times New Roman" w:cs="Times New Roman"/>
                <w:b/>
                <w:color w:val="333333"/>
              </w:rPr>
              <w:t>споживача</w:t>
            </w:r>
            <w:r w:rsidRPr="00F23007">
              <w:rPr>
                <w:rFonts w:ascii="Times New Roman" w:eastAsia="Times New Roman" w:hAnsi="Times New Roman" w:cs="Times New Roman"/>
                <w:color w:val="333333"/>
              </w:rPr>
              <w:t xml:space="preserve">, а також за наявності окремого комерційного обліку електричної енергії, перетікання якої здійснено як до, так і з установки зберігання енергії відповідно до вимог </w:t>
            </w:r>
            <w:hyperlink r:id="rId40" w:anchor="n9">
              <w:r w:rsidRPr="00F23007">
                <w:rPr>
                  <w:rFonts w:ascii="Times New Roman" w:eastAsia="Times New Roman" w:hAnsi="Times New Roman" w:cs="Times New Roman"/>
                  <w:color w:val="000099"/>
                  <w:u w:val="single"/>
                </w:rPr>
                <w:t>Кодексу комерційного обліку</w:t>
              </w:r>
            </w:hyperlink>
            <w:r w:rsidRPr="00F23007">
              <w:rPr>
                <w:rFonts w:ascii="Times New Roman" w:eastAsia="Times New Roman" w:hAnsi="Times New Roman" w:cs="Times New Roman"/>
                <w:color w:val="333333"/>
              </w:rPr>
              <w:t>.</w:t>
            </w:r>
          </w:p>
          <w:p w:rsidR="00291D99" w:rsidRPr="00F23007" w:rsidRDefault="00291D99" w:rsidP="00291D99">
            <w:pPr>
              <w:ind w:firstLine="240"/>
              <w:rPr>
                <w:rFonts w:ascii="Times New Roman" w:eastAsia="Times New Roman" w:hAnsi="Times New Roman" w:cs="Times New Roman"/>
                <w:highlight w:val="yellow"/>
              </w:rPr>
            </w:pPr>
          </w:p>
          <w:p w:rsidR="00291D99" w:rsidRPr="00F23007" w:rsidRDefault="00291D99" w:rsidP="00291D99">
            <w:pPr>
              <w:ind w:firstLine="240"/>
              <w:rPr>
                <w:rFonts w:ascii="Times New Roman" w:eastAsia="Times New Roman" w:hAnsi="Times New Roman" w:cs="Times New Roman"/>
              </w:rPr>
            </w:pPr>
          </w:p>
          <w:p w:rsidR="00291D99" w:rsidRPr="00F23007" w:rsidRDefault="00291D99" w:rsidP="00291D99">
            <w:pPr>
              <w:ind w:firstLine="240"/>
              <w:rPr>
                <w:rFonts w:ascii="Times New Roman" w:eastAsia="Times New Roman" w:hAnsi="Times New Roman" w:cs="Times New Roman"/>
              </w:rPr>
            </w:pPr>
          </w:p>
          <w:p w:rsidR="00291D99" w:rsidRPr="00F23007" w:rsidRDefault="00291D99" w:rsidP="00291D99">
            <w:pPr>
              <w:shd w:val="clear" w:color="auto" w:fill="FFFFFF"/>
              <w:jc w:val="both"/>
              <w:rPr>
                <w:rFonts w:ascii="Times New Roman" w:hAnsi="Times New Roman" w:cs="Times New Roman"/>
                <w:b/>
              </w:rPr>
            </w:pPr>
          </w:p>
          <w:p w:rsidR="00291D99" w:rsidRPr="00F23007" w:rsidRDefault="00291D99" w:rsidP="00291D99">
            <w:pPr>
              <w:shd w:val="clear" w:color="auto" w:fill="FFFFFF"/>
              <w:jc w:val="both"/>
              <w:rPr>
                <w:rFonts w:ascii="Times New Roman" w:hAnsi="Times New Roman" w:cs="Times New Roman"/>
                <w:b/>
              </w:rPr>
            </w:pPr>
          </w:p>
          <w:p w:rsidR="00291D99" w:rsidRPr="00F23007" w:rsidRDefault="00291D99" w:rsidP="00291D99">
            <w:pPr>
              <w:shd w:val="clear" w:color="auto" w:fill="FFFFFF"/>
              <w:jc w:val="both"/>
              <w:rPr>
                <w:rFonts w:ascii="Times New Roman" w:hAnsi="Times New Roman" w:cs="Times New Roman"/>
                <w:b/>
              </w:rPr>
            </w:pPr>
          </w:p>
        </w:tc>
        <w:tc>
          <w:tcPr>
            <w:tcW w:w="4051" w:type="dxa"/>
            <w:gridSpan w:val="4"/>
          </w:tcPr>
          <w:p w:rsidR="00291D99" w:rsidRPr="00F23007" w:rsidRDefault="00291D99" w:rsidP="00291D99">
            <w:pPr>
              <w:jc w:val="both"/>
              <w:rPr>
                <w:rFonts w:ascii="Times New Roman" w:eastAsia="Times New Roman" w:hAnsi="Times New Roman" w:cs="Times New Roman"/>
                <w:b/>
              </w:rPr>
            </w:pPr>
            <w:r w:rsidRPr="00F23007">
              <w:rPr>
                <w:rFonts w:ascii="Times New Roman" w:eastAsia="Times New Roman" w:hAnsi="Times New Roman" w:cs="Times New Roman"/>
                <w:b/>
              </w:rPr>
              <w:lastRenderedPageBreak/>
              <w:t>АСЕУ</w:t>
            </w:r>
          </w:p>
          <w:p w:rsidR="00291D99" w:rsidRPr="00F23007" w:rsidRDefault="00291D99" w:rsidP="00291D99">
            <w:pPr>
              <w:jc w:val="both"/>
              <w:rPr>
                <w:rFonts w:ascii="Times New Roman" w:eastAsia="Times New Roman" w:hAnsi="Times New Roman" w:cs="Times New Roman"/>
              </w:rPr>
            </w:pPr>
          </w:p>
          <w:p w:rsidR="00291D99" w:rsidRPr="00F23007" w:rsidRDefault="00291D99" w:rsidP="00291D99">
            <w:pPr>
              <w:jc w:val="both"/>
              <w:rPr>
                <w:rFonts w:ascii="Times New Roman" w:eastAsia="Times New Roman" w:hAnsi="Times New Roman" w:cs="Times New Roman"/>
              </w:rPr>
            </w:pPr>
            <w:r w:rsidRPr="00F23007">
              <w:rPr>
                <w:rFonts w:ascii="Times New Roman" w:eastAsia="Times New Roman" w:hAnsi="Times New Roman" w:cs="Times New Roman"/>
              </w:rPr>
              <w:t>11.3.2  ……..</w:t>
            </w:r>
          </w:p>
          <w:p w:rsidR="00291D99" w:rsidRPr="00F23007" w:rsidRDefault="00291D99"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b/>
              </w:rPr>
            </w:pPr>
          </w:p>
          <w:p w:rsidR="00535162" w:rsidRPr="00F23007" w:rsidRDefault="00535162"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rPr>
            </w:pPr>
            <w:r w:rsidRPr="00F23007">
              <w:rPr>
                <w:rFonts w:ascii="Times New Roman" w:eastAsia="Times New Roman" w:hAnsi="Times New Roman" w:cs="Times New Roman"/>
              </w:rPr>
              <w:lastRenderedPageBreak/>
              <w:t>Власник приватного домогосподарства має право на встановлення установки зберігання енергії.</w:t>
            </w:r>
            <w:r w:rsidRPr="00F23007">
              <w:rPr>
                <w:rFonts w:ascii="Times New Roman" w:eastAsia="Times New Roman" w:hAnsi="Times New Roman" w:cs="Times New Roman"/>
                <w:b/>
                <w:color w:val="5B9BD5"/>
              </w:rPr>
              <w:t xml:space="preserve"> </w:t>
            </w:r>
            <w:r w:rsidRPr="00F23007">
              <w:rPr>
                <w:rFonts w:ascii="Times New Roman" w:eastAsia="Times New Roman" w:hAnsi="Times New Roman" w:cs="Times New Roman"/>
              </w:rPr>
              <w:t>Відпуск власником приватного домогосподарства обсягів електричної енергії в мережу ОЕС України або в мережі інших власників електричних мереж, виробленої власною(-</w:t>
            </w:r>
            <w:proofErr w:type="spellStart"/>
            <w:r w:rsidRPr="00F23007">
              <w:rPr>
                <w:rFonts w:ascii="Times New Roman" w:eastAsia="Times New Roman" w:hAnsi="Times New Roman" w:cs="Times New Roman"/>
              </w:rPr>
              <w:t>ими</w:t>
            </w:r>
            <w:proofErr w:type="spellEnd"/>
            <w:r w:rsidRPr="00F23007">
              <w:rPr>
                <w:rFonts w:ascii="Times New Roman" w:eastAsia="Times New Roman" w:hAnsi="Times New Roman" w:cs="Times New Roman"/>
              </w:rPr>
              <w:t>) генеруючою(-</w:t>
            </w:r>
            <w:proofErr w:type="spellStart"/>
            <w:r w:rsidRPr="00F23007">
              <w:rPr>
                <w:rFonts w:ascii="Times New Roman" w:eastAsia="Times New Roman" w:hAnsi="Times New Roman" w:cs="Times New Roman"/>
              </w:rPr>
              <w:t>ими</w:t>
            </w:r>
            <w:proofErr w:type="spellEnd"/>
            <w:r w:rsidRPr="00F23007">
              <w:rPr>
                <w:rFonts w:ascii="Times New Roman" w:eastAsia="Times New Roman" w:hAnsi="Times New Roman" w:cs="Times New Roman"/>
              </w:rPr>
              <w:t>) установкою(-</w:t>
            </w:r>
            <w:proofErr w:type="spellStart"/>
            <w:r w:rsidRPr="00F23007">
              <w:rPr>
                <w:rFonts w:ascii="Times New Roman" w:eastAsia="Times New Roman" w:hAnsi="Times New Roman" w:cs="Times New Roman"/>
              </w:rPr>
              <w:t>ами</w:t>
            </w:r>
            <w:proofErr w:type="spellEnd"/>
            <w:r w:rsidRPr="00F23007">
              <w:rPr>
                <w:rFonts w:ascii="Times New Roman" w:eastAsia="Times New Roman" w:hAnsi="Times New Roman" w:cs="Times New Roman"/>
              </w:rPr>
              <w:t>) та які накопичені в установці зберігання енергії від власної(-</w:t>
            </w:r>
            <w:proofErr w:type="spellStart"/>
            <w:r w:rsidRPr="00F23007">
              <w:rPr>
                <w:rFonts w:ascii="Times New Roman" w:eastAsia="Times New Roman" w:hAnsi="Times New Roman" w:cs="Times New Roman"/>
              </w:rPr>
              <w:t>их</w:t>
            </w:r>
            <w:proofErr w:type="spellEnd"/>
            <w:r w:rsidRPr="00F23007">
              <w:rPr>
                <w:rFonts w:ascii="Times New Roman" w:eastAsia="Times New Roman" w:hAnsi="Times New Roman" w:cs="Times New Roman"/>
              </w:rPr>
              <w:t>) генеруючої(-</w:t>
            </w:r>
            <w:proofErr w:type="spellStart"/>
            <w:r w:rsidRPr="00F23007">
              <w:rPr>
                <w:rFonts w:ascii="Times New Roman" w:eastAsia="Times New Roman" w:hAnsi="Times New Roman" w:cs="Times New Roman"/>
              </w:rPr>
              <w:t>их</w:t>
            </w:r>
            <w:proofErr w:type="spellEnd"/>
            <w:r w:rsidRPr="00F23007">
              <w:rPr>
                <w:rFonts w:ascii="Times New Roman" w:eastAsia="Times New Roman" w:hAnsi="Times New Roman" w:cs="Times New Roman"/>
              </w:rPr>
              <w:t>) установки(-</w:t>
            </w:r>
            <w:proofErr w:type="spellStart"/>
            <w:r w:rsidRPr="00F23007">
              <w:rPr>
                <w:rFonts w:ascii="Times New Roman" w:eastAsia="Times New Roman" w:hAnsi="Times New Roman" w:cs="Times New Roman"/>
              </w:rPr>
              <w:t>ок</w:t>
            </w:r>
            <w:proofErr w:type="spellEnd"/>
            <w:r w:rsidRPr="00F23007">
              <w:rPr>
                <w:rFonts w:ascii="Times New Roman" w:eastAsia="Times New Roman" w:hAnsi="Times New Roman" w:cs="Times New Roman"/>
              </w:rPr>
              <w:t>), допускається за умови дотримання вимоги,</w:t>
            </w:r>
            <w:r w:rsidRPr="00F23007">
              <w:rPr>
                <w:rFonts w:ascii="Times New Roman" w:eastAsia="Times New Roman" w:hAnsi="Times New Roman" w:cs="Times New Roman"/>
                <w:b/>
                <w:color w:val="5B9BD5"/>
              </w:rPr>
              <w:t xml:space="preserve"> </w:t>
            </w:r>
            <w:r w:rsidRPr="00F23007">
              <w:rPr>
                <w:rFonts w:ascii="Times New Roman" w:eastAsia="Times New Roman" w:hAnsi="Times New Roman" w:cs="Times New Roman"/>
              </w:rPr>
              <w:t>що в будь-який час потужність, з якою здійснюється відпуск електричної енергії, не перевищує встановлену потужність генеруючих установок такого</w:t>
            </w:r>
            <w:r w:rsidRPr="00F23007">
              <w:rPr>
                <w:rFonts w:ascii="Times New Roman" w:eastAsia="Times New Roman" w:hAnsi="Times New Roman" w:cs="Times New Roman"/>
                <w:b/>
                <w:color w:val="5B9BD5"/>
              </w:rPr>
              <w:t xml:space="preserve"> </w:t>
            </w:r>
            <w:r w:rsidR="001D1789" w:rsidRPr="00F23007">
              <w:rPr>
                <w:rFonts w:ascii="Times New Roman" w:eastAsia="Times New Roman" w:hAnsi="Times New Roman" w:cs="Times New Roman"/>
                <w:strike/>
                <w:color w:val="FF0000"/>
              </w:rPr>
              <w:t>споживача</w:t>
            </w:r>
            <w:r w:rsidR="001D1789" w:rsidRPr="00F23007">
              <w:rPr>
                <w:rFonts w:ascii="Times New Roman" w:eastAsia="Times New Roman" w:hAnsi="Times New Roman" w:cs="Times New Roman"/>
                <w:b/>
                <w:strike/>
                <w:color w:val="FF0000"/>
              </w:rPr>
              <w:t xml:space="preserve"> </w:t>
            </w:r>
            <w:r w:rsidRPr="00F23007">
              <w:rPr>
                <w:rFonts w:ascii="Times New Roman" w:eastAsia="Times New Roman" w:hAnsi="Times New Roman" w:cs="Times New Roman"/>
                <w:b/>
                <w:color w:val="FF0000"/>
              </w:rPr>
              <w:t>домогосподарства</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rPr>
              <w:t>а також за 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w:t>
            </w:r>
          </w:p>
          <w:p w:rsidR="00291D99" w:rsidRPr="00F23007" w:rsidRDefault="00291D99" w:rsidP="00291D99">
            <w:pPr>
              <w:jc w:val="both"/>
              <w:rPr>
                <w:rFonts w:ascii="Times New Roman" w:eastAsia="Times New Roman" w:hAnsi="Times New Roman" w:cs="Times New Roman"/>
                <w:b/>
              </w:rPr>
            </w:pPr>
          </w:p>
        </w:tc>
        <w:tc>
          <w:tcPr>
            <w:tcW w:w="3685" w:type="dxa"/>
            <w:gridSpan w:val="3"/>
          </w:tcPr>
          <w:p w:rsidR="00291D99" w:rsidRPr="00F23007" w:rsidRDefault="00291D99" w:rsidP="00291D99">
            <w:pPr>
              <w:rPr>
                <w:rFonts w:ascii="Times New Roman" w:eastAsia="Times New Roman" w:hAnsi="Times New Roman" w:cs="Times New Roman"/>
                <w:highlight w:val="white"/>
              </w:rPr>
            </w:pPr>
          </w:p>
        </w:tc>
        <w:tc>
          <w:tcPr>
            <w:tcW w:w="3544" w:type="dxa"/>
            <w:gridSpan w:val="2"/>
          </w:tcPr>
          <w:p w:rsidR="00291D99" w:rsidRDefault="00291D99" w:rsidP="00291D99">
            <w:pPr>
              <w:jc w:val="center"/>
              <w:rPr>
                <w:rFonts w:ascii="Times New Roman" w:hAnsi="Times New Roman" w:cs="Times New Roman"/>
                <w:b/>
                <w:bCs/>
              </w:rPr>
            </w:pPr>
          </w:p>
          <w:p w:rsidR="00E545CA" w:rsidRDefault="00E545CA" w:rsidP="00291D99">
            <w:pPr>
              <w:jc w:val="center"/>
              <w:rPr>
                <w:rFonts w:ascii="Times New Roman" w:hAnsi="Times New Roman" w:cs="Times New Roman"/>
                <w:b/>
                <w:bCs/>
              </w:rPr>
            </w:pPr>
          </w:p>
          <w:p w:rsidR="00E545CA" w:rsidRDefault="00E545CA" w:rsidP="00291D99">
            <w:pPr>
              <w:jc w:val="center"/>
              <w:rPr>
                <w:rFonts w:ascii="Times New Roman" w:hAnsi="Times New Roman" w:cs="Times New Roman"/>
                <w:b/>
                <w:bCs/>
              </w:rPr>
            </w:pPr>
          </w:p>
          <w:p w:rsidR="00E545CA" w:rsidRDefault="00E545CA" w:rsidP="00291D99">
            <w:pPr>
              <w:jc w:val="center"/>
              <w:rPr>
                <w:rFonts w:ascii="Times New Roman" w:hAnsi="Times New Roman" w:cs="Times New Roman"/>
                <w:b/>
                <w:bCs/>
              </w:rPr>
            </w:pPr>
          </w:p>
          <w:p w:rsidR="00E545CA" w:rsidRDefault="00E545CA" w:rsidP="00291D99">
            <w:pPr>
              <w:jc w:val="center"/>
              <w:rPr>
                <w:rFonts w:ascii="Times New Roman" w:hAnsi="Times New Roman" w:cs="Times New Roman"/>
                <w:b/>
                <w:bCs/>
              </w:rPr>
            </w:pPr>
          </w:p>
          <w:p w:rsidR="00E545CA" w:rsidRDefault="00E545CA" w:rsidP="00291D99">
            <w:pPr>
              <w:jc w:val="center"/>
              <w:rPr>
                <w:rFonts w:ascii="Times New Roman" w:hAnsi="Times New Roman" w:cs="Times New Roman"/>
                <w:b/>
                <w:bCs/>
              </w:rPr>
            </w:pPr>
          </w:p>
          <w:p w:rsidR="00A10F27" w:rsidRDefault="00A10F27" w:rsidP="00A10F27">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E545CA" w:rsidRPr="00F23007" w:rsidRDefault="00E545CA" w:rsidP="00291D99">
            <w:pPr>
              <w:jc w:val="center"/>
              <w:rPr>
                <w:rFonts w:ascii="Times New Roman" w:hAnsi="Times New Roman" w:cs="Times New Roman"/>
                <w:b/>
                <w:bCs/>
              </w:rPr>
            </w:pPr>
          </w:p>
        </w:tc>
      </w:tr>
      <w:tr w:rsidR="00291D99" w:rsidRPr="00F23007" w:rsidTr="0024610E">
        <w:tc>
          <w:tcPr>
            <w:tcW w:w="3964" w:type="dxa"/>
          </w:tcPr>
          <w:p w:rsidR="00291D99" w:rsidRPr="00F23007" w:rsidRDefault="00291D99" w:rsidP="00291D99">
            <w:pPr>
              <w:jc w:val="center"/>
              <w:rPr>
                <w:rFonts w:ascii="Times New Roman" w:hAnsi="Times New Roman" w:cs="Times New Roman"/>
                <w:b/>
              </w:rPr>
            </w:pPr>
            <w:r w:rsidRPr="00F23007">
              <w:rPr>
                <w:rFonts w:ascii="Times New Roman" w:hAnsi="Times New Roman" w:cs="Times New Roman"/>
                <w:b/>
                <w:color w:val="000000"/>
                <w:lang w:val="ru-RU"/>
              </w:rPr>
              <w:t xml:space="preserve">(у Проєкті </w:t>
            </w:r>
            <w:r w:rsidRPr="00F23007">
              <w:rPr>
                <w:rFonts w:ascii="Times New Roman" w:hAnsi="Times New Roman" w:cs="Times New Roman"/>
                <w:b/>
              </w:rPr>
              <w:t xml:space="preserve">рішення НКРЕКП </w:t>
            </w:r>
          </w:p>
          <w:p w:rsidR="00291D99" w:rsidRPr="00F23007" w:rsidRDefault="00291D99" w:rsidP="00291D99">
            <w:pPr>
              <w:jc w:val="center"/>
              <w:rPr>
                <w:rFonts w:ascii="Times New Roman" w:hAnsi="Times New Roman" w:cs="Times New Roman"/>
                <w:b/>
                <w:color w:val="000000"/>
                <w:lang w:val="ru-RU"/>
              </w:rPr>
            </w:pPr>
            <w:r w:rsidRPr="00F23007">
              <w:rPr>
                <w:rFonts w:ascii="Times New Roman" w:hAnsi="Times New Roman" w:cs="Times New Roman"/>
                <w:b/>
              </w:rPr>
              <w:t>відсутні зміни до п 11.3.5)</w:t>
            </w:r>
          </w:p>
          <w:p w:rsidR="00291D99" w:rsidRPr="00F23007" w:rsidRDefault="00291D99" w:rsidP="00291D99">
            <w:pPr>
              <w:shd w:val="clear" w:color="auto" w:fill="FFFFFF"/>
              <w:spacing w:after="160" w:line="259" w:lineRule="auto"/>
              <w:jc w:val="both"/>
              <w:rPr>
                <w:rFonts w:ascii="Times New Roman" w:eastAsia="Times New Roman" w:hAnsi="Times New Roman" w:cs="Times New Roman"/>
                <w:lang w:val="ru-RU"/>
              </w:rPr>
            </w:pPr>
          </w:p>
          <w:p w:rsidR="00291D99" w:rsidRPr="00F23007" w:rsidRDefault="00291D99" w:rsidP="00291D99">
            <w:pPr>
              <w:shd w:val="clear" w:color="auto" w:fill="FFFFFF"/>
              <w:spacing w:after="160" w:line="259" w:lineRule="auto"/>
              <w:jc w:val="both"/>
              <w:rPr>
                <w:rFonts w:ascii="Times New Roman" w:eastAsia="Times New Roman" w:hAnsi="Times New Roman" w:cs="Times New Roman"/>
              </w:rPr>
            </w:pPr>
            <w:r w:rsidRPr="00F23007">
              <w:rPr>
                <w:rFonts w:ascii="Times New Roman" w:eastAsia="Times New Roman" w:hAnsi="Times New Roman" w:cs="Times New Roman"/>
              </w:rPr>
              <w:t xml:space="preserve">11.3.5. Постачальник універсальних послуг під час розгляду заяви-повідомлення індивідуального побутового споживача про встановлення генеруючої установки зобов'язаний перевірити повноту інформації, зазначеної в доданих документах, </w:t>
            </w:r>
            <w:r w:rsidRPr="009A621D">
              <w:rPr>
                <w:rFonts w:ascii="Times New Roman" w:eastAsia="Times New Roman" w:hAnsi="Times New Roman" w:cs="Times New Roman"/>
                <w:highlight w:val="yellow"/>
              </w:rPr>
              <w:t xml:space="preserve">а також зробити запит до </w:t>
            </w:r>
            <w:r w:rsidRPr="009A621D">
              <w:rPr>
                <w:rFonts w:ascii="Times New Roman" w:eastAsia="Times New Roman" w:hAnsi="Times New Roman" w:cs="Times New Roman"/>
                <w:highlight w:val="yellow"/>
              </w:rPr>
              <w:lastRenderedPageBreak/>
              <w:t xml:space="preserve">адміністратора комерційного обліку (який визначений </w:t>
            </w:r>
            <w:hyperlink r:id="rId41" w:anchor="n1080">
              <w:r w:rsidRPr="009A621D">
                <w:rPr>
                  <w:rFonts w:ascii="Times New Roman" w:eastAsia="Times New Roman" w:hAnsi="Times New Roman" w:cs="Times New Roman"/>
                  <w:highlight w:val="yellow"/>
                  <w:u w:val="single"/>
                </w:rPr>
                <w:t>частиною першою</w:t>
              </w:r>
            </w:hyperlink>
            <w:r w:rsidRPr="009A621D">
              <w:rPr>
                <w:rFonts w:ascii="Times New Roman" w:eastAsia="Times New Roman" w:hAnsi="Times New Roman" w:cs="Times New Roman"/>
                <w:highlight w:val="yellow"/>
              </w:rPr>
              <w:t xml:space="preserve"> статті 53 Закону України «Про ринок електричної енергії») у порядку, визначеному адміністратором комерційного обліку, з метою перевірки згідно з реєстром точок комерційного обліку щодо </w:t>
            </w:r>
            <w:proofErr w:type="spellStart"/>
            <w:r w:rsidRPr="009A621D">
              <w:rPr>
                <w:rFonts w:ascii="Times New Roman" w:eastAsia="Times New Roman" w:hAnsi="Times New Roman" w:cs="Times New Roman"/>
                <w:highlight w:val="yellow"/>
              </w:rPr>
              <w:t>неперевищення</w:t>
            </w:r>
            <w:proofErr w:type="spellEnd"/>
            <w:r w:rsidRPr="009A621D">
              <w:rPr>
                <w:rFonts w:ascii="Times New Roman" w:eastAsia="Times New Roman" w:hAnsi="Times New Roman" w:cs="Times New Roman"/>
                <w:highlight w:val="yellow"/>
              </w:rPr>
              <w:t xml:space="preserve"> потужності генеруючої(-</w:t>
            </w:r>
            <w:proofErr w:type="spellStart"/>
            <w:r w:rsidRPr="009A621D">
              <w:rPr>
                <w:rFonts w:ascii="Times New Roman" w:eastAsia="Times New Roman" w:hAnsi="Times New Roman" w:cs="Times New Roman"/>
                <w:highlight w:val="yellow"/>
              </w:rPr>
              <w:t>их</w:t>
            </w:r>
            <w:proofErr w:type="spellEnd"/>
            <w:r w:rsidRPr="009A621D">
              <w:rPr>
                <w:rFonts w:ascii="Times New Roman" w:eastAsia="Times New Roman" w:hAnsi="Times New Roman" w:cs="Times New Roman"/>
                <w:highlight w:val="yellow"/>
              </w:rPr>
              <w:t>) установки(-</w:t>
            </w:r>
            <w:proofErr w:type="spellStart"/>
            <w:r w:rsidRPr="009A621D">
              <w:rPr>
                <w:rFonts w:ascii="Times New Roman" w:eastAsia="Times New Roman" w:hAnsi="Times New Roman" w:cs="Times New Roman"/>
                <w:highlight w:val="yellow"/>
              </w:rPr>
              <w:t>ок</w:t>
            </w:r>
            <w:proofErr w:type="spellEnd"/>
            <w:r w:rsidRPr="009A621D">
              <w:rPr>
                <w:rFonts w:ascii="Times New Roman" w:eastAsia="Times New Roman" w:hAnsi="Times New Roman" w:cs="Times New Roman"/>
                <w:highlight w:val="yellow"/>
              </w:rPr>
              <w:t>) приватного(-</w:t>
            </w:r>
            <w:proofErr w:type="spellStart"/>
            <w:r w:rsidRPr="009A621D">
              <w:rPr>
                <w:rFonts w:ascii="Times New Roman" w:eastAsia="Times New Roman" w:hAnsi="Times New Roman" w:cs="Times New Roman"/>
                <w:highlight w:val="yellow"/>
              </w:rPr>
              <w:t>их</w:t>
            </w:r>
            <w:proofErr w:type="spellEnd"/>
            <w:r w:rsidRPr="009A621D">
              <w:rPr>
                <w:rFonts w:ascii="Times New Roman" w:eastAsia="Times New Roman" w:hAnsi="Times New Roman" w:cs="Times New Roman"/>
                <w:highlight w:val="yellow"/>
              </w:rPr>
              <w:t>) домогосподарства(-</w:t>
            </w:r>
            <w:proofErr w:type="spellStart"/>
            <w:r w:rsidRPr="009A621D">
              <w:rPr>
                <w:rFonts w:ascii="Times New Roman" w:eastAsia="Times New Roman" w:hAnsi="Times New Roman" w:cs="Times New Roman"/>
                <w:highlight w:val="yellow"/>
              </w:rPr>
              <w:t>ств</w:t>
            </w:r>
            <w:proofErr w:type="spellEnd"/>
            <w:r w:rsidRPr="009A621D">
              <w:rPr>
                <w:rFonts w:ascii="Times New Roman" w:eastAsia="Times New Roman" w:hAnsi="Times New Roman" w:cs="Times New Roman"/>
                <w:highlight w:val="yellow"/>
              </w:rPr>
              <w:t>), членом якого(</w:t>
            </w:r>
            <w:proofErr w:type="spellStart"/>
            <w:r w:rsidRPr="009A621D">
              <w:rPr>
                <w:rFonts w:ascii="Times New Roman" w:eastAsia="Times New Roman" w:hAnsi="Times New Roman" w:cs="Times New Roman"/>
                <w:highlight w:val="yellow"/>
              </w:rPr>
              <w:t>их</w:t>
            </w:r>
            <w:proofErr w:type="spellEnd"/>
            <w:r w:rsidRPr="009A621D">
              <w:rPr>
                <w:rFonts w:ascii="Times New Roman" w:eastAsia="Times New Roman" w:hAnsi="Times New Roman" w:cs="Times New Roman"/>
                <w:highlight w:val="yellow"/>
              </w:rPr>
              <w:t>) є зазначений побутовий споживач, понад встановлену потужність для відповідної категорії генеруючої установки, визначену законом.</w:t>
            </w:r>
          </w:p>
          <w:p w:rsidR="00291D99" w:rsidRPr="00F23007" w:rsidRDefault="00291D99" w:rsidP="00291D99">
            <w:pPr>
              <w:shd w:val="clear" w:color="auto" w:fill="FFFFFF"/>
              <w:spacing w:after="160" w:line="259" w:lineRule="auto"/>
              <w:ind w:firstLine="460"/>
              <w:jc w:val="both"/>
              <w:rPr>
                <w:rFonts w:ascii="Times New Roman" w:eastAsia="Times New Roman" w:hAnsi="Times New Roman" w:cs="Times New Roman"/>
              </w:rPr>
            </w:pPr>
            <w:r w:rsidRPr="00F23007">
              <w:rPr>
                <w:rFonts w:ascii="Times New Roman" w:eastAsia="Times New Roman" w:hAnsi="Times New Roman" w:cs="Times New Roman"/>
              </w:rPr>
              <w:t>Для отримання інформації від адміністратора комерційного обліку (оператора системи передачі) щодо сумарної потужності генеруючих установок членів приватного домогосподарства на території України постачальник універсальних послуг формує запит із зазначенням ІПН (РНОКПП) усіх членів приватного домогосподарства.</w:t>
            </w:r>
          </w:p>
          <w:p w:rsidR="00291D99" w:rsidRPr="00F23007" w:rsidRDefault="00291D99" w:rsidP="00291D99">
            <w:pPr>
              <w:shd w:val="clear" w:color="auto" w:fill="FFFFFF"/>
              <w:spacing w:after="160" w:line="259" w:lineRule="auto"/>
              <w:ind w:firstLine="460"/>
              <w:jc w:val="both"/>
              <w:rPr>
                <w:rFonts w:ascii="Times New Roman" w:eastAsia="Times New Roman" w:hAnsi="Times New Roman" w:cs="Times New Roman"/>
              </w:rPr>
            </w:pPr>
            <w:r w:rsidRPr="00F23007">
              <w:rPr>
                <w:rFonts w:ascii="Times New Roman" w:eastAsia="Times New Roman" w:hAnsi="Times New Roman" w:cs="Times New Roman"/>
              </w:rPr>
              <w:t>За відсутності зауважень постачальник універсальних послуг реєструє заяву-повідомлення протягом 3 робочих днів від дати отримання звернення щодо розгляду заяви-повідомлення.</w:t>
            </w:r>
          </w:p>
          <w:p w:rsidR="00291D99" w:rsidRPr="00F23007" w:rsidRDefault="00291D99" w:rsidP="00291D99">
            <w:pPr>
              <w:shd w:val="clear" w:color="auto" w:fill="FFFFFF"/>
              <w:spacing w:after="160" w:line="259" w:lineRule="auto"/>
              <w:ind w:firstLine="460"/>
              <w:jc w:val="both"/>
              <w:rPr>
                <w:rFonts w:ascii="Times New Roman" w:eastAsia="Times New Roman" w:hAnsi="Times New Roman" w:cs="Times New Roman"/>
              </w:rPr>
            </w:pPr>
            <w:r w:rsidRPr="00F23007">
              <w:rPr>
                <w:rFonts w:ascii="Times New Roman" w:eastAsia="Times New Roman" w:hAnsi="Times New Roman" w:cs="Times New Roman"/>
              </w:rPr>
              <w:t xml:space="preserve">У разі ненадання індивідуальним побутовим споживачем повної </w:t>
            </w:r>
            <w:r w:rsidRPr="00F23007">
              <w:rPr>
                <w:rFonts w:ascii="Times New Roman" w:eastAsia="Times New Roman" w:hAnsi="Times New Roman" w:cs="Times New Roman"/>
              </w:rPr>
              <w:lastRenderedPageBreak/>
              <w:t>інформації та/або всіх документів, передбачених цими Правилами, або виявлення перевищення величини встановленої потужності генеруючих установок, постачальник універсальних послуг протягом 3 робочих днів з дня отримання звернення щодо розгляду заяви-повідомлення надає такому споживачу повідомлення про необхідність усунення недоліків протягом 10 робочих днів.</w:t>
            </w:r>
          </w:p>
          <w:p w:rsidR="00291D99" w:rsidRPr="00F23007" w:rsidRDefault="00291D99" w:rsidP="00291D99">
            <w:pPr>
              <w:shd w:val="clear" w:color="auto" w:fill="FFFFFF"/>
              <w:spacing w:after="160" w:line="259" w:lineRule="auto"/>
              <w:ind w:firstLine="460"/>
              <w:jc w:val="both"/>
              <w:rPr>
                <w:rFonts w:ascii="Times New Roman" w:eastAsia="Times New Roman" w:hAnsi="Times New Roman" w:cs="Times New Roman"/>
              </w:rPr>
            </w:pPr>
            <w:r w:rsidRPr="00F23007">
              <w:rPr>
                <w:rFonts w:ascii="Times New Roman" w:eastAsia="Times New Roman" w:hAnsi="Times New Roman" w:cs="Times New Roman"/>
              </w:rPr>
              <w:t>У разі усунення недоліків, про які було повідомлено побутового споживача, протягом 10 робочих днів постачальник універсальних послуг реєструє заяву-повідомлення в день отримання документів, які підтверджують усунення недоліків.</w:t>
            </w:r>
          </w:p>
          <w:p w:rsidR="00291D99" w:rsidRPr="00F23007" w:rsidRDefault="00291D99" w:rsidP="00291D99">
            <w:pPr>
              <w:shd w:val="clear" w:color="auto" w:fill="FFFFFF"/>
              <w:spacing w:after="160" w:line="259" w:lineRule="auto"/>
              <w:ind w:firstLine="460"/>
              <w:jc w:val="both"/>
              <w:rPr>
                <w:rFonts w:ascii="Times New Roman" w:eastAsia="Times New Roman" w:hAnsi="Times New Roman" w:cs="Times New Roman"/>
              </w:rPr>
            </w:pPr>
            <w:r w:rsidRPr="00F23007">
              <w:rPr>
                <w:rFonts w:ascii="Times New Roman" w:eastAsia="Times New Roman" w:hAnsi="Times New Roman" w:cs="Times New Roman"/>
              </w:rPr>
              <w:t>У разі неусунення побутовим споживачем виявлених недоліків після спливу 10-денного строку постачальник універсальних послуг відмовляє в реєстрації заяви-повідомлення, про що повідомляє побутового споживача.</w:t>
            </w:r>
          </w:p>
          <w:p w:rsidR="00291D99" w:rsidRPr="00F23007" w:rsidRDefault="00291D99" w:rsidP="00291D99">
            <w:pPr>
              <w:shd w:val="clear" w:color="auto" w:fill="FFFFFF"/>
              <w:spacing w:after="150" w:line="259" w:lineRule="auto"/>
              <w:ind w:firstLine="450"/>
              <w:jc w:val="both"/>
              <w:rPr>
                <w:rFonts w:ascii="Times New Roman" w:eastAsia="Times New Roman" w:hAnsi="Times New Roman" w:cs="Times New Roman"/>
                <w:color w:val="FFFF00"/>
              </w:rPr>
            </w:pPr>
          </w:p>
          <w:p w:rsidR="00291D99" w:rsidRPr="00F23007" w:rsidRDefault="00291D99" w:rsidP="00291D99">
            <w:pPr>
              <w:shd w:val="clear" w:color="auto" w:fill="FFFFFF"/>
              <w:jc w:val="both"/>
              <w:rPr>
                <w:rFonts w:ascii="Times New Roman" w:hAnsi="Times New Roman" w:cs="Times New Roman"/>
                <w:b/>
              </w:rPr>
            </w:pPr>
          </w:p>
        </w:tc>
        <w:tc>
          <w:tcPr>
            <w:tcW w:w="4051" w:type="dxa"/>
            <w:gridSpan w:val="4"/>
          </w:tcPr>
          <w:p w:rsidR="00291D99" w:rsidRPr="00F23007" w:rsidRDefault="00291D99" w:rsidP="00291D99">
            <w:pPr>
              <w:shd w:val="clear" w:color="auto" w:fill="FFFFFF"/>
              <w:spacing w:after="150" w:line="259" w:lineRule="auto"/>
              <w:jc w:val="both"/>
              <w:rPr>
                <w:rFonts w:ascii="Times New Roman" w:eastAsia="Times New Roman" w:hAnsi="Times New Roman" w:cs="Times New Roman"/>
                <w:b/>
              </w:rPr>
            </w:pPr>
            <w:r w:rsidRPr="00F23007">
              <w:rPr>
                <w:rFonts w:ascii="Times New Roman" w:eastAsia="Times New Roman" w:hAnsi="Times New Roman" w:cs="Times New Roman"/>
                <w:b/>
              </w:rPr>
              <w:lastRenderedPageBreak/>
              <w:t>АСЕУ</w:t>
            </w:r>
          </w:p>
          <w:p w:rsidR="00E545CA" w:rsidRDefault="00E545CA" w:rsidP="00291D99">
            <w:pPr>
              <w:shd w:val="clear" w:color="auto" w:fill="FFFFFF"/>
              <w:spacing w:after="150" w:line="259" w:lineRule="auto"/>
              <w:jc w:val="both"/>
              <w:rPr>
                <w:rFonts w:ascii="Times New Roman" w:eastAsia="Times New Roman" w:hAnsi="Times New Roman" w:cs="Times New Roman"/>
                <w:b/>
                <w:color w:val="FF0000"/>
              </w:rPr>
            </w:pPr>
          </w:p>
          <w:p w:rsidR="00291D99" w:rsidRPr="00F23007" w:rsidRDefault="00291D99" w:rsidP="00291D99">
            <w:pPr>
              <w:shd w:val="clear" w:color="auto" w:fill="FFFFFF"/>
              <w:spacing w:after="150" w:line="259" w:lineRule="auto"/>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 xml:space="preserve">11.3.5. Постачальник універсальних послуг під час отримання заяви-повідомлення про встановлення генеруючої установки зобов'язаний перевірити повноту інформації, зазначеної в документах, та зареєструвати її в день отримання за </w:t>
            </w:r>
            <w:r w:rsidRPr="00F23007">
              <w:rPr>
                <w:rFonts w:ascii="Times New Roman" w:eastAsia="Times New Roman" w:hAnsi="Times New Roman" w:cs="Times New Roman"/>
                <w:b/>
                <w:color w:val="FF0000"/>
              </w:rPr>
              <w:lastRenderedPageBreak/>
              <w:t>умови надання повного пакета документів.</w:t>
            </w:r>
          </w:p>
          <w:p w:rsidR="00291D99" w:rsidRPr="00F23007" w:rsidRDefault="00291D99" w:rsidP="00291D99">
            <w:pPr>
              <w:shd w:val="clear" w:color="auto" w:fill="FFFFFF"/>
              <w:spacing w:after="150" w:line="259" w:lineRule="auto"/>
              <w:ind w:firstLine="450"/>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У разі ненадання побутовим споживачем повної інформації та/або всіх документів, передбачених цими Правилами, постачальник універсальних послуг протягом 3 робочих днів з дня отримання заяви-повідомлення надає такому споживачу обґрунтовану відмову в її реєстрації.</w:t>
            </w:r>
          </w:p>
          <w:p w:rsidR="00291D99" w:rsidRPr="00F23007" w:rsidRDefault="00291D99" w:rsidP="00291D99">
            <w:pPr>
              <w:shd w:val="clear" w:color="auto" w:fill="FFFFFF"/>
              <w:spacing w:after="150" w:line="259" w:lineRule="auto"/>
              <w:ind w:firstLine="450"/>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Побутовий споживач, який отримав відмову, має право:</w:t>
            </w:r>
          </w:p>
          <w:p w:rsidR="00291D99" w:rsidRPr="00F23007" w:rsidRDefault="00291D99" w:rsidP="00291D99">
            <w:pPr>
              <w:numPr>
                <w:ilvl w:val="0"/>
                <w:numId w:val="12"/>
              </w:numPr>
              <w:shd w:val="clear" w:color="auto" w:fill="FFFFFF"/>
              <w:spacing w:line="259" w:lineRule="auto"/>
              <w:ind w:left="0"/>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оскаржити відмову до Регулятора або до суду;</w:t>
            </w:r>
          </w:p>
          <w:p w:rsidR="00291D99" w:rsidRPr="00F23007" w:rsidRDefault="00291D99" w:rsidP="00291D99">
            <w:pPr>
              <w:numPr>
                <w:ilvl w:val="0"/>
                <w:numId w:val="12"/>
              </w:numPr>
              <w:shd w:val="clear" w:color="auto" w:fill="FFFFFF"/>
              <w:spacing w:after="150" w:line="259" w:lineRule="auto"/>
              <w:ind w:left="0"/>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після усунення причин відмови повідомити про це постачальника та надати підтверджуючі документи.</w:t>
            </w:r>
          </w:p>
          <w:p w:rsidR="00291D99" w:rsidRPr="00F23007" w:rsidRDefault="00291D99" w:rsidP="00291D99">
            <w:pPr>
              <w:shd w:val="clear" w:color="auto" w:fill="FFFFFF"/>
              <w:spacing w:after="150" w:line="259" w:lineRule="auto"/>
              <w:ind w:firstLine="450"/>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Після отримання повного пакета документів постачальник реєструє заяву-повідомлення.</w:t>
            </w:r>
          </w:p>
          <w:p w:rsidR="00291D99" w:rsidRPr="00F23007" w:rsidRDefault="00291D99" w:rsidP="00291D99">
            <w:pPr>
              <w:jc w:val="both"/>
              <w:rPr>
                <w:rFonts w:ascii="Times New Roman" w:eastAsia="Times New Roman" w:hAnsi="Times New Roman" w:cs="Times New Roman"/>
                <w:b/>
                <w:color w:val="0070C0"/>
              </w:rPr>
            </w:pPr>
          </w:p>
          <w:p w:rsidR="00291D99" w:rsidRPr="00F23007" w:rsidRDefault="00291D99" w:rsidP="00291D99">
            <w:pPr>
              <w:jc w:val="both"/>
              <w:rPr>
                <w:rFonts w:ascii="Times New Roman" w:eastAsia="Times New Roman" w:hAnsi="Times New Roman" w:cs="Times New Roman"/>
                <w:b/>
                <w:color w:val="0070C0"/>
              </w:rPr>
            </w:pPr>
          </w:p>
          <w:p w:rsidR="00291D99" w:rsidRPr="00F23007" w:rsidRDefault="00291D99"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b/>
              </w:rPr>
            </w:pPr>
          </w:p>
          <w:p w:rsidR="00291D99" w:rsidRPr="00F23007" w:rsidRDefault="00291D99" w:rsidP="00291D99">
            <w:pPr>
              <w:jc w:val="both"/>
              <w:rPr>
                <w:rFonts w:ascii="Times New Roman" w:eastAsia="Times New Roman" w:hAnsi="Times New Roman" w:cs="Times New Roman"/>
                <w:b/>
              </w:rPr>
            </w:pPr>
          </w:p>
        </w:tc>
        <w:tc>
          <w:tcPr>
            <w:tcW w:w="3685" w:type="dxa"/>
            <w:gridSpan w:val="3"/>
          </w:tcPr>
          <w:p w:rsidR="00291D99" w:rsidRPr="00F23007" w:rsidRDefault="00291D99" w:rsidP="00291D99">
            <w:pPr>
              <w:rPr>
                <w:rFonts w:ascii="Times New Roman" w:eastAsia="Times New Roman" w:hAnsi="Times New Roman" w:cs="Times New Roman"/>
                <w:highlight w:val="white"/>
              </w:rPr>
            </w:pPr>
          </w:p>
        </w:tc>
        <w:tc>
          <w:tcPr>
            <w:tcW w:w="3544" w:type="dxa"/>
            <w:gridSpan w:val="2"/>
          </w:tcPr>
          <w:p w:rsidR="00291D99" w:rsidRDefault="00291D99" w:rsidP="00291D99">
            <w:pPr>
              <w:jc w:val="center"/>
              <w:rPr>
                <w:rFonts w:ascii="Times New Roman" w:hAnsi="Times New Roman" w:cs="Times New Roman"/>
                <w:b/>
                <w:bCs/>
              </w:rPr>
            </w:pPr>
          </w:p>
          <w:p w:rsidR="009A621D" w:rsidRDefault="009A621D" w:rsidP="00291D99">
            <w:pPr>
              <w:jc w:val="center"/>
              <w:rPr>
                <w:rFonts w:ascii="Times New Roman" w:hAnsi="Times New Roman" w:cs="Times New Roman"/>
                <w:b/>
                <w:bCs/>
              </w:rPr>
            </w:pPr>
          </w:p>
          <w:p w:rsidR="00A10F27" w:rsidRDefault="00A10F27" w:rsidP="00A10F27">
            <w:pPr>
              <w:jc w:val="center"/>
              <w:rPr>
                <w:rFonts w:ascii="Times New Roman" w:hAnsi="Times New Roman" w:cs="Times New Roman"/>
                <w:b/>
                <w:bCs/>
              </w:rPr>
            </w:pPr>
            <w:r>
              <w:rPr>
                <w:rFonts w:ascii="Times New Roman" w:hAnsi="Times New Roman" w:cs="Times New Roman"/>
                <w:b/>
                <w:bCs/>
              </w:rPr>
              <w:t xml:space="preserve">ПОПЕРЕДНЬО НА ОБГОВОРЕННЯ </w:t>
            </w:r>
          </w:p>
          <w:p w:rsidR="009A621D" w:rsidRPr="00F23007" w:rsidRDefault="009A621D" w:rsidP="00291D99">
            <w:pPr>
              <w:jc w:val="center"/>
              <w:rPr>
                <w:rFonts w:ascii="Times New Roman" w:hAnsi="Times New Roman" w:cs="Times New Roman"/>
                <w:b/>
                <w:bCs/>
              </w:rPr>
            </w:pPr>
          </w:p>
        </w:tc>
      </w:tr>
      <w:tr w:rsidR="00291D99" w:rsidRPr="00F23007" w:rsidTr="0024610E">
        <w:tc>
          <w:tcPr>
            <w:tcW w:w="3964" w:type="dxa"/>
          </w:tcPr>
          <w:p w:rsidR="00291D99" w:rsidRPr="00F23007" w:rsidRDefault="00291D99" w:rsidP="00291D99">
            <w:pPr>
              <w:jc w:val="center"/>
              <w:rPr>
                <w:rFonts w:ascii="Times New Roman" w:hAnsi="Times New Roman" w:cs="Times New Roman"/>
                <w:b/>
              </w:rPr>
            </w:pPr>
            <w:r w:rsidRPr="00F23007">
              <w:rPr>
                <w:rFonts w:ascii="Times New Roman" w:hAnsi="Times New Roman" w:cs="Times New Roman"/>
                <w:b/>
                <w:color w:val="000000"/>
                <w:lang w:val="ru-RU"/>
              </w:rPr>
              <w:lastRenderedPageBreak/>
              <w:t xml:space="preserve">(у Проєкті </w:t>
            </w:r>
            <w:r w:rsidRPr="00F23007">
              <w:rPr>
                <w:rFonts w:ascii="Times New Roman" w:hAnsi="Times New Roman" w:cs="Times New Roman"/>
                <w:b/>
              </w:rPr>
              <w:t xml:space="preserve">рішення НКРЕКП </w:t>
            </w:r>
          </w:p>
          <w:p w:rsidR="00291D99" w:rsidRPr="00F23007" w:rsidRDefault="00291D99" w:rsidP="00291D99">
            <w:pPr>
              <w:jc w:val="center"/>
              <w:rPr>
                <w:rFonts w:ascii="Times New Roman" w:hAnsi="Times New Roman" w:cs="Times New Roman"/>
                <w:b/>
                <w:color w:val="000000"/>
                <w:lang w:val="ru-RU"/>
              </w:rPr>
            </w:pPr>
            <w:r w:rsidRPr="00F23007">
              <w:rPr>
                <w:rFonts w:ascii="Times New Roman" w:hAnsi="Times New Roman" w:cs="Times New Roman"/>
                <w:b/>
              </w:rPr>
              <w:t>відсутні зміни до п 11.3.8)</w:t>
            </w:r>
          </w:p>
          <w:p w:rsidR="00291D99" w:rsidRPr="00F23007" w:rsidRDefault="00291D99" w:rsidP="00291D99">
            <w:pPr>
              <w:shd w:val="clear" w:color="auto" w:fill="FFFFFF"/>
              <w:jc w:val="both"/>
              <w:rPr>
                <w:rFonts w:ascii="Times New Roman" w:hAnsi="Times New Roman" w:cs="Times New Roman"/>
                <w:b/>
                <w:lang w:val="ru-RU"/>
              </w:rPr>
            </w:pPr>
          </w:p>
          <w:p w:rsidR="00291D99" w:rsidRPr="00F23007" w:rsidRDefault="00291D99" w:rsidP="00291D99">
            <w:pPr>
              <w:shd w:val="clear" w:color="auto" w:fill="FFFFFF"/>
              <w:spacing w:after="150" w:line="259" w:lineRule="auto"/>
              <w:jc w:val="both"/>
              <w:rPr>
                <w:rFonts w:ascii="Times New Roman" w:eastAsia="Times New Roman" w:hAnsi="Times New Roman" w:cs="Times New Roman"/>
              </w:rPr>
            </w:pPr>
            <w:r w:rsidRPr="00F23007">
              <w:rPr>
                <w:rFonts w:ascii="Times New Roman" w:eastAsia="Times New Roman" w:hAnsi="Times New Roman" w:cs="Times New Roman"/>
                <w:color w:val="333333"/>
              </w:rPr>
              <w:t xml:space="preserve">11.3.8. Зміна сторони взаємовідносин за приватним домогосподарством споживача (побутового споживача), у тому числі укладення договору про купівлю-продаж електричної енергії за </w:t>
            </w:r>
            <w:r w:rsidRPr="00F23007">
              <w:rPr>
                <w:rFonts w:ascii="Times New Roman" w:eastAsia="Times New Roman" w:hAnsi="Times New Roman" w:cs="Times New Roman"/>
                <w:color w:val="333333"/>
              </w:rPr>
              <w:lastRenderedPageBreak/>
              <w:t xml:space="preserve">"зеленим" тарифом приватним домогосподарством, здійснюється в установленому законодавством порядку без зміни "зеленого" тарифу. Для переоформлення договору про купівлю-продаж електричної енергії за «зеленим» тарифом приватним домогосподарством новий власник звертається у порядку, передбаченому </w:t>
            </w:r>
            <w:hyperlink r:id="rId42" w:anchor="n4183">
              <w:r w:rsidRPr="00F23007">
                <w:rPr>
                  <w:rFonts w:ascii="Times New Roman" w:eastAsia="Times New Roman" w:hAnsi="Times New Roman" w:cs="Times New Roman"/>
                  <w:color w:val="006600"/>
                  <w:u w:val="single"/>
                </w:rPr>
                <w:t>пунктом 11.3.4</w:t>
              </w:r>
            </w:hyperlink>
            <w:r w:rsidRPr="00F23007">
              <w:rPr>
                <w:rFonts w:ascii="Times New Roman" w:eastAsia="Times New Roman" w:hAnsi="Times New Roman" w:cs="Times New Roman"/>
                <w:color w:val="333333"/>
              </w:rPr>
              <w:t xml:space="preserve"> цієї глави.</w:t>
            </w:r>
          </w:p>
          <w:p w:rsidR="00291D99" w:rsidRPr="00F23007" w:rsidRDefault="00291D99" w:rsidP="00291D99">
            <w:pPr>
              <w:shd w:val="clear" w:color="auto" w:fill="FFFFFF"/>
              <w:ind w:firstLine="460"/>
              <w:jc w:val="both"/>
              <w:rPr>
                <w:rFonts w:ascii="Times New Roman" w:eastAsia="Times New Roman" w:hAnsi="Times New Roman" w:cs="Times New Roman"/>
              </w:rPr>
            </w:pPr>
          </w:p>
          <w:p w:rsidR="00291D99" w:rsidRPr="00F23007" w:rsidRDefault="00291D99" w:rsidP="00291D99">
            <w:pPr>
              <w:shd w:val="clear" w:color="auto" w:fill="FFFFFF"/>
              <w:ind w:firstLine="460"/>
              <w:jc w:val="both"/>
              <w:rPr>
                <w:rFonts w:ascii="Times New Roman" w:eastAsia="Times New Roman" w:hAnsi="Times New Roman" w:cs="Times New Roman"/>
              </w:rPr>
            </w:pPr>
          </w:p>
          <w:p w:rsidR="00291D99" w:rsidRPr="00F23007" w:rsidRDefault="00291D99" w:rsidP="00291D99">
            <w:pPr>
              <w:shd w:val="clear" w:color="auto" w:fill="FFFFFF"/>
              <w:ind w:firstLine="460"/>
              <w:jc w:val="both"/>
              <w:rPr>
                <w:rFonts w:ascii="Times New Roman" w:eastAsia="Times New Roman" w:hAnsi="Times New Roman" w:cs="Times New Roman"/>
              </w:rPr>
            </w:pPr>
          </w:p>
        </w:tc>
        <w:tc>
          <w:tcPr>
            <w:tcW w:w="4051" w:type="dxa"/>
            <w:gridSpan w:val="4"/>
          </w:tcPr>
          <w:p w:rsidR="00291D99" w:rsidRPr="00F23007" w:rsidRDefault="00291D99" w:rsidP="00291D99">
            <w:pPr>
              <w:shd w:val="clear" w:color="auto" w:fill="FFFFFF"/>
              <w:spacing w:after="150"/>
              <w:jc w:val="both"/>
              <w:rPr>
                <w:rFonts w:ascii="Times New Roman" w:eastAsia="Times New Roman" w:hAnsi="Times New Roman" w:cs="Times New Roman"/>
                <w:b/>
              </w:rPr>
            </w:pPr>
            <w:r w:rsidRPr="00F23007">
              <w:rPr>
                <w:rFonts w:ascii="Times New Roman" w:eastAsia="Times New Roman" w:hAnsi="Times New Roman" w:cs="Times New Roman"/>
                <w:b/>
              </w:rPr>
              <w:lastRenderedPageBreak/>
              <w:t>АСЕУ</w:t>
            </w:r>
          </w:p>
          <w:p w:rsidR="00291D99" w:rsidRPr="00F23007" w:rsidRDefault="00291D99" w:rsidP="00291D99">
            <w:pPr>
              <w:shd w:val="clear" w:color="auto" w:fill="FFFFFF"/>
              <w:spacing w:after="150" w:line="259" w:lineRule="auto"/>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 xml:space="preserve">11.3.8 Зміна сторони взаємовідносин за приватним домогосподарством споживача (побутового споживача), у тому числі укладення договору про купівлю-продаж електричної енергії за "зеленим" тарифом приватним </w:t>
            </w:r>
            <w:r w:rsidRPr="00F23007">
              <w:rPr>
                <w:rFonts w:ascii="Times New Roman" w:eastAsia="Times New Roman" w:hAnsi="Times New Roman" w:cs="Times New Roman"/>
                <w:b/>
                <w:color w:val="FF0000"/>
              </w:rPr>
              <w:lastRenderedPageBreak/>
              <w:t xml:space="preserve">домогосподарством, здійснюється в установленому законодавством порядку без зміни "зеленого" тарифу. </w:t>
            </w:r>
          </w:p>
          <w:p w:rsidR="00291D99" w:rsidRPr="00F23007" w:rsidRDefault="00291D99" w:rsidP="00291D99">
            <w:pPr>
              <w:shd w:val="clear" w:color="auto" w:fill="FFFFFF"/>
              <w:spacing w:after="150" w:line="259" w:lineRule="auto"/>
              <w:ind w:firstLine="450"/>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В разі зміни власника приватного домогосподарства або зміни власника особового рахунку (за договором постачання електричної енергії), який здійснює продаж  електричної енергії, виробленої генеруючою(-</w:t>
            </w:r>
            <w:proofErr w:type="spellStart"/>
            <w:r w:rsidRPr="00F23007">
              <w:rPr>
                <w:rFonts w:ascii="Times New Roman" w:eastAsia="Times New Roman" w:hAnsi="Times New Roman" w:cs="Times New Roman"/>
                <w:b/>
                <w:color w:val="FF0000"/>
              </w:rPr>
              <w:t>ими</w:t>
            </w:r>
            <w:proofErr w:type="spellEnd"/>
            <w:r w:rsidRPr="00F23007">
              <w:rPr>
                <w:rFonts w:ascii="Times New Roman" w:eastAsia="Times New Roman" w:hAnsi="Times New Roman" w:cs="Times New Roman"/>
                <w:b/>
                <w:color w:val="FF0000"/>
              </w:rPr>
              <w:t>) установкою(-</w:t>
            </w:r>
            <w:proofErr w:type="spellStart"/>
            <w:r w:rsidRPr="00F23007">
              <w:rPr>
                <w:rFonts w:ascii="Times New Roman" w:eastAsia="Times New Roman" w:hAnsi="Times New Roman" w:cs="Times New Roman"/>
                <w:b/>
                <w:color w:val="FF0000"/>
              </w:rPr>
              <w:t>ами</w:t>
            </w:r>
            <w:proofErr w:type="spellEnd"/>
            <w:r w:rsidRPr="00F23007">
              <w:rPr>
                <w:rFonts w:ascii="Times New Roman" w:eastAsia="Times New Roman" w:hAnsi="Times New Roman" w:cs="Times New Roman"/>
                <w:b/>
                <w:color w:val="FF0000"/>
              </w:rPr>
              <w:t xml:space="preserve">) приватного домогосподарства, як активний споживач , новий власник (побутовий споживач) подає (у будь-який спосіб) заяву про заміну сторони (споживача) в договорі про купівлю-продаж електричної енергії за "зеленим" тарифом чи </w:t>
            </w:r>
            <w:proofErr w:type="spellStart"/>
            <w:r w:rsidRPr="00F23007">
              <w:rPr>
                <w:rFonts w:ascii="Times New Roman" w:eastAsia="Times New Roman" w:hAnsi="Times New Roman" w:cs="Times New Roman"/>
                <w:b/>
                <w:color w:val="FF0000"/>
              </w:rPr>
              <w:t>самовиробництвом</w:t>
            </w:r>
            <w:proofErr w:type="spellEnd"/>
            <w:r w:rsidRPr="00F23007">
              <w:rPr>
                <w:rFonts w:ascii="Times New Roman" w:eastAsia="Times New Roman" w:hAnsi="Times New Roman" w:cs="Times New Roman"/>
                <w:b/>
                <w:color w:val="FF0000"/>
              </w:rPr>
              <w:t xml:space="preserve"> приватним домогосподарством до якої додаються: </w:t>
            </w:r>
          </w:p>
          <w:p w:rsidR="00291D99" w:rsidRPr="00F23007" w:rsidRDefault="00291D99" w:rsidP="00291D99">
            <w:pPr>
              <w:numPr>
                <w:ilvl w:val="0"/>
                <w:numId w:val="13"/>
              </w:numPr>
              <w:shd w:val="clear" w:color="auto" w:fill="FFFFFF"/>
              <w:spacing w:line="259" w:lineRule="auto"/>
              <w:ind w:left="0"/>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копії документів, якими підтверджується право власності (користування) на земельну ділянку, право власності на житловий будинок та інші об’єкти нерухомого майна приватного домогосподарства;</w:t>
            </w:r>
          </w:p>
          <w:p w:rsidR="00291D99" w:rsidRPr="00F23007" w:rsidRDefault="00291D99" w:rsidP="00291D99">
            <w:pPr>
              <w:numPr>
                <w:ilvl w:val="0"/>
                <w:numId w:val="13"/>
              </w:numPr>
              <w:shd w:val="clear" w:color="auto" w:fill="FFFFFF"/>
              <w:spacing w:after="150" w:line="259" w:lineRule="auto"/>
              <w:ind w:left="0"/>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згоду повнолітніх членів приватного такого домогосподарства.»</w:t>
            </w:r>
          </w:p>
          <w:p w:rsidR="00291D99" w:rsidRPr="00F23007" w:rsidRDefault="00291D99" w:rsidP="00291D99">
            <w:pPr>
              <w:shd w:val="clear" w:color="auto" w:fill="FFFFFF"/>
              <w:spacing w:after="150" w:line="259" w:lineRule="auto"/>
              <w:ind w:firstLine="450"/>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 xml:space="preserve">Заява про заміну сторони (споживача) в договорі про купівлю-продаж електричної енергії за "зеленим" тарифом приватним домогосподарством формується в довільній формі та в обов’язковому порядку має містити інформацію </w:t>
            </w:r>
            <w:r w:rsidRPr="00F23007">
              <w:rPr>
                <w:rFonts w:ascii="Times New Roman" w:eastAsia="Times New Roman" w:hAnsi="Times New Roman" w:cs="Times New Roman"/>
                <w:b/>
                <w:color w:val="FF0000"/>
              </w:rPr>
              <w:lastRenderedPageBreak/>
              <w:t>банківські реквізити рахунку для перерахування коштів постачальником універсальних послуг за вироблену генеруючою(-</w:t>
            </w:r>
            <w:proofErr w:type="spellStart"/>
            <w:r w:rsidRPr="00F23007">
              <w:rPr>
                <w:rFonts w:ascii="Times New Roman" w:eastAsia="Times New Roman" w:hAnsi="Times New Roman" w:cs="Times New Roman"/>
                <w:b/>
                <w:color w:val="FF0000"/>
              </w:rPr>
              <w:t>ими</w:t>
            </w:r>
            <w:proofErr w:type="spellEnd"/>
            <w:r w:rsidRPr="00F23007">
              <w:rPr>
                <w:rFonts w:ascii="Times New Roman" w:eastAsia="Times New Roman" w:hAnsi="Times New Roman" w:cs="Times New Roman"/>
                <w:b/>
                <w:color w:val="FF0000"/>
              </w:rPr>
              <w:t>) установкою(-</w:t>
            </w:r>
            <w:proofErr w:type="spellStart"/>
            <w:r w:rsidRPr="00F23007">
              <w:rPr>
                <w:rFonts w:ascii="Times New Roman" w:eastAsia="Times New Roman" w:hAnsi="Times New Roman" w:cs="Times New Roman"/>
                <w:b/>
                <w:color w:val="FF0000"/>
              </w:rPr>
              <w:t>ами</w:t>
            </w:r>
            <w:proofErr w:type="spellEnd"/>
            <w:r w:rsidRPr="00F23007">
              <w:rPr>
                <w:rFonts w:ascii="Times New Roman" w:eastAsia="Times New Roman" w:hAnsi="Times New Roman" w:cs="Times New Roman"/>
                <w:b/>
                <w:color w:val="FF0000"/>
              </w:rPr>
              <w:t>) приватного домогосподарства за «зеленим» тарифом електричну енергію..</w:t>
            </w:r>
          </w:p>
          <w:p w:rsidR="00291D99" w:rsidRPr="00F23007" w:rsidRDefault="00291D99" w:rsidP="00291D99">
            <w:pPr>
              <w:shd w:val="clear" w:color="auto" w:fill="FFFFFF"/>
              <w:ind w:firstLine="709"/>
              <w:jc w:val="both"/>
              <w:rPr>
                <w:rFonts w:ascii="Times New Roman" w:eastAsia="Times New Roman" w:hAnsi="Times New Roman" w:cs="Times New Roman"/>
                <w:b/>
                <w:color w:val="FF0000"/>
              </w:rPr>
            </w:pPr>
            <w:bookmarkStart w:id="46" w:name="_4k668n3" w:colFirst="0" w:colLast="0"/>
            <w:bookmarkEnd w:id="46"/>
            <w:r w:rsidRPr="00F23007">
              <w:rPr>
                <w:rFonts w:ascii="Times New Roman" w:eastAsia="Times New Roman" w:hAnsi="Times New Roman" w:cs="Times New Roman"/>
                <w:b/>
                <w:color w:val="FF0000"/>
              </w:rPr>
              <w:t xml:space="preserve">Постачальник універсальних послуг у разі отримання заяви про заміну сторони (споживача) в договорі про купівлю-продаж електричної енергії за "зеленим" тарифом чи </w:t>
            </w:r>
            <w:proofErr w:type="spellStart"/>
            <w:r w:rsidRPr="00F23007">
              <w:rPr>
                <w:rFonts w:ascii="Times New Roman" w:eastAsia="Times New Roman" w:hAnsi="Times New Roman" w:cs="Times New Roman"/>
                <w:b/>
                <w:color w:val="FF0000"/>
              </w:rPr>
              <w:t>самовиробництвом</w:t>
            </w:r>
            <w:proofErr w:type="spellEnd"/>
            <w:r w:rsidRPr="00F23007">
              <w:rPr>
                <w:rFonts w:ascii="Times New Roman" w:eastAsia="Times New Roman" w:hAnsi="Times New Roman" w:cs="Times New Roman"/>
                <w:b/>
                <w:color w:val="FF0000"/>
              </w:rPr>
              <w:t xml:space="preserve"> приватним домогосподарством» впродовж 5 (п’яти) днів розглядає її, і в разі відсутності зауважень, надсилає попередньому та новому власнику приватного домогосподарства лист -повідомлення про заміну сторони (споживача), сформованого в довільній формі. З моменту формування Постачальником універсальних послуг листа-повідомлення про заміну сторони (споживача) в договорі про купівлю-продаж електричної енергії за "зеленим" тарифом приватним домогосподарством,  розрахунки за придбану електричну енергію за зеленим тарифом здійснюються на користь нового власника приватного домогосподарства.</w:t>
            </w:r>
          </w:p>
          <w:p w:rsidR="00291D99" w:rsidRPr="00F23007" w:rsidRDefault="00291D99" w:rsidP="00291D99">
            <w:pPr>
              <w:shd w:val="clear" w:color="auto" w:fill="FFFFFF"/>
              <w:spacing w:after="150"/>
              <w:jc w:val="both"/>
              <w:rPr>
                <w:rFonts w:ascii="Times New Roman" w:eastAsia="Times New Roman" w:hAnsi="Times New Roman" w:cs="Times New Roman"/>
                <w:b/>
              </w:rPr>
            </w:pPr>
          </w:p>
        </w:tc>
        <w:tc>
          <w:tcPr>
            <w:tcW w:w="3685" w:type="dxa"/>
            <w:gridSpan w:val="3"/>
          </w:tcPr>
          <w:p w:rsidR="00291D99" w:rsidRPr="00F23007" w:rsidRDefault="00291D99" w:rsidP="00291D99">
            <w:pPr>
              <w:jc w:val="both"/>
              <w:rPr>
                <w:rFonts w:ascii="Times New Roman" w:eastAsia="Times New Roman" w:hAnsi="Times New Roman" w:cs="Times New Roman"/>
              </w:rPr>
            </w:pPr>
            <w:r w:rsidRPr="00F23007">
              <w:rPr>
                <w:rFonts w:ascii="Times New Roman" w:eastAsia="Times New Roman" w:hAnsi="Times New Roman" w:cs="Times New Roman"/>
                <w:highlight w:val="white"/>
              </w:rPr>
              <w:lastRenderedPageBreak/>
              <w:t>Чинна</w:t>
            </w:r>
            <w:r w:rsidRPr="00F23007">
              <w:rPr>
                <w:rFonts w:ascii="Times New Roman" w:eastAsia="Times New Roman" w:hAnsi="Times New Roman" w:cs="Times New Roman"/>
              </w:rPr>
              <w:t xml:space="preserve"> редакція ПРРЕЕ для зміни власників приватних домогосподарств вимагає проведення заново процедури розгляду заяви-повідомлення про встановлення генеруючої(-</w:t>
            </w:r>
            <w:proofErr w:type="spellStart"/>
            <w:r w:rsidRPr="00F23007">
              <w:rPr>
                <w:rFonts w:ascii="Times New Roman" w:eastAsia="Times New Roman" w:hAnsi="Times New Roman" w:cs="Times New Roman"/>
              </w:rPr>
              <w:t>их</w:t>
            </w:r>
            <w:proofErr w:type="spellEnd"/>
            <w:r w:rsidRPr="00F23007">
              <w:rPr>
                <w:rFonts w:ascii="Times New Roman" w:eastAsia="Times New Roman" w:hAnsi="Times New Roman" w:cs="Times New Roman"/>
              </w:rPr>
              <w:t>) установки(-</w:t>
            </w:r>
            <w:proofErr w:type="spellStart"/>
            <w:r w:rsidRPr="00F23007">
              <w:rPr>
                <w:rFonts w:ascii="Times New Roman" w:eastAsia="Times New Roman" w:hAnsi="Times New Roman" w:cs="Times New Roman"/>
              </w:rPr>
              <w:t>ок</w:t>
            </w:r>
            <w:proofErr w:type="spellEnd"/>
            <w:r w:rsidRPr="00F23007">
              <w:rPr>
                <w:rFonts w:ascii="Times New Roman" w:eastAsia="Times New Roman" w:hAnsi="Times New Roman" w:cs="Times New Roman"/>
              </w:rPr>
              <w:t xml:space="preserve">), що є абсолютно невиправданим, та призводить до </w:t>
            </w:r>
            <w:r w:rsidRPr="00F23007">
              <w:rPr>
                <w:rFonts w:ascii="Times New Roman" w:eastAsia="Times New Roman" w:hAnsi="Times New Roman" w:cs="Times New Roman"/>
              </w:rPr>
              <w:lastRenderedPageBreak/>
              <w:t xml:space="preserve">зловживань </w:t>
            </w:r>
            <w:proofErr w:type="spellStart"/>
            <w:r w:rsidRPr="00F23007">
              <w:rPr>
                <w:rFonts w:ascii="Times New Roman" w:eastAsia="Times New Roman" w:hAnsi="Times New Roman" w:cs="Times New Roman"/>
              </w:rPr>
              <w:t>ПУПам</w:t>
            </w:r>
            <w:proofErr w:type="spellEnd"/>
            <w:r w:rsidRPr="00F23007">
              <w:rPr>
                <w:rFonts w:ascii="Times New Roman" w:eastAsia="Times New Roman" w:hAnsi="Times New Roman" w:cs="Times New Roman"/>
              </w:rPr>
              <w:t xml:space="preserve"> та непроведення виплат по зеленому тарифу.</w:t>
            </w:r>
          </w:p>
          <w:p w:rsidR="00291D99" w:rsidRPr="00F23007" w:rsidRDefault="00291D99" w:rsidP="00291D99">
            <w:pPr>
              <w:spacing w:after="160" w:line="259" w:lineRule="auto"/>
              <w:jc w:val="both"/>
              <w:rPr>
                <w:rFonts w:ascii="Times New Roman" w:eastAsia="Times New Roman" w:hAnsi="Times New Roman" w:cs="Times New Roman"/>
              </w:rPr>
            </w:pPr>
            <w:r w:rsidRPr="00F23007">
              <w:rPr>
                <w:rFonts w:ascii="Times New Roman" w:eastAsia="Times New Roman" w:hAnsi="Times New Roman" w:cs="Times New Roman"/>
              </w:rPr>
              <w:t>Зміна власника генеруючої установки не повинна призводити до надмірної бюрократії, оскільки, введені в експлуатацію  генеруючі установки не змінюються та не змінюють умови роботи (генерацію) внаслідок зміни власників домогосподарств.</w:t>
            </w:r>
          </w:p>
          <w:p w:rsidR="00291D99" w:rsidRPr="00F23007" w:rsidRDefault="00291D99" w:rsidP="00291D99">
            <w:pPr>
              <w:jc w:val="both"/>
              <w:rPr>
                <w:rFonts w:ascii="Times New Roman" w:eastAsia="Times New Roman" w:hAnsi="Times New Roman" w:cs="Times New Roman"/>
                <w:highlight w:val="white"/>
              </w:rPr>
            </w:pPr>
            <w:r w:rsidRPr="00F23007">
              <w:rPr>
                <w:rFonts w:ascii="Times New Roman" w:eastAsia="Times New Roman" w:hAnsi="Times New Roman" w:cs="Times New Roman"/>
              </w:rPr>
              <w:t>Тому, абсолютно логічним було б передбачити  максимально просту процедуру заміни сторони в договорі – шляхом подання новим власником заяви в довільній формі з наданням документів, що підтверджують зміну власника відповідного об’єкту побутового споживача та згоду нових співвласників</w:t>
            </w:r>
          </w:p>
        </w:tc>
        <w:tc>
          <w:tcPr>
            <w:tcW w:w="3544" w:type="dxa"/>
            <w:gridSpan w:val="2"/>
          </w:tcPr>
          <w:p w:rsidR="00291D99" w:rsidRDefault="00291D99" w:rsidP="00291D99">
            <w:pPr>
              <w:jc w:val="center"/>
              <w:rPr>
                <w:rFonts w:ascii="Times New Roman" w:hAnsi="Times New Roman" w:cs="Times New Roman"/>
                <w:b/>
                <w:bCs/>
              </w:rPr>
            </w:pPr>
          </w:p>
          <w:p w:rsidR="009A621D" w:rsidRPr="00F23007" w:rsidRDefault="009F41F8" w:rsidP="00291D99">
            <w:pPr>
              <w:jc w:val="center"/>
              <w:rPr>
                <w:rFonts w:ascii="Times New Roman" w:hAnsi="Times New Roman" w:cs="Times New Roman"/>
                <w:b/>
                <w:bCs/>
              </w:rPr>
            </w:pPr>
            <w:r>
              <w:rPr>
                <w:rFonts w:ascii="Times New Roman" w:hAnsi="Times New Roman" w:cs="Times New Roman"/>
                <w:b/>
                <w:bCs/>
              </w:rPr>
              <w:t>ПОПЕРЕДНЬО НА ОБГОВОРЕННЯ</w:t>
            </w:r>
          </w:p>
        </w:tc>
      </w:tr>
      <w:tr w:rsidR="00291D99" w:rsidRPr="00F23007" w:rsidTr="0024610E">
        <w:tc>
          <w:tcPr>
            <w:tcW w:w="3964" w:type="dxa"/>
          </w:tcPr>
          <w:p w:rsidR="00291D99" w:rsidRPr="00F23007" w:rsidRDefault="00291D99" w:rsidP="00291D99">
            <w:pPr>
              <w:jc w:val="center"/>
              <w:rPr>
                <w:rFonts w:ascii="Times New Roman" w:hAnsi="Times New Roman" w:cs="Times New Roman"/>
                <w:b/>
                <w:color w:val="000000"/>
                <w:lang w:val="ru-RU"/>
              </w:rPr>
            </w:pPr>
          </w:p>
        </w:tc>
        <w:tc>
          <w:tcPr>
            <w:tcW w:w="4051" w:type="dxa"/>
            <w:gridSpan w:val="4"/>
          </w:tcPr>
          <w:p w:rsidR="00291D99" w:rsidRPr="00F23007" w:rsidRDefault="00291D99" w:rsidP="00291D99">
            <w:pPr>
              <w:ind w:firstLine="240"/>
              <w:rPr>
                <w:rFonts w:ascii="Times New Roman" w:hAnsi="Times New Roman" w:cs="Times New Roman"/>
                <w:color w:val="000000"/>
                <w:lang w:val="ru-RU"/>
              </w:rPr>
            </w:pPr>
          </w:p>
        </w:tc>
        <w:tc>
          <w:tcPr>
            <w:tcW w:w="3685" w:type="dxa"/>
            <w:gridSpan w:val="3"/>
          </w:tcPr>
          <w:p w:rsidR="00291D99" w:rsidRPr="00F23007" w:rsidRDefault="00291D99" w:rsidP="00291D99">
            <w:pPr>
              <w:jc w:val="both"/>
              <w:rPr>
                <w:rFonts w:ascii="Times New Roman" w:eastAsia="Times New Roman" w:hAnsi="Times New Roman" w:cs="Times New Roman"/>
                <w:highlight w:val="white"/>
              </w:rPr>
            </w:pPr>
          </w:p>
        </w:tc>
        <w:tc>
          <w:tcPr>
            <w:tcW w:w="3544" w:type="dxa"/>
            <w:gridSpan w:val="2"/>
          </w:tcPr>
          <w:p w:rsidR="00291D99" w:rsidRPr="00F23007" w:rsidRDefault="00291D99" w:rsidP="00291D99">
            <w:pPr>
              <w:jc w:val="center"/>
              <w:rPr>
                <w:rFonts w:ascii="Times New Roman" w:hAnsi="Times New Roman" w:cs="Times New Roman"/>
                <w:b/>
                <w:bCs/>
              </w:rPr>
            </w:pPr>
          </w:p>
        </w:tc>
      </w:tr>
      <w:tr w:rsidR="00291D99" w:rsidRPr="00F23007" w:rsidTr="0024610E">
        <w:tc>
          <w:tcPr>
            <w:tcW w:w="3964" w:type="dxa"/>
          </w:tcPr>
          <w:p w:rsidR="00291D99" w:rsidRPr="00F23007" w:rsidRDefault="00291D99" w:rsidP="00291D99">
            <w:pPr>
              <w:shd w:val="clear" w:color="auto" w:fill="FFFFFF"/>
              <w:spacing w:before="100" w:beforeAutospacing="1"/>
              <w:jc w:val="both"/>
              <w:rPr>
                <w:rFonts w:ascii="Times New Roman" w:eastAsia="Times New Roman" w:hAnsi="Times New Roman" w:cs="Times New Roman"/>
                <w:b/>
                <w:color w:val="7030A0"/>
                <w:lang w:val="ru-RU" w:eastAsia="uk-UA"/>
              </w:rPr>
            </w:pPr>
          </w:p>
        </w:tc>
        <w:tc>
          <w:tcPr>
            <w:tcW w:w="4051" w:type="dxa"/>
            <w:gridSpan w:val="4"/>
          </w:tcPr>
          <w:p w:rsidR="00291D99" w:rsidRPr="00F23007" w:rsidRDefault="00291D99" w:rsidP="00291D99">
            <w:pPr>
              <w:rPr>
                <w:rFonts w:ascii="Times New Roman" w:hAnsi="Times New Roman" w:cs="Times New Roman"/>
                <w:b/>
                <w:bCs/>
              </w:rPr>
            </w:pPr>
          </w:p>
        </w:tc>
        <w:tc>
          <w:tcPr>
            <w:tcW w:w="3685" w:type="dxa"/>
            <w:gridSpan w:val="3"/>
          </w:tcPr>
          <w:p w:rsidR="00291D99" w:rsidRPr="00F23007" w:rsidRDefault="00291D99" w:rsidP="00291D99">
            <w:pPr>
              <w:jc w:val="both"/>
              <w:rPr>
                <w:rFonts w:ascii="Times New Roman" w:eastAsia="Times New Roman" w:hAnsi="Times New Roman" w:cs="Times New Roman"/>
              </w:rPr>
            </w:pPr>
          </w:p>
        </w:tc>
        <w:tc>
          <w:tcPr>
            <w:tcW w:w="3544" w:type="dxa"/>
            <w:gridSpan w:val="2"/>
          </w:tcPr>
          <w:p w:rsidR="00291D99" w:rsidRPr="00F23007" w:rsidRDefault="00291D99" w:rsidP="00291D99">
            <w:pPr>
              <w:jc w:val="center"/>
              <w:rPr>
                <w:rFonts w:ascii="Times New Roman" w:hAnsi="Times New Roman" w:cs="Times New Roman"/>
                <w:b/>
                <w:bCs/>
              </w:rPr>
            </w:pPr>
          </w:p>
        </w:tc>
      </w:tr>
      <w:tr w:rsidR="00D941B6" w:rsidRPr="00F23007" w:rsidTr="0024610E">
        <w:tc>
          <w:tcPr>
            <w:tcW w:w="3964" w:type="dxa"/>
          </w:tcPr>
          <w:p w:rsidR="005154D8" w:rsidRPr="00F23007" w:rsidRDefault="005154D8" w:rsidP="00D941B6">
            <w:pPr>
              <w:ind w:firstLine="240"/>
              <w:rPr>
                <w:rFonts w:ascii="Times New Roman" w:hAnsi="Times New Roman" w:cs="Times New Roman"/>
                <w:color w:val="000000"/>
              </w:rPr>
            </w:pPr>
          </w:p>
          <w:p w:rsidR="00D941B6" w:rsidRPr="00F23007" w:rsidRDefault="005154D8" w:rsidP="00D941B6">
            <w:pPr>
              <w:ind w:firstLine="240"/>
              <w:rPr>
                <w:rFonts w:ascii="Times New Roman" w:hAnsi="Times New Roman" w:cs="Times New Roman"/>
                <w:color w:val="000000"/>
              </w:rPr>
            </w:pPr>
            <w:r w:rsidRPr="00F23007">
              <w:rPr>
                <w:rFonts w:ascii="Times New Roman" w:hAnsi="Times New Roman" w:cs="Times New Roman"/>
                <w:color w:val="000000"/>
              </w:rPr>
              <w:t xml:space="preserve">Зміни </w:t>
            </w:r>
            <w:r w:rsidR="00D86BB9" w:rsidRPr="00F23007">
              <w:rPr>
                <w:rFonts w:ascii="Times New Roman" w:hAnsi="Times New Roman" w:cs="Times New Roman"/>
                <w:color w:val="000000"/>
              </w:rPr>
              <w:t xml:space="preserve">ВІДСУТНІ </w:t>
            </w:r>
            <w:r w:rsidRPr="00F23007">
              <w:rPr>
                <w:rFonts w:ascii="Times New Roman" w:hAnsi="Times New Roman" w:cs="Times New Roman"/>
                <w:color w:val="000000"/>
              </w:rPr>
              <w:t>у проєкті рішення НКРЕКП</w:t>
            </w:r>
          </w:p>
        </w:tc>
        <w:tc>
          <w:tcPr>
            <w:tcW w:w="4051" w:type="dxa"/>
            <w:gridSpan w:val="4"/>
          </w:tcPr>
          <w:p w:rsidR="005154D8" w:rsidRPr="00F23007" w:rsidRDefault="005154D8" w:rsidP="00D941B6">
            <w:pPr>
              <w:jc w:val="both"/>
              <w:rPr>
                <w:rFonts w:ascii="Times New Roman" w:hAnsi="Times New Roman" w:cs="Times New Roman"/>
                <w:b/>
              </w:rPr>
            </w:pPr>
            <w:r w:rsidRPr="00F23007">
              <w:rPr>
                <w:rFonts w:ascii="Times New Roman" w:hAnsi="Times New Roman" w:cs="Times New Roman"/>
                <w:b/>
              </w:rPr>
              <w:t xml:space="preserve">НЕК Укренерго </w:t>
            </w:r>
          </w:p>
          <w:p w:rsidR="00D941B6" w:rsidRPr="00F23007" w:rsidRDefault="00D941B6" w:rsidP="00D941B6">
            <w:pPr>
              <w:jc w:val="both"/>
              <w:rPr>
                <w:rFonts w:ascii="Times New Roman" w:hAnsi="Times New Roman" w:cs="Times New Roman"/>
              </w:rPr>
            </w:pPr>
            <w:r w:rsidRPr="00F23007">
              <w:rPr>
                <w:rFonts w:ascii="Times New Roman" w:hAnsi="Times New Roman" w:cs="Times New Roman"/>
              </w:rPr>
              <w:t xml:space="preserve">11.3.17. Дані автоматизованої системи комерційного обліку електричної енергії (далі - АСКОЕ) </w:t>
            </w:r>
            <w:r w:rsidRPr="00F23007">
              <w:rPr>
                <w:rFonts w:ascii="Times New Roman" w:hAnsi="Times New Roman" w:cs="Times New Roman"/>
                <w:b/>
                <w:color w:val="FF0000"/>
              </w:rPr>
              <w:t>Постачальника послуг комерційного обліку</w:t>
            </w:r>
            <w:r w:rsidRPr="00F23007">
              <w:rPr>
                <w:rFonts w:ascii="Times New Roman" w:hAnsi="Times New Roman" w:cs="Times New Roman"/>
                <w:color w:val="FF0000"/>
              </w:rPr>
              <w:t xml:space="preserve"> </w:t>
            </w:r>
            <w:r w:rsidRPr="00F23007">
              <w:rPr>
                <w:rFonts w:ascii="Times New Roman" w:hAnsi="Times New Roman" w:cs="Times New Roman"/>
                <w:b/>
                <w:strike/>
                <w:color w:val="FF0000"/>
              </w:rPr>
              <w:t>оператора системи</w:t>
            </w:r>
            <w:r w:rsidRPr="00F23007">
              <w:rPr>
                <w:rFonts w:ascii="Times New Roman" w:hAnsi="Times New Roman" w:cs="Times New Roman"/>
                <w:color w:val="FF0000"/>
              </w:rPr>
              <w:t xml:space="preserve"> </w:t>
            </w:r>
            <w:r w:rsidRPr="00F23007">
              <w:rPr>
                <w:rFonts w:ascii="Times New Roman" w:hAnsi="Times New Roman" w:cs="Times New Roman"/>
              </w:rPr>
              <w:t>про обсяг електричної енергії, прийнятої з мереж приватного домогосподарства, що здійснює виробництво електричної енергії генеруючою установкою (генеруючими установками), що перевищує місячне споживання електричної енергії таким приватним домогосподарством, є підставою для проведення розрахунків з побутовим споживачем і врахування постачальником універсальних послуг даних про обсяг купленої електричної енергії та її вартості.</w:t>
            </w:r>
          </w:p>
          <w:p w:rsidR="00D941B6" w:rsidRPr="00F23007" w:rsidRDefault="00D941B6" w:rsidP="00D941B6">
            <w:pPr>
              <w:jc w:val="both"/>
              <w:rPr>
                <w:rFonts w:ascii="Times New Roman" w:hAnsi="Times New Roman" w:cs="Times New Roman"/>
              </w:rPr>
            </w:pPr>
            <w:r w:rsidRPr="00F23007">
              <w:rPr>
                <w:rFonts w:ascii="Times New Roman" w:hAnsi="Times New Roman" w:cs="Times New Roman"/>
              </w:rPr>
              <w:t>Якщо засіб обліку тимчасово не працює у складі АСКОЕ, контрольне знімання показів засобу обліку проводиться постачальником послуг комерційного обліку електричної енергії щомісяця.</w:t>
            </w:r>
          </w:p>
          <w:p w:rsidR="00D941B6" w:rsidRPr="00F23007" w:rsidRDefault="00D941B6" w:rsidP="00D941B6">
            <w:pPr>
              <w:jc w:val="both"/>
              <w:rPr>
                <w:rFonts w:ascii="Times New Roman" w:hAnsi="Times New Roman" w:cs="Times New Roman"/>
              </w:rPr>
            </w:pPr>
            <w:r w:rsidRPr="00F23007">
              <w:rPr>
                <w:rFonts w:ascii="Times New Roman" w:hAnsi="Times New Roman" w:cs="Times New Roman"/>
              </w:rPr>
              <w:t>У такому разі покази засобу обліку фіксуються постачальником послуг комерційного обліку електричної енергії в Акті контрольних знімань показів, який складається у двох примірниках та підписується побутовим споживачем і оператором системи.</w:t>
            </w:r>
          </w:p>
          <w:p w:rsidR="00D941B6" w:rsidRPr="00F23007" w:rsidRDefault="00D941B6" w:rsidP="00D941B6">
            <w:pPr>
              <w:jc w:val="both"/>
              <w:rPr>
                <w:rFonts w:ascii="Times New Roman" w:hAnsi="Times New Roman" w:cs="Times New Roman"/>
              </w:rPr>
            </w:pPr>
            <w:r w:rsidRPr="00F23007">
              <w:rPr>
                <w:rFonts w:ascii="Times New Roman" w:hAnsi="Times New Roman" w:cs="Times New Roman"/>
              </w:rPr>
              <w:t>Постачальник послуг комерційного обліку (оператор системи) не пізніше наступного дня після оформлення Акта контрольних знімань показів передає його постачальнику універсальних послуг.</w:t>
            </w:r>
          </w:p>
          <w:p w:rsidR="00D941B6" w:rsidRPr="00F23007" w:rsidRDefault="00D941B6" w:rsidP="00D941B6">
            <w:pPr>
              <w:jc w:val="both"/>
              <w:rPr>
                <w:rFonts w:ascii="Times New Roman" w:hAnsi="Times New Roman" w:cs="Times New Roman"/>
              </w:rPr>
            </w:pPr>
            <w:r w:rsidRPr="00F23007">
              <w:rPr>
                <w:rFonts w:ascii="Times New Roman" w:hAnsi="Times New Roman" w:cs="Times New Roman"/>
              </w:rPr>
              <w:t xml:space="preserve">Зафіксовані в Акті покази є підставою для визначення постачальником універсальних послуг обсягу </w:t>
            </w:r>
            <w:r w:rsidRPr="00F23007">
              <w:rPr>
                <w:rFonts w:ascii="Times New Roman" w:hAnsi="Times New Roman" w:cs="Times New Roman"/>
              </w:rPr>
              <w:lastRenderedPageBreak/>
              <w:t>електричної енергії, купленої у приватного домогосподарства у період, коли засіб обліку не працював у складі АСКОЕ постачальника послуг комерційного обліку, та проведення відповідно до цих даних взаєморозрахунків.</w:t>
            </w:r>
          </w:p>
          <w:p w:rsidR="00D941B6" w:rsidRPr="00F23007" w:rsidRDefault="00D941B6" w:rsidP="00D941B6">
            <w:pPr>
              <w:jc w:val="both"/>
              <w:rPr>
                <w:rFonts w:ascii="Times New Roman" w:hAnsi="Times New Roman" w:cs="Times New Roman"/>
              </w:rPr>
            </w:pPr>
            <w:r w:rsidRPr="00F23007">
              <w:rPr>
                <w:rFonts w:ascii="Times New Roman" w:hAnsi="Times New Roman" w:cs="Times New Roman"/>
              </w:rPr>
              <w:t>Відновлення порушеного вузла обліку здійснюється постачальником послуг комерційного обліку (оператором системи) протягом 7 робочих днів з дня звернення побутового споживача щодо приведення вузла обліку у стан, придатний для реалізації процедури вимірювань зустрічних перетікань спожитої та виробленої електричної енергії відповідно до узгодженої однолінійної схеми підключення генеруючої установки (генеруючих установок).</w:t>
            </w:r>
          </w:p>
        </w:tc>
        <w:tc>
          <w:tcPr>
            <w:tcW w:w="3685" w:type="dxa"/>
            <w:gridSpan w:val="3"/>
          </w:tcPr>
          <w:p w:rsidR="00D941B6" w:rsidRPr="00F23007" w:rsidRDefault="00D941B6" w:rsidP="00D941B6">
            <w:pPr>
              <w:jc w:val="both"/>
              <w:rPr>
                <w:rFonts w:ascii="Times New Roman" w:hAnsi="Times New Roman" w:cs="Times New Roman"/>
              </w:rPr>
            </w:pPr>
            <w:r w:rsidRPr="00F23007">
              <w:rPr>
                <w:rFonts w:ascii="Times New Roman" w:hAnsi="Times New Roman" w:cs="Times New Roman"/>
              </w:rPr>
              <w:lastRenderedPageBreak/>
              <w:t>Приведення у відповідність до ККО та редакції наступних абзаців цього пункту</w:t>
            </w:r>
          </w:p>
        </w:tc>
        <w:tc>
          <w:tcPr>
            <w:tcW w:w="3544" w:type="dxa"/>
            <w:gridSpan w:val="2"/>
          </w:tcPr>
          <w:p w:rsidR="00D941B6" w:rsidRDefault="00D941B6" w:rsidP="00D941B6">
            <w:pPr>
              <w:jc w:val="center"/>
              <w:rPr>
                <w:rFonts w:ascii="Times New Roman" w:hAnsi="Times New Roman" w:cs="Times New Roman"/>
                <w:b/>
                <w:bCs/>
              </w:rPr>
            </w:pPr>
          </w:p>
          <w:p w:rsidR="004254D1" w:rsidRPr="00F23007" w:rsidRDefault="009F41F8" w:rsidP="00D941B6">
            <w:pPr>
              <w:jc w:val="center"/>
              <w:rPr>
                <w:rFonts w:ascii="Times New Roman" w:hAnsi="Times New Roman" w:cs="Times New Roman"/>
                <w:b/>
                <w:bCs/>
              </w:rPr>
            </w:pPr>
            <w:r>
              <w:rPr>
                <w:rFonts w:ascii="Times New Roman" w:hAnsi="Times New Roman" w:cs="Times New Roman"/>
                <w:b/>
                <w:bCs/>
              </w:rPr>
              <w:t>ПОПЕРЕДНЬО НА ОБГОВОРЕННЯ</w:t>
            </w:r>
          </w:p>
        </w:tc>
      </w:tr>
      <w:tr w:rsidR="00D941B6" w:rsidRPr="00F23007" w:rsidTr="0024610E">
        <w:tc>
          <w:tcPr>
            <w:tcW w:w="3964" w:type="dxa"/>
          </w:tcPr>
          <w:p w:rsidR="00D941B6" w:rsidRPr="00F23007" w:rsidRDefault="00D941B6" w:rsidP="00D941B6">
            <w:pPr>
              <w:shd w:val="clear" w:color="auto" w:fill="FFFFFF"/>
              <w:spacing w:before="100" w:beforeAutospacing="1"/>
              <w:jc w:val="both"/>
              <w:rPr>
                <w:rFonts w:ascii="Times New Roman" w:eastAsia="Times New Roman" w:hAnsi="Times New Roman" w:cs="Times New Roman"/>
                <w:b/>
                <w:color w:val="7030A0"/>
                <w:highlight w:val="yellow"/>
                <w:lang w:eastAsia="uk-UA"/>
              </w:rPr>
            </w:pPr>
          </w:p>
        </w:tc>
        <w:tc>
          <w:tcPr>
            <w:tcW w:w="4051" w:type="dxa"/>
            <w:gridSpan w:val="4"/>
          </w:tcPr>
          <w:p w:rsidR="00D941B6" w:rsidRPr="00F23007" w:rsidRDefault="00D941B6" w:rsidP="00D941B6">
            <w:pPr>
              <w:rPr>
                <w:rFonts w:ascii="Times New Roman" w:hAnsi="Times New Roman" w:cs="Times New Roman"/>
                <w:b/>
                <w:bCs/>
              </w:rPr>
            </w:pPr>
          </w:p>
        </w:tc>
        <w:tc>
          <w:tcPr>
            <w:tcW w:w="3685" w:type="dxa"/>
            <w:gridSpan w:val="3"/>
          </w:tcPr>
          <w:p w:rsidR="00D941B6" w:rsidRPr="00F23007" w:rsidRDefault="00D941B6" w:rsidP="00D941B6">
            <w:pPr>
              <w:jc w:val="both"/>
              <w:rPr>
                <w:rFonts w:ascii="Times New Roman" w:eastAsia="Times New Roman" w:hAnsi="Times New Roman" w:cs="Times New Roman"/>
              </w:rPr>
            </w:pPr>
          </w:p>
        </w:tc>
        <w:tc>
          <w:tcPr>
            <w:tcW w:w="3544" w:type="dxa"/>
            <w:gridSpan w:val="2"/>
          </w:tcPr>
          <w:p w:rsidR="00D941B6" w:rsidRPr="00F23007" w:rsidRDefault="00D941B6" w:rsidP="00D941B6">
            <w:pPr>
              <w:jc w:val="center"/>
              <w:rPr>
                <w:rFonts w:ascii="Times New Roman" w:hAnsi="Times New Roman" w:cs="Times New Roman"/>
                <w:b/>
                <w:bCs/>
              </w:rPr>
            </w:pPr>
          </w:p>
        </w:tc>
      </w:tr>
      <w:tr w:rsidR="00AA0162" w:rsidRPr="00F23007" w:rsidTr="0024610E">
        <w:tc>
          <w:tcPr>
            <w:tcW w:w="3964" w:type="dxa"/>
          </w:tcPr>
          <w:p w:rsidR="00AA0162" w:rsidRPr="00F23007" w:rsidRDefault="00AA0162" w:rsidP="00AA0162">
            <w:pPr>
              <w:ind w:firstLine="240"/>
              <w:rPr>
                <w:rFonts w:ascii="Times New Roman" w:hAnsi="Times New Roman" w:cs="Times New Roman"/>
                <w:color w:val="000000"/>
              </w:rPr>
            </w:pPr>
          </w:p>
          <w:p w:rsidR="00D86BB9" w:rsidRPr="00F23007" w:rsidRDefault="00D86BB9" w:rsidP="00AA0162">
            <w:pPr>
              <w:ind w:firstLine="240"/>
              <w:rPr>
                <w:rFonts w:ascii="Times New Roman" w:hAnsi="Times New Roman" w:cs="Times New Roman"/>
                <w:color w:val="000000"/>
              </w:rPr>
            </w:pPr>
            <w:r w:rsidRPr="00F23007">
              <w:rPr>
                <w:rFonts w:ascii="Times New Roman" w:hAnsi="Times New Roman" w:cs="Times New Roman"/>
                <w:color w:val="000000"/>
              </w:rPr>
              <w:t>Зміни ВІДСУТНІ у проєкті рішення НКРЕКП</w:t>
            </w:r>
          </w:p>
        </w:tc>
        <w:tc>
          <w:tcPr>
            <w:tcW w:w="4051" w:type="dxa"/>
            <w:gridSpan w:val="4"/>
          </w:tcPr>
          <w:p w:rsidR="00210ABE" w:rsidRPr="00F23007" w:rsidRDefault="00210ABE" w:rsidP="00AA0162">
            <w:pPr>
              <w:jc w:val="both"/>
              <w:rPr>
                <w:rFonts w:ascii="Times New Roman" w:hAnsi="Times New Roman" w:cs="Times New Roman"/>
                <w:b/>
              </w:rPr>
            </w:pPr>
            <w:r w:rsidRPr="00F23007">
              <w:rPr>
                <w:rFonts w:ascii="Times New Roman" w:hAnsi="Times New Roman" w:cs="Times New Roman"/>
                <w:b/>
              </w:rPr>
              <w:t>НЕК Укренерго</w:t>
            </w:r>
          </w:p>
          <w:p w:rsidR="00AA0162" w:rsidRPr="00F23007" w:rsidRDefault="00AA0162" w:rsidP="00AA0162">
            <w:pPr>
              <w:jc w:val="both"/>
              <w:rPr>
                <w:rFonts w:ascii="Times New Roman" w:hAnsi="Times New Roman" w:cs="Times New Roman"/>
              </w:rPr>
            </w:pPr>
            <w:r w:rsidRPr="00F23007">
              <w:rPr>
                <w:rFonts w:ascii="Times New Roman" w:hAnsi="Times New Roman" w:cs="Times New Roman"/>
              </w:rPr>
              <w:t>11.3. Особливості продажу та обліку електричної енергії, виробленої генеруючими установками приватних домогосподарств, а також розрахунків за неї</w:t>
            </w:r>
          </w:p>
          <w:p w:rsidR="00AA0162" w:rsidRPr="00F23007" w:rsidRDefault="00AA0162" w:rsidP="00AA0162">
            <w:pPr>
              <w:jc w:val="both"/>
              <w:rPr>
                <w:rFonts w:ascii="Times New Roman" w:hAnsi="Times New Roman" w:cs="Times New Roman"/>
              </w:rPr>
            </w:pPr>
            <w:r w:rsidRPr="00F23007">
              <w:rPr>
                <w:rFonts w:ascii="Times New Roman" w:hAnsi="Times New Roman" w:cs="Times New Roman"/>
              </w:rPr>
              <w:t xml:space="preserve">11.3.21. Якщо місячний обсяг споживання електричної енергії приватного домогосподарства перевищує обсяг виробленої генеруючою установкою (генеруючими установками) такого приватного домогосподарства електричної енергії, побутовий споживач має сплатити різницю між спожитою приватним домогосподарством протягом місяця (розрахункового періоду) електричною енергією та відпущеною таким </w:t>
            </w:r>
            <w:r w:rsidRPr="00F23007">
              <w:rPr>
                <w:rFonts w:ascii="Times New Roman" w:hAnsi="Times New Roman" w:cs="Times New Roman"/>
              </w:rPr>
              <w:lastRenderedPageBreak/>
              <w:t>приватним домогосподарством у мережу електричною енергією за тарифом, визначеним в обраній комерційній пропозиції за договором про постачання електричної енергії постачальником універсальних послуг, на підставі виставленого постачальником універсальних послуг платіжного документа.</w:t>
            </w:r>
          </w:p>
          <w:p w:rsidR="00AA0162" w:rsidRPr="00F23007" w:rsidRDefault="00AA0162" w:rsidP="00AA0162">
            <w:pPr>
              <w:jc w:val="both"/>
              <w:rPr>
                <w:rFonts w:ascii="Times New Roman" w:hAnsi="Times New Roman" w:cs="Times New Roman"/>
              </w:rPr>
            </w:pPr>
            <w:r w:rsidRPr="00F23007">
              <w:rPr>
                <w:rFonts w:ascii="Times New Roman" w:hAnsi="Times New Roman" w:cs="Times New Roman"/>
              </w:rPr>
              <w:t>Обсяг купленої електричної енергії побутовим споживачем, який перевищує обсяг виробленої генеруючою установкою приватного домогосподарства електричної енергії, ∆W_(</w:t>
            </w:r>
            <w:proofErr w:type="spellStart"/>
            <w:r w:rsidRPr="00F23007">
              <w:rPr>
                <w:rFonts w:ascii="Times New Roman" w:hAnsi="Times New Roman" w:cs="Times New Roman"/>
              </w:rPr>
              <w:t>купов,</w:t>
            </w:r>
            <w:r w:rsidRPr="00F23007">
              <w:rPr>
                <w:rFonts w:ascii="Times New Roman" w:hAnsi="Times New Roman" w:cs="Times New Roman"/>
                <w:b/>
                <w:color w:val="FF0000"/>
              </w:rPr>
              <w:t>z</w:t>
            </w:r>
            <w:proofErr w:type="spellEnd"/>
            <w:r w:rsidRPr="00F23007">
              <w:rPr>
                <w:rFonts w:ascii="Times New Roman" w:hAnsi="Times New Roman" w:cs="Times New Roman"/>
              </w:rPr>
              <w:t>), визначається за формулою</w:t>
            </w:r>
          </w:p>
          <w:p w:rsidR="00AA0162" w:rsidRPr="00F23007" w:rsidRDefault="00AA0162" w:rsidP="00AA0162">
            <w:pPr>
              <w:jc w:val="both"/>
              <w:rPr>
                <w:rFonts w:ascii="Times New Roman" w:hAnsi="Times New Roman" w:cs="Times New Roman"/>
              </w:rPr>
            </w:pPr>
            <w:r w:rsidRPr="00F23007">
              <w:rPr>
                <w:rFonts w:ascii="Times New Roman" w:hAnsi="Times New Roman" w:cs="Times New Roman"/>
              </w:rPr>
              <w:t>∆W_(</w:t>
            </w:r>
            <w:proofErr w:type="spellStart"/>
            <w:r w:rsidRPr="00F23007">
              <w:rPr>
                <w:rFonts w:ascii="Times New Roman" w:hAnsi="Times New Roman" w:cs="Times New Roman"/>
              </w:rPr>
              <w:t>купов,</w:t>
            </w:r>
            <w:r w:rsidRPr="00F23007">
              <w:rPr>
                <w:rFonts w:ascii="Times New Roman" w:hAnsi="Times New Roman" w:cs="Times New Roman"/>
                <w:b/>
                <w:color w:val="FF0000"/>
              </w:rPr>
              <w:t>z</w:t>
            </w:r>
            <w:proofErr w:type="spellEnd"/>
            <w:r w:rsidRPr="00F23007">
              <w:rPr>
                <w:rFonts w:ascii="Times New Roman" w:hAnsi="Times New Roman" w:cs="Times New Roman"/>
              </w:rPr>
              <w:t>)=W_(</w:t>
            </w:r>
            <w:proofErr w:type="spellStart"/>
            <w:r w:rsidRPr="00F23007">
              <w:rPr>
                <w:rFonts w:ascii="Times New Roman" w:hAnsi="Times New Roman" w:cs="Times New Roman"/>
              </w:rPr>
              <w:t>спожит,</w:t>
            </w:r>
            <w:r w:rsidRPr="00F23007">
              <w:rPr>
                <w:rFonts w:ascii="Times New Roman" w:hAnsi="Times New Roman" w:cs="Times New Roman"/>
                <w:b/>
                <w:color w:val="FF0000"/>
              </w:rPr>
              <w:t>z</w:t>
            </w:r>
            <w:proofErr w:type="spellEnd"/>
            <w:r w:rsidRPr="00F23007">
              <w:rPr>
                <w:rFonts w:ascii="Times New Roman" w:hAnsi="Times New Roman" w:cs="Times New Roman"/>
              </w:rPr>
              <w:t>)- W_(</w:t>
            </w:r>
            <w:proofErr w:type="spellStart"/>
            <w:r w:rsidRPr="00F23007">
              <w:rPr>
                <w:rFonts w:ascii="Times New Roman" w:hAnsi="Times New Roman" w:cs="Times New Roman"/>
              </w:rPr>
              <w:t>виробл,</w:t>
            </w:r>
            <w:r w:rsidRPr="00F23007">
              <w:rPr>
                <w:rFonts w:ascii="Times New Roman" w:hAnsi="Times New Roman" w:cs="Times New Roman"/>
                <w:b/>
                <w:color w:val="FF0000"/>
              </w:rPr>
              <w:t>z</w:t>
            </w:r>
            <w:proofErr w:type="spellEnd"/>
            <w:r w:rsidRPr="00F23007">
              <w:rPr>
                <w:rFonts w:ascii="Times New Roman" w:hAnsi="Times New Roman" w:cs="Times New Roman"/>
              </w:rPr>
              <w:t>),</w:t>
            </w:r>
            <w:proofErr w:type="spellStart"/>
            <w:r w:rsidRPr="00F23007">
              <w:rPr>
                <w:rFonts w:ascii="Times New Roman" w:hAnsi="Times New Roman" w:cs="Times New Roman"/>
              </w:rPr>
              <w:t>кВт.год</w:t>
            </w:r>
            <w:proofErr w:type="spellEnd"/>
            <w:r w:rsidRPr="00F23007">
              <w:rPr>
                <w:rFonts w:ascii="Times New Roman" w:hAnsi="Times New Roman" w:cs="Times New Roman"/>
              </w:rPr>
              <w:t>.</w:t>
            </w:r>
          </w:p>
          <w:p w:rsidR="00AA0162" w:rsidRPr="00F23007" w:rsidRDefault="00AA0162" w:rsidP="00AA0162">
            <w:pPr>
              <w:jc w:val="both"/>
              <w:rPr>
                <w:rFonts w:ascii="Times New Roman" w:hAnsi="Times New Roman" w:cs="Times New Roman"/>
              </w:rPr>
            </w:pPr>
            <w:r w:rsidRPr="00F23007">
              <w:rPr>
                <w:rFonts w:ascii="Times New Roman" w:hAnsi="Times New Roman" w:cs="Times New Roman"/>
              </w:rPr>
              <w:t>W_(</w:t>
            </w:r>
            <w:proofErr w:type="spellStart"/>
            <w:r w:rsidRPr="00F23007">
              <w:rPr>
                <w:rFonts w:ascii="Times New Roman" w:hAnsi="Times New Roman" w:cs="Times New Roman"/>
              </w:rPr>
              <w:t>виробл,</w:t>
            </w:r>
            <w:r w:rsidRPr="00F23007">
              <w:rPr>
                <w:rFonts w:ascii="Times New Roman" w:hAnsi="Times New Roman" w:cs="Times New Roman"/>
                <w:b/>
                <w:color w:val="FF0000"/>
              </w:rPr>
              <w:t>z</w:t>
            </w:r>
            <w:proofErr w:type="spellEnd"/>
            <w:r w:rsidRPr="00F23007">
              <w:rPr>
                <w:rFonts w:ascii="Times New Roman" w:hAnsi="Times New Roman" w:cs="Times New Roman"/>
              </w:rPr>
              <w:t xml:space="preserve">)- обсяг виробленої у розрахунковому місяці електричної енергії відповідною генеруючою установкою приватного домогосподарства </w:t>
            </w:r>
            <w:r w:rsidRPr="00F23007">
              <w:rPr>
                <w:rFonts w:ascii="Times New Roman" w:hAnsi="Times New Roman" w:cs="Times New Roman"/>
                <w:b/>
                <w:color w:val="FF0000"/>
              </w:rPr>
              <w:t>в торговій зоні z</w:t>
            </w:r>
            <w:r w:rsidRPr="00F23007">
              <w:rPr>
                <w:rFonts w:ascii="Times New Roman" w:hAnsi="Times New Roman" w:cs="Times New Roman"/>
              </w:rPr>
              <w:t>;</w:t>
            </w:r>
          </w:p>
          <w:p w:rsidR="00AA0162" w:rsidRPr="00F23007" w:rsidRDefault="00AA0162" w:rsidP="00AA0162">
            <w:pPr>
              <w:jc w:val="both"/>
              <w:rPr>
                <w:rFonts w:ascii="Times New Roman" w:hAnsi="Times New Roman" w:cs="Times New Roman"/>
                <w:color w:val="FF0000"/>
              </w:rPr>
            </w:pPr>
            <w:r w:rsidRPr="00F23007">
              <w:rPr>
                <w:rFonts w:ascii="Times New Roman" w:hAnsi="Times New Roman" w:cs="Times New Roman"/>
              </w:rPr>
              <w:t>W_(</w:t>
            </w:r>
            <w:proofErr w:type="spellStart"/>
            <w:r w:rsidRPr="00F23007">
              <w:rPr>
                <w:rFonts w:ascii="Times New Roman" w:hAnsi="Times New Roman" w:cs="Times New Roman"/>
              </w:rPr>
              <w:t>спожит,</w:t>
            </w:r>
            <w:r w:rsidRPr="00F23007">
              <w:rPr>
                <w:rFonts w:ascii="Times New Roman" w:hAnsi="Times New Roman" w:cs="Times New Roman"/>
                <w:b/>
                <w:color w:val="FF0000"/>
              </w:rPr>
              <w:t>z</w:t>
            </w:r>
            <w:proofErr w:type="spellEnd"/>
            <w:r w:rsidRPr="00F23007">
              <w:rPr>
                <w:rFonts w:ascii="Times New Roman" w:hAnsi="Times New Roman" w:cs="Times New Roman"/>
              </w:rPr>
              <w:t xml:space="preserve">)- обсяг місячного споживання електроенергії такими приватними домогосподарствами </w:t>
            </w:r>
            <w:r w:rsidRPr="00F23007">
              <w:rPr>
                <w:rFonts w:ascii="Times New Roman" w:hAnsi="Times New Roman" w:cs="Times New Roman"/>
                <w:b/>
                <w:color w:val="FF0000"/>
              </w:rPr>
              <w:t>в торговій зоні z</w:t>
            </w:r>
            <w:r w:rsidRPr="00F23007">
              <w:rPr>
                <w:rFonts w:ascii="Times New Roman" w:hAnsi="Times New Roman" w:cs="Times New Roman"/>
                <w:color w:val="FF0000"/>
              </w:rPr>
              <w:t>;</w:t>
            </w:r>
          </w:p>
          <w:p w:rsidR="00AA0162" w:rsidRPr="00F23007" w:rsidRDefault="00AA0162" w:rsidP="00AA0162">
            <w:pPr>
              <w:jc w:val="both"/>
              <w:rPr>
                <w:rFonts w:ascii="Times New Roman" w:hAnsi="Times New Roman" w:cs="Times New Roman"/>
              </w:rPr>
            </w:pPr>
            <w:r w:rsidRPr="00F23007">
              <w:rPr>
                <w:rFonts w:ascii="Times New Roman" w:hAnsi="Times New Roman" w:cs="Times New Roman"/>
              </w:rPr>
              <w:t>∆W_(</w:t>
            </w:r>
            <w:proofErr w:type="spellStart"/>
            <w:r w:rsidRPr="00F23007">
              <w:rPr>
                <w:rFonts w:ascii="Times New Roman" w:hAnsi="Times New Roman" w:cs="Times New Roman"/>
              </w:rPr>
              <w:t>купов,</w:t>
            </w:r>
            <w:r w:rsidRPr="00F23007">
              <w:rPr>
                <w:rFonts w:ascii="Times New Roman" w:hAnsi="Times New Roman" w:cs="Times New Roman"/>
                <w:b/>
                <w:color w:val="FF0000"/>
              </w:rPr>
              <w:t>z</w:t>
            </w:r>
            <w:proofErr w:type="spellEnd"/>
            <w:r w:rsidRPr="00F23007">
              <w:rPr>
                <w:rFonts w:ascii="Times New Roman" w:hAnsi="Times New Roman" w:cs="Times New Roman"/>
              </w:rPr>
              <w:t>)- обсяг спожитої приватним домогосподарством у розрахунковому місяці електричної енергії, що перевищує обсяг електричної енергії, виробленої генеруючою установкою (генеруючими установками) приватного домогосподарства.</w:t>
            </w:r>
          </w:p>
          <w:p w:rsidR="00AA0162" w:rsidRPr="00F23007" w:rsidRDefault="00AA0162" w:rsidP="00AA0162">
            <w:pPr>
              <w:jc w:val="both"/>
              <w:rPr>
                <w:rFonts w:ascii="Times New Roman" w:hAnsi="Times New Roman" w:cs="Times New Roman"/>
                <w:b/>
              </w:rPr>
            </w:pPr>
            <w:r w:rsidRPr="00F23007">
              <w:rPr>
                <w:rFonts w:ascii="Times New Roman" w:hAnsi="Times New Roman" w:cs="Times New Roman"/>
                <w:b/>
                <w:color w:val="FF0000"/>
              </w:rPr>
              <w:t>z – торгова зона, визначена відповідно до Правил ринку</w:t>
            </w:r>
          </w:p>
        </w:tc>
        <w:tc>
          <w:tcPr>
            <w:tcW w:w="3685" w:type="dxa"/>
            <w:gridSpan w:val="3"/>
          </w:tcPr>
          <w:p w:rsidR="00AA0162" w:rsidRPr="00F23007" w:rsidRDefault="00AA0162" w:rsidP="00AA0162">
            <w:pPr>
              <w:jc w:val="both"/>
              <w:rPr>
                <w:rFonts w:ascii="Times New Roman" w:hAnsi="Times New Roman" w:cs="Times New Roman"/>
              </w:rPr>
            </w:pPr>
            <w:r w:rsidRPr="00F23007">
              <w:rPr>
                <w:rFonts w:ascii="Times New Roman" w:hAnsi="Times New Roman" w:cs="Times New Roman"/>
              </w:rPr>
              <w:lastRenderedPageBreak/>
              <w:t>Для однозначного визначення застосування формул розрахунків щодо синхронної роботи в торговій зоні ОЕС України (пункт 1.1.2 ПР).</w:t>
            </w:r>
          </w:p>
          <w:p w:rsidR="00AA0162" w:rsidRPr="00F23007" w:rsidRDefault="00AA0162" w:rsidP="00AA0162">
            <w:pPr>
              <w:jc w:val="both"/>
              <w:rPr>
                <w:rFonts w:ascii="Times New Roman" w:hAnsi="Times New Roman" w:cs="Times New Roman"/>
              </w:rPr>
            </w:pPr>
            <w:r w:rsidRPr="00F23007">
              <w:rPr>
                <w:rFonts w:ascii="Times New Roman" w:hAnsi="Times New Roman" w:cs="Times New Roman"/>
              </w:rPr>
              <w:t xml:space="preserve">Коригування формул пропонується в комплексі і до формул  </w:t>
            </w:r>
            <w:proofErr w:type="spellStart"/>
            <w:r w:rsidRPr="00F23007">
              <w:rPr>
                <w:rFonts w:ascii="Times New Roman" w:hAnsi="Times New Roman" w:cs="Times New Roman"/>
              </w:rPr>
              <w:t>пп</w:t>
            </w:r>
            <w:proofErr w:type="spellEnd"/>
            <w:r w:rsidRPr="00F23007">
              <w:rPr>
                <w:rFonts w:ascii="Times New Roman" w:hAnsi="Times New Roman" w:cs="Times New Roman"/>
              </w:rPr>
              <w:t>. 11.3.21-11.3.24 щодо інших розрахунків по виробленій електроенергії.</w:t>
            </w:r>
          </w:p>
        </w:tc>
        <w:tc>
          <w:tcPr>
            <w:tcW w:w="3544" w:type="dxa"/>
            <w:gridSpan w:val="2"/>
          </w:tcPr>
          <w:p w:rsidR="00AA0162" w:rsidRPr="00F23007" w:rsidRDefault="009F41F8" w:rsidP="00AA0162">
            <w:pPr>
              <w:jc w:val="center"/>
              <w:rPr>
                <w:rFonts w:ascii="Times New Roman" w:hAnsi="Times New Roman" w:cs="Times New Roman"/>
                <w:b/>
                <w:bCs/>
              </w:rPr>
            </w:pPr>
            <w:r>
              <w:rPr>
                <w:rFonts w:ascii="Times New Roman" w:hAnsi="Times New Roman" w:cs="Times New Roman"/>
                <w:b/>
                <w:bCs/>
              </w:rPr>
              <w:t>ПОПЕРЕДНЬО НА ОБГОВОРЕННЯ</w:t>
            </w:r>
          </w:p>
        </w:tc>
      </w:tr>
      <w:tr w:rsidR="00FC0480" w:rsidRPr="00F23007" w:rsidTr="0024610E">
        <w:tc>
          <w:tcPr>
            <w:tcW w:w="3964" w:type="dxa"/>
          </w:tcPr>
          <w:p w:rsidR="00FC0480" w:rsidRPr="00F23007" w:rsidRDefault="00FC0480" w:rsidP="00FC0480">
            <w:pPr>
              <w:ind w:firstLine="240"/>
              <w:rPr>
                <w:rFonts w:ascii="Times New Roman" w:hAnsi="Times New Roman" w:cs="Times New Roman"/>
                <w:color w:val="000000"/>
              </w:rPr>
            </w:pPr>
          </w:p>
          <w:p w:rsidR="00D86BB9" w:rsidRPr="00F23007" w:rsidRDefault="00D86BB9" w:rsidP="00FC0480">
            <w:pPr>
              <w:ind w:firstLine="240"/>
              <w:rPr>
                <w:rFonts w:ascii="Times New Roman" w:hAnsi="Times New Roman" w:cs="Times New Roman"/>
                <w:color w:val="000000"/>
              </w:rPr>
            </w:pPr>
            <w:r w:rsidRPr="00F23007">
              <w:rPr>
                <w:rFonts w:ascii="Times New Roman" w:hAnsi="Times New Roman" w:cs="Times New Roman"/>
                <w:color w:val="000000"/>
              </w:rPr>
              <w:t>Зміни ВІДСУТНІ у проєкті рішення НКРЕКП</w:t>
            </w:r>
          </w:p>
        </w:tc>
        <w:tc>
          <w:tcPr>
            <w:tcW w:w="4051" w:type="dxa"/>
            <w:gridSpan w:val="4"/>
          </w:tcPr>
          <w:p w:rsidR="00FC0480" w:rsidRPr="00F23007" w:rsidRDefault="00FC0480" w:rsidP="00FC0480">
            <w:pPr>
              <w:jc w:val="both"/>
              <w:rPr>
                <w:rFonts w:ascii="Times New Roman" w:hAnsi="Times New Roman" w:cs="Times New Roman"/>
                <w:b/>
              </w:rPr>
            </w:pPr>
            <w:r w:rsidRPr="00F23007">
              <w:rPr>
                <w:rFonts w:ascii="Times New Roman" w:hAnsi="Times New Roman" w:cs="Times New Roman"/>
                <w:b/>
              </w:rPr>
              <w:t>НЕК Укренерго</w:t>
            </w:r>
          </w:p>
          <w:p w:rsidR="00FC0480" w:rsidRPr="00F23007" w:rsidRDefault="00FC0480" w:rsidP="00FC0480">
            <w:pPr>
              <w:jc w:val="both"/>
              <w:rPr>
                <w:rFonts w:ascii="Times New Roman" w:hAnsi="Times New Roman" w:cs="Times New Roman"/>
              </w:rPr>
            </w:pPr>
            <w:r w:rsidRPr="00F23007">
              <w:rPr>
                <w:rFonts w:ascii="Times New Roman" w:hAnsi="Times New Roman" w:cs="Times New Roman"/>
              </w:rPr>
              <w:t xml:space="preserve">11.3.22. У разі встановлення у приватному домогосподарстві засобів </w:t>
            </w:r>
            <w:r w:rsidRPr="00F23007">
              <w:rPr>
                <w:rFonts w:ascii="Times New Roman" w:hAnsi="Times New Roman" w:cs="Times New Roman"/>
              </w:rPr>
              <w:lastRenderedPageBreak/>
              <w:t>обліку, які використовуються для визначення обсягу електричної енергії та реалізують процедуру реєстрації показів засобів обліку за відповідними періодами часу, сума до оплати, яку має сплатити споживач, В_(</w:t>
            </w:r>
            <w:proofErr w:type="spellStart"/>
            <w:r w:rsidRPr="00F23007">
              <w:rPr>
                <w:rFonts w:ascii="Times New Roman" w:hAnsi="Times New Roman" w:cs="Times New Roman"/>
              </w:rPr>
              <w:t>плати,z</w:t>
            </w:r>
            <w:proofErr w:type="spellEnd"/>
            <w:r w:rsidRPr="00F23007">
              <w:rPr>
                <w:rFonts w:ascii="Times New Roman" w:hAnsi="Times New Roman" w:cs="Times New Roman"/>
              </w:rPr>
              <w:t>), визначається за формулою</w:t>
            </w:r>
          </w:p>
          <w:p w:rsidR="00FC0480" w:rsidRPr="00F23007" w:rsidRDefault="005E0E24" w:rsidP="00FC0480">
            <w:pPr>
              <w:jc w:val="both"/>
              <w:rPr>
                <w:rFonts w:ascii="Times New Roman" w:eastAsiaTheme="minorEastAsia" w:hAnsi="Times New Roman" w:cs="Times New Roman"/>
                <w:lang w:bidi="uk-UA"/>
              </w:rPr>
            </w:pPr>
            <m:oMathPara>
              <m:oMath>
                <m:sSub>
                  <m:sSubPr>
                    <m:ctrlPr>
                      <w:rPr>
                        <w:rFonts w:ascii="Cambria Math" w:hAnsi="Cambria Math" w:cs="Times New Roman"/>
                        <w:i/>
                      </w:rPr>
                    </m:ctrlPr>
                  </m:sSubPr>
                  <m:e>
                    <m:r>
                      <w:rPr>
                        <w:rFonts w:ascii="Cambria Math" w:hAnsi="Cambria Math" w:cs="Times New Roman"/>
                      </w:rPr>
                      <m:t>В</m:t>
                    </m:r>
                  </m:e>
                  <m:sub>
                    <m:r>
                      <w:rPr>
                        <w:rFonts w:ascii="Cambria Math" w:hAnsi="Cambria Math" w:cs="Times New Roman"/>
                      </w:rPr>
                      <m:t>плати</m:t>
                    </m:r>
                    <m:r>
                      <m:rPr>
                        <m:sty m:val="bi"/>
                      </m:rPr>
                      <w:rPr>
                        <w:rFonts w:ascii="Cambria Math" w:hAnsi="Cambria Math" w:cs="Times New Roman"/>
                        <w:lang w:bidi="uk-UA"/>
                      </w:rPr>
                      <m:t>,</m:t>
                    </m:r>
                    <m:r>
                      <m:rPr>
                        <m:sty m:val="bi"/>
                      </m:rPr>
                      <w:rPr>
                        <w:rFonts w:ascii="Cambria Math" w:hAnsi="Cambria Math" w:cs="Times New Roman"/>
                        <w:lang w:val="en-US"/>
                      </w:rPr>
                      <m:t>z</m:t>
                    </m:r>
                  </m:sub>
                </m:sSub>
                <m:r>
                  <w:rPr>
                    <w:rFonts w:ascii="Cambria Math" w:hAnsi="Cambria Math" w:cs="Times New Roman"/>
                  </w:rPr>
                  <m:t>=</m:t>
                </m:r>
                <m:nary>
                  <m:naryPr>
                    <m:chr m:val="∑"/>
                    <m:limLoc m:val="undOvr"/>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lang w:val="en-US"/>
                      </w:rPr>
                      <m:t>n</m:t>
                    </m:r>
                  </m:sup>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k</m:t>
                            </m:r>
                            <m:r>
                              <m:rPr>
                                <m:sty m:val="bi"/>
                              </m:rPr>
                              <w:rPr>
                                <w:rFonts w:ascii="Cambria Math" w:hAnsi="Cambria Math" w:cs="Times New Roman"/>
                                <w:lang w:bidi="uk-UA"/>
                              </w:rPr>
                              <m:t>,</m:t>
                            </m:r>
                            <m:r>
                              <m:rPr>
                                <m:sty m:val="bi"/>
                              </m:rPr>
                              <w:rPr>
                                <w:rFonts w:ascii="Cambria Math" w:hAnsi="Cambria Math" w:cs="Times New Roman"/>
                                <w:lang w:val="en-US"/>
                              </w:rPr>
                              <m:t>z</m:t>
                            </m:r>
                          </m:sub>
                        </m:sSub>
                      </m:num>
                      <m:den>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заг</m:t>
                            </m:r>
                            <m:r>
                              <m:rPr>
                                <m:sty m:val="bi"/>
                              </m:rPr>
                              <w:rPr>
                                <w:rFonts w:ascii="Cambria Math" w:hAnsi="Cambria Math" w:cs="Times New Roman"/>
                                <w:lang w:bidi="uk-UA"/>
                              </w:rPr>
                              <m:t>,</m:t>
                            </m:r>
                            <m:r>
                              <m:rPr>
                                <m:sty m:val="bi"/>
                              </m:rPr>
                              <w:rPr>
                                <w:rFonts w:ascii="Cambria Math" w:hAnsi="Cambria Math" w:cs="Times New Roman"/>
                                <w:lang w:val="en-US"/>
                              </w:rPr>
                              <m:t>z</m:t>
                            </m:r>
                          </m:sub>
                        </m:sSub>
                      </m:den>
                    </m:f>
                    <m:r>
                      <w:rPr>
                        <w:rFonts w:ascii="Cambria Math" w:hAnsi="Cambria Math" w:cs="Times New Roman"/>
                        <w:lang w:bidi="uk-UA"/>
                      </w:rPr>
                      <m:t>⋅</m:t>
                    </m:r>
                    <m:r>
                      <w:rPr>
                        <w:rFonts w:ascii="Cambria Math" w:hAnsi="Cambria Math" w:cs="Times New Roman"/>
                      </w:rPr>
                      <m:t xml:space="preserve"> </m:t>
                    </m:r>
                  </m:e>
                </m:nary>
                <m:r>
                  <w:rPr>
                    <w:rFonts w:ascii="Cambria Math" w:hAnsi="Cambria Math" w:cs="Times New Roman"/>
                    <w:lang w:bidi="uk-UA"/>
                  </w:rPr>
                  <m:t>∆</m:t>
                </m:r>
                <m:sSub>
                  <m:sSubPr>
                    <m:ctrlPr>
                      <w:rPr>
                        <w:rFonts w:ascii="Cambria Math" w:hAnsi="Cambria Math" w:cs="Times New Roman"/>
                        <w:i/>
                        <w:lang w:bidi="uk-UA"/>
                      </w:rPr>
                    </m:ctrlPr>
                  </m:sSubPr>
                  <m:e>
                    <m:r>
                      <w:rPr>
                        <w:rFonts w:ascii="Cambria Math" w:hAnsi="Cambria Math" w:cs="Times New Roman"/>
                        <w:lang w:bidi="uk-UA"/>
                      </w:rPr>
                      <m:t>W</m:t>
                    </m:r>
                  </m:e>
                  <m:sub>
                    <m:r>
                      <w:rPr>
                        <w:rFonts w:ascii="Cambria Math" w:hAnsi="Cambria Math" w:cs="Times New Roman"/>
                        <w:lang w:bidi="uk-UA"/>
                      </w:rPr>
                      <m:t>купов</m:t>
                    </m:r>
                    <m:r>
                      <m:rPr>
                        <m:sty m:val="bi"/>
                      </m:rPr>
                      <w:rPr>
                        <w:rFonts w:ascii="Cambria Math" w:hAnsi="Cambria Math" w:cs="Times New Roman"/>
                        <w:lang w:bidi="uk-UA"/>
                      </w:rPr>
                      <m:t>,</m:t>
                    </m:r>
                    <m:r>
                      <m:rPr>
                        <m:sty m:val="bi"/>
                      </m:rPr>
                      <w:rPr>
                        <w:rFonts w:ascii="Cambria Math" w:hAnsi="Cambria Math" w:cs="Times New Roman"/>
                        <w:lang w:val="en-US"/>
                      </w:rPr>
                      <m:t>z</m:t>
                    </m:r>
                  </m:sub>
                </m:sSub>
                <m:r>
                  <w:rPr>
                    <w:rFonts w:ascii="Cambria Math" w:hAnsi="Cambria Math" w:cs="Times New Roman"/>
                    <w:lang w:bidi="uk-UA"/>
                  </w:rPr>
                  <m:t>⋅</m:t>
                </m:r>
                <m:sSub>
                  <m:sSubPr>
                    <m:ctrlPr>
                      <w:rPr>
                        <w:rFonts w:ascii="Cambria Math" w:hAnsi="Cambria Math" w:cs="Times New Roman"/>
                        <w:i/>
                        <w:lang w:bidi="uk-UA"/>
                      </w:rPr>
                    </m:ctrlPr>
                  </m:sSubPr>
                  <m:e>
                    <m:r>
                      <w:rPr>
                        <w:rFonts w:ascii="Cambria Math" w:hAnsi="Cambria Math" w:cs="Times New Roman"/>
                        <w:lang w:bidi="uk-UA"/>
                      </w:rPr>
                      <m:t>T</m:t>
                    </m:r>
                  </m:e>
                  <m:sub>
                    <m:r>
                      <w:rPr>
                        <w:rFonts w:ascii="Cambria Math" w:hAnsi="Cambria Math" w:cs="Times New Roman"/>
                        <w:lang w:bidi="uk-UA"/>
                      </w:rPr>
                      <m:t>k</m:t>
                    </m:r>
                  </m:sub>
                </m:sSub>
                <m:r>
                  <w:rPr>
                    <w:rFonts w:ascii="Cambria Math" w:hAnsi="Cambria Math" w:cs="Times New Roman"/>
                    <w:lang w:bidi="uk-UA"/>
                  </w:rPr>
                  <m:t>,  грн.</m:t>
                </m:r>
              </m:oMath>
            </m:oMathPara>
          </w:p>
          <w:p w:rsidR="00FC0480" w:rsidRPr="00F23007" w:rsidRDefault="00FC0480" w:rsidP="00FC0480">
            <w:pPr>
              <w:jc w:val="both"/>
              <w:rPr>
                <w:rFonts w:ascii="Times New Roman" w:hAnsi="Times New Roman" w:cs="Times New Roman"/>
              </w:rPr>
            </w:pPr>
            <w:r w:rsidRPr="00F23007">
              <w:rPr>
                <w:rFonts w:ascii="Times New Roman" w:hAnsi="Times New Roman" w:cs="Times New Roman"/>
              </w:rPr>
              <w:t>де k - період часу доби</w:t>
            </w:r>
          </w:p>
          <w:p w:rsidR="00FC0480" w:rsidRPr="00F23007" w:rsidRDefault="00FC0480" w:rsidP="00FC0480">
            <w:pPr>
              <w:jc w:val="both"/>
              <w:rPr>
                <w:rFonts w:ascii="Times New Roman" w:hAnsi="Times New Roman" w:cs="Times New Roman"/>
              </w:rPr>
            </w:pPr>
            <w:r w:rsidRPr="00F23007">
              <w:rPr>
                <w:rFonts w:ascii="Times New Roman" w:hAnsi="Times New Roman" w:cs="Times New Roman"/>
              </w:rPr>
              <w:t>n -  кількість періодів часу доби</w:t>
            </w:r>
          </w:p>
          <w:p w:rsidR="00FC0480" w:rsidRPr="00F23007" w:rsidRDefault="00FC0480" w:rsidP="00FC0480">
            <w:pPr>
              <w:jc w:val="both"/>
              <w:rPr>
                <w:rFonts w:ascii="Times New Roman" w:hAnsi="Times New Roman" w:cs="Times New Roman"/>
              </w:rPr>
            </w:pPr>
            <w:proofErr w:type="spellStart"/>
            <w:r w:rsidRPr="00F23007">
              <w:rPr>
                <w:rFonts w:ascii="Times New Roman" w:hAnsi="Times New Roman" w:cs="Times New Roman"/>
              </w:rPr>
              <w:t>T_k</w:t>
            </w:r>
            <w:proofErr w:type="spellEnd"/>
            <w:r w:rsidRPr="00F23007">
              <w:rPr>
                <w:rFonts w:ascii="Times New Roman" w:hAnsi="Times New Roman" w:cs="Times New Roman"/>
              </w:rPr>
              <w:t>- тариф на спожиту електричну енергію в певному k-тому періоді доби</w:t>
            </w:r>
          </w:p>
          <w:p w:rsidR="00FC0480" w:rsidRPr="00F23007" w:rsidRDefault="00FC0480" w:rsidP="00FC0480">
            <w:pPr>
              <w:jc w:val="both"/>
              <w:rPr>
                <w:rFonts w:ascii="Times New Roman" w:hAnsi="Times New Roman" w:cs="Times New Roman"/>
                <w:color w:val="FF0000"/>
              </w:rPr>
            </w:pPr>
            <w:r w:rsidRPr="00F23007">
              <w:rPr>
                <w:rFonts w:ascii="Times New Roman" w:hAnsi="Times New Roman" w:cs="Times New Roman"/>
              </w:rPr>
              <w:t>W_(</w:t>
            </w:r>
            <w:proofErr w:type="spellStart"/>
            <w:r w:rsidRPr="00F23007">
              <w:rPr>
                <w:rFonts w:ascii="Times New Roman" w:hAnsi="Times New Roman" w:cs="Times New Roman"/>
              </w:rPr>
              <w:t>k,</w:t>
            </w:r>
            <w:r w:rsidRPr="00F23007">
              <w:rPr>
                <w:rFonts w:ascii="Times New Roman" w:hAnsi="Times New Roman" w:cs="Times New Roman"/>
                <w:b/>
              </w:rPr>
              <w:t>z</w:t>
            </w:r>
            <w:proofErr w:type="spellEnd"/>
            <w:r w:rsidRPr="00F23007">
              <w:rPr>
                <w:rFonts w:ascii="Times New Roman" w:hAnsi="Times New Roman" w:cs="Times New Roman"/>
              </w:rPr>
              <w:t xml:space="preserve">)- місячний обсяг споживання у певному періоді (k-тому) часу доби </w:t>
            </w:r>
            <w:r w:rsidRPr="00F23007">
              <w:rPr>
                <w:rFonts w:ascii="Times New Roman" w:hAnsi="Times New Roman" w:cs="Times New Roman"/>
                <w:b/>
                <w:color w:val="FF0000"/>
              </w:rPr>
              <w:t>в торговій зоні z</w:t>
            </w:r>
            <w:r w:rsidRPr="00F23007">
              <w:rPr>
                <w:rFonts w:ascii="Times New Roman" w:hAnsi="Times New Roman" w:cs="Times New Roman"/>
                <w:color w:val="FF0000"/>
              </w:rPr>
              <w:t>;</w:t>
            </w:r>
          </w:p>
          <w:p w:rsidR="00FC0480" w:rsidRPr="00F23007" w:rsidRDefault="00FC0480" w:rsidP="00FC0480">
            <w:pPr>
              <w:jc w:val="both"/>
              <w:rPr>
                <w:rFonts w:ascii="Times New Roman" w:hAnsi="Times New Roman" w:cs="Times New Roman"/>
              </w:rPr>
            </w:pPr>
            <w:r w:rsidRPr="00F23007">
              <w:rPr>
                <w:rFonts w:ascii="Times New Roman" w:hAnsi="Times New Roman" w:cs="Times New Roman"/>
              </w:rPr>
              <w:t>W_(</w:t>
            </w:r>
            <w:proofErr w:type="spellStart"/>
            <w:r w:rsidRPr="00F23007">
              <w:rPr>
                <w:rFonts w:ascii="Times New Roman" w:hAnsi="Times New Roman" w:cs="Times New Roman"/>
              </w:rPr>
              <w:t>заг,</w:t>
            </w:r>
            <w:r w:rsidRPr="00F23007">
              <w:rPr>
                <w:rFonts w:ascii="Times New Roman" w:hAnsi="Times New Roman" w:cs="Times New Roman"/>
                <w:b/>
                <w:color w:val="FF0000"/>
              </w:rPr>
              <w:t>z</w:t>
            </w:r>
            <w:proofErr w:type="spellEnd"/>
            <w:r w:rsidRPr="00F23007">
              <w:rPr>
                <w:rFonts w:ascii="Times New Roman" w:hAnsi="Times New Roman" w:cs="Times New Roman"/>
              </w:rPr>
              <w:t xml:space="preserve">)- загальний обсяг споживання електричної енергії </w:t>
            </w:r>
            <w:r w:rsidRPr="00F23007">
              <w:rPr>
                <w:rFonts w:ascii="Times New Roman" w:hAnsi="Times New Roman" w:cs="Times New Roman"/>
                <w:b/>
                <w:color w:val="FF0000"/>
              </w:rPr>
              <w:t>в торговій зоні z</w:t>
            </w:r>
            <w:r w:rsidRPr="00F23007">
              <w:rPr>
                <w:rFonts w:ascii="Times New Roman" w:hAnsi="Times New Roman" w:cs="Times New Roman"/>
              </w:rPr>
              <w:t>;</w:t>
            </w:r>
          </w:p>
          <w:p w:rsidR="00FC0480" w:rsidRPr="00F23007" w:rsidRDefault="00FC0480" w:rsidP="00FC0480">
            <w:pPr>
              <w:jc w:val="both"/>
              <w:rPr>
                <w:rFonts w:ascii="Times New Roman" w:hAnsi="Times New Roman" w:cs="Times New Roman"/>
              </w:rPr>
            </w:pPr>
            <w:r w:rsidRPr="00F23007">
              <w:rPr>
                <w:rFonts w:ascii="Times New Roman" w:hAnsi="Times New Roman" w:cs="Times New Roman"/>
              </w:rPr>
              <w:t>∆W_(</w:t>
            </w:r>
            <w:proofErr w:type="spellStart"/>
            <w:r w:rsidRPr="00F23007">
              <w:rPr>
                <w:rFonts w:ascii="Times New Roman" w:hAnsi="Times New Roman" w:cs="Times New Roman"/>
              </w:rPr>
              <w:t>купов,</w:t>
            </w:r>
            <w:r w:rsidRPr="00F23007">
              <w:rPr>
                <w:rFonts w:ascii="Times New Roman" w:hAnsi="Times New Roman" w:cs="Times New Roman"/>
                <w:b/>
                <w:color w:val="FF0000"/>
              </w:rPr>
              <w:t>z</w:t>
            </w:r>
            <w:proofErr w:type="spellEnd"/>
            <w:r w:rsidRPr="00F23007">
              <w:rPr>
                <w:rFonts w:ascii="Times New Roman" w:hAnsi="Times New Roman" w:cs="Times New Roman"/>
              </w:rPr>
              <w:t>)- обсяг спожитої приватним домогосподарством у розрахунковому місяці електричної енергії, що перевищує обсяг електричної енергії, виробленої генеруючою установкою (генеруючими установками) приватного домогосподарства.</w:t>
            </w:r>
          </w:p>
        </w:tc>
        <w:tc>
          <w:tcPr>
            <w:tcW w:w="3685" w:type="dxa"/>
            <w:gridSpan w:val="3"/>
          </w:tcPr>
          <w:p w:rsidR="00FC0480" w:rsidRPr="00F23007" w:rsidRDefault="00FC0480" w:rsidP="00FC0480">
            <w:pPr>
              <w:jc w:val="both"/>
              <w:rPr>
                <w:rFonts w:ascii="Times New Roman" w:hAnsi="Times New Roman" w:cs="Times New Roman"/>
              </w:rPr>
            </w:pPr>
            <w:r w:rsidRPr="00F23007">
              <w:rPr>
                <w:rFonts w:ascii="Times New Roman" w:hAnsi="Times New Roman" w:cs="Times New Roman"/>
              </w:rPr>
              <w:lastRenderedPageBreak/>
              <w:t xml:space="preserve">Для однозначного визначення застосування формул розрахунків </w:t>
            </w:r>
            <w:r w:rsidRPr="00F23007">
              <w:rPr>
                <w:rFonts w:ascii="Times New Roman" w:hAnsi="Times New Roman" w:cs="Times New Roman"/>
              </w:rPr>
              <w:lastRenderedPageBreak/>
              <w:t>щодо синхронної роботи в торговій зоні ОЕС України (пункт 1.1.2 ПР).</w:t>
            </w:r>
          </w:p>
          <w:p w:rsidR="00FC0480" w:rsidRPr="00F23007" w:rsidRDefault="00FC0480" w:rsidP="00FC0480">
            <w:pPr>
              <w:jc w:val="both"/>
              <w:rPr>
                <w:rFonts w:ascii="Times New Roman" w:hAnsi="Times New Roman" w:cs="Times New Roman"/>
                <w:highlight w:val="cyan"/>
              </w:rPr>
            </w:pPr>
            <w:r w:rsidRPr="00F23007">
              <w:rPr>
                <w:rFonts w:ascii="Times New Roman" w:hAnsi="Times New Roman" w:cs="Times New Roman"/>
              </w:rPr>
              <w:t xml:space="preserve">Коригування формул пропонується в комплексі і до формул  </w:t>
            </w:r>
            <w:proofErr w:type="spellStart"/>
            <w:r w:rsidRPr="00F23007">
              <w:rPr>
                <w:rFonts w:ascii="Times New Roman" w:hAnsi="Times New Roman" w:cs="Times New Roman"/>
              </w:rPr>
              <w:t>пп</w:t>
            </w:r>
            <w:proofErr w:type="spellEnd"/>
            <w:r w:rsidRPr="00F23007">
              <w:rPr>
                <w:rFonts w:ascii="Times New Roman" w:hAnsi="Times New Roman" w:cs="Times New Roman"/>
              </w:rPr>
              <w:t>. 11.3.21-11.3.24 щодо інших розрахунків по виробленій електроенергії.</w:t>
            </w:r>
          </w:p>
        </w:tc>
        <w:tc>
          <w:tcPr>
            <w:tcW w:w="3544" w:type="dxa"/>
            <w:gridSpan w:val="2"/>
          </w:tcPr>
          <w:p w:rsidR="00FC0480" w:rsidRPr="00F23007" w:rsidRDefault="009F41F8" w:rsidP="00FC0480">
            <w:pPr>
              <w:jc w:val="center"/>
              <w:rPr>
                <w:rFonts w:ascii="Times New Roman" w:hAnsi="Times New Roman" w:cs="Times New Roman"/>
                <w:b/>
                <w:bCs/>
              </w:rPr>
            </w:pPr>
            <w:r>
              <w:rPr>
                <w:rFonts w:ascii="Times New Roman" w:hAnsi="Times New Roman" w:cs="Times New Roman"/>
                <w:b/>
                <w:bCs/>
              </w:rPr>
              <w:lastRenderedPageBreak/>
              <w:t>ПОПЕРЕДНЬО НА ОБГОВОРЕННЯ</w:t>
            </w:r>
          </w:p>
        </w:tc>
      </w:tr>
      <w:tr w:rsidR="00B91CB8" w:rsidRPr="00F23007" w:rsidTr="0024610E">
        <w:tc>
          <w:tcPr>
            <w:tcW w:w="3964" w:type="dxa"/>
          </w:tcPr>
          <w:p w:rsidR="00B91CB8" w:rsidRPr="00F23007" w:rsidRDefault="00B91CB8" w:rsidP="00B91CB8">
            <w:pPr>
              <w:ind w:firstLine="240"/>
              <w:rPr>
                <w:rFonts w:ascii="Times New Roman" w:hAnsi="Times New Roman" w:cs="Times New Roman"/>
                <w:color w:val="000000"/>
              </w:rPr>
            </w:pPr>
          </w:p>
        </w:tc>
        <w:tc>
          <w:tcPr>
            <w:tcW w:w="4051" w:type="dxa"/>
            <w:gridSpan w:val="4"/>
          </w:tcPr>
          <w:p w:rsidR="00B91CB8" w:rsidRPr="00F23007" w:rsidRDefault="00B91CB8" w:rsidP="00B91CB8">
            <w:pPr>
              <w:pStyle w:val="ae"/>
              <w:rPr>
                <w:rFonts w:ascii="Times New Roman" w:hAnsi="Times New Roman" w:cs="Times New Roman"/>
              </w:rPr>
            </w:pPr>
          </w:p>
        </w:tc>
        <w:tc>
          <w:tcPr>
            <w:tcW w:w="3685" w:type="dxa"/>
            <w:gridSpan w:val="3"/>
          </w:tcPr>
          <w:p w:rsidR="00B91CB8" w:rsidRPr="00F23007" w:rsidRDefault="00B91CB8" w:rsidP="00B91CB8">
            <w:pPr>
              <w:jc w:val="both"/>
              <w:rPr>
                <w:rFonts w:ascii="Times New Roman" w:hAnsi="Times New Roman" w:cs="Times New Roman"/>
                <w:highlight w:val="cyan"/>
              </w:rPr>
            </w:pPr>
          </w:p>
        </w:tc>
        <w:tc>
          <w:tcPr>
            <w:tcW w:w="3544" w:type="dxa"/>
            <w:gridSpan w:val="2"/>
          </w:tcPr>
          <w:p w:rsidR="00B91CB8" w:rsidRPr="00F23007" w:rsidRDefault="00B91CB8" w:rsidP="00B91CB8">
            <w:pPr>
              <w:jc w:val="center"/>
              <w:rPr>
                <w:rFonts w:ascii="Times New Roman" w:hAnsi="Times New Roman" w:cs="Times New Roman"/>
                <w:b/>
                <w:bCs/>
              </w:rPr>
            </w:pPr>
          </w:p>
        </w:tc>
      </w:tr>
      <w:tr w:rsidR="00C11FB1" w:rsidRPr="00F23007" w:rsidTr="0024610E">
        <w:tc>
          <w:tcPr>
            <w:tcW w:w="3964" w:type="dxa"/>
          </w:tcPr>
          <w:p w:rsidR="00C11FB1" w:rsidRPr="00F23007" w:rsidRDefault="00C11FB1" w:rsidP="00C11FB1">
            <w:pPr>
              <w:shd w:val="clear" w:color="auto" w:fill="FFFFFF"/>
              <w:spacing w:before="100" w:beforeAutospacing="1"/>
              <w:jc w:val="both"/>
              <w:rPr>
                <w:rFonts w:ascii="Times New Roman" w:eastAsia="Times New Roman" w:hAnsi="Times New Roman" w:cs="Times New Roman"/>
                <w:b/>
                <w:color w:val="7030A0"/>
                <w:lang w:eastAsia="uk-UA"/>
              </w:rPr>
            </w:pPr>
          </w:p>
        </w:tc>
        <w:tc>
          <w:tcPr>
            <w:tcW w:w="4051" w:type="dxa"/>
            <w:gridSpan w:val="4"/>
          </w:tcPr>
          <w:p w:rsidR="00C11FB1" w:rsidRPr="00F23007" w:rsidRDefault="00C11FB1" w:rsidP="00C11FB1">
            <w:pPr>
              <w:jc w:val="both"/>
              <w:rPr>
                <w:rFonts w:ascii="Times New Roman" w:hAnsi="Times New Roman" w:cs="Times New Roman"/>
                <w:b/>
                <w:bCs/>
              </w:rPr>
            </w:pPr>
          </w:p>
        </w:tc>
        <w:tc>
          <w:tcPr>
            <w:tcW w:w="3685" w:type="dxa"/>
            <w:gridSpan w:val="3"/>
          </w:tcPr>
          <w:p w:rsidR="00C11FB1" w:rsidRPr="00F23007" w:rsidRDefault="00C11FB1" w:rsidP="00C11FB1">
            <w:pPr>
              <w:jc w:val="both"/>
              <w:rPr>
                <w:rFonts w:ascii="Times New Roman" w:eastAsia="Times New Roman" w:hAnsi="Times New Roman" w:cs="Times New Roman"/>
              </w:rPr>
            </w:pPr>
          </w:p>
        </w:tc>
        <w:tc>
          <w:tcPr>
            <w:tcW w:w="3544" w:type="dxa"/>
            <w:gridSpan w:val="2"/>
          </w:tcPr>
          <w:p w:rsidR="00C11FB1" w:rsidRPr="00F23007" w:rsidRDefault="00C11FB1" w:rsidP="00C11FB1">
            <w:pPr>
              <w:jc w:val="center"/>
              <w:rPr>
                <w:rFonts w:ascii="Times New Roman" w:hAnsi="Times New Roman" w:cs="Times New Roman"/>
                <w:b/>
                <w:bCs/>
              </w:rPr>
            </w:pPr>
          </w:p>
        </w:tc>
      </w:tr>
      <w:tr w:rsidR="007E333A" w:rsidRPr="00F23007" w:rsidTr="0024610E">
        <w:tc>
          <w:tcPr>
            <w:tcW w:w="3964" w:type="dxa"/>
            <w:vMerge w:val="restart"/>
          </w:tcPr>
          <w:p w:rsidR="007E333A" w:rsidRPr="00F23007" w:rsidRDefault="007E333A" w:rsidP="00C11FB1">
            <w:pPr>
              <w:shd w:val="clear" w:color="auto" w:fill="FFFFFF"/>
              <w:spacing w:before="100" w:beforeAutospacing="1"/>
              <w:jc w:val="both"/>
              <w:rPr>
                <w:rFonts w:ascii="Times New Roman" w:eastAsia="Times New Roman" w:hAnsi="Times New Roman" w:cs="Times New Roman"/>
                <w:b/>
                <w:color w:val="7030A0"/>
                <w:lang w:eastAsia="uk-UA"/>
              </w:rPr>
            </w:pPr>
          </w:p>
          <w:p w:rsidR="007E333A" w:rsidRPr="00F23007" w:rsidRDefault="007E333A" w:rsidP="00C11FB1">
            <w:pPr>
              <w:shd w:val="clear" w:color="auto" w:fill="FFFFFF"/>
              <w:spacing w:before="100" w:beforeAutospacing="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11.3.23. </w:t>
            </w:r>
            <w:bookmarkStart w:id="47" w:name="_Hlk145513174"/>
            <w:r w:rsidRPr="00F23007">
              <w:rPr>
                <w:rFonts w:ascii="Times New Roman" w:eastAsia="Times New Roman" w:hAnsi="Times New Roman" w:cs="Times New Roman"/>
                <w:b/>
                <w:color w:val="7030A0"/>
                <w:lang w:val="ru-RU" w:eastAsia="uk-UA"/>
              </w:rPr>
              <w:t>П</w:t>
            </w:r>
            <w:r w:rsidRPr="00F23007">
              <w:rPr>
                <w:rFonts w:ascii="Times New Roman" w:eastAsia="Times New Roman" w:hAnsi="Times New Roman" w:cs="Times New Roman"/>
                <w:b/>
                <w:color w:val="7030A0"/>
                <w:lang w:eastAsia="uk-UA"/>
              </w:rPr>
              <w:t xml:space="preserve">лата за придбану у побутового споживача електричну енергію за «зеленим» тарифом, вироблену генеруючою установкою приватного домогосподарства, в обсязі, що перевищує місячне споживання електричної енергії </w:t>
            </w:r>
            <w:r w:rsidRPr="00F23007">
              <w:rPr>
                <w:rFonts w:ascii="Times New Roman" w:eastAsia="Times New Roman" w:hAnsi="Times New Roman" w:cs="Times New Roman"/>
                <w:b/>
                <w:color w:val="7030A0"/>
                <w:lang w:eastAsia="uk-UA"/>
              </w:rPr>
              <w:lastRenderedPageBreak/>
              <w:t>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w:t>
            </w:r>
          </w:p>
          <w:bookmarkEnd w:id="47"/>
          <w:p w:rsidR="007E333A" w:rsidRPr="00F23007" w:rsidRDefault="007E333A" w:rsidP="00C11FB1">
            <w:pPr>
              <w:shd w:val="clear" w:color="auto" w:fill="FFFFFF"/>
              <w:spacing w:before="100" w:beforeAutospacing="1"/>
              <w:ind w:firstLine="709"/>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Розмір плати за придбану електричну енергію за «зеленим» тарифом, P плати, визначається за формулою</w:t>
            </w:r>
          </w:p>
          <w:p w:rsidR="007E333A" w:rsidRPr="00F23007" w:rsidRDefault="007E333A" w:rsidP="00C11FB1">
            <w:pPr>
              <w:shd w:val="clear" w:color="auto" w:fill="FFFFFF"/>
              <w:spacing w:before="100" w:beforeAutospacing="1"/>
              <w:ind w:firstLine="709"/>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P плати = (W </w:t>
            </w:r>
            <w:proofErr w:type="spellStart"/>
            <w:r w:rsidRPr="00F23007">
              <w:rPr>
                <w:rFonts w:ascii="Times New Roman" w:eastAsia="Times New Roman" w:hAnsi="Times New Roman" w:cs="Times New Roman"/>
                <w:b/>
                <w:color w:val="7030A0"/>
                <w:lang w:eastAsia="uk-UA"/>
              </w:rPr>
              <w:t>виробл</w:t>
            </w:r>
            <w:proofErr w:type="spellEnd"/>
            <w:r w:rsidRPr="00F23007">
              <w:rPr>
                <w:rFonts w:ascii="Times New Roman" w:eastAsia="Times New Roman" w:hAnsi="Times New Roman" w:cs="Times New Roman"/>
                <w:b/>
                <w:color w:val="7030A0"/>
                <w:lang w:eastAsia="uk-UA"/>
              </w:rPr>
              <w:t xml:space="preserve"> - W </w:t>
            </w:r>
            <w:proofErr w:type="spellStart"/>
            <w:r w:rsidRPr="00F23007">
              <w:rPr>
                <w:rFonts w:ascii="Times New Roman" w:eastAsia="Times New Roman" w:hAnsi="Times New Roman" w:cs="Times New Roman"/>
                <w:b/>
                <w:color w:val="7030A0"/>
                <w:lang w:eastAsia="uk-UA"/>
              </w:rPr>
              <w:t>спожит</w:t>
            </w:r>
            <w:proofErr w:type="spellEnd"/>
            <w:r w:rsidRPr="00F23007">
              <w:rPr>
                <w:rFonts w:ascii="Times New Roman" w:eastAsia="Times New Roman" w:hAnsi="Times New Roman" w:cs="Times New Roman"/>
                <w:b/>
                <w:color w:val="7030A0"/>
                <w:lang w:eastAsia="uk-UA"/>
              </w:rPr>
              <w:t>) х T, грн,</w:t>
            </w:r>
          </w:p>
          <w:p w:rsidR="007E333A" w:rsidRPr="00F23007" w:rsidRDefault="007E333A" w:rsidP="00C11FB1">
            <w:pPr>
              <w:shd w:val="clear" w:color="auto" w:fill="FFFFFF"/>
              <w:spacing w:before="100" w:beforeAutospacing="1"/>
              <w:ind w:firstLine="709"/>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де W </w:t>
            </w:r>
            <w:proofErr w:type="spellStart"/>
            <w:r w:rsidRPr="00F23007">
              <w:rPr>
                <w:rFonts w:ascii="Times New Roman" w:eastAsia="Times New Roman" w:hAnsi="Times New Roman" w:cs="Times New Roman"/>
                <w:b/>
                <w:color w:val="7030A0"/>
                <w:lang w:eastAsia="uk-UA"/>
              </w:rPr>
              <w:t>виробл</w:t>
            </w:r>
            <w:proofErr w:type="spellEnd"/>
            <w:r w:rsidRPr="00F23007">
              <w:rPr>
                <w:rFonts w:ascii="Times New Roman" w:eastAsia="Times New Roman" w:hAnsi="Times New Roman" w:cs="Times New Roman"/>
                <w:b/>
                <w:color w:val="7030A0"/>
                <w:lang w:eastAsia="uk-UA"/>
              </w:rPr>
              <w:t xml:space="preserve"> – обсяг виробленої електричної енергії відповідною(-</w:t>
            </w:r>
            <w:proofErr w:type="spellStart"/>
            <w:r w:rsidRPr="00F23007">
              <w:rPr>
                <w:rFonts w:ascii="Times New Roman" w:eastAsia="Times New Roman" w:hAnsi="Times New Roman" w:cs="Times New Roman"/>
                <w:b/>
                <w:color w:val="7030A0"/>
                <w:lang w:eastAsia="uk-UA"/>
              </w:rPr>
              <w:t>ими</w:t>
            </w:r>
            <w:proofErr w:type="spellEnd"/>
            <w:r w:rsidRPr="00F23007">
              <w:rPr>
                <w:rFonts w:ascii="Times New Roman" w:eastAsia="Times New Roman" w:hAnsi="Times New Roman" w:cs="Times New Roman"/>
                <w:b/>
                <w:color w:val="7030A0"/>
                <w:lang w:eastAsia="uk-UA"/>
              </w:rPr>
              <w:t>) генеруючою(-</w:t>
            </w:r>
            <w:proofErr w:type="spellStart"/>
            <w:r w:rsidRPr="00F23007">
              <w:rPr>
                <w:rFonts w:ascii="Times New Roman" w:eastAsia="Times New Roman" w:hAnsi="Times New Roman" w:cs="Times New Roman"/>
                <w:b/>
                <w:color w:val="7030A0"/>
                <w:lang w:eastAsia="uk-UA"/>
              </w:rPr>
              <w:t>ими</w:t>
            </w:r>
            <w:proofErr w:type="spellEnd"/>
            <w:r w:rsidRPr="00F23007">
              <w:rPr>
                <w:rFonts w:ascii="Times New Roman" w:eastAsia="Times New Roman" w:hAnsi="Times New Roman" w:cs="Times New Roman"/>
                <w:b/>
                <w:color w:val="7030A0"/>
                <w:lang w:eastAsia="uk-UA"/>
              </w:rPr>
              <w:t>) установкою(-</w:t>
            </w:r>
            <w:proofErr w:type="spellStart"/>
            <w:r w:rsidRPr="00F23007">
              <w:rPr>
                <w:rFonts w:ascii="Times New Roman" w:eastAsia="Times New Roman" w:hAnsi="Times New Roman" w:cs="Times New Roman"/>
                <w:b/>
                <w:color w:val="7030A0"/>
                <w:lang w:eastAsia="uk-UA"/>
              </w:rPr>
              <w:t>ами</w:t>
            </w:r>
            <w:proofErr w:type="spellEnd"/>
            <w:r w:rsidRPr="00F23007">
              <w:rPr>
                <w:rFonts w:ascii="Times New Roman" w:eastAsia="Times New Roman" w:hAnsi="Times New Roman" w:cs="Times New Roman"/>
                <w:b/>
                <w:color w:val="7030A0"/>
                <w:lang w:eastAsia="uk-UA"/>
              </w:rPr>
              <w:t>) приватного домогосподарства;</w:t>
            </w:r>
          </w:p>
          <w:p w:rsidR="007E333A" w:rsidRPr="00F23007" w:rsidRDefault="007E333A" w:rsidP="00C11FB1">
            <w:pPr>
              <w:shd w:val="clear" w:color="auto" w:fill="FFFFFF"/>
              <w:spacing w:before="100" w:beforeAutospacing="1"/>
              <w:ind w:firstLine="709"/>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W </w:t>
            </w:r>
            <w:proofErr w:type="spellStart"/>
            <w:r w:rsidRPr="00F23007">
              <w:rPr>
                <w:rFonts w:ascii="Times New Roman" w:eastAsia="Times New Roman" w:hAnsi="Times New Roman" w:cs="Times New Roman"/>
                <w:b/>
                <w:color w:val="7030A0"/>
                <w:lang w:eastAsia="uk-UA"/>
              </w:rPr>
              <w:t>спожит</w:t>
            </w:r>
            <w:proofErr w:type="spellEnd"/>
            <w:r w:rsidRPr="00F23007">
              <w:rPr>
                <w:rFonts w:ascii="Times New Roman" w:eastAsia="Times New Roman" w:hAnsi="Times New Roman" w:cs="Times New Roman"/>
                <w:b/>
                <w:color w:val="7030A0"/>
                <w:lang w:eastAsia="uk-UA"/>
              </w:rPr>
              <w:t xml:space="preserve"> – обсяг місячного споживання електричної енергії таким приватним домогосподарством;</w:t>
            </w:r>
          </w:p>
          <w:p w:rsidR="007E333A" w:rsidRPr="00F23007" w:rsidRDefault="007E333A" w:rsidP="00C11FB1">
            <w:pPr>
              <w:shd w:val="clear" w:color="auto" w:fill="FFFFFF"/>
              <w:spacing w:before="100" w:beforeAutospacing="1"/>
              <w:ind w:firstLine="709"/>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T – встановлений «зелений» тариф для приватного домогосподарства, яке виробляє електричну енергію відповідною(-</w:t>
            </w:r>
            <w:proofErr w:type="spellStart"/>
            <w:r w:rsidRPr="00F23007">
              <w:rPr>
                <w:rFonts w:ascii="Times New Roman" w:eastAsia="Times New Roman" w:hAnsi="Times New Roman" w:cs="Times New Roman"/>
                <w:b/>
                <w:color w:val="7030A0"/>
                <w:lang w:eastAsia="uk-UA"/>
              </w:rPr>
              <w:t>ими</w:t>
            </w:r>
            <w:proofErr w:type="spellEnd"/>
            <w:r w:rsidRPr="00F23007">
              <w:rPr>
                <w:rFonts w:ascii="Times New Roman" w:eastAsia="Times New Roman" w:hAnsi="Times New Roman" w:cs="Times New Roman"/>
                <w:b/>
                <w:color w:val="7030A0"/>
                <w:lang w:eastAsia="uk-UA"/>
              </w:rPr>
              <w:t>) генеруючою(-</w:t>
            </w:r>
            <w:proofErr w:type="spellStart"/>
            <w:r w:rsidRPr="00F23007">
              <w:rPr>
                <w:rFonts w:ascii="Times New Roman" w:eastAsia="Times New Roman" w:hAnsi="Times New Roman" w:cs="Times New Roman"/>
                <w:b/>
                <w:color w:val="7030A0"/>
                <w:lang w:eastAsia="uk-UA"/>
              </w:rPr>
              <w:t>ими</w:t>
            </w:r>
            <w:proofErr w:type="spellEnd"/>
            <w:r w:rsidRPr="00F23007">
              <w:rPr>
                <w:rFonts w:ascii="Times New Roman" w:eastAsia="Times New Roman" w:hAnsi="Times New Roman" w:cs="Times New Roman"/>
                <w:b/>
                <w:color w:val="7030A0"/>
                <w:lang w:eastAsia="uk-UA"/>
              </w:rPr>
              <w:t>) установкою(-</w:t>
            </w:r>
            <w:proofErr w:type="spellStart"/>
            <w:r w:rsidRPr="00F23007">
              <w:rPr>
                <w:rFonts w:ascii="Times New Roman" w:eastAsia="Times New Roman" w:hAnsi="Times New Roman" w:cs="Times New Roman"/>
                <w:b/>
                <w:color w:val="7030A0"/>
                <w:lang w:eastAsia="uk-UA"/>
              </w:rPr>
              <w:t>ами</w:t>
            </w:r>
            <w:proofErr w:type="spellEnd"/>
            <w:r w:rsidRPr="00F23007">
              <w:rPr>
                <w:rFonts w:ascii="Times New Roman" w:eastAsia="Times New Roman" w:hAnsi="Times New Roman" w:cs="Times New Roman"/>
                <w:b/>
                <w:color w:val="7030A0"/>
                <w:lang w:eastAsia="uk-UA"/>
              </w:rPr>
              <w:t>), сумарна величина встановленої потужності якої(-</w:t>
            </w:r>
            <w:proofErr w:type="spellStart"/>
            <w:r w:rsidRPr="00F23007">
              <w:rPr>
                <w:rFonts w:ascii="Times New Roman" w:eastAsia="Times New Roman" w:hAnsi="Times New Roman" w:cs="Times New Roman"/>
                <w:b/>
                <w:color w:val="7030A0"/>
                <w:lang w:eastAsia="uk-UA"/>
              </w:rPr>
              <w:t>их</w:t>
            </w:r>
            <w:proofErr w:type="spellEnd"/>
            <w:r w:rsidRPr="00F23007">
              <w:rPr>
                <w:rFonts w:ascii="Times New Roman" w:eastAsia="Times New Roman" w:hAnsi="Times New Roman" w:cs="Times New Roman"/>
                <w:b/>
                <w:color w:val="7030A0"/>
                <w:lang w:eastAsia="uk-UA"/>
              </w:rPr>
              <w:t>) не перевищує потужність, встановлену відповідно до закону, дозволену до споживання та зазначену в договорі (договорах) зі споживачем.</w:t>
            </w:r>
          </w:p>
          <w:p w:rsidR="007E333A" w:rsidRPr="00F23007" w:rsidRDefault="007E333A" w:rsidP="00C11FB1">
            <w:pPr>
              <w:shd w:val="clear" w:color="auto" w:fill="FFFFFF"/>
              <w:spacing w:before="100" w:beforeAutospacing="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lastRenderedPageBreak/>
              <w:t>У разі відсутності споживання електричної енергії приватним домогосподарством постачальник універсальних послуг купує електричну енергію, вироблену генеруючою установкою такого приватного домогосподарства за вільними цінами, крім випадків, визначених законом.</w:t>
            </w:r>
          </w:p>
          <w:p w:rsidR="007E333A" w:rsidRPr="00F23007" w:rsidRDefault="007E333A" w:rsidP="00C11FB1">
            <w:pPr>
              <w:jc w:val="both"/>
              <w:rPr>
                <w:rFonts w:ascii="Times New Roman" w:hAnsi="Times New Roman" w:cs="Times New Roman"/>
                <w:b/>
                <w:color w:val="7030A0"/>
              </w:rPr>
            </w:pPr>
            <w:r w:rsidRPr="00F23007">
              <w:rPr>
                <w:rFonts w:ascii="Times New Roman" w:hAnsi="Times New Roman" w:cs="Times New Roman"/>
                <w:b/>
                <w:color w:val="7030A0"/>
              </w:rPr>
              <w:t>Розрахунок за придбану у приватного домогосподарства електричну енергію постачальник універсальних послуг має здійснювати не пізніше останнього дня місяця, наступного за розрахунковим.</w:t>
            </w:r>
          </w:p>
          <w:p w:rsidR="007E333A" w:rsidRPr="00F23007" w:rsidRDefault="007E333A" w:rsidP="00C11FB1">
            <w:pPr>
              <w:jc w:val="both"/>
              <w:rPr>
                <w:rFonts w:ascii="Times New Roman" w:hAnsi="Times New Roman" w:cs="Times New Roman"/>
                <w:b/>
                <w:bCs/>
              </w:rPr>
            </w:pPr>
          </w:p>
          <w:p w:rsidR="007E333A" w:rsidRPr="00F23007" w:rsidRDefault="007E333A" w:rsidP="00C11FB1">
            <w:pPr>
              <w:jc w:val="both"/>
              <w:rPr>
                <w:rFonts w:ascii="Times New Roman" w:hAnsi="Times New Roman" w:cs="Times New Roman"/>
                <w:b/>
                <w:bCs/>
              </w:rPr>
            </w:pPr>
          </w:p>
          <w:p w:rsidR="007E333A" w:rsidRPr="00F23007" w:rsidRDefault="007E333A" w:rsidP="00C11FB1">
            <w:pPr>
              <w:jc w:val="both"/>
              <w:rPr>
                <w:rFonts w:ascii="Times New Roman" w:hAnsi="Times New Roman" w:cs="Times New Roman"/>
                <w:b/>
                <w:bCs/>
                <w:lang w:val="ru-RU"/>
              </w:rPr>
            </w:pPr>
          </w:p>
        </w:tc>
        <w:tc>
          <w:tcPr>
            <w:tcW w:w="4051" w:type="dxa"/>
            <w:gridSpan w:val="4"/>
          </w:tcPr>
          <w:p w:rsidR="007E333A" w:rsidRPr="00F23007" w:rsidRDefault="007E333A" w:rsidP="00C11FB1">
            <w:pPr>
              <w:rPr>
                <w:rFonts w:ascii="Times New Roman" w:hAnsi="Times New Roman" w:cs="Times New Roman"/>
                <w:b/>
                <w:bCs/>
              </w:rPr>
            </w:pPr>
            <w:r w:rsidRPr="00F23007">
              <w:rPr>
                <w:rFonts w:ascii="Times New Roman" w:hAnsi="Times New Roman" w:cs="Times New Roman"/>
                <w:b/>
                <w:bCs/>
              </w:rPr>
              <w:lastRenderedPageBreak/>
              <w:t>АСЕУ</w:t>
            </w:r>
          </w:p>
          <w:p w:rsidR="007E333A" w:rsidRPr="00F23007" w:rsidRDefault="007E333A" w:rsidP="00C11FB1">
            <w:pPr>
              <w:rPr>
                <w:rFonts w:ascii="Times New Roman" w:hAnsi="Times New Roman" w:cs="Times New Roman"/>
                <w:b/>
                <w:bCs/>
              </w:rPr>
            </w:pPr>
          </w:p>
          <w:p w:rsidR="007E333A" w:rsidRPr="00F23007" w:rsidRDefault="007E333A" w:rsidP="00C11FB1">
            <w:pPr>
              <w:shd w:val="clear" w:color="auto" w:fill="FFFFFF"/>
              <w:jc w:val="both"/>
              <w:rPr>
                <w:rFonts w:ascii="Times New Roman" w:eastAsia="Times New Roman" w:hAnsi="Times New Roman" w:cs="Times New Roman"/>
                <w:b/>
                <w:color w:val="7030A0"/>
              </w:rPr>
            </w:pPr>
            <w:r w:rsidRPr="00F23007">
              <w:rPr>
                <w:rFonts w:ascii="Times New Roman" w:eastAsia="Times New Roman" w:hAnsi="Times New Roman" w:cs="Times New Roman"/>
                <w:b/>
                <w:color w:val="7030A0"/>
              </w:rPr>
              <w:t xml:space="preserve">11.3.23. Плата за придбану у </w:t>
            </w:r>
            <w:r w:rsidRPr="00F23007">
              <w:rPr>
                <w:rFonts w:ascii="Times New Roman" w:eastAsia="Times New Roman" w:hAnsi="Times New Roman" w:cs="Times New Roman"/>
                <w:b/>
                <w:color w:val="FF0000"/>
              </w:rPr>
              <w:t xml:space="preserve">активного </w:t>
            </w:r>
            <w:r w:rsidRPr="00F23007">
              <w:rPr>
                <w:rFonts w:ascii="Times New Roman" w:eastAsia="Times New Roman" w:hAnsi="Times New Roman" w:cs="Times New Roman"/>
                <w:b/>
                <w:color w:val="7030A0"/>
              </w:rPr>
              <w:t xml:space="preserve">споживача електричну енергію за «зеленим» тарифом,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w:t>
            </w:r>
            <w:r w:rsidRPr="00F23007">
              <w:rPr>
                <w:rFonts w:ascii="Times New Roman" w:eastAsia="Times New Roman" w:hAnsi="Times New Roman" w:cs="Times New Roman"/>
                <w:b/>
                <w:color w:val="FF0000"/>
              </w:rPr>
              <w:t>заява-</w:t>
            </w:r>
            <w:r w:rsidRPr="00F23007">
              <w:rPr>
                <w:rFonts w:ascii="Times New Roman" w:eastAsia="Times New Roman" w:hAnsi="Times New Roman" w:cs="Times New Roman"/>
                <w:b/>
                <w:color w:val="FF0000"/>
              </w:rPr>
              <w:lastRenderedPageBreak/>
              <w:t xml:space="preserve">повідомлення про встановлення генеруючої установки якого зареєстрована енергопостачальником після 1 січня 2024 року, </w:t>
            </w:r>
            <w:r w:rsidRPr="00F23007">
              <w:rPr>
                <w:rFonts w:ascii="Times New Roman" w:eastAsia="Times New Roman" w:hAnsi="Times New Roman" w:cs="Times New Roman"/>
                <w:b/>
                <w:color w:val="7030A0"/>
              </w:rPr>
              <w:t xml:space="preserve">нараховується за умови наявності у межах приватного домогосподарства споживання електричної енергії приватним домогосподарством. </w:t>
            </w:r>
          </w:p>
          <w:p w:rsidR="007E333A" w:rsidRPr="00F23007" w:rsidRDefault="007E333A" w:rsidP="00C11FB1">
            <w:pPr>
              <w:rPr>
                <w:rFonts w:ascii="Times New Roman" w:hAnsi="Times New Roman" w:cs="Times New Roman"/>
                <w:b/>
                <w:bCs/>
              </w:rPr>
            </w:pPr>
          </w:p>
          <w:p w:rsidR="007E333A" w:rsidRPr="00F23007" w:rsidRDefault="007E333A" w:rsidP="00C11FB1">
            <w:pPr>
              <w:rPr>
                <w:rFonts w:ascii="Times New Roman" w:hAnsi="Times New Roman" w:cs="Times New Roman"/>
                <w:b/>
                <w:bCs/>
              </w:rPr>
            </w:pPr>
          </w:p>
          <w:p w:rsidR="007E333A" w:rsidRPr="00F23007" w:rsidRDefault="007E333A" w:rsidP="00C11FB1">
            <w:pPr>
              <w:shd w:val="clear" w:color="auto" w:fill="FFFFFF"/>
              <w:spacing w:before="280"/>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7030A0"/>
              </w:rPr>
              <w:t xml:space="preserve">У разі відсутності споживання електричної енергії приватним домогосподарством, </w:t>
            </w:r>
            <w:r w:rsidRPr="00F23007">
              <w:rPr>
                <w:rFonts w:ascii="Times New Roman" w:eastAsia="Times New Roman" w:hAnsi="Times New Roman" w:cs="Times New Roman"/>
                <w:b/>
                <w:color w:val="FF0000"/>
              </w:rPr>
              <w:t xml:space="preserve">заява-повідомлення про встановлення генеруючої установки якого зареєстрована енергопостачальником після 1 січня 2024 року, </w:t>
            </w:r>
            <w:r w:rsidRPr="00F23007">
              <w:rPr>
                <w:rFonts w:ascii="Times New Roman" w:eastAsia="Times New Roman" w:hAnsi="Times New Roman" w:cs="Times New Roman"/>
                <w:b/>
                <w:color w:val="7030A0"/>
              </w:rPr>
              <w:t>постачальник універсальних послуг купує електричну енергію, вироблену генеруючою установкою такого приватного домогосподарства за вільними цінами, крім випадків, визначених законом.</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FF0000"/>
              </w:rPr>
              <w:t>При відсутності споживання електричної енергії приватним домогосподарством, заява-повідомлення про встановлення генеруючої установки якого зареєстрована енергопостачальником до 2024 року, постачальник сплачує за ціною “зеленого” тарифу, встановленого договором.</w:t>
            </w:r>
          </w:p>
          <w:p w:rsidR="007E333A" w:rsidRPr="00F23007" w:rsidRDefault="007E333A" w:rsidP="00C11FB1">
            <w:pPr>
              <w:shd w:val="clear" w:color="auto" w:fill="FFFFFF"/>
              <w:spacing w:before="280"/>
              <w:ind w:firstLine="709"/>
              <w:jc w:val="both"/>
              <w:rPr>
                <w:rFonts w:ascii="Times New Roman" w:eastAsia="Times New Roman" w:hAnsi="Times New Roman" w:cs="Times New Roman"/>
                <w:b/>
                <w:color w:val="7030A0"/>
              </w:rPr>
            </w:pPr>
            <w:r w:rsidRPr="00F23007">
              <w:rPr>
                <w:rFonts w:ascii="Times New Roman" w:eastAsia="Times New Roman" w:hAnsi="Times New Roman" w:cs="Times New Roman"/>
                <w:b/>
                <w:color w:val="FF0000"/>
              </w:rPr>
              <w:t xml:space="preserve">У разі відсутності споживання,  </w:t>
            </w:r>
            <w:r w:rsidRPr="00F23007">
              <w:rPr>
                <w:rFonts w:ascii="Times New Roman" w:eastAsia="Times New Roman" w:hAnsi="Times New Roman" w:cs="Times New Roman"/>
                <w:b/>
                <w:color w:val="7030A0"/>
              </w:rPr>
              <w:t xml:space="preserve">розрахунок за придбану у приватного домогосподарства електричну енергію постачальник універсальних послуг має здійснювати не пізніше </w:t>
            </w:r>
            <w:r w:rsidRPr="00F23007">
              <w:rPr>
                <w:rFonts w:ascii="Times New Roman" w:eastAsia="Times New Roman" w:hAnsi="Times New Roman" w:cs="Times New Roman"/>
                <w:b/>
                <w:color w:val="7030A0"/>
              </w:rPr>
              <w:lastRenderedPageBreak/>
              <w:t>останнього дня місяця, наступного за розрахунковим.</w:t>
            </w:r>
          </w:p>
          <w:p w:rsidR="007E333A" w:rsidRPr="00F23007" w:rsidRDefault="007E333A" w:rsidP="00C11FB1">
            <w:pPr>
              <w:rPr>
                <w:rFonts w:ascii="Times New Roman" w:hAnsi="Times New Roman" w:cs="Times New Roman"/>
                <w:b/>
                <w:bCs/>
              </w:rPr>
            </w:pPr>
          </w:p>
          <w:p w:rsidR="007E333A" w:rsidRPr="00F23007" w:rsidRDefault="007E333A" w:rsidP="00C11FB1">
            <w:pPr>
              <w:rPr>
                <w:rFonts w:ascii="Times New Roman" w:hAnsi="Times New Roman" w:cs="Times New Roman"/>
                <w:b/>
                <w:bCs/>
              </w:rPr>
            </w:pPr>
          </w:p>
          <w:p w:rsidR="007E333A" w:rsidRPr="00F23007" w:rsidRDefault="007E333A" w:rsidP="00C11FB1">
            <w:pPr>
              <w:rPr>
                <w:rFonts w:ascii="Times New Roman" w:hAnsi="Times New Roman" w:cs="Times New Roman"/>
                <w:b/>
                <w:bCs/>
              </w:rPr>
            </w:pPr>
          </w:p>
        </w:tc>
        <w:tc>
          <w:tcPr>
            <w:tcW w:w="3685" w:type="dxa"/>
            <w:gridSpan w:val="3"/>
          </w:tcPr>
          <w:p w:rsidR="007E333A" w:rsidRPr="00F23007" w:rsidRDefault="007E333A" w:rsidP="00C11FB1">
            <w:pPr>
              <w:spacing w:after="160" w:line="259" w:lineRule="auto"/>
              <w:jc w:val="both"/>
              <w:rPr>
                <w:rFonts w:ascii="Times New Roman" w:eastAsia="Times New Roman" w:hAnsi="Times New Roman" w:cs="Times New Roman"/>
              </w:rPr>
            </w:pPr>
            <w:r w:rsidRPr="00F23007">
              <w:rPr>
                <w:rFonts w:ascii="Times New Roman" w:eastAsia="Times New Roman" w:hAnsi="Times New Roman" w:cs="Times New Roman"/>
              </w:rPr>
              <w:lastRenderedPageBreak/>
              <w:t xml:space="preserve">Закон </w:t>
            </w:r>
            <w:proofErr w:type="spellStart"/>
            <w:r w:rsidRPr="00F23007">
              <w:rPr>
                <w:rFonts w:ascii="Times New Roman" w:eastAsia="Times New Roman" w:hAnsi="Times New Roman" w:cs="Times New Roman"/>
              </w:rPr>
              <w:t>ст</w:t>
            </w:r>
            <w:proofErr w:type="spellEnd"/>
            <w:r w:rsidRPr="00F23007">
              <w:rPr>
                <w:rFonts w:ascii="Times New Roman" w:eastAsia="Times New Roman" w:hAnsi="Times New Roman" w:cs="Times New Roman"/>
              </w:rPr>
              <w:t xml:space="preserve"> 9-1</w:t>
            </w:r>
            <w:r w:rsidRPr="00F23007">
              <w:rPr>
                <w:rFonts w:ascii="Times New Roman" w:eastAsia="Times New Roman" w:hAnsi="Times New Roman" w:cs="Times New Roman"/>
              </w:rPr>
              <w:br/>
            </w:r>
            <w:r w:rsidRPr="00F23007">
              <w:rPr>
                <w:rFonts w:ascii="Times New Roman" w:eastAsia="Times New Roman" w:hAnsi="Times New Roman" w:cs="Times New Roman"/>
              </w:rPr>
              <w:br/>
              <w:t xml:space="preserve">"Зелений" тариф для приватних домогосподарств, генеруючі установки яких введені в експлуатацію з 1 січня 2024 року, встановлюється та діє за умови наявності у межах приватного домогосподарства будівель та інших </w:t>
            </w:r>
            <w:r w:rsidRPr="00F23007">
              <w:rPr>
                <w:rFonts w:ascii="Times New Roman" w:eastAsia="Times New Roman" w:hAnsi="Times New Roman" w:cs="Times New Roman"/>
              </w:rPr>
              <w:lastRenderedPageBreak/>
              <w:t xml:space="preserve">капітальних споруд, споживання електричної енергії приватним домогосподарством. </w:t>
            </w:r>
          </w:p>
          <w:p w:rsidR="007E333A" w:rsidRPr="00F23007" w:rsidRDefault="007E333A" w:rsidP="00C11FB1">
            <w:pPr>
              <w:jc w:val="both"/>
              <w:rPr>
                <w:rFonts w:ascii="Times New Roman" w:hAnsi="Times New Roman" w:cs="Times New Roman"/>
                <w:b/>
                <w:bCs/>
              </w:rPr>
            </w:pPr>
          </w:p>
        </w:tc>
        <w:tc>
          <w:tcPr>
            <w:tcW w:w="3544" w:type="dxa"/>
            <w:gridSpan w:val="2"/>
          </w:tcPr>
          <w:p w:rsidR="007E333A" w:rsidRDefault="007E333A"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4A75DF" w:rsidRDefault="004A75DF" w:rsidP="00C11FB1">
            <w:pPr>
              <w:jc w:val="center"/>
              <w:rPr>
                <w:rFonts w:ascii="Times New Roman" w:hAnsi="Times New Roman" w:cs="Times New Roman"/>
                <w:b/>
                <w:bCs/>
              </w:rPr>
            </w:pPr>
          </w:p>
          <w:p w:rsidR="00234A0A" w:rsidRDefault="00234A0A" w:rsidP="00C11FB1">
            <w:pPr>
              <w:jc w:val="center"/>
              <w:rPr>
                <w:rFonts w:ascii="Times New Roman" w:hAnsi="Times New Roman" w:cs="Times New Roman"/>
                <w:b/>
                <w:bCs/>
              </w:rPr>
            </w:pPr>
          </w:p>
          <w:p w:rsidR="009F41F8" w:rsidRDefault="009F41F8" w:rsidP="00A8112A">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863D1C" w:rsidRPr="00F23007" w:rsidRDefault="009F41F8" w:rsidP="00863D1C">
            <w:pPr>
              <w:shd w:val="clear" w:color="auto" w:fill="FFFFFF"/>
              <w:spacing w:before="280"/>
              <w:jc w:val="both"/>
              <w:rPr>
                <w:rFonts w:ascii="Times New Roman" w:hAnsi="Times New Roman" w:cs="Times New Roman"/>
                <w:b/>
                <w:bCs/>
              </w:rPr>
            </w:pPr>
            <w:r w:rsidRPr="00234A0A">
              <w:rPr>
                <w:rFonts w:ascii="Times New Roman" w:eastAsia="Times New Roman" w:hAnsi="Times New Roman" w:cs="Times New Roman"/>
                <w:b/>
                <w:strike/>
                <w:color w:val="FF0000"/>
              </w:rPr>
              <w:t xml:space="preserve"> </w:t>
            </w:r>
          </w:p>
          <w:p w:rsidR="00234A0A" w:rsidRPr="00F23007" w:rsidRDefault="00234A0A" w:rsidP="00C11FB1">
            <w:pPr>
              <w:jc w:val="center"/>
              <w:rPr>
                <w:rFonts w:ascii="Times New Roman" w:hAnsi="Times New Roman" w:cs="Times New Roman"/>
                <w:b/>
                <w:bCs/>
              </w:rPr>
            </w:pPr>
          </w:p>
        </w:tc>
      </w:tr>
      <w:tr w:rsidR="007E333A" w:rsidRPr="00F23007" w:rsidTr="0024610E">
        <w:tc>
          <w:tcPr>
            <w:tcW w:w="3964" w:type="dxa"/>
            <w:vMerge/>
          </w:tcPr>
          <w:p w:rsidR="007E333A" w:rsidRPr="00F23007" w:rsidRDefault="007E333A" w:rsidP="00BA76CD">
            <w:pPr>
              <w:shd w:val="clear" w:color="auto" w:fill="FFFFFF"/>
              <w:spacing w:before="100" w:beforeAutospacing="1"/>
              <w:jc w:val="both"/>
              <w:rPr>
                <w:rFonts w:ascii="Times New Roman" w:eastAsia="Times New Roman" w:hAnsi="Times New Roman" w:cs="Times New Roman"/>
                <w:b/>
                <w:color w:val="7030A0"/>
                <w:lang w:eastAsia="uk-UA"/>
              </w:rPr>
            </w:pPr>
          </w:p>
        </w:tc>
        <w:tc>
          <w:tcPr>
            <w:tcW w:w="4051" w:type="dxa"/>
            <w:gridSpan w:val="4"/>
          </w:tcPr>
          <w:p w:rsidR="007E333A" w:rsidRPr="00F23007" w:rsidRDefault="007E333A" w:rsidP="00BA76CD">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7E333A" w:rsidRPr="00F23007" w:rsidRDefault="007E333A" w:rsidP="00BA76CD">
            <w:pPr>
              <w:jc w:val="center"/>
              <w:rPr>
                <w:rFonts w:ascii="Times New Roman" w:hAnsi="Times New Roman" w:cs="Times New Roman"/>
                <w:b/>
                <w:bCs/>
              </w:rPr>
            </w:pPr>
          </w:p>
          <w:p w:rsidR="007E333A" w:rsidRPr="00F23007" w:rsidRDefault="007E333A" w:rsidP="00BA76CD">
            <w:pPr>
              <w:pStyle w:val="rvps2"/>
              <w:shd w:val="clear" w:color="auto" w:fill="FFFFFF"/>
              <w:spacing w:before="0" w:beforeAutospacing="0" w:after="120" w:afterAutospacing="0"/>
              <w:jc w:val="both"/>
              <w:rPr>
                <w:rFonts w:eastAsiaTheme="minorHAnsi"/>
                <w:b/>
                <w:color w:val="7030A0"/>
                <w:sz w:val="22"/>
                <w:szCs w:val="22"/>
                <w:lang w:eastAsia="en-US"/>
              </w:rPr>
            </w:pPr>
            <w:r w:rsidRPr="00F23007">
              <w:rPr>
                <w:rFonts w:eastAsiaTheme="minorHAnsi"/>
                <w:b/>
                <w:color w:val="7030A0"/>
                <w:sz w:val="22"/>
                <w:szCs w:val="22"/>
                <w:lang w:eastAsia="en-US"/>
              </w:rPr>
              <w:t>У разі відсутності</w:t>
            </w:r>
            <w:r w:rsidRPr="00F23007">
              <w:rPr>
                <w:b/>
                <w:sz w:val="22"/>
                <w:szCs w:val="22"/>
              </w:rPr>
              <w:t xml:space="preserve"> </w:t>
            </w:r>
            <w:r w:rsidRPr="00F23007">
              <w:rPr>
                <w:b/>
                <w:color w:val="FF0000"/>
                <w:sz w:val="22"/>
                <w:szCs w:val="22"/>
              </w:rPr>
              <w:t xml:space="preserve">у звітному місяці </w:t>
            </w:r>
            <w:r w:rsidRPr="00F23007">
              <w:rPr>
                <w:rFonts w:eastAsiaTheme="minorHAnsi"/>
                <w:b/>
                <w:color w:val="7030A0"/>
                <w:sz w:val="22"/>
                <w:szCs w:val="22"/>
                <w:lang w:eastAsia="en-US"/>
              </w:rPr>
              <w:t>споживання електричної енергії приватним домогосподарством постачальник універсальних послуг купує електричну енергію, вироблену генеруючою установкою такого приватного домогосподарства за вільними цінами, крім випадків, визначених законом.</w:t>
            </w:r>
          </w:p>
          <w:p w:rsidR="007E333A" w:rsidRPr="00F23007" w:rsidRDefault="007E333A" w:rsidP="00BA76CD">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 </w:t>
            </w:r>
          </w:p>
          <w:p w:rsidR="007E333A" w:rsidRPr="00F23007" w:rsidRDefault="007E333A" w:rsidP="00BA76CD">
            <w:pPr>
              <w:jc w:val="center"/>
              <w:rPr>
                <w:rFonts w:ascii="Times New Roman" w:hAnsi="Times New Roman" w:cs="Times New Roman"/>
                <w:b/>
                <w:bCs/>
              </w:rPr>
            </w:pPr>
          </w:p>
        </w:tc>
        <w:tc>
          <w:tcPr>
            <w:tcW w:w="3685" w:type="dxa"/>
            <w:gridSpan w:val="3"/>
          </w:tcPr>
          <w:p w:rsidR="007E333A" w:rsidRPr="00F23007" w:rsidRDefault="007E333A" w:rsidP="00BA76CD">
            <w:pPr>
              <w:spacing w:after="120"/>
              <w:jc w:val="both"/>
              <w:rPr>
                <w:rFonts w:ascii="Times New Roman" w:hAnsi="Times New Roman" w:cs="Times New Roman"/>
                <w:lang w:eastAsia="uk-UA"/>
              </w:rPr>
            </w:pPr>
          </w:p>
          <w:p w:rsidR="007E333A" w:rsidRPr="00F23007" w:rsidRDefault="007E333A" w:rsidP="00BA76CD">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Цей абзац не узгоджується із п.11.4.2 та потребує уточнення. Якщо придбання електроенергії здійснюється за вільними цінами, то такі ціни мають буди визначені в договорі </w:t>
            </w:r>
            <w:r w:rsidRPr="00F23007">
              <w:rPr>
                <w:rFonts w:ascii="Times New Roman" w:hAnsi="Times New Roman" w:cs="Times New Roman"/>
              </w:rPr>
              <w:t>купівлі-продажу за «зеленим» тарифом</w:t>
            </w:r>
            <w:r w:rsidRPr="00F23007">
              <w:rPr>
                <w:rFonts w:ascii="Times New Roman" w:hAnsi="Times New Roman" w:cs="Times New Roman"/>
                <w:lang w:eastAsia="uk-UA"/>
              </w:rPr>
              <w:t xml:space="preserve"> на випадок відсутності власного споживання. І не зрозуміло про які випадки йде мова.</w:t>
            </w:r>
          </w:p>
          <w:p w:rsidR="007E333A" w:rsidRPr="00F23007" w:rsidRDefault="007E333A" w:rsidP="00BA76CD">
            <w:pPr>
              <w:jc w:val="center"/>
              <w:rPr>
                <w:rFonts w:ascii="Times New Roman" w:hAnsi="Times New Roman" w:cs="Times New Roman"/>
                <w:b/>
                <w:bCs/>
              </w:rPr>
            </w:pPr>
          </w:p>
        </w:tc>
        <w:tc>
          <w:tcPr>
            <w:tcW w:w="3544" w:type="dxa"/>
            <w:gridSpan w:val="2"/>
          </w:tcPr>
          <w:p w:rsidR="007E333A" w:rsidRDefault="007E333A" w:rsidP="00BA76CD">
            <w:pPr>
              <w:jc w:val="center"/>
              <w:rPr>
                <w:rFonts w:ascii="Times New Roman" w:hAnsi="Times New Roman" w:cs="Times New Roman"/>
                <w:b/>
                <w:bCs/>
              </w:rPr>
            </w:pPr>
          </w:p>
          <w:p w:rsidR="00716CC6" w:rsidRDefault="00716CC6" w:rsidP="00BA76CD">
            <w:pPr>
              <w:jc w:val="center"/>
              <w:rPr>
                <w:rFonts w:ascii="Times New Roman" w:hAnsi="Times New Roman" w:cs="Times New Roman"/>
                <w:b/>
                <w:bCs/>
              </w:rPr>
            </w:pPr>
          </w:p>
          <w:p w:rsidR="00A8112A" w:rsidRDefault="00A8112A" w:rsidP="00A8112A">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716CC6" w:rsidRPr="00F23007" w:rsidRDefault="00716CC6" w:rsidP="00BA76CD">
            <w:pPr>
              <w:jc w:val="center"/>
              <w:rPr>
                <w:rFonts w:ascii="Times New Roman" w:hAnsi="Times New Roman" w:cs="Times New Roman"/>
                <w:b/>
                <w:bCs/>
              </w:rPr>
            </w:pPr>
          </w:p>
        </w:tc>
      </w:tr>
      <w:tr w:rsidR="009B7E4C" w:rsidRPr="00F23007" w:rsidTr="0024610E">
        <w:tc>
          <w:tcPr>
            <w:tcW w:w="3964" w:type="dxa"/>
            <w:vMerge/>
          </w:tcPr>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p>
        </w:tc>
        <w:tc>
          <w:tcPr>
            <w:tcW w:w="4051" w:type="dxa"/>
            <w:gridSpan w:val="4"/>
          </w:tcPr>
          <w:p w:rsidR="009B7E4C" w:rsidRPr="00F23007" w:rsidRDefault="009B7E4C" w:rsidP="009B7E4C">
            <w:pPr>
              <w:jc w:val="both"/>
              <w:rPr>
                <w:rFonts w:ascii="Times New Roman" w:hAnsi="Times New Roman" w:cs="Times New Roman"/>
                <w:b/>
              </w:rPr>
            </w:pPr>
            <w:r w:rsidRPr="00F23007">
              <w:rPr>
                <w:rFonts w:ascii="Times New Roman" w:hAnsi="Times New Roman" w:cs="Times New Roman"/>
                <w:b/>
              </w:rPr>
              <w:t>НЕК Укренерго</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11.3.23. Плата за придбану у побутового споживача електричну енергію за «зеленим» тарифом,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 xml:space="preserve">Розмір плати за придбану електричну енергію за «зеленим» тарифом, P плати, визначається за формулою </w:t>
            </w: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5E0E24" w:rsidP="009B7E4C">
            <w:pPr>
              <w:jc w:val="both"/>
              <w:rPr>
                <w:rFonts w:ascii="Times New Roman" w:hAnsi="Times New Roman" w:cs="Times New Roman"/>
              </w:rPr>
            </w:pPr>
            <m:oMathPara>
              <m:oMath>
                <m:sSub>
                  <m:sSubPr>
                    <m:ctrlPr>
                      <w:rPr>
                        <w:rFonts w:ascii="Cambria Math" w:hAnsi="Cambria Math" w:cs="Times New Roman"/>
                        <w:b/>
                        <w:i/>
                      </w:rPr>
                    </m:ctrlPr>
                  </m:sSubPr>
                  <m:e>
                    <m:r>
                      <w:rPr>
                        <w:rFonts w:ascii="Cambria Math" w:hAnsi="Cambria Math" w:cs="Times New Roman"/>
                      </w:rPr>
                      <m:t>P</m:t>
                    </m:r>
                  </m:e>
                  <m:sub>
                    <m:r>
                      <m:rPr>
                        <m:sty m:val="bi"/>
                      </m:rPr>
                      <w:rPr>
                        <w:rFonts w:ascii="Cambria Math" w:hAnsi="Cambria Math" w:cs="Times New Roman"/>
                      </w:rPr>
                      <m:t>плати</m:t>
                    </m:r>
                    <m:r>
                      <m:rPr>
                        <m:sty m:val="bi"/>
                      </m:rPr>
                      <w:rPr>
                        <w:rFonts w:ascii="Cambria Math" w:hAnsi="Cambria Math" w:cs="Times New Roman"/>
                        <w:lang w:bidi="uk-UA"/>
                      </w:rPr>
                      <m:t>,</m:t>
                    </m:r>
                    <m:r>
                      <m:rPr>
                        <m:sty m:val="bi"/>
                      </m:rPr>
                      <w:rPr>
                        <w:rFonts w:ascii="Cambria Math" w:hAnsi="Cambria Math" w:cs="Times New Roman"/>
                        <w:lang w:val="en-US"/>
                      </w:rPr>
                      <m:t>z</m:t>
                    </m:r>
                  </m:sub>
                </m:sSub>
                <m:r>
                  <m:rPr>
                    <m:sty m:val="bi"/>
                  </m:rPr>
                  <w:rPr>
                    <w:rFonts w:ascii="Cambria Math" w:hAnsi="Cambria Math" w:cs="Times New Roman"/>
                  </w:rPr>
                  <m:t>=</m:t>
                </m:r>
                <m:sSub>
                  <m:sSubPr>
                    <m:ctrlPr>
                      <w:rPr>
                        <w:rFonts w:ascii="Cambria Math" w:hAnsi="Cambria Math" w:cs="Times New Roman"/>
                        <w:b/>
                        <w:i/>
                        <w:lang w:bidi="uk-UA"/>
                      </w:rPr>
                    </m:ctrlPr>
                  </m:sSubPr>
                  <m:e>
                    <m:r>
                      <m:rPr>
                        <m:sty m:val="bi"/>
                      </m:rPr>
                      <w:rPr>
                        <w:rFonts w:ascii="Cambria Math" w:hAnsi="Cambria Math" w:cs="Times New Roman"/>
                        <w:lang w:bidi="uk-UA"/>
                      </w:rPr>
                      <m:t>(</m:t>
                    </m:r>
                    <m:r>
                      <w:rPr>
                        <w:rFonts w:ascii="Cambria Math" w:hAnsi="Cambria Math" w:cs="Times New Roman"/>
                        <w:lang w:bidi="uk-UA"/>
                      </w:rPr>
                      <m:t>W</m:t>
                    </m:r>
                  </m:e>
                  <m:sub>
                    <m:r>
                      <m:rPr>
                        <m:sty m:val="bi"/>
                      </m:rPr>
                      <w:rPr>
                        <w:rFonts w:ascii="Cambria Math" w:hAnsi="Cambria Math" w:cs="Times New Roman"/>
                        <w:lang w:bidi="uk-UA"/>
                      </w:rPr>
                      <m:t>виробл,</m:t>
                    </m:r>
                    <m:r>
                      <m:rPr>
                        <m:sty m:val="bi"/>
                      </m:rPr>
                      <w:rPr>
                        <w:rFonts w:ascii="Cambria Math" w:hAnsi="Cambria Math" w:cs="Times New Roman"/>
                        <w:lang w:val="en-US"/>
                      </w:rPr>
                      <m:t>z</m:t>
                    </m:r>
                  </m:sub>
                </m:sSub>
                <m:r>
                  <m:rPr>
                    <m:sty m:val="bi"/>
                  </m:rPr>
                  <w:rPr>
                    <w:rFonts w:ascii="Cambria Math" w:hAnsi="Cambria Math" w:cs="Times New Roman"/>
                    <w:lang w:bidi="uk-UA"/>
                  </w:rPr>
                  <m:t xml:space="preserve">- </m:t>
                </m:r>
                <m:sSub>
                  <m:sSubPr>
                    <m:ctrlPr>
                      <w:rPr>
                        <w:rFonts w:ascii="Cambria Math" w:hAnsi="Cambria Math" w:cs="Times New Roman"/>
                        <w:b/>
                        <w:i/>
                        <w:lang w:bidi="uk-UA"/>
                      </w:rPr>
                    </m:ctrlPr>
                  </m:sSubPr>
                  <m:e>
                    <m:r>
                      <w:rPr>
                        <w:rFonts w:ascii="Cambria Math" w:hAnsi="Cambria Math" w:cs="Times New Roman"/>
                        <w:lang w:bidi="uk-UA"/>
                      </w:rPr>
                      <m:t>W</m:t>
                    </m:r>
                  </m:e>
                  <m:sub>
                    <m:r>
                      <m:rPr>
                        <m:sty m:val="bi"/>
                      </m:rPr>
                      <w:rPr>
                        <w:rFonts w:ascii="Cambria Math" w:hAnsi="Cambria Math" w:cs="Times New Roman"/>
                        <w:lang w:bidi="uk-UA"/>
                      </w:rPr>
                      <m:t>спожит,</m:t>
                    </m:r>
                    <m:r>
                      <m:rPr>
                        <m:sty m:val="bi"/>
                      </m:rPr>
                      <w:rPr>
                        <w:rFonts w:ascii="Cambria Math" w:hAnsi="Cambria Math" w:cs="Times New Roman"/>
                        <w:lang w:val="en-US"/>
                      </w:rPr>
                      <m:t>z</m:t>
                    </m:r>
                  </m:sub>
                </m:sSub>
                <m:r>
                  <m:rPr>
                    <m:sty m:val="bi"/>
                  </m:rPr>
                  <w:rPr>
                    <w:rFonts w:ascii="Cambria Math" w:hAnsi="Cambria Math" w:cs="Times New Roman"/>
                    <w:lang w:bidi="uk-UA"/>
                  </w:rPr>
                  <m:t>)⋅</m:t>
                </m:r>
                <m:r>
                  <w:rPr>
                    <w:rFonts w:ascii="Cambria Math" w:hAnsi="Cambria Math" w:cs="Times New Roman"/>
                    <w:lang w:bidi="uk-UA"/>
                  </w:rPr>
                  <m:t>T</m:t>
                </m:r>
                <m:r>
                  <m:rPr>
                    <m:sty m:val="bi"/>
                  </m:rPr>
                  <w:rPr>
                    <w:rFonts w:ascii="Cambria Math" w:hAnsi="Cambria Math" w:cs="Times New Roman"/>
                    <w:lang w:bidi="uk-UA"/>
                  </w:rPr>
                  <m:t>,  грн.</m:t>
                </m:r>
              </m:oMath>
            </m:oMathPara>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де W(</w:t>
            </w:r>
            <w:proofErr w:type="spellStart"/>
            <w:r w:rsidRPr="00F23007">
              <w:rPr>
                <w:rFonts w:ascii="Times New Roman" w:hAnsi="Times New Roman" w:cs="Times New Roman"/>
              </w:rPr>
              <w:t>виробл,</w:t>
            </w:r>
            <w:r w:rsidRPr="00F23007">
              <w:rPr>
                <w:rFonts w:ascii="Times New Roman" w:hAnsi="Times New Roman" w:cs="Times New Roman"/>
                <w:b/>
              </w:rPr>
              <w:t>z</w:t>
            </w:r>
            <w:proofErr w:type="spellEnd"/>
            <w:r w:rsidRPr="00F23007">
              <w:rPr>
                <w:rFonts w:ascii="Times New Roman" w:hAnsi="Times New Roman" w:cs="Times New Roman"/>
              </w:rPr>
              <w:t>)- обсяг виробленої електричної енергії відповідною(-</w:t>
            </w:r>
            <w:proofErr w:type="spellStart"/>
            <w:r w:rsidRPr="00F23007">
              <w:rPr>
                <w:rFonts w:ascii="Times New Roman" w:hAnsi="Times New Roman" w:cs="Times New Roman"/>
              </w:rPr>
              <w:t>ими</w:t>
            </w:r>
            <w:proofErr w:type="spellEnd"/>
            <w:r w:rsidRPr="00F23007">
              <w:rPr>
                <w:rFonts w:ascii="Times New Roman" w:hAnsi="Times New Roman" w:cs="Times New Roman"/>
              </w:rPr>
              <w:t>) генеруючою(-</w:t>
            </w:r>
            <w:proofErr w:type="spellStart"/>
            <w:r w:rsidRPr="00F23007">
              <w:rPr>
                <w:rFonts w:ascii="Times New Roman" w:hAnsi="Times New Roman" w:cs="Times New Roman"/>
              </w:rPr>
              <w:t>ими</w:t>
            </w:r>
            <w:proofErr w:type="spellEnd"/>
            <w:r w:rsidRPr="00F23007">
              <w:rPr>
                <w:rFonts w:ascii="Times New Roman" w:hAnsi="Times New Roman" w:cs="Times New Roman"/>
              </w:rPr>
              <w:t>) установкою(-</w:t>
            </w:r>
            <w:proofErr w:type="spellStart"/>
            <w:r w:rsidRPr="00F23007">
              <w:rPr>
                <w:rFonts w:ascii="Times New Roman" w:hAnsi="Times New Roman" w:cs="Times New Roman"/>
              </w:rPr>
              <w:t>ами</w:t>
            </w:r>
            <w:proofErr w:type="spellEnd"/>
            <w:r w:rsidRPr="00F23007">
              <w:rPr>
                <w:rFonts w:ascii="Times New Roman" w:hAnsi="Times New Roman" w:cs="Times New Roman"/>
              </w:rPr>
              <w:t xml:space="preserve">) приватного домогосподарства </w:t>
            </w:r>
            <w:r w:rsidRPr="00F23007">
              <w:rPr>
                <w:rFonts w:ascii="Times New Roman" w:hAnsi="Times New Roman" w:cs="Times New Roman"/>
                <w:b/>
                <w:color w:val="FF0000"/>
              </w:rPr>
              <w:t>в торговій зоні z</w:t>
            </w:r>
            <w:r w:rsidRPr="00F23007">
              <w:rPr>
                <w:rFonts w:ascii="Times New Roman" w:hAnsi="Times New Roman" w:cs="Times New Roman"/>
              </w:rPr>
              <w:t>;</w:t>
            </w:r>
          </w:p>
          <w:p w:rsidR="009B7E4C" w:rsidRPr="00F23007" w:rsidRDefault="009B7E4C" w:rsidP="009B7E4C">
            <w:pPr>
              <w:jc w:val="both"/>
              <w:rPr>
                <w:rFonts w:ascii="Times New Roman" w:hAnsi="Times New Roman" w:cs="Times New Roman"/>
                <w:color w:val="FF0000"/>
              </w:rPr>
            </w:pPr>
            <w:r w:rsidRPr="00F23007">
              <w:rPr>
                <w:rFonts w:ascii="Times New Roman" w:hAnsi="Times New Roman" w:cs="Times New Roman"/>
              </w:rPr>
              <w:t>W(</w:t>
            </w:r>
            <w:proofErr w:type="spellStart"/>
            <w:r w:rsidRPr="00F23007">
              <w:rPr>
                <w:rFonts w:ascii="Times New Roman" w:hAnsi="Times New Roman" w:cs="Times New Roman"/>
              </w:rPr>
              <w:t>спожит,</w:t>
            </w:r>
            <w:r w:rsidRPr="00F23007">
              <w:rPr>
                <w:rFonts w:ascii="Times New Roman" w:hAnsi="Times New Roman" w:cs="Times New Roman"/>
                <w:b/>
                <w:color w:val="FF0000"/>
              </w:rPr>
              <w:t>z</w:t>
            </w:r>
            <w:proofErr w:type="spellEnd"/>
            <w:r w:rsidRPr="00F23007">
              <w:rPr>
                <w:rFonts w:ascii="Times New Roman" w:hAnsi="Times New Roman" w:cs="Times New Roman"/>
              </w:rPr>
              <w:t xml:space="preserve">)- обсяг місячного споживання електроенергії таким приватним домогосподарством </w:t>
            </w:r>
            <w:r w:rsidRPr="00F23007">
              <w:rPr>
                <w:rFonts w:ascii="Times New Roman" w:hAnsi="Times New Roman" w:cs="Times New Roman"/>
                <w:b/>
                <w:color w:val="FF0000"/>
              </w:rPr>
              <w:t>в торговій зоні z</w:t>
            </w:r>
            <w:r w:rsidRPr="00F23007">
              <w:rPr>
                <w:rFonts w:ascii="Times New Roman" w:hAnsi="Times New Roman" w:cs="Times New Roman"/>
                <w:color w:val="FF0000"/>
              </w:rPr>
              <w:t>;</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T  - встановлений зелений тариф для приватного домогосподарства, яке виробляє електричну енергію відповідною(-</w:t>
            </w:r>
            <w:proofErr w:type="spellStart"/>
            <w:r w:rsidRPr="00F23007">
              <w:rPr>
                <w:rFonts w:ascii="Times New Roman" w:hAnsi="Times New Roman" w:cs="Times New Roman"/>
              </w:rPr>
              <w:t>ими</w:t>
            </w:r>
            <w:proofErr w:type="spellEnd"/>
            <w:r w:rsidRPr="00F23007">
              <w:rPr>
                <w:rFonts w:ascii="Times New Roman" w:hAnsi="Times New Roman" w:cs="Times New Roman"/>
              </w:rPr>
              <w:t>) генеруючою(-</w:t>
            </w:r>
            <w:proofErr w:type="spellStart"/>
            <w:r w:rsidRPr="00F23007">
              <w:rPr>
                <w:rFonts w:ascii="Times New Roman" w:hAnsi="Times New Roman" w:cs="Times New Roman"/>
              </w:rPr>
              <w:t>ими</w:t>
            </w:r>
            <w:proofErr w:type="spellEnd"/>
            <w:r w:rsidRPr="00F23007">
              <w:rPr>
                <w:rFonts w:ascii="Times New Roman" w:hAnsi="Times New Roman" w:cs="Times New Roman"/>
              </w:rPr>
              <w:t>) установкою(-</w:t>
            </w:r>
            <w:proofErr w:type="spellStart"/>
            <w:r w:rsidRPr="00F23007">
              <w:rPr>
                <w:rFonts w:ascii="Times New Roman" w:hAnsi="Times New Roman" w:cs="Times New Roman"/>
              </w:rPr>
              <w:t>ами</w:t>
            </w:r>
            <w:proofErr w:type="spellEnd"/>
            <w:r w:rsidRPr="00F23007">
              <w:rPr>
                <w:rFonts w:ascii="Times New Roman" w:hAnsi="Times New Roman" w:cs="Times New Roman"/>
              </w:rPr>
              <w:t>), сумарна величина встановленої потужності якої(-</w:t>
            </w:r>
            <w:proofErr w:type="spellStart"/>
            <w:r w:rsidRPr="00F23007">
              <w:rPr>
                <w:rFonts w:ascii="Times New Roman" w:hAnsi="Times New Roman" w:cs="Times New Roman"/>
              </w:rPr>
              <w:t>их</w:t>
            </w:r>
            <w:proofErr w:type="spellEnd"/>
            <w:r w:rsidRPr="00F23007">
              <w:rPr>
                <w:rFonts w:ascii="Times New Roman" w:hAnsi="Times New Roman" w:cs="Times New Roman"/>
              </w:rPr>
              <w:t>) не перевищує потужність, встановлену відповідно до закону, дозволену до споживання та зазначену в договорі (договорах) зі споживачем.</w:t>
            </w:r>
          </w:p>
          <w:p w:rsidR="009B7E4C" w:rsidRPr="00F23007" w:rsidRDefault="009B7E4C" w:rsidP="009B7E4C">
            <w:pPr>
              <w:pStyle w:val="ae"/>
              <w:rPr>
                <w:rFonts w:ascii="Times New Roman" w:hAnsi="Times New Roman" w:cs="Times New Roman"/>
              </w:rPr>
            </w:pPr>
            <w:r w:rsidRPr="00F23007">
              <w:rPr>
                <w:rFonts w:ascii="Times New Roman" w:hAnsi="Times New Roman" w:cs="Times New Roman"/>
              </w:rPr>
              <w:t xml:space="preserve">У разі відсутності споживання електричної енергії </w:t>
            </w:r>
            <w:r w:rsidRPr="00F23007">
              <w:rPr>
                <w:rFonts w:ascii="Times New Roman" w:hAnsi="Times New Roman" w:cs="Times New Roman"/>
                <w:b/>
                <w:bCs/>
                <w:color w:val="FF0000"/>
              </w:rPr>
              <w:t>(W_(</w:t>
            </w:r>
            <w:proofErr w:type="spellStart"/>
            <w:r w:rsidRPr="00F23007">
              <w:rPr>
                <w:rFonts w:ascii="Times New Roman" w:hAnsi="Times New Roman" w:cs="Times New Roman"/>
                <w:b/>
                <w:bCs/>
                <w:color w:val="FF0000"/>
              </w:rPr>
              <w:t>спожит,z</w:t>
            </w:r>
            <w:proofErr w:type="spellEnd"/>
            <w:r w:rsidRPr="00F23007">
              <w:rPr>
                <w:rFonts w:ascii="Times New Roman" w:hAnsi="Times New Roman" w:cs="Times New Roman"/>
                <w:b/>
                <w:bCs/>
                <w:color w:val="FF0000"/>
              </w:rPr>
              <w:t>))</w:t>
            </w:r>
            <w:r w:rsidRPr="00F23007">
              <w:rPr>
                <w:rFonts w:ascii="Times New Roman" w:hAnsi="Times New Roman" w:cs="Times New Roman"/>
                <w:color w:val="FF0000"/>
              </w:rPr>
              <w:t xml:space="preserve"> </w:t>
            </w:r>
            <w:r w:rsidRPr="00F23007">
              <w:rPr>
                <w:rFonts w:ascii="Times New Roman" w:hAnsi="Times New Roman" w:cs="Times New Roman"/>
              </w:rPr>
              <w:t>приватним домогосподарством постачальник універсальних послуг купує електричну енергію, вироблену генеруючою установкою такого приватного домогосподарства за вільними цінами, крім випадків, визначених законом.</w:t>
            </w:r>
          </w:p>
          <w:p w:rsidR="009B7E4C" w:rsidRPr="00F23007" w:rsidRDefault="009B7E4C" w:rsidP="009B7E4C">
            <w:pPr>
              <w:pStyle w:val="ae"/>
              <w:rPr>
                <w:rFonts w:ascii="Times New Roman" w:hAnsi="Times New Roman" w:cs="Times New Roman"/>
              </w:rPr>
            </w:pPr>
            <w:r w:rsidRPr="00F23007">
              <w:rPr>
                <w:rFonts w:ascii="Times New Roman" w:hAnsi="Times New Roman" w:cs="Times New Roman"/>
              </w:rPr>
              <w:t>Розрахунок за придбану у приватного домогосподарства електричну енергію постачальник універсальних послуг має здійснювати не пізніше останнього дня місяця, наступного за розрахунковим.</w:t>
            </w:r>
          </w:p>
        </w:tc>
        <w:tc>
          <w:tcPr>
            <w:tcW w:w="3685" w:type="dxa"/>
            <w:gridSpan w:val="3"/>
          </w:tcPr>
          <w:p w:rsidR="009B7E4C" w:rsidRPr="00F23007" w:rsidRDefault="009B7E4C" w:rsidP="009B7E4C">
            <w:pPr>
              <w:jc w:val="both"/>
              <w:rPr>
                <w:rFonts w:ascii="Times New Roman" w:hAnsi="Times New Roman" w:cs="Times New Roman"/>
              </w:rPr>
            </w:pPr>
            <w:r w:rsidRPr="00F23007">
              <w:rPr>
                <w:rFonts w:ascii="Times New Roman" w:hAnsi="Times New Roman" w:cs="Times New Roman"/>
              </w:rPr>
              <w:lastRenderedPageBreak/>
              <w:t>Для однозначного визначення застосування формул розрахунків щодо синхронної роботи в торговій зоні ОЕС України (пункт 1.1.2 ПР).</w:t>
            </w:r>
          </w:p>
          <w:p w:rsidR="009B7E4C" w:rsidRPr="00F23007" w:rsidRDefault="009B7E4C" w:rsidP="009B7E4C">
            <w:pPr>
              <w:jc w:val="both"/>
              <w:rPr>
                <w:rFonts w:ascii="Times New Roman" w:hAnsi="Times New Roman" w:cs="Times New Roman"/>
                <w:highlight w:val="cyan"/>
              </w:rPr>
            </w:pPr>
            <w:r w:rsidRPr="00F23007">
              <w:rPr>
                <w:rFonts w:ascii="Times New Roman" w:hAnsi="Times New Roman" w:cs="Times New Roman"/>
              </w:rPr>
              <w:t xml:space="preserve">Коригування формул пропонується в комплексі і до формул  </w:t>
            </w:r>
            <w:proofErr w:type="spellStart"/>
            <w:r w:rsidRPr="00F23007">
              <w:rPr>
                <w:rFonts w:ascii="Times New Roman" w:hAnsi="Times New Roman" w:cs="Times New Roman"/>
              </w:rPr>
              <w:t>пп</w:t>
            </w:r>
            <w:proofErr w:type="spellEnd"/>
            <w:r w:rsidRPr="00F23007">
              <w:rPr>
                <w:rFonts w:ascii="Times New Roman" w:hAnsi="Times New Roman" w:cs="Times New Roman"/>
              </w:rPr>
              <w:t>. 11.3.21-11.3.24 щодо інших розрахунків по виробленій електроенергії.</w:t>
            </w:r>
          </w:p>
        </w:tc>
        <w:tc>
          <w:tcPr>
            <w:tcW w:w="3544" w:type="dxa"/>
            <w:gridSpan w:val="2"/>
          </w:tcPr>
          <w:p w:rsidR="009B7E4C" w:rsidRDefault="009B7E4C" w:rsidP="009B7E4C">
            <w:pPr>
              <w:jc w:val="center"/>
              <w:rPr>
                <w:rFonts w:ascii="Times New Roman" w:hAnsi="Times New Roman" w:cs="Times New Roman"/>
                <w:b/>
                <w:bCs/>
              </w:rPr>
            </w:pPr>
          </w:p>
          <w:p w:rsidR="00A8112A" w:rsidRDefault="00A8112A" w:rsidP="00A8112A">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8D48A5" w:rsidRPr="00F23007" w:rsidRDefault="008D48A5" w:rsidP="009B7E4C">
            <w:pPr>
              <w:jc w:val="center"/>
              <w:rPr>
                <w:rFonts w:ascii="Times New Roman" w:hAnsi="Times New Roman" w:cs="Times New Roman"/>
                <w:b/>
                <w:bCs/>
              </w:rPr>
            </w:pPr>
          </w:p>
        </w:tc>
      </w:tr>
      <w:tr w:rsidR="00897E12" w:rsidRPr="00F23007" w:rsidTr="0024610E">
        <w:tc>
          <w:tcPr>
            <w:tcW w:w="3964" w:type="dxa"/>
            <w:vMerge w:val="restart"/>
          </w:tcPr>
          <w:p w:rsidR="00897E12" w:rsidRPr="00F23007" w:rsidRDefault="00897E12" w:rsidP="009B7E4C">
            <w:pPr>
              <w:jc w:val="center"/>
              <w:rPr>
                <w:rFonts w:ascii="Times New Roman" w:hAnsi="Times New Roman" w:cs="Times New Roman"/>
                <w:b/>
              </w:rPr>
            </w:pPr>
            <w:r w:rsidRPr="00F23007">
              <w:rPr>
                <w:rFonts w:ascii="Times New Roman" w:hAnsi="Times New Roman" w:cs="Times New Roman"/>
                <w:b/>
                <w:color w:val="000000"/>
                <w:lang w:val="ru-RU"/>
              </w:rPr>
              <w:t xml:space="preserve">(у Проєкті </w:t>
            </w:r>
            <w:r w:rsidRPr="00F23007">
              <w:rPr>
                <w:rFonts w:ascii="Times New Roman" w:hAnsi="Times New Roman" w:cs="Times New Roman"/>
                <w:b/>
              </w:rPr>
              <w:t xml:space="preserve">рішення НКРЕКП </w:t>
            </w:r>
          </w:p>
          <w:p w:rsidR="00897E12" w:rsidRPr="00F23007" w:rsidRDefault="00897E12" w:rsidP="009B7E4C">
            <w:pPr>
              <w:jc w:val="both"/>
              <w:rPr>
                <w:rFonts w:ascii="Times New Roman" w:hAnsi="Times New Roman" w:cs="Times New Roman"/>
                <w:b/>
              </w:rPr>
            </w:pPr>
            <w:r w:rsidRPr="00F23007">
              <w:rPr>
                <w:rFonts w:ascii="Times New Roman" w:hAnsi="Times New Roman" w:cs="Times New Roman"/>
                <w:b/>
              </w:rPr>
              <w:t xml:space="preserve">відсутні зміни до п </w:t>
            </w:r>
            <w:r w:rsidRPr="00F23007">
              <w:rPr>
                <w:rFonts w:ascii="Times New Roman" w:eastAsia="Times New Roman" w:hAnsi="Times New Roman" w:cs="Times New Roman"/>
                <w:b/>
                <w:color w:val="333333"/>
                <w:highlight w:val="white"/>
              </w:rPr>
              <w:t>11.3.24</w:t>
            </w:r>
            <w:r w:rsidRPr="00F23007">
              <w:rPr>
                <w:rFonts w:ascii="Times New Roman" w:hAnsi="Times New Roman" w:cs="Times New Roman"/>
                <w:b/>
              </w:rPr>
              <w:t>)</w:t>
            </w:r>
          </w:p>
          <w:p w:rsidR="00897E12" w:rsidRPr="00F23007" w:rsidRDefault="00897E12" w:rsidP="009B7E4C">
            <w:pPr>
              <w:jc w:val="both"/>
              <w:rPr>
                <w:rFonts w:ascii="Times New Roman" w:eastAsia="Times New Roman" w:hAnsi="Times New Roman" w:cs="Times New Roman"/>
                <w:b/>
                <w:highlight w:val="red"/>
              </w:rPr>
            </w:pPr>
          </w:p>
          <w:p w:rsidR="00897E12" w:rsidRPr="00F23007" w:rsidRDefault="00897E12" w:rsidP="009B7E4C">
            <w:pPr>
              <w:jc w:val="both"/>
              <w:rPr>
                <w:rFonts w:ascii="Times New Roman" w:eastAsia="Times New Roman" w:hAnsi="Times New Roman" w:cs="Times New Roman"/>
                <w:b/>
                <w:color w:val="333333"/>
                <w:highlight w:val="white"/>
              </w:rPr>
            </w:pPr>
            <w:r w:rsidRPr="00F23007">
              <w:rPr>
                <w:rFonts w:ascii="Times New Roman" w:eastAsia="Times New Roman" w:hAnsi="Times New Roman" w:cs="Times New Roman"/>
                <w:b/>
                <w:color w:val="333333"/>
                <w:highlight w:val="white"/>
              </w:rPr>
              <w:lastRenderedPageBreak/>
              <w:t>11.3.24.</w:t>
            </w:r>
          </w:p>
          <w:p w:rsidR="00897E12" w:rsidRPr="00F23007" w:rsidRDefault="00897E12" w:rsidP="009B7E4C">
            <w:pPr>
              <w:jc w:val="both"/>
              <w:rPr>
                <w:rFonts w:ascii="Times New Roman" w:eastAsia="Times New Roman" w:hAnsi="Times New Roman" w:cs="Times New Roman"/>
                <w:b/>
              </w:rPr>
            </w:pPr>
            <w:r w:rsidRPr="00F23007">
              <w:rPr>
                <w:rFonts w:ascii="Times New Roman" w:eastAsia="Times New Roman" w:hAnsi="Times New Roman" w:cs="Times New Roman"/>
                <w:b/>
              </w:rPr>
              <w:t>……………………………………..</w:t>
            </w:r>
          </w:p>
          <w:p w:rsidR="00897E12" w:rsidRPr="00F23007" w:rsidRDefault="00897E12" w:rsidP="009B7E4C">
            <w:pPr>
              <w:jc w:val="both"/>
              <w:rPr>
                <w:rFonts w:ascii="Times New Roman" w:eastAsia="Times New Roman" w:hAnsi="Times New Roman" w:cs="Times New Roman"/>
                <w:b/>
              </w:rPr>
            </w:pPr>
            <w:bookmarkStart w:id="48" w:name="_o9wrxsfew86b" w:colFirst="0" w:colLast="0"/>
            <w:bookmarkEnd w:id="48"/>
            <w:r w:rsidRPr="00F23007">
              <w:rPr>
                <w:rFonts w:ascii="Times New Roman" w:eastAsia="Times New Roman" w:hAnsi="Times New Roman" w:cs="Times New Roman"/>
                <w:b/>
                <w:color w:val="333333"/>
                <w:highlight w:val="white"/>
              </w:rPr>
              <w:t xml:space="preserve">Якщо </w:t>
            </w:r>
            <w:proofErr w:type="spellStart"/>
            <w:r w:rsidRPr="00F23007">
              <w:rPr>
                <w:rFonts w:ascii="Times New Roman" w:eastAsia="Times New Roman" w:hAnsi="Times New Roman" w:cs="Times New Roman"/>
                <w:b/>
                <w:color w:val="333333"/>
                <w:highlight w:val="white"/>
              </w:rPr>
              <w:t>W</w:t>
            </w:r>
            <w:r w:rsidRPr="00F23007">
              <w:rPr>
                <w:rFonts w:ascii="Times New Roman" w:eastAsia="Times New Roman" w:hAnsi="Times New Roman" w:cs="Times New Roman"/>
                <w:b/>
                <w:color w:val="333333"/>
                <w:highlight w:val="white"/>
                <w:vertAlign w:val="subscript"/>
              </w:rPr>
              <w:t>спожит</w:t>
            </w:r>
            <w:proofErr w:type="spellEnd"/>
            <w:r w:rsidRPr="00F23007">
              <w:rPr>
                <w:rFonts w:ascii="Times New Roman" w:eastAsia="Times New Roman" w:hAnsi="Times New Roman" w:cs="Times New Roman"/>
                <w:b/>
                <w:color w:val="333333"/>
                <w:highlight w:val="white"/>
              </w:rPr>
              <w:t xml:space="preserve"> дорівнює нулю, плата за вироблену електричну енергію не нараховується.</w:t>
            </w:r>
          </w:p>
          <w:p w:rsidR="00897E12" w:rsidRPr="00F23007" w:rsidRDefault="00897E12" w:rsidP="009B7E4C">
            <w:pPr>
              <w:rPr>
                <w:rFonts w:ascii="Times New Roman" w:eastAsia="Times New Roman" w:hAnsi="Times New Roman" w:cs="Times New Roman"/>
                <w:b/>
                <w:color w:val="7030A0"/>
                <w:lang w:eastAsia="uk-UA"/>
              </w:rPr>
            </w:pPr>
          </w:p>
        </w:tc>
        <w:tc>
          <w:tcPr>
            <w:tcW w:w="4051" w:type="dxa"/>
            <w:gridSpan w:val="4"/>
          </w:tcPr>
          <w:p w:rsidR="00897E12" w:rsidRPr="00F23007" w:rsidRDefault="00897E12" w:rsidP="009B7E4C">
            <w:pPr>
              <w:rPr>
                <w:rFonts w:ascii="Times New Roman" w:hAnsi="Times New Roman" w:cs="Times New Roman"/>
                <w:b/>
                <w:bCs/>
              </w:rPr>
            </w:pPr>
            <w:r w:rsidRPr="00F23007">
              <w:rPr>
                <w:rFonts w:ascii="Times New Roman" w:hAnsi="Times New Roman" w:cs="Times New Roman"/>
                <w:b/>
                <w:bCs/>
              </w:rPr>
              <w:lastRenderedPageBreak/>
              <w:t>АСЕУ</w:t>
            </w:r>
          </w:p>
          <w:p w:rsidR="00897E12" w:rsidRPr="00F23007" w:rsidRDefault="00897E12" w:rsidP="009B7E4C">
            <w:pPr>
              <w:rPr>
                <w:rFonts w:ascii="Times New Roman" w:hAnsi="Times New Roman" w:cs="Times New Roman"/>
                <w:b/>
                <w:bCs/>
              </w:rPr>
            </w:pPr>
          </w:p>
          <w:p w:rsidR="00897E12" w:rsidRPr="00F23007" w:rsidRDefault="00897E12" w:rsidP="009B7E4C">
            <w:pPr>
              <w:rPr>
                <w:rFonts w:ascii="Times New Roman" w:hAnsi="Times New Roman" w:cs="Times New Roman"/>
                <w:b/>
                <w:bCs/>
              </w:rPr>
            </w:pPr>
          </w:p>
          <w:p w:rsidR="00897E12" w:rsidRPr="00F23007" w:rsidRDefault="00897E12" w:rsidP="009B7E4C">
            <w:pPr>
              <w:jc w:val="both"/>
              <w:rPr>
                <w:rFonts w:ascii="Times New Roman" w:eastAsia="Times New Roman" w:hAnsi="Times New Roman" w:cs="Times New Roman"/>
                <w:b/>
                <w:strike/>
                <w:color w:val="FF0000"/>
                <w:highlight w:val="white"/>
              </w:rPr>
            </w:pPr>
            <w:r w:rsidRPr="00F23007">
              <w:rPr>
                <w:rFonts w:ascii="Times New Roman" w:eastAsia="Times New Roman" w:hAnsi="Times New Roman" w:cs="Times New Roman"/>
                <w:b/>
                <w:strike/>
                <w:color w:val="FF0000"/>
                <w:highlight w:val="white"/>
              </w:rPr>
              <w:lastRenderedPageBreak/>
              <w:t xml:space="preserve">Якщо </w:t>
            </w:r>
            <w:proofErr w:type="spellStart"/>
            <w:r w:rsidRPr="00F23007">
              <w:rPr>
                <w:rFonts w:ascii="Times New Roman" w:eastAsia="Times New Roman" w:hAnsi="Times New Roman" w:cs="Times New Roman"/>
                <w:b/>
                <w:strike/>
                <w:color w:val="FF0000"/>
                <w:highlight w:val="white"/>
              </w:rPr>
              <w:t>W</w:t>
            </w:r>
            <w:r w:rsidRPr="00F23007">
              <w:rPr>
                <w:rFonts w:ascii="Times New Roman" w:eastAsia="Times New Roman" w:hAnsi="Times New Roman" w:cs="Times New Roman"/>
                <w:b/>
                <w:strike/>
                <w:color w:val="FF0000"/>
                <w:highlight w:val="white"/>
                <w:vertAlign w:val="subscript"/>
              </w:rPr>
              <w:t>спожит</w:t>
            </w:r>
            <w:proofErr w:type="spellEnd"/>
            <w:r w:rsidRPr="00F23007">
              <w:rPr>
                <w:rFonts w:ascii="Times New Roman" w:eastAsia="Times New Roman" w:hAnsi="Times New Roman" w:cs="Times New Roman"/>
                <w:b/>
                <w:strike/>
                <w:color w:val="FF0000"/>
                <w:highlight w:val="white"/>
              </w:rPr>
              <w:t xml:space="preserve"> дорівнює нулю, плата за вироблену електричну енергію не нараховується.</w:t>
            </w:r>
          </w:p>
          <w:p w:rsidR="0012604D" w:rsidRPr="00F23007" w:rsidRDefault="0012604D" w:rsidP="009B7E4C">
            <w:pPr>
              <w:jc w:val="both"/>
              <w:rPr>
                <w:rFonts w:ascii="Times New Roman" w:eastAsia="Times New Roman" w:hAnsi="Times New Roman" w:cs="Times New Roman"/>
                <w:b/>
                <w:color w:val="FF0000"/>
              </w:rPr>
            </w:pPr>
          </w:p>
          <w:p w:rsidR="0012604D" w:rsidRPr="00F23007" w:rsidRDefault="0012604D" w:rsidP="009B7E4C">
            <w:pPr>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Або ЗМІНИТИ НА:</w:t>
            </w:r>
          </w:p>
          <w:p w:rsidR="00897E12" w:rsidRPr="00F23007" w:rsidRDefault="00897E12" w:rsidP="009B7E4C">
            <w:pPr>
              <w:shd w:val="clear" w:color="auto" w:fill="FFFFFF"/>
              <w:spacing w:before="280"/>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0070C0"/>
              </w:rPr>
              <w:t>У разі відсутності споживання електричної енергії приватним домогосподарством, заява-повідомлення про встановлення генеруючої установки якого зареєстрована енергопостачальником</w:t>
            </w:r>
            <w:r w:rsidRPr="00F23007">
              <w:rPr>
                <w:rFonts w:ascii="Times New Roman" w:eastAsia="Times New Roman" w:hAnsi="Times New Roman" w:cs="Times New Roman"/>
                <w:b/>
                <w:color w:val="00FF00"/>
              </w:rPr>
              <w:t xml:space="preserve"> </w:t>
            </w:r>
            <w:r w:rsidRPr="00F23007">
              <w:rPr>
                <w:rFonts w:ascii="Times New Roman" w:eastAsia="Times New Roman" w:hAnsi="Times New Roman" w:cs="Times New Roman"/>
                <w:b/>
                <w:color w:val="FF0000"/>
              </w:rPr>
              <w:t xml:space="preserve">після 1 січня 2024 року, </w:t>
            </w:r>
            <w:r w:rsidRPr="00F23007">
              <w:rPr>
                <w:rFonts w:ascii="Times New Roman" w:eastAsia="Times New Roman" w:hAnsi="Times New Roman" w:cs="Times New Roman"/>
                <w:b/>
                <w:color w:val="0070C0"/>
              </w:rPr>
              <w:t>постачальник універсальних послуг купує електричну енергію, вироблену генеруючою установкою такого приватного домогосподарства за вільними цінами, крім випадків, визначених законом. При відсутності (</w:t>
            </w:r>
            <w:r w:rsidRPr="00F23007">
              <w:rPr>
                <w:rFonts w:ascii="Times New Roman" w:eastAsia="Times New Roman" w:hAnsi="Times New Roman" w:cs="Times New Roman"/>
                <w:b/>
                <w:color w:val="FF0000"/>
              </w:rPr>
              <w:t xml:space="preserve">W </w:t>
            </w:r>
            <w:proofErr w:type="spellStart"/>
            <w:r w:rsidRPr="00F23007">
              <w:rPr>
                <w:rFonts w:ascii="Times New Roman" w:eastAsia="Times New Roman" w:hAnsi="Times New Roman" w:cs="Times New Roman"/>
                <w:b/>
                <w:color w:val="FF0000"/>
              </w:rPr>
              <w:t>спожит</w:t>
            </w:r>
            <w:proofErr w:type="spellEnd"/>
            <w:r w:rsidRPr="00F23007">
              <w:rPr>
                <w:rFonts w:ascii="Times New Roman" w:eastAsia="Times New Roman" w:hAnsi="Times New Roman" w:cs="Times New Roman"/>
                <w:b/>
                <w:color w:val="0070C0"/>
              </w:rPr>
              <w:t xml:space="preserve">) споживання електричної енергії приватним домогосподарством, заява-повідомлення про встановлення генеруючої установки якого зареєстрована енергопостачальником до 2024 року, постачальник сплачує за ціною “зеленого” тарифу, встановленого договором.  </w:t>
            </w:r>
            <w:r w:rsidRPr="00F23007">
              <w:rPr>
                <w:rFonts w:ascii="Times New Roman" w:eastAsia="Times New Roman" w:hAnsi="Times New Roman" w:cs="Times New Roman"/>
                <w:b/>
                <w:color w:val="FF0000"/>
              </w:rPr>
              <w:t>У разі відсутності споживання</w:t>
            </w:r>
            <w:r w:rsidRPr="00F23007">
              <w:rPr>
                <w:rFonts w:ascii="Times New Roman" w:eastAsia="Times New Roman" w:hAnsi="Times New Roman" w:cs="Times New Roman"/>
                <w:b/>
              </w:rPr>
              <w:t>,</w:t>
            </w:r>
            <w:r w:rsidRPr="00F23007">
              <w:rPr>
                <w:rFonts w:ascii="Times New Roman" w:eastAsia="Times New Roman" w:hAnsi="Times New Roman" w:cs="Times New Roman"/>
                <w:b/>
                <w:color w:val="00FF00"/>
              </w:rPr>
              <w:t xml:space="preserve"> </w:t>
            </w:r>
            <w:r w:rsidRPr="00F23007">
              <w:rPr>
                <w:rFonts w:ascii="Times New Roman" w:eastAsia="Times New Roman" w:hAnsi="Times New Roman" w:cs="Times New Roman"/>
                <w:b/>
                <w:color w:val="0070C0"/>
              </w:rPr>
              <w:t xml:space="preserve"> розрахунок за придбану у приватного домогосподарства електричну енергію постачальник універсальних послуг має здійснювати не пізніше останнього дня місяця, наступного за розрахунковим.</w:t>
            </w:r>
          </w:p>
          <w:p w:rsidR="00897E12" w:rsidRPr="00F23007" w:rsidRDefault="00897E12" w:rsidP="009B7E4C">
            <w:pPr>
              <w:spacing w:after="120"/>
              <w:jc w:val="both"/>
              <w:rPr>
                <w:rFonts w:ascii="Times New Roman" w:hAnsi="Times New Roman" w:cs="Times New Roman"/>
                <w:color w:val="000000"/>
              </w:rPr>
            </w:pPr>
          </w:p>
        </w:tc>
        <w:tc>
          <w:tcPr>
            <w:tcW w:w="3685" w:type="dxa"/>
            <w:gridSpan w:val="3"/>
          </w:tcPr>
          <w:p w:rsidR="00897E12" w:rsidRPr="00F23007" w:rsidRDefault="00897E12" w:rsidP="009B7E4C">
            <w:pPr>
              <w:jc w:val="center"/>
              <w:rPr>
                <w:rFonts w:ascii="Times New Roman" w:eastAsia="Times New Roman" w:hAnsi="Times New Roman" w:cs="Times New Roman"/>
                <w:b/>
              </w:rPr>
            </w:pPr>
          </w:p>
          <w:p w:rsidR="00897E12" w:rsidRPr="00F23007" w:rsidRDefault="00897E12" w:rsidP="009B7E4C">
            <w:pPr>
              <w:jc w:val="center"/>
              <w:rPr>
                <w:rFonts w:ascii="Times New Roman" w:eastAsia="Times New Roman" w:hAnsi="Times New Roman" w:cs="Times New Roman"/>
                <w:b/>
              </w:rPr>
            </w:pPr>
          </w:p>
          <w:p w:rsidR="00897E12" w:rsidRPr="00F23007" w:rsidRDefault="00897E12" w:rsidP="009B7E4C">
            <w:pPr>
              <w:jc w:val="center"/>
              <w:rPr>
                <w:rFonts w:ascii="Times New Roman" w:eastAsia="Times New Roman" w:hAnsi="Times New Roman" w:cs="Times New Roman"/>
                <w:b/>
              </w:rPr>
            </w:pPr>
          </w:p>
          <w:p w:rsidR="00897E12" w:rsidRPr="00F23007" w:rsidRDefault="00897E12" w:rsidP="009B7E4C">
            <w:pPr>
              <w:jc w:val="center"/>
              <w:rPr>
                <w:rFonts w:ascii="Times New Roman" w:eastAsia="Times New Roman" w:hAnsi="Times New Roman" w:cs="Times New Roman"/>
                <w:b/>
              </w:rPr>
            </w:pPr>
            <w:r w:rsidRPr="00F23007">
              <w:rPr>
                <w:rFonts w:ascii="Times New Roman" w:eastAsia="Times New Roman" w:hAnsi="Times New Roman" w:cs="Times New Roman"/>
                <w:b/>
              </w:rPr>
              <w:lastRenderedPageBreak/>
              <w:t xml:space="preserve">видалити \ змінити  на </w:t>
            </w:r>
          </w:p>
          <w:p w:rsidR="00897E12" w:rsidRPr="00F23007" w:rsidRDefault="00897E12" w:rsidP="009B7E4C">
            <w:pPr>
              <w:spacing w:after="120"/>
              <w:jc w:val="both"/>
              <w:rPr>
                <w:rFonts w:ascii="Times New Roman" w:hAnsi="Times New Roman" w:cs="Times New Roman"/>
                <w:lang w:eastAsia="uk-UA"/>
              </w:rPr>
            </w:pPr>
          </w:p>
        </w:tc>
        <w:tc>
          <w:tcPr>
            <w:tcW w:w="3544" w:type="dxa"/>
            <w:gridSpan w:val="2"/>
          </w:tcPr>
          <w:p w:rsidR="00897E12" w:rsidRDefault="00897E12" w:rsidP="009B7E4C">
            <w:pPr>
              <w:jc w:val="center"/>
              <w:rPr>
                <w:rFonts w:ascii="Times New Roman" w:hAnsi="Times New Roman" w:cs="Times New Roman"/>
                <w:b/>
                <w:bCs/>
              </w:rPr>
            </w:pPr>
          </w:p>
          <w:p w:rsidR="00831721" w:rsidRDefault="00831721" w:rsidP="009B7E4C">
            <w:pPr>
              <w:jc w:val="center"/>
              <w:rPr>
                <w:rFonts w:ascii="Times New Roman" w:hAnsi="Times New Roman" w:cs="Times New Roman"/>
                <w:b/>
                <w:bCs/>
              </w:rPr>
            </w:pPr>
          </w:p>
          <w:p w:rsidR="00A8112A" w:rsidRDefault="00A8112A" w:rsidP="009B7E4C">
            <w:pPr>
              <w:jc w:val="center"/>
              <w:rPr>
                <w:rFonts w:ascii="Times New Roman" w:hAnsi="Times New Roman" w:cs="Times New Roman"/>
                <w:b/>
                <w:bCs/>
              </w:rPr>
            </w:pPr>
          </w:p>
          <w:p w:rsidR="00A8112A" w:rsidRDefault="00A8112A" w:rsidP="009B7E4C">
            <w:pPr>
              <w:jc w:val="center"/>
              <w:rPr>
                <w:rFonts w:ascii="Times New Roman" w:hAnsi="Times New Roman" w:cs="Times New Roman"/>
                <w:b/>
                <w:bCs/>
              </w:rPr>
            </w:pPr>
          </w:p>
          <w:p w:rsidR="00A8112A" w:rsidRDefault="00A8112A" w:rsidP="009B7E4C">
            <w:pPr>
              <w:jc w:val="center"/>
              <w:rPr>
                <w:rFonts w:ascii="Times New Roman" w:hAnsi="Times New Roman" w:cs="Times New Roman"/>
                <w:b/>
                <w:bCs/>
              </w:rPr>
            </w:pPr>
          </w:p>
          <w:p w:rsidR="00A8112A" w:rsidRDefault="00A8112A" w:rsidP="009B7E4C">
            <w:pPr>
              <w:jc w:val="center"/>
              <w:rPr>
                <w:rFonts w:ascii="Times New Roman" w:hAnsi="Times New Roman" w:cs="Times New Roman"/>
                <w:b/>
                <w:bCs/>
              </w:rPr>
            </w:pPr>
          </w:p>
          <w:p w:rsidR="00A8112A" w:rsidRDefault="00A8112A" w:rsidP="009B7E4C">
            <w:pPr>
              <w:jc w:val="center"/>
              <w:rPr>
                <w:rFonts w:ascii="Times New Roman" w:hAnsi="Times New Roman" w:cs="Times New Roman"/>
                <w:b/>
                <w:bCs/>
              </w:rPr>
            </w:pPr>
          </w:p>
          <w:p w:rsidR="00A8112A" w:rsidRDefault="00A8112A" w:rsidP="00A8112A">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5A5C1E" w:rsidRPr="00BA1A99" w:rsidRDefault="005A5C1E" w:rsidP="005A5C1E">
            <w:pPr>
              <w:jc w:val="center"/>
              <w:rPr>
                <w:rFonts w:ascii="Times New Roman" w:hAnsi="Times New Roman" w:cs="Times New Roman"/>
                <w:b/>
                <w:bCs/>
              </w:rPr>
            </w:pPr>
          </w:p>
          <w:p w:rsidR="005A5C1E" w:rsidRPr="00F23007" w:rsidRDefault="005A5C1E" w:rsidP="00831721">
            <w:pPr>
              <w:jc w:val="center"/>
              <w:rPr>
                <w:rFonts w:ascii="Times New Roman" w:hAnsi="Times New Roman" w:cs="Times New Roman"/>
                <w:b/>
                <w:bCs/>
              </w:rPr>
            </w:pPr>
          </w:p>
        </w:tc>
      </w:tr>
      <w:tr w:rsidR="00897E12" w:rsidRPr="00F23007" w:rsidTr="0024610E">
        <w:tc>
          <w:tcPr>
            <w:tcW w:w="3964" w:type="dxa"/>
            <w:vMerge/>
          </w:tcPr>
          <w:p w:rsidR="00897E12" w:rsidRPr="00F23007" w:rsidRDefault="00897E12" w:rsidP="009B7E4C">
            <w:pPr>
              <w:rPr>
                <w:rFonts w:ascii="Times New Roman" w:eastAsia="Times New Roman" w:hAnsi="Times New Roman" w:cs="Times New Roman"/>
                <w:b/>
                <w:color w:val="7030A0"/>
                <w:lang w:eastAsia="uk-UA"/>
              </w:rPr>
            </w:pPr>
          </w:p>
        </w:tc>
        <w:tc>
          <w:tcPr>
            <w:tcW w:w="4051" w:type="dxa"/>
            <w:gridSpan w:val="4"/>
          </w:tcPr>
          <w:p w:rsidR="00897E12" w:rsidRPr="00F23007" w:rsidRDefault="00897E12" w:rsidP="009B7E4C">
            <w:pPr>
              <w:jc w:val="both"/>
              <w:rPr>
                <w:rFonts w:ascii="Times New Roman" w:hAnsi="Times New Roman" w:cs="Times New Roman"/>
                <w:b/>
              </w:rPr>
            </w:pPr>
            <w:r w:rsidRPr="00F23007">
              <w:rPr>
                <w:rFonts w:ascii="Times New Roman" w:hAnsi="Times New Roman" w:cs="Times New Roman"/>
                <w:b/>
              </w:rPr>
              <w:t>НЕК Укренерго</w:t>
            </w:r>
          </w:p>
          <w:p w:rsidR="00897E12" w:rsidRPr="00F23007" w:rsidRDefault="00897E12" w:rsidP="009B7E4C">
            <w:pPr>
              <w:jc w:val="both"/>
              <w:rPr>
                <w:rFonts w:ascii="Times New Roman" w:hAnsi="Times New Roman" w:cs="Times New Roman"/>
              </w:rPr>
            </w:pPr>
            <w:r w:rsidRPr="00F23007">
              <w:rPr>
                <w:rFonts w:ascii="Times New Roman" w:hAnsi="Times New Roman" w:cs="Times New Roman"/>
              </w:rPr>
              <w:t>11.3.24. Розмір плати, P_(</w:t>
            </w:r>
            <w:proofErr w:type="spellStart"/>
            <w:r w:rsidRPr="00F23007">
              <w:rPr>
                <w:rFonts w:ascii="Times New Roman" w:hAnsi="Times New Roman" w:cs="Times New Roman"/>
              </w:rPr>
              <w:t>плати,z</w:t>
            </w:r>
            <w:proofErr w:type="spellEnd"/>
            <w:r w:rsidRPr="00F23007">
              <w:rPr>
                <w:rFonts w:ascii="Times New Roman" w:hAnsi="Times New Roman" w:cs="Times New Roman"/>
              </w:rPr>
              <w:t>), за куповану у побутового споживача електричну енергію, вироблену генеруючими установками приватного(-</w:t>
            </w:r>
            <w:proofErr w:type="spellStart"/>
            <w:r w:rsidRPr="00F23007">
              <w:rPr>
                <w:rFonts w:ascii="Times New Roman" w:hAnsi="Times New Roman" w:cs="Times New Roman"/>
              </w:rPr>
              <w:t>их</w:t>
            </w:r>
            <w:proofErr w:type="spellEnd"/>
            <w:r w:rsidRPr="00F23007">
              <w:rPr>
                <w:rFonts w:ascii="Times New Roman" w:hAnsi="Times New Roman" w:cs="Times New Roman"/>
              </w:rPr>
              <w:t>) домогосподарства(-в), сумарна потужність яких не перевищує величини встановленої потужності генеруючої(-</w:t>
            </w:r>
            <w:proofErr w:type="spellStart"/>
            <w:r w:rsidRPr="00F23007">
              <w:rPr>
                <w:rFonts w:ascii="Times New Roman" w:hAnsi="Times New Roman" w:cs="Times New Roman"/>
              </w:rPr>
              <w:t>их</w:t>
            </w:r>
            <w:proofErr w:type="spellEnd"/>
            <w:r w:rsidRPr="00F23007">
              <w:rPr>
                <w:rFonts w:ascii="Times New Roman" w:hAnsi="Times New Roman" w:cs="Times New Roman"/>
              </w:rPr>
              <w:t>) установки(-</w:t>
            </w:r>
            <w:proofErr w:type="spellStart"/>
            <w:r w:rsidRPr="00F23007">
              <w:rPr>
                <w:rFonts w:ascii="Times New Roman" w:hAnsi="Times New Roman" w:cs="Times New Roman"/>
              </w:rPr>
              <w:t>ок</w:t>
            </w:r>
            <w:proofErr w:type="spellEnd"/>
            <w:r w:rsidRPr="00F23007">
              <w:rPr>
                <w:rFonts w:ascii="Times New Roman" w:hAnsi="Times New Roman" w:cs="Times New Roman"/>
              </w:rPr>
              <w:t>) приватного(-</w:t>
            </w:r>
            <w:proofErr w:type="spellStart"/>
            <w:r w:rsidRPr="00F23007">
              <w:rPr>
                <w:rFonts w:ascii="Times New Roman" w:hAnsi="Times New Roman" w:cs="Times New Roman"/>
              </w:rPr>
              <w:t>их</w:t>
            </w:r>
            <w:proofErr w:type="spellEnd"/>
            <w:r w:rsidRPr="00F23007">
              <w:rPr>
                <w:rFonts w:ascii="Times New Roman" w:hAnsi="Times New Roman" w:cs="Times New Roman"/>
              </w:rPr>
              <w:t>) домогосподарства(-в), до яких застосовується «зелений» тариф та мають застосовуватися різні коефіцієнти «зеленого» тарифу, в обсязі, що перевищує місячне споживання електричної енергії таким приватним домогосподарством, визначається за формулою</w:t>
            </w:r>
          </w:p>
          <w:p w:rsidR="00897E12" w:rsidRPr="00F23007" w:rsidRDefault="005E0E24" w:rsidP="009B7E4C">
            <w:pPr>
              <w:jc w:val="both"/>
              <w:rPr>
                <w:rFonts w:ascii="Times New Roman" w:eastAsiaTheme="minorEastAsia" w:hAnsi="Times New Roman" w:cs="Times New Roman"/>
                <w:lang w:bidi="uk-UA"/>
              </w:rPr>
            </w:pPr>
            <m:oMathPara>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плати</m:t>
                    </m:r>
                    <m:r>
                      <m:rPr>
                        <m:sty m:val="bi"/>
                      </m:rPr>
                      <w:rPr>
                        <w:rFonts w:ascii="Cambria Math" w:hAnsi="Cambria Math" w:cs="Times New Roman"/>
                        <w:lang w:bidi="uk-UA"/>
                      </w:rPr>
                      <m:t>,</m:t>
                    </m:r>
                    <m:r>
                      <m:rPr>
                        <m:sty m:val="bi"/>
                      </m:rPr>
                      <w:rPr>
                        <w:rFonts w:ascii="Cambria Math" w:hAnsi="Cambria Math" w:cs="Times New Roman"/>
                        <w:lang w:val="en-US"/>
                      </w:rPr>
                      <m:t>z</m:t>
                    </m:r>
                  </m:sub>
                </m:sSub>
                <m:r>
                  <w:rPr>
                    <w:rFonts w:ascii="Cambria Math" w:hAnsi="Cambria Math" w:cs="Times New Roman"/>
                  </w:rPr>
                  <m:t>=</m:t>
                </m:r>
                <m:r>
                  <w:rPr>
                    <w:rFonts w:ascii="Cambria Math" w:hAnsi="Cambria Math" w:cs="Times New Roman"/>
                    <w:lang w:bidi="uk-UA"/>
                  </w:rPr>
                  <m:t>(</m:t>
                </m:r>
                <m:nary>
                  <m:naryPr>
                    <m:chr m:val="∑"/>
                    <m:limLoc m:val="undOvr"/>
                    <m:supHide m:val="1"/>
                    <m:ctrlPr>
                      <w:rPr>
                        <w:rFonts w:ascii="Cambria Math" w:hAnsi="Cambria Math" w:cs="Times New Roman"/>
                        <w:i/>
                        <w:lang w:bidi="uk-UA"/>
                      </w:rPr>
                    </m:ctrlPr>
                  </m:naryPr>
                  <m:sub>
                    <m:r>
                      <w:rPr>
                        <w:rFonts w:ascii="Cambria Math" w:hAnsi="Cambria Math" w:cs="Times New Roman"/>
                        <w:lang w:bidi="uk-UA"/>
                      </w:rPr>
                      <m:t>i</m:t>
                    </m:r>
                  </m:sub>
                  <m:sup/>
                  <m:e>
                    <m:sSub>
                      <m:sSubPr>
                        <m:ctrlPr>
                          <w:rPr>
                            <w:rFonts w:ascii="Cambria Math" w:hAnsi="Cambria Math" w:cs="Times New Roman"/>
                            <w:i/>
                            <w:lang w:bidi="uk-UA"/>
                          </w:rPr>
                        </m:ctrlPr>
                      </m:sSubPr>
                      <m:e>
                        <m:r>
                          <w:rPr>
                            <w:rFonts w:ascii="Cambria Math" w:hAnsi="Cambria Math" w:cs="Times New Roman"/>
                            <w:lang w:bidi="uk-UA"/>
                          </w:rPr>
                          <m:t>W</m:t>
                        </m:r>
                      </m:e>
                      <m:sub>
                        <m:r>
                          <w:rPr>
                            <w:rFonts w:ascii="Cambria Math" w:hAnsi="Cambria Math" w:cs="Times New Roman"/>
                            <w:lang w:bidi="uk-UA"/>
                          </w:rPr>
                          <m:t>i</m:t>
                        </m:r>
                        <m:r>
                          <m:rPr>
                            <m:sty m:val="bi"/>
                          </m:rPr>
                          <w:rPr>
                            <w:rFonts w:ascii="Cambria Math" w:hAnsi="Cambria Math" w:cs="Times New Roman"/>
                            <w:lang w:bidi="uk-UA"/>
                          </w:rPr>
                          <m:t xml:space="preserve">,  </m:t>
                        </m:r>
                        <m:r>
                          <m:rPr>
                            <m:sty m:val="bi"/>
                          </m:rPr>
                          <w:rPr>
                            <w:rFonts w:ascii="Cambria Math" w:hAnsi="Cambria Math" w:cs="Times New Roman"/>
                            <w:lang w:val="en-US"/>
                          </w:rPr>
                          <m:t>z</m:t>
                        </m:r>
                      </m:sub>
                    </m:sSub>
                  </m:e>
                </m:nary>
                <m:r>
                  <w:rPr>
                    <w:rFonts w:ascii="Cambria Math" w:hAnsi="Cambria Math" w:cs="Times New Roman"/>
                    <w:lang w:bidi="uk-UA"/>
                  </w:rPr>
                  <m:t xml:space="preserve">- </m:t>
                </m:r>
                <m:sSub>
                  <m:sSubPr>
                    <m:ctrlPr>
                      <w:rPr>
                        <w:rFonts w:ascii="Cambria Math" w:hAnsi="Cambria Math" w:cs="Times New Roman"/>
                        <w:i/>
                        <w:lang w:bidi="uk-UA"/>
                      </w:rPr>
                    </m:ctrlPr>
                  </m:sSubPr>
                  <m:e>
                    <m:r>
                      <w:rPr>
                        <w:rFonts w:ascii="Cambria Math" w:hAnsi="Cambria Math" w:cs="Times New Roman"/>
                        <w:lang w:bidi="uk-UA"/>
                      </w:rPr>
                      <m:t>W</m:t>
                    </m:r>
                  </m:e>
                  <m:sub>
                    <m:r>
                      <w:rPr>
                        <w:rFonts w:ascii="Cambria Math" w:hAnsi="Cambria Math" w:cs="Times New Roman"/>
                        <w:lang w:bidi="uk-UA"/>
                      </w:rPr>
                      <m:t>спожит</m:t>
                    </m:r>
                    <m:r>
                      <m:rPr>
                        <m:sty m:val="bi"/>
                      </m:rPr>
                      <w:rPr>
                        <w:rFonts w:ascii="Cambria Math" w:hAnsi="Cambria Math" w:cs="Times New Roman"/>
                        <w:lang w:bidi="uk-UA"/>
                      </w:rPr>
                      <m:t>,</m:t>
                    </m:r>
                    <m:r>
                      <m:rPr>
                        <m:sty m:val="bi"/>
                      </m:rPr>
                      <w:rPr>
                        <w:rFonts w:ascii="Cambria Math" w:hAnsi="Cambria Math" w:cs="Times New Roman"/>
                        <w:lang w:val="en-US"/>
                      </w:rPr>
                      <m:t>z</m:t>
                    </m:r>
                  </m:sub>
                </m:sSub>
                <m:r>
                  <w:rPr>
                    <w:rFonts w:ascii="Cambria Math" w:hAnsi="Cambria Math" w:cs="Times New Roman"/>
                    <w:lang w:bidi="uk-UA"/>
                  </w:rPr>
                  <m:t>)⋅</m:t>
                </m:r>
                <m:sSup>
                  <m:sSupPr>
                    <m:ctrlPr>
                      <w:rPr>
                        <w:rFonts w:ascii="Cambria Math" w:hAnsi="Cambria Math" w:cs="Times New Roman"/>
                        <w:i/>
                        <w:lang w:bidi="uk-UA"/>
                      </w:rPr>
                    </m:ctrlPr>
                  </m:sSupPr>
                  <m:e>
                    <m:r>
                      <w:rPr>
                        <w:rFonts w:ascii="Cambria Math" w:hAnsi="Cambria Math" w:cs="Times New Roman"/>
                        <w:lang w:bidi="uk-UA"/>
                      </w:rPr>
                      <m:t>T</m:t>
                    </m:r>
                  </m:e>
                  <m:sup>
                    <m:r>
                      <w:rPr>
                        <w:rFonts w:ascii="Cambria Math" w:hAnsi="Cambria Math" w:cs="Times New Roman"/>
                        <w:lang w:bidi="uk-UA"/>
                      </w:rPr>
                      <m:t>ср.зв</m:t>
                    </m:r>
                  </m:sup>
                </m:sSup>
                <m:r>
                  <w:rPr>
                    <w:rFonts w:ascii="Cambria Math" w:hAnsi="Cambria Math" w:cs="Times New Roman"/>
                    <w:lang w:bidi="uk-UA"/>
                  </w:rPr>
                  <m:t>,  грн.</m:t>
                </m:r>
              </m:oMath>
            </m:oMathPara>
          </w:p>
          <w:p w:rsidR="00897E12" w:rsidRPr="00F23007" w:rsidRDefault="00897E12" w:rsidP="009B7E4C">
            <w:pPr>
              <w:jc w:val="both"/>
              <w:rPr>
                <w:rFonts w:ascii="Times New Roman" w:eastAsiaTheme="minorEastAsia" w:hAnsi="Times New Roman" w:cs="Times New Roman"/>
                <w:lang w:bidi="uk-UA"/>
              </w:rPr>
            </w:pPr>
            <w:r w:rsidRPr="00F23007">
              <w:rPr>
                <w:rFonts w:ascii="Times New Roman" w:eastAsiaTheme="minorEastAsia" w:hAnsi="Times New Roman" w:cs="Times New Roman"/>
                <w:lang w:bidi="uk-UA"/>
              </w:rPr>
              <w:t xml:space="preserve">де </w:t>
            </w:r>
            <m:oMath>
              <m:sSub>
                <m:sSubPr>
                  <m:ctrlPr>
                    <w:rPr>
                      <w:rFonts w:ascii="Cambria Math" w:eastAsiaTheme="minorEastAsia" w:hAnsi="Cambria Math" w:cs="Times New Roman"/>
                      <w:i/>
                      <w:lang w:bidi="uk-UA"/>
                    </w:rPr>
                  </m:ctrlPr>
                </m:sSubPr>
                <m:e>
                  <m:r>
                    <w:rPr>
                      <w:rFonts w:ascii="Cambria Math" w:eastAsiaTheme="minorEastAsia" w:hAnsi="Cambria Math" w:cs="Times New Roman"/>
                      <w:lang w:bidi="uk-UA"/>
                    </w:rPr>
                    <m:t>W</m:t>
                  </m:r>
                </m:e>
                <m:sub>
                  <m:r>
                    <w:rPr>
                      <w:rFonts w:ascii="Cambria Math" w:eastAsiaTheme="minorEastAsia" w:hAnsi="Cambria Math" w:cs="Times New Roman"/>
                      <w:lang w:bidi="uk-UA"/>
                    </w:rPr>
                    <m:t>i</m:t>
                  </m:r>
                  <m:r>
                    <m:rPr>
                      <m:sty m:val="bi"/>
                    </m:rPr>
                    <w:rPr>
                      <w:rFonts w:ascii="Cambria Math" w:eastAsiaTheme="minorEastAsia" w:hAnsi="Cambria Math" w:cs="Times New Roman"/>
                      <w:color w:val="FF0000"/>
                      <w:lang w:bidi="uk-UA"/>
                    </w:rPr>
                    <m:t>,</m:t>
                  </m:r>
                  <m:r>
                    <m:rPr>
                      <m:sty m:val="bi"/>
                    </m:rPr>
                    <w:rPr>
                      <w:rFonts w:ascii="Cambria Math" w:eastAsiaTheme="minorEastAsia" w:hAnsi="Cambria Math" w:cs="Times New Roman"/>
                      <w:color w:val="FF0000"/>
                      <w:lang w:val="en-US" w:bidi="uk-UA"/>
                    </w:rPr>
                    <m:t>z</m:t>
                  </m:r>
                </m:sub>
              </m:sSub>
              <m:r>
                <w:rPr>
                  <w:rFonts w:ascii="Cambria Math" w:eastAsiaTheme="minorEastAsia" w:hAnsi="Cambria Math" w:cs="Times New Roman"/>
                  <w:lang w:bidi="uk-UA"/>
                </w:rPr>
                <m:t xml:space="preserve">- </m:t>
              </m:r>
            </m:oMath>
            <w:r w:rsidRPr="00F23007">
              <w:rPr>
                <w:rFonts w:ascii="Times New Roman" w:eastAsiaTheme="minorEastAsia" w:hAnsi="Times New Roman" w:cs="Times New Roman"/>
                <w:lang w:bidi="uk-UA"/>
              </w:rPr>
              <w:t>обсяг електричної енергії, виробленої кожною i-ю генеруючою установкою приватного домогосподарства, до яких застосовуються різні коефіцієнти «зеленого» тарифу;обсяг електричної енергії, виробленої кожною i-ю генеруючою установкою приватного домогосподарства, до яких застосовуються різні коефіцієнти «зеленого» тарифу</w:t>
            </w:r>
            <w:r w:rsidRPr="00F23007">
              <w:rPr>
                <w:rFonts w:ascii="Times New Roman" w:eastAsiaTheme="minorEastAsia" w:hAnsi="Times New Roman" w:cs="Times New Roman"/>
                <w:b/>
                <w:bCs/>
                <w:iCs/>
                <w:lang w:bidi="uk-UA"/>
              </w:rPr>
              <w:t xml:space="preserve"> </w:t>
            </w:r>
            <w:r w:rsidRPr="00F23007">
              <w:rPr>
                <w:rFonts w:ascii="Times New Roman" w:eastAsiaTheme="minorEastAsia" w:hAnsi="Times New Roman" w:cs="Times New Roman"/>
                <w:b/>
                <w:bCs/>
                <w:iCs/>
                <w:color w:val="FF0000"/>
                <w:lang w:bidi="uk-UA"/>
              </w:rPr>
              <w:t xml:space="preserve">в торговій зоні </w:t>
            </w:r>
            <w:r w:rsidRPr="00F23007">
              <w:rPr>
                <w:rFonts w:ascii="Times New Roman" w:eastAsiaTheme="minorEastAsia" w:hAnsi="Times New Roman" w:cs="Times New Roman"/>
                <w:b/>
                <w:bCs/>
                <w:i/>
                <w:color w:val="FF0000"/>
                <w:lang w:val="en-US" w:bidi="uk-UA"/>
              </w:rPr>
              <w:t>z</w:t>
            </w:r>
            <w:r w:rsidRPr="00F23007">
              <w:rPr>
                <w:rFonts w:ascii="Times New Roman" w:eastAsiaTheme="minorEastAsia" w:hAnsi="Times New Roman" w:cs="Times New Roman"/>
                <w:color w:val="FF0000"/>
                <w:lang w:bidi="uk-UA"/>
              </w:rPr>
              <w:t>;</w:t>
            </w:r>
          </w:p>
          <w:p w:rsidR="00897E12" w:rsidRPr="00F23007" w:rsidRDefault="005E0E24" w:rsidP="009B7E4C">
            <w:pPr>
              <w:jc w:val="both"/>
              <w:rPr>
                <w:rFonts w:ascii="Times New Roman" w:eastAsiaTheme="minorEastAsia" w:hAnsi="Times New Roman" w:cs="Times New Roman"/>
                <w:color w:val="FF0000"/>
                <w:lang w:bidi="uk-UA"/>
              </w:rPr>
            </w:pPr>
            <m:oMath>
              <m:sSub>
                <m:sSubPr>
                  <m:ctrlPr>
                    <w:rPr>
                      <w:rFonts w:ascii="Cambria Math" w:eastAsiaTheme="minorEastAsia" w:hAnsi="Cambria Math" w:cs="Times New Roman"/>
                      <w:i/>
                      <w:lang w:bidi="uk-UA"/>
                    </w:rPr>
                  </m:ctrlPr>
                </m:sSubPr>
                <m:e>
                  <m:r>
                    <w:rPr>
                      <w:rFonts w:ascii="Cambria Math" w:eastAsiaTheme="minorEastAsia" w:hAnsi="Cambria Math" w:cs="Times New Roman"/>
                      <w:lang w:bidi="uk-UA"/>
                    </w:rPr>
                    <m:t>W</m:t>
                  </m:r>
                </m:e>
                <m:sub>
                  <m:r>
                    <w:rPr>
                      <w:rFonts w:ascii="Cambria Math" w:eastAsiaTheme="minorEastAsia" w:hAnsi="Cambria Math" w:cs="Times New Roman"/>
                      <w:lang w:bidi="uk-UA"/>
                    </w:rPr>
                    <m:t>спожит</m:t>
                  </m:r>
                  <m:r>
                    <m:rPr>
                      <m:sty m:val="bi"/>
                    </m:rPr>
                    <w:rPr>
                      <w:rFonts w:ascii="Cambria Math" w:eastAsiaTheme="minorEastAsia" w:hAnsi="Cambria Math" w:cs="Times New Roman"/>
                      <w:lang w:bidi="uk-UA"/>
                    </w:rPr>
                    <m:t>,</m:t>
                  </m:r>
                  <m:r>
                    <m:rPr>
                      <m:sty m:val="bi"/>
                    </m:rPr>
                    <w:rPr>
                      <w:rFonts w:ascii="Cambria Math" w:eastAsiaTheme="minorEastAsia" w:hAnsi="Cambria Math" w:cs="Times New Roman"/>
                      <w:color w:val="FF0000"/>
                      <w:lang w:val="en-US" w:bidi="uk-UA"/>
                    </w:rPr>
                    <m:t>z</m:t>
                  </m:r>
                </m:sub>
              </m:sSub>
              <m:r>
                <w:rPr>
                  <w:rFonts w:ascii="Cambria Math" w:eastAsiaTheme="minorEastAsia" w:hAnsi="Cambria Math" w:cs="Times New Roman"/>
                  <w:lang w:bidi="uk-UA"/>
                </w:rPr>
                <m:t xml:space="preserve">- </m:t>
              </m:r>
            </m:oMath>
            <w:r w:rsidR="00897E12" w:rsidRPr="00F23007">
              <w:rPr>
                <w:rFonts w:ascii="Times New Roman" w:eastAsiaTheme="minorEastAsia" w:hAnsi="Times New Roman" w:cs="Times New Roman"/>
                <w:lang w:bidi="uk-UA"/>
              </w:rPr>
              <w:t>обсяг загального місячного споживання електричної енергії таким приватним домогосподарством</w:t>
            </w:r>
            <w:r w:rsidR="00897E12" w:rsidRPr="00F23007">
              <w:rPr>
                <w:rFonts w:ascii="Times New Roman" w:eastAsiaTheme="minorEastAsia" w:hAnsi="Times New Roman" w:cs="Times New Roman"/>
                <w:lang w:val="ru-RU" w:bidi="uk-UA"/>
              </w:rPr>
              <w:t xml:space="preserve"> </w:t>
            </w:r>
            <w:r w:rsidR="00897E12" w:rsidRPr="00F23007">
              <w:rPr>
                <w:rFonts w:ascii="Times New Roman" w:eastAsiaTheme="minorEastAsia" w:hAnsi="Times New Roman" w:cs="Times New Roman"/>
                <w:b/>
                <w:bCs/>
                <w:iCs/>
                <w:lang w:bidi="uk-UA"/>
              </w:rPr>
              <w:t xml:space="preserve"> </w:t>
            </w:r>
            <w:r w:rsidR="00897E12" w:rsidRPr="00F23007">
              <w:rPr>
                <w:rFonts w:ascii="Times New Roman" w:eastAsiaTheme="minorEastAsia" w:hAnsi="Times New Roman" w:cs="Times New Roman"/>
                <w:b/>
                <w:bCs/>
                <w:iCs/>
                <w:color w:val="FF0000"/>
                <w:lang w:bidi="uk-UA"/>
              </w:rPr>
              <w:t xml:space="preserve">в торговій зоні </w:t>
            </w:r>
            <w:r w:rsidR="00897E12" w:rsidRPr="00F23007">
              <w:rPr>
                <w:rFonts w:ascii="Times New Roman" w:eastAsiaTheme="minorEastAsia" w:hAnsi="Times New Roman" w:cs="Times New Roman"/>
                <w:b/>
                <w:bCs/>
                <w:i/>
                <w:color w:val="FF0000"/>
                <w:lang w:val="en-US" w:bidi="uk-UA"/>
              </w:rPr>
              <w:t>z</w:t>
            </w:r>
            <w:r w:rsidR="00897E12" w:rsidRPr="00F23007">
              <w:rPr>
                <w:rFonts w:ascii="Times New Roman" w:eastAsiaTheme="minorEastAsia" w:hAnsi="Times New Roman" w:cs="Times New Roman"/>
                <w:color w:val="FF0000"/>
                <w:lang w:bidi="uk-UA"/>
              </w:rPr>
              <w:t>;</w:t>
            </w:r>
          </w:p>
          <w:p w:rsidR="00897E12" w:rsidRPr="00F23007" w:rsidRDefault="005E0E24" w:rsidP="009B7E4C">
            <w:pPr>
              <w:jc w:val="both"/>
              <w:rPr>
                <w:rFonts w:ascii="Times New Roman" w:eastAsiaTheme="minorEastAsia" w:hAnsi="Times New Roman" w:cs="Times New Roman"/>
                <w:lang w:bidi="uk-UA"/>
              </w:rPr>
            </w:pPr>
            <m:oMath>
              <m:sSup>
                <m:sSupPr>
                  <m:ctrlPr>
                    <w:rPr>
                      <w:rFonts w:ascii="Cambria Math" w:eastAsiaTheme="minorEastAsia" w:hAnsi="Cambria Math" w:cs="Times New Roman"/>
                      <w:i/>
                      <w:lang w:bidi="uk-UA"/>
                    </w:rPr>
                  </m:ctrlPr>
                </m:sSupPr>
                <m:e>
                  <m:r>
                    <w:rPr>
                      <w:rFonts w:ascii="Cambria Math" w:eastAsiaTheme="minorEastAsia" w:hAnsi="Cambria Math" w:cs="Times New Roman"/>
                      <w:lang w:bidi="uk-UA"/>
                    </w:rPr>
                    <m:t>T</m:t>
                  </m:r>
                </m:e>
                <m:sup>
                  <m:r>
                    <w:rPr>
                      <w:rFonts w:ascii="Cambria Math" w:eastAsiaTheme="minorEastAsia" w:hAnsi="Cambria Math" w:cs="Times New Roman"/>
                      <w:lang w:bidi="uk-UA"/>
                    </w:rPr>
                    <m:t>ср.зв</m:t>
                  </m:r>
                </m:sup>
              </m:sSup>
              <m:r>
                <w:rPr>
                  <w:rFonts w:ascii="Cambria Math" w:eastAsiaTheme="minorEastAsia" w:hAnsi="Cambria Math" w:cs="Times New Roman"/>
                  <w:lang w:bidi="uk-UA"/>
                </w:rPr>
                <m:t xml:space="preserve">- </m:t>
              </m:r>
            </m:oMath>
            <w:r w:rsidR="00897E12" w:rsidRPr="00F23007">
              <w:rPr>
                <w:rFonts w:ascii="Times New Roman" w:eastAsiaTheme="minorEastAsia" w:hAnsi="Times New Roman" w:cs="Times New Roman"/>
                <w:lang w:bidi="uk-UA"/>
              </w:rPr>
              <w:t xml:space="preserve">середньозважений «зелений» тариф на певний розрахунковий період для приватного домогосподарства, яке </w:t>
            </w:r>
            <w:r w:rsidR="00897E12" w:rsidRPr="00F23007">
              <w:rPr>
                <w:rFonts w:ascii="Times New Roman" w:eastAsiaTheme="minorEastAsia" w:hAnsi="Times New Roman" w:cs="Times New Roman"/>
                <w:lang w:bidi="uk-UA"/>
              </w:rPr>
              <w:lastRenderedPageBreak/>
              <w:t>виробляє електричну енергію генеруючими установками, до яких застосовуються різні коефіцієнти «зеленого» тарифу та сумарна величина встановленої потужності яких не перевищує встановлену потужність, відповідної категорії генеруючих установок приватних домогосподарств, для яких застосовується «зелений» тариф, відповідно до закону, дозволену до споживання та зазначену в договорі (договорах) зі споживачем, що визначається за формулою</w:t>
            </w:r>
          </w:p>
          <w:p w:rsidR="00897E12" w:rsidRPr="00F23007" w:rsidRDefault="005E0E24" w:rsidP="009B7E4C">
            <w:pPr>
              <w:jc w:val="both"/>
              <w:rPr>
                <w:rFonts w:ascii="Times New Roman" w:eastAsiaTheme="minorEastAsia" w:hAnsi="Times New Roman" w:cs="Times New Roman"/>
                <w:lang w:bidi="uk-UA"/>
              </w:rPr>
            </w:pPr>
            <m:oMathPara>
              <m:oMath>
                <m:sSup>
                  <m:sSupPr>
                    <m:ctrlPr>
                      <w:rPr>
                        <w:rFonts w:ascii="Cambria Math" w:hAnsi="Cambria Math" w:cs="Times New Roman"/>
                        <w:i/>
                        <w:lang w:bidi="uk-UA"/>
                      </w:rPr>
                    </m:ctrlPr>
                  </m:sSupPr>
                  <m:e>
                    <m:r>
                      <w:rPr>
                        <w:rFonts w:ascii="Cambria Math" w:hAnsi="Cambria Math" w:cs="Times New Roman"/>
                        <w:lang w:bidi="uk-UA"/>
                      </w:rPr>
                      <m:t>T</m:t>
                    </m:r>
                  </m:e>
                  <m:sup>
                    <m:r>
                      <w:rPr>
                        <w:rFonts w:ascii="Cambria Math" w:hAnsi="Cambria Math" w:cs="Times New Roman"/>
                        <w:lang w:bidi="uk-UA"/>
                      </w:rPr>
                      <m:t>ср.зв</m:t>
                    </m:r>
                  </m:sup>
                </m:sSup>
                <m:r>
                  <w:rPr>
                    <w:rFonts w:ascii="Cambria Math" w:hAnsi="Cambria Math" w:cs="Times New Roman"/>
                    <w:lang w:bidi="uk-UA"/>
                  </w:rPr>
                  <m:t>=</m:t>
                </m:r>
                <m:f>
                  <m:fPr>
                    <m:ctrlPr>
                      <w:rPr>
                        <w:rFonts w:ascii="Cambria Math" w:hAnsi="Cambria Math" w:cs="Times New Roman"/>
                        <w:i/>
                        <w:lang w:bidi="uk-UA"/>
                      </w:rPr>
                    </m:ctrlPr>
                  </m:fPr>
                  <m:num>
                    <m:nary>
                      <m:naryPr>
                        <m:chr m:val="∑"/>
                        <m:limLoc m:val="undOvr"/>
                        <m:supHide m:val="1"/>
                        <m:ctrlPr>
                          <w:rPr>
                            <w:rFonts w:ascii="Cambria Math" w:hAnsi="Cambria Math" w:cs="Times New Roman"/>
                            <w:i/>
                            <w:lang w:bidi="uk-UA"/>
                          </w:rPr>
                        </m:ctrlPr>
                      </m:naryPr>
                      <m:sub>
                        <m:r>
                          <w:rPr>
                            <w:rFonts w:ascii="Cambria Math" w:hAnsi="Cambria Math" w:cs="Times New Roman"/>
                            <w:lang w:bidi="uk-UA"/>
                          </w:rPr>
                          <m:t>i</m:t>
                        </m:r>
                      </m:sub>
                      <m:sup/>
                      <m:e>
                        <m:sSub>
                          <m:sSubPr>
                            <m:ctrlPr>
                              <w:rPr>
                                <w:rFonts w:ascii="Cambria Math" w:hAnsi="Cambria Math" w:cs="Times New Roman"/>
                                <w:i/>
                                <w:lang w:bidi="uk-UA"/>
                              </w:rPr>
                            </m:ctrlPr>
                          </m:sSubPr>
                          <m:e>
                            <m:r>
                              <w:rPr>
                                <w:rFonts w:ascii="Cambria Math" w:hAnsi="Cambria Math" w:cs="Times New Roman"/>
                                <w:lang w:bidi="uk-UA"/>
                              </w:rPr>
                              <m:t>W</m:t>
                            </m:r>
                          </m:e>
                          <m:sub>
                            <m:r>
                              <w:rPr>
                                <w:rFonts w:ascii="Cambria Math" w:hAnsi="Cambria Math" w:cs="Times New Roman"/>
                                <w:lang w:bidi="uk-UA"/>
                              </w:rPr>
                              <m:t>i</m:t>
                            </m:r>
                            <m:r>
                              <m:rPr>
                                <m:sty m:val="bi"/>
                              </m:rPr>
                              <w:rPr>
                                <w:rFonts w:ascii="Cambria Math" w:hAnsi="Cambria Math" w:cs="Times New Roman"/>
                                <w:lang w:bidi="uk-UA"/>
                              </w:rPr>
                              <m:t>,</m:t>
                            </m:r>
                            <m:r>
                              <m:rPr>
                                <m:sty m:val="bi"/>
                              </m:rPr>
                              <w:rPr>
                                <w:rFonts w:ascii="Cambria Math" w:hAnsi="Cambria Math" w:cs="Times New Roman"/>
                                <w:lang w:val="en-US"/>
                              </w:rPr>
                              <m:t>z</m:t>
                            </m:r>
                          </m:sub>
                        </m:sSub>
                        <m:r>
                          <w:rPr>
                            <w:rFonts w:ascii="Cambria Math" w:hAnsi="Cambria Math" w:cs="Times New Roman"/>
                            <w:lang w:bidi="uk-UA"/>
                          </w:rPr>
                          <m:t>⋅</m:t>
                        </m:r>
                        <m:sSub>
                          <m:sSubPr>
                            <m:ctrlPr>
                              <w:rPr>
                                <w:rFonts w:ascii="Cambria Math" w:hAnsi="Cambria Math" w:cs="Times New Roman"/>
                                <w:i/>
                                <w:lang w:bidi="uk-UA"/>
                              </w:rPr>
                            </m:ctrlPr>
                          </m:sSubPr>
                          <m:e>
                            <m:r>
                              <w:rPr>
                                <w:rFonts w:ascii="Cambria Math" w:hAnsi="Cambria Math" w:cs="Times New Roman"/>
                                <w:lang w:bidi="uk-UA"/>
                              </w:rPr>
                              <m:t>T</m:t>
                            </m:r>
                          </m:e>
                          <m:sub>
                            <m:r>
                              <w:rPr>
                                <w:rFonts w:ascii="Cambria Math" w:hAnsi="Cambria Math" w:cs="Times New Roman"/>
                                <w:lang w:bidi="uk-UA"/>
                              </w:rPr>
                              <m:t>i</m:t>
                            </m:r>
                          </m:sub>
                        </m:sSub>
                      </m:e>
                    </m:nary>
                  </m:num>
                  <m:den>
                    <m:nary>
                      <m:naryPr>
                        <m:chr m:val="∑"/>
                        <m:limLoc m:val="undOvr"/>
                        <m:supHide m:val="1"/>
                        <m:ctrlPr>
                          <w:rPr>
                            <w:rFonts w:ascii="Cambria Math" w:hAnsi="Cambria Math" w:cs="Times New Roman"/>
                            <w:i/>
                            <w:lang w:bidi="uk-UA"/>
                          </w:rPr>
                        </m:ctrlPr>
                      </m:naryPr>
                      <m:sub>
                        <m:r>
                          <w:rPr>
                            <w:rFonts w:ascii="Cambria Math" w:hAnsi="Cambria Math" w:cs="Times New Roman"/>
                            <w:lang w:bidi="uk-UA"/>
                          </w:rPr>
                          <m:t>i</m:t>
                        </m:r>
                      </m:sub>
                      <m:sup/>
                      <m:e>
                        <m:sSub>
                          <m:sSubPr>
                            <m:ctrlPr>
                              <w:rPr>
                                <w:rFonts w:ascii="Cambria Math" w:hAnsi="Cambria Math" w:cs="Times New Roman"/>
                                <w:i/>
                                <w:lang w:bidi="uk-UA"/>
                              </w:rPr>
                            </m:ctrlPr>
                          </m:sSubPr>
                          <m:e>
                            <m:r>
                              <w:rPr>
                                <w:rFonts w:ascii="Cambria Math" w:hAnsi="Cambria Math" w:cs="Times New Roman"/>
                                <w:lang w:bidi="uk-UA"/>
                              </w:rPr>
                              <m:t>W</m:t>
                            </m:r>
                          </m:e>
                          <m:sub>
                            <m:r>
                              <w:rPr>
                                <w:rFonts w:ascii="Cambria Math" w:hAnsi="Cambria Math" w:cs="Times New Roman"/>
                                <w:lang w:bidi="uk-UA"/>
                              </w:rPr>
                              <m:t>i</m:t>
                            </m:r>
                            <m:r>
                              <m:rPr>
                                <m:sty m:val="bi"/>
                              </m:rPr>
                              <w:rPr>
                                <w:rFonts w:ascii="Cambria Math" w:hAnsi="Cambria Math" w:cs="Times New Roman"/>
                                <w:lang w:bidi="uk-UA"/>
                              </w:rPr>
                              <m:t>,</m:t>
                            </m:r>
                            <m:r>
                              <m:rPr>
                                <m:sty m:val="bi"/>
                              </m:rPr>
                              <w:rPr>
                                <w:rFonts w:ascii="Cambria Math" w:hAnsi="Cambria Math" w:cs="Times New Roman"/>
                                <w:lang w:val="en-US"/>
                              </w:rPr>
                              <m:t>z</m:t>
                            </m:r>
                          </m:sub>
                        </m:sSub>
                      </m:e>
                    </m:nary>
                  </m:den>
                </m:f>
                <m:r>
                  <w:rPr>
                    <w:rFonts w:ascii="Cambria Math" w:hAnsi="Cambria Math" w:cs="Times New Roman"/>
                    <w:lang w:bidi="uk-UA"/>
                  </w:rPr>
                  <m:t>,  грн.</m:t>
                </m:r>
              </m:oMath>
            </m:oMathPara>
          </w:p>
          <w:p w:rsidR="00897E12" w:rsidRPr="00F23007" w:rsidRDefault="00897E12" w:rsidP="009B7E4C">
            <w:pPr>
              <w:jc w:val="both"/>
              <w:rPr>
                <w:rFonts w:ascii="Times New Roman" w:hAnsi="Times New Roman" w:cs="Times New Roman"/>
                <w:color w:val="FF0000"/>
              </w:rPr>
            </w:pPr>
            <w:r w:rsidRPr="00F23007">
              <w:rPr>
                <w:rFonts w:ascii="Times New Roman" w:hAnsi="Times New Roman" w:cs="Times New Roman"/>
              </w:rPr>
              <w:t xml:space="preserve">де  </w:t>
            </w:r>
            <m:oMath>
              <m:sSub>
                <m:sSubPr>
                  <m:ctrlPr>
                    <w:rPr>
                      <w:rFonts w:ascii="Cambria Math" w:hAnsi="Cambria Math" w:cs="Times New Roman"/>
                      <w:i/>
                      <w:lang w:bidi="uk-UA"/>
                    </w:rPr>
                  </m:ctrlPr>
                </m:sSubPr>
                <m:e>
                  <m:r>
                    <w:rPr>
                      <w:rFonts w:ascii="Cambria Math" w:hAnsi="Cambria Math" w:cs="Times New Roman"/>
                      <w:lang w:bidi="uk-UA"/>
                    </w:rPr>
                    <m:t>W</m:t>
                  </m:r>
                </m:e>
                <m:sub>
                  <m:r>
                    <w:rPr>
                      <w:rFonts w:ascii="Cambria Math" w:hAnsi="Cambria Math" w:cs="Times New Roman"/>
                      <w:lang w:bidi="uk-UA"/>
                    </w:rPr>
                    <m:t>i</m:t>
                  </m:r>
                  <m:r>
                    <m:rPr>
                      <m:sty m:val="bi"/>
                    </m:rPr>
                    <w:rPr>
                      <w:rFonts w:ascii="Cambria Math" w:hAnsi="Cambria Math" w:cs="Times New Roman"/>
                      <w:lang w:bidi="uk-UA"/>
                    </w:rPr>
                    <m:t>,</m:t>
                  </m:r>
                  <m:r>
                    <m:rPr>
                      <m:sty m:val="bi"/>
                    </m:rPr>
                    <w:rPr>
                      <w:rFonts w:ascii="Cambria Math" w:hAnsi="Cambria Math" w:cs="Times New Roman"/>
                      <w:color w:val="FF0000"/>
                      <w:lang w:val="en-US"/>
                    </w:rPr>
                    <m:t>z</m:t>
                  </m:r>
                </m:sub>
              </m:sSub>
              <m:r>
                <w:rPr>
                  <w:rFonts w:ascii="Cambria Math" w:hAnsi="Cambria Math" w:cs="Times New Roman"/>
                  <w:lang w:bidi="uk-UA"/>
                </w:rPr>
                <m:t xml:space="preserve">- </m:t>
              </m:r>
            </m:oMath>
            <w:r w:rsidRPr="00F23007">
              <w:rPr>
                <w:rFonts w:ascii="Times New Roman" w:hAnsi="Times New Roman" w:cs="Times New Roman"/>
              </w:rPr>
              <w:t>обсяг електричної енергії, виробленої протягом розрахункового періоду i-ю генеруючою установкою приватного домогосподарства</w:t>
            </w:r>
            <w:r w:rsidRPr="00F23007">
              <w:rPr>
                <w:rFonts w:ascii="Times New Roman" w:hAnsi="Times New Roman" w:cs="Times New Roman"/>
                <w:lang w:val="ru-RU"/>
              </w:rPr>
              <w:t xml:space="preserve"> </w:t>
            </w:r>
            <w:r w:rsidRPr="00F23007">
              <w:rPr>
                <w:rFonts w:ascii="Times New Roman" w:hAnsi="Times New Roman" w:cs="Times New Roman"/>
                <w:b/>
                <w:bCs/>
                <w:iCs/>
                <w:lang w:bidi="uk-UA"/>
              </w:rPr>
              <w:t xml:space="preserve"> </w:t>
            </w:r>
            <w:r w:rsidRPr="00F23007">
              <w:rPr>
                <w:rFonts w:ascii="Times New Roman" w:hAnsi="Times New Roman" w:cs="Times New Roman"/>
                <w:b/>
                <w:bCs/>
                <w:iCs/>
                <w:color w:val="FF0000"/>
                <w:lang w:bidi="uk-UA"/>
              </w:rPr>
              <w:t xml:space="preserve">в торговій зоні </w:t>
            </w:r>
            <w:r w:rsidRPr="00F23007">
              <w:rPr>
                <w:rFonts w:ascii="Times New Roman" w:hAnsi="Times New Roman" w:cs="Times New Roman"/>
                <w:b/>
                <w:bCs/>
                <w:i/>
                <w:color w:val="FF0000"/>
                <w:lang w:val="en-US"/>
              </w:rPr>
              <w:t>z</w:t>
            </w:r>
            <w:r w:rsidRPr="00F23007">
              <w:rPr>
                <w:rFonts w:ascii="Times New Roman" w:hAnsi="Times New Roman" w:cs="Times New Roman"/>
                <w:color w:val="FF0000"/>
              </w:rPr>
              <w:t>;</w:t>
            </w:r>
          </w:p>
          <w:p w:rsidR="00897E12" w:rsidRPr="00F23007" w:rsidRDefault="005E0E24" w:rsidP="009B7E4C">
            <w:pPr>
              <w:jc w:val="both"/>
              <w:rPr>
                <w:rFonts w:ascii="Times New Roman" w:hAnsi="Times New Roman" w:cs="Times New Roman"/>
              </w:rPr>
            </w:pPr>
            <m:oMath>
              <m:sSub>
                <m:sSubPr>
                  <m:ctrlPr>
                    <w:rPr>
                      <w:rFonts w:ascii="Cambria Math" w:hAnsi="Cambria Math" w:cs="Times New Roman"/>
                      <w:i/>
                      <w:lang w:bidi="uk-UA"/>
                    </w:rPr>
                  </m:ctrlPr>
                </m:sSubPr>
                <m:e>
                  <m:r>
                    <w:rPr>
                      <w:rFonts w:ascii="Cambria Math" w:hAnsi="Cambria Math" w:cs="Times New Roman"/>
                      <w:lang w:bidi="uk-UA"/>
                    </w:rPr>
                    <m:t>T</m:t>
                  </m:r>
                </m:e>
                <m:sub>
                  <m:r>
                    <w:rPr>
                      <w:rFonts w:ascii="Cambria Math" w:hAnsi="Cambria Math" w:cs="Times New Roman"/>
                      <w:lang w:bidi="uk-UA"/>
                    </w:rPr>
                    <m:t>i</m:t>
                  </m:r>
                </m:sub>
              </m:sSub>
              <m:r>
                <w:rPr>
                  <w:rFonts w:ascii="Cambria Math" w:hAnsi="Cambria Math" w:cs="Times New Roman"/>
                  <w:lang w:bidi="uk-UA"/>
                </w:rPr>
                <m:t xml:space="preserve">- </m:t>
              </m:r>
            </m:oMath>
            <w:r w:rsidR="00897E12" w:rsidRPr="00F23007">
              <w:rPr>
                <w:rFonts w:ascii="Times New Roman" w:hAnsi="Times New Roman" w:cs="Times New Roman"/>
              </w:rPr>
              <w:t>встановлений зелений тариф для i-ї генеруючої установки приватного домогосподарства.</w:t>
            </w:r>
          </w:p>
          <w:p w:rsidR="00897E12" w:rsidRPr="00F23007" w:rsidRDefault="00897E12" w:rsidP="009B7E4C">
            <w:pPr>
              <w:jc w:val="both"/>
              <w:rPr>
                <w:rFonts w:ascii="Times New Roman" w:hAnsi="Times New Roman" w:cs="Times New Roman"/>
              </w:rPr>
            </w:pPr>
            <w:r w:rsidRPr="00F23007">
              <w:rPr>
                <w:rFonts w:ascii="Times New Roman" w:hAnsi="Times New Roman" w:cs="Times New Roman"/>
              </w:rPr>
              <w:t>Якщо</w:t>
            </w:r>
            <m:oMath>
              <m:sSub>
                <m:sSubPr>
                  <m:ctrlPr>
                    <w:rPr>
                      <w:rFonts w:ascii="Cambria Math" w:hAnsi="Cambria Math" w:cs="Times New Roman"/>
                      <w:i/>
                      <w:lang w:bidi="uk-UA"/>
                    </w:rPr>
                  </m:ctrlPr>
                </m:sSubPr>
                <m:e>
                  <m:r>
                    <w:rPr>
                      <w:rFonts w:ascii="Cambria Math" w:hAnsi="Cambria Math" w:cs="Times New Roman"/>
                      <w:lang w:bidi="uk-UA"/>
                    </w:rPr>
                    <m:t xml:space="preserve"> W</m:t>
                  </m:r>
                </m:e>
                <m:sub>
                  <m:r>
                    <w:rPr>
                      <w:rFonts w:ascii="Cambria Math" w:hAnsi="Cambria Math" w:cs="Times New Roman"/>
                      <w:lang w:bidi="uk-UA"/>
                    </w:rPr>
                    <m:t>спожит</m:t>
                  </m:r>
                  <m:r>
                    <m:rPr>
                      <m:sty m:val="bi"/>
                    </m:rPr>
                    <w:rPr>
                      <w:rFonts w:ascii="Cambria Math" w:hAnsi="Cambria Math" w:cs="Times New Roman"/>
                      <w:lang w:bidi="uk-UA"/>
                    </w:rPr>
                    <m:t>,</m:t>
                  </m:r>
                  <m:r>
                    <m:rPr>
                      <m:sty m:val="bi"/>
                    </m:rPr>
                    <w:rPr>
                      <w:rFonts w:ascii="Cambria Math" w:hAnsi="Cambria Math" w:cs="Times New Roman"/>
                      <w:color w:val="FF0000"/>
                      <w:lang w:val="en-US"/>
                    </w:rPr>
                    <m:t>z</m:t>
                  </m:r>
                </m:sub>
              </m:sSub>
            </m:oMath>
            <w:r w:rsidRPr="00F23007">
              <w:rPr>
                <w:rFonts w:ascii="Times New Roman" w:hAnsi="Times New Roman" w:cs="Times New Roman"/>
              </w:rPr>
              <w:t> дорівнює нулю, плата за вироблену електричну енергію не нараховується.</w:t>
            </w:r>
          </w:p>
        </w:tc>
        <w:tc>
          <w:tcPr>
            <w:tcW w:w="3685" w:type="dxa"/>
            <w:gridSpan w:val="3"/>
          </w:tcPr>
          <w:p w:rsidR="00897E12" w:rsidRPr="00F23007" w:rsidRDefault="00897E12" w:rsidP="009B7E4C">
            <w:pPr>
              <w:jc w:val="both"/>
              <w:rPr>
                <w:rFonts w:ascii="Times New Roman" w:hAnsi="Times New Roman" w:cs="Times New Roman"/>
              </w:rPr>
            </w:pPr>
            <w:r w:rsidRPr="00F23007">
              <w:rPr>
                <w:rFonts w:ascii="Times New Roman" w:hAnsi="Times New Roman" w:cs="Times New Roman"/>
              </w:rPr>
              <w:lastRenderedPageBreak/>
              <w:t>Для однозначного визначення застосування формул розрахунків щодо синхронної роботи в торговій зоні ОЕС України (пункт 1.1.2 ПР).</w:t>
            </w:r>
          </w:p>
          <w:p w:rsidR="00897E12" w:rsidRPr="00F23007" w:rsidRDefault="00897E12" w:rsidP="009B7E4C">
            <w:pPr>
              <w:jc w:val="both"/>
              <w:rPr>
                <w:rFonts w:ascii="Times New Roman" w:hAnsi="Times New Roman" w:cs="Times New Roman"/>
                <w:highlight w:val="cyan"/>
              </w:rPr>
            </w:pPr>
            <w:r w:rsidRPr="00F23007">
              <w:rPr>
                <w:rFonts w:ascii="Times New Roman" w:hAnsi="Times New Roman" w:cs="Times New Roman"/>
              </w:rPr>
              <w:t xml:space="preserve">Коригування формул пропонується в комплексі і до формул  </w:t>
            </w:r>
            <w:proofErr w:type="spellStart"/>
            <w:r w:rsidRPr="00F23007">
              <w:rPr>
                <w:rFonts w:ascii="Times New Roman" w:hAnsi="Times New Roman" w:cs="Times New Roman"/>
              </w:rPr>
              <w:t>пп</w:t>
            </w:r>
            <w:proofErr w:type="spellEnd"/>
            <w:r w:rsidRPr="00F23007">
              <w:rPr>
                <w:rFonts w:ascii="Times New Roman" w:hAnsi="Times New Roman" w:cs="Times New Roman"/>
              </w:rPr>
              <w:t>. 11.3.21-11.3.24 щодо інших розрахунків по виробленій електроенергії.</w:t>
            </w:r>
          </w:p>
        </w:tc>
        <w:tc>
          <w:tcPr>
            <w:tcW w:w="3544" w:type="dxa"/>
            <w:gridSpan w:val="2"/>
          </w:tcPr>
          <w:p w:rsidR="00A8112A" w:rsidRDefault="00A8112A" w:rsidP="00A8112A">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897E12" w:rsidRPr="00F23007" w:rsidRDefault="00897E12"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hd w:val="clear" w:color="auto" w:fill="FFFFFF"/>
              <w:spacing w:before="100" w:beforeAutospacing="1"/>
              <w:jc w:val="both"/>
              <w:rPr>
                <w:rFonts w:ascii="Times New Roman" w:hAnsi="Times New Roman" w:cs="Times New Roman"/>
                <w:b/>
                <w:color w:val="7030A0"/>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after="160" w:line="259" w:lineRule="auto"/>
              <w:jc w:val="center"/>
              <w:rPr>
                <w:rFonts w:ascii="Times New Roman" w:hAnsi="Times New Roman" w:cs="Times New Roman"/>
                <w:b/>
                <w:color w:val="7030A0"/>
              </w:rPr>
            </w:pPr>
            <w:r w:rsidRPr="00F23007">
              <w:rPr>
                <w:rFonts w:ascii="Times New Roman" w:hAnsi="Times New Roman" w:cs="Times New Roman"/>
                <w:b/>
                <w:color w:val="7030A0"/>
              </w:rPr>
              <w:t>11.4. Купівля-продаж електричної енергії за механізмом самовиробництва</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p>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11.4.1. Приватні домогосподарства та малі непобутові споживачі здійснюють продаж відпущеної електричної енергії за механізмом </w:t>
            </w:r>
            <w:r w:rsidRPr="00F23007">
              <w:rPr>
                <w:rFonts w:ascii="Times New Roman" w:eastAsia="Times New Roman" w:hAnsi="Times New Roman" w:cs="Times New Roman"/>
                <w:b/>
                <w:color w:val="7030A0"/>
                <w:lang w:eastAsia="uk-UA"/>
              </w:rPr>
              <w:lastRenderedPageBreak/>
              <w:t xml:space="preserve">самовиробництва постачальнику універсальних послуг за ціною, що склалася на ринку «на добу наперед» у розрахунковому періоді (годині), або іншому електропостачальнику за вільними цінами, інші споживачі –  електропостачальнику за вільними цінами, з якими у них укладені договори купівлі-продажу електричної енергії за механізмом самовиробництва. </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both"/>
              <w:rPr>
                <w:rFonts w:ascii="Times New Roman" w:hAnsi="Times New Roman" w:cs="Times New Roman"/>
                <w:b/>
              </w:rPr>
            </w:pPr>
            <w:r w:rsidRPr="00F23007">
              <w:rPr>
                <w:rFonts w:ascii="Times New Roman" w:hAnsi="Times New Roman" w:cs="Times New Roman"/>
                <w:b/>
              </w:rPr>
              <w:lastRenderedPageBreak/>
              <w:t>ТОВ «ЕНЕРА ЧЕРНІГІВ»</w:t>
            </w:r>
          </w:p>
          <w:p w:rsidR="009B7E4C" w:rsidRPr="00F23007" w:rsidRDefault="009B7E4C" w:rsidP="009B7E4C">
            <w:pPr>
              <w:pStyle w:val="rvps2"/>
              <w:shd w:val="clear" w:color="auto" w:fill="FFFFFF"/>
              <w:spacing w:before="0" w:beforeAutospacing="0" w:after="0" w:afterAutospacing="0"/>
              <w:ind w:firstLine="709"/>
              <w:jc w:val="both"/>
              <w:rPr>
                <w:b/>
                <w:color w:val="FF0000"/>
                <w:sz w:val="22"/>
                <w:szCs w:val="22"/>
              </w:rPr>
            </w:pPr>
            <w:r w:rsidRPr="00F23007">
              <w:rPr>
                <w:b/>
                <w:color w:val="7030A0"/>
                <w:sz w:val="22"/>
                <w:szCs w:val="22"/>
              </w:rPr>
              <w:t>11.4.1. Приватні домогосподарства та малі непобутові споживачі здійснюють продаж відпущеної електричної енергії за механізмом самовиробництва</w:t>
            </w:r>
            <w:r w:rsidRPr="00F23007">
              <w:rPr>
                <w:b/>
                <w:color w:val="FF0000"/>
                <w:sz w:val="22"/>
                <w:szCs w:val="22"/>
              </w:rPr>
              <w:t xml:space="preserve"> за </w:t>
            </w:r>
            <w:r w:rsidRPr="00F23007">
              <w:rPr>
                <w:b/>
                <w:color w:val="FF0000"/>
                <w:sz w:val="22"/>
                <w:szCs w:val="22"/>
              </w:rPr>
              <w:lastRenderedPageBreak/>
              <w:t xml:space="preserve">вільними цінами, з якими у них укладені договори купівлі-продажу електричної енергії за механізмом самовиробництва. </w:t>
            </w:r>
          </w:p>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both"/>
              <w:rPr>
                <w:rFonts w:ascii="Times New Roman" w:hAnsi="Times New Roman" w:cs="Times New Roman"/>
              </w:rPr>
            </w:pPr>
            <w:r w:rsidRPr="00F23007">
              <w:rPr>
                <w:rFonts w:ascii="Times New Roman" w:hAnsi="Times New Roman" w:cs="Times New Roman"/>
              </w:rPr>
              <w:lastRenderedPageBreak/>
              <w:t xml:space="preserve">Пропонується здійснювати купівлю електричної енергії у активного споживача, відпущену за механізмом самовиробництва, за вільними цінами для всіх споживачів. </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lastRenderedPageBreak/>
              <w:t xml:space="preserve">Комерційна пропозиція до договору про купівлю-продаж електричної енергії за механізмом самовиробництва має бути розміщена на офіційному вебсайті постачальника. </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Якщо купувати у приватних домогосподарств та малих непобутових споживачів відпущену електричну енергію за ціною, що склалась на ринку «на добу наперед», то неможливо передбачити таку ціну заздалегідь до закінчення розрахункового періоду.</w:t>
            </w:r>
          </w:p>
          <w:p w:rsidR="009B7E4C" w:rsidRPr="00F23007" w:rsidRDefault="009B7E4C" w:rsidP="009B7E4C">
            <w:pPr>
              <w:jc w:val="both"/>
              <w:rPr>
                <w:rFonts w:ascii="Times New Roman" w:hAnsi="Times New Roman" w:cs="Times New Roman"/>
                <w:b/>
                <w:bCs/>
              </w:rPr>
            </w:pPr>
          </w:p>
        </w:tc>
        <w:tc>
          <w:tcPr>
            <w:tcW w:w="3544" w:type="dxa"/>
            <w:gridSpan w:val="2"/>
          </w:tcPr>
          <w:p w:rsidR="009B7E4C" w:rsidRDefault="009B7E4C" w:rsidP="009B7E4C">
            <w:pPr>
              <w:jc w:val="center"/>
              <w:rPr>
                <w:rFonts w:ascii="Times New Roman" w:hAnsi="Times New Roman" w:cs="Times New Roman"/>
                <w:b/>
                <w:bCs/>
              </w:rPr>
            </w:pPr>
          </w:p>
          <w:p w:rsidR="009424FE" w:rsidRDefault="009424FE" w:rsidP="009B7E4C">
            <w:pPr>
              <w:jc w:val="center"/>
              <w:rPr>
                <w:rFonts w:ascii="Times New Roman" w:hAnsi="Times New Roman" w:cs="Times New Roman"/>
                <w:b/>
                <w:bCs/>
              </w:rPr>
            </w:pPr>
          </w:p>
          <w:p w:rsidR="0034770E" w:rsidRDefault="0034770E" w:rsidP="0034770E">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424FE" w:rsidRPr="00F23007" w:rsidRDefault="009424FE" w:rsidP="009B7E4C">
            <w:pPr>
              <w:jc w:val="center"/>
              <w:rPr>
                <w:rFonts w:ascii="Times New Roman" w:hAnsi="Times New Roman" w:cs="Times New Roman"/>
                <w:b/>
                <w:bCs/>
              </w:rPr>
            </w:pPr>
          </w:p>
        </w:tc>
      </w:tr>
      <w:tr w:rsidR="009B7E4C" w:rsidRPr="00F23007" w:rsidTr="0024610E">
        <w:tc>
          <w:tcPr>
            <w:tcW w:w="3964" w:type="dxa"/>
            <w:vMerge w:val="restart"/>
          </w:tcPr>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11.4.2. Активні споживачі, які отримали право купівлі-продажу електричної енергії за «зеленим» тарифом за правилами, визначеними статтею 91 Закону України «Про альтернативні джерела», мають право укласти договір купівлі-продажу електричної енергії за механізмом самовиробництва в межах приєднаної потужності таких генеруючих установок. Одночасне укладення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забороняється.</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11.4.2. Активні споживачі, які отримали право купівлі-продажу електричної енергії за «зеленим» тарифом за правилами, визначеними статтею 91 Закону України «Про альтернативні джерела», мають право укласти договір купівлі-продажу електричної енергії за механізмом самовиробництва в межах приєднаної потужності таких генеруючих установок. Одночасне укладення </w:t>
            </w:r>
            <w:r w:rsidRPr="00F23007">
              <w:rPr>
                <w:rFonts w:ascii="Times New Roman" w:hAnsi="Times New Roman" w:cs="Times New Roman"/>
                <w:b/>
                <w:color w:val="FF0000"/>
              </w:rPr>
              <w:t>(дія)</w:t>
            </w:r>
            <w:r w:rsidRPr="00F23007">
              <w:rPr>
                <w:rFonts w:ascii="Times New Roman" w:hAnsi="Times New Roman" w:cs="Times New Roman"/>
                <w:b/>
                <w:color w:val="7030A0"/>
              </w:rPr>
              <w:t xml:space="preserve">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забороняється.</w:t>
            </w:r>
          </w:p>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b/>
                <w:bCs/>
              </w:rPr>
            </w:pPr>
            <w:r w:rsidRPr="00F23007">
              <w:rPr>
                <w:rFonts w:ascii="Times New Roman" w:hAnsi="Times New Roman" w:cs="Times New Roman"/>
                <w:lang w:eastAsia="uk-UA"/>
              </w:rPr>
              <w:t>Якщо споживач вирішить змінити договір (перейти з «зеленого» тарифу на самовиробництво або навпаки), то він буде укладати другий договір в той же час, коли і діє перший.</w:t>
            </w:r>
          </w:p>
        </w:tc>
        <w:tc>
          <w:tcPr>
            <w:tcW w:w="3544" w:type="dxa"/>
            <w:gridSpan w:val="2"/>
          </w:tcPr>
          <w:p w:rsidR="0034770E" w:rsidRDefault="0034770E" w:rsidP="0034770E">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B7E4C" w:rsidRPr="00F23007" w:rsidRDefault="009B7E4C" w:rsidP="004108CE">
            <w:pPr>
              <w:jc w:val="center"/>
              <w:rPr>
                <w:rFonts w:ascii="Times New Roman" w:hAnsi="Times New Roman" w:cs="Times New Roman"/>
                <w:b/>
                <w:bCs/>
              </w:rPr>
            </w:pPr>
          </w:p>
        </w:tc>
      </w:tr>
      <w:tr w:rsidR="009B7E4C" w:rsidRPr="00F23007" w:rsidTr="0024610E">
        <w:tc>
          <w:tcPr>
            <w:tcW w:w="3964" w:type="dxa"/>
            <w:vMerge/>
          </w:tcPr>
          <w:p w:rsidR="009B7E4C" w:rsidRPr="00F23007" w:rsidRDefault="009B7E4C" w:rsidP="009B7E4C">
            <w:pPr>
              <w:jc w:val="both"/>
              <w:rPr>
                <w:rFonts w:ascii="Times New Roman" w:hAnsi="Times New Roman" w:cs="Times New Roman"/>
                <w:b/>
                <w:color w:val="7030A0"/>
              </w:rPr>
            </w:pPr>
          </w:p>
        </w:tc>
        <w:tc>
          <w:tcPr>
            <w:tcW w:w="4051" w:type="dxa"/>
            <w:gridSpan w:val="4"/>
          </w:tcPr>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НЕК Укренерго</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 xml:space="preserve">11.4.2 Активні споживачі, які отримали право купівлі-продажу електричної енергії за «зеленим» тарифом за правилами, визначеними </w:t>
            </w:r>
            <w:r w:rsidRPr="00F23007">
              <w:rPr>
                <w:rFonts w:ascii="Times New Roman" w:hAnsi="Times New Roman" w:cs="Times New Roman"/>
                <w:bCs/>
              </w:rPr>
              <w:t>статтею</w:t>
            </w:r>
            <w:r w:rsidRPr="00F23007">
              <w:rPr>
                <w:rFonts w:ascii="Times New Roman" w:hAnsi="Times New Roman" w:cs="Times New Roman"/>
                <w:b/>
                <w:bCs/>
              </w:rPr>
              <w:t xml:space="preserve"> </w:t>
            </w:r>
            <w:r w:rsidRPr="00F23007">
              <w:rPr>
                <w:rFonts w:ascii="Times New Roman" w:hAnsi="Times New Roman" w:cs="Times New Roman"/>
                <w:b/>
                <w:bCs/>
                <w:color w:val="FF0000"/>
              </w:rPr>
              <w:t>9</w:t>
            </w:r>
            <w:r w:rsidRPr="00F23007">
              <w:rPr>
                <w:rFonts w:ascii="Times New Roman" w:hAnsi="Times New Roman" w:cs="Times New Roman"/>
                <w:b/>
                <w:bCs/>
                <w:color w:val="FF0000"/>
                <w:vertAlign w:val="superscript"/>
              </w:rPr>
              <w:t>1</w:t>
            </w:r>
            <w:r w:rsidRPr="00F23007">
              <w:rPr>
                <w:rFonts w:ascii="Times New Roman" w:hAnsi="Times New Roman" w:cs="Times New Roman"/>
              </w:rPr>
              <w:t xml:space="preserve"> Закону України «Про альтернативні джерела», мають право укласти договір купівлі-продажу електричної енергії за механізмом самовиробництва в межах приєднаної потужності таких генеруючих установок. Одночасне укладення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забороняється.</w:t>
            </w:r>
          </w:p>
        </w:tc>
        <w:tc>
          <w:tcPr>
            <w:tcW w:w="3685" w:type="dxa"/>
            <w:gridSpan w:val="3"/>
          </w:tcPr>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Редакційне коригування</w:t>
            </w:r>
          </w:p>
          <w:p w:rsidR="009B7E4C" w:rsidRPr="00F23007" w:rsidRDefault="009B7E4C" w:rsidP="009B7E4C">
            <w:pPr>
              <w:jc w:val="both"/>
              <w:rPr>
                <w:rFonts w:ascii="Times New Roman" w:hAnsi="Times New Roman" w:cs="Times New Roman"/>
              </w:rPr>
            </w:pPr>
          </w:p>
        </w:tc>
        <w:tc>
          <w:tcPr>
            <w:tcW w:w="3544" w:type="dxa"/>
            <w:gridSpan w:val="2"/>
          </w:tcPr>
          <w:p w:rsidR="0034770E" w:rsidRDefault="0034770E" w:rsidP="0034770E">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ВРАХОВАНО</w:t>
            </w:r>
          </w:p>
          <w:p w:rsidR="009B7E4C" w:rsidRPr="00F23007" w:rsidRDefault="009B7E4C" w:rsidP="00A11E6D">
            <w:pPr>
              <w:jc w:val="center"/>
              <w:rPr>
                <w:rFonts w:ascii="Times New Roman" w:hAnsi="Times New Roman" w:cs="Times New Roman"/>
                <w:b/>
                <w:bCs/>
              </w:rPr>
            </w:pPr>
          </w:p>
        </w:tc>
      </w:tr>
      <w:tr w:rsidR="009B7E4C" w:rsidRPr="00F23007" w:rsidTr="0024610E">
        <w:tc>
          <w:tcPr>
            <w:tcW w:w="3964" w:type="dxa"/>
            <w:vMerge w:val="restart"/>
          </w:tcPr>
          <w:p w:rsidR="009B7E4C" w:rsidRPr="00F23007" w:rsidRDefault="009B7E4C" w:rsidP="009B7E4C">
            <w:pPr>
              <w:jc w:val="both"/>
              <w:rPr>
                <w:rFonts w:ascii="Times New Roman" w:hAnsi="Times New Roman" w:cs="Times New Roman"/>
                <w:b/>
                <w:color w:val="7030A0"/>
              </w:rPr>
            </w:pPr>
          </w:p>
          <w:p w:rsidR="009B7E4C" w:rsidRPr="00F23007" w:rsidRDefault="009B7E4C" w:rsidP="009B7E4C">
            <w:pPr>
              <w:jc w:val="both"/>
              <w:rPr>
                <w:rFonts w:ascii="Times New Roman" w:hAnsi="Times New Roman" w:cs="Times New Roman"/>
                <w:b/>
                <w:color w:val="7030A0"/>
              </w:rPr>
            </w:pPr>
          </w:p>
          <w:p w:rsidR="009B7E4C" w:rsidRPr="00F23007" w:rsidRDefault="009B7E4C" w:rsidP="009B7E4C">
            <w:pPr>
              <w:jc w:val="both"/>
              <w:rPr>
                <w:rFonts w:ascii="Times New Roman" w:hAnsi="Times New Roman" w:cs="Times New Roman"/>
                <w:b/>
                <w:color w:val="7030A0"/>
              </w:rPr>
            </w:pPr>
          </w:p>
          <w:p w:rsidR="009B7E4C" w:rsidRPr="00F23007" w:rsidRDefault="009B7E4C" w:rsidP="009B7E4C">
            <w:pPr>
              <w:jc w:val="both"/>
              <w:rPr>
                <w:rFonts w:ascii="Times New Roman" w:hAnsi="Times New Roman" w:cs="Times New Roman"/>
                <w:b/>
                <w:color w:val="7030A0"/>
              </w:rPr>
            </w:pPr>
          </w:p>
          <w:p w:rsidR="009B7E4C" w:rsidRPr="00F23007" w:rsidRDefault="009B7E4C" w:rsidP="009B7E4C">
            <w:pPr>
              <w:jc w:val="both"/>
              <w:rPr>
                <w:rFonts w:ascii="Times New Roman" w:hAnsi="Times New Roman" w:cs="Times New Roman"/>
                <w:b/>
                <w:color w:val="7030A0"/>
              </w:rPr>
            </w:pPr>
          </w:p>
          <w:p w:rsidR="009B7E4C" w:rsidRPr="00F23007" w:rsidRDefault="009B7E4C" w:rsidP="009B7E4C">
            <w:pPr>
              <w:jc w:val="both"/>
              <w:rPr>
                <w:rFonts w:ascii="Times New Roman" w:hAnsi="Times New Roman" w:cs="Times New Roman"/>
                <w:b/>
                <w:color w:val="7030A0"/>
              </w:rPr>
            </w:pPr>
          </w:p>
          <w:p w:rsidR="009B7E4C" w:rsidRPr="00F23007" w:rsidRDefault="009B7E4C" w:rsidP="009B7E4C">
            <w:pPr>
              <w:jc w:val="both"/>
              <w:rPr>
                <w:rFonts w:ascii="Times New Roman" w:hAnsi="Times New Roman" w:cs="Times New Roman"/>
                <w:b/>
                <w:bCs/>
              </w:rPr>
            </w:pPr>
            <w:r w:rsidRPr="00F23007">
              <w:rPr>
                <w:rFonts w:ascii="Times New Roman" w:hAnsi="Times New Roman" w:cs="Times New Roman"/>
                <w:b/>
                <w:color w:val="7030A0"/>
              </w:rPr>
              <w:t>11.4.3. Договір купівлі-продажу електричної енергії за механізмом самовиробництва укладається одночасно з укладенням договору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w:t>
            </w:r>
          </w:p>
        </w:tc>
        <w:tc>
          <w:tcPr>
            <w:tcW w:w="4051" w:type="dxa"/>
            <w:gridSpan w:val="4"/>
          </w:tcPr>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9B7E4C" w:rsidRPr="00F23007" w:rsidRDefault="009B7E4C" w:rsidP="009B7E4C">
            <w:pPr>
              <w:jc w:val="both"/>
              <w:rPr>
                <w:rFonts w:ascii="Times New Roman" w:hAnsi="Times New Roman" w:cs="Times New Roman"/>
                <w:b/>
                <w:bCs/>
              </w:rPr>
            </w:pPr>
            <w:r w:rsidRPr="00F23007">
              <w:rPr>
                <w:rFonts w:ascii="Times New Roman" w:hAnsi="Times New Roman" w:cs="Times New Roman"/>
                <w:bCs/>
              </w:rPr>
              <w:t xml:space="preserve">11.4.3. Договір купівлі-продажу електричної енергії за механізмом самовиробництва укладається одночасно з укладенням договору </w:t>
            </w:r>
            <w:r w:rsidRPr="00F23007">
              <w:rPr>
                <w:rFonts w:ascii="Times New Roman" w:hAnsi="Times New Roman" w:cs="Times New Roman"/>
                <w:b/>
                <w:color w:val="FF0000"/>
              </w:rPr>
              <w:t xml:space="preserve">(внесенням змін до діючого договору) </w:t>
            </w:r>
            <w:r w:rsidRPr="00F23007">
              <w:rPr>
                <w:rFonts w:ascii="Times New Roman" w:hAnsi="Times New Roman" w:cs="Times New Roman"/>
                <w:bCs/>
              </w:rPr>
              <w:t>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w:t>
            </w:r>
          </w:p>
        </w:tc>
        <w:tc>
          <w:tcPr>
            <w:tcW w:w="3685" w:type="dxa"/>
            <w:gridSpan w:val="3"/>
          </w:tcPr>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Генеруюча установка може бути змонтована після того як був укладений договір на постачання.</w:t>
            </w:r>
          </w:p>
        </w:tc>
        <w:tc>
          <w:tcPr>
            <w:tcW w:w="3544" w:type="dxa"/>
            <w:gridSpan w:val="2"/>
          </w:tcPr>
          <w:p w:rsidR="0034770E" w:rsidRDefault="0034770E" w:rsidP="0034770E">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vMerge/>
          </w:tcPr>
          <w:p w:rsidR="009B7E4C" w:rsidRPr="00F23007" w:rsidRDefault="009B7E4C" w:rsidP="009B7E4C">
            <w:pPr>
              <w:jc w:val="both"/>
              <w:rPr>
                <w:rFonts w:ascii="Times New Roman" w:hAnsi="Times New Roman" w:cs="Times New Roman"/>
                <w:b/>
                <w:color w:val="7030A0"/>
              </w:rPr>
            </w:pPr>
          </w:p>
        </w:tc>
        <w:tc>
          <w:tcPr>
            <w:tcW w:w="4051" w:type="dxa"/>
            <w:gridSpan w:val="4"/>
          </w:tcPr>
          <w:p w:rsidR="009B7E4C" w:rsidRPr="00F23007" w:rsidRDefault="009B7E4C" w:rsidP="009B7E4C">
            <w:pPr>
              <w:spacing w:after="120"/>
              <w:jc w:val="both"/>
              <w:rPr>
                <w:rFonts w:ascii="Times New Roman" w:hAnsi="Times New Roman" w:cs="Times New Roman"/>
                <w:color w:val="000000"/>
              </w:rPr>
            </w:pPr>
            <w:r w:rsidRPr="00F23007">
              <w:rPr>
                <w:rFonts w:ascii="Times New Roman" w:hAnsi="Times New Roman" w:cs="Times New Roman"/>
                <w:color w:val="000000"/>
              </w:rPr>
              <w:t>НЕК Укренерго</w:t>
            </w:r>
          </w:p>
          <w:p w:rsidR="009B7E4C" w:rsidRPr="00F23007" w:rsidRDefault="009B7E4C" w:rsidP="009B7E4C">
            <w:pPr>
              <w:spacing w:after="120"/>
              <w:jc w:val="both"/>
              <w:rPr>
                <w:rFonts w:ascii="Times New Roman" w:hAnsi="Times New Roman" w:cs="Times New Roman"/>
                <w:strike/>
                <w:color w:val="000000"/>
              </w:rPr>
            </w:pPr>
            <w:r w:rsidRPr="00F23007">
              <w:rPr>
                <w:rFonts w:ascii="Times New Roman" w:hAnsi="Times New Roman" w:cs="Times New Roman"/>
                <w:b/>
                <w:strike/>
                <w:color w:val="FF0000"/>
              </w:rPr>
              <w:t xml:space="preserve">Договір купівлі-продажу електричної енергії за механізмом самовиробництва укладається одночасно з укладенням договору про постачання електричної енергії споживачу або договору про постачання електричної енергії </w:t>
            </w:r>
            <w:r w:rsidRPr="00F23007">
              <w:rPr>
                <w:rFonts w:ascii="Times New Roman" w:hAnsi="Times New Roman" w:cs="Times New Roman"/>
                <w:b/>
                <w:strike/>
                <w:color w:val="FF0000"/>
              </w:rPr>
              <w:lastRenderedPageBreak/>
              <w:t>постачальником універсальних послуг на умовах комерційної пропозиції за механізмом самовиробництва.</w:t>
            </w:r>
          </w:p>
        </w:tc>
        <w:tc>
          <w:tcPr>
            <w:tcW w:w="3685" w:type="dxa"/>
            <w:gridSpan w:val="3"/>
          </w:tcPr>
          <w:p w:rsidR="009B7E4C" w:rsidRPr="00F23007" w:rsidRDefault="009B7E4C" w:rsidP="009B7E4C">
            <w:pPr>
              <w:jc w:val="both"/>
              <w:rPr>
                <w:rFonts w:ascii="Times New Roman" w:hAnsi="Times New Roman" w:cs="Times New Roman"/>
              </w:rPr>
            </w:pPr>
            <w:r w:rsidRPr="00F23007">
              <w:rPr>
                <w:rFonts w:ascii="Times New Roman" w:hAnsi="Times New Roman" w:cs="Times New Roman"/>
              </w:rPr>
              <w:lastRenderedPageBreak/>
              <w:t xml:space="preserve">Відповідно до Закону України «Про ринок електричної енергії» договір купівлі-продажу електричної енергії за механізмом самовиробництва є додатком до договору про постачання електричної енергії споживачу або договору про постачання електричної енергії </w:t>
            </w:r>
            <w:r w:rsidRPr="00F23007">
              <w:rPr>
                <w:rFonts w:ascii="Times New Roman" w:hAnsi="Times New Roman" w:cs="Times New Roman"/>
              </w:rPr>
              <w:lastRenderedPageBreak/>
              <w:t>постачальником універсальних послуг.</w:t>
            </w: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rPr>
              <w:t xml:space="preserve">Обов’язок споживача укладати договір купівлі-продажу електричної енергії за механізмом самовиробництва при укладенні договору про постачання електричної енергії споживачу або договору про постачання електричної енергії постачальником універсальних послуг не є доцільним. Тобто при укладенні договору про постачання електричної енергії споживачу споживач втрачає право на користування іншим видом підтримки ніж за механізмом </w:t>
            </w:r>
            <w:proofErr w:type="spellStart"/>
            <w:r w:rsidRPr="00F23007">
              <w:rPr>
                <w:rFonts w:ascii="Times New Roman" w:hAnsi="Times New Roman" w:cs="Times New Roman"/>
              </w:rPr>
              <w:t>самовиробницва</w:t>
            </w:r>
            <w:proofErr w:type="spellEnd"/>
          </w:p>
        </w:tc>
        <w:tc>
          <w:tcPr>
            <w:tcW w:w="3544" w:type="dxa"/>
            <w:gridSpan w:val="2"/>
          </w:tcPr>
          <w:p w:rsidR="0034770E" w:rsidRDefault="0034770E" w:rsidP="0034770E">
            <w:pPr>
              <w:shd w:val="clear" w:color="auto" w:fill="FFFFFF"/>
              <w:spacing w:before="280"/>
              <w:jc w:val="center"/>
              <w:rPr>
                <w:rFonts w:ascii="Times New Roman" w:hAnsi="Times New Roman" w:cs="Times New Roman"/>
                <w:b/>
                <w:bCs/>
              </w:rPr>
            </w:pPr>
            <w:r>
              <w:rPr>
                <w:rFonts w:ascii="Times New Roman" w:hAnsi="Times New Roman" w:cs="Times New Roman"/>
                <w:b/>
                <w:bCs/>
              </w:rPr>
              <w:lastRenderedPageBreak/>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vMerge w:val="restart"/>
          </w:tcPr>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p>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p>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p>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p>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11.4.4. Договір купівлі-продажу електричної енергії за механізмом самовиробництва укладається за примірною формою, який є додатком до договору про постачання електричної енергії постачальником універсальних послуг/ договору про постачання електричної енергії споживачу.</w:t>
            </w:r>
          </w:p>
          <w:p w:rsidR="009B7E4C" w:rsidRPr="00F23007" w:rsidRDefault="009B7E4C" w:rsidP="009B7E4C">
            <w:pPr>
              <w:jc w:val="center"/>
              <w:rPr>
                <w:rFonts w:ascii="Times New Roman" w:eastAsia="Times New Roman" w:hAnsi="Times New Roman" w:cs="Times New Roman"/>
                <w:b/>
                <w:color w:val="7030A0"/>
                <w:lang w:eastAsia="uk-UA"/>
              </w:rPr>
            </w:pPr>
          </w:p>
        </w:tc>
        <w:tc>
          <w:tcPr>
            <w:tcW w:w="4051" w:type="dxa"/>
            <w:gridSpan w:val="4"/>
          </w:tcPr>
          <w:p w:rsidR="009B7E4C" w:rsidRPr="00F23007" w:rsidRDefault="009B7E4C" w:rsidP="009B7E4C">
            <w:pPr>
              <w:jc w:val="both"/>
              <w:rPr>
                <w:rFonts w:ascii="Times New Roman" w:hAnsi="Times New Roman" w:cs="Times New Roman"/>
                <w:b/>
              </w:rPr>
            </w:pPr>
            <w:r w:rsidRPr="00F23007">
              <w:rPr>
                <w:rFonts w:ascii="Times New Roman" w:hAnsi="Times New Roman" w:cs="Times New Roman"/>
                <w:b/>
              </w:rPr>
              <w:t xml:space="preserve">НЕК Укренерго </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 xml:space="preserve">11.4.4. Договір купівлі-продажу електричної енергії за механізмом самовиробництва укладається за примірною формою, який є додатком до договору про постачання електричної енергії постачальником універсальних послуг/ договору про постачання електричної енергії споживачу </w:t>
            </w:r>
            <w:r w:rsidRPr="00F23007">
              <w:rPr>
                <w:rFonts w:ascii="Times New Roman" w:hAnsi="Times New Roman" w:cs="Times New Roman"/>
                <w:b/>
                <w:color w:val="FF0000"/>
              </w:rPr>
              <w:t>на умовах комерційної пропозиції за механізмом самовиробництва</w:t>
            </w:r>
            <w:r w:rsidRPr="00F23007">
              <w:rPr>
                <w:rFonts w:ascii="Times New Roman" w:hAnsi="Times New Roman" w:cs="Times New Roman"/>
                <w:color w:val="FF0000"/>
              </w:rPr>
              <w:t>.</w:t>
            </w:r>
          </w:p>
        </w:tc>
        <w:tc>
          <w:tcPr>
            <w:tcW w:w="3685" w:type="dxa"/>
            <w:gridSpan w:val="3"/>
          </w:tcPr>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Уточнення у зв’язку із пропозицією вилучення п 11.4.3. цих змін</w:t>
            </w:r>
          </w:p>
          <w:p w:rsidR="009B7E4C" w:rsidRPr="00F23007" w:rsidRDefault="009B7E4C" w:rsidP="009B7E4C">
            <w:pPr>
              <w:jc w:val="both"/>
              <w:rPr>
                <w:rFonts w:ascii="Times New Roman" w:hAnsi="Times New Roman" w:cs="Times New Roman"/>
              </w:rPr>
            </w:pPr>
          </w:p>
        </w:tc>
        <w:tc>
          <w:tcPr>
            <w:tcW w:w="3544" w:type="dxa"/>
            <w:gridSpan w:val="2"/>
          </w:tcPr>
          <w:p w:rsidR="0034770E" w:rsidRDefault="0034770E" w:rsidP="0034770E">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vMerge/>
          </w:tcPr>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9B7E4C" w:rsidRPr="00F23007" w:rsidRDefault="009B7E4C" w:rsidP="009B7E4C">
            <w:pPr>
              <w:jc w:val="both"/>
              <w:rPr>
                <w:rFonts w:ascii="Times New Roman" w:hAnsi="Times New Roman" w:cs="Times New Roman"/>
                <w:b/>
                <w:bCs/>
              </w:rPr>
            </w:pPr>
            <w:r w:rsidRPr="00F23007">
              <w:rPr>
                <w:rFonts w:ascii="Times New Roman" w:hAnsi="Times New Roman" w:cs="Times New Roman"/>
                <w:bCs/>
              </w:rPr>
              <w:t xml:space="preserve">11.4.4. Договір купівлі-продажу електричної енергії за механізмом самовиробництва </w:t>
            </w:r>
            <w:r w:rsidRPr="00F23007">
              <w:rPr>
                <w:rFonts w:ascii="Times New Roman" w:hAnsi="Times New Roman" w:cs="Times New Roman"/>
                <w:b/>
                <w:color w:val="FF0000"/>
              </w:rPr>
              <w:t xml:space="preserve">розробляється постачальником на основі примірної  форми і </w:t>
            </w:r>
            <w:r w:rsidRPr="00F23007">
              <w:rPr>
                <w:rFonts w:ascii="Times New Roman" w:hAnsi="Times New Roman" w:cs="Times New Roman"/>
                <w:bCs/>
              </w:rPr>
              <w:t xml:space="preserve">є додатком до договору про постачання електричної енергії постачальником універсальних послуг/ </w:t>
            </w:r>
            <w:r w:rsidRPr="00F23007">
              <w:rPr>
                <w:rFonts w:ascii="Times New Roman" w:hAnsi="Times New Roman" w:cs="Times New Roman"/>
                <w:bCs/>
              </w:rPr>
              <w:lastRenderedPageBreak/>
              <w:t>договору про постачання електричної енергії споживачу.</w:t>
            </w:r>
          </w:p>
        </w:tc>
        <w:tc>
          <w:tcPr>
            <w:tcW w:w="3685" w:type="dxa"/>
            <w:gridSpan w:val="3"/>
          </w:tcPr>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r w:rsidRPr="00F23007">
              <w:rPr>
                <w:rFonts w:ascii="Times New Roman" w:hAnsi="Times New Roman" w:cs="Times New Roman"/>
                <w:b/>
                <w:bCs/>
              </w:rPr>
              <w:t>Редакційна правка</w:t>
            </w:r>
          </w:p>
        </w:tc>
        <w:tc>
          <w:tcPr>
            <w:tcW w:w="3544" w:type="dxa"/>
            <w:gridSpan w:val="2"/>
          </w:tcPr>
          <w:p w:rsidR="003A374D" w:rsidRDefault="003A374D" w:rsidP="003A374D">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vMerge w:val="restart"/>
          </w:tcPr>
          <w:p w:rsidR="009B7E4C" w:rsidRPr="00F23007" w:rsidRDefault="009B7E4C" w:rsidP="009B7E4C">
            <w:pPr>
              <w:jc w:val="both"/>
              <w:rPr>
                <w:rFonts w:ascii="Times New Roman" w:hAnsi="Times New Roman" w:cs="Times New Roman"/>
                <w:b/>
                <w:bCs/>
              </w:rPr>
            </w:pPr>
            <w:r w:rsidRPr="00F23007">
              <w:rPr>
                <w:rFonts w:ascii="Times New Roman" w:hAnsi="Times New Roman" w:cs="Times New Roman"/>
                <w:b/>
                <w:color w:val="7030A0"/>
              </w:rPr>
              <w:t>11.4.5. Дозволена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визначається відповідно до Кодексу системи розподілу або Кодексу системи передачі, дозволена до відпуску в мережу електрична потужність може бути збільшена за умов передбачених кодексом систем розподілу або кодексом системи передачі.</w:t>
            </w:r>
          </w:p>
        </w:tc>
        <w:tc>
          <w:tcPr>
            <w:tcW w:w="4051" w:type="dxa"/>
            <w:gridSpan w:val="4"/>
          </w:tcPr>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9B7E4C" w:rsidRPr="00F23007" w:rsidRDefault="009B7E4C" w:rsidP="009B7E4C">
            <w:pPr>
              <w:jc w:val="both"/>
              <w:rPr>
                <w:rFonts w:ascii="Times New Roman" w:hAnsi="Times New Roman" w:cs="Times New Roman"/>
                <w:b/>
                <w:bCs/>
              </w:rPr>
            </w:pPr>
            <w:r w:rsidRPr="00F23007">
              <w:rPr>
                <w:rFonts w:ascii="Times New Roman" w:hAnsi="Times New Roman" w:cs="Times New Roman"/>
                <w:bCs/>
              </w:rPr>
              <w:t>11.4.5. Дозволена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визначається відповідно до Кодексу системи розподілу або Кодексу системи передачі</w:t>
            </w:r>
            <w:r w:rsidRPr="00F23007">
              <w:rPr>
                <w:rFonts w:ascii="Times New Roman" w:hAnsi="Times New Roman" w:cs="Times New Roman"/>
                <w:b/>
              </w:rPr>
              <w:t xml:space="preserve">. </w:t>
            </w:r>
            <w:r w:rsidRPr="00F23007">
              <w:rPr>
                <w:rFonts w:ascii="Times New Roman" w:hAnsi="Times New Roman" w:cs="Times New Roman"/>
                <w:b/>
                <w:color w:val="FF0000"/>
              </w:rPr>
              <w:t>Така</w:t>
            </w:r>
            <w:r w:rsidRPr="00F23007">
              <w:rPr>
                <w:rFonts w:ascii="Times New Roman" w:hAnsi="Times New Roman" w:cs="Times New Roman"/>
                <w:bCs/>
                <w:color w:val="FF0000"/>
              </w:rPr>
              <w:t xml:space="preserve"> </w:t>
            </w:r>
            <w:r w:rsidRPr="00F23007">
              <w:rPr>
                <w:rFonts w:ascii="Times New Roman" w:hAnsi="Times New Roman" w:cs="Times New Roman"/>
                <w:bCs/>
              </w:rPr>
              <w:t>дозволена до відпуску в мережу електрична потужність може бути збільшена за умов передбачених кодексом систем розподілу або кодексом системи передачі.</w:t>
            </w:r>
          </w:p>
        </w:tc>
        <w:tc>
          <w:tcPr>
            <w:tcW w:w="3685" w:type="dxa"/>
            <w:gridSpan w:val="3"/>
          </w:tcPr>
          <w:p w:rsidR="009B7E4C" w:rsidRPr="00F23007" w:rsidRDefault="009B7E4C" w:rsidP="009B7E4C">
            <w:pPr>
              <w:jc w:val="center"/>
              <w:rPr>
                <w:rFonts w:ascii="Times New Roman" w:hAnsi="Times New Roman" w:cs="Times New Roman"/>
                <w:b/>
                <w:bCs/>
              </w:rPr>
            </w:pPr>
            <w:r w:rsidRPr="00F23007">
              <w:rPr>
                <w:rFonts w:ascii="Times New Roman" w:hAnsi="Times New Roman" w:cs="Times New Roman"/>
                <w:b/>
                <w:bCs/>
              </w:rPr>
              <w:t>Редакційна правка</w:t>
            </w:r>
          </w:p>
        </w:tc>
        <w:tc>
          <w:tcPr>
            <w:tcW w:w="3544" w:type="dxa"/>
            <w:gridSpan w:val="2"/>
          </w:tcPr>
          <w:p w:rsidR="003A374D" w:rsidRDefault="003A374D" w:rsidP="003A374D">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vMerge/>
          </w:tcPr>
          <w:p w:rsidR="009B7E4C" w:rsidRPr="00F23007" w:rsidRDefault="009B7E4C" w:rsidP="009B7E4C">
            <w:pPr>
              <w:jc w:val="both"/>
              <w:rPr>
                <w:rFonts w:ascii="Times New Roman" w:hAnsi="Times New Roman" w:cs="Times New Roman"/>
                <w:b/>
                <w:color w:val="7030A0"/>
              </w:rPr>
            </w:pPr>
          </w:p>
        </w:tc>
        <w:tc>
          <w:tcPr>
            <w:tcW w:w="4051" w:type="dxa"/>
            <w:gridSpan w:val="4"/>
          </w:tcPr>
          <w:p w:rsidR="009B7E4C" w:rsidRPr="00F23007" w:rsidRDefault="009B7E4C" w:rsidP="009B7E4C">
            <w:pPr>
              <w:jc w:val="both"/>
              <w:rPr>
                <w:rFonts w:ascii="Times New Roman" w:hAnsi="Times New Roman" w:cs="Times New Roman"/>
                <w:b/>
              </w:rPr>
            </w:pPr>
            <w:r w:rsidRPr="00F23007">
              <w:rPr>
                <w:rFonts w:ascii="Times New Roman" w:hAnsi="Times New Roman" w:cs="Times New Roman"/>
                <w:b/>
              </w:rPr>
              <w:t>НЕК Укренерго</w:t>
            </w:r>
          </w:p>
          <w:p w:rsidR="009B7E4C" w:rsidRPr="00F23007" w:rsidRDefault="009B7E4C" w:rsidP="009B7E4C">
            <w:pPr>
              <w:jc w:val="both"/>
              <w:rPr>
                <w:rFonts w:ascii="Times New Roman" w:hAnsi="Times New Roman" w:cs="Times New Roman"/>
                <w:i/>
                <w:color w:val="23295D"/>
                <w:shd w:val="clear" w:color="auto" w:fill="FFFFFF"/>
              </w:rPr>
            </w:pPr>
            <w:r w:rsidRPr="00F23007">
              <w:rPr>
                <w:rFonts w:ascii="Times New Roman" w:hAnsi="Times New Roman" w:cs="Times New Roman"/>
              </w:rPr>
              <w:t xml:space="preserve">11.4.5. Дозволена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визначається відповідно до </w:t>
            </w:r>
            <w:r w:rsidRPr="00F23007">
              <w:rPr>
                <w:rFonts w:ascii="Times New Roman" w:hAnsi="Times New Roman" w:cs="Times New Roman"/>
                <w:b/>
                <w:color w:val="FF0000"/>
              </w:rPr>
              <w:t>статті 9</w:t>
            </w:r>
            <w:r w:rsidRPr="00F23007">
              <w:rPr>
                <w:rFonts w:ascii="Times New Roman" w:hAnsi="Times New Roman" w:cs="Times New Roman"/>
                <w:b/>
                <w:color w:val="FF0000"/>
                <w:vertAlign w:val="superscript"/>
              </w:rPr>
              <w:t>6</w:t>
            </w:r>
            <w:r w:rsidRPr="00F23007">
              <w:rPr>
                <w:rFonts w:ascii="Times New Roman" w:hAnsi="Times New Roman" w:cs="Times New Roman"/>
                <w:b/>
                <w:bCs/>
                <w:color w:val="FF0000"/>
              </w:rPr>
              <w:t xml:space="preserve"> Закону України «Про альтернативні джерела енергії</w:t>
            </w:r>
            <w:r w:rsidRPr="00F23007">
              <w:rPr>
                <w:rFonts w:ascii="Times New Roman" w:hAnsi="Times New Roman" w:cs="Times New Roman"/>
                <w:b/>
                <w:bCs/>
              </w:rPr>
              <w:t>».</w:t>
            </w:r>
            <w:r w:rsidRPr="00F23007">
              <w:rPr>
                <w:rFonts w:ascii="Times New Roman" w:hAnsi="Times New Roman" w:cs="Times New Roman"/>
              </w:rPr>
              <w:t xml:space="preserve"> Дозволена до відпуску в мережу електрична потужність може бути збільшена за умов передбачених кодексом систем розподілу або кодексом системи передачі.</w:t>
            </w:r>
          </w:p>
          <w:p w:rsidR="009B7E4C" w:rsidRPr="00F23007" w:rsidRDefault="009B7E4C" w:rsidP="009B7E4C">
            <w:pPr>
              <w:jc w:val="both"/>
              <w:rPr>
                <w:rFonts w:ascii="Times New Roman" w:hAnsi="Times New Roman" w:cs="Times New Roman"/>
              </w:rPr>
            </w:pPr>
          </w:p>
        </w:tc>
        <w:tc>
          <w:tcPr>
            <w:tcW w:w="3685" w:type="dxa"/>
            <w:gridSpan w:val="3"/>
          </w:tcPr>
          <w:p w:rsidR="009B7E4C" w:rsidRPr="00F23007" w:rsidRDefault="009B7E4C" w:rsidP="009B7E4C">
            <w:pPr>
              <w:jc w:val="both"/>
              <w:rPr>
                <w:rFonts w:ascii="Times New Roman" w:hAnsi="Times New Roman" w:cs="Times New Roman"/>
                <w:color w:val="333333"/>
                <w:shd w:val="clear" w:color="auto" w:fill="FFFFFF"/>
              </w:rPr>
            </w:pPr>
            <w:r w:rsidRPr="00F23007">
              <w:rPr>
                <w:rFonts w:ascii="Times New Roman" w:hAnsi="Times New Roman" w:cs="Times New Roman"/>
                <w:color w:val="333333"/>
                <w:shd w:val="clear" w:color="auto" w:fill="FFFFFF"/>
              </w:rPr>
              <w:t xml:space="preserve">Уточнення, адже не КСП і не КСР встановлюється таке обмеження. </w:t>
            </w:r>
          </w:p>
          <w:p w:rsidR="009B7E4C" w:rsidRPr="00F23007" w:rsidRDefault="009B7E4C" w:rsidP="009B7E4C">
            <w:pPr>
              <w:jc w:val="both"/>
              <w:rPr>
                <w:rFonts w:ascii="Times New Roman" w:hAnsi="Times New Roman" w:cs="Times New Roman"/>
                <w:color w:val="333333"/>
                <w:shd w:val="clear" w:color="auto" w:fill="FFFFFF"/>
              </w:rPr>
            </w:pPr>
            <w:r w:rsidRPr="00F23007">
              <w:rPr>
                <w:rFonts w:ascii="Times New Roman" w:hAnsi="Times New Roman" w:cs="Times New Roman"/>
                <w:color w:val="333333"/>
                <w:shd w:val="clear" w:color="auto" w:fill="FFFFFF"/>
              </w:rPr>
              <w:t xml:space="preserve">Відповідно до положень </w:t>
            </w:r>
            <w:proofErr w:type="spellStart"/>
            <w:r w:rsidRPr="00F23007">
              <w:rPr>
                <w:rFonts w:ascii="Times New Roman" w:hAnsi="Times New Roman" w:cs="Times New Roman"/>
                <w:color w:val="333333"/>
                <w:shd w:val="clear" w:color="auto" w:fill="FFFFFF"/>
              </w:rPr>
              <w:t>ст</w:t>
            </w:r>
            <w:proofErr w:type="spellEnd"/>
            <w:r w:rsidRPr="00F23007">
              <w:rPr>
                <w:rFonts w:ascii="Times New Roman" w:hAnsi="Times New Roman" w:cs="Times New Roman"/>
                <w:color w:val="333333"/>
                <w:shd w:val="clear" w:color="auto" w:fill="FFFFFF"/>
              </w:rPr>
              <w:t xml:space="preserve"> 9</w:t>
            </w:r>
            <w:r w:rsidRPr="00F23007">
              <w:rPr>
                <w:rFonts w:ascii="Times New Roman" w:hAnsi="Times New Roman" w:cs="Times New Roman"/>
                <w:color w:val="333333"/>
                <w:shd w:val="clear" w:color="auto" w:fill="FFFFFF"/>
                <w:vertAlign w:val="superscript"/>
              </w:rPr>
              <w:t xml:space="preserve">6 </w:t>
            </w:r>
            <w:r w:rsidRPr="00F23007">
              <w:rPr>
                <w:rFonts w:ascii="Times New Roman" w:hAnsi="Times New Roman" w:cs="Times New Roman"/>
                <w:color w:val="333333"/>
                <w:shd w:val="clear" w:color="auto" w:fill="FFFFFF"/>
              </w:rPr>
              <w:t xml:space="preserve"> ЗУ «Про альтернативні джерела енергії» дозволена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 У разі виконання таким активним споживачем окремих технічних вимог оператора системи розподілу </w:t>
            </w:r>
            <w:r w:rsidRPr="00F23007">
              <w:rPr>
                <w:rFonts w:ascii="Times New Roman" w:hAnsi="Times New Roman" w:cs="Times New Roman"/>
                <w:color w:val="333333"/>
                <w:shd w:val="clear" w:color="auto" w:fill="FFFFFF"/>
              </w:rPr>
              <w:lastRenderedPageBreak/>
              <w:t>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p>
          <w:p w:rsidR="009B7E4C" w:rsidRPr="00F23007" w:rsidRDefault="009B7E4C" w:rsidP="009B7E4C">
            <w:pPr>
              <w:jc w:val="both"/>
              <w:rPr>
                <w:rFonts w:ascii="Times New Roman" w:hAnsi="Times New Roman" w:cs="Times New Roman"/>
              </w:rPr>
            </w:pPr>
          </w:p>
        </w:tc>
        <w:tc>
          <w:tcPr>
            <w:tcW w:w="3544" w:type="dxa"/>
            <w:gridSpan w:val="2"/>
          </w:tcPr>
          <w:p w:rsidR="003A374D" w:rsidRDefault="003A374D" w:rsidP="003A374D">
            <w:pPr>
              <w:shd w:val="clear" w:color="auto" w:fill="FFFFFF"/>
              <w:spacing w:before="280"/>
              <w:jc w:val="center"/>
              <w:rPr>
                <w:rFonts w:ascii="Times New Roman" w:hAnsi="Times New Roman" w:cs="Times New Roman"/>
                <w:b/>
                <w:bCs/>
              </w:rPr>
            </w:pPr>
            <w:r>
              <w:rPr>
                <w:rFonts w:ascii="Times New Roman" w:hAnsi="Times New Roman" w:cs="Times New Roman"/>
                <w:b/>
                <w:bCs/>
              </w:rPr>
              <w:lastRenderedPageBreak/>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vMerge w:val="restart"/>
          </w:tcPr>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11.4.6. Електропостачальник здійснює взаємозалік вартості обсягу відпущеної електричної енергії генеруючою установкою/установкою зберігання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 </w:t>
            </w:r>
          </w:p>
          <w:p w:rsidR="006D16DD" w:rsidRPr="00F23007" w:rsidRDefault="006D16DD" w:rsidP="009B7E4C">
            <w:pPr>
              <w:spacing w:after="160" w:line="259" w:lineRule="auto"/>
              <w:jc w:val="both"/>
              <w:rPr>
                <w:rFonts w:ascii="Times New Roman" w:hAnsi="Times New Roman" w:cs="Times New Roman"/>
                <w:b/>
                <w:color w:val="7030A0"/>
              </w:rPr>
            </w:pPr>
          </w:p>
          <w:p w:rsidR="006D16DD" w:rsidRPr="00F23007" w:rsidRDefault="006D16DD" w:rsidP="009B7E4C">
            <w:pPr>
              <w:spacing w:after="160" w:line="259" w:lineRule="auto"/>
              <w:jc w:val="both"/>
              <w:rPr>
                <w:rFonts w:ascii="Times New Roman" w:hAnsi="Times New Roman" w:cs="Times New Roman"/>
                <w:b/>
                <w:color w:val="7030A0"/>
              </w:rPr>
            </w:pPr>
          </w:p>
          <w:p w:rsidR="006D16DD" w:rsidRPr="00F23007" w:rsidRDefault="006D16DD" w:rsidP="009B7E4C">
            <w:pPr>
              <w:spacing w:after="160" w:line="259" w:lineRule="auto"/>
              <w:jc w:val="both"/>
              <w:rPr>
                <w:rFonts w:ascii="Times New Roman" w:hAnsi="Times New Roman" w:cs="Times New Roman"/>
                <w:b/>
                <w:color w:val="7030A0"/>
              </w:rPr>
            </w:pPr>
          </w:p>
          <w:p w:rsidR="006D16DD" w:rsidRPr="00F23007" w:rsidRDefault="006D16DD" w:rsidP="009B7E4C">
            <w:pPr>
              <w:spacing w:after="160" w:line="259" w:lineRule="auto"/>
              <w:jc w:val="both"/>
              <w:rPr>
                <w:rFonts w:ascii="Times New Roman" w:hAnsi="Times New Roman" w:cs="Times New Roman"/>
                <w:b/>
                <w:color w:val="7030A0"/>
              </w:rPr>
            </w:pPr>
          </w:p>
          <w:p w:rsidR="006D16DD" w:rsidRPr="00F23007" w:rsidRDefault="006D16DD" w:rsidP="009B7E4C">
            <w:pPr>
              <w:spacing w:after="160" w:line="259" w:lineRule="auto"/>
              <w:jc w:val="both"/>
              <w:rPr>
                <w:rFonts w:ascii="Times New Roman" w:hAnsi="Times New Roman" w:cs="Times New Roman"/>
                <w:b/>
                <w:color w:val="7030A0"/>
              </w:rPr>
            </w:pPr>
          </w:p>
          <w:p w:rsidR="006D16DD" w:rsidRPr="00F23007" w:rsidRDefault="006D16DD" w:rsidP="009B7E4C">
            <w:pPr>
              <w:spacing w:after="160" w:line="259" w:lineRule="auto"/>
              <w:jc w:val="both"/>
              <w:rPr>
                <w:rFonts w:ascii="Times New Roman" w:hAnsi="Times New Roman" w:cs="Times New Roman"/>
                <w:b/>
                <w:color w:val="7030A0"/>
              </w:rPr>
            </w:pPr>
          </w:p>
          <w:p w:rsidR="006D16DD" w:rsidRPr="00F23007" w:rsidRDefault="006D16DD" w:rsidP="009B7E4C">
            <w:pPr>
              <w:spacing w:after="160" w:line="259" w:lineRule="auto"/>
              <w:jc w:val="both"/>
              <w:rPr>
                <w:rFonts w:ascii="Times New Roman" w:hAnsi="Times New Roman" w:cs="Times New Roman"/>
                <w:b/>
                <w:color w:val="7030A0"/>
              </w:rPr>
            </w:pPr>
          </w:p>
          <w:p w:rsidR="006D16DD" w:rsidRPr="00F23007" w:rsidRDefault="006D16DD" w:rsidP="009B7E4C">
            <w:pPr>
              <w:spacing w:after="160" w:line="259" w:lineRule="auto"/>
              <w:jc w:val="both"/>
              <w:rPr>
                <w:rFonts w:ascii="Times New Roman" w:hAnsi="Times New Roman" w:cs="Times New Roman"/>
                <w:b/>
                <w:color w:val="7030A0"/>
              </w:rPr>
            </w:pPr>
          </w:p>
          <w:p w:rsidR="006D16DD" w:rsidRPr="00F23007" w:rsidRDefault="006D16DD" w:rsidP="009B7E4C">
            <w:pPr>
              <w:spacing w:after="160" w:line="259" w:lineRule="auto"/>
              <w:jc w:val="both"/>
              <w:rPr>
                <w:rFonts w:ascii="Times New Roman" w:hAnsi="Times New Roman" w:cs="Times New Roman"/>
                <w:b/>
                <w:color w:val="7030A0"/>
              </w:rPr>
            </w:pPr>
          </w:p>
          <w:p w:rsidR="006D16DD" w:rsidRPr="00F23007" w:rsidRDefault="006D16DD" w:rsidP="009B7E4C">
            <w:pPr>
              <w:spacing w:after="160" w:line="259" w:lineRule="auto"/>
              <w:jc w:val="both"/>
              <w:rPr>
                <w:rFonts w:ascii="Times New Roman" w:hAnsi="Times New Roman" w:cs="Times New Roman"/>
                <w:b/>
                <w:color w:val="7030A0"/>
              </w:rPr>
            </w:pPr>
          </w:p>
          <w:p w:rsidR="006D16DD" w:rsidRPr="00F23007" w:rsidRDefault="006D16DD"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Якщо за розрахунковий період (місяць) вартість відібраної/спожитої електричної енергії з електричної мережі перевищує вартість відпущеної електричної енергії, то різниця між вартістю відібраної/спожитої та відпущеної електричної енергії підлягає сплаті Активним споживачем на користь електропостачальника. </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Якщо за розрахунковий період (місяць) вартість відпущеної електричної енергії перевищує вартість відібраної/спожитої електричної енергії, то різниця між вартістю відпущеної та спожитої електричної енергії зараховується на особовий рахунок та підлягає сплаті електропостачальником такого Активного споживача до 15 числа місяця, наступного за розрахунковим. </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До складу обсягу відпущеної електричної енергії в електричну мережу Активним споживачем під час здійснення передбаченого цим Договором взаємозаліку, зараховується електрична енергія, </w:t>
            </w:r>
            <w:r w:rsidRPr="00F23007">
              <w:rPr>
                <w:rFonts w:ascii="Times New Roman" w:hAnsi="Times New Roman" w:cs="Times New Roman"/>
                <w:b/>
                <w:color w:val="7030A0"/>
              </w:rPr>
              <w:lastRenderedPageBreak/>
              <w:t>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p>
          <w:p w:rsidR="009B7E4C" w:rsidRPr="00F23007" w:rsidRDefault="009B7E4C" w:rsidP="009B7E4C">
            <w:pPr>
              <w:jc w:val="center"/>
              <w:rPr>
                <w:rFonts w:ascii="Times New Roman" w:hAnsi="Times New Roman" w:cs="Times New Roman"/>
                <w:b/>
                <w:color w:val="7030A0"/>
              </w:rPr>
            </w:pPr>
          </w:p>
        </w:tc>
        <w:tc>
          <w:tcPr>
            <w:tcW w:w="4051" w:type="dxa"/>
            <w:gridSpan w:val="4"/>
          </w:tcPr>
          <w:p w:rsidR="009B7E4C" w:rsidRPr="00F23007" w:rsidRDefault="009B7E4C" w:rsidP="009B7E4C">
            <w:pPr>
              <w:ind w:firstLine="708"/>
              <w:jc w:val="both"/>
              <w:rPr>
                <w:rFonts w:ascii="Times New Roman" w:hAnsi="Times New Roman" w:cs="Times New Roman"/>
                <w:b/>
              </w:rPr>
            </w:pPr>
            <w:r w:rsidRPr="00F23007">
              <w:rPr>
                <w:rFonts w:ascii="Times New Roman" w:hAnsi="Times New Roman" w:cs="Times New Roman"/>
                <w:b/>
              </w:rPr>
              <w:lastRenderedPageBreak/>
              <w:t>НЕК Укренерго</w:t>
            </w:r>
          </w:p>
          <w:p w:rsidR="009B7E4C" w:rsidRPr="00F23007" w:rsidRDefault="009B7E4C" w:rsidP="009B7E4C">
            <w:pPr>
              <w:ind w:firstLine="708"/>
              <w:jc w:val="both"/>
              <w:rPr>
                <w:rFonts w:ascii="Times New Roman" w:hAnsi="Times New Roman" w:cs="Times New Roman"/>
                <w:b/>
                <w:color w:val="FF0000"/>
              </w:rPr>
            </w:pPr>
            <w:r w:rsidRPr="00F23007">
              <w:rPr>
                <w:rFonts w:ascii="Times New Roman" w:hAnsi="Times New Roman" w:cs="Times New Roman"/>
              </w:rPr>
              <w:t xml:space="preserve">11.4.6. Електропостачальник здійснює взаємозалік вартості обсягу відпущеної електричної енергії, </w:t>
            </w:r>
            <w:r w:rsidRPr="00F23007">
              <w:rPr>
                <w:rFonts w:ascii="Times New Roman" w:hAnsi="Times New Roman" w:cs="Times New Roman"/>
                <w:b/>
                <w:color w:val="FF0000"/>
              </w:rPr>
              <w:t>виробленої з альтернативних джерел енергії власними установками</w:t>
            </w:r>
            <w:r w:rsidRPr="00F23007">
              <w:rPr>
                <w:rFonts w:ascii="Times New Roman" w:hAnsi="Times New Roman" w:cs="Times New Roman"/>
                <w:bCs/>
                <w:color w:val="FF0000"/>
              </w:rPr>
              <w:t xml:space="preserve"> </w:t>
            </w:r>
            <w:r w:rsidRPr="00F23007">
              <w:rPr>
                <w:rFonts w:ascii="Times New Roman" w:hAnsi="Times New Roman" w:cs="Times New Roman"/>
                <w:b/>
                <w:color w:val="FF0000"/>
              </w:rPr>
              <w:t>активного споживача</w:t>
            </w:r>
            <w:r w:rsidRPr="00F23007">
              <w:rPr>
                <w:rFonts w:ascii="Times New Roman" w:hAnsi="Times New Roman" w:cs="Times New Roman"/>
                <w:bCs/>
                <w:color w:val="FF0000"/>
              </w:rPr>
              <w:t xml:space="preserve"> </w:t>
            </w:r>
            <w:r w:rsidRPr="00F23007">
              <w:rPr>
                <w:rFonts w:ascii="Times New Roman" w:hAnsi="Times New Roman" w:cs="Times New Roman"/>
              </w:rPr>
              <w:t xml:space="preserve">та вартості обсягу відібраної електричної енергії з електричної мережі </w:t>
            </w:r>
            <w:r w:rsidRPr="00F23007">
              <w:rPr>
                <w:rFonts w:ascii="Times New Roman" w:hAnsi="Times New Roman" w:cs="Times New Roman"/>
                <w:b/>
                <w:color w:val="FF0000"/>
              </w:rPr>
              <w:t>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w:t>
            </w:r>
            <w:r w:rsidRPr="00F23007">
              <w:rPr>
                <w:rFonts w:ascii="Times New Roman" w:hAnsi="Times New Roman" w:cs="Times New Roman"/>
                <w:color w:val="FF0000"/>
              </w:rPr>
              <w:t>.</w:t>
            </w:r>
            <w:r w:rsidRPr="00F23007">
              <w:rPr>
                <w:rFonts w:ascii="Times New Roman" w:hAnsi="Times New Roman" w:cs="Times New Roman"/>
                <w:bCs/>
                <w:color w:val="FF0000"/>
              </w:rPr>
              <w:t xml:space="preserve"> </w:t>
            </w:r>
            <w:r w:rsidRPr="00F23007">
              <w:rPr>
                <w:rFonts w:ascii="Times New Roman" w:hAnsi="Times New Roman" w:cs="Times New Roman"/>
                <w:b/>
                <w:color w:val="FF0000"/>
              </w:rPr>
              <w:t xml:space="preserve">У випадку встановлення Активним споживачем установки зберігання енергії оплата послуг з передачі електричної енергії та розподілу електричної енергії, що розраховується окремо на обсяг спожитої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активний споживач сплачує плату за послуги з передачі електричної енергії та розподілу </w:t>
            </w:r>
            <w:r w:rsidRPr="00F23007">
              <w:rPr>
                <w:rFonts w:ascii="Times New Roman" w:hAnsi="Times New Roman" w:cs="Times New Roman"/>
                <w:b/>
                <w:color w:val="FF0000"/>
              </w:rPr>
              <w:lastRenderedPageBreak/>
              <w:t xml:space="preserve">електричної енергії, яка розраховується на загальний обсяг спожитої з мережі електричної енергії. </w:t>
            </w:r>
          </w:p>
          <w:p w:rsidR="009B7E4C" w:rsidRPr="00F23007" w:rsidRDefault="009B7E4C" w:rsidP="009B7E4C">
            <w:pPr>
              <w:ind w:firstLine="709"/>
              <w:jc w:val="both"/>
              <w:rPr>
                <w:rFonts w:ascii="Times New Roman" w:hAnsi="Times New Roman" w:cs="Times New Roman"/>
              </w:rPr>
            </w:pPr>
            <w:r w:rsidRPr="00F23007">
              <w:rPr>
                <w:rFonts w:ascii="Times New Roman" w:hAnsi="Times New Roman" w:cs="Times New Roman"/>
              </w:rPr>
              <w:t xml:space="preserve">Якщо за розрахунковий період (місяць) вартість відібраної електричної енергії з електричної мережі перевищує вартість відпущеної електричної енергії, то різниця між вартістю відібраної та відпущеної електричної енергії підлягає сплаті Активним споживачем на користь електропостачальника. </w:t>
            </w:r>
          </w:p>
          <w:p w:rsidR="009B7E4C" w:rsidRPr="00F23007" w:rsidRDefault="009B7E4C" w:rsidP="009B7E4C">
            <w:pPr>
              <w:ind w:firstLine="709"/>
              <w:jc w:val="both"/>
              <w:rPr>
                <w:rFonts w:ascii="Times New Roman" w:hAnsi="Times New Roman" w:cs="Times New Roman"/>
              </w:rPr>
            </w:pPr>
          </w:p>
          <w:p w:rsidR="009B7E4C" w:rsidRPr="00F23007" w:rsidRDefault="009B7E4C" w:rsidP="009B7E4C">
            <w:pPr>
              <w:ind w:firstLine="709"/>
              <w:jc w:val="both"/>
              <w:rPr>
                <w:rFonts w:ascii="Times New Roman" w:hAnsi="Times New Roman" w:cs="Times New Roman"/>
              </w:rPr>
            </w:pPr>
          </w:p>
          <w:p w:rsidR="009B7E4C" w:rsidRPr="00F23007" w:rsidRDefault="009B7E4C" w:rsidP="009B7E4C">
            <w:pPr>
              <w:ind w:firstLine="709"/>
              <w:jc w:val="both"/>
              <w:rPr>
                <w:rFonts w:ascii="Times New Roman" w:hAnsi="Times New Roman" w:cs="Times New Roman"/>
              </w:rPr>
            </w:pPr>
            <w:r w:rsidRPr="00F23007">
              <w:rPr>
                <w:rFonts w:ascii="Times New Roman" w:hAnsi="Times New Roman" w:cs="Times New Roman"/>
              </w:rPr>
              <w:t xml:space="preserve">Якщо за розрахунковий період (місяць) вартість відпущеної електричної енергії перевищує вартість відібраної електричної енергії, то різниця між вартістю відпущеної та </w:t>
            </w:r>
            <w:r w:rsidRPr="00F23007">
              <w:rPr>
                <w:rFonts w:ascii="Times New Roman" w:hAnsi="Times New Roman" w:cs="Times New Roman"/>
                <w:b/>
                <w:color w:val="FF0000"/>
              </w:rPr>
              <w:t xml:space="preserve">відібраної </w:t>
            </w:r>
            <w:r w:rsidRPr="00F23007">
              <w:rPr>
                <w:rFonts w:ascii="Times New Roman" w:hAnsi="Times New Roman" w:cs="Times New Roman"/>
              </w:rPr>
              <w:t xml:space="preserve">електричної енергії зараховується на особовий рахунок та підлягає сплаті електропостачальником такого Активного споживача до 15 числа місяця, наступного за розрахунковим. </w:t>
            </w: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До складу обсягу відпущеної електричної енергії в електричну мережу Активним споживачем під час здійснення передбаченого цим Договором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p>
          <w:p w:rsidR="009B7E4C" w:rsidRPr="00F23007" w:rsidRDefault="009B7E4C" w:rsidP="009B7E4C">
            <w:pPr>
              <w:jc w:val="both"/>
              <w:rPr>
                <w:rFonts w:ascii="Times New Roman" w:hAnsi="Times New Roman" w:cs="Times New Roman"/>
              </w:rPr>
            </w:pPr>
          </w:p>
        </w:tc>
        <w:tc>
          <w:tcPr>
            <w:tcW w:w="3685" w:type="dxa"/>
            <w:gridSpan w:val="3"/>
          </w:tcPr>
          <w:p w:rsidR="009B7E4C" w:rsidRPr="00F23007" w:rsidRDefault="009B7E4C" w:rsidP="009B7E4C">
            <w:pPr>
              <w:jc w:val="both"/>
              <w:rPr>
                <w:rFonts w:ascii="Times New Roman" w:hAnsi="Times New Roman" w:cs="Times New Roman"/>
              </w:rPr>
            </w:pPr>
            <w:r w:rsidRPr="00F23007">
              <w:rPr>
                <w:rFonts w:ascii="Times New Roman" w:hAnsi="Times New Roman" w:cs="Times New Roman"/>
              </w:rPr>
              <w:lastRenderedPageBreak/>
              <w:t>Приведено до вимог частини 10 статті 58</w:t>
            </w:r>
            <w:r w:rsidRPr="00F23007">
              <w:rPr>
                <w:rFonts w:ascii="Times New Roman" w:hAnsi="Times New Roman" w:cs="Times New Roman"/>
                <w:vertAlign w:val="superscript"/>
              </w:rPr>
              <w:t>1</w:t>
            </w:r>
            <w:r w:rsidRPr="00F23007">
              <w:rPr>
                <w:rFonts w:ascii="Times New Roman" w:hAnsi="Times New Roman" w:cs="Times New Roman"/>
              </w:rPr>
              <w:t xml:space="preserve"> Закону України «Про ринок електричної енергії»</w:t>
            </w:r>
          </w:p>
          <w:p w:rsidR="009B7E4C" w:rsidRPr="00F23007" w:rsidRDefault="009B7E4C" w:rsidP="009B7E4C">
            <w:pPr>
              <w:jc w:val="both"/>
              <w:rPr>
                <w:rFonts w:ascii="Times New Roman" w:hAnsi="Times New Roman" w:cs="Times New Roman"/>
                <w:color w:val="333333"/>
                <w:shd w:val="clear" w:color="auto" w:fill="FFFFFF"/>
              </w:rPr>
            </w:pPr>
          </w:p>
        </w:tc>
        <w:tc>
          <w:tcPr>
            <w:tcW w:w="3544" w:type="dxa"/>
            <w:gridSpan w:val="2"/>
          </w:tcPr>
          <w:p w:rsidR="009B7E4C" w:rsidRDefault="009B7E4C" w:rsidP="009B7E4C">
            <w:pPr>
              <w:jc w:val="center"/>
              <w:rPr>
                <w:rFonts w:ascii="Times New Roman" w:hAnsi="Times New Roman" w:cs="Times New Roman"/>
                <w:b/>
                <w:bCs/>
              </w:rPr>
            </w:pPr>
          </w:p>
          <w:p w:rsidR="00EC60D9" w:rsidRDefault="00EC60D9" w:rsidP="009B7E4C">
            <w:pPr>
              <w:jc w:val="center"/>
              <w:rPr>
                <w:rFonts w:ascii="Times New Roman" w:hAnsi="Times New Roman" w:cs="Times New Roman"/>
                <w:b/>
                <w:bCs/>
              </w:rPr>
            </w:pPr>
          </w:p>
          <w:p w:rsidR="003A374D" w:rsidRDefault="003A374D" w:rsidP="003A374D">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EC60D9" w:rsidRPr="00F23007" w:rsidRDefault="00EC60D9" w:rsidP="009B7E4C">
            <w:pPr>
              <w:jc w:val="center"/>
              <w:rPr>
                <w:rFonts w:ascii="Times New Roman" w:hAnsi="Times New Roman" w:cs="Times New Roman"/>
                <w:b/>
                <w:bCs/>
              </w:rPr>
            </w:pPr>
          </w:p>
        </w:tc>
      </w:tr>
      <w:tr w:rsidR="009B7E4C" w:rsidRPr="00F23007" w:rsidTr="0024610E">
        <w:tc>
          <w:tcPr>
            <w:tcW w:w="3964" w:type="dxa"/>
            <w:vMerge/>
          </w:tcPr>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w:t>
            </w:r>
          </w:p>
          <w:p w:rsidR="009B7E4C" w:rsidRPr="00F23007" w:rsidRDefault="009B7E4C" w:rsidP="009B7E4C">
            <w:pPr>
              <w:spacing w:after="120"/>
              <w:jc w:val="both"/>
              <w:rPr>
                <w:rFonts w:ascii="Times New Roman" w:hAnsi="Times New Roman" w:cs="Times New Roman"/>
                <w:b/>
              </w:rPr>
            </w:pPr>
            <w:r w:rsidRPr="00F23007">
              <w:rPr>
                <w:rFonts w:ascii="Times New Roman" w:hAnsi="Times New Roman" w:cs="Times New Roman"/>
                <w:bCs/>
              </w:rPr>
              <w:t>11.4.6. Електропостачальник здійснює взаємозалік вартості обсягу відпущеної електричної енергії генеруючою установкою/установкою зберігання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w:t>
            </w:r>
            <w:r w:rsidRPr="00F23007">
              <w:rPr>
                <w:rFonts w:ascii="Times New Roman" w:hAnsi="Times New Roman" w:cs="Times New Roman"/>
                <w:b/>
              </w:rPr>
              <w:t xml:space="preserve"> </w:t>
            </w:r>
            <w:r w:rsidRPr="00F23007">
              <w:rPr>
                <w:rFonts w:ascii="Times New Roman" w:hAnsi="Times New Roman" w:cs="Times New Roman"/>
                <w:b/>
                <w:color w:val="FF0000"/>
              </w:rPr>
              <w:t xml:space="preserve">згідно Порядку продажу та обліку електричної енергії, виробленої активними споживачами, та розрахунків за неї, затвердженому Регулятором. </w:t>
            </w:r>
          </w:p>
          <w:p w:rsidR="009B7E4C" w:rsidRPr="00F23007" w:rsidRDefault="009B7E4C" w:rsidP="009B7E4C">
            <w:pPr>
              <w:spacing w:after="120"/>
              <w:jc w:val="both"/>
              <w:rPr>
                <w:rFonts w:ascii="Times New Roman" w:hAnsi="Times New Roman" w:cs="Times New Roman"/>
                <w:b/>
                <w:color w:val="FF0000"/>
              </w:rPr>
            </w:pPr>
            <w:r w:rsidRPr="00F23007">
              <w:rPr>
                <w:rFonts w:ascii="Times New Roman" w:hAnsi="Times New Roman" w:cs="Times New Roman"/>
                <w:b/>
                <w:color w:val="FF0000"/>
              </w:rPr>
              <w:t>Для взаємозаліку із фізичною особою, враховується сума коштів за мінусом утриманих податків і зборів, що підлягають сплаті до державного бюджету.</w:t>
            </w:r>
          </w:p>
          <w:p w:rsidR="009B7E4C" w:rsidRPr="00F23007" w:rsidRDefault="009B7E4C" w:rsidP="009B7E4C">
            <w:pPr>
              <w:spacing w:after="120"/>
              <w:jc w:val="both"/>
              <w:rPr>
                <w:rFonts w:ascii="Times New Roman" w:hAnsi="Times New Roman" w:cs="Times New Roman"/>
                <w:bCs/>
              </w:rPr>
            </w:pPr>
            <w:r w:rsidRPr="00F23007">
              <w:rPr>
                <w:rFonts w:ascii="Times New Roman" w:hAnsi="Times New Roman" w:cs="Times New Roman"/>
                <w:bCs/>
              </w:rPr>
              <w:t xml:space="preserve">Якщо за розрахунковий період (місяць) вартість відібраної/спожитої електричної енергії з електричної мережі перевищує вартість відпущеної електричної енергії, то різниця між вартістю відібраної/спожитої та відпущеної електричної енергії підлягає сплаті Активним споживачем на користь електропостачальника. </w:t>
            </w:r>
          </w:p>
          <w:p w:rsidR="009B7E4C" w:rsidRPr="00F23007" w:rsidRDefault="009B7E4C" w:rsidP="009B7E4C">
            <w:pPr>
              <w:jc w:val="both"/>
              <w:rPr>
                <w:rFonts w:ascii="Times New Roman" w:hAnsi="Times New Roman" w:cs="Times New Roman"/>
                <w:bCs/>
              </w:rPr>
            </w:pPr>
          </w:p>
          <w:p w:rsidR="009B7E4C" w:rsidRPr="00F23007" w:rsidRDefault="009B7E4C" w:rsidP="009B7E4C">
            <w:pPr>
              <w:spacing w:after="120"/>
              <w:jc w:val="both"/>
              <w:rPr>
                <w:rFonts w:ascii="Times New Roman" w:hAnsi="Times New Roman" w:cs="Times New Roman"/>
                <w:b/>
                <w:bCs/>
                <w:color w:val="FF0000"/>
              </w:rPr>
            </w:pPr>
            <w:r w:rsidRPr="00F23007">
              <w:rPr>
                <w:rFonts w:ascii="Times New Roman" w:hAnsi="Times New Roman" w:cs="Times New Roman"/>
                <w:bCs/>
              </w:rPr>
              <w:t xml:space="preserve">Якщо за розрахунковий період (місяць) вартість відпущеної електричної енергії перевищує вартість відібраної/спожитої </w:t>
            </w:r>
            <w:r w:rsidRPr="00F23007">
              <w:rPr>
                <w:rFonts w:ascii="Times New Roman" w:hAnsi="Times New Roman" w:cs="Times New Roman"/>
                <w:bCs/>
              </w:rPr>
              <w:lastRenderedPageBreak/>
              <w:t>електричної енергії, то різниця між вартістю відпущеної та спожитої електричної енергії</w:t>
            </w:r>
            <w:r w:rsidRPr="00F23007">
              <w:rPr>
                <w:rFonts w:ascii="Times New Roman" w:hAnsi="Times New Roman" w:cs="Times New Roman"/>
                <w:b/>
              </w:rPr>
              <w:t xml:space="preserve"> </w:t>
            </w:r>
            <w:r w:rsidRPr="00F23007">
              <w:rPr>
                <w:rFonts w:ascii="Times New Roman" w:hAnsi="Times New Roman" w:cs="Times New Roman"/>
                <w:b/>
                <w:color w:val="FF0000"/>
              </w:rPr>
              <w:t xml:space="preserve">підлягає </w:t>
            </w:r>
            <w:r w:rsidRPr="00F23007">
              <w:rPr>
                <w:rFonts w:ascii="Times New Roman" w:hAnsi="Times New Roman" w:cs="Times New Roman"/>
                <w:b/>
                <w:bCs/>
                <w:color w:val="FF0000"/>
              </w:rPr>
              <w:t>сплаті постачальником на користь активного споживача</w:t>
            </w:r>
            <w:r w:rsidRPr="00F23007">
              <w:rPr>
                <w:rFonts w:ascii="Times New Roman" w:hAnsi="Times New Roman" w:cs="Times New Roman"/>
                <w:color w:val="FF0000"/>
              </w:rPr>
              <w:t xml:space="preserve"> </w:t>
            </w:r>
            <w:r w:rsidRPr="00F23007">
              <w:rPr>
                <w:rFonts w:ascii="Times New Roman" w:hAnsi="Times New Roman" w:cs="Times New Roman"/>
                <w:b/>
                <w:bCs/>
                <w:color w:val="FF0000"/>
              </w:rPr>
              <w:t>у терміни відповідно до умов договору купівлі-продажу електричної енергії за механізмом самовиробництва або у інший спосіб, передбачений зазначеним договором.</w:t>
            </w:r>
          </w:p>
          <w:p w:rsidR="009B7E4C" w:rsidRPr="00F23007" w:rsidRDefault="009B7E4C" w:rsidP="009B7E4C">
            <w:pPr>
              <w:spacing w:after="120"/>
              <w:jc w:val="both"/>
              <w:rPr>
                <w:rFonts w:ascii="Times New Roman" w:hAnsi="Times New Roman" w:cs="Times New Roman"/>
                <w:bCs/>
                <w:strike/>
                <w:lang w:eastAsia="uk-UA"/>
              </w:rPr>
            </w:pPr>
            <w:r w:rsidRPr="00F23007">
              <w:rPr>
                <w:rFonts w:ascii="Times New Roman" w:hAnsi="Times New Roman" w:cs="Times New Roman"/>
                <w:bCs/>
              </w:rPr>
              <w:t>До складу обсягу відпущеної електричної енергії в електричну мережу Активним споживачем під час здійснення передбаченого цим Договором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p>
        </w:tc>
        <w:tc>
          <w:tcPr>
            <w:tcW w:w="3685" w:type="dxa"/>
            <w:gridSpan w:val="3"/>
          </w:tcPr>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Приведено у відповідність до нормативних актів.</w:t>
            </w: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Для фізичних осіб, без статусу приватного підприємця, постачальник виступає податковим агентом, тому він має здійснити сплати встановлених законодавством податків та зборів з доходу фізичної особи.</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r w:rsidRPr="00F23007">
              <w:rPr>
                <w:rFonts w:ascii="Times New Roman" w:hAnsi="Times New Roman" w:cs="Times New Roman"/>
                <w:lang w:eastAsia="uk-UA"/>
              </w:rPr>
              <w:t>Приведено у відповідність до вимог, викладених у проєкті Порядку продажу та обліку електричної енергії, виробленої активними споживачами, та розрахунків за неї.</w:t>
            </w:r>
          </w:p>
        </w:tc>
        <w:tc>
          <w:tcPr>
            <w:tcW w:w="3544" w:type="dxa"/>
            <w:gridSpan w:val="2"/>
          </w:tcPr>
          <w:p w:rsidR="009B7E4C" w:rsidRDefault="009B7E4C"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3A374D" w:rsidRDefault="003A374D" w:rsidP="003A374D">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A3CC9" w:rsidRDefault="00BA3CC9" w:rsidP="00BA3CC9">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B44760" w:rsidRPr="00F23007" w:rsidRDefault="00B44760"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lastRenderedPageBreak/>
              <w:t xml:space="preserve">11.4.7. Активні споживачі за механізмом самовиробництва мають право змінювати електропостачальника згідно з главою 6.1 розділу VI  цих Правил. Електропостачання новим електропостачальником  здійснюється з першого дня календарного місяця. </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rPr>
            </w:pPr>
            <w:r w:rsidRPr="00F23007">
              <w:rPr>
                <w:rFonts w:ascii="Times New Roman" w:hAnsi="Times New Roman" w:cs="Times New Roman"/>
                <w:b/>
              </w:rPr>
              <w:t>НЕК Укренерго</w:t>
            </w:r>
          </w:p>
          <w:p w:rsidR="009B7E4C" w:rsidRPr="00F23007" w:rsidRDefault="009B7E4C" w:rsidP="009B7E4C">
            <w:pPr>
              <w:jc w:val="both"/>
              <w:rPr>
                <w:rFonts w:ascii="Times New Roman" w:hAnsi="Times New Roman" w:cs="Times New Roman"/>
                <w:b/>
                <w:bCs/>
              </w:rPr>
            </w:pPr>
            <w:r w:rsidRPr="00F23007">
              <w:rPr>
                <w:rFonts w:ascii="Times New Roman" w:hAnsi="Times New Roman" w:cs="Times New Roman"/>
              </w:rPr>
              <w:t xml:space="preserve">Окремо слід зазначити, що зміна постачальника з прив'язкою до активного споживача і фіксацією зміни саме з 1-го числа наразі не реалізована в </w:t>
            </w:r>
            <w:proofErr w:type="spellStart"/>
            <w:r w:rsidRPr="00F23007">
              <w:rPr>
                <w:rFonts w:ascii="Times New Roman" w:hAnsi="Times New Roman" w:cs="Times New Roman"/>
              </w:rPr>
              <w:t>Датахаб</w:t>
            </w:r>
            <w:proofErr w:type="spellEnd"/>
            <w:r w:rsidRPr="00F23007">
              <w:rPr>
                <w:rFonts w:ascii="Times New Roman" w:hAnsi="Times New Roman" w:cs="Times New Roman"/>
              </w:rPr>
              <w:t xml:space="preserve"> (потрібно велике доопрацювання). Реалізація даного обмеження можлива не раніше 1-го кварталу 2024 року. Доцільно надати час на реалізацію в </w:t>
            </w:r>
            <w:proofErr w:type="spellStart"/>
            <w:r w:rsidRPr="00F23007">
              <w:rPr>
                <w:rFonts w:ascii="Times New Roman" w:hAnsi="Times New Roman" w:cs="Times New Roman"/>
              </w:rPr>
              <w:t>Датахаб</w:t>
            </w:r>
            <w:proofErr w:type="spellEnd"/>
            <w:r w:rsidRPr="00F23007">
              <w:rPr>
                <w:rFonts w:ascii="Times New Roman" w:hAnsi="Times New Roman" w:cs="Times New Roman"/>
              </w:rPr>
              <w:t>.</w:t>
            </w:r>
          </w:p>
        </w:tc>
        <w:tc>
          <w:tcPr>
            <w:tcW w:w="3544" w:type="dxa"/>
            <w:gridSpan w:val="2"/>
          </w:tcPr>
          <w:p w:rsidR="009B7E4C" w:rsidRDefault="009B7E4C"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BA3CC9" w:rsidRDefault="00BA3CC9" w:rsidP="00BA3CC9">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B44760" w:rsidRPr="00F23007" w:rsidRDefault="00B44760"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after="160" w:line="259" w:lineRule="auto"/>
              <w:jc w:val="center"/>
              <w:rPr>
                <w:rFonts w:ascii="Times New Roman" w:hAnsi="Times New Roman" w:cs="Times New Roman"/>
                <w:b/>
                <w:color w:val="7030A0"/>
              </w:rPr>
            </w:pPr>
            <w:r w:rsidRPr="00F23007">
              <w:rPr>
                <w:rFonts w:ascii="Times New Roman" w:hAnsi="Times New Roman" w:cs="Times New Roman"/>
                <w:b/>
                <w:color w:val="7030A0"/>
              </w:rPr>
              <w:t>11.5.</w:t>
            </w:r>
            <w:r w:rsidRPr="00F23007">
              <w:rPr>
                <w:rFonts w:ascii="Times New Roman" w:hAnsi="Times New Roman" w:cs="Times New Roman"/>
                <w:b/>
                <w:color w:val="7030A0"/>
                <w:shd w:val="clear" w:color="auto" w:fill="FFFFFF"/>
              </w:rPr>
              <w:t xml:space="preserve"> </w:t>
            </w:r>
            <w:r w:rsidRPr="00F23007">
              <w:rPr>
                <w:rFonts w:ascii="Times New Roman" w:hAnsi="Times New Roman" w:cs="Times New Roman"/>
                <w:b/>
                <w:color w:val="7030A0"/>
              </w:rPr>
              <w:t>Активний споживач</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jc w:val="both"/>
              <w:rPr>
                <w:rFonts w:ascii="Times New Roman" w:hAnsi="Times New Roman" w:cs="Times New Roman"/>
                <w:b/>
                <w:bCs/>
              </w:rPr>
            </w:pPr>
            <w:r w:rsidRPr="00F23007">
              <w:rPr>
                <w:rFonts w:ascii="Times New Roman" w:hAnsi="Times New Roman" w:cs="Times New Roman"/>
                <w:b/>
                <w:color w:val="7030A0"/>
              </w:rPr>
              <w:t xml:space="preserve">11.5.1. Активний споживач має права та обов’язки, визначені главою 5.5 </w:t>
            </w:r>
            <w:r w:rsidRPr="00F23007">
              <w:rPr>
                <w:rFonts w:ascii="Times New Roman" w:hAnsi="Times New Roman" w:cs="Times New Roman"/>
                <w:b/>
                <w:color w:val="7030A0"/>
              </w:rPr>
              <w:lastRenderedPageBreak/>
              <w:t>розділу V  цих Правил, крім випадків, передбачених цим  розділом.</w:t>
            </w: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vMerge w:val="restart"/>
          </w:tcPr>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11.5.2.   Споживач набуває статусу активного за умови виконання однієї з таких умов:</w:t>
            </w:r>
          </w:p>
          <w:p w:rsidR="009B7E4C" w:rsidRPr="00F23007" w:rsidRDefault="009B7E4C" w:rsidP="009B7E4C">
            <w:pPr>
              <w:shd w:val="clear" w:color="auto" w:fill="FFFFFF"/>
              <w:spacing w:before="100" w:beforeAutospacing="1"/>
              <w:ind w:firstLine="17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1) укладення договору купівлі-продажу електричної енергії за механізмом самовиробництва, що є додатком до договору про постачання електричної енергії споживачу; </w:t>
            </w:r>
          </w:p>
          <w:p w:rsidR="009B7E4C" w:rsidRPr="00F23007" w:rsidRDefault="009B7E4C" w:rsidP="009B7E4C">
            <w:pPr>
              <w:shd w:val="clear" w:color="auto" w:fill="FFFFFF"/>
              <w:spacing w:before="100" w:beforeAutospacing="1"/>
              <w:ind w:firstLine="17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2)укладення договору з гарантованим покупцем або постачальником універсальних послуг про продаж електричної енергії за «зеленим» тарифом;</w:t>
            </w:r>
          </w:p>
          <w:p w:rsidR="009B7E4C" w:rsidRPr="00F23007" w:rsidRDefault="009B7E4C" w:rsidP="009B7E4C">
            <w:pPr>
              <w:shd w:val="clear" w:color="auto" w:fill="FFFFFF"/>
              <w:spacing w:before="100" w:beforeAutospacing="1"/>
              <w:ind w:firstLine="17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3) встановлення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 відповідно до положень Правил ринку.</w:t>
            </w:r>
          </w:p>
          <w:p w:rsidR="009B7E4C" w:rsidRPr="00F23007" w:rsidRDefault="009B7E4C" w:rsidP="009B7E4C">
            <w:pPr>
              <w:shd w:val="clear" w:color="auto" w:fill="FFFFFF"/>
              <w:spacing w:before="100" w:beforeAutospacing="1"/>
              <w:ind w:firstLine="709"/>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Активний споживач із встановленою потужністю генеруючих електроустановок більше 1 МВт втрачає статус активного споживача на календарний рік у разі, якщо за попередній календарний рік обсяг відпуску електричної енергії, </w:t>
            </w:r>
            <w:r w:rsidRPr="00F23007">
              <w:rPr>
                <w:rFonts w:ascii="Times New Roman" w:eastAsia="Times New Roman" w:hAnsi="Times New Roman" w:cs="Times New Roman"/>
                <w:b/>
                <w:color w:val="7030A0"/>
                <w:lang w:eastAsia="uk-UA"/>
              </w:rPr>
              <w:lastRenderedPageBreak/>
              <w:t xml:space="preserve">виробленої генеруючими електроустановками активного споживача, у мережу перевищив 50 відсотків загального обсягу споживання електричної енергії (з мережі та з генеруючих електроустановок активного споживача) такого активного споживача. </w:t>
            </w:r>
          </w:p>
          <w:p w:rsidR="009B7E4C" w:rsidRPr="00F23007" w:rsidRDefault="009B7E4C" w:rsidP="009B7E4C">
            <w:pPr>
              <w:shd w:val="clear" w:color="auto" w:fill="FFFFFF"/>
              <w:spacing w:before="100" w:beforeAutospacing="1"/>
              <w:ind w:firstLine="709"/>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У разі виконання таким активним споживачем окремих технічних вимог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lastRenderedPageBreak/>
              <w:t>АСЕУ</w:t>
            </w:r>
          </w:p>
          <w:p w:rsidR="009B7E4C" w:rsidRPr="00F23007" w:rsidRDefault="009B7E4C" w:rsidP="009B7E4C">
            <w:pPr>
              <w:rPr>
                <w:rFonts w:ascii="Times New Roman" w:hAnsi="Times New Roman" w:cs="Times New Roman"/>
                <w:b/>
                <w:bCs/>
              </w:rPr>
            </w:pPr>
          </w:p>
          <w:p w:rsidR="009B7E4C" w:rsidRPr="00F23007" w:rsidRDefault="009B7E4C" w:rsidP="009B7E4C">
            <w:pPr>
              <w:shd w:val="clear" w:color="auto" w:fill="FFFFFF"/>
              <w:jc w:val="both"/>
              <w:rPr>
                <w:rFonts w:ascii="Times New Roman" w:hAnsi="Times New Roman" w:cs="Times New Roman"/>
                <w:b/>
                <w:color w:val="7030A0"/>
              </w:rPr>
            </w:pPr>
            <w:r w:rsidRPr="00F23007">
              <w:rPr>
                <w:rFonts w:ascii="Times New Roman" w:eastAsia="Times New Roman" w:hAnsi="Times New Roman" w:cs="Times New Roman"/>
                <w:b/>
                <w:color w:val="7030A0"/>
              </w:rPr>
              <w:t xml:space="preserve">11.5.2.   Споживач набуває статусу активного </w:t>
            </w:r>
            <w:r w:rsidRPr="00F23007">
              <w:rPr>
                <w:rFonts w:ascii="Times New Roman" w:hAnsi="Times New Roman" w:cs="Times New Roman"/>
                <w:b/>
                <w:color w:val="FF0000"/>
              </w:rPr>
              <w:t xml:space="preserve">споживача в частині  </w:t>
            </w:r>
            <w:r w:rsidRPr="00F23007">
              <w:rPr>
                <w:rFonts w:ascii="Times New Roman" w:eastAsia="Times New Roman" w:hAnsi="Times New Roman" w:cs="Times New Roman"/>
                <w:b/>
                <w:color w:val="7030A0"/>
              </w:rPr>
              <w:t xml:space="preserve">виконання однієї з таких умов </w:t>
            </w:r>
            <w:r w:rsidRPr="00F23007">
              <w:rPr>
                <w:rFonts w:ascii="Times New Roman" w:hAnsi="Times New Roman" w:cs="Times New Roman"/>
                <w:b/>
                <w:color w:val="7030A0"/>
              </w:rPr>
              <w:t xml:space="preserve">: </w:t>
            </w:r>
          </w:p>
          <w:p w:rsidR="009B7E4C" w:rsidRPr="00F23007" w:rsidRDefault="009B7E4C" w:rsidP="009B7E4C">
            <w:pPr>
              <w:shd w:val="clear" w:color="auto" w:fill="FFFFFF"/>
              <w:jc w:val="both"/>
              <w:rPr>
                <w:rFonts w:ascii="Times New Roman" w:hAnsi="Times New Roman" w:cs="Times New Roman"/>
                <w:b/>
                <w:color w:val="7030A0"/>
              </w:rPr>
            </w:pPr>
          </w:p>
          <w:p w:rsidR="009B7E4C" w:rsidRPr="00F23007" w:rsidRDefault="009B7E4C" w:rsidP="009B7E4C">
            <w:pPr>
              <w:pStyle w:val="a8"/>
              <w:ind w:left="36"/>
              <w:jc w:val="both"/>
              <w:rPr>
                <w:rFonts w:ascii="Times New Roman" w:hAnsi="Times New Roman" w:cs="Times New Roman"/>
                <w:b/>
                <w:lang w:val="uk-UA"/>
              </w:rPr>
            </w:pPr>
            <w:r w:rsidRPr="00F23007">
              <w:rPr>
                <w:rFonts w:ascii="Times New Roman" w:hAnsi="Times New Roman" w:cs="Times New Roman"/>
                <w:b/>
                <w:lang w:val="uk-UA"/>
              </w:rPr>
              <w:t xml:space="preserve">ПрАТ «ДТЕК КИЇВСЬКІ ЕЛЕКТРОМЕРЕЖІ» </w:t>
            </w:r>
          </w:p>
          <w:p w:rsidR="009B7E4C" w:rsidRPr="00F23007" w:rsidRDefault="009B7E4C" w:rsidP="009B7E4C">
            <w:pPr>
              <w:ind w:firstLine="567"/>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11.5.2.   Споживач набуває статусу активного</w:t>
            </w:r>
            <w:r w:rsidRPr="00F23007">
              <w:rPr>
                <w:rFonts w:ascii="Times New Roman" w:hAnsi="Times New Roman" w:cs="Times New Roman"/>
                <w:bCs/>
              </w:rPr>
              <w:t xml:space="preserve"> </w:t>
            </w:r>
            <w:r w:rsidRPr="00F23007">
              <w:rPr>
                <w:rFonts w:ascii="Times New Roman" w:hAnsi="Times New Roman" w:cs="Times New Roman"/>
                <w:b/>
                <w:color w:val="FF0000"/>
              </w:rPr>
              <w:t>після виконання вимог КСР, внесення змін до паспорту точки розподілу та</w:t>
            </w:r>
            <w:r w:rsidRPr="00F23007">
              <w:rPr>
                <w:rFonts w:ascii="Times New Roman" w:hAnsi="Times New Roman" w:cs="Times New Roman"/>
                <w:bCs/>
              </w:rPr>
              <w:t xml:space="preserve">  </w:t>
            </w:r>
            <w:r w:rsidRPr="00F23007">
              <w:rPr>
                <w:rFonts w:ascii="Times New Roman" w:eastAsia="Times New Roman" w:hAnsi="Times New Roman" w:cs="Times New Roman"/>
                <w:b/>
                <w:color w:val="7030A0"/>
                <w:lang w:eastAsia="uk-UA"/>
              </w:rPr>
              <w:t>за умови виконання однієї з таких умов:</w:t>
            </w:r>
          </w:p>
          <w:p w:rsidR="009B7E4C" w:rsidRPr="00F23007" w:rsidRDefault="009B7E4C" w:rsidP="009B7E4C">
            <w:pPr>
              <w:ind w:firstLine="567"/>
              <w:jc w:val="both"/>
              <w:rPr>
                <w:rFonts w:ascii="Times New Roman" w:hAnsi="Times New Roman" w:cs="Times New Roman"/>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ТОВ «НЕСС Енерджі»</w:t>
            </w:r>
          </w:p>
          <w:p w:rsidR="009B7E4C" w:rsidRPr="00F23007" w:rsidRDefault="009B7E4C" w:rsidP="0021107F">
            <w:pPr>
              <w:jc w:val="both"/>
              <w:rPr>
                <w:rFonts w:ascii="Times New Roman" w:eastAsia="Times New Roman" w:hAnsi="Times New Roman" w:cs="Times New Roman"/>
                <w:b/>
              </w:rPr>
            </w:pPr>
            <w:r w:rsidRPr="00F23007">
              <w:rPr>
                <w:rFonts w:ascii="Times New Roman" w:eastAsia="Times New Roman" w:hAnsi="Times New Roman" w:cs="Times New Roman"/>
                <w:b/>
                <w:color w:val="7030A0"/>
                <w:lang w:eastAsia="uk-UA"/>
              </w:rPr>
              <w:t xml:space="preserve">Активний споживач із встановленою потужністю генеруючих електроустановок більше 1 МВт втрачає статус активного споживача на календарний рік у разі, якщо за попередній календарний рік обсяг відпуску електричної енергії, виробленої генеруючими електроустановками активного споживача, у мережу перевищив 50 відсотків загального обсягу споживання електричної енергії (з мережі та з генеруючих електроустановок активного </w:t>
            </w:r>
            <w:r w:rsidRPr="00F23007">
              <w:rPr>
                <w:rFonts w:ascii="Times New Roman" w:eastAsia="Times New Roman" w:hAnsi="Times New Roman" w:cs="Times New Roman"/>
                <w:b/>
                <w:color w:val="7030A0"/>
                <w:lang w:eastAsia="uk-UA"/>
              </w:rPr>
              <w:lastRenderedPageBreak/>
              <w:t>споживача) такого активного споживача</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strike/>
                <w:color w:val="FF0000"/>
              </w:rPr>
              <w:t>У разі виконання таким активним споживачем окремих технічних вимог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r w:rsidRPr="00F23007">
              <w:rPr>
                <w:rFonts w:ascii="Times New Roman" w:eastAsia="Times New Roman" w:hAnsi="Times New Roman" w:cs="Times New Roman"/>
                <w:b/>
              </w:rPr>
              <w:t xml:space="preserve">  </w:t>
            </w:r>
          </w:p>
          <w:p w:rsidR="009B7E4C" w:rsidRPr="00F23007" w:rsidRDefault="009B7E4C" w:rsidP="009B7E4C">
            <w:pPr>
              <w:rPr>
                <w:rFonts w:ascii="Times New Roman" w:eastAsia="Times New Roman" w:hAnsi="Times New Roman" w:cs="Times New Roman"/>
                <w:b/>
              </w:rPr>
            </w:pPr>
          </w:p>
          <w:p w:rsidR="009B7E4C" w:rsidRPr="00F23007" w:rsidRDefault="009B7E4C" w:rsidP="009B7E4C">
            <w:pPr>
              <w:pStyle w:val="a8"/>
              <w:ind w:left="36"/>
              <w:jc w:val="both"/>
              <w:rPr>
                <w:rFonts w:ascii="Times New Roman" w:hAnsi="Times New Roman" w:cs="Times New Roman"/>
                <w:b/>
                <w:lang w:val="uk-UA"/>
              </w:rPr>
            </w:pPr>
            <w:r w:rsidRPr="00F23007">
              <w:rPr>
                <w:rFonts w:ascii="Times New Roman" w:hAnsi="Times New Roman" w:cs="Times New Roman"/>
                <w:color w:val="000000"/>
              </w:rPr>
              <w:t xml:space="preserve">TOB «КИЇВСЬКІ ЕНЕРГЕТИЧНІ ПОСЛУГИ» </w:t>
            </w:r>
            <w:r w:rsidRPr="00F23007">
              <w:rPr>
                <w:rFonts w:ascii="Times New Roman" w:hAnsi="Times New Roman" w:cs="Times New Roman"/>
                <w:lang w:eastAsia="uk-UA"/>
              </w:rPr>
              <w:t xml:space="preserve">  та </w:t>
            </w:r>
            <w:r w:rsidRPr="00F23007">
              <w:rPr>
                <w:rFonts w:ascii="Times New Roman" w:hAnsi="Times New Roman" w:cs="Times New Roman"/>
                <w:b/>
                <w:lang w:val="uk-UA"/>
              </w:rPr>
              <w:t xml:space="preserve">ПрАТ «ДТЕК КИЇВСЬКІ ЕЛЕКТРОМЕРЕЖІ» </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lang w:eastAsia="uk-UA"/>
              </w:rPr>
              <w:t xml:space="preserve">  </w:t>
            </w:r>
            <w:r w:rsidRPr="00F23007">
              <w:rPr>
                <w:rFonts w:ascii="Times New Roman" w:eastAsia="Times New Roman" w:hAnsi="Times New Roman" w:cs="Times New Roman"/>
                <w:b/>
                <w:strike/>
                <w:color w:val="FF0000"/>
              </w:rPr>
              <w:t>У разі виконання таким активним споживачем окремих технічних вимог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p>
        </w:tc>
        <w:tc>
          <w:tcPr>
            <w:tcW w:w="3685" w:type="dxa"/>
            <w:gridSpan w:val="3"/>
          </w:tcPr>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pStyle w:val="a8"/>
              <w:ind w:left="36"/>
              <w:jc w:val="both"/>
              <w:rPr>
                <w:rFonts w:ascii="Times New Roman" w:eastAsia="Times New Roman" w:hAnsi="Times New Roman" w:cs="Times New Roman"/>
                <w:bCs/>
                <w:lang w:eastAsia="uk-UA"/>
              </w:rPr>
            </w:pPr>
            <w:proofErr w:type="spellStart"/>
            <w:r w:rsidRPr="00F23007">
              <w:rPr>
                <w:rFonts w:ascii="Times New Roman" w:eastAsia="Times New Roman" w:hAnsi="Times New Roman" w:cs="Times New Roman"/>
                <w:bCs/>
                <w:lang w:eastAsia="uk-UA"/>
              </w:rPr>
              <w:t>Необхідно</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додати</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вимоги</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щодо</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виконання</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технічних</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вимог</w:t>
            </w:r>
            <w:proofErr w:type="spellEnd"/>
            <w:r w:rsidRPr="00F23007">
              <w:rPr>
                <w:rFonts w:ascii="Times New Roman" w:eastAsia="Times New Roman" w:hAnsi="Times New Roman" w:cs="Times New Roman"/>
                <w:bCs/>
                <w:lang w:eastAsia="uk-UA"/>
              </w:rPr>
              <w:t xml:space="preserve"> КСР та </w:t>
            </w:r>
            <w:proofErr w:type="spellStart"/>
            <w:r w:rsidRPr="00F23007">
              <w:rPr>
                <w:rFonts w:ascii="Times New Roman" w:eastAsia="Times New Roman" w:hAnsi="Times New Roman" w:cs="Times New Roman"/>
                <w:bCs/>
                <w:lang w:eastAsia="uk-UA"/>
              </w:rPr>
              <w:t>відповідних</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змін</w:t>
            </w:r>
            <w:proofErr w:type="spellEnd"/>
            <w:r w:rsidRPr="00F23007">
              <w:rPr>
                <w:rFonts w:ascii="Times New Roman" w:eastAsia="Times New Roman" w:hAnsi="Times New Roman" w:cs="Times New Roman"/>
                <w:bCs/>
                <w:lang w:eastAsia="uk-UA"/>
              </w:rPr>
              <w:t xml:space="preserve"> до договору </w:t>
            </w:r>
            <w:proofErr w:type="spellStart"/>
            <w:r w:rsidRPr="00F23007">
              <w:rPr>
                <w:rFonts w:ascii="Times New Roman" w:eastAsia="Times New Roman" w:hAnsi="Times New Roman" w:cs="Times New Roman"/>
                <w:bCs/>
                <w:lang w:eastAsia="uk-UA"/>
              </w:rPr>
              <w:t>розподілу</w:t>
            </w:r>
            <w:proofErr w:type="spellEnd"/>
            <w:r w:rsidRPr="00F23007">
              <w:rPr>
                <w:rFonts w:ascii="Times New Roman" w:eastAsia="Times New Roman" w:hAnsi="Times New Roman" w:cs="Times New Roman"/>
                <w:bCs/>
                <w:lang w:eastAsia="uk-UA"/>
              </w:rPr>
              <w:t>.</w:t>
            </w:r>
          </w:p>
          <w:p w:rsidR="009B7E4C" w:rsidRPr="00F23007" w:rsidRDefault="009B7E4C" w:rsidP="009B7E4C">
            <w:pPr>
              <w:jc w:val="center"/>
              <w:rPr>
                <w:rFonts w:ascii="Times New Roman" w:hAnsi="Times New Roman" w:cs="Times New Roman"/>
                <w:b/>
                <w:bCs/>
                <w:lang w:val="ru-RU"/>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Default="009B7E4C" w:rsidP="009B7E4C">
            <w:pPr>
              <w:jc w:val="center"/>
              <w:rPr>
                <w:rFonts w:ascii="Times New Roman" w:hAnsi="Times New Roman" w:cs="Times New Roman"/>
                <w:b/>
                <w:bCs/>
              </w:rPr>
            </w:pPr>
          </w:p>
          <w:p w:rsidR="003E35C7" w:rsidRDefault="003E35C7" w:rsidP="009B7E4C">
            <w:pPr>
              <w:jc w:val="center"/>
              <w:rPr>
                <w:rFonts w:ascii="Times New Roman" w:hAnsi="Times New Roman" w:cs="Times New Roman"/>
                <w:b/>
                <w:bCs/>
              </w:rPr>
            </w:pPr>
          </w:p>
          <w:p w:rsidR="003E35C7" w:rsidRDefault="003E35C7" w:rsidP="009B7E4C">
            <w:pPr>
              <w:jc w:val="center"/>
              <w:rPr>
                <w:rFonts w:ascii="Times New Roman" w:hAnsi="Times New Roman" w:cs="Times New Roman"/>
                <w:b/>
                <w:bCs/>
              </w:rPr>
            </w:pPr>
          </w:p>
          <w:p w:rsidR="003E35C7" w:rsidRDefault="003E35C7" w:rsidP="009B7E4C">
            <w:pPr>
              <w:jc w:val="center"/>
              <w:rPr>
                <w:rFonts w:ascii="Times New Roman" w:hAnsi="Times New Roman" w:cs="Times New Roman"/>
                <w:b/>
                <w:bCs/>
              </w:rPr>
            </w:pPr>
          </w:p>
          <w:p w:rsidR="003E35C7" w:rsidRDefault="003E35C7" w:rsidP="009B7E4C">
            <w:pPr>
              <w:jc w:val="center"/>
              <w:rPr>
                <w:rFonts w:ascii="Times New Roman" w:hAnsi="Times New Roman" w:cs="Times New Roman"/>
                <w:b/>
                <w:bCs/>
              </w:rPr>
            </w:pPr>
          </w:p>
          <w:p w:rsidR="003E35C7" w:rsidRDefault="003E35C7" w:rsidP="009B7E4C">
            <w:pPr>
              <w:jc w:val="center"/>
              <w:rPr>
                <w:rFonts w:ascii="Times New Roman" w:hAnsi="Times New Roman" w:cs="Times New Roman"/>
                <w:b/>
                <w:bCs/>
              </w:rPr>
            </w:pPr>
          </w:p>
          <w:p w:rsidR="003E35C7" w:rsidRDefault="003E35C7" w:rsidP="009B7E4C">
            <w:pPr>
              <w:jc w:val="center"/>
              <w:rPr>
                <w:rFonts w:ascii="Times New Roman" w:hAnsi="Times New Roman" w:cs="Times New Roman"/>
                <w:b/>
                <w:bCs/>
              </w:rPr>
            </w:pPr>
          </w:p>
          <w:p w:rsidR="003E35C7" w:rsidRDefault="003E35C7" w:rsidP="009B7E4C">
            <w:pPr>
              <w:jc w:val="center"/>
              <w:rPr>
                <w:rFonts w:ascii="Times New Roman" w:hAnsi="Times New Roman" w:cs="Times New Roman"/>
                <w:b/>
                <w:bCs/>
              </w:rPr>
            </w:pPr>
          </w:p>
          <w:p w:rsidR="003E35C7" w:rsidRPr="00F23007" w:rsidRDefault="003E35C7" w:rsidP="009B7E4C">
            <w:pPr>
              <w:jc w:val="center"/>
              <w:rPr>
                <w:rFonts w:ascii="Times New Roman" w:hAnsi="Times New Roman" w:cs="Times New Roman"/>
                <w:b/>
                <w:bCs/>
              </w:rPr>
            </w:pPr>
          </w:p>
          <w:p w:rsidR="009B7E4C" w:rsidRPr="00F23007" w:rsidRDefault="009B7E4C" w:rsidP="009B7E4C">
            <w:pPr>
              <w:jc w:val="center"/>
              <w:rPr>
                <w:rFonts w:ascii="Times New Roman" w:eastAsia="Times New Roman" w:hAnsi="Times New Roman" w:cs="Times New Roman"/>
                <w:b/>
              </w:rPr>
            </w:pPr>
            <w:r w:rsidRPr="00F23007">
              <w:rPr>
                <w:rFonts w:ascii="Times New Roman" w:eastAsia="Times New Roman" w:hAnsi="Times New Roman" w:cs="Times New Roman"/>
                <w:b/>
              </w:rPr>
              <w:t>Ця вимога має бути в КСР і вона не стосується обмежень по енергії але визначає обмеження по потужності відпуску</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pStyle w:val="a8"/>
              <w:ind w:left="36"/>
              <w:jc w:val="both"/>
              <w:rPr>
                <w:rFonts w:ascii="Times New Roman" w:hAnsi="Times New Roman" w:cs="Times New Roman"/>
                <w:lang w:val="uk-UA" w:eastAsia="uk-UA"/>
              </w:rPr>
            </w:pPr>
            <w:proofErr w:type="spellStart"/>
            <w:r w:rsidRPr="00F23007">
              <w:rPr>
                <w:rFonts w:ascii="Times New Roman" w:hAnsi="Times New Roman" w:cs="Times New Roman"/>
                <w:lang w:eastAsia="uk-UA"/>
              </w:rPr>
              <w:t>Дублює</w:t>
            </w:r>
            <w:proofErr w:type="spellEnd"/>
            <w:r w:rsidRPr="00F23007">
              <w:rPr>
                <w:rFonts w:ascii="Times New Roman" w:hAnsi="Times New Roman" w:cs="Times New Roman"/>
                <w:lang w:eastAsia="uk-UA"/>
              </w:rPr>
              <w:t xml:space="preserve"> </w:t>
            </w:r>
            <w:proofErr w:type="spellStart"/>
            <w:r w:rsidRPr="00F23007">
              <w:rPr>
                <w:rFonts w:ascii="Times New Roman" w:hAnsi="Times New Roman" w:cs="Times New Roman"/>
                <w:lang w:eastAsia="uk-UA"/>
              </w:rPr>
              <w:t>положення</w:t>
            </w:r>
            <w:proofErr w:type="spellEnd"/>
            <w:r w:rsidRPr="00F23007">
              <w:rPr>
                <w:rFonts w:ascii="Times New Roman" w:hAnsi="Times New Roman" w:cs="Times New Roman"/>
                <w:lang w:eastAsia="uk-UA"/>
              </w:rPr>
              <w:t xml:space="preserve"> п.11.4.5</w:t>
            </w:r>
          </w:p>
          <w:p w:rsidR="009B7E4C" w:rsidRPr="00F23007" w:rsidRDefault="009B7E4C" w:rsidP="009B7E4C">
            <w:pPr>
              <w:pStyle w:val="a8"/>
              <w:ind w:left="36"/>
              <w:jc w:val="both"/>
              <w:rPr>
                <w:rFonts w:ascii="Times New Roman" w:hAnsi="Times New Roman" w:cs="Times New Roman"/>
                <w:lang w:val="uk-UA" w:eastAsia="uk-UA"/>
              </w:rPr>
            </w:pPr>
          </w:p>
          <w:p w:rsidR="009B7E4C" w:rsidRPr="00F23007" w:rsidRDefault="009B7E4C" w:rsidP="009B7E4C">
            <w:pPr>
              <w:pStyle w:val="a8"/>
              <w:ind w:left="36"/>
              <w:jc w:val="both"/>
              <w:rPr>
                <w:rFonts w:ascii="Times New Roman" w:eastAsia="Times New Roman" w:hAnsi="Times New Roman" w:cs="Times New Roman"/>
                <w:bCs/>
                <w:lang w:eastAsia="uk-UA"/>
              </w:rPr>
            </w:pPr>
            <w:proofErr w:type="spellStart"/>
            <w:r w:rsidRPr="00F23007">
              <w:rPr>
                <w:rFonts w:ascii="Times New Roman" w:eastAsia="Times New Roman" w:hAnsi="Times New Roman" w:cs="Times New Roman"/>
                <w:bCs/>
                <w:lang w:eastAsia="uk-UA"/>
              </w:rPr>
              <w:t>Запропонована</w:t>
            </w:r>
            <w:proofErr w:type="spellEnd"/>
            <w:r w:rsidRPr="00F23007">
              <w:rPr>
                <w:rFonts w:ascii="Times New Roman" w:eastAsia="Times New Roman" w:hAnsi="Times New Roman" w:cs="Times New Roman"/>
                <w:bCs/>
                <w:lang w:eastAsia="uk-UA"/>
              </w:rPr>
              <w:t xml:space="preserve"> у </w:t>
            </w:r>
            <w:r w:rsidR="005E0E24">
              <w:rPr>
                <w:rFonts w:ascii="Times New Roman" w:eastAsia="Times New Roman" w:hAnsi="Times New Roman" w:cs="Times New Roman"/>
                <w:bCs/>
                <w:lang w:eastAsia="uk-UA"/>
              </w:rPr>
              <w:t>проєкт</w:t>
            </w:r>
            <w:r w:rsidRPr="00F23007">
              <w:rPr>
                <w:rFonts w:ascii="Times New Roman" w:eastAsia="Times New Roman" w:hAnsi="Times New Roman" w:cs="Times New Roman"/>
                <w:bCs/>
                <w:lang w:eastAsia="uk-UA"/>
              </w:rPr>
              <w:t xml:space="preserve">і норма  не </w:t>
            </w:r>
            <w:proofErr w:type="spellStart"/>
            <w:r w:rsidRPr="00F23007">
              <w:rPr>
                <w:rFonts w:ascii="Times New Roman" w:eastAsia="Times New Roman" w:hAnsi="Times New Roman" w:cs="Times New Roman"/>
                <w:bCs/>
                <w:lang w:eastAsia="uk-UA"/>
              </w:rPr>
              <w:t>відповідає</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вимогам</w:t>
            </w:r>
            <w:proofErr w:type="spellEnd"/>
            <w:r w:rsidRPr="00F23007">
              <w:rPr>
                <w:rFonts w:ascii="Times New Roman" w:eastAsia="Times New Roman" w:hAnsi="Times New Roman" w:cs="Times New Roman"/>
                <w:bCs/>
                <w:lang w:eastAsia="uk-UA"/>
              </w:rPr>
              <w:t xml:space="preserve"> Закону </w:t>
            </w:r>
            <w:proofErr w:type="spellStart"/>
            <w:r w:rsidRPr="00F23007">
              <w:rPr>
                <w:rFonts w:ascii="Times New Roman" w:eastAsia="Times New Roman" w:hAnsi="Times New Roman" w:cs="Times New Roman"/>
                <w:bCs/>
                <w:lang w:eastAsia="uk-UA"/>
              </w:rPr>
              <w:t>України</w:t>
            </w:r>
            <w:proofErr w:type="spellEnd"/>
            <w:r w:rsidRPr="00F23007">
              <w:rPr>
                <w:rFonts w:ascii="Times New Roman" w:eastAsia="Times New Roman" w:hAnsi="Times New Roman" w:cs="Times New Roman"/>
                <w:bCs/>
                <w:lang w:eastAsia="uk-UA"/>
              </w:rPr>
              <w:t xml:space="preserve"> «Про </w:t>
            </w:r>
            <w:proofErr w:type="spellStart"/>
            <w:r w:rsidRPr="00F23007">
              <w:rPr>
                <w:rFonts w:ascii="Times New Roman" w:eastAsia="Times New Roman" w:hAnsi="Times New Roman" w:cs="Times New Roman"/>
                <w:bCs/>
                <w:lang w:eastAsia="uk-UA"/>
              </w:rPr>
              <w:t>ринок</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електричної</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електроенергії</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Статтею</w:t>
            </w:r>
            <w:proofErr w:type="spellEnd"/>
            <w:r w:rsidRPr="00F23007">
              <w:rPr>
                <w:rFonts w:ascii="Times New Roman" w:eastAsia="Times New Roman" w:hAnsi="Times New Roman" w:cs="Times New Roman"/>
                <w:bCs/>
                <w:lang w:eastAsia="uk-UA"/>
              </w:rPr>
              <w:t xml:space="preserve"> 96 </w:t>
            </w:r>
            <w:proofErr w:type="spellStart"/>
            <w:r w:rsidRPr="00F23007">
              <w:rPr>
                <w:rFonts w:ascii="Times New Roman" w:eastAsia="Times New Roman" w:hAnsi="Times New Roman" w:cs="Times New Roman"/>
                <w:bCs/>
                <w:lang w:eastAsia="uk-UA"/>
              </w:rPr>
              <w:t>передбачена</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можливість</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збільшення</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понад</w:t>
            </w:r>
            <w:proofErr w:type="spellEnd"/>
            <w:r w:rsidRPr="00F23007">
              <w:rPr>
                <w:rFonts w:ascii="Times New Roman" w:eastAsia="Times New Roman" w:hAnsi="Times New Roman" w:cs="Times New Roman"/>
                <w:bCs/>
                <w:lang w:eastAsia="uk-UA"/>
              </w:rPr>
              <w:t xml:space="preserve"> 50 </w:t>
            </w:r>
            <w:proofErr w:type="spellStart"/>
            <w:r w:rsidRPr="00F23007">
              <w:rPr>
                <w:rFonts w:ascii="Times New Roman" w:eastAsia="Times New Roman" w:hAnsi="Times New Roman" w:cs="Times New Roman"/>
                <w:bCs/>
                <w:lang w:eastAsia="uk-UA"/>
              </w:rPr>
              <w:t>відсотків</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від</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величини</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дозволеної</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договірної</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потужності</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електроустановок</w:t>
            </w:r>
            <w:proofErr w:type="spellEnd"/>
            <w:r w:rsidRPr="00F23007">
              <w:rPr>
                <w:rFonts w:ascii="Times New Roman" w:eastAsia="Times New Roman" w:hAnsi="Times New Roman" w:cs="Times New Roman"/>
                <w:bCs/>
                <w:lang w:eastAsia="uk-UA"/>
              </w:rPr>
              <w:t xml:space="preserve"> такого </w:t>
            </w:r>
            <w:proofErr w:type="spellStart"/>
            <w:r w:rsidRPr="00F23007">
              <w:rPr>
                <w:rFonts w:ascii="Times New Roman" w:eastAsia="Times New Roman" w:hAnsi="Times New Roman" w:cs="Times New Roman"/>
                <w:bCs/>
                <w:lang w:eastAsia="uk-UA"/>
              </w:rPr>
              <w:t>споживача</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що</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призначені</w:t>
            </w:r>
            <w:proofErr w:type="spellEnd"/>
            <w:r w:rsidRPr="00F23007">
              <w:rPr>
                <w:rFonts w:ascii="Times New Roman" w:eastAsia="Times New Roman" w:hAnsi="Times New Roman" w:cs="Times New Roman"/>
                <w:bCs/>
                <w:lang w:eastAsia="uk-UA"/>
              </w:rPr>
              <w:t xml:space="preserve"> для </w:t>
            </w:r>
            <w:proofErr w:type="spellStart"/>
            <w:r w:rsidRPr="00F23007">
              <w:rPr>
                <w:rFonts w:ascii="Times New Roman" w:eastAsia="Times New Roman" w:hAnsi="Times New Roman" w:cs="Times New Roman"/>
                <w:bCs/>
                <w:lang w:eastAsia="uk-UA"/>
              </w:rPr>
              <w:t>споживання</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електричної</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енергії</w:t>
            </w:r>
            <w:proofErr w:type="spellEnd"/>
            <w:r w:rsidRPr="00F23007">
              <w:rPr>
                <w:rFonts w:ascii="Times New Roman" w:eastAsia="Times New Roman" w:hAnsi="Times New Roman" w:cs="Times New Roman"/>
                <w:bCs/>
                <w:lang w:eastAsia="uk-UA"/>
              </w:rPr>
              <w:t xml:space="preserve">, у </w:t>
            </w:r>
            <w:proofErr w:type="spellStart"/>
            <w:r w:rsidRPr="00F23007">
              <w:rPr>
                <w:rFonts w:ascii="Times New Roman" w:eastAsia="Times New Roman" w:hAnsi="Times New Roman" w:cs="Times New Roman"/>
                <w:bCs/>
                <w:lang w:eastAsia="uk-UA"/>
              </w:rPr>
              <w:t>разі</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виконання</w:t>
            </w:r>
            <w:proofErr w:type="spellEnd"/>
            <w:r w:rsidRPr="00F23007">
              <w:rPr>
                <w:rFonts w:ascii="Times New Roman" w:eastAsia="Times New Roman" w:hAnsi="Times New Roman" w:cs="Times New Roman"/>
                <w:bCs/>
                <w:lang w:eastAsia="uk-UA"/>
              </w:rPr>
              <w:t xml:space="preserve"> таким </w:t>
            </w:r>
            <w:proofErr w:type="spellStart"/>
            <w:r w:rsidRPr="00F23007">
              <w:rPr>
                <w:rFonts w:ascii="Times New Roman" w:eastAsia="Times New Roman" w:hAnsi="Times New Roman" w:cs="Times New Roman"/>
                <w:bCs/>
                <w:lang w:eastAsia="uk-UA"/>
              </w:rPr>
              <w:t>активним</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споживачем</w:t>
            </w:r>
            <w:proofErr w:type="spellEnd"/>
            <w:r w:rsidRPr="00F23007">
              <w:rPr>
                <w:rFonts w:ascii="Times New Roman" w:eastAsia="Times New Roman" w:hAnsi="Times New Roman" w:cs="Times New Roman"/>
                <w:bCs/>
                <w:lang w:eastAsia="uk-UA"/>
              </w:rPr>
              <w:t> </w:t>
            </w:r>
            <w:bookmarkStart w:id="49" w:name="w1_1"/>
            <w:proofErr w:type="spellStart"/>
            <w:r w:rsidR="00361D7E" w:rsidRPr="00F23007">
              <w:rPr>
                <w:rFonts w:ascii="Times New Roman" w:eastAsia="Times New Roman" w:hAnsi="Times New Roman" w:cs="Times New Roman"/>
                <w:bCs/>
                <w:lang w:eastAsia="uk-UA"/>
              </w:rPr>
              <w:fldChar w:fldCharType="begin"/>
            </w:r>
            <w:r w:rsidRPr="00F23007">
              <w:rPr>
                <w:rFonts w:ascii="Times New Roman" w:eastAsia="Times New Roman" w:hAnsi="Times New Roman" w:cs="Times New Roman"/>
                <w:bCs/>
                <w:lang w:eastAsia="uk-UA"/>
              </w:rPr>
              <w:instrText xml:space="preserve"> HYPERLINK "https://zakon.rada.gov.ua/laws/show/3220-20?find=1&amp;text=%D0%BE%D0%BA%D1%80%D0%B5%D0%BC%D0%B8%D1%85+%D1%82%D0%B5%D1%85%D0%BD%D1%96%D1%87%D0%BD%D0%B8%D1%85+%D0%B2%D0%B8%D0%BC%D0%BE%D0%B3+%D0%BE%D0%BF%D0%B5%D1%80%D0%B0%D1%82%D0%BE%D1%80%D0%B0" \l "w1_2" </w:instrText>
            </w:r>
            <w:r w:rsidR="00361D7E" w:rsidRPr="00F23007">
              <w:rPr>
                <w:rFonts w:ascii="Times New Roman" w:eastAsia="Times New Roman" w:hAnsi="Times New Roman" w:cs="Times New Roman"/>
                <w:bCs/>
                <w:lang w:eastAsia="uk-UA"/>
              </w:rPr>
              <w:fldChar w:fldCharType="separate"/>
            </w:r>
            <w:r w:rsidRPr="00F23007">
              <w:rPr>
                <w:rFonts w:ascii="Times New Roman" w:eastAsia="Times New Roman" w:hAnsi="Times New Roman" w:cs="Times New Roman"/>
                <w:bCs/>
                <w:lang w:eastAsia="uk-UA"/>
              </w:rPr>
              <w:t>окремих</w:t>
            </w:r>
            <w:proofErr w:type="spellEnd"/>
            <w:r w:rsidR="00361D7E" w:rsidRPr="00F23007">
              <w:rPr>
                <w:rFonts w:ascii="Times New Roman" w:eastAsia="Times New Roman" w:hAnsi="Times New Roman" w:cs="Times New Roman"/>
                <w:bCs/>
                <w:lang w:eastAsia="uk-UA"/>
              </w:rPr>
              <w:fldChar w:fldCharType="end"/>
            </w:r>
            <w:bookmarkEnd w:id="49"/>
            <w:r w:rsidRPr="00F23007">
              <w:rPr>
                <w:rFonts w:ascii="Times New Roman" w:eastAsia="Times New Roman" w:hAnsi="Times New Roman" w:cs="Times New Roman"/>
                <w:bCs/>
                <w:lang w:eastAsia="uk-UA"/>
              </w:rPr>
              <w:t> </w:t>
            </w:r>
            <w:bookmarkStart w:id="50" w:name="w2_1"/>
            <w:proofErr w:type="spellStart"/>
            <w:r w:rsidR="00361D7E" w:rsidRPr="00F23007">
              <w:rPr>
                <w:rFonts w:ascii="Times New Roman" w:eastAsia="Times New Roman" w:hAnsi="Times New Roman" w:cs="Times New Roman"/>
                <w:bCs/>
                <w:lang w:eastAsia="uk-UA"/>
              </w:rPr>
              <w:fldChar w:fldCharType="begin"/>
            </w:r>
            <w:r w:rsidRPr="00F23007">
              <w:rPr>
                <w:rFonts w:ascii="Times New Roman" w:eastAsia="Times New Roman" w:hAnsi="Times New Roman" w:cs="Times New Roman"/>
                <w:bCs/>
                <w:lang w:eastAsia="uk-UA"/>
              </w:rPr>
              <w:instrText xml:space="preserve"> HYPERLINK "https://zakon.rada.gov.ua/laws/show/3220-20?find=1&amp;text=%D0%BE%D0%BA%D1%80%D0%B5%D0%BC%D0%B8%D1%85+%D1%82%D0%B5%D1%85%D0%BD%D1%96%D1%87%D0%BD%D0%B8%D1%85+%D0%B2%D0%B8%D0%BC%D0%BE%D0%B3+%D0%BE%D0%BF%D0%B5%D1%80%D0%B0%D1%82%D0%BE%D1%80%D0%B0" \l "w2_2" </w:instrText>
            </w:r>
            <w:r w:rsidR="00361D7E" w:rsidRPr="00F23007">
              <w:rPr>
                <w:rFonts w:ascii="Times New Roman" w:eastAsia="Times New Roman" w:hAnsi="Times New Roman" w:cs="Times New Roman"/>
                <w:bCs/>
                <w:lang w:eastAsia="uk-UA"/>
              </w:rPr>
              <w:fldChar w:fldCharType="separate"/>
            </w:r>
            <w:r w:rsidRPr="00F23007">
              <w:rPr>
                <w:rFonts w:ascii="Times New Roman" w:eastAsia="Times New Roman" w:hAnsi="Times New Roman" w:cs="Times New Roman"/>
                <w:bCs/>
                <w:lang w:eastAsia="uk-UA"/>
              </w:rPr>
              <w:t>технічних</w:t>
            </w:r>
            <w:proofErr w:type="spellEnd"/>
            <w:r w:rsidR="00361D7E" w:rsidRPr="00F23007">
              <w:rPr>
                <w:rFonts w:ascii="Times New Roman" w:eastAsia="Times New Roman" w:hAnsi="Times New Roman" w:cs="Times New Roman"/>
                <w:bCs/>
                <w:lang w:eastAsia="uk-UA"/>
              </w:rPr>
              <w:fldChar w:fldCharType="end"/>
            </w:r>
            <w:bookmarkEnd w:id="50"/>
            <w:r w:rsidRPr="00F23007">
              <w:rPr>
                <w:rFonts w:ascii="Times New Roman" w:eastAsia="Times New Roman" w:hAnsi="Times New Roman" w:cs="Times New Roman"/>
                <w:bCs/>
                <w:lang w:eastAsia="uk-UA"/>
              </w:rPr>
              <w:t> </w:t>
            </w:r>
            <w:bookmarkStart w:id="51" w:name="w3_1"/>
            <w:proofErr w:type="spellStart"/>
            <w:r w:rsidR="00361D7E" w:rsidRPr="00F23007">
              <w:rPr>
                <w:rFonts w:ascii="Times New Roman" w:eastAsia="Times New Roman" w:hAnsi="Times New Roman" w:cs="Times New Roman"/>
                <w:bCs/>
                <w:lang w:eastAsia="uk-UA"/>
              </w:rPr>
              <w:fldChar w:fldCharType="begin"/>
            </w:r>
            <w:r w:rsidRPr="00F23007">
              <w:rPr>
                <w:rFonts w:ascii="Times New Roman" w:eastAsia="Times New Roman" w:hAnsi="Times New Roman" w:cs="Times New Roman"/>
                <w:bCs/>
                <w:lang w:eastAsia="uk-UA"/>
              </w:rPr>
              <w:instrText xml:space="preserve"> HYPERLINK "https://zakon.rada.gov.ua/laws/show/3220-20?find=1&amp;text=%D0%BE%D0%BA%D1%80%D0%B5%D0%BC%D0%B8%D1%85+%D1%82%D0%B5%D1%85%D0%BD%D1%96%D1%87%D0%BD%D0%B8%D1%85+%D0%B2%D0%B8%D0%BC%D0%BE%D0%B3+%D0%BE%D0%BF%D0%B5%D1%80%D0%B0%D1%82%D0%BE%D1%80%D0%B0" \l "w3_2" </w:instrText>
            </w:r>
            <w:r w:rsidR="00361D7E" w:rsidRPr="00F23007">
              <w:rPr>
                <w:rFonts w:ascii="Times New Roman" w:eastAsia="Times New Roman" w:hAnsi="Times New Roman" w:cs="Times New Roman"/>
                <w:bCs/>
                <w:lang w:eastAsia="uk-UA"/>
              </w:rPr>
              <w:fldChar w:fldCharType="separate"/>
            </w:r>
            <w:r w:rsidRPr="00F23007">
              <w:rPr>
                <w:rFonts w:ascii="Times New Roman" w:eastAsia="Times New Roman" w:hAnsi="Times New Roman" w:cs="Times New Roman"/>
                <w:bCs/>
                <w:lang w:eastAsia="uk-UA"/>
              </w:rPr>
              <w:t>вимог</w:t>
            </w:r>
            <w:proofErr w:type="spellEnd"/>
            <w:r w:rsidR="00361D7E" w:rsidRPr="00F23007">
              <w:rPr>
                <w:rFonts w:ascii="Times New Roman" w:eastAsia="Times New Roman" w:hAnsi="Times New Roman" w:cs="Times New Roman"/>
                <w:bCs/>
                <w:lang w:eastAsia="uk-UA"/>
              </w:rPr>
              <w:fldChar w:fldCharType="end"/>
            </w:r>
            <w:bookmarkEnd w:id="51"/>
            <w:r w:rsidRPr="00F23007">
              <w:rPr>
                <w:rFonts w:ascii="Times New Roman" w:eastAsia="Times New Roman" w:hAnsi="Times New Roman" w:cs="Times New Roman"/>
                <w:bCs/>
                <w:lang w:eastAsia="uk-UA"/>
              </w:rPr>
              <w:t> </w:t>
            </w:r>
            <w:bookmarkStart w:id="52" w:name="w4_1"/>
            <w:r w:rsidR="00361D7E" w:rsidRPr="00F23007">
              <w:rPr>
                <w:rFonts w:ascii="Times New Roman" w:eastAsia="Times New Roman" w:hAnsi="Times New Roman" w:cs="Times New Roman"/>
                <w:bCs/>
                <w:lang w:eastAsia="uk-UA"/>
              </w:rPr>
              <w:fldChar w:fldCharType="begin"/>
            </w:r>
            <w:r w:rsidRPr="00F23007">
              <w:rPr>
                <w:rFonts w:ascii="Times New Roman" w:eastAsia="Times New Roman" w:hAnsi="Times New Roman" w:cs="Times New Roman"/>
                <w:bCs/>
                <w:lang w:eastAsia="uk-UA"/>
              </w:rPr>
              <w:instrText xml:space="preserve"> HYPERLINK "https://zakon.rada.gov.ua/laws/show/3220-20?find=1&amp;text=%D0%BE%D0%BA%D1%80%D0%B5%D0%BC%D0%B8%D1%85+%D1%82%D0%B5%D1%85%D0%BD%D1%96%D1%87%D0%BD%D0%B8%D1%85+%D0%B2%D0%B8%D0%BC%D0%BE%D0%B3+%D0%BE%D0%BF%D0%B5%D1%80%D0%B0%D1%82%D0%BE%D1%80%D0%B0" \l "w4_2" </w:instrText>
            </w:r>
            <w:r w:rsidR="00361D7E" w:rsidRPr="00F23007">
              <w:rPr>
                <w:rFonts w:ascii="Times New Roman" w:eastAsia="Times New Roman" w:hAnsi="Times New Roman" w:cs="Times New Roman"/>
                <w:bCs/>
                <w:lang w:eastAsia="uk-UA"/>
              </w:rPr>
              <w:fldChar w:fldCharType="separate"/>
            </w:r>
            <w:r w:rsidRPr="00F23007">
              <w:rPr>
                <w:rFonts w:ascii="Times New Roman" w:eastAsia="Times New Roman" w:hAnsi="Times New Roman" w:cs="Times New Roman"/>
                <w:bCs/>
                <w:lang w:eastAsia="uk-UA"/>
              </w:rPr>
              <w:t>оператора</w:t>
            </w:r>
            <w:r w:rsidR="00361D7E" w:rsidRPr="00F23007">
              <w:rPr>
                <w:rFonts w:ascii="Times New Roman" w:eastAsia="Times New Roman" w:hAnsi="Times New Roman" w:cs="Times New Roman"/>
                <w:bCs/>
                <w:lang w:eastAsia="uk-UA"/>
              </w:rPr>
              <w:fldChar w:fldCharType="end"/>
            </w:r>
            <w:bookmarkEnd w:id="52"/>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системи</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розподілу</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або</w:t>
            </w:r>
            <w:proofErr w:type="spellEnd"/>
            <w:r w:rsidRPr="00F23007">
              <w:rPr>
                <w:rFonts w:ascii="Times New Roman" w:eastAsia="Times New Roman" w:hAnsi="Times New Roman" w:cs="Times New Roman"/>
                <w:bCs/>
                <w:lang w:eastAsia="uk-UA"/>
              </w:rPr>
              <w:t> </w:t>
            </w:r>
            <w:bookmarkStart w:id="53" w:name="w4_2"/>
            <w:r w:rsidR="00361D7E" w:rsidRPr="00F23007">
              <w:rPr>
                <w:rFonts w:ascii="Times New Roman" w:eastAsia="Times New Roman" w:hAnsi="Times New Roman" w:cs="Times New Roman"/>
                <w:bCs/>
                <w:lang w:eastAsia="uk-UA"/>
              </w:rPr>
              <w:fldChar w:fldCharType="begin"/>
            </w:r>
            <w:r w:rsidRPr="00F23007">
              <w:rPr>
                <w:rFonts w:ascii="Times New Roman" w:eastAsia="Times New Roman" w:hAnsi="Times New Roman" w:cs="Times New Roman"/>
                <w:bCs/>
                <w:lang w:eastAsia="uk-UA"/>
              </w:rPr>
              <w:instrText xml:space="preserve"> HYPERLINK "https://zakon.rada.gov.ua/laws/show/3220-20?find=1&amp;text=%D0%BE%D0%BA%D1%80%D0%B5%D0%BC%D0%B8%D1%85+%D1%82%D0%B5%D1%85%D0%BD%D1%96%D1%87%D0%BD%D0%B8%D1%85+%D0%B2%D0%B8%D0%BC%D0%BE%D0%B3+%D0%BE%D0%BF%D0%B5%D1%80%D0%B0%D1%82%D0%BE%D1%80%D0%B0" \l "w4_3" </w:instrText>
            </w:r>
            <w:r w:rsidR="00361D7E" w:rsidRPr="00F23007">
              <w:rPr>
                <w:rFonts w:ascii="Times New Roman" w:eastAsia="Times New Roman" w:hAnsi="Times New Roman" w:cs="Times New Roman"/>
                <w:bCs/>
                <w:lang w:eastAsia="uk-UA"/>
              </w:rPr>
              <w:fldChar w:fldCharType="separate"/>
            </w:r>
            <w:r w:rsidRPr="00F23007">
              <w:rPr>
                <w:rFonts w:ascii="Times New Roman" w:eastAsia="Times New Roman" w:hAnsi="Times New Roman" w:cs="Times New Roman"/>
                <w:bCs/>
                <w:lang w:eastAsia="uk-UA"/>
              </w:rPr>
              <w:t>оператора</w:t>
            </w:r>
            <w:r w:rsidR="00361D7E" w:rsidRPr="00F23007">
              <w:rPr>
                <w:rFonts w:ascii="Times New Roman" w:eastAsia="Times New Roman" w:hAnsi="Times New Roman" w:cs="Times New Roman"/>
                <w:bCs/>
                <w:lang w:eastAsia="uk-UA"/>
              </w:rPr>
              <w:fldChar w:fldCharType="end"/>
            </w:r>
            <w:bookmarkEnd w:id="53"/>
            <w:r w:rsidRPr="00F23007">
              <w:rPr>
                <w:rFonts w:ascii="Times New Roman" w:eastAsia="Times New Roman" w:hAnsi="Times New Roman" w:cs="Times New Roman"/>
                <w:bCs/>
                <w:lang w:eastAsia="uk-UA"/>
              </w:rPr>
              <w:t> </w:t>
            </w:r>
            <w:proofErr w:type="spellStart"/>
            <w:r w:rsidRPr="00F23007">
              <w:rPr>
                <w:rFonts w:ascii="Times New Roman" w:eastAsia="Times New Roman" w:hAnsi="Times New Roman" w:cs="Times New Roman"/>
                <w:bCs/>
                <w:lang w:eastAsia="uk-UA"/>
              </w:rPr>
              <w:t>системи</w:t>
            </w:r>
            <w:proofErr w:type="spellEnd"/>
            <w:r w:rsidRPr="00F23007">
              <w:rPr>
                <w:rFonts w:ascii="Times New Roman" w:eastAsia="Times New Roman" w:hAnsi="Times New Roman" w:cs="Times New Roman"/>
                <w:bCs/>
                <w:lang w:eastAsia="uk-UA"/>
              </w:rPr>
              <w:t xml:space="preserve"> </w:t>
            </w:r>
            <w:proofErr w:type="spellStart"/>
            <w:r w:rsidRPr="00F23007">
              <w:rPr>
                <w:rFonts w:ascii="Times New Roman" w:eastAsia="Times New Roman" w:hAnsi="Times New Roman" w:cs="Times New Roman"/>
                <w:bCs/>
                <w:lang w:eastAsia="uk-UA"/>
              </w:rPr>
              <w:t>передачі</w:t>
            </w:r>
            <w:proofErr w:type="spellEnd"/>
            <w:r w:rsidRPr="00F23007">
              <w:rPr>
                <w:rFonts w:ascii="Times New Roman" w:eastAsia="Times New Roman" w:hAnsi="Times New Roman" w:cs="Times New Roman"/>
                <w:bCs/>
                <w:lang w:eastAsia="uk-UA"/>
              </w:rPr>
              <w:t>.</w:t>
            </w:r>
          </w:p>
          <w:p w:rsidR="009B7E4C" w:rsidRPr="00F23007" w:rsidRDefault="009B7E4C" w:rsidP="009B7E4C">
            <w:pPr>
              <w:jc w:val="center"/>
              <w:rPr>
                <w:rFonts w:ascii="Times New Roman" w:hAnsi="Times New Roman" w:cs="Times New Roman"/>
                <w:b/>
                <w:bCs/>
                <w:lang w:val="ru-RU"/>
              </w:rPr>
            </w:pPr>
          </w:p>
          <w:p w:rsidR="009B7E4C" w:rsidRPr="00F23007" w:rsidRDefault="009B7E4C" w:rsidP="009B7E4C">
            <w:pPr>
              <w:jc w:val="center"/>
              <w:rPr>
                <w:rFonts w:ascii="Times New Roman" w:hAnsi="Times New Roman" w:cs="Times New Roman"/>
                <w:b/>
                <w:bCs/>
              </w:rPr>
            </w:pPr>
          </w:p>
        </w:tc>
        <w:tc>
          <w:tcPr>
            <w:tcW w:w="3544" w:type="dxa"/>
            <w:gridSpan w:val="2"/>
          </w:tcPr>
          <w:p w:rsidR="009B7E4C" w:rsidRDefault="009B7E4C"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8D1841" w:rsidRDefault="008D1841" w:rsidP="008D1841">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B44760" w:rsidRDefault="00B44760" w:rsidP="009B7E4C">
            <w:pPr>
              <w:jc w:val="center"/>
              <w:rPr>
                <w:rFonts w:ascii="Times New Roman" w:hAnsi="Times New Roman" w:cs="Times New Roman"/>
                <w:b/>
                <w:bCs/>
              </w:rPr>
            </w:pPr>
          </w:p>
          <w:p w:rsidR="00B44760" w:rsidRDefault="00B44760" w:rsidP="009B7E4C">
            <w:pPr>
              <w:jc w:val="center"/>
              <w:rPr>
                <w:rFonts w:ascii="Times New Roman" w:hAnsi="Times New Roman" w:cs="Times New Roman"/>
                <w:b/>
                <w:bCs/>
              </w:rPr>
            </w:pPr>
          </w:p>
          <w:p w:rsidR="004C58F2" w:rsidRDefault="004C58F2" w:rsidP="004C58F2">
            <w:pPr>
              <w:jc w:val="center"/>
              <w:rPr>
                <w:rFonts w:ascii="Times New Roman" w:hAnsi="Times New Roman" w:cs="Times New Roman"/>
                <w:b/>
                <w:bCs/>
              </w:rPr>
            </w:pPr>
          </w:p>
          <w:p w:rsidR="004C58F2" w:rsidRDefault="004C58F2" w:rsidP="004C58F2">
            <w:pPr>
              <w:jc w:val="center"/>
              <w:rPr>
                <w:rFonts w:ascii="Times New Roman" w:hAnsi="Times New Roman" w:cs="Times New Roman"/>
                <w:b/>
                <w:bCs/>
              </w:rPr>
            </w:pPr>
          </w:p>
          <w:p w:rsidR="004C58F2" w:rsidRDefault="004C58F2" w:rsidP="004C58F2">
            <w:pPr>
              <w:jc w:val="center"/>
              <w:rPr>
                <w:rFonts w:ascii="Times New Roman" w:hAnsi="Times New Roman" w:cs="Times New Roman"/>
                <w:b/>
                <w:bCs/>
              </w:rPr>
            </w:pPr>
          </w:p>
          <w:p w:rsidR="008D1841" w:rsidRDefault="008D1841" w:rsidP="008D1841">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B44760" w:rsidRDefault="00B44760"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8D1841" w:rsidRDefault="008D1841" w:rsidP="008D1841">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4506F0" w:rsidRDefault="004506F0" w:rsidP="004506F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D91F86" w:rsidRDefault="00D91F86" w:rsidP="009B7E4C">
            <w:pPr>
              <w:jc w:val="center"/>
              <w:rPr>
                <w:rFonts w:ascii="Times New Roman" w:hAnsi="Times New Roman" w:cs="Times New Roman"/>
                <w:b/>
                <w:bCs/>
              </w:rPr>
            </w:pPr>
          </w:p>
          <w:p w:rsidR="009F3F4C" w:rsidRDefault="009F3F4C" w:rsidP="009B7E4C">
            <w:pPr>
              <w:jc w:val="center"/>
              <w:rPr>
                <w:rFonts w:ascii="Times New Roman" w:hAnsi="Times New Roman" w:cs="Times New Roman"/>
                <w:b/>
                <w:bCs/>
              </w:rPr>
            </w:pPr>
          </w:p>
          <w:p w:rsidR="009F3F4C" w:rsidRPr="00F23007" w:rsidRDefault="009F3F4C" w:rsidP="009B7E4C">
            <w:pPr>
              <w:jc w:val="center"/>
              <w:rPr>
                <w:rFonts w:ascii="Times New Roman" w:hAnsi="Times New Roman" w:cs="Times New Roman"/>
                <w:b/>
                <w:bCs/>
              </w:rPr>
            </w:pPr>
          </w:p>
        </w:tc>
      </w:tr>
      <w:tr w:rsidR="009B7E4C" w:rsidRPr="00F23007" w:rsidTr="0024610E">
        <w:tc>
          <w:tcPr>
            <w:tcW w:w="3964" w:type="dxa"/>
            <w:vMerge/>
          </w:tcPr>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p>
        </w:tc>
        <w:tc>
          <w:tcPr>
            <w:tcW w:w="4051" w:type="dxa"/>
            <w:gridSpan w:val="4"/>
          </w:tcPr>
          <w:p w:rsidR="009B7E4C" w:rsidRPr="00F23007" w:rsidRDefault="009B7E4C" w:rsidP="009B7E4C">
            <w:pPr>
              <w:ind w:firstLine="567"/>
              <w:jc w:val="both"/>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hd w:val="clear" w:color="auto" w:fill="FFFFFF"/>
              <w:spacing w:before="100" w:beforeAutospacing="1"/>
              <w:jc w:val="both"/>
              <w:rPr>
                <w:rFonts w:ascii="Times New Roman" w:eastAsia="Times New Roman" w:hAnsi="Times New Roman" w:cs="Times New Roman"/>
                <w:b/>
                <w:color w:val="7030A0"/>
                <w:lang w:eastAsia="uk-UA"/>
              </w:rPr>
            </w:pPr>
            <w:r w:rsidRPr="00F23007">
              <w:rPr>
                <w:rFonts w:ascii="Times New Roman" w:eastAsia="Times New Roman" w:hAnsi="Times New Roman" w:cs="Times New Roman"/>
                <w:b/>
                <w:color w:val="7030A0"/>
                <w:lang w:eastAsia="uk-UA"/>
              </w:rPr>
              <w:t xml:space="preserve">11.5.3. Технічні вимоги, яких має дотримуватися активний споживач, що пов’язані з приєднанням (підключенням) генеруючих установок та установок зберігання енергії такого споживача, </w:t>
            </w:r>
            <w:r w:rsidRPr="00F23007">
              <w:rPr>
                <w:rFonts w:ascii="Times New Roman" w:eastAsia="Times New Roman" w:hAnsi="Times New Roman" w:cs="Times New Roman"/>
                <w:b/>
                <w:color w:val="7030A0"/>
                <w:lang w:eastAsia="uk-UA"/>
              </w:rPr>
              <w:lastRenderedPageBreak/>
              <w:t xml:space="preserve">визначаються Кодексом систем розподілу та Кодексом системи передачі. </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11.5.4. Продаж, облік електричної енергії, виробленої активними споживачами, а також розрахунки за неї врегульовуються відповідно до Порядку продажу та обліку електричної енергії, виробленої активними споживачами, та розрахунків за неї. </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vMerge w:val="restart"/>
          </w:tcPr>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11.5.5. Активний споживач, що встановив установку зберігання енергії, 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p w:rsidR="009B7E4C" w:rsidRPr="00F23007" w:rsidRDefault="009B7E4C" w:rsidP="009B7E4C">
            <w:pPr>
              <w:jc w:val="center"/>
              <w:rPr>
                <w:rFonts w:ascii="Times New Roman" w:hAnsi="Times New Roman" w:cs="Times New Roman"/>
                <w:b/>
                <w:color w:val="7030A0"/>
              </w:rPr>
            </w:pPr>
          </w:p>
        </w:tc>
        <w:tc>
          <w:tcPr>
            <w:tcW w:w="4051" w:type="dxa"/>
            <w:gridSpan w:val="4"/>
          </w:tcPr>
          <w:p w:rsidR="009B7E4C" w:rsidRPr="00F23007" w:rsidRDefault="009B7E4C" w:rsidP="009B7E4C">
            <w:pPr>
              <w:pStyle w:val="a8"/>
              <w:ind w:left="36"/>
              <w:jc w:val="both"/>
              <w:rPr>
                <w:rFonts w:ascii="Times New Roman" w:hAnsi="Times New Roman" w:cs="Times New Roman"/>
                <w:b/>
                <w:lang w:val="uk-UA"/>
              </w:rPr>
            </w:pPr>
            <w:r w:rsidRPr="00F23007">
              <w:rPr>
                <w:rFonts w:ascii="Times New Roman" w:hAnsi="Times New Roman" w:cs="Times New Roman"/>
                <w:b/>
                <w:lang w:val="uk-UA"/>
              </w:rPr>
              <w:t xml:space="preserve">ПрАТ «ДТЕК КИЇВСЬКІ ЕЛЕКТРОМЕРЕЖІ» </w:t>
            </w:r>
          </w:p>
          <w:p w:rsidR="009B7E4C" w:rsidRPr="00F23007" w:rsidRDefault="009B7E4C" w:rsidP="009B7E4C">
            <w:pPr>
              <w:spacing w:after="160" w:line="259" w:lineRule="auto"/>
              <w:jc w:val="both"/>
              <w:rPr>
                <w:rFonts w:ascii="Times New Roman" w:eastAsia="Times New Roman" w:hAnsi="Times New Roman" w:cs="Times New Roman"/>
                <w:b/>
              </w:rPr>
            </w:pPr>
            <w:r w:rsidRPr="00F23007">
              <w:rPr>
                <w:rFonts w:ascii="Times New Roman" w:hAnsi="Times New Roman" w:cs="Times New Roman"/>
                <w:b/>
                <w:color w:val="7030A0"/>
              </w:rPr>
              <w:t>11.5.5. Активний споживач, що встановив установку зберігання енергії, повинен забезпечити</w:t>
            </w:r>
            <w:r w:rsidRPr="00F23007">
              <w:rPr>
                <w:rFonts w:ascii="Times New Roman" w:eastAsia="Calibri" w:hAnsi="Times New Roman" w:cs="Times New Roman"/>
                <w:b/>
              </w:rPr>
              <w:t xml:space="preserve"> </w:t>
            </w:r>
            <w:r w:rsidRPr="00F23007">
              <w:rPr>
                <w:rFonts w:ascii="Times New Roman" w:eastAsia="Calibri" w:hAnsi="Times New Roman" w:cs="Times New Roman"/>
                <w:b/>
                <w:color w:val="FF0000"/>
              </w:rPr>
              <w:t>облік електричної енергії відповідно до вимог</w:t>
            </w:r>
            <w:r w:rsidRPr="00F23007">
              <w:rPr>
                <w:rFonts w:ascii="Times New Roman" w:eastAsia="Calibri" w:hAnsi="Times New Roman" w:cs="Times New Roman"/>
                <w:bCs/>
              </w:rPr>
              <w:t xml:space="preserve"> </w:t>
            </w:r>
            <w:r w:rsidRPr="00F23007">
              <w:rPr>
                <w:rFonts w:ascii="Times New Roman" w:hAnsi="Times New Roman" w:cs="Times New Roman"/>
                <w:b/>
                <w:color w:val="7030A0"/>
              </w:rPr>
              <w:t>Кодексу комерційного обліку</w:t>
            </w:r>
            <w:r w:rsidRPr="00F23007">
              <w:rPr>
                <w:rFonts w:ascii="Times New Roman" w:eastAsia="Calibri" w:hAnsi="Times New Roman" w:cs="Times New Roman"/>
                <w:bCs/>
              </w:rPr>
              <w:t>.</w:t>
            </w:r>
            <w:r w:rsidRPr="00F23007">
              <w:rPr>
                <w:rFonts w:ascii="Times New Roman" w:eastAsia="Times New Roman" w:hAnsi="Times New Roman" w:cs="Times New Roman"/>
                <w:b/>
              </w:rPr>
              <w:t xml:space="preserve"> </w:t>
            </w:r>
          </w:p>
        </w:tc>
        <w:tc>
          <w:tcPr>
            <w:tcW w:w="3685" w:type="dxa"/>
            <w:gridSpan w:val="3"/>
          </w:tcPr>
          <w:p w:rsidR="009B7E4C" w:rsidRPr="00F23007" w:rsidRDefault="009B7E4C" w:rsidP="009B7E4C">
            <w:pPr>
              <w:jc w:val="center"/>
              <w:rPr>
                <w:rFonts w:ascii="Times New Roman" w:hAnsi="Times New Roman" w:cs="Times New Roman"/>
                <w:b/>
                <w:bCs/>
              </w:rPr>
            </w:pPr>
            <w:r w:rsidRPr="00F23007">
              <w:rPr>
                <w:rFonts w:ascii="Times New Roman" w:eastAsia="Times New Roman" w:hAnsi="Times New Roman" w:cs="Times New Roman"/>
                <w:bCs/>
                <w:lang w:eastAsia="uk-UA"/>
              </w:rPr>
              <w:t>Пропонуємо визначення вимог щодо обліку електричної енергії перенести до Кодексу комерційного обліку.</w:t>
            </w:r>
          </w:p>
        </w:tc>
        <w:tc>
          <w:tcPr>
            <w:tcW w:w="3544" w:type="dxa"/>
            <w:gridSpan w:val="2"/>
          </w:tcPr>
          <w:p w:rsidR="004506F0" w:rsidRDefault="004506F0" w:rsidP="004506F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vMerge/>
          </w:tcPr>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both"/>
              <w:rPr>
                <w:rFonts w:ascii="Times New Roman" w:eastAsia="Times New Roman" w:hAnsi="Times New Roman" w:cs="Times New Roman"/>
                <w:b/>
              </w:rPr>
            </w:pPr>
            <w:r w:rsidRPr="00F23007">
              <w:rPr>
                <w:rFonts w:ascii="Times New Roman" w:eastAsia="Times New Roman" w:hAnsi="Times New Roman" w:cs="Times New Roman"/>
                <w:b/>
              </w:rPr>
              <w:t>АСЕУ</w:t>
            </w:r>
          </w:p>
          <w:p w:rsidR="009B7E4C" w:rsidRPr="00F23007" w:rsidRDefault="009B7E4C" w:rsidP="009B7E4C">
            <w:pPr>
              <w:jc w:val="both"/>
              <w:rPr>
                <w:rFonts w:ascii="Times New Roman" w:hAnsi="Times New Roman" w:cs="Times New Roman"/>
                <w:b/>
                <w:bCs/>
              </w:rPr>
            </w:pPr>
            <w:r w:rsidRPr="00F23007">
              <w:rPr>
                <w:rFonts w:ascii="Times New Roman" w:eastAsia="Times New Roman" w:hAnsi="Times New Roman" w:cs="Times New Roman"/>
                <w:b/>
                <w:color w:val="7030A0"/>
              </w:rPr>
              <w:t xml:space="preserve">11.5.5. Активний споживач, що встановив установку зберігання енергії </w:t>
            </w:r>
            <w:r w:rsidRPr="00F23007">
              <w:rPr>
                <w:rFonts w:ascii="Times New Roman" w:eastAsia="Times New Roman" w:hAnsi="Times New Roman" w:cs="Times New Roman"/>
                <w:b/>
                <w:color w:val="FF0000"/>
              </w:rPr>
              <w:t>(</w:t>
            </w:r>
            <w:r w:rsidRPr="00F23007">
              <w:rPr>
                <w:rFonts w:ascii="Times New Roman" w:hAnsi="Times New Roman" w:cs="Times New Roman"/>
                <w:b/>
                <w:color w:val="FF0000"/>
              </w:rPr>
              <w:t>з метою участі у ринку допоміжних послуг, надання послуг з балансування та купівлі-продажу електроенергії)</w:t>
            </w:r>
            <w:r w:rsidRPr="00F23007">
              <w:rPr>
                <w:rFonts w:ascii="Times New Roman" w:eastAsia="Times New Roman" w:hAnsi="Times New Roman" w:cs="Times New Roman"/>
                <w:b/>
                <w:color w:val="FF0000"/>
              </w:rPr>
              <w:t xml:space="preserve">, </w:t>
            </w:r>
            <w:r w:rsidRPr="00F23007">
              <w:rPr>
                <w:rFonts w:ascii="Times New Roman" w:eastAsia="Times New Roman" w:hAnsi="Times New Roman" w:cs="Times New Roman"/>
                <w:b/>
                <w:color w:val="7030A0"/>
              </w:rPr>
              <w:t>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4506F0" w:rsidRDefault="004506F0" w:rsidP="004506F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vMerge w:val="restart"/>
          </w:tcPr>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11.5.6. Активним споживачем також вважається об’єднання співвласників багатоквартирного будинку, за умови приєднання </w:t>
            </w:r>
            <w:r w:rsidRPr="00F23007">
              <w:rPr>
                <w:rFonts w:ascii="Times New Roman" w:hAnsi="Times New Roman" w:cs="Times New Roman"/>
                <w:b/>
                <w:color w:val="7030A0"/>
              </w:rPr>
              <w:lastRenderedPageBreak/>
              <w:t>генеруючих установок та/або установок зберігання енергії до електричних мереж багатоквартирного будинку, квартир та/або нежитлових приміщень та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Договору про постачання електричної енергії постачальником універсальних послуг.</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197F81" w:rsidP="009B7E4C">
            <w:pPr>
              <w:jc w:val="center"/>
              <w:rPr>
                <w:rFonts w:ascii="Times New Roman" w:hAnsi="Times New Roman" w:cs="Times New Roman"/>
                <w:b/>
                <w:bCs/>
              </w:rPr>
            </w:pPr>
            <w:r>
              <w:rPr>
                <w:rFonts w:ascii="Times New Roman" w:hAnsi="Times New Roman" w:cs="Times New Roman"/>
                <w:b/>
                <w:bCs/>
              </w:rPr>
              <w:lastRenderedPageBreak/>
              <w:t>Пропозиції по тексту пункту не надавались</w:t>
            </w:r>
          </w:p>
        </w:tc>
        <w:tc>
          <w:tcPr>
            <w:tcW w:w="3685" w:type="dxa"/>
            <w:gridSpan w:val="3"/>
          </w:tcPr>
          <w:p w:rsidR="009B7E4C" w:rsidRPr="00F23007" w:rsidRDefault="009B7E4C" w:rsidP="009B7E4C">
            <w:pPr>
              <w:pStyle w:val="a8"/>
              <w:ind w:left="36"/>
              <w:jc w:val="both"/>
              <w:rPr>
                <w:rFonts w:ascii="Times New Roman" w:hAnsi="Times New Roman" w:cs="Times New Roman"/>
                <w:b/>
              </w:rPr>
            </w:pPr>
            <w:proofErr w:type="spellStart"/>
            <w:r w:rsidRPr="00F23007">
              <w:rPr>
                <w:rFonts w:ascii="Times New Roman" w:hAnsi="Times New Roman" w:cs="Times New Roman"/>
                <w:b/>
              </w:rPr>
              <w:t>ПрАТ</w:t>
            </w:r>
            <w:proofErr w:type="spellEnd"/>
            <w:r w:rsidRPr="00F23007">
              <w:rPr>
                <w:rFonts w:ascii="Times New Roman" w:hAnsi="Times New Roman" w:cs="Times New Roman"/>
                <w:b/>
              </w:rPr>
              <w:t xml:space="preserve"> «ДТЕК КИЇВСЬКІ ЕЛЕКТРОМЕРЕЖІ» </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 xml:space="preserve">Доповнення </w:t>
            </w:r>
            <w:r w:rsidR="005E0E24">
              <w:rPr>
                <w:rFonts w:ascii="Times New Roman" w:hAnsi="Times New Roman" w:cs="Times New Roman"/>
              </w:rPr>
              <w:t>проєкт</w:t>
            </w:r>
            <w:r w:rsidRPr="00F23007">
              <w:rPr>
                <w:rFonts w:ascii="Times New Roman" w:hAnsi="Times New Roman" w:cs="Times New Roman"/>
              </w:rPr>
              <w:t xml:space="preserve">у зазначеним пунктом потребує подальшого нормативного уточнення щодо </w:t>
            </w:r>
            <w:r w:rsidRPr="00F23007">
              <w:rPr>
                <w:rFonts w:ascii="Times New Roman" w:hAnsi="Times New Roman" w:cs="Times New Roman"/>
              </w:rPr>
              <w:lastRenderedPageBreak/>
              <w:t>схеми підключення та алгоритму розрахунку побутових споживачів, якщо буде встановлена генеруюча установка в мережах багатоквартирного житлового будинку.</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ТОВ «НЕСС Енерджі»</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rPr>
            </w:pPr>
            <w:r w:rsidRPr="00F23007">
              <w:rPr>
                <w:rFonts w:ascii="Times New Roman" w:eastAsia="Times New Roman" w:hAnsi="Times New Roman" w:cs="Times New Roman"/>
              </w:rPr>
              <w:t>Йдеться тільки про споживання самим об’єднанням (спільними струмоприймачами) чи може бути покриття споживання споживачів такого багатоквартирного будинку?</w:t>
            </w:r>
          </w:p>
          <w:p w:rsidR="009B7E4C" w:rsidRPr="00F23007" w:rsidRDefault="009B7E4C" w:rsidP="009B7E4C">
            <w:pPr>
              <w:jc w:val="both"/>
              <w:rPr>
                <w:rFonts w:ascii="Times New Roman" w:hAnsi="Times New Roman" w:cs="Times New Roman"/>
                <w:b/>
                <w:bCs/>
              </w:rPr>
            </w:pPr>
            <w:r w:rsidRPr="00F23007">
              <w:rPr>
                <w:rFonts w:ascii="Times New Roman" w:eastAsia="Times New Roman" w:hAnsi="Times New Roman" w:cs="Times New Roman"/>
              </w:rPr>
              <w:t>Як може бути УЗЕ/генерація приєднана до квартир, а входити до балансу ОСББ?</w:t>
            </w:r>
          </w:p>
        </w:tc>
        <w:tc>
          <w:tcPr>
            <w:tcW w:w="3544" w:type="dxa"/>
            <w:gridSpan w:val="2"/>
          </w:tcPr>
          <w:p w:rsidR="009B7E4C" w:rsidRDefault="009B7E4C" w:rsidP="009B7E4C">
            <w:pPr>
              <w:jc w:val="center"/>
              <w:rPr>
                <w:rFonts w:ascii="Times New Roman" w:hAnsi="Times New Roman" w:cs="Times New Roman"/>
                <w:b/>
                <w:bCs/>
              </w:rPr>
            </w:pPr>
          </w:p>
          <w:p w:rsidR="0079520D" w:rsidRDefault="0079520D" w:rsidP="009B7E4C">
            <w:pPr>
              <w:jc w:val="center"/>
              <w:rPr>
                <w:rFonts w:ascii="Times New Roman" w:hAnsi="Times New Roman" w:cs="Times New Roman"/>
                <w:b/>
                <w:bCs/>
              </w:rPr>
            </w:pPr>
          </w:p>
          <w:p w:rsidR="004506F0" w:rsidRDefault="004506F0" w:rsidP="004506F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79520D" w:rsidRPr="00F23007" w:rsidRDefault="0079520D" w:rsidP="00AE60EF">
            <w:pPr>
              <w:jc w:val="center"/>
              <w:rPr>
                <w:rFonts w:ascii="Times New Roman" w:hAnsi="Times New Roman" w:cs="Times New Roman"/>
                <w:b/>
                <w:bCs/>
              </w:rPr>
            </w:pPr>
          </w:p>
        </w:tc>
      </w:tr>
      <w:tr w:rsidR="009B7E4C" w:rsidRPr="00F23007" w:rsidTr="0024610E">
        <w:tc>
          <w:tcPr>
            <w:tcW w:w="3964" w:type="dxa"/>
            <w:vMerge/>
          </w:tcPr>
          <w:p w:rsidR="009B7E4C" w:rsidRPr="00F23007" w:rsidRDefault="009B7E4C" w:rsidP="009B7E4C">
            <w:pPr>
              <w:jc w:val="center"/>
              <w:rPr>
                <w:rFonts w:ascii="Times New Roman" w:hAnsi="Times New Roman" w:cs="Times New Roman"/>
                <w:b/>
                <w:bCs/>
              </w:rPr>
            </w:pPr>
          </w:p>
        </w:tc>
        <w:tc>
          <w:tcPr>
            <w:tcW w:w="4051" w:type="dxa"/>
            <w:gridSpan w:val="4"/>
          </w:tcPr>
          <w:p w:rsidR="003063A8" w:rsidRPr="00D850A6" w:rsidRDefault="003063A8" w:rsidP="00D850A6">
            <w:pPr>
              <w:jc w:val="both"/>
              <w:rPr>
                <w:rFonts w:ascii="Times New Roman" w:hAnsi="Times New Roman" w:cs="Times New Roman"/>
                <w:b/>
              </w:rPr>
            </w:pPr>
            <w:r w:rsidRPr="00D850A6">
              <w:rPr>
                <w:rFonts w:ascii="Times New Roman" w:hAnsi="Times New Roman" w:cs="Times New Roman"/>
                <w:b/>
              </w:rPr>
              <w:t>Міністерство енергетики України</w:t>
            </w:r>
          </w:p>
          <w:p w:rsidR="003063A8" w:rsidRPr="00D850A6" w:rsidRDefault="003063A8" w:rsidP="00D850A6">
            <w:pPr>
              <w:jc w:val="both"/>
              <w:rPr>
                <w:rFonts w:ascii="Times New Roman" w:hAnsi="Times New Roman" w:cs="Times New Roman"/>
              </w:rPr>
            </w:pPr>
            <w:r w:rsidRPr="00D850A6">
              <w:rPr>
                <w:rFonts w:ascii="Times New Roman" w:hAnsi="Times New Roman" w:cs="Times New Roman"/>
              </w:rPr>
              <w:t xml:space="preserve">Доповнити </w:t>
            </w:r>
            <w:r w:rsidR="00D850A6" w:rsidRPr="00D850A6">
              <w:rPr>
                <w:rFonts w:ascii="Times New Roman" w:hAnsi="Times New Roman" w:cs="Times New Roman"/>
              </w:rPr>
              <w:t>обов’язки</w:t>
            </w:r>
            <w:r w:rsidRPr="00D850A6">
              <w:rPr>
                <w:rFonts w:ascii="Times New Roman" w:hAnsi="Times New Roman" w:cs="Times New Roman"/>
              </w:rPr>
              <w:t xml:space="preserve"> активного споживача такими зобов'язаннями:</w:t>
            </w:r>
          </w:p>
          <w:p w:rsidR="009B7E4C" w:rsidRPr="00D850A6" w:rsidRDefault="003063A8" w:rsidP="00D850A6">
            <w:pPr>
              <w:jc w:val="both"/>
              <w:rPr>
                <w:rFonts w:ascii="Times New Roman" w:hAnsi="Times New Roman" w:cs="Times New Roman"/>
              </w:rPr>
            </w:pPr>
            <w:r w:rsidRPr="00D850A6">
              <w:rPr>
                <w:rFonts w:ascii="Times New Roman" w:hAnsi="Times New Roman" w:cs="Times New Roman"/>
              </w:rPr>
              <w:t>-</w:t>
            </w:r>
            <w:r w:rsidR="008154E5" w:rsidRPr="00D850A6">
              <w:rPr>
                <w:rFonts w:ascii="Times New Roman" w:hAnsi="Times New Roman" w:cs="Times New Roman"/>
              </w:rPr>
              <w:t xml:space="preserve"> допускати комісію до проведення перевірки об’єкта електроенергетики в частині надання даних (інформації) до реєстру гарантій походження електричної енергії, виробленої з відновлюваних джерел енергії;</w:t>
            </w:r>
          </w:p>
          <w:p w:rsidR="00D850A6" w:rsidRPr="00D850A6" w:rsidRDefault="001957EB" w:rsidP="00D850A6">
            <w:pPr>
              <w:jc w:val="both"/>
              <w:rPr>
                <w:rFonts w:ascii="Times New Roman" w:hAnsi="Times New Roman" w:cs="Times New Roman"/>
              </w:rPr>
            </w:pPr>
            <w:r>
              <w:rPr>
                <w:rFonts w:ascii="Times New Roman" w:hAnsi="Times New Roman" w:cs="Times New Roman"/>
              </w:rPr>
              <w:t xml:space="preserve">- </w:t>
            </w:r>
            <w:r w:rsidR="00D850A6" w:rsidRPr="00D850A6">
              <w:rPr>
                <w:rFonts w:ascii="Times New Roman" w:hAnsi="Times New Roman" w:cs="Times New Roman"/>
              </w:rPr>
              <w:t>щодо умов передачі гарантій походження активними споживачами,</w:t>
            </w:r>
          </w:p>
        </w:tc>
        <w:tc>
          <w:tcPr>
            <w:tcW w:w="3685" w:type="dxa"/>
            <w:gridSpan w:val="3"/>
          </w:tcPr>
          <w:p w:rsidR="009B7E4C" w:rsidRPr="001957EB" w:rsidRDefault="00E63A47" w:rsidP="001957EB">
            <w:pPr>
              <w:jc w:val="both"/>
              <w:rPr>
                <w:rFonts w:ascii="Times New Roman" w:hAnsi="Times New Roman" w:cs="Times New Roman"/>
              </w:rPr>
            </w:pPr>
            <w:r>
              <w:rPr>
                <w:rFonts w:ascii="Times New Roman" w:hAnsi="Times New Roman" w:cs="Times New Roman"/>
              </w:rPr>
              <w:t xml:space="preserve">(лист МЕУ від 26.10.2023 № </w:t>
            </w:r>
            <w:r w:rsidRPr="00E63A47">
              <w:rPr>
                <w:rFonts w:ascii="Times New Roman" w:hAnsi="Times New Roman" w:cs="Times New Roman"/>
              </w:rPr>
              <w:t>26/1.2-4.5-21811</w:t>
            </w:r>
            <w:r>
              <w:rPr>
                <w:rFonts w:ascii="Times New Roman" w:hAnsi="Times New Roman" w:cs="Times New Roman"/>
              </w:rPr>
              <w:t xml:space="preserve">) </w:t>
            </w:r>
            <w:r w:rsidR="005E0E24">
              <w:rPr>
                <w:rFonts w:ascii="Times New Roman" w:hAnsi="Times New Roman" w:cs="Times New Roman"/>
              </w:rPr>
              <w:t>проєкт</w:t>
            </w:r>
            <w:r w:rsidR="001957EB" w:rsidRPr="001957EB">
              <w:rPr>
                <w:rFonts w:ascii="Times New Roman" w:hAnsi="Times New Roman" w:cs="Times New Roman"/>
              </w:rPr>
              <w:t>ом Порядку видачі, обігу та погашення гарантій походження електричної енергії, виробленої з відновлюваних джерел енергії, надісланим листом НКРЕКП від 09.10.2023 № 10763/22.2.2/7-23, передбачається, що умови передачі гарантій походження електричної енергії, виробленої з відновлюваних джерел енергії генеруючими установками активних споживачів, що здійснюють продаж електричної енергії постачальнику універсальних послуг або гарантованому покупцю за «зеленим» тарифом визначаються відповідним договором.</w:t>
            </w:r>
          </w:p>
        </w:tc>
        <w:tc>
          <w:tcPr>
            <w:tcW w:w="3544" w:type="dxa"/>
            <w:gridSpan w:val="2"/>
          </w:tcPr>
          <w:p w:rsidR="00953B94" w:rsidRDefault="00953B94" w:rsidP="009B7E4C">
            <w:pPr>
              <w:jc w:val="center"/>
              <w:rPr>
                <w:rFonts w:ascii="Times New Roman" w:hAnsi="Times New Roman" w:cs="Times New Roman"/>
                <w:b/>
                <w:bCs/>
              </w:rPr>
            </w:pPr>
          </w:p>
          <w:p w:rsidR="004506F0" w:rsidRDefault="004506F0" w:rsidP="004506F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jc w:val="center"/>
              <w:rPr>
                <w:rFonts w:ascii="Times New Roman" w:hAnsi="Times New Roman" w:cs="Times New Roman"/>
                <w:b/>
                <w:color w:val="7030A0"/>
              </w:rPr>
            </w:pPr>
            <w:r w:rsidRPr="00F23007">
              <w:rPr>
                <w:rFonts w:ascii="Times New Roman" w:hAnsi="Times New Roman" w:cs="Times New Roman"/>
                <w:b/>
                <w:color w:val="7030A0"/>
              </w:rPr>
              <w:t>11.6. Діяльність Агрегатора на роздрібному ринку електричної енергії</w:t>
            </w: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lastRenderedPageBreak/>
              <w:t xml:space="preserve">11.6.1. Відносини між </w:t>
            </w:r>
            <w:proofErr w:type="spellStart"/>
            <w:r w:rsidRPr="00F23007">
              <w:rPr>
                <w:rFonts w:ascii="Times New Roman" w:hAnsi="Times New Roman" w:cs="Times New Roman"/>
                <w:b/>
                <w:color w:val="7030A0"/>
              </w:rPr>
              <w:t>агрегатором</w:t>
            </w:r>
            <w:proofErr w:type="spellEnd"/>
            <w:r w:rsidRPr="00F23007">
              <w:rPr>
                <w:rFonts w:ascii="Times New Roman" w:hAnsi="Times New Roman" w:cs="Times New Roman"/>
                <w:b/>
                <w:color w:val="7030A0"/>
              </w:rPr>
              <w:t xml:space="preserve"> та споживачами електричної енергії (активними </w:t>
            </w:r>
            <w:proofErr w:type="spellStart"/>
            <w:r w:rsidRPr="00F23007">
              <w:rPr>
                <w:rFonts w:ascii="Times New Roman" w:hAnsi="Times New Roman" w:cs="Times New Roman"/>
                <w:b/>
                <w:color w:val="7030A0"/>
              </w:rPr>
              <w:t>спроживачами</w:t>
            </w:r>
            <w:proofErr w:type="spellEnd"/>
            <w:r w:rsidRPr="00F23007">
              <w:rPr>
                <w:rFonts w:ascii="Times New Roman" w:hAnsi="Times New Roman" w:cs="Times New Roman"/>
                <w:b/>
                <w:color w:val="7030A0"/>
              </w:rPr>
              <w:t xml:space="preserve">), що є учасниками агрегованої групи регулюються договором про участь в агрегованій групі. Істотні умови договору про участь в агрегованій групі визначаються Правилами ринку. </w:t>
            </w:r>
            <w:proofErr w:type="spellStart"/>
            <w:r w:rsidRPr="00F23007">
              <w:rPr>
                <w:rFonts w:ascii="Times New Roman" w:hAnsi="Times New Roman" w:cs="Times New Roman"/>
                <w:b/>
                <w:color w:val="7030A0"/>
              </w:rPr>
              <w:t>Агрегатор</w:t>
            </w:r>
            <w:proofErr w:type="spellEnd"/>
            <w:r w:rsidRPr="00F23007">
              <w:rPr>
                <w:rFonts w:ascii="Times New Roman" w:hAnsi="Times New Roman" w:cs="Times New Roman"/>
                <w:b/>
                <w:color w:val="7030A0"/>
              </w:rPr>
              <w:t xml:space="preserve"> зобов'язаний надавати повну інформацію про умови договорів суб'єктам, які бажають приєднатися до агрегованої групи.</w:t>
            </w:r>
          </w:p>
          <w:p w:rsidR="009B7E4C" w:rsidRPr="00F23007" w:rsidRDefault="009B7E4C" w:rsidP="009B7E4C">
            <w:pPr>
              <w:spacing w:after="160" w:line="259" w:lineRule="auto"/>
              <w:jc w:val="both"/>
              <w:rPr>
                <w:rFonts w:ascii="Times New Roman" w:hAnsi="Times New Roman" w:cs="Times New Roman"/>
                <w:b/>
                <w:color w:val="7030A0"/>
              </w:rPr>
            </w:pPr>
            <w:proofErr w:type="spellStart"/>
            <w:r w:rsidRPr="00F23007">
              <w:rPr>
                <w:rFonts w:ascii="Times New Roman" w:hAnsi="Times New Roman" w:cs="Times New Roman"/>
                <w:b/>
                <w:color w:val="7030A0"/>
              </w:rPr>
              <w:t>Агрегатор</w:t>
            </w:r>
            <w:proofErr w:type="spellEnd"/>
            <w:r w:rsidRPr="00F23007">
              <w:rPr>
                <w:rFonts w:ascii="Times New Roman" w:hAnsi="Times New Roman" w:cs="Times New Roman"/>
                <w:b/>
                <w:color w:val="7030A0"/>
              </w:rPr>
              <w:t xml:space="preserve"> є стороною, відповідальною за баланс усіх електроустановок, що входять до складу його одиниці агрегації, за виключенням електроустановок, призначених для споживання споживачів, які купують електроенергію в іншого учасника ринку, що здійснює діяльність з постачання електроенергії споживачу.</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ТОВ «НЕСС Енерджі» (доповнити новим абзацом)</w:t>
            </w:r>
          </w:p>
          <w:p w:rsidR="009B7E4C" w:rsidRPr="00F23007" w:rsidRDefault="009B7E4C" w:rsidP="009B7E4C">
            <w:pPr>
              <w:jc w:val="both"/>
              <w:rPr>
                <w:rFonts w:ascii="Times New Roman" w:hAnsi="Times New Roman" w:cs="Times New Roman"/>
                <w:b/>
                <w:bCs/>
              </w:rPr>
            </w:pPr>
            <w:r w:rsidRPr="00F23007">
              <w:rPr>
                <w:rFonts w:ascii="Times New Roman" w:eastAsia="Times New Roman" w:hAnsi="Times New Roman" w:cs="Times New Roman"/>
                <w:b/>
                <w:color w:val="FF0000"/>
              </w:rPr>
              <w:t xml:space="preserve">До обсягів електричної енергії, які постачаються споживачу його електропостачальником, не входять обсяги балансуючої електричної енергії, активованої шляхом завантаження або розвантаження електроустановок призначених для споживання, виробництва та/або зберігання енергії, які використовуються споживачем для участі на балансуючому ринку та\або ринку допоміжних послуг окремо або в складі агрегованих одиниць, а також </w:t>
            </w:r>
            <w:r w:rsidRPr="00F23007">
              <w:rPr>
                <w:rFonts w:ascii="Times New Roman" w:eastAsia="Times New Roman" w:hAnsi="Times New Roman" w:cs="Times New Roman"/>
                <w:b/>
                <w:color w:val="FF0000"/>
              </w:rPr>
              <w:lastRenderedPageBreak/>
              <w:t>обсяги електричної енергії відібраної або відпущеної електроустановками, призначеними для зберігання енергії, якщо такі електроустановки входять до складу агрегованої одиниці або використовуються споживачем для купівлі/продажу електричної енергії не на роздрібному ринку електричної енергії.</w:t>
            </w:r>
            <w:r w:rsidRPr="00F23007">
              <w:rPr>
                <w:rFonts w:ascii="Times New Roman" w:eastAsia="Times New Roman" w:hAnsi="Times New Roman" w:cs="Times New Roman"/>
                <w:b/>
              </w:rPr>
              <w:t xml:space="preserve">   </w:t>
            </w:r>
          </w:p>
        </w:tc>
        <w:tc>
          <w:tcPr>
            <w:tcW w:w="3685" w:type="dxa"/>
            <w:gridSpan w:val="3"/>
          </w:tcPr>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p>
          <w:p w:rsidR="009B7E4C" w:rsidRPr="00F23007" w:rsidRDefault="009B7E4C" w:rsidP="009B7E4C">
            <w:pPr>
              <w:widowControl w:val="0"/>
              <w:jc w:val="both"/>
              <w:rPr>
                <w:rFonts w:ascii="Times New Roman" w:eastAsia="Times New Roman" w:hAnsi="Times New Roman" w:cs="Times New Roman"/>
                <w:b/>
              </w:rPr>
            </w:pPr>
            <w:r w:rsidRPr="00F23007">
              <w:rPr>
                <w:rFonts w:ascii="Times New Roman" w:eastAsia="Times New Roman" w:hAnsi="Times New Roman" w:cs="Times New Roman"/>
                <w:b/>
              </w:rPr>
              <w:t xml:space="preserve">Спожита електроенергія споживачем отримується від постачальника. Згенерована е\е відпускається тільки за механізмом самовиробництва постачальнику. Балансуюча е\е всіма типами електроустановок може купуватись/продаватись споживачем самостійно на балансуючому ринку або через агрегатора. Відібрана/відпущена е\е УЗЕ може купуватись/продаватись споживачем самостійно на різних ринках або через агрегатора.  </w:t>
            </w:r>
          </w:p>
          <w:p w:rsidR="009B7E4C" w:rsidRPr="00F23007" w:rsidRDefault="009B7E4C" w:rsidP="009B7E4C">
            <w:pPr>
              <w:widowControl w:val="0"/>
              <w:jc w:val="both"/>
              <w:rPr>
                <w:rFonts w:ascii="Times New Roman" w:eastAsia="Times New Roman" w:hAnsi="Times New Roman" w:cs="Times New Roman"/>
                <w:b/>
              </w:rPr>
            </w:pPr>
            <w:r w:rsidRPr="00F23007">
              <w:rPr>
                <w:rFonts w:ascii="Times New Roman" w:eastAsia="Times New Roman" w:hAnsi="Times New Roman" w:cs="Times New Roman"/>
                <w:b/>
              </w:rPr>
              <w:t xml:space="preserve">Отже, для недопущення подвійного врахування балансуючої енергії для постачальника (у вигляді небалансу) та агрегатора або самого споживача (у вигляді балансуючої енергії) (якщо він самостійно приймає участь на балансуючому ринку) - необхідно балансуючу енергію відділяти від обсягу поставленої споживачу енергії. Крім того, обсяги </w:t>
            </w:r>
            <w:r w:rsidRPr="00F23007">
              <w:rPr>
                <w:rFonts w:ascii="Times New Roman" w:eastAsia="Times New Roman" w:hAnsi="Times New Roman" w:cs="Times New Roman"/>
                <w:b/>
              </w:rPr>
              <w:lastRenderedPageBreak/>
              <w:t>відбору/відпуску УЗЕ споживачу не заборонено продавати/купувати самостійно або через агрегатора на різних ринках, отже ці обсяги також потрібно відділяти від обсягів поставленої постачальником</w:t>
            </w:r>
          </w:p>
          <w:p w:rsidR="009B7E4C" w:rsidRPr="00F23007" w:rsidRDefault="009B7E4C" w:rsidP="009B7E4C">
            <w:pPr>
              <w:jc w:val="center"/>
              <w:rPr>
                <w:rFonts w:ascii="Times New Roman" w:hAnsi="Times New Roman" w:cs="Times New Roman"/>
                <w:b/>
                <w:bCs/>
              </w:rPr>
            </w:pPr>
          </w:p>
        </w:tc>
        <w:tc>
          <w:tcPr>
            <w:tcW w:w="3544" w:type="dxa"/>
            <w:gridSpan w:val="2"/>
          </w:tcPr>
          <w:p w:rsidR="009B7E4C" w:rsidRDefault="009B7E4C"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4506F0" w:rsidRDefault="004506F0" w:rsidP="004506F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057459" w:rsidRPr="00F23007" w:rsidRDefault="00057459"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11.6.2. Незалежний </w:t>
            </w:r>
            <w:proofErr w:type="spellStart"/>
            <w:r w:rsidRPr="00F23007">
              <w:rPr>
                <w:rFonts w:ascii="Times New Roman" w:hAnsi="Times New Roman" w:cs="Times New Roman"/>
                <w:b/>
                <w:color w:val="7030A0"/>
              </w:rPr>
              <w:t>агрегатор</w:t>
            </w:r>
            <w:proofErr w:type="spellEnd"/>
            <w:r w:rsidRPr="00F23007">
              <w:rPr>
                <w:rFonts w:ascii="Times New Roman" w:hAnsi="Times New Roman" w:cs="Times New Roman"/>
                <w:b/>
                <w:color w:val="7030A0"/>
              </w:rPr>
              <w:t xml:space="preserve"> не має права здійснювати діяльність з постачання електричної енергії споживачу за договором постачання електричної енергії споживачу.</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11.6.3. Споживач має право вступати до агрегованих груп та надавати допоміжні послуги і послуги з балансування із застосуванням власних електроустановок, призначених до споживання та/або виробництва, та/або зберігання електричної енергії.</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vMerge w:val="restart"/>
          </w:tcPr>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ТОВ «НЕСС Енерджі»</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r w:rsidRPr="00F23007">
              <w:rPr>
                <w:rFonts w:ascii="Times New Roman" w:eastAsia="Times New Roman" w:hAnsi="Times New Roman" w:cs="Times New Roman"/>
                <w:b/>
              </w:rPr>
              <w:t>Як саме споживач має вступати/виходити з агрегованих груп? Які істотні умови договору агрегування? Як і хто реєструє агреговані одиниці, точки обліку, агреговані групи…</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r w:rsidRPr="00F23007">
              <w:rPr>
                <w:rFonts w:ascii="Times New Roman" w:eastAsia="Times New Roman" w:hAnsi="Times New Roman" w:cs="Times New Roman"/>
                <w:b/>
              </w:rPr>
              <w:t xml:space="preserve">Ми </w:t>
            </w:r>
            <w:proofErr w:type="spellStart"/>
            <w:r w:rsidRPr="00F23007">
              <w:rPr>
                <w:rFonts w:ascii="Times New Roman" w:eastAsia="Times New Roman" w:hAnsi="Times New Roman" w:cs="Times New Roman"/>
                <w:b/>
              </w:rPr>
              <w:t>агрегатор</w:t>
            </w:r>
            <w:proofErr w:type="spellEnd"/>
            <w:r w:rsidRPr="00F23007">
              <w:rPr>
                <w:rFonts w:ascii="Times New Roman" w:eastAsia="Times New Roman" w:hAnsi="Times New Roman" w:cs="Times New Roman"/>
                <w:b/>
              </w:rPr>
              <w:t xml:space="preserve"> і споживач - кому нам про це сказати, як ринок має дізнатись та почати враховувати наше існування…?</w:t>
            </w:r>
          </w:p>
          <w:p w:rsidR="009B7E4C" w:rsidRPr="00F23007" w:rsidRDefault="009B7E4C" w:rsidP="009B7E4C">
            <w:pPr>
              <w:jc w:val="center"/>
              <w:rPr>
                <w:rFonts w:ascii="Times New Roman" w:hAnsi="Times New Roman" w:cs="Times New Roman"/>
                <w:b/>
                <w:bCs/>
              </w:rPr>
            </w:pPr>
          </w:p>
        </w:tc>
        <w:tc>
          <w:tcPr>
            <w:tcW w:w="3544" w:type="dxa"/>
            <w:gridSpan w:val="2"/>
          </w:tcPr>
          <w:p w:rsidR="009B7E4C" w:rsidRDefault="009B7E4C"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4506F0" w:rsidRDefault="004506F0" w:rsidP="004506F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057459" w:rsidRPr="00F23007" w:rsidRDefault="00057459"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11.6.4. Споживач має право вступати до агрегованих груп та купувати-продавати електроенергію, яка зберігається із застосуванням власних установок зберігання енергії, </w:t>
            </w:r>
            <w:proofErr w:type="spellStart"/>
            <w:r w:rsidRPr="00F23007">
              <w:rPr>
                <w:rFonts w:ascii="Times New Roman" w:hAnsi="Times New Roman" w:cs="Times New Roman"/>
                <w:b/>
                <w:color w:val="7030A0"/>
              </w:rPr>
              <w:t>агрегатору</w:t>
            </w:r>
            <w:proofErr w:type="spellEnd"/>
            <w:r w:rsidRPr="00F23007">
              <w:rPr>
                <w:rFonts w:ascii="Times New Roman" w:hAnsi="Times New Roman" w:cs="Times New Roman"/>
                <w:b/>
                <w:color w:val="7030A0"/>
              </w:rPr>
              <w:t xml:space="preserve">. Продаж електроенергії </w:t>
            </w:r>
            <w:proofErr w:type="spellStart"/>
            <w:r w:rsidRPr="00F23007">
              <w:rPr>
                <w:rFonts w:ascii="Times New Roman" w:hAnsi="Times New Roman" w:cs="Times New Roman"/>
                <w:b/>
                <w:color w:val="7030A0"/>
              </w:rPr>
              <w:t>агрегатором</w:t>
            </w:r>
            <w:proofErr w:type="spellEnd"/>
            <w:r w:rsidRPr="00F23007">
              <w:rPr>
                <w:rFonts w:ascii="Times New Roman" w:hAnsi="Times New Roman" w:cs="Times New Roman"/>
                <w:b/>
                <w:color w:val="7030A0"/>
              </w:rPr>
              <w:t xml:space="preserve"> такому споживачу з метою її зберігання в установках зберігання енергії не вважається постачанням та не потребує ліцензії.</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vMerge/>
          </w:tcPr>
          <w:p w:rsidR="009B7E4C" w:rsidRPr="00F23007" w:rsidRDefault="009B7E4C" w:rsidP="009B7E4C">
            <w:pPr>
              <w:jc w:val="center"/>
              <w:rPr>
                <w:rFonts w:ascii="Times New Roman" w:hAnsi="Times New Roman" w:cs="Times New Roman"/>
                <w:b/>
                <w:bCs/>
              </w:rPr>
            </w:pPr>
          </w:p>
        </w:tc>
        <w:tc>
          <w:tcPr>
            <w:tcW w:w="3544" w:type="dxa"/>
            <w:gridSpan w:val="2"/>
          </w:tcPr>
          <w:p w:rsidR="004506F0" w:rsidRDefault="004506F0" w:rsidP="004506F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lastRenderedPageBreak/>
              <w:t xml:space="preserve">11.6.5. </w:t>
            </w:r>
            <w:proofErr w:type="spellStart"/>
            <w:r w:rsidRPr="00F23007">
              <w:rPr>
                <w:rFonts w:ascii="Times New Roman" w:hAnsi="Times New Roman" w:cs="Times New Roman"/>
                <w:b/>
                <w:color w:val="7030A0"/>
              </w:rPr>
              <w:t>Агрегатор</w:t>
            </w:r>
            <w:proofErr w:type="spellEnd"/>
            <w:r w:rsidRPr="00F23007">
              <w:rPr>
                <w:rFonts w:ascii="Times New Roman" w:hAnsi="Times New Roman" w:cs="Times New Roman"/>
                <w:b/>
                <w:color w:val="7030A0"/>
              </w:rPr>
              <w:t xml:space="preserve"> зобов'язаний інформувати учасників агрегованої групи щонайменше один раз за розрахунковий період про результати діяльності агрегованої групи (обсяги і вартість купленої та/або проданої електроенергії та/або послуг на ринку електроенергії тощо).</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11.6.6. Електроустановка, призначена для виробництва та/або споживання електричної енергії, та/або установка зберігання енергії може входити до складу лише однієї одиниці агрегації. До складу одиниці агрегації не може входити електроустановка, що призначена для виробництва електричної енергії, встановлена потужність якої перевищує 20 МВт.</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jc w:val="both"/>
              <w:rPr>
                <w:rFonts w:ascii="Times New Roman" w:hAnsi="Times New Roman" w:cs="Times New Roman"/>
                <w:b/>
                <w:bCs/>
              </w:rPr>
            </w:pPr>
            <w:r w:rsidRPr="00F23007">
              <w:rPr>
                <w:rFonts w:ascii="Times New Roman" w:hAnsi="Times New Roman" w:cs="Times New Roman"/>
                <w:b/>
                <w:color w:val="7030A0"/>
              </w:rPr>
              <w:t xml:space="preserve">11.6.7. Споживач (активний споживач) має право входити до агрегованої групи без згоди електропостачальника такого споживача, змінювати її або не входити до жодної агрегованої групи. Вихід з агрегованої групи має здійснюватися в найкоротший можливий строк при дотриманні умов договору, але такий строк не може перевищувати 21 календарний день. При цьому в договорах про участь в агрегованій групі допускається передбачати штрафні санкції (плату) за вихід </w:t>
            </w:r>
            <w:r w:rsidRPr="00F23007">
              <w:rPr>
                <w:rFonts w:ascii="Times New Roman" w:hAnsi="Times New Roman" w:cs="Times New Roman"/>
                <w:b/>
                <w:color w:val="7030A0"/>
              </w:rPr>
              <w:lastRenderedPageBreak/>
              <w:t>електроустановки з агрегованої групи. Такі штрафні санкції (плата) повинні бути пропорційними, не повинні перевищувати прямі збитки та/або витрати агрегатора внаслідок розірвання договору, включаючи вартість вже наданих за договором послуг. Штрафні санкції (плата) не можуть застосовуватися до побутових та малих непобутових споживачів.</w:t>
            </w:r>
          </w:p>
        </w:tc>
        <w:tc>
          <w:tcPr>
            <w:tcW w:w="4051" w:type="dxa"/>
            <w:gridSpan w:val="4"/>
          </w:tcPr>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color w:val="000000"/>
              </w:rPr>
              <w:lastRenderedPageBreak/>
              <w:t xml:space="preserve">TOB «КИЇВСЬКІ ЕНЕРГЕТИЧНІ ПОСЛУГИ» </w:t>
            </w:r>
            <w:r w:rsidRPr="00F23007">
              <w:rPr>
                <w:rFonts w:ascii="Times New Roman" w:hAnsi="Times New Roman" w:cs="Times New Roman"/>
                <w:lang w:eastAsia="uk-UA"/>
              </w:rPr>
              <w:t xml:space="preserve">  </w:t>
            </w:r>
          </w:p>
          <w:p w:rsidR="009B7E4C" w:rsidRPr="00F23007" w:rsidRDefault="009B7E4C" w:rsidP="009B7E4C">
            <w:pPr>
              <w:spacing w:after="120"/>
              <w:jc w:val="both"/>
              <w:rPr>
                <w:rFonts w:ascii="Times New Roman" w:hAnsi="Times New Roman" w:cs="Times New Roman"/>
                <w:bCs/>
                <w:strike/>
                <w:lang w:eastAsia="uk-UA"/>
              </w:rPr>
            </w:pPr>
            <w:r w:rsidRPr="00F23007">
              <w:rPr>
                <w:rFonts w:ascii="Times New Roman" w:hAnsi="Times New Roman" w:cs="Times New Roman"/>
                <w:bCs/>
              </w:rPr>
              <w:t xml:space="preserve">11.6.7. Споживач (активний споживач) має право входити до агрегованої групи без згоди електропостачальника такого споживача, </w:t>
            </w:r>
            <w:r w:rsidRPr="00F23007">
              <w:rPr>
                <w:rFonts w:ascii="Times New Roman" w:hAnsi="Times New Roman" w:cs="Times New Roman"/>
                <w:b/>
                <w:color w:val="FF0000"/>
              </w:rPr>
              <w:t>але з направленням електропостачальнику відповідного повідомлення,</w:t>
            </w:r>
            <w:r w:rsidRPr="00F23007">
              <w:rPr>
                <w:rFonts w:ascii="Times New Roman" w:hAnsi="Times New Roman" w:cs="Times New Roman"/>
                <w:bCs/>
                <w:color w:val="FF0000"/>
              </w:rPr>
              <w:t xml:space="preserve"> </w:t>
            </w:r>
            <w:r w:rsidRPr="00F23007">
              <w:rPr>
                <w:rFonts w:ascii="Times New Roman" w:hAnsi="Times New Roman" w:cs="Times New Roman"/>
                <w:bCs/>
              </w:rPr>
              <w:t xml:space="preserve">змінювати її або не входити до жодної агрегованої групи. </w:t>
            </w:r>
            <w:r w:rsidRPr="00F23007">
              <w:rPr>
                <w:rFonts w:ascii="Times New Roman" w:hAnsi="Times New Roman" w:cs="Times New Roman"/>
                <w:b/>
                <w:color w:val="FF0000"/>
              </w:rPr>
              <w:t>Перехід до агрегатора здійснюється з першого числа розрахункового місяця</w:t>
            </w:r>
            <w:r w:rsidRPr="00F23007">
              <w:rPr>
                <w:rFonts w:ascii="Times New Roman" w:hAnsi="Times New Roman" w:cs="Times New Roman"/>
                <w:b/>
              </w:rPr>
              <w:t>.</w:t>
            </w:r>
            <w:r w:rsidRPr="00F23007">
              <w:rPr>
                <w:rFonts w:ascii="Times New Roman" w:hAnsi="Times New Roman" w:cs="Times New Roman"/>
                <w:bCs/>
              </w:rPr>
              <w:t xml:space="preserve"> При цьому в договорах про участь в агрегованій групі допускається передбачати штрафні санкції (плату) за </w:t>
            </w:r>
            <w:r w:rsidRPr="00F23007">
              <w:rPr>
                <w:rFonts w:ascii="Times New Roman" w:hAnsi="Times New Roman" w:cs="Times New Roman"/>
                <w:bCs/>
              </w:rPr>
              <w:lastRenderedPageBreak/>
              <w:t>вихід електроустановки з агрегованої групи. Такі штрафні санкції (плата) повинні бути пропорційними, не повинні перевищувати прямі збитки та/або витрати агрегатора внаслідок розірвання договору, включаючи вартість вже наданих за договором послуг. Штрафні санкції (плата) не можуть застосовуватися до побутових та малих непобутових споживачів.</w:t>
            </w:r>
          </w:p>
        </w:tc>
        <w:tc>
          <w:tcPr>
            <w:tcW w:w="3685" w:type="dxa"/>
            <w:gridSpan w:val="3"/>
          </w:tcPr>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У зв’язку з переданням відповідальності за небаланси споживача </w:t>
            </w:r>
            <w:proofErr w:type="spellStart"/>
            <w:r w:rsidRPr="00F23007">
              <w:rPr>
                <w:rFonts w:ascii="Times New Roman" w:hAnsi="Times New Roman" w:cs="Times New Roman"/>
                <w:lang w:eastAsia="uk-UA"/>
              </w:rPr>
              <w:t>агрегатору</w:t>
            </w:r>
            <w:proofErr w:type="spellEnd"/>
            <w:r w:rsidRPr="00F23007">
              <w:rPr>
                <w:rFonts w:ascii="Times New Roman" w:hAnsi="Times New Roman" w:cs="Times New Roman"/>
                <w:lang w:eastAsia="uk-UA"/>
              </w:rPr>
              <w:t xml:space="preserve"> відповідно до умов п.11.6.1, постачальник має володіти такою інформацією для своєчасного регулювання небалансів за портфелем своїх споживачів. Враховуючи, що остаточні обсяги по небалансам визначаються по завершенню розрахункового періоду доцільно передбачати, що зміна агрегованої групи має відбуватись з першого числа календарного місяця.</w:t>
            </w:r>
          </w:p>
        </w:tc>
        <w:tc>
          <w:tcPr>
            <w:tcW w:w="3544" w:type="dxa"/>
            <w:gridSpan w:val="2"/>
          </w:tcPr>
          <w:p w:rsidR="009B7E4C" w:rsidRDefault="009B7E4C" w:rsidP="009B7E4C">
            <w:pPr>
              <w:jc w:val="center"/>
              <w:rPr>
                <w:rFonts w:ascii="Times New Roman" w:hAnsi="Times New Roman" w:cs="Times New Roman"/>
                <w:b/>
                <w:bCs/>
              </w:rPr>
            </w:pPr>
          </w:p>
          <w:p w:rsidR="00057459" w:rsidRDefault="00057459" w:rsidP="009B7E4C">
            <w:pPr>
              <w:jc w:val="center"/>
              <w:rPr>
                <w:rFonts w:ascii="Times New Roman" w:hAnsi="Times New Roman" w:cs="Times New Roman"/>
                <w:b/>
                <w:bCs/>
              </w:rPr>
            </w:pPr>
          </w:p>
          <w:p w:rsidR="004506F0" w:rsidRDefault="004506F0" w:rsidP="004506F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057459" w:rsidRPr="00F23007" w:rsidRDefault="00057459"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jc w:val="both"/>
              <w:rPr>
                <w:rFonts w:ascii="Times New Roman" w:hAnsi="Times New Roman" w:cs="Times New Roman"/>
                <w:b/>
                <w:color w:val="7030A0"/>
              </w:rPr>
            </w:pPr>
            <w:r w:rsidRPr="00F23007">
              <w:rPr>
                <w:rFonts w:ascii="Times New Roman" w:hAnsi="Times New Roman" w:cs="Times New Roman"/>
                <w:b/>
                <w:color w:val="7030A0"/>
              </w:rPr>
              <w:t>ВІДСУТНІЙ у Проєкті рішення НКРЕКП розділ</w:t>
            </w:r>
          </w:p>
        </w:tc>
        <w:tc>
          <w:tcPr>
            <w:tcW w:w="4051" w:type="dxa"/>
            <w:gridSpan w:val="4"/>
          </w:tcPr>
          <w:p w:rsidR="009B7E4C" w:rsidRPr="00F23007" w:rsidRDefault="009B7E4C" w:rsidP="009B7E4C">
            <w:pPr>
              <w:contextualSpacing/>
              <w:jc w:val="both"/>
              <w:rPr>
                <w:rFonts w:ascii="Times New Roman" w:hAnsi="Times New Roman" w:cs="Times New Roman"/>
              </w:rPr>
            </w:pPr>
            <w:r w:rsidRPr="00F23007">
              <w:rPr>
                <w:rFonts w:ascii="Times New Roman" w:hAnsi="Times New Roman" w:cs="Times New Roman"/>
              </w:rPr>
              <w:t xml:space="preserve">ПОЛТАВСЬКИЙ ОЛІЙНОЕКСТРАКЦІЙНИЙ ЗАВОД </w:t>
            </w:r>
          </w:p>
          <w:p w:rsidR="009B7E4C" w:rsidRPr="00F23007" w:rsidRDefault="009B7E4C" w:rsidP="009B7E4C">
            <w:pPr>
              <w:contextualSpacing/>
              <w:jc w:val="both"/>
              <w:rPr>
                <w:rFonts w:ascii="Times New Roman" w:hAnsi="Times New Roman" w:cs="Times New Roman"/>
                <w:b/>
                <w:bCs/>
                <w:color w:val="FF0000"/>
                <w:shd w:val="clear" w:color="auto" w:fill="FFFFFF"/>
              </w:rPr>
            </w:pPr>
            <w:r w:rsidRPr="00F23007">
              <w:rPr>
                <w:rFonts w:ascii="Times New Roman" w:hAnsi="Times New Roman" w:cs="Times New Roman"/>
                <w:b/>
                <w:bCs/>
                <w:color w:val="FF0000"/>
                <w:shd w:val="clear" w:color="auto" w:fill="FFFFFF"/>
              </w:rPr>
              <w:t>11.7. Особливості приєднання електроустановок власного споживання виробників електричної енергії з альтернативних джерел енергії (а з використанням гідроенергії - лише мікро-, міні- та малими гідроелектростанціями).</w:t>
            </w:r>
          </w:p>
          <w:p w:rsidR="009B7E4C" w:rsidRPr="00F23007" w:rsidRDefault="009B7E4C" w:rsidP="009B7E4C">
            <w:pPr>
              <w:contextualSpacing/>
              <w:jc w:val="both"/>
              <w:rPr>
                <w:rFonts w:ascii="Times New Roman" w:hAnsi="Times New Roman" w:cs="Times New Roman"/>
                <w:b/>
                <w:bCs/>
                <w:color w:val="FF0000"/>
                <w:shd w:val="clear" w:color="auto" w:fill="FFFFFF"/>
              </w:rPr>
            </w:pPr>
          </w:p>
          <w:p w:rsidR="009B7E4C" w:rsidRPr="00F23007" w:rsidRDefault="009B7E4C" w:rsidP="009B7E4C">
            <w:pPr>
              <w:ind w:firstLine="708"/>
              <w:contextualSpacing/>
              <w:jc w:val="both"/>
              <w:rPr>
                <w:rFonts w:ascii="Times New Roman" w:hAnsi="Times New Roman" w:cs="Times New Roman"/>
                <w:color w:val="FF0000"/>
                <w:shd w:val="clear" w:color="auto" w:fill="FFFFFF"/>
              </w:rPr>
            </w:pPr>
            <w:r w:rsidRPr="00F23007">
              <w:rPr>
                <w:rFonts w:ascii="Times New Roman" w:hAnsi="Times New Roman" w:cs="Times New Roman"/>
                <w:color w:val="FF0000"/>
                <w:shd w:val="clear" w:color="auto" w:fill="FFFFFF"/>
              </w:rPr>
              <w:t xml:space="preserve">Виробники електричної енергії з альтернативних джерел енергії (а з використанням гідроенергії - лише мікро-, міні- та малими гідроелектростанціями) мають право здійснювати електрозабезпечення електроустановок власного споживання, не пов’язаних з виробництвом електричної енергії, що розташовані з ними на одній земельній ділянці чи земельних ділянках, що мають спільні між собою межі, електричними мережами внутрішнього електрозабезпечення, за умови організації комерційного обліку та об’єднання їх однією площадкою вимірювання. </w:t>
            </w:r>
          </w:p>
          <w:p w:rsidR="009B7E4C" w:rsidRPr="00F23007" w:rsidRDefault="009B7E4C" w:rsidP="009B7E4C">
            <w:pPr>
              <w:ind w:firstLine="708"/>
              <w:contextualSpacing/>
              <w:jc w:val="both"/>
              <w:rPr>
                <w:rFonts w:ascii="Times New Roman" w:hAnsi="Times New Roman" w:cs="Times New Roman"/>
                <w:color w:val="FF0000"/>
                <w:shd w:val="clear" w:color="auto" w:fill="FFFFFF"/>
              </w:rPr>
            </w:pPr>
            <w:r w:rsidRPr="00F23007">
              <w:rPr>
                <w:rFonts w:ascii="Times New Roman" w:hAnsi="Times New Roman" w:cs="Times New Roman"/>
                <w:color w:val="FF0000"/>
                <w:shd w:val="clear" w:color="auto" w:fill="FFFFFF"/>
              </w:rPr>
              <w:lastRenderedPageBreak/>
              <w:t xml:space="preserve">Вимоги щодо організації комерційного обліку електричної енергії на об’єктах, що об’єднані однією площадкою вимірювання, у межах цієї площадки вимірювання, визначення обсягів спожитої/відпущеної електричної енергії (сальдування) на таких площадках вимірювання встановлюються кодексом комерційного обліку. </w:t>
            </w:r>
          </w:p>
          <w:p w:rsidR="009B7E4C" w:rsidRPr="00F23007" w:rsidRDefault="009B7E4C" w:rsidP="009B7E4C">
            <w:pPr>
              <w:ind w:firstLine="708"/>
              <w:contextualSpacing/>
              <w:jc w:val="both"/>
              <w:rPr>
                <w:rFonts w:ascii="Times New Roman" w:hAnsi="Times New Roman" w:cs="Times New Roman"/>
                <w:color w:val="FF0000"/>
                <w:shd w:val="clear" w:color="auto" w:fill="FFFFFF"/>
              </w:rPr>
            </w:pPr>
            <w:r w:rsidRPr="00F23007">
              <w:rPr>
                <w:rFonts w:ascii="Times New Roman" w:hAnsi="Times New Roman" w:cs="Times New Roman"/>
                <w:color w:val="FF0000"/>
                <w:shd w:val="clear" w:color="auto" w:fill="FFFFFF"/>
              </w:rPr>
              <w:t xml:space="preserve">Електричні мережі внутрішнього електрозабезпечення, що з’єднують генеруючий об’єкт виробника з альтернативних джерел енергії (а з використанням гідроенергії - лише мікро-, міні- та малими гідроелектростанціями) з електроустановками власного споживання, не пов’язаними з виробництвом електричної енергії, що розташовані з ним на одній земельній ділянці чи земельних ділянках, що мають спільні між собою межі, не вважаються прямою лінією. </w:t>
            </w:r>
          </w:p>
          <w:p w:rsidR="009B7E4C" w:rsidRPr="00F23007" w:rsidRDefault="009B7E4C" w:rsidP="009B7E4C">
            <w:pPr>
              <w:ind w:firstLine="708"/>
              <w:contextualSpacing/>
              <w:jc w:val="both"/>
              <w:rPr>
                <w:rFonts w:ascii="Times New Roman" w:hAnsi="Times New Roman" w:cs="Times New Roman"/>
                <w:color w:val="FF0000"/>
                <w:shd w:val="clear" w:color="auto" w:fill="FFFFFF"/>
              </w:rPr>
            </w:pPr>
            <w:r w:rsidRPr="00F23007">
              <w:rPr>
                <w:rFonts w:ascii="Times New Roman" w:hAnsi="Times New Roman" w:cs="Times New Roman"/>
                <w:color w:val="FF0000"/>
                <w:shd w:val="clear" w:color="auto" w:fill="FFFFFF"/>
              </w:rPr>
              <w:t>Електрична енергія, спожита електроустановками власного споживання, не пов’язаними з виробництвом електричної енергії, через електричні мережі внутрішнього електрозабезпечення, у відносинах із гарантованим покупцем вважається спожитою на власні потреби таким об’єктом електроенергетики.</w:t>
            </w:r>
          </w:p>
          <w:p w:rsidR="009B7E4C" w:rsidRPr="00F23007" w:rsidRDefault="009B7E4C" w:rsidP="009B7E4C">
            <w:pPr>
              <w:ind w:firstLine="708"/>
              <w:contextualSpacing/>
              <w:jc w:val="both"/>
              <w:rPr>
                <w:rFonts w:ascii="Times New Roman" w:hAnsi="Times New Roman" w:cs="Times New Roman"/>
                <w:bCs/>
                <w:color w:val="FF0000"/>
              </w:rPr>
            </w:pPr>
            <w:r w:rsidRPr="00F23007">
              <w:rPr>
                <w:rFonts w:ascii="Times New Roman" w:hAnsi="Times New Roman" w:cs="Times New Roman"/>
                <w:color w:val="FF0000"/>
                <w:shd w:val="clear" w:color="auto" w:fill="FFFFFF"/>
              </w:rPr>
              <w:t xml:space="preserve">Обсяги електричної енергія, спожита електроустановками власного споживання, не пов’язаними з виробництвом електричної енергії, через електричні мережі внутрішнього електрозабезпечення не враховуються </w:t>
            </w:r>
            <w:r w:rsidRPr="00F23007">
              <w:rPr>
                <w:rFonts w:ascii="Times New Roman" w:hAnsi="Times New Roman" w:cs="Times New Roman"/>
                <w:color w:val="FF0000"/>
                <w:shd w:val="clear" w:color="auto" w:fill="FFFFFF"/>
              </w:rPr>
              <w:lastRenderedPageBreak/>
              <w:t>при визначенні обсягів надання послуг з розподілу, та/або передачі електричної енергії.</w:t>
            </w:r>
          </w:p>
        </w:tc>
        <w:tc>
          <w:tcPr>
            <w:tcW w:w="3685" w:type="dxa"/>
            <w:gridSpan w:val="3"/>
          </w:tcPr>
          <w:p w:rsidR="009B7E4C" w:rsidRPr="00F23007" w:rsidRDefault="009B7E4C" w:rsidP="009B7E4C">
            <w:pPr>
              <w:pStyle w:val="pf0"/>
              <w:rPr>
                <w:rStyle w:val="cf01"/>
                <w:rFonts w:ascii="Times New Roman" w:hAnsi="Times New Roman" w:cs="Times New Roman"/>
                <w:sz w:val="22"/>
                <w:szCs w:val="22"/>
              </w:rPr>
            </w:pPr>
            <w:r w:rsidRPr="00F23007">
              <w:rPr>
                <w:rStyle w:val="cf01"/>
                <w:rFonts w:ascii="Times New Roman" w:hAnsi="Times New Roman" w:cs="Times New Roman"/>
                <w:sz w:val="22"/>
                <w:szCs w:val="22"/>
              </w:rPr>
              <w:lastRenderedPageBreak/>
              <w:t xml:space="preserve">Коригування відповідно до вимог </w:t>
            </w:r>
            <w:r w:rsidRPr="00F23007">
              <w:rPr>
                <w:sz w:val="22"/>
                <w:szCs w:val="22"/>
              </w:rPr>
              <w:br/>
            </w:r>
            <w:r w:rsidRPr="00F23007">
              <w:rPr>
                <w:rStyle w:val="cf01"/>
                <w:rFonts w:ascii="Times New Roman" w:hAnsi="Times New Roman" w:cs="Times New Roman"/>
                <w:sz w:val="22"/>
                <w:szCs w:val="22"/>
              </w:rPr>
              <w:t>статті 25 ЗУ «Про ринок електричної енергії»</w:t>
            </w:r>
          </w:p>
        </w:tc>
        <w:tc>
          <w:tcPr>
            <w:tcW w:w="3544" w:type="dxa"/>
            <w:gridSpan w:val="2"/>
          </w:tcPr>
          <w:p w:rsidR="004506F0" w:rsidRDefault="004506F0" w:rsidP="004506F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jc w:val="both"/>
              <w:rPr>
                <w:rFonts w:ascii="Times New Roman" w:hAnsi="Times New Roman" w:cs="Times New Roman"/>
                <w:b/>
                <w:color w:val="7030A0"/>
              </w:rPr>
            </w:pPr>
            <w:r w:rsidRPr="00F23007">
              <w:rPr>
                <w:rFonts w:ascii="Times New Roman" w:hAnsi="Times New Roman" w:cs="Times New Roman"/>
                <w:b/>
                <w:color w:val="7030A0"/>
              </w:rPr>
              <w:lastRenderedPageBreak/>
              <w:t>ВІДСУТНІЙ у Проєкті рішення НКРЕКП розділ</w:t>
            </w:r>
          </w:p>
        </w:tc>
        <w:tc>
          <w:tcPr>
            <w:tcW w:w="4051" w:type="dxa"/>
            <w:gridSpan w:val="4"/>
          </w:tcPr>
          <w:p w:rsidR="009B7E4C" w:rsidRPr="00F23007" w:rsidRDefault="009B7E4C" w:rsidP="009B7E4C">
            <w:pPr>
              <w:contextualSpacing/>
              <w:jc w:val="center"/>
              <w:rPr>
                <w:rFonts w:ascii="Times New Roman" w:hAnsi="Times New Roman" w:cs="Times New Roman"/>
              </w:rPr>
            </w:pPr>
            <w:r w:rsidRPr="00F23007">
              <w:rPr>
                <w:rFonts w:ascii="Times New Roman" w:hAnsi="Times New Roman" w:cs="Times New Roman"/>
              </w:rPr>
              <w:t xml:space="preserve">ПОЛТАВСЬКИЙ ОЛІЙНОЕКСТРАКЦІЙНИЙ ЗАВОД </w:t>
            </w:r>
          </w:p>
          <w:p w:rsidR="009B7E4C" w:rsidRPr="00F23007" w:rsidRDefault="009B7E4C" w:rsidP="009B7E4C">
            <w:pPr>
              <w:contextualSpacing/>
              <w:jc w:val="both"/>
              <w:rPr>
                <w:rFonts w:ascii="Times New Roman" w:hAnsi="Times New Roman" w:cs="Times New Roman"/>
                <w:b/>
                <w:bCs/>
                <w:color w:val="FF0000"/>
              </w:rPr>
            </w:pPr>
            <w:r w:rsidRPr="00F23007">
              <w:rPr>
                <w:rFonts w:ascii="Times New Roman" w:hAnsi="Times New Roman" w:cs="Times New Roman"/>
                <w:b/>
                <w:bCs/>
                <w:color w:val="FF0000"/>
              </w:rPr>
              <w:t>11.8. Особливості приєднання електроустановок пов’язаних осіб виробників електричної енергії з альтернативних джерел енергії (а з використанням гідроенергії - лише мікро-, міні- та малими гідроелектростанціями) до електричних мереж таких виробників.</w:t>
            </w:r>
          </w:p>
          <w:p w:rsidR="009B7E4C" w:rsidRPr="00F23007" w:rsidRDefault="009B7E4C" w:rsidP="009B7E4C">
            <w:pPr>
              <w:ind w:firstLine="708"/>
              <w:contextualSpacing/>
              <w:jc w:val="both"/>
              <w:rPr>
                <w:rFonts w:ascii="Times New Roman" w:hAnsi="Times New Roman" w:cs="Times New Roman"/>
                <w:color w:val="FF0000"/>
              </w:rPr>
            </w:pPr>
            <w:bookmarkStart w:id="54" w:name="_Hlk149135261"/>
            <w:r w:rsidRPr="00F23007">
              <w:rPr>
                <w:rFonts w:ascii="Times New Roman" w:hAnsi="Times New Roman" w:cs="Times New Roman"/>
                <w:color w:val="FF0000"/>
              </w:rPr>
              <w:t>Виробники електричної енергії з альтернативних джерел енергії (а з використанням гідроенергії - лише мікро-, міні- та малими гідроелектростанціями)</w:t>
            </w:r>
            <w:bookmarkEnd w:id="54"/>
            <w:r w:rsidRPr="00F23007">
              <w:rPr>
                <w:rFonts w:ascii="Times New Roman" w:hAnsi="Times New Roman" w:cs="Times New Roman"/>
                <w:color w:val="FF0000"/>
              </w:rPr>
              <w:t xml:space="preserve"> мають право здійснювати електрозабезпечення електроустановок пов’язаних осіб, що розташовані з ними на одній земельній ділянці чи земельних ділянках, що мають спільні між собою межі, за умови організації комерційного обліку та відсутності встановлених на об’єктах таких пов’язаних осіб генеруючих установок. </w:t>
            </w:r>
          </w:p>
          <w:p w:rsidR="009B7E4C" w:rsidRPr="00F23007" w:rsidRDefault="009B7E4C" w:rsidP="009B7E4C">
            <w:pPr>
              <w:ind w:firstLine="708"/>
              <w:contextualSpacing/>
              <w:jc w:val="both"/>
              <w:rPr>
                <w:rFonts w:ascii="Times New Roman" w:hAnsi="Times New Roman" w:cs="Times New Roman"/>
                <w:color w:val="FF0000"/>
              </w:rPr>
            </w:pPr>
            <w:r w:rsidRPr="00F23007">
              <w:rPr>
                <w:rFonts w:ascii="Times New Roman" w:hAnsi="Times New Roman" w:cs="Times New Roman"/>
                <w:color w:val="FF0000"/>
              </w:rPr>
              <w:t xml:space="preserve">Електричні мережі, що з’єднують генеруючий об’єкт виробника з альтернативних джерел енергії (а з використанням гідроенергії - лише мікро-, міні- та малими гідроелектростанціями) з такими електроустановками пов’язаних осіб, не вважаються прямою лінією. </w:t>
            </w:r>
          </w:p>
          <w:p w:rsidR="009B7E4C" w:rsidRPr="00F23007" w:rsidRDefault="009B7E4C" w:rsidP="009B7E4C">
            <w:pPr>
              <w:ind w:firstLine="708"/>
              <w:contextualSpacing/>
              <w:jc w:val="both"/>
              <w:rPr>
                <w:rFonts w:ascii="Times New Roman" w:hAnsi="Times New Roman" w:cs="Times New Roman"/>
                <w:color w:val="FF0000"/>
              </w:rPr>
            </w:pPr>
            <w:r w:rsidRPr="00F23007">
              <w:rPr>
                <w:rFonts w:ascii="Times New Roman" w:hAnsi="Times New Roman" w:cs="Times New Roman"/>
                <w:color w:val="FF0000"/>
              </w:rPr>
              <w:t xml:space="preserve">Такі електроустановки пов’язаних осіб виробників електричної енергії з альтернативних джерел енергії (а з використанням гідроенергії - лише </w:t>
            </w:r>
            <w:r w:rsidRPr="00F23007">
              <w:rPr>
                <w:rFonts w:ascii="Times New Roman" w:hAnsi="Times New Roman" w:cs="Times New Roman"/>
                <w:color w:val="FF0000"/>
              </w:rPr>
              <w:lastRenderedPageBreak/>
              <w:t>мікро-, міні- та малими гідроелектростанціями) можуть бути приєднані до електричних мереж оператора системи передачі або оператора системи розподілу та повинні мати окремі точки комерційного обліку.</w:t>
            </w:r>
          </w:p>
          <w:p w:rsidR="009B7E4C" w:rsidRPr="00F23007" w:rsidRDefault="009B7E4C" w:rsidP="009B7E4C">
            <w:pPr>
              <w:ind w:firstLine="708"/>
              <w:contextualSpacing/>
              <w:jc w:val="both"/>
              <w:rPr>
                <w:rFonts w:ascii="Times New Roman" w:hAnsi="Times New Roman" w:cs="Times New Roman"/>
                <w:color w:val="FF0000"/>
              </w:rPr>
            </w:pPr>
            <w:r w:rsidRPr="00F23007">
              <w:rPr>
                <w:rFonts w:ascii="Times New Roman" w:hAnsi="Times New Roman" w:cs="Times New Roman"/>
                <w:color w:val="FF0000"/>
              </w:rPr>
              <w:t xml:space="preserve"> Одночасне живлення таких електроустановок пов’язаних осіб виробників електричної енергії з альтернативних джерел енергії (а з використанням гідроенергії - лише мікро-, міні- та малими гідроелектростанціями) від об’єкта генерації таких виробників та мереж оператора системи передачі або оператора системи розподілу не допускається. </w:t>
            </w:r>
          </w:p>
          <w:p w:rsidR="009B7E4C" w:rsidRPr="00F23007" w:rsidRDefault="009B7E4C" w:rsidP="009B7E4C">
            <w:pPr>
              <w:ind w:firstLine="708"/>
              <w:contextualSpacing/>
              <w:jc w:val="both"/>
              <w:rPr>
                <w:rFonts w:ascii="Times New Roman" w:hAnsi="Times New Roman" w:cs="Times New Roman"/>
                <w:color w:val="FF0000"/>
              </w:rPr>
            </w:pPr>
            <w:r w:rsidRPr="00F23007">
              <w:rPr>
                <w:rFonts w:ascii="Times New Roman" w:hAnsi="Times New Roman" w:cs="Times New Roman"/>
                <w:color w:val="FF0000"/>
              </w:rPr>
              <w:t xml:space="preserve">Зміна джерела живлення таких електроустановок пов’язаних осіб виробників електричної енергії з альтернативних джерел енергії (а з використанням гідроенергії - лише мікро-, міні- та малими гідроелектростанціями) дозволяється з початку наступної розрахункової доби, якщо така зміна не пов’язана з обмеженням та/або аварійним припиненням розподілу або передачі електричної енергії оператором системи протягом поточної доби чи з аварійними зупинками такого об’єкта генерації протягом поточної доби. </w:t>
            </w:r>
          </w:p>
          <w:p w:rsidR="009B7E4C" w:rsidRPr="00F23007" w:rsidRDefault="009B7E4C" w:rsidP="009B7E4C">
            <w:pPr>
              <w:ind w:firstLine="708"/>
              <w:contextualSpacing/>
              <w:jc w:val="both"/>
              <w:rPr>
                <w:rFonts w:ascii="Times New Roman" w:hAnsi="Times New Roman" w:cs="Times New Roman"/>
                <w:color w:val="FF0000"/>
              </w:rPr>
            </w:pPr>
            <w:r w:rsidRPr="00F23007">
              <w:rPr>
                <w:rFonts w:ascii="Times New Roman" w:hAnsi="Times New Roman" w:cs="Times New Roman"/>
                <w:color w:val="FF0000"/>
              </w:rPr>
              <w:t xml:space="preserve">Технічні вимоги щодо відокремлення електричних мереж пов’язаних осіб виробників електричної енергії з альтернативних джерел енергії (а з використанням гідроенергії - лише мікро-, міні- та малими гідроелектростанціями), у тому числі </w:t>
            </w:r>
            <w:r w:rsidRPr="00F23007">
              <w:rPr>
                <w:rFonts w:ascii="Times New Roman" w:hAnsi="Times New Roman" w:cs="Times New Roman"/>
                <w:color w:val="FF0000"/>
              </w:rPr>
              <w:lastRenderedPageBreak/>
              <w:t xml:space="preserve">вимоги щодо встановлення автоматичного обладнання щодо такого відокремлення, від мереж оператора системи передачі та/або мереж оператора системи розподілу встановлюються відповідним оператором системи передачі або оператором системи розподілу згідно з кодексом системи передачі або кодексом систем розподілу. </w:t>
            </w:r>
          </w:p>
          <w:p w:rsidR="009B7E4C" w:rsidRPr="00F23007" w:rsidRDefault="009B7E4C" w:rsidP="009B7E4C">
            <w:pPr>
              <w:ind w:firstLine="708"/>
              <w:contextualSpacing/>
              <w:jc w:val="both"/>
              <w:rPr>
                <w:rFonts w:ascii="Times New Roman" w:hAnsi="Times New Roman" w:cs="Times New Roman"/>
                <w:color w:val="FF0000"/>
              </w:rPr>
            </w:pPr>
            <w:r w:rsidRPr="00F23007">
              <w:rPr>
                <w:rFonts w:ascii="Times New Roman" w:hAnsi="Times New Roman" w:cs="Times New Roman"/>
                <w:color w:val="FF0000"/>
              </w:rPr>
              <w:t xml:space="preserve">Електрична енергія, спожита з електричних мереж виробника електричної енергії з альтернативних джерел енергії (а з використанням гідроенергії - лише мікро-, міні- та малими гідроелектростанціями) пов’язаними особами, що розташовані з ними на одній земельній ділянці чи земельних ділянках, що мають спільні між собою межі, у відносинах із гарантованим покупцем вважається спожитою на власні потреби такого виробника. </w:t>
            </w:r>
          </w:p>
          <w:p w:rsidR="009B7E4C" w:rsidRPr="00F23007" w:rsidRDefault="009B7E4C" w:rsidP="009B7E4C">
            <w:pPr>
              <w:ind w:firstLine="708"/>
              <w:contextualSpacing/>
              <w:jc w:val="both"/>
              <w:rPr>
                <w:rFonts w:ascii="Times New Roman" w:hAnsi="Times New Roman" w:cs="Times New Roman"/>
                <w:color w:val="FF0000"/>
              </w:rPr>
            </w:pPr>
            <w:r w:rsidRPr="00F23007">
              <w:rPr>
                <w:rFonts w:ascii="Times New Roman" w:hAnsi="Times New Roman" w:cs="Times New Roman"/>
                <w:color w:val="FF0000"/>
              </w:rPr>
              <w:t xml:space="preserve">Не дозволяється здійснювати електрозабезпечення таких електроустановок пов’язаних осіб виробників електричної енергії з альтернативних джерел енергії (а з використанням гідроенергії - лише мікро-, міні- та малими гідроелектростанціями): без технічних засобів, що унеможливлюють одночасне живлення електроустановок пов’язаних осіб виробників електричної енергії з альтернативних джерел енергії від об’єкта генерації таких виробників та мереж оператора системи передачі або оператора системи розподілу; без </w:t>
            </w:r>
            <w:r w:rsidRPr="00F23007">
              <w:rPr>
                <w:rFonts w:ascii="Times New Roman" w:hAnsi="Times New Roman" w:cs="Times New Roman"/>
                <w:color w:val="FF0000"/>
              </w:rPr>
              <w:lastRenderedPageBreak/>
              <w:t>організації комерційного обліку електричної енергії.</w:t>
            </w:r>
          </w:p>
          <w:p w:rsidR="009B7E4C" w:rsidRPr="00F23007" w:rsidRDefault="009B7E4C" w:rsidP="009B7E4C">
            <w:pPr>
              <w:ind w:firstLine="708"/>
              <w:contextualSpacing/>
              <w:jc w:val="both"/>
              <w:rPr>
                <w:rFonts w:ascii="Times New Roman" w:hAnsi="Times New Roman" w:cs="Times New Roman"/>
                <w:color w:val="FF0000"/>
              </w:rPr>
            </w:pPr>
            <w:r w:rsidRPr="00F23007">
              <w:rPr>
                <w:rFonts w:ascii="Times New Roman" w:hAnsi="Times New Roman" w:cs="Times New Roman"/>
                <w:color w:val="FF0000"/>
              </w:rPr>
              <w:t xml:space="preserve">Продаж електричної енергії виробниками електричної енергії з альтернативних джерел енергії (а з використанням гідроенергії - лише мікро-, міні- та малими гідроелектростанціями) пов’язаним особам, що розташовані з ними на одній земельній ділянці чи земельних ділянках, що мають спільні між собою межі відбувається на умовах Договору про резервне </w:t>
            </w:r>
            <w:proofErr w:type="spellStart"/>
            <w:r w:rsidRPr="00F23007">
              <w:rPr>
                <w:rFonts w:ascii="Times New Roman" w:hAnsi="Times New Roman" w:cs="Times New Roman"/>
                <w:color w:val="FF0000"/>
              </w:rPr>
              <w:t>електрозапезпечення</w:t>
            </w:r>
            <w:proofErr w:type="spellEnd"/>
            <w:r w:rsidRPr="00F23007">
              <w:rPr>
                <w:rFonts w:ascii="Times New Roman" w:hAnsi="Times New Roman" w:cs="Times New Roman"/>
                <w:color w:val="FF0000"/>
              </w:rPr>
              <w:t>.</w:t>
            </w:r>
          </w:p>
          <w:p w:rsidR="009B7E4C" w:rsidRPr="00F23007" w:rsidRDefault="009B7E4C" w:rsidP="009B7E4C">
            <w:pPr>
              <w:ind w:firstLine="708"/>
              <w:contextualSpacing/>
              <w:jc w:val="both"/>
              <w:rPr>
                <w:rFonts w:ascii="Times New Roman" w:hAnsi="Times New Roman" w:cs="Times New Roman"/>
                <w:color w:val="FF0000"/>
              </w:rPr>
            </w:pPr>
            <w:r w:rsidRPr="00F23007">
              <w:rPr>
                <w:rFonts w:ascii="Times New Roman" w:hAnsi="Times New Roman" w:cs="Times New Roman"/>
                <w:color w:val="FF0000"/>
              </w:rPr>
              <w:t xml:space="preserve">Продаж електричної енергії виробниками електричної енергії з альтернативних джерел енергії (а з використанням гідроенергії - лише мікро-, міні- та малими гідроелектростанціями) пов’язаним особам, що розташовані з ними на одній земельній ділянці чи земельних ділянках, що мають спільні між собою межі за Договором про резервне </w:t>
            </w:r>
            <w:proofErr w:type="spellStart"/>
            <w:r w:rsidRPr="00F23007">
              <w:rPr>
                <w:rFonts w:ascii="Times New Roman" w:hAnsi="Times New Roman" w:cs="Times New Roman"/>
                <w:color w:val="FF0000"/>
              </w:rPr>
              <w:t>електрозапезпечення</w:t>
            </w:r>
            <w:proofErr w:type="spellEnd"/>
            <w:r w:rsidRPr="00F23007">
              <w:rPr>
                <w:rFonts w:ascii="Times New Roman" w:hAnsi="Times New Roman" w:cs="Times New Roman"/>
                <w:color w:val="FF0000"/>
              </w:rPr>
              <w:t xml:space="preserve"> не є постачанням електричної енергії Споживачу та не вимагає від Виробника отримання відповідної ліцензії.</w:t>
            </w:r>
          </w:p>
          <w:p w:rsidR="009B7E4C" w:rsidRPr="00F23007" w:rsidRDefault="009B7E4C" w:rsidP="009B7E4C">
            <w:pPr>
              <w:ind w:firstLine="708"/>
              <w:contextualSpacing/>
              <w:jc w:val="both"/>
              <w:rPr>
                <w:rFonts w:ascii="Times New Roman" w:hAnsi="Times New Roman" w:cs="Times New Roman"/>
                <w:bCs/>
                <w:color w:val="FF0000"/>
              </w:rPr>
            </w:pPr>
            <w:r w:rsidRPr="00F23007">
              <w:rPr>
                <w:rFonts w:ascii="Times New Roman" w:hAnsi="Times New Roman" w:cs="Times New Roman"/>
                <w:color w:val="FF0000"/>
              </w:rPr>
              <w:t>Врахування обсягів електричної енергії, спожитої за договором про резервне електрозабезпечення, у складі обсягів електричної енергії, постачання, та/або  розподіл/передача, та/або купівля/продаж яких є предметом договорів, укладених учасниками роздрібного ринку відповідно до вимог Закону України «Про ринок електричної енергії» та цих Правил, не допускається.</w:t>
            </w:r>
          </w:p>
        </w:tc>
        <w:tc>
          <w:tcPr>
            <w:tcW w:w="3685" w:type="dxa"/>
            <w:gridSpan w:val="3"/>
          </w:tcPr>
          <w:p w:rsidR="009B7E4C" w:rsidRPr="00F23007" w:rsidRDefault="009B7E4C" w:rsidP="009B7E4C">
            <w:pPr>
              <w:pStyle w:val="pf0"/>
              <w:rPr>
                <w:rStyle w:val="cf01"/>
                <w:rFonts w:ascii="Times New Roman" w:hAnsi="Times New Roman" w:cs="Times New Roman"/>
                <w:sz w:val="22"/>
                <w:szCs w:val="22"/>
              </w:rPr>
            </w:pPr>
            <w:r w:rsidRPr="00F23007">
              <w:rPr>
                <w:rStyle w:val="cf01"/>
                <w:rFonts w:ascii="Times New Roman" w:hAnsi="Times New Roman" w:cs="Times New Roman"/>
                <w:sz w:val="22"/>
                <w:szCs w:val="22"/>
              </w:rPr>
              <w:lastRenderedPageBreak/>
              <w:t xml:space="preserve">Коригування відповідно до вимог </w:t>
            </w:r>
            <w:r w:rsidRPr="00F23007">
              <w:rPr>
                <w:sz w:val="22"/>
                <w:szCs w:val="22"/>
              </w:rPr>
              <w:br/>
            </w:r>
            <w:r w:rsidRPr="00F23007">
              <w:rPr>
                <w:rStyle w:val="cf01"/>
                <w:rFonts w:ascii="Times New Roman" w:hAnsi="Times New Roman" w:cs="Times New Roman"/>
                <w:sz w:val="22"/>
                <w:szCs w:val="22"/>
              </w:rPr>
              <w:t>статті 25 ЗУ «Про ринок електричної енергії»</w:t>
            </w:r>
          </w:p>
        </w:tc>
        <w:tc>
          <w:tcPr>
            <w:tcW w:w="3544" w:type="dxa"/>
            <w:gridSpan w:val="2"/>
          </w:tcPr>
          <w:p w:rsidR="00EA54CC" w:rsidRDefault="00EA54CC" w:rsidP="00EA54CC">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jc w:val="both"/>
              <w:rPr>
                <w:rFonts w:ascii="Times New Roman" w:hAnsi="Times New Roman" w:cs="Times New Roman"/>
                <w:b/>
                <w:color w:val="7030A0"/>
              </w:rPr>
            </w:pPr>
          </w:p>
        </w:tc>
        <w:tc>
          <w:tcPr>
            <w:tcW w:w="4051" w:type="dxa"/>
            <w:gridSpan w:val="4"/>
          </w:tcPr>
          <w:p w:rsidR="009B7E4C" w:rsidRPr="00F23007" w:rsidRDefault="009B7E4C" w:rsidP="009B7E4C">
            <w:pPr>
              <w:spacing w:after="120"/>
              <w:jc w:val="both"/>
              <w:rPr>
                <w:rFonts w:ascii="Times New Roman" w:hAnsi="Times New Roman" w:cs="Times New Roman"/>
                <w:color w:val="000000"/>
              </w:rPr>
            </w:pPr>
          </w:p>
        </w:tc>
        <w:tc>
          <w:tcPr>
            <w:tcW w:w="3685" w:type="dxa"/>
            <w:gridSpan w:val="3"/>
          </w:tcPr>
          <w:p w:rsidR="009B7E4C" w:rsidRPr="00F23007" w:rsidRDefault="009B7E4C" w:rsidP="009B7E4C">
            <w:pPr>
              <w:spacing w:after="120"/>
              <w:jc w:val="both"/>
              <w:rPr>
                <w:rFonts w:ascii="Times New Roman" w:hAnsi="Times New Roman" w:cs="Times New Roman"/>
                <w:lang w:eastAsia="uk-UA"/>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jc w:val="both"/>
              <w:rPr>
                <w:rFonts w:ascii="Times New Roman" w:hAnsi="Times New Roman" w:cs="Times New Roman"/>
                <w:b/>
                <w:color w:val="7030A0"/>
              </w:rPr>
            </w:pPr>
          </w:p>
        </w:tc>
        <w:tc>
          <w:tcPr>
            <w:tcW w:w="4051" w:type="dxa"/>
            <w:gridSpan w:val="4"/>
          </w:tcPr>
          <w:p w:rsidR="009B7E4C" w:rsidRPr="00F23007" w:rsidRDefault="009B7E4C" w:rsidP="009B7E4C">
            <w:pPr>
              <w:spacing w:after="120"/>
              <w:jc w:val="both"/>
              <w:rPr>
                <w:rFonts w:ascii="Times New Roman" w:hAnsi="Times New Roman" w:cs="Times New Roman"/>
                <w:color w:val="000000"/>
              </w:rPr>
            </w:pPr>
          </w:p>
        </w:tc>
        <w:tc>
          <w:tcPr>
            <w:tcW w:w="3685" w:type="dxa"/>
            <w:gridSpan w:val="3"/>
          </w:tcPr>
          <w:p w:rsidR="009B7E4C" w:rsidRPr="00DC1D01" w:rsidRDefault="009B7E4C" w:rsidP="009B7E4C">
            <w:pPr>
              <w:spacing w:after="120"/>
              <w:jc w:val="both"/>
              <w:rPr>
                <w:rFonts w:ascii="Times New Roman" w:hAnsi="Times New Roman" w:cs="Times New Roman"/>
                <w:lang w:eastAsia="uk-UA"/>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15244" w:type="dxa"/>
            <w:gridSpan w:val="10"/>
          </w:tcPr>
          <w:p w:rsidR="009B7E4C" w:rsidRPr="00F23007" w:rsidRDefault="009B7E4C" w:rsidP="009B7E4C">
            <w:pPr>
              <w:spacing w:line="259" w:lineRule="auto"/>
              <w:ind w:firstLine="240"/>
              <w:jc w:val="right"/>
              <w:rPr>
                <w:rFonts w:ascii="Times New Roman" w:hAnsi="Times New Roman" w:cs="Times New Roman"/>
                <w:color w:val="000000"/>
                <w:lang w:val="ru-RU"/>
              </w:rPr>
            </w:pPr>
            <w:proofErr w:type="spellStart"/>
            <w:r w:rsidRPr="00F23007">
              <w:rPr>
                <w:rFonts w:ascii="Times New Roman" w:hAnsi="Times New Roman" w:cs="Times New Roman"/>
                <w:color w:val="000000"/>
                <w:lang w:val="ru-RU"/>
              </w:rPr>
              <w:t>Додаток</w:t>
            </w:r>
            <w:proofErr w:type="spellEnd"/>
            <w:r w:rsidRPr="00F23007">
              <w:rPr>
                <w:rFonts w:ascii="Times New Roman" w:hAnsi="Times New Roman" w:cs="Times New Roman"/>
                <w:color w:val="000000"/>
                <w:lang w:val="ru-RU"/>
              </w:rPr>
              <w:t xml:space="preserve"> 3</w:t>
            </w:r>
            <w:r w:rsidRPr="00F23007">
              <w:rPr>
                <w:rFonts w:ascii="Times New Roman" w:hAnsi="Times New Roman" w:cs="Times New Roman"/>
                <w:lang w:val="ru-RU"/>
              </w:rPr>
              <w:br/>
            </w:r>
            <w:r w:rsidRPr="00F23007">
              <w:rPr>
                <w:rFonts w:ascii="Times New Roman" w:hAnsi="Times New Roman" w:cs="Times New Roman"/>
                <w:color w:val="000000"/>
                <w:lang w:val="ru-RU"/>
              </w:rPr>
              <w:t xml:space="preserve">до Правил </w:t>
            </w:r>
            <w:proofErr w:type="spellStart"/>
            <w:r w:rsidRPr="00F23007">
              <w:rPr>
                <w:rFonts w:ascii="Times New Roman" w:hAnsi="Times New Roman" w:cs="Times New Roman"/>
                <w:color w:val="000000"/>
                <w:lang w:val="ru-RU"/>
              </w:rPr>
              <w:t>роздрібного</w:t>
            </w:r>
            <w:proofErr w:type="spellEnd"/>
            <w:r w:rsidRPr="00F23007">
              <w:rPr>
                <w:rFonts w:ascii="Times New Roman" w:hAnsi="Times New Roman" w:cs="Times New Roman"/>
                <w:color w:val="000000"/>
                <w:lang w:val="ru-RU"/>
              </w:rPr>
              <w:t xml:space="preserve"> ринку </w:t>
            </w:r>
          </w:p>
          <w:p w:rsidR="009B7E4C" w:rsidRPr="00F23007" w:rsidRDefault="009B7E4C" w:rsidP="009B7E4C">
            <w:pPr>
              <w:spacing w:line="259" w:lineRule="auto"/>
              <w:ind w:firstLine="240"/>
              <w:jc w:val="right"/>
              <w:rPr>
                <w:rFonts w:ascii="Times New Roman" w:hAnsi="Times New Roman" w:cs="Times New Roman"/>
                <w:lang w:val="ru-RU"/>
              </w:rPr>
            </w:pP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p>
          <w:p w:rsidR="009B7E4C" w:rsidRPr="00F23007" w:rsidRDefault="009B7E4C" w:rsidP="009B7E4C">
            <w:pPr>
              <w:keepNext/>
              <w:keepLines/>
              <w:jc w:val="center"/>
              <w:outlineLvl w:val="2"/>
              <w:rPr>
                <w:rFonts w:ascii="Times New Roman" w:eastAsiaTheme="majorEastAsia" w:hAnsi="Times New Roman" w:cs="Times New Roman"/>
                <w:b/>
                <w:bCs/>
                <w:color w:val="5B9BD5" w:themeColor="accent1"/>
                <w:lang w:val="ru-RU"/>
              </w:rPr>
            </w:pPr>
            <w:r w:rsidRPr="00F23007">
              <w:rPr>
                <w:rFonts w:ascii="Times New Roman" w:eastAsiaTheme="majorEastAsia" w:hAnsi="Times New Roman" w:cs="Times New Roman"/>
                <w:b/>
                <w:bCs/>
                <w:color w:val="000000"/>
                <w:lang w:val="ru-RU"/>
              </w:rPr>
              <w:t>ТИПОВИЙ ДОГОВІР</w:t>
            </w:r>
            <w:r w:rsidRPr="00F23007">
              <w:rPr>
                <w:rFonts w:ascii="Times New Roman" w:eastAsiaTheme="majorEastAsia" w:hAnsi="Times New Roman" w:cs="Times New Roman"/>
                <w:b/>
                <w:bCs/>
                <w:color w:val="5B9BD5" w:themeColor="accent1"/>
                <w:lang w:val="ru-RU"/>
              </w:rPr>
              <w:br/>
            </w:r>
            <w:proofErr w:type="spellStart"/>
            <w:r w:rsidRPr="00F23007">
              <w:rPr>
                <w:rFonts w:ascii="Times New Roman" w:eastAsiaTheme="majorEastAsia" w:hAnsi="Times New Roman" w:cs="Times New Roman"/>
                <w:b/>
                <w:bCs/>
                <w:color w:val="000000"/>
                <w:lang w:val="ru-RU"/>
              </w:rPr>
              <w:t>споживача</w:t>
            </w:r>
            <w:proofErr w:type="spellEnd"/>
            <w:r w:rsidRPr="00F23007">
              <w:rPr>
                <w:rFonts w:ascii="Times New Roman" w:eastAsiaTheme="majorEastAsia" w:hAnsi="Times New Roman" w:cs="Times New Roman"/>
                <w:b/>
                <w:bCs/>
                <w:color w:val="000000"/>
                <w:lang w:val="ru-RU"/>
              </w:rPr>
              <w:t xml:space="preserve"> про </w:t>
            </w:r>
            <w:proofErr w:type="spellStart"/>
            <w:r w:rsidRPr="00F23007">
              <w:rPr>
                <w:rFonts w:ascii="Times New Roman" w:eastAsiaTheme="majorEastAsia" w:hAnsi="Times New Roman" w:cs="Times New Roman"/>
                <w:b/>
                <w:bCs/>
                <w:color w:val="000000"/>
                <w:lang w:val="ru-RU"/>
              </w:rPr>
              <w:t>надання</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послуг</w:t>
            </w:r>
            <w:proofErr w:type="spellEnd"/>
            <w:r w:rsidRPr="00F23007">
              <w:rPr>
                <w:rFonts w:ascii="Times New Roman" w:eastAsiaTheme="majorEastAsia" w:hAnsi="Times New Roman" w:cs="Times New Roman"/>
                <w:b/>
                <w:bCs/>
                <w:color w:val="000000"/>
                <w:lang w:val="ru-RU"/>
              </w:rPr>
              <w:t xml:space="preserve"> з </w:t>
            </w:r>
            <w:proofErr w:type="spellStart"/>
            <w:r w:rsidRPr="00F23007">
              <w:rPr>
                <w:rFonts w:ascii="Times New Roman" w:eastAsiaTheme="majorEastAsia" w:hAnsi="Times New Roman" w:cs="Times New Roman"/>
                <w:b/>
                <w:bCs/>
                <w:color w:val="000000"/>
                <w:lang w:val="ru-RU"/>
              </w:rPr>
              <w:t>розподілу</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передачі</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електричної</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енергії</w:t>
            </w:r>
            <w:proofErr w:type="spellEnd"/>
          </w:p>
          <w:p w:rsidR="009B7E4C" w:rsidRPr="00F23007" w:rsidRDefault="009B7E4C" w:rsidP="009B7E4C">
            <w:pPr>
              <w:jc w:val="center"/>
              <w:rPr>
                <w:rFonts w:ascii="Times New Roman" w:hAnsi="Times New Roman" w:cs="Times New Roman"/>
                <w:b/>
                <w:bCs/>
              </w:rPr>
            </w:pPr>
          </w:p>
        </w:tc>
      </w:tr>
      <w:tr w:rsidR="009B7E4C" w:rsidRPr="00F23007" w:rsidTr="0024610E">
        <w:tc>
          <w:tcPr>
            <w:tcW w:w="15244" w:type="dxa"/>
            <w:gridSpan w:val="10"/>
          </w:tcPr>
          <w:p w:rsidR="009B7E4C" w:rsidRPr="00F23007" w:rsidRDefault="009B7E4C" w:rsidP="009B7E4C">
            <w:pPr>
              <w:spacing w:line="259" w:lineRule="auto"/>
              <w:ind w:firstLine="240"/>
              <w:jc w:val="right"/>
              <w:rPr>
                <w:rFonts w:ascii="Times New Roman" w:hAnsi="Times New Roman" w:cs="Times New Roman"/>
                <w:lang w:val="ru-RU"/>
              </w:rPr>
            </w:pPr>
            <w:proofErr w:type="spellStart"/>
            <w:r w:rsidRPr="00F23007">
              <w:rPr>
                <w:rFonts w:ascii="Times New Roman" w:hAnsi="Times New Roman" w:cs="Times New Roman"/>
                <w:color w:val="000000"/>
                <w:lang w:val="ru-RU"/>
              </w:rPr>
              <w:t>Додаток</w:t>
            </w:r>
            <w:proofErr w:type="spellEnd"/>
            <w:r w:rsidRPr="00F23007">
              <w:rPr>
                <w:rFonts w:ascii="Times New Roman" w:hAnsi="Times New Roman" w:cs="Times New Roman"/>
                <w:color w:val="000000"/>
                <w:lang w:val="ru-RU"/>
              </w:rPr>
              <w:t xml:space="preserve"> 2</w:t>
            </w:r>
          </w:p>
          <w:p w:rsidR="009B7E4C" w:rsidRPr="00F23007" w:rsidRDefault="009B7E4C" w:rsidP="009B7E4C">
            <w:pPr>
              <w:spacing w:line="259" w:lineRule="auto"/>
              <w:ind w:firstLine="240"/>
              <w:jc w:val="right"/>
              <w:rPr>
                <w:rFonts w:ascii="Times New Roman" w:hAnsi="Times New Roman" w:cs="Times New Roman"/>
                <w:color w:val="000000"/>
                <w:lang w:val="ru-RU"/>
              </w:rPr>
            </w:pPr>
            <w:r w:rsidRPr="00F23007">
              <w:rPr>
                <w:rFonts w:ascii="Times New Roman" w:hAnsi="Times New Roman" w:cs="Times New Roman"/>
                <w:color w:val="000000"/>
                <w:lang w:val="ru-RU"/>
              </w:rPr>
              <w:t xml:space="preserve">до договору </w:t>
            </w:r>
            <w:proofErr w:type="spellStart"/>
            <w:r w:rsidRPr="00F23007">
              <w:rPr>
                <w:rFonts w:ascii="Times New Roman" w:hAnsi="Times New Roman" w:cs="Times New Roman"/>
                <w:color w:val="000000"/>
                <w:lang w:val="ru-RU"/>
              </w:rPr>
              <w:t>споживача</w:t>
            </w:r>
            <w:proofErr w:type="spellEnd"/>
            <w:r w:rsidRPr="00F23007">
              <w:rPr>
                <w:rFonts w:ascii="Times New Roman" w:hAnsi="Times New Roman" w:cs="Times New Roman"/>
                <w:color w:val="000000"/>
                <w:lang w:val="ru-RU"/>
              </w:rPr>
              <w:t xml:space="preserve"> про </w:t>
            </w:r>
            <w:proofErr w:type="spellStart"/>
            <w:r w:rsidRPr="00F23007">
              <w:rPr>
                <w:rFonts w:ascii="Times New Roman" w:hAnsi="Times New Roman" w:cs="Times New Roman"/>
                <w:color w:val="000000"/>
                <w:lang w:val="ru-RU"/>
              </w:rPr>
              <w:t>надання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послуг</w:t>
            </w:r>
            <w:proofErr w:type="spellEnd"/>
            <w:r w:rsidRPr="00F23007">
              <w:rPr>
                <w:rFonts w:ascii="Times New Roman" w:hAnsi="Times New Roman" w:cs="Times New Roman"/>
                <w:color w:val="000000"/>
                <w:lang w:val="ru-RU"/>
              </w:rPr>
              <w:t xml:space="preserve"> з </w:t>
            </w:r>
          </w:p>
          <w:p w:rsidR="009B7E4C" w:rsidRPr="00F23007" w:rsidRDefault="009B7E4C" w:rsidP="009B7E4C">
            <w:pPr>
              <w:spacing w:line="259" w:lineRule="auto"/>
              <w:ind w:firstLine="240"/>
              <w:jc w:val="right"/>
              <w:rPr>
                <w:rFonts w:ascii="Times New Roman" w:hAnsi="Times New Roman" w:cs="Times New Roman"/>
                <w:lang w:val="ru-RU"/>
              </w:rPr>
            </w:pPr>
            <w:proofErr w:type="spellStart"/>
            <w:r w:rsidRPr="00F23007">
              <w:rPr>
                <w:rFonts w:ascii="Times New Roman" w:hAnsi="Times New Roman" w:cs="Times New Roman"/>
                <w:color w:val="000000"/>
                <w:lang w:val="ru-RU"/>
              </w:rPr>
              <w:t>розподілу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передачі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p>
          <w:p w:rsidR="009B7E4C" w:rsidRPr="00F23007" w:rsidRDefault="009B7E4C" w:rsidP="009B7E4C">
            <w:pPr>
              <w:keepNext/>
              <w:keepLines/>
              <w:jc w:val="center"/>
              <w:outlineLvl w:val="2"/>
              <w:rPr>
                <w:rFonts w:ascii="Times New Roman" w:eastAsiaTheme="majorEastAsia" w:hAnsi="Times New Roman" w:cs="Times New Roman"/>
                <w:b/>
                <w:bCs/>
                <w:color w:val="5B9BD5" w:themeColor="accent1"/>
                <w:lang w:val="ru-RU"/>
              </w:rPr>
            </w:pPr>
            <w:r w:rsidRPr="00F23007">
              <w:rPr>
                <w:rFonts w:ascii="Times New Roman" w:eastAsiaTheme="majorEastAsia" w:hAnsi="Times New Roman" w:cs="Times New Roman"/>
                <w:b/>
                <w:bCs/>
                <w:color w:val="000000"/>
                <w:lang w:val="ru-RU"/>
              </w:rPr>
              <w:t>ПАСПОРТ</w:t>
            </w:r>
            <w:r w:rsidRPr="00F23007">
              <w:rPr>
                <w:rFonts w:ascii="Times New Roman" w:eastAsiaTheme="majorEastAsia" w:hAnsi="Times New Roman" w:cs="Times New Roman"/>
                <w:b/>
                <w:bCs/>
                <w:color w:val="5B9BD5" w:themeColor="accent1"/>
                <w:lang w:val="ru-RU"/>
              </w:rPr>
              <w:br/>
            </w:r>
            <w:r w:rsidRPr="00F23007">
              <w:rPr>
                <w:rFonts w:ascii="Times New Roman" w:eastAsiaTheme="majorEastAsia" w:hAnsi="Times New Roman" w:cs="Times New Roman"/>
                <w:b/>
                <w:bCs/>
                <w:color w:val="000000"/>
                <w:lang w:val="ru-RU"/>
              </w:rPr>
              <w:t xml:space="preserve">точки </w:t>
            </w:r>
            <w:proofErr w:type="spellStart"/>
            <w:r w:rsidRPr="00F23007">
              <w:rPr>
                <w:rFonts w:ascii="Times New Roman" w:eastAsiaTheme="majorEastAsia" w:hAnsi="Times New Roman" w:cs="Times New Roman"/>
                <w:b/>
                <w:bCs/>
                <w:color w:val="000000"/>
                <w:lang w:val="ru-RU"/>
              </w:rPr>
              <w:t>розподілу</w:t>
            </w:r>
            <w:proofErr w:type="spellEnd"/>
            <w:r w:rsidRPr="00F23007">
              <w:rPr>
                <w:rFonts w:ascii="Times New Roman" w:eastAsiaTheme="majorEastAsia" w:hAnsi="Times New Roman" w:cs="Times New Roman"/>
                <w:b/>
                <w:bCs/>
                <w:color w:val="000000"/>
                <w:lang w:val="ru-RU"/>
              </w:rPr>
              <w:t>/</w:t>
            </w:r>
            <w:proofErr w:type="spellStart"/>
            <w:r w:rsidRPr="00F23007">
              <w:rPr>
                <w:rFonts w:ascii="Times New Roman" w:eastAsiaTheme="majorEastAsia" w:hAnsi="Times New Roman" w:cs="Times New Roman"/>
                <w:b/>
                <w:bCs/>
                <w:color w:val="000000"/>
                <w:lang w:val="ru-RU"/>
              </w:rPr>
              <w:t>передачі</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електричної</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енергії</w:t>
            </w:r>
            <w:proofErr w:type="spellEnd"/>
          </w:p>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tbl>
            <w:tblPr>
              <w:tblW w:w="3998" w:type="dxa"/>
              <w:tblCellSpacing w:w="0" w:type="auto"/>
              <w:tblLayout w:type="fixed"/>
              <w:tblLook w:val="04A0" w:firstRow="1" w:lastRow="0" w:firstColumn="1" w:lastColumn="0" w:noHBand="0" w:noVBand="1"/>
            </w:tblPr>
            <w:tblGrid>
              <w:gridCol w:w="3998"/>
            </w:tblGrid>
            <w:tr w:rsidR="009B7E4C" w:rsidRPr="00F23007" w:rsidTr="00B7272C">
              <w:trPr>
                <w:trHeight w:val="30"/>
                <w:tblCellSpacing w:w="0" w:type="auto"/>
              </w:trPr>
              <w:tc>
                <w:tcPr>
                  <w:tcW w:w="3998" w:type="dxa"/>
                  <w:vAlign w:val="center"/>
                </w:tcPr>
                <w:p w:rsidR="009B7E4C" w:rsidRPr="00F23007" w:rsidRDefault="009B7E4C" w:rsidP="009B7E4C">
                  <w:pPr>
                    <w:spacing w:after="0" w:line="240" w:lineRule="auto"/>
                    <w:jc w:val="both"/>
                    <w:rPr>
                      <w:rFonts w:ascii="Times New Roman" w:hAnsi="Times New Roman" w:cs="Times New Roman"/>
                      <w:lang w:val="ru-RU"/>
                    </w:rPr>
                  </w:pPr>
                  <w:bookmarkStart w:id="55" w:name="_Hlk149751224"/>
                  <w:r w:rsidRPr="00F23007">
                    <w:rPr>
                      <w:rFonts w:ascii="Times New Roman" w:hAnsi="Times New Roman" w:cs="Times New Roman"/>
                      <w:color w:val="000000"/>
                      <w:lang w:val="ru-RU"/>
                    </w:rPr>
                    <w:t xml:space="preserve">1. </w:t>
                  </w:r>
                  <w:proofErr w:type="spellStart"/>
                  <w:r w:rsidRPr="00F23007">
                    <w:rPr>
                      <w:rFonts w:ascii="Times New Roman" w:hAnsi="Times New Roman" w:cs="Times New Roman"/>
                      <w:color w:val="000000"/>
                      <w:lang w:val="ru-RU"/>
                    </w:rPr>
                    <w:t>Загальна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інформація</w:t>
                  </w:r>
                  <w:proofErr w:type="spellEnd"/>
                  <w:r w:rsidRPr="00F23007">
                    <w:rPr>
                      <w:rFonts w:ascii="Times New Roman" w:hAnsi="Times New Roman" w:cs="Times New Roman"/>
                      <w:color w:val="000000"/>
                      <w:lang w:val="ru-RU"/>
                    </w:rPr>
                    <w:t xml:space="preserve"> та </w:t>
                  </w:r>
                  <w:proofErr w:type="spellStart"/>
                  <w:r w:rsidRPr="00F23007">
                    <w:rPr>
                      <w:rFonts w:ascii="Times New Roman" w:hAnsi="Times New Roman" w:cs="Times New Roman"/>
                      <w:color w:val="000000"/>
                      <w:lang w:val="ru-RU"/>
                    </w:rPr>
                    <w:t>технічні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параметри</w:t>
                  </w:r>
                  <w:proofErr w:type="spellEnd"/>
                  <w:r w:rsidRPr="00F23007">
                    <w:rPr>
                      <w:rFonts w:ascii="Times New Roman" w:hAnsi="Times New Roman" w:cs="Times New Roman"/>
                      <w:color w:val="000000"/>
                      <w:lang w:val="ru-RU"/>
                    </w:rPr>
                    <w:t xml:space="preserve"> площадки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w:t>
                  </w:r>
                </w:p>
                <w:tbl>
                  <w:tblPr>
                    <w:tblW w:w="10229" w:type="dxa"/>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965"/>
                    <w:gridCol w:w="579"/>
                    <w:gridCol w:w="579"/>
                    <w:gridCol w:w="579"/>
                    <w:gridCol w:w="579"/>
                    <w:gridCol w:w="579"/>
                    <w:gridCol w:w="579"/>
                    <w:gridCol w:w="579"/>
                    <w:gridCol w:w="579"/>
                    <w:gridCol w:w="579"/>
                    <w:gridCol w:w="579"/>
                    <w:gridCol w:w="579"/>
                    <w:gridCol w:w="579"/>
                    <w:gridCol w:w="579"/>
                    <w:gridCol w:w="579"/>
                    <w:gridCol w:w="579"/>
                    <w:gridCol w:w="579"/>
                  </w:tblGrid>
                  <w:tr w:rsidR="009B7E4C" w:rsidRPr="00F23007" w:rsidTr="00364605">
                    <w:trPr>
                      <w:trHeight w:val="533"/>
                      <w:tblCellSpacing w:w="0" w:type="auto"/>
                    </w:trPr>
                    <w:tc>
                      <w:tcPr>
                        <w:tcW w:w="96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tcPr>
                      <w:p w:rsidR="009B7E4C" w:rsidRPr="00F23007" w:rsidRDefault="009B7E4C" w:rsidP="009B7E4C">
                        <w:pPr>
                          <w:spacing w:after="0" w:line="240" w:lineRule="auto"/>
                          <w:jc w:val="both"/>
                          <w:rPr>
                            <w:rFonts w:ascii="Times New Roman" w:hAnsi="Times New Roman" w:cs="Times New Roman"/>
                            <w:color w:val="000000"/>
                            <w:lang w:val="ru-RU"/>
                          </w:rPr>
                        </w:pP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c>
                      <w:tcPr>
                        <w:tcW w:w="57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 </w:t>
                        </w:r>
                      </w:p>
                    </w:tc>
                  </w:tr>
                </w:tbl>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lang w:val="ru-RU"/>
                    </w:rPr>
                    <w:br/>
                  </w:r>
                  <w:r w:rsidRPr="00F23007">
                    <w:rPr>
                      <w:rFonts w:ascii="Times New Roman" w:hAnsi="Times New Roman" w:cs="Times New Roman"/>
                      <w:color w:val="000000"/>
                      <w:lang w:val="ru-RU"/>
                    </w:rPr>
                    <w:t xml:space="preserve">1.1. </w:t>
                  </w:r>
                  <w:r w:rsidRPr="00F23007">
                    <w:rPr>
                      <w:rFonts w:ascii="Times New Roman" w:hAnsi="Times New Roman" w:cs="Times New Roman"/>
                      <w:color w:val="000000"/>
                    </w:rPr>
                    <w:t>EIC</w:t>
                  </w:r>
                  <w:r w:rsidRPr="00F23007">
                    <w:rPr>
                      <w:rFonts w:ascii="Times New Roman" w:hAnsi="Times New Roman" w:cs="Times New Roman"/>
                      <w:color w:val="000000"/>
                      <w:lang w:val="ru-RU"/>
                    </w:rPr>
                    <w:t xml:space="preserve">-код площадки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p>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1.2. Дата </w:t>
                  </w:r>
                  <w:proofErr w:type="spellStart"/>
                  <w:r w:rsidRPr="00F23007">
                    <w:rPr>
                      <w:rFonts w:ascii="Times New Roman" w:hAnsi="Times New Roman" w:cs="Times New Roman"/>
                      <w:color w:val="000000"/>
                      <w:lang w:val="ru-RU"/>
                    </w:rPr>
                    <w:t>завершення</w:t>
                  </w:r>
                  <w:proofErr w:type="spellEnd"/>
                  <w:r w:rsidRPr="00F23007">
                    <w:rPr>
                      <w:rFonts w:ascii="Times New Roman" w:hAnsi="Times New Roman" w:cs="Times New Roman"/>
                      <w:color w:val="000000"/>
                      <w:lang w:val="ru-RU"/>
                    </w:rPr>
                    <w:t xml:space="preserve"> послуги з </w:t>
                  </w:r>
                  <w:proofErr w:type="spellStart"/>
                  <w:r w:rsidRPr="00F23007">
                    <w:rPr>
                      <w:rFonts w:ascii="Times New Roman" w:hAnsi="Times New Roman" w:cs="Times New Roman"/>
                      <w:color w:val="000000"/>
                      <w:lang w:val="ru-RU"/>
                    </w:rPr>
                    <w:t>первинного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приєднання</w:t>
                  </w:r>
                  <w:proofErr w:type="spellEnd"/>
                  <w:r w:rsidRPr="00F23007">
                    <w:rPr>
                      <w:rFonts w:ascii="Times New Roman" w:hAnsi="Times New Roman" w:cs="Times New Roman"/>
                      <w:color w:val="000000"/>
                      <w:lang w:val="ru-RU"/>
                    </w:rPr>
                    <w:t xml:space="preserve"> "___" ___________ ___ року.</w:t>
                  </w:r>
                </w:p>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1.3. Вид </w:t>
                  </w:r>
                  <w:proofErr w:type="spellStart"/>
                  <w:r w:rsidRPr="00F23007">
                    <w:rPr>
                      <w:rFonts w:ascii="Times New Roman" w:hAnsi="Times New Roman" w:cs="Times New Roman"/>
                      <w:color w:val="000000"/>
                      <w:lang w:val="ru-RU"/>
                    </w:rPr>
                    <w:t>об'єкта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електрифікації</w:t>
                  </w:r>
                  <w:proofErr w:type="spellEnd"/>
                  <w:r w:rsidRPr="00F23007">
                    <w:rPr>
                      <w:rFonts w:ascii="Times New Roman" w:hAnsi="Times New Roman" w:cs="Times New Roman"/>
                      <w:color w:val="000000"/>
                      <w:lang w:val="ru-RU"/>
                    </w:rPr>
                    <w:t xml:space="preserve">, до складу </w:t>
                  </w:r>
                  <w:proofErr w:type="spellStart"/>
                  <w:r w:rsidRPr="00F23007">
                    <w:rPr>
                      <w:rFonts w:ascii="Times New Roman" w:hAnsi="Times New Roman" w:cs="Times New Roman"/>
                      <w:color w:val="000000"/>
                      <w:lang w:val="ru-RU"/>
                    </w:rPr>
                    <w:t>якого</w:t>
                  </w:r>
                  <w:proofErr w:type="spellEnd"/>
                  <w:r w:rsidRPr="00F23007">
                    <w:rPr>
                      <w:rFonts w:ascii="Times New Roman" w:hAnsi="Times New Roman" w:cs="Times New Roman"/>
                      <w:color w:val="000000"/>
                      <w:lang w:val="ru-RU"/>
                    </w:rPr>
                    <w:t xml:space="preserve"> входить площадка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 xml:space="preserve"> __________________________________</w:t>
                  </w:r>
                </w:p>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1.4. Адреса </w:t>
                  </w:r>
                  <w:proofErr w:type="spellStart"/>
                  <w:r w:rsidRPr="00F23007">
                    <w:rPr>
                      <w:rFonts w:ascii="Times New Roman" w:hAnsi="Times New Roman" w:cs="Times New Roman"/>
                      <w:color w:val="000000"/>
                      <w:lang w:val="ru-RU"/>
                    </w:rPr>
                    <w:t>об'єкта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електрифікації</w:t>
                  </w:r>
                  <w:proofErr w:type="spellEnd"/>
                  <w:r w:rsidRPr="00F23007">
                    <w:rPr>
                      <w:rFonts w:ascii="Times New Roman" w:hAnsi="Times New Roman" w:cs="Times New Roman"/>
                      <w:color w:val="000000"/>
                      <w:lang w:val="ru-RU"/>
                    </w:rPr>
                    <w:t>: __________________________________</w:t>
                  </w:r>
                </w:p>
                <w:p w:rsidR="009B7E4C" w:rsidRPr="00F23007" w:rsidRDefault="009B7E4C" w:rsidP="009B7E4C">
                  <w:pPr>
                    <w:spacing w:after="0" w:line="240" w:lineRule="auto"/>
                    <w:jc w:val="both"/>
                    <w:rPr>
                      <w:rFonts w:ascii="Times New Roman" w:hAnsi="Times New Roman" w:cs="Times New Roman"/>
                      <w:lang w:val="ru-RU"/>
                    </w:rPr>
                  </w:pPr>
                  <w:r w:rsidRPr="00F23007">
                    <w:rPr>
                      <w:rFonts w:ascii="Times New Roman" w:hAnsi="Times New Roman" w:cs="Times New Roman"/>
                      <w:color w:val="000000"/>
                      <w:lang w:val="ru-RU"/>
                    </w:rPr>
                    <w:t xml:space="preserve">1.5. </w:t>
                  </w:r>
                  <w:proofErr w:type="spellStart"/>
                  <w:r w:rsidRPr="00F23007">
                    <w:rPr>
                      <w:rFonts w:ascii="Times New Roman" w:hAnsi="Times New Roman" w:cs="Times New Roman"/>
                      <w:color w:val="000000"/>
                      <w:lang w:val="ru-RU"/>
                    </w:rPr>
                    <w:t>Приєднана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потужність</w:t>
                  </w:r>
                  <w:proofErr w:type="spellEnd"/>
                  <w:r w:rsidRPr="00F23007">
                    <w:rPr>
                      <w:rFonts w:ascii="Times New Roman" w:hAnsi="Times New Roman" w:cs="Times New Roman"/>
                      <w:color w:val="000000"/>
                      <w:lang w:val="ru-RU"/>
                    </w:rPr>
                    <w:t xml:space="preserve"> за </w:t>
                  </w:r>
                  <w:proofErr w:type="spellStart"/>
                  <w:r w:rsidRPr="00F23007">
                    <w:rPr>
                      <w:rFonts w:ascii="Times New Roman" w:hAnsi="Times New Roman" w:cs="Times New Roman"/>
                      <w:color w:val="000000"/>
                      <w:lang w:val="ru-RU"/>
                    </w:rPr>
                    <w:t>площадкою</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 xml:space="preserve"> _________ кВт.</w:t>
                  </w:r>
                </w:p>
                <w:p w:rsidR="009B7E4C" w:rsidRPr="00F23007" w:rsidRDefault="009B7E4C" w:rsidP="009B7E4C">
                  <w:pPr>
                    <w:spacing w:after="0" w:line="240" w:lineRule="auto"/>
                    <w:jc w:val="both"/>
                    <w:rPr>
                      <w:rFonts w:ascii="Times New Roman" w:hAnsi="Times New Roman" w:cs="Times New Roman"/>
                      <w:color w:val="000000"/>
                      <w:lang w:val="ru-RU"/>
                    </w:rPr>
                  </w:pPr>
                  <w:r w:rsidRPr="00F23007">
                    <w:rPr>
                      <w:rFonts w:ascii="Times New Roman" w:hAnsi="Times New Roman" w:cs="Times New Roman"/>
                      <w:color w:val="000000"/>
                      <w:lang w:val="ru-RU"/>
                    </w:rPr>
                    <w:t xml:space="preserve">1.6. Дозволена </w:t>
                  </w:r>
                  <w:proofErr w:type="spellStart"/>
                  <w:r w:rsidRPr="00F23007">
                    <w:rPr>
                      <w:rFonts w:ascii="Times New Roman" w:hAnsi="Times New Roman" w:cs="Times New Roman"/>
                      <w:color w:val="000000"/>
                      <w:lang w:val="ru-RU"/>
                    </w:rPr>
                    <w:t>потужність</w:t>
                  </w:r>
                  <w:proofErr w:type="spellEnd"/>
                  <w:r w:rsidRPr="00F23007">
                    <w:rPr>
                      <w:rFonts w:ascii="Times New Roman" w:hAnsi="Times New Roman" w:cs="Times New Roman"/>
                      <w:color w:val="000000"/>
                      <w:lang w:val="ru-RU"/>
                    </w:rPr>
                    <w:t xml:space="preserve"> за </w:t>
                  </w:r>
                  <w:proofErr w:type="spellStart"/>
                  <w:r w:rsidRPr="00F23007">
                    <w:rPr>
                      <w:rFonts w:ascii="Times New Roman" w:hAnsi="Times New Roman" w:cs="Times New Roman"/>
                      <w:color w:val="000000"/>
                      <w:lang w:val="ru-RU"/>
                    </w:rPr>
                    <w:t>площадкою</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 xml:space="preserve"> _________ кВт, у тому </w:t>
                  </w:r>
                  <w:proofErr w:type="spellStart"/>
                  <w:r w:rsidRPr="00F23007">
                    <w:rPr>
                      <w:rFonts w:ascii="Times New Roman" w:hAnsi="Times New Roman" w:cs="Times New Roman"/>
                      <w:color w:val="000000"/>
                      <w:lang w:val="ru-RU"/>
                    </w:rPr>
                    <w:t>числі</w:t>
                  </w:r>
                  <w:proofErr w:type="spellEnd"/>
                  <w:r w:rsidRPr="00F23007">
                    <w:rPr>
                      <w:rFonts w:ascii="Times New Roman" w:hAnsi="Times New Roman" w:cs="Times New Roman"/>
                      <w:color w:val="000000"/>
                      <w:lang w:val="ru-RU"/>
                    </w:rPr>
                    <w:t xml:space="preserve">: 1 </w:t>
                  </w:r>
                  <w:proofErr w:type="spellStart"/>
                  <w:r w:rsidRPr="00F23007">
                    <w:rPr>
                      <w:rFonts w:ascii="Times New Roman" w:hAnsi="Times New Roman" w:cs="Times New Roman"/>
                      <w:color w:val="000000"/>
                      <w:lang w:val="ru-RU"/>
                    </w:rPr>
                    <w:t>категорія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надійності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струмоприймачів</w:t>
                  </w:r>
                  <w:proofErr w:type="spellEnd"/>
                  <w:r w:rsidRPr="00F23007">
                    <w:rPr>
                      <w:rFonts w:ascii="Times New Roman" w:hAnsi="Times New Roman" w:cs="Times New Roman"/>
                      <w:color w:val="000000"/>
                      <w:lang w:val="ru-RU"/>
                    </w:rPr>
                    <w:t xml:space="preserve"> ___; 2 </w:t>
                  </w:r>
                  <w:proofErr w:type="spellStart"/>
                  <w:r w:rsidRPr="00F23007">
                    <w:rPr>
                      <w:rFonts w:ascii="Times New Roman" w:hAnsi="Times New Roman" w:cs="Times New Roman"/>
                      <w:color w:val="000000"/>
                      <w:lang w:val="ru-RU"/>
                    </w:rPr>
                    <w:lastRenderedPageBreak/>
                    <w:t>категорія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надійності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струмоприймачів</w:t>
                  </w:r>
                  <w:proofErr w:type="spellEnd"/>
                  <w:r w:rsidRPr="00F23007">
                    <w:rPr>
                      <w:rFonts w:ascii="Times New Roman" w:hAnsi="Times New Roman" w:cs="Times New Roman"/>
                      <w:color w:val="000000"/>
                      <w:lang w:val="ru-RU"/>
                    </w:rPr>
                    <w:t xml:space="preserve"> ___; 3 </w:t>
                  </w:r>
                  <w:proofErr w:type="spellStart"/>
                  <w:r w:rsidRPr="00F23007">
                    <w:rPr>
                      <w:rFonts w:ascii="Times New Roman" w:hAnsi="Times New Roman" w:cs="Times New Roman"/>
                      <w:color w:val="000000"/>
                      <w:lang w:val="ru-RU"/>
                    </w:rPr>
                    <w:t>категорія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надійності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струмоприймачів</w:t>
                  </w:r>
                  <w:proofErr w:type="spellEnd"/>
                  <w:r w:rsidRPr="00F23007">
                    <w:rPr>
                      <w:rFonts w:ascii="Times New Roman" w:hAnsi="Times New Roman" w:cs="Times New Roman"/>
                      <w:color w:val="000000"/>
                      <w:lang w:val="ru-RU"/>
                    </w:rPr>
                    <w:t xml:space="preserve"> ___; </w:t>
                  </w:r>
                </w:p>
                <w:p w:rsidR="009B7E4C" w:rsidRPr="00F23007" w:rsidRDefault="009B7E4C" w:rsidP="009B7E4C">
                  <w:pPr>
                    <w:spacing w:after="0" w:line="240" w:lineRule="auto"/>
                    <w:jc w:val="both"/>
                    <w:rPr>
                      <w:rFonts w:ascii="Times New Roman" w:hAnsi="Times New Roman" w:cs="Times New Roman"/>
                      <w:b/>
                      <w:color w:val="7030A0"/>
                    </w:rPr>
                  </w:pPr>
                  <w:r w:rsidRPr="00F23007">
                    <w:rPr>
                      <w:rFonts w:ascii="Times New Roman" w:hAnsi="Times New Roman" w:cs="Times New Roman"/>
                      <w:b/>
                      <w:color w:val="7030A0"/>
                    </w:rPr>
                    <w:t>потужність, дозволена до відпуску Активним споживачем</w:t>
                  </w:r>
                </w:p>
                <w:p w:rsidR="009B7E4C" w:rsidRPr="00F23007" w:rsidRDefault="009B7E4C" w:rsidP="009B7E4C">
                  <w:pPr>
                    <w:spacing w:after="0" w:line="240" w:lineRule="auto"/>
                    <w:jc w:val="both"/>
                    <w:rPr>
                      <w:rFonts w:ascii="Times New Roman" w:hAnsi="Times New Roman" w:cs="Times New Roman"/>
                      <w:color w:val="000000"/>
                      <w:lang w:val="ru-RU"/>
                    </w:rPr>
                  </w:pPr>
                  <w:r w:rsidRPr="00F23007">
                    <w:rPr>
                      <w:rFonts w:ascii="Times New Roman" w:hAnsi="Times New Roman" w:cs="Times New Roman"/>
                      <w:color w:val="000000"/>
                      <w:lang w:val="ru-RU"/>
                    </w:rPr>
                    <w:t xml:space="preserve">1.7. Режим </w:t>
                  </w:r>
                  <w:proofErr w:type="spellStart"/>
                  <w:r w:rsidRPr="00F23007">
                    <w:rPr>
                      <w:rFonts w:ascii="Times New Roman" w:hAnsi="Times New Roman" w:cs="Times New Roman"/>
                      <w:color w:val="000000"/>
                      <w:lang w:val="ru-RU"/>
                    </w:rPr>
                    <w:t>роботи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електроустановки</w:t>
                  </w:r>
                  <w:proofErr w:type="spellEnd"/>
                  <w:r w:rsidRPr="00F23007">
                    <w:rPr>
                      <w:rFonts w:ascii="Times New Roman" w:hAnsi="Times New Roman" w:cs="Times New Roman"/>
                      <w:color w:val="000000"/>
                      <w:lang w:val="ru-RU"/>
                    </w:rPr>
                    <w:t>(-</w:t>
                  </w:r>
                  <w:proofErr w:type="spellStart"/>
                  <w:r w:rsidRPr="00F23007">
                    <w:rPr>
                      <w:rFonts w:ascii="Times New Roman" w:hAnsi="Times New Roman" w:cs="Times New Roman"/>
                      <w:color w:val="000000"/>
                      <w:lang w:val="ru-RU"/>
                    </w:rPr>
                    <w:t>ок</w:t>
                  </w:r>
                  <w:proofErr w:type="spellEnd"/>
                  <w:r w:rsidRPr="00F23007">
                    <w:rPr>
                      <w:rFonts w:ascii="Times New Roman" w:hAnsi="Times New Roman" w:cs="Times New Roman"/>
                      <w:color w:val="000000"/>
                      <w:lang w:val="ru-RU"/>
                    </w:rPr>
                    <w:t xml:space="preserve">) за </w:t>
                  </w:r>
                  <w:proofErr w:type="spellStart"/>
                  <w:r w:rsidRPr="00F23007">
                    <w:rPr>
                      <w:rFonts w:ascii="Times New Roman" w:hAnsi="Times New Roman" w:cs="Times New Roman"/>
                      <w:color w:val="000000"/>
                      <w:lang w:val="ru-RU"/>
                    </w:rPr>
                    <w:t>площадкою</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цілодобовий</w:t>
                  </w:r>
                  <w:proofErr w:type="spellEnd"/>
                  <w:r w:rsidRPr="00F23007">
                    <w:rPr>
                      <w:rFonts w:ascii="Times New Roman" w:hAnsi="Times New Roman" w:cs="Times New Roman"/>
                      <w:color w:val="000000"/>
                      <w:lang w:val="ru-RU"/>
                    </w:rPr>
                    <w:t>/</w:t>
                  </w:r>
                  <w:proofErr w:type="spellStart"/>
                  <w:r w:rsidRPr="00F23007">
                    <w:rPr>
                      <w:rFonts w:ascii="Times New Roman" w:hAnsi="Times New Roman" w:cs="Times New Roman"/>
                      <w:color w:val="000000"/>
                      <w:lang w:val="ru-RU"/>
                    </w:rPr>
                    <w:t>змінний</w:t>
                  </w:r>
                  <w:proofErr w:type="spellEnd"/>
                  <w:r w:rsidRPr="00F23007">
                    <w:rPr>
                      <w:rFonts w:ascii="Times New Roman" w:hAnsi="Times New Roman" w:cs="Times New Roman"/>
                      <w:color w:val="000000"/>
                      <w:lang w:val="ru-RU"/>
                    </w:rPr>
                    <w:t xml:space="preserve">: за </w:t>
                  </w:r>
                  <w:proofErr w:type="spellStart"/>
                  <w:r w:rsidRPr="00F23007">
                    <w:rPr>
                      <w:rFonts w:ascii="Times New Roman" w:hAnsi="Times New Roman" w:cs="Times New Roman"/>
                      <w:color w:val="000000"/>
                      <w:lang w:val="ru-RU"/>
                    </w:rPr>
                    <w:t>необхідності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розшифрувати</w:t>
                  </w:r>
                  <w:proofErr w:type="spellEnd"/>
                  <w:r w:rsidRPr="00F23007">
                    <w:rPr>
                      <w:rFonts w:ascii="Times New Roman" w:hAnsi="Times New Roman" w:cs="Times New Roman"/>
                      <w:color w:val="000000"/>
                      <w:lang w:val="ru-RU"/>
                    </w:rPr>
                    <w:t>)</w:t>
                  </w:r>
                </w:p>
                <w:p w:rsidR="009B7E4C" w:rsidRPr="00F23007" w:rsidRDefault="009B7E4C" w:rsidP="009B7E4C">
                  <w:pPr>
                    <w:spacing w:after="0" w:line="240" w:lineRule="auto"/>
                    <w:jc w:val="both"/>
                    <w:rPr>
                      <w:rFonts w:ascii="Times New Roman" w:hAnsi="Times New Roman" w:cs="Times New Roman"/>
                      <w:b/>
                      <w:color w:val="7030A0"/>
                    </w:rPr>
                  </w:pPr>
                  <w:bookmarkStart w:id="56" w:name="_Hlk146184009"/>
                  <w:r w:rsidRPr="00F23007">
                    <w:rPr>
                      <w:rFonts w:ascii="Times New Roman" w:hAnsi="Times New Roman" w:cs="Times New Roman"/>
                      <w:b/>
                      <w:color w:val="7030A0"/>
                    </w:rPr>
                    <w:t xml:space="preserve">1.8. наявність електричних мереж внутрішнього </w:t>
                  </w:r>
                </w:p>
                <w:p w:rsidR="009B7E4C" w:rsidRPr="00F23007" w:rsidRDefault="009B7E4C" w:rsidP="009B7E4C">
                  <w:pPr>
                    <w:spacing w:after="0" w:line="240" w:lineRule="auto"/>
                    <w:jc w:val="both"/>
                    <w:rPr>
                      <w:rFonts w:ascii="Times New Roman" w:hAnsi="Times New Roman" w:cs="Times New Roman"/>
                      <w:b/>
                      <w:color w:val="7030A0"/>
                    </w:rPr>
                  </w:pPr>
                  <w:r w:rsidRPr="00F23007">
                    <w:rPr>
                      <w:rFonts w:ascii="Times New Roman" w:hAnsi="Times New Roman" w:cs="Times New Roman"/>
                      <w:b/>
                      <w:color w:val="7030A0"/>
                    </w:rPr>
                    <w:t>електрозабезпечення споживача від виробника</w:t>
                  </w:r>
                </w:p>
                <w:p w:rsidR="009B7E4C" w:rsidRPr="00F23007" w:rsidRDefault="009B7E4C" w:rsidP="009B7E4C">
                  <w:pPr>
                    <w:spacing w:after="0" w:line="240" w:lineRule="auto"/>
                    <w:jc w:val="both"/>
                    <w:rPr>
                      <w:rFonts w:ascii="Times New Roman" w:hAnsi="Times New Roman" w:cs="Times New Roman"/>
                      <w:b/>
                      <w:color w:val="7030A0"/>
                    </w:rPr>
                  </w:pPr>
                  <w:r w:rsidRPr="00F23007">
                    <w:rPr>
                      <w:rFonts w:ascii="Times New Roman" w:hAnsi="Times New Roman" w:cs="Times New Roman"/>
                      <w:b/>
                      <w:color w:val="7030A0"/>
                    </w:rPr>
                    <w:t xml:space="preserve">1.9. Наявність та опис технічних вимог (щодо включення </w:t>
                  </w:r>
                </w:p>
                <w:p w:rsidR="009B7E4C" w:rsidRPr="00F23007" w:rsidRDefault="009B7E4C" w:rsidP="009B7E4C">
                  <w:pPr>
                    <w:spacing w:after="0" w:line="240" w:lineRule="auto"/>
                    <w:jc w:val="both"/>
                    <w:rPr>
                      <w:rFonts w:ascii="Times New Roman" w:hAnsi="Times New Roman" w:cs="Times New Roman"/>
                      <w:b/>
                      <w:color w:val="7030A0"/>
                    </w:rPr>
                  </w:pPr>
                  <w:r w:rsidRPr="00F23007">
                    <w:rPr>
                      <w:rFonts w:ascii="Times New Roman" w:hAnsi="Times New Roman" w:cs="Times New Roman"/>
                      <w:b/>
                      <w:color w:val="7030A0"/>
                    </w:rPr>
                    <w:t xml:space="preserve">до групи агрегатора, відокремлення від ОЕС України, </w:t>
                  </w:r>
                </w:p>
                <w:p w:rsidR="009B7E4C" w:rsidRPr="00F23007" w:rsidRDefault="009B7E4C" w:rsidP="009B7E4C">
                  <w:pPr>
                    <w:spacing w:after="0" w:line="240" w:lineRule="auto"/>
                    <w:jc w:val="both"/>
                    <w:rPr>
                      <w:rFonts w:ascii="Times New Roman" w:hAnsi="Times New Roman" w:cs="Times New Roman"/>
                      <w:b/>
                      <w:color w:val="7030A0"/>
                    </w:rPr>
                  </w:pPr>
                  <w:r w:rsidRPr="00F23007">
                    <w:rPr>
                      <w:rFonts w:ascii="Times New Roman" w:hAnsi="Times New Roman" w:cs="Times New Roman"/>
                      <w:b/>
                      <w:color w:val="7030A0"/>
                    </w:rPr>
                    <w:t xml:space="preserve">тощо), підтвердження  їх виконання </w:t>
                  </w:r>
                </w:p>
                <w:bookmarkEnd w:id="56"/>
                <w:p w:rsidR="009B7E4C" w:rsidRPr="00F23007" w:rsidRDefault="009B7E4C" w:rsidP="009B7E4C">
                  <w:pPr>
                    <w:spacing w:after="0" w:line="240" w:lineRule="auto"/>
                    <w:jc w:val="both"/>
                    <w:rPr>
                      <w:rFonts w:ascii="Times New Roman" w:hAnsi="Times New Roman" w:cs="Times New Roman"/>
                    </w:rPr>
                  </w:pPr>
                  <w:r w:rsidRPr="00F23007">
                    <w:rPr>
                      <w:rFonts w:ascii="Times New Roman" w:hAnsi="Times New Roman" w:cs="Times New Roman"/>
                      <w:color w:val="000000"/>
                    </w:rPr>
                    <w:t>_____________________</w:t>
                  </w:r>
                </w:p>
                <w:p w:rsidR="009B7E4C" w:rsidRPr="00F23007" w:rsidRDefault="009B7E4C" w:rsidP="009B7E4C">
                  <w:pPr>
                    <w:spacing w:after="0" w:line="240" w:lineRule="auto"/>
                    <w:jc w:val="both"/>
                    <w:rPr>
                      <w:rFonts w:ascii="Times New Roman" w:hAnsi="Times New Roman" w:cs="Times New Roman"/>
                    </w:rPr>
                  </w:pPr>
                  <w:r w:rsidRPr="00F23007">
                    <w:rPr>
                      <w:rFonts w:ascii="Times New Roman" w:hAnsi="Times New Roman" w:cs="Times New Roman"/>
                      <w:color w:val="000000"/>
                    </w:rPr>
                    <w:t>2. Енергетичні ідентифікаційні коди (EIC-коди) віртуальної(-</w:t>
                  </w:r>
                  <w:proofErr w:type="spellStart"/>
                  <w:r w:rsidRPr="00F23007">
                    <w:rPr>
                      <w:rFonts w:ascii="Times New Roman" w:hAnsi="Times New Roman" w:cs="Times New Roman"/>
                      <w:color w:val="000000"/>
                    </w:rPr>
                    <w:t>их</w:t>
                  </w:r>
                  <w:proofErr w:type="spellEnd"/>
                  <w:r w:rsidRPr="00F23007">
                    <w:rPr>
                      <w:rFonts w:ascii="Times New Roman" w:hAnsi="Times New Roman" w:cs="Times New Roman"/>
                      <w:color w:val="000000"/>
                    </w:rPr>
                    <w:t>) точки(-</w:t>
                  </w:r>
                  <w:proofErr w:type="spellStart"/>
                  <w:r w:rsidRPr="00F23007">
                    <w:rPr>
                      <w:rFonts w:ascii="Times New Roman" w:hAnsi="Times New Roman" w:cs="Times New Roman"/>
                      <w:color w:val="000000"/>
                    </w:rPr>
                    <w:t>ок</w:t>
                  </w:r>
                  <w:proofErr w:type="spellEnd"/>
                  <w:r w:rsidRPr="00F23007">
                    <w:rPr>
                      <w:rFonts w:ascii="Times New Roman" w:hAnsi="Times New Roman" w:cs="Times New Roman"/>
                      <w:color w:val="000000"/>
                    </w:rPr>
                    <w:t>) комерційного обліку за площадкою комерційного обліку:</w:t>
                  </w:r>
                </w:p>
                <w:p w:rsidR="009B7E4C" w:rsidRPr="00F23007" w:rsidRDefault="009B7E4C" w:rsidP="009B7E4C">
                  <w:pPr>
                    <w:spacing w:after="0" w:line="240" w:lineRule="auto"/>
                    <w:jc w:val="both"/>
                    <w:rPr>
                      <w:rFonts w:ascii="Times New Roman" w:hAnsi="Times New Roman" w:cs="Times New Roman"/>
                      <w:color w:val="000000"/>
                      <w:lang w:val="ru-RU"/>
                    </w:rPr>
                  </w:pPr>
                  <w:r w:rsidRPr="00F23007">
                    <w:rPr>
                      <w:rFonts w:ascii="Times New Roman" w:hAnsi="Times New Roman" w:cs="Times New Roman"/>
                      <w:color w:val="000000"/>
                      <w:lang w:val="ru-RU"/>
                    </w:rPr>
                    <w:t xml:space="preserve">2.1. </w:t>
                  </w:r>
                  <w:proofErr w:type="spellStart"/>
                  <w:r w:rsidRPr="00F23007">
                    <w:rPr>
                      <w:rFonts w:ascii="Times New Roman" w:hAnsi="Times New Roman" w:cs="Times New Roman"/>
                      <w:color w:val="000000"/>
                      <w:lang w:val="ru-RU"/>
                    </w:rPr>
                    <w:t>Рівень</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напруги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точок</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груп</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електроустановок</w:t>
                  </w:r>
                  <w:proofErr w:type="spellEnd"/>
                  <w:r w:rsidRPr="00F23007">
                    <w:rPr>
                      <w:rFonts w:ascii="Times New Roman" w:hAnsi="Times New Roman" w:cs="Times New Roman"/>
                      <w:color w:val="000000"/>
                      <w:lang w:val="ru-RU"/>
                    </w:rPr>
                    <w:t xml:space="preserve"> площадки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приєднаних</w:t>
                  </w:r>
                  <w:proofErr w:type="spellEnd"/>
                  <w:r w:rsidRPr="00F23007">
                    <w:rPr>
                      <w:rFonts w:ascii="Times New Roman" w:hAnsi="Times New Roman" w:cs="Times New Roman"/>
                      <w:color w:val="000000"/>
                      <w:lang w:val="ru-RU"/>
                    </w:rPr>
                    <w:t xml:space="preserve"> на </w:t>
                  </w:r>
                  <w:proofErr w:type="spellStart"/>
                  <w:r w:rsidRPr="00F23007">
                    <w:rPr>
                      <w:rFonts w:ascii="Times New Roman" w:hAnsi="Times New Roman" w:cs="Times New Roman"/>
                      <w:color w:val="000000"/>
                      <w:lang w:val="ru-RU"/>
                    </w:rPr>
                    <w:t>відповідному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рівні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напруги</w:t>
                  </w:r>
                  <w:proofErr w:type="spellEnd"/>
                  <w:r w:rsidRPr="00F23007">
                    <w:rPr>
                      <w:rFonts w:ascii="Times New Roman" w:hAnsi="Times New Roman" w:cs="Times New Roman"/>
                      <w:color w:val="000000"/>
                      <w:lang w:val="ru-RU"/>
                    </w:rPr>
                    <w:t xml:space="preserve"> до </w:t>
                  </w:r>
                  <w:proofErr w:type="spellStart"/>
                  <w:r w:rsidRPr="00F23007">
                    <w:rPr>
                      <w:rFonts w:ascii="Times New Roman" w:hAnsi="Times New Roman" w:cs="Times New Roman"/>
                      <w:color w:val="000000"/>
                      <w:lang w:val="ru-RU"/>
                    </w:rPr>
                    <w:t>електричних</w:t>
                  </w:r>
                  <w:proofErr w:type="spellEnd"/>
                  <w:r w:rsidRPr="00F23007">
                    <w:rPr>
                      <w:rFonts w:ascii="Times New Roman" w:hAnsi="Times New Roman" w:cs="Times New Roman"/>
                      <w:color w:val="000000"/>
                      <w:lang w:val="ru-RU"/>
                    </w:rPr>
                    <w:t xml:space="preserve"> мереж оператора, </w:t>
                  </w:r>
                  <w:proofErr w:type="spellStart"/>
                  <w:r w:rsidRPr="00F23007">
                    <w:rPr>
                      <w:rFonts w:ascii="Times New Roman" w:hAnsi="Times New Roman" w:cs="Times New Roman"/>
                      <w:color w:val="000000"/>
                      <w:lang w:val="ru-RU"/>
                    </w:rPr>
                    <w:t>системи</w:t>
                  </w:r>
                  <w:proofErr w:type="spellEnd"/>
                  <w:r w:rsidRPr="00F23007">
                    <w:rPr>
                      <w:rFonts w:ascii="Times New Roman" w:hAnsi="Times New Roman" w:cs="Times New Roman"/>
                      <w:color w:val="000000"/>
                      <w:lang w:val="ru-RU"/>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2134"/>
                    <w:gridCol w:w="769"/>
                    <w:gridCol w:w="694"/>
                    <w:gridCol w:w="694"/>
                    <w:gridCol w:w="694"/>
                    <w:gridCol w:w="671"/>
                    <w:gridCol w:w="750"/>
                    <w:gridCol w:w="583"/>
                    <w:gridCol w:w="583"/>
                    <w:gridCol w:w="572"/>
                    <w:gridCol w:w="773"/>
                    <w:gridCol w:w="773"/>
                  </w:tblGrid>
                  <w:tr w:rsidR="009B7E4C" w:rsidRPr="00F23007" w:rsidTr="00197BCA">
                    <w:trPr>
                      <w:trHeight w:val="45"/>
                      <w:tblCellSpacing w:w="0" w:type="auto"/>
                    </w:trPr>
                    <w:tc>
                      <w:tcPr>
                        <w:tcW w:w="9690" w:type="dxa"/>
                        <w:gridSpan w:val="12"/>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57" w:name="4281"/>
                        <w:r w:rsidRPr="00F23007">
                          <w:rPr>
                            <w:rFonts w:ascii="Times New Roman" w:hAnsi="Times New Roman" w:cs="Times New Roman"/>
                            <w:color w:val="000000"/>
                          </w:rPr>
                          <w:t>Рівень напруги, кВ</w:t>
                        </w:r>
                      </w:p>
                    </w:tc>
                    <w:bookmarkEnd w:id="57"/>
                  </w:tr>
                  <w:tr w:rsidR="009B7E4C" w:rsidRPr="00F23007" w:rsidTr="00197BCA">
                    <w:trPr>
                      <w:trHeight w:val="45"/>
                      <w:tblCellSpacing w:w="0" w:type="auto"/>
                    </w:trPr>
                    <w:tc>
                      <w:tcPr>
                        <w:tcW w:w="21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58" w:name="4282"/>
                        <w:r w:rsidRPr="00F23007">
                          <w:rPr>
                            <w:rFonts w:ascii="Times New Roman" w:hAnsi="Times New Roman" w:cs="Times New Roman"/>
                            <w:color w:val="000000"/>
                          </w:rPr>
                          <w:t xml:space="preserve"> </w:t>
                        </w:r>
                      </w:p>
                    </w:tc>
                    <w:tc>
                      <w:tcPr>
                        <w:tcW w:w="7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59" w:name="4283"/>
                        <w:bookmarkEnd w:id="58"/>
                        <w:r w:rsidRPr="00F23007">
                          <w:rPr>
                            <w:rFonts w:ascii="Times New Roman" w:hAnsi="Times New Roman" w:cs="Times New Roman"/>
                            <w:color w:val="000000"/>
                          </w:rPr>
                          <w:t>330</w:t>
                        </w:r>
                      </w:p>
                    </w:tc>
                    <w:tc>
                      <w:tcPr>
                        <w:tcW w:w="69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60" w:name="4284"/>
                        <w:bookmarkEnd w:id="59"/>
                        <w:r w:rsidRPr="00F23007">
                          <w:rPr>
                            <w:rFonts w:ascii="Times New Roman" w:hAnsi="Times New Roman" w:cs="Times New Roman"/>
                            <w:color w:val="000000"/>
                          </w:rPr>
                          <w:t>220</w:t>
                        </w:r>
                      </w:p>
                    </w:tc>
                    <w:tc>
                      <w:tcPr>
                        <w:tcW w:w="69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61" w:name="4285"/>
                        <w:bookmarkEnd w:id="60"/>
                        <w:r w:rsidRPr="00F23007">
                          <w:rPr>
                            <w:rFonts w:ascii="Times New Roman" w:hAnsi="Times New Roman" w:cs="Times New Roman"/>
                            <w:color w:val="000000"/>
                          </w:rPr>
                          <w:t>150</w:t>
                        </w:r>
                      </w:p>
                    </w:tc>
                    <w:tc>
                      <w:tcPr>
                        <w:tcW w:w="69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62" w:name="4286"/>
                        <w:bookmarkEnd w:id="61"/>
                        <w:r w:rsidRPr="00F23007">
                          <w:rPr>
                            <w:rFonts w:ascii="Times New Roman" w:hAnsi="Times New Roman" w:cs="Times New Roman"/>
                            <w:color w:val="000000"/>
                          </w:rPr>
                          <w:t>110</w:t>
                        </w:r>
                      </w:p>
                    </w:tc>
                    <w:tc>
                      <w:tcPr>
                        <w:tcW w:w="671"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63" w:name="4287"/>
                        <w:bookmarkEnd w:id="62"/>
                        <w:r w:rsidRPr="00F23007">
                          <w:rPr>
                            <w:rFonts w:ascii="Times New Roman" w:hAnsi="Times New Roman" w:cs="Times New Roman"/>
                            <w:color w:val="000000"/>
                          </w:rPr>
                          <w:t>35</w:t>
                        </w:r>
                      </w:p>
                    </w:tc>
                    <w:tc>
                      <w:tcPr>
                        <w:tcW w:w="75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64" w:name="4288"/>
                        <w:bookmarkEnd w:id="63"/>
                        <w:r w:rsidRPr="00F23007">
                          <w:rPr>
                            <w:rFonts w:ascii="Times New Roman" w:hAnsi="Times New Roman" w:cs="Times New Roman"/>
                            <w:color w:val="000000"/>
                          </w:rPr>
                          <w:t>27,5</w:t>
                        </w:r>
                      </w:p>
                    </w:tc>
                    <w:tc>
                      <w:tcPr>
                        <w:tcW w:w="58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65" w:name="4289"/>
                        <w:bookmarkEnd w:id="64"/>
                        <w:r w:rsidRPr="00F23007">
                          <w:rPr>
                            <w:rFonts w:ascii="Times New Roman" w:hAnsi="Times New Roman" w:cs="Times New Roman"/>
                            <w:color w:val="000000"/>
                          </w:rPr>
                          <w:t>20</w:t>
                        </w:r>
                      </w:p>
                    </w:tc>
                    <w:tc>
                      <w:tcPr>
                        <w:tcW w:w="58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66" w:name="4290"/>
                        <w:bookmarkEnd w:id="65"/>
                        <w:r w:rsidRPr="00F23007">
                          <w:rPr>
                            <w:rFonts w:ascii="Times New Roman" w:hAnsi="Times New Roman" w:cs="Times New Roman"/>
                            <w:color w:val="000000"/>
                          </w:rPr>
                          <w:t>10</w:t>
                        </w:r>
                      </w:p>
                    </w:tc>
                    <w:tc>
                      <w:tcPr>
                        <w:tcW w:w="57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67" w:name="4291"/>
                        <w:bookmarkEnd w:id="66"/>
                        <w:r w:rsidRPr="00F23007">
                          <w:rPr>
                            <w:rFonts w:ascii="Times New Roman" w:hAnsi="Times New Roman" w:cs="Times New Roman"/>
                            <w:color w:val="000000"/>
                          </w:rPr>
                          <w:t>6</w:t>
                        </w:r>
                      </w:p>
                    </w:tc>
                    <w:tc>
                      <w:tcPr>
                        <w:tcW w:w="7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68" w:name="4292"/>
                        <w:bookmarkEnd w:id="67"/>
                        <w:r w:rsidRPr="00F23007">
                          <w:rPr>
                            <w:rFonts w:ascii="Times New Roman" w:hAnsi="Times New Roman" w:cs="Times New Roman"/>
                            <w:color w:val="000000"/>
                          </w:rPr>
                          <w:t>0,38</w:t>
                        </w:r>
                      </w:p>
                    </w:tc>
                    <w:tc>
                      <w:tcPr>
                        <w:tcW w:w="7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69" w:name="4293"/>
                        <w:bookmarkEnd w:id="68"/>
                        <w:r w:rsidRPr="00F23007">
                          <w:rPr>
                            <w:rFonts w:ascii="Times New Roman" w:hAnsi="Times New Roman" w:cs="Times New Roman"/>
                            <w:color w:val="000000"/>
                          </w:rPr>
                          <w:t>0,22</w:t>
                        </w:r>
                      </w:p>
                    </w:tc>
                    <w:bookmarkEnd w:id="69"/>
                  </w:tr>
                  <w:tr w:rsidR="009B7E4C" w:rsidRPr="00F23007" w:rsidTr="00197BCA">
                    <w:trPr>
                      <w:trHeight w:val="45"/>
                      <w:tblCellSpacing w:w="0" w:type="auto"/>
                    </w:trPr>
                    <w:tc>
                      <w:tcPr>
                        <w:tcW w:w="21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lang w:val="ru-RU"/>
                          </w:rPr>
                        </w:pPr>
                        <w:bookmarkStart w:id="70" w:name="4294"/>
                        <w:proofErr w:type="spellStart"/>
                        <w:r w:rsidRPr="00F23007">
                          <w:rPr>
                            <w:rFonts w:ascii="Times New Roman" w:hAnsi="Times New Roman" w:cs="Times New Roman"/>
                            <w:color w:val="000000"/>
                            <w:lang w:val="ru-RU"/>
                          </w:rPr>
                          <w:t>Відмітка</w:t>
                        </w:r>
                        <w:proofErr w:type="spellEnd"/>
                        <w:r w:rsidRPr="00F23007">
                          <w:rPr>
                            <w:rFonts w:ascii="Times New Roman" w:hAnsi="Times New Roman" w:cs="Times New Roman"/>
                            <w:color w:val="000000"/>
                            <w:lang w:val="ru-RU"/>
                          </w:rPr>
                          <w:t xml:space="preserve"> про </w:t>
                        </w:r>
                        <w:proofErr w:type="spellStart"/>
                        <w:r w:rsidRPr="00F23007">
                          <w:rPr>
                            <w:rFonts w:ascii="Times New Roman" w:hAnsi="Times New Roman" w:cs="Times New Roman"/>
                            <w:color w:val="000000"/>
                            <w:lang w:val="ru-RU"/>
                          </w:rPr>
                          <w:t>наявність</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підключення</w:t>
                        </w:r>
                        <w:proofErr w:type="spellEnd"/>
                        <w:r w:rsidRPr="00F23007">
                          <w:rPr>
                            <w:rFonts w:ascii="Times New Roman" w:hAnsi="Times New Roman" w:cs="Times New Roman"/>
                            <w:color w:val="000000"/>
                            <w:lang w:val="ru-RU"/>
                          </w:rPr>
                          <w:t xml:space="preserve"> ТКО на </w:t>
                        </w:r>
                        <w:proofErr w:type="spellStart"/>
                        <w:r w:rsidRPr="00F23007">
                          <w:rPr>
                            <w:rFonts w:ascii="Times New Roman" w:hAnsi="Times New Roman" w:cs="Times New Roman"/>
                            <w:color w:val="000000"/>
                            <w:lang w:val="ru-RU"/>
                          </w:rPr>
                          <w:t>рівні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напруги</w:t>
                        </w:r>
                        <w:proofErr w:type="spellEnd"/>
                      </w:p>
                    </w:tc>
                    <w:tc>
                      <w:tcPr>
                        <w:tcW w:w="7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71" w:name="4295"/>
                        <w:bookmarkEnd w:id="70"/>
                        <w:r w:rsidRPr="00F23007">
                          <w:rPr>
                            <w:rFonts w:ascii="Times New Roman" w:hAnsi="Times New Roman" w:cs="Times New Roman"/>
                            <w:color w:val="000000"/>
                            <w:lang w:val="ru-RU"/>
                          </w:rPr>
                          <w:t xml:space="preserve"> </w:t>
                        </w:r>
                      </w:p>
                    </w:tc>
                    <w:tc>
                      <w:tcPr>
                        <w:tcW w:w="69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72" w:name="4296"/>
                        <w:bookmarkEnd w:id="71"/>
                        <w:r w:rsidRPr="00F23007">
                          <w:rPr>
                            <w:rFonts w:ascii="Times New Roman" w:hAnsi="Times New Roman" w:cs="Times New Roman"/>
                            <w:color w:val="000000"/>
                            <w:lang w:val="ru-RU"/>
                          </w:rPr>
                          <w:t xml:space="preserve"> </w:t>
                        </w:r>
                      </w:p>
                    </w:tc>
                    <w:tc>
                      <w:tcPr>
                        <w:tcW w:w="69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73" w:name="4297"/>
                        <w:bookmarkEnd w:id="72"/>
                        <w:r w:rsidRPr="00F23007">
                          <w:rPr>
                            <w:rFonts w:ascii="Times New Roman" w:hAnsi="Times New Roman" w:cs="Times New Roman"/>
                            <w:color w:val="000000"/>
                            <w:lang w:val="ru-RU"/>
                          </w:rPr>
                          <w:t xml:space="preserve"> </w:t>
                        </w:r>
                      </w:p>
                    </w:tc>
                    <w:tc>
                      <w:tcPr>
                        <w:tcW w:w="69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74" w:name="4298"/>
                        <w:bookmarkEnd w:id="73"/>
                        <w:r w:rsidRPr="00F23007">
                          <w:rPr>
                            <w:rFonts w:ascii="Times New Roman" w:hAnsi="Times New Roman" w:cs="Times New Roman"/>
                            <w:color w:val="000000"/>
                            <w:lang w:val="ru-RU"/>
                          </w:rPr>
                          <w:t xml:space="preserve"> </w:t>
                        </w:r>
                      </w:p>
                    </w:tc>
                    <w:tc>
                      <w:tcPr>
                        <w:tcW w:w="671"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75" w:name="4299"/>
                        <w:bookmarkEnd w:id="74"/>
                        <w:r w:rsidRPr="00F23007">
                          <w:rPr>
                            <w:rFonts w:ascii="Times New Roman" w:hAnsi="Times New Roman" w:cs="Times New Roman"/>
                            <w:color w:val="000000"/>
                            <w:lang w:val="ru-RU"/>
                          </w:rPr>
                          <w:t xml:space="preserve"> </w:t>
                        </w:r>
                      </w:p>
                    </w:tc>
                    <w:tc>
                      <w:tcPr>
                        <w:tcW w:w="75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76" w:name="4300"/>
                        <w:bookmarkEnd w:id="75"/>
                        <w:r w:rsidRPr="00F23007">
                          <w:rPr>
                            <w:rFonts w:ascii="Times New Roman" w:hAnsi="Times New Roman" w:cs="Times New Roman"/>
                            <w:color w:val="000000"/>
                            <w:lang w:val="ru-RU"/>
                          </w:rPr>
                          <w:t xml:space="preserve"> </w:t>
                        </w:r>
                      </w:p>
                    </w:tc>
                    <w:tc>
                      <w:tcPr>
                        <w:tcW w:w="58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77" w:name="4301"/>
                        <w:bookmarkEnd w:id="76"/>
                        <w:r w:rsidRPr="00F23007">
                          <w:rPr>
                            <w:rFonts w:ascii="Times New Roman" w:hAnsi="Times New Roman" w:cs="Times New Roman"/>
                            <w:color w:val="000000"/>
                            <w:lang w:val="ru-RU"/>
                          </w:rPr>
                          <w:t xml:space="preserve"> </w:t>
                        </w:r>
                      </w:p>
                    </w:tc>
                    <w:tc>
                      <w:tcPr>
                        <w:tcW w:w="58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78" w:name="4302"/>
                        <w:bookmarkEnd w:id="77"/>
                        <w:r w:rsidRPr="00F23007">
                          <w:rPr>
                            <w:rFonts w:ascii="Times New Roman" w:hAnsi="Times New Roman" w:cs="Times New Roman"/>
                            <w:color w:val="000000"/>
                            <w:lang w:val="ru-RU"/>
                          </w:rPr>
                          <w:t xml:space="preserve"> </w:t>
                        </w:r>
                      </w:p>
                    </w:tc>
                    <w:tc>
                      <w:tcPr>
                        <w:tcW w:w="57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79" w:name="4303"/>
                        <w:bookmarkEnd w:id="78"/>
                        <w:r w:rsidRPr="00F23007">
                          <w:rPr>
                            <w:rFonts w:ascii="Times New Roman" w:hAnsi="Times New Roman" w:cs="Times New Roman"/>
                            <w:color w:val="000000"/>
                            <w:lang w:val="ru-RU"/>
                          </w:rPr>
                          <w:t xml:space="preserve"> </w:t>
                        </w:r>
                      </w:p>
                    </w:tc>
                    <w:tc>
                      <w:tcPr>
                        <w:tcW w:w="7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80" w:name="4304"/>
                        <w:bookmarkEnd w:id="79"/>
                        <w:r w:rsidRPr="00F23007">
                          <w:rPr>
                            <w:rFonts w:ascii="Times New Roman" w:hAnsi="Times New Roman" w:cs="Times New Roman"/>
                            <w:color w:val="000000"/>
                            <w:lang w:val="ru-RU"/>
                          </w:rPr>
                          <w:t xml:space="preserve"> </w:t>
                        </w:r>
                      </w:p>
                    </w:tc>
                    <w:tc>
                      <w:tcPr>
                        <w:tcW w:w="7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81" w:name="4305"/>
                        <w:bookmarkEnd w:id="80"/>
                        <w:r w:rsidRPr="00F23007">
                          <w:rPr>
                            <w:rFonts w:ascii="Times New Roman" w:hAnsi="Times New Roman" w:cs="Times New Roman"/>
                            <w:color w:val="000000"/>
                            <w:lang w:val="ru-RU"/>
                          </w:rPr>
                          <w:t xml:space="preserve"> </w:t>
                        </w:r>
                      </w:p>
                    </w:tc>
                    <w:bookmarkEnd w:id="81"/>
                  </w:tr>
                </w:tbl>
                <w:p w:rsidR="009B7E4C" w:rsidRPr="00F23007" w:rsidRDefault="009B7E4C" w:rsidP="009B7E4C">
                  <w:pPr>
                    <w:spacing w:after="0" w:line="240" w:lineRule="auto"/>
                    <w:jc w:val="both"/>
                    <w:rPr>
                      <w:rFonts w:ascii="Times New Roman" w:hAnsi="Times New Roman" w:cs="Times New Roman"/>
                      <w:color w:val="000000"/>
                    </w:rPr>
                  </w:pPr>
                </w:p>
                <w:tbl>
                  <w:tblPr>
                    <w:tblW w:w="0" w:type="auto"/>
                    <w:tblCellSpacing w:w="0" w:type="auto"/>
                    <w:tblLayout w:type="fixed"/>
                    <w:tblLook w:val="04A0" w:firstRow="1" w:lastRow="0" w:firstColumn="1" w:lastColumn="0" w:noHBand="0" w:noVBand="1"/>
                  </w:tblPr>
                  <w:tblGrid>
                    <w:gridCol w:w="9690"/>
                  </w:tblGrid>
                  <w:tr w:rsidR="009B7E4C" w:rsidRPr="00F23007" w:rsidTr="006D12C6">
                    <w:trPr>
                      <w:trHeight w:val="30"/>
                      <w:tblCellSpacing w:w="0" w:type="auto"/>
                    </w:trPr>
                    <w:tc>
                      <w:tcPr>
                        <w:tcW w:w="9690" w:type="dxa"/>
                        <w:vAlign w:val="center"/>
                      </w:tcPr>
                      <w:p w:rsidR="009B7E4C" w:rsidRPr="00F23007" w:rsidRDefault="009B7E4C" w:rsidP="009B7E4C">
                        <w:pPr>
                          <w:spacing w:after="0" w:line="240" w:lineRule="auto"/>
                          <w:rPr>
                            <w:rFonts w:ascii="Times New Roman" w:hAnsi="Times New Roman" w:cs="Times New Roman"/>
                          </w:rPr>
                        </w:pPr>
                        <w:bookmarkStart w:id="82" w:name="4306"/>
                        <w:r w:rsidRPr="00F23007">
                          <w:rPr>
                            <w:rFonts w:ascii="Times New Roman" w:hAnsi="Times New Roman" w:cs="Times New Roman"/>
                            <w:color w:val="000000"/>
                          </w:rPr>
                          <w:t>3. Перелік точок розподілу/передачі електричної енергії за площадкою вимірювання, відомості про засіб (засоби) комерційного обліку активної та реактивної електричної енергії, що використовується за фізичною(</w:t>
                        </w:r>
                        <w:proofErr w:type="spellStart"/>
                        <w:r w:rsidRPr="00F23007">
                          <w:rPr>
                            <w:rFonts w:ascii="Times New Roman" w:hAnsi="Times New Roman" w:cs="Times New Roman"/>
                            <w:color w:val="000000"/>
                          </w:rPr>
                          <w:t>ими</w:t>
                        </w:r>
                        <w:proofErr w:type="spellEnd"/>
                        <w:r w:rsidRPr="00F23007">
                          <w:rPr>
                            <w:rFonts w:ascii="Times New Roman" w:hAnsi="Times New Roman" w:cs="Times New Roman"/>
                            <w:color w:val="000000"/>
                          </w:rPr>
                          <w:t>) точкою(</w:t>
                        </w:r>
                        <w:proofErr w:type="spellStart"/>
                        <w:r w:rsidRPr="00F23007">
                          <w:rPr>
                            <w:rFonts w:ascii="Times New Roman" w:hAnsi="Times New Roman" w:cs="Times New Roman"/>
                            <w:color w:val="000000"/>
                          </w:rPr>
                          <w:t>ами</w:t>
                        </w:r>
                        <w:proofErr w:type="spellEnd"/>
                        <w:r w:rsidRPr="00F23007">
                          <w:rPr>
                            <w:rFonts w:ascii="Times New Roman" w:hAnsi="Times New Roman" w:cs="Times New Roman"/>
                            <w:color w:val="000000"/>
                          </w:rPr>
                          <w:t xml:space="preserve">) комерційного обліку на площадці комерційного </w:t>
                        </w:r>
                        <w:r w:rsidRPr="00F23007">
                          <w:rPr>
                            <w:rFonts w:ascii="Times New Roman" w:hAnsi="Times New Roman" w:cs="Times New Roman"/>
                            <w:color w:val="000000"/>
                          </w:rPr>
                          <w:lastRenderedPageBreak/>
                          <w:t>обліку споживача, EIC-коди точки(</w:t>
                        </w:r>
                        <w:proofErr w:type="spellStart"/>
                        <w:r w:rsidRPr="00F23007">
                          <w:rPr>
                            <w:rFonts w:ascii="Times New Roman" w:hAnsi="Times New Roman" w:cs="Times New Roman"/>
                            <w:color w:val="000000"/>
                          </w:rPr>
                          <w:t>ок</w:t>
                        </w:r>
                        <w:proofErr w:type="spellEnd"/>
                        <w:r w:rsidRPr="00F23007">
                          <w:rPr>
                            <w:rFonts w:ascii="Times New Roman" w:hAnsi="Times New Roman" w:cs="Times New Roman"/>
                            <w:color w:val="000000"/>
                          </w:rPr>
                          <w:t>), сторона, відповідальна за збереження, тощо зазначаються в додатку "Відомості про розрахункові засоби обліку активної та реактивної електричної енергії (точка встановлення, тип тощо)" до Договору споживача про надання послуг з розподілу (передачі) електричної енергії.</w:t>
                        </w:r>
                      </w:p>
                      <w:p w:rsidR="009B7E4C" w:rsidRPr="00F23007" w:rsidRDefault="009B7E4C" w:rsidP="009B7E4C">
                        <w:pPr>
                          <w:spacing w:after="0" w:line="240" w:lineRule="auto"/>
                          <w:rPr>
                            <w:rFonts w:ascii="Times New Roman" w:hAnsi="Times New Roman" w:cs="Times New Roman"/>
                            <w:lang w:val="ru-RU"/>
                          </w:rPr>
                        </w:pPr>
                        <w:bookmarkStart w:id="83" w:name="4307"/>
                        <w:bookmarkEnd w:id="82"/>
                        <w:r w:rsidRPr="00F23007">
                          <w:rPr>
                            <w:rFonts w:ascii="Times New Roman" w:hAnsi="Times New Roman" w:cs="Times New Roman"/>
                            <w:color w:val="000000"/>
                            <w:lang w:val="ru-RU"/>
                          </w:rPr>
                          <w:t xml:space="preserve">4. </w:t>
                        </w:r>
                        <w:proofErr w:type="spellStart"/>
                        <w:r w:rsidRPr="00F23007">
                          <w:rPr>
                            <w:rFonts w:ascii="Times New Roman" w:hAnsi="Times New Roman" w:cs="Times New Roman"/>
                            <w:color w:val="000000"/>
                            <w:lang w:val="ru-RU"/>
                          </w:rPr>
                          <w:t>Електроустановки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спеціального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призначення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якими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обладнана</w:t>
                        </w:r>
                        <w:proofErr w:type="spellEnd"/>
                        <w:r w:rsidRPr="00F23007">
                          <w:rPr>
                            <w:rFonts w:ascii="Times New Roman" w:hAnsi="Times New Roman" w:cs="Times New Roman"/>
                            <w:color w:val="000000"/>
                            <w:lang w:val="ru-RU"/>
                          </w:rPr>
                          <w:t xml:space="preserve"> площадка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w:t>
                        </w:r>
                      </w:p>
                    </w:tc>
                    <w:bookmarkEnd w:id="83"/>
                  </w:tr>
                </w:tbl>
                <w:p w:rsidR="009B7E4C" w:rsidRPr="00F23007" w:rsidRDefault="009B7E4C" w:rsidP="009B7E4C">
                  <w:pPr>
                    <w:spacing w:after="0" w:line="240" w:lineRule="auto"/>
                    <w:rPr>
                      <w:rFonts w:ascii="Times New Roman" w:hAnsi="Times New Roman" w:cs="Times New Roman"/>
                      <w:lang w:val="ru-RU"/>
                    </w:rPr>
                  </w:pPr>
                  <w:r w:rsidRPr="00F23007">
                    <w:rPr>
                      <w:rFonts w:ascii="Times New Roman" w:hAnsi="Times New Roman" w:cs="Times New Roman"/>
                      <w:lang w:val="ru-RU"/>
                    </w:rPr>
                    <w:lastRenderedPageBreak/>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873"/>
                    <w:gridCol w:w="2035"/>
                    <w:gridCol w:w="970"/>
                    <w:gridCol w:w="1647"/>
                    <w:gridCol w:w="2034"/>
                    <w:gridCol w:w="1162"/>
                    <w:gridCol w:w="969"/>
                  </w:tblGrid>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84" w:name="4308"/>
                        <w:r w:rsidRPr="00F23007">
                          <w:rPr>
                            <w:rFonts w:ascii="Times New Roman" w:hAnsi="Times New Roman" w:cs="Times New Roman"/>
                            <w:color w:val="000000"/>
                          </w:rPr>
                          <w:t>N</w:t>
                        </w:r>
                        <w:r w:rsidRPr="00F23007">
                          <w:rPr>
                            <w:rFonts w:ascii="Times New Roman" w:hAnsi="Times New Roman" w:cs="Times New Roman"/>
                          </w:rPr>
                          <w:br/>
                        </w:r>
                        <w:r w:rsidRPr="00F23007">
                          <w:rPr>
                            <w:rFonts w:ascii="Times New Roman" w:hAnsi="Times New Roman" w:cs="Times New Roman"/>
                            <w:color w:val="000000"/>
                          </w:rPr>
                          <w:t>з/п</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85" w:name="4309"/>
                        <w:bookmarkEnd w:id="84"/>
                        <w:r w:rsidRPr="00F23007">
                          <w:rPr>
                            <w:rFonts w:ascii="Times New Roman" w:hAnsi="Times New Roman" w:cs="Times New Roman"/>
                            <w:color w:val="000000"/>
                          </w:rPr>
                          <w:t>Вид електроустановок спеціального призначення</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86" w:name="4310"/>
                        <w:bookmarkEnd w:id="85"/>
                        <w:r w:rsidRPr="00F23007">
                          <w:rPr>
                            <w:rFonts w:ascii="Times New Roman" w:hAnsi="Times New Roman" w:cs="Times New Roman"/>
                            <w:color w:val="000000"/>
                          </w:rPr>
                          <w:t>Потужність, кВт</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87" w:name="4311"/>
                        <w:bookmarkEnd w:id="86"/>
                        <w:r w:rsidRPr="00F23007">
                          <w:rPr>
                            <w:rFonts w:ascii="Times New Roman" w:hAnsi="Times New Roman" w:cs="Times New Roman"/>
                            <w:color w:val="000000"/>
                            <w:lang w:val="ru-RU"/>
                          </w:rPr>
                          <w:t xml:space="preserve">Тип </w:t>
                        </w:r>
                        <w:proofErr w:type="spellStart"/>
                        <w:r w:rsidRPr="00F23007">
                          <w:rPr>
                            <w:rFonts w:ascii="Times New Roman" w:hAnsi="Times New Roman" w:cs="Times New Roman"/>
                            <w:color w:val="000000"/>
                            <w:lang w:val="ru-RU"/>
                          </w:rPr>
                          <w:t>устаткування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джерело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зазначається</w:t>
                        </w:r>
                        <w:proofErr w:type="spellEnd"/>
                        <w:r w:rsidRPr="00F23007">
                          <w:rPr>
                            <w:rFonts w:ascii="Times New Roman" w:hAnsi="Times New Roman" w:cs="Times New Roman"/>
                            <w:color w:val="000000"/>
                            <w:lang w:val="ru-RU"/>
                          </w:rPr>
                          <w:t xml:space="preserve"> для </w:t>
                        </w:r>
                        <w:proofErr w:type="spellStart"/>
                        <w:r w:rsidRPr="00F23007">
                          <w:rPr>
                            <w:rFonts w:ascii="Times New Roman" w:hAnsi="Times New Roman" w:cs="Times New Roman"/>
                            <w:color w:val="000000"/>
                            <w:lang w:val="ru-RU"/>
                          </w:rPr>
                          <w:t>генеруючих</w:t>
                        </w:r>
                        <w:proofErr w:type="spellEnd"/>
                        <w:r w:rsidRPr="00F23007">
                          <w:rPr>
                            <w:rFonts w:ascii="Times New Roman" w:hAnsi="Times New Roman" w:cs="Times New Roman"/>
                            <w:color w:val="000000"/>
                            <w:lang w:val="ru-RU"/>
                          </w:rPr>
                          <w:t xml:space="preserve"> установок)</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88" w:name="4312"/>
                        <w:bookmarkEnd w:id="87"/>
                        <w:proofErr w:type="spellStart"/>
                        <w:r w:rsidRPr="00F23007">
                          <w:rPr>
                            <w:rFonts w:ascii="Times New Roman" w:hAnsi="Times New Roman" w:cs="Times New Roman"/>
                            <w:color w:val="000000"/>
                            <w:lang w:val="ru-RU"/>
                          </w:rPr>
                          <w:t>Місце</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встановлення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окремих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елементів</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електроустановки</w:t>
                        </w:r>
                        <w:proofErr w:type="spellEnd"/>
                        <w:r w:rsidRPr="00F23007">
                          <w:rPr>
                            <w:rFonts w:ascii="Times New Roman" w:hAnsi="Times New Roman" w:cs="Times New Roman"/>
                            <w:color w:val="000000"/>
                            <w:lang w:val="ru-RU"/>
                          </w:rPr>
                          <w:t xml:space="preserve"> (у тому </w:t>
                        </w:r>
                        <w:proofErr w:type="spellStart"/>
                        <w:r w:rsidRPr="00F23007">
                          <w:rPr>
                            <w:rFonts w:ascii="Times New Roman" w:hAnsi="Times New Roman" w:cs="Times New Roman"/>
                            <w:color w:val="000000"/>
                            <w:lang w:val="ru-RU"/>
                          </w:rPr>
                          <w:t>числі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технічних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засобів</w:t>
                        </w:r>
                        <w:proofErr w:type="spellEnd"/>
                        <w:r w:rsidRPr="00F23007">
                          <w:rPr>
                            <w:rFonts w:ascii="Times New Roman" w:hAnsi="Times New Roman" w:cs="Times New Roman"/>
                            <w:color w:val="000000"/>
                            <w:lang w:val="ru-RU"/>
                          </w:rPr>
                          <w:t xml:space="preserve"> для </w:t>
                        </w:r>
                        <w:proofErr w:type="spellStart"/>
                        <w:r w:rsidRPr="00F23007">
                          <w:rPr>
                            <w:rFonts w:ascii="Times New Roman" w:hAnsi="Times New Roman" w:cs="Times New Roman"/>
                            <w:color w:val="000000"/>
                            <w:lang w:val="ru-RU"/>
                          </w:rPr>
                          <w:t>недопущення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відпуску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в мережу)</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lang w:val="ru-RU"/>
                          </w:rPr>
                        </w:pPr>
                        <w:bookmarkStart w:id="89" w:name="4313"/>
                        <w:bookmarkEnd w:id="88"/>
                        <w:r w:rsidRPr="00F23007">
                          <w:rPr>
                            <w:rFonts w:ascii="Times New Roman" w:hAnsi="Times New Roman" w:cs="Times New Roman"/>
                            <w:color w:val="000000"/>
                            <w:lang w:val="ru-RU"/>
                          </w:rPr>
                          <w:t xml:space="preserve">Дата початку </w:t>
                        </w:r>
                        <w:proofErr w:type="spellStart"/>
                        <w:r w:rsidRPr="00F23007">
                          <w:rPr>
                            <w:rFonts w:ascii="Times New Roman" w:hAnsi="Times New Roman" w:cs="Times New Roman"/>
                            <w:color w:val="000000"/>
                            <w:lang w:val="ru-RU"/>
                          </w:rPr>
                          <w:t>дії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введення</w:t>
                        </w:r>
                        <w:proofErr w:type="spellEnd"/>
                        <w:r w:rsidRPr="00F23007">
                          <w:rPr>
                            <w:rFonts w:ascii="Times New Roman" w:hAnsi="Times New Roman" w:cs="Times New Roman"/>
                            <w:color w:val="000000"/>
                            <w:lang w:val="ru-RU"/>
                          </w:rPr>
                          <w:t xml:space="preserve"> в </w:t>
                        </w:r>
                        <w:proofErr w:type="spellStart"/>
                        <w:r w:rsidRPr="00F23007">
                          <w:rPr>
                            <w:rFonts w:ascii="Times New Roman" w:hAnsi="Times New Roman" w:cs="Times New Roman"/>
                            <w:color w:val="000000"/>
                            <w:lang w:val="ru-RU"/>
                          </w:rPr>
                          <w:t>експлуатацію</w:t>
                        </w:r>
                        <w:proofErr w:type="spellEnd"/>
                        <w:r w:rsidRPr="00F23007">
                          <w:rPr>
                            <w:rFonts w:ascii="Times New Roman" w:hAnsi="Times New Roman" w:cs="Times New Roman"/>
                            <w:color w:val="000000"/>
                            <w:lang w:val="ru-RU"/>
                          </w:rPr>
                          <w:t>)</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90" w:name="4314"/>
                        <w:bookmarkEnd w:id="89"/>
                        <w:r w:rsidRPr="00F23007">
                          <w:rPr>
                            <w:rFonts w:ascii="Times New Roman" w:hAnsi="Times New Roman" w:cs="Times New Roman"/>
                            <w:color w:val="000000"/>
                          </w:rPr>
                          <w:t>Дата введення в облік</w:t>
                        </w:r>
                      </w:p>
                    </w:tc>
                    <w:bookmarkEnd w:id="90"/>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91" w:name="4315"/>
                        <w:r w:rsidRPr="00F23007">
                          <w:rPr>
                            <w:rFonts w:ascii="Times New Roman" w:hAnsi="Times New Roman" w:cs="Times New Roman"/>
                            <w:color w:val="000000"/>
                          </w:rPr>
                          <w:t>4.1</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92" w:name="4316"/>
                        <w:bookmarkEnd w:id="91"/>
                        <w:r w:rsidRPr="00F23007">
                          <w:rPr>
                            <w:rFonts w:ascii="Times New Roman" w:hAnsi="Times New Roman" w:cs="Times New Roman"/>
                            <w:color w:val="000000"/>
                          </w:rPr>
                          <w:t>Генеруючі установки</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93" w:name="4317"/>
                        <w:bookmarkEnd w:id="92"/>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94" w:name="4318"/>
                        <w:bookmarkEnd w:id="93"/>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95" w:name="4319"/>
                        <w:bookmarkEnd w:id="94"/>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96" w:name="4320"/>
                        <w:bookmarkEnd w:id="95"/>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97" w:name="4321"/>
                        <w:bookmarkEnd w:id="96"/>
                        <w:r w:rsidRPr="00F23007">
                          <w:rPr>
                            <w:rFonts w:ascii="Times New Roman" w:hAnsi="Times New Roman" w:cs="Times New Roman"/>
                            <w:color w:val="000000"/>
                          </w:rPr>
                          <w:t xml:space="preserve"> </w:t>
                        </w:r>
                      </w:p>
                    </w:tc>
                    <w:bookmarkEnd w:id="97"/>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98" w:name="4322"/>
                        <w:r w:rsidRPr="00F23007">
                          <w:rPr>
                            <w:rFonts w:ascii="Times New Roman" w:hAnsi="Times New Roman" w:cs="Times New Roman"/>
                            <w:color w:val="000000"/>
                          </w:rPr>
                          <w:t xml:space="preserve"> </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99" w:name="4323"/>
                        <w:bookmarkEnd w:id="98"/>
                        <w:r w:rsidRPr="00F23007">
                          <w:rPr>
                            <w:rFonts w:ascii="Times New Roman" w:hAnsi="Times New Roman" w:cs="Times New Roman"/>
                            <w:color w:val="000000"/>
                          </w:rPr>
                          <w:t>у т. ч. 1 черга</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00" w:name="4324"/>
                        <w:bookmarkEnd w:id="99"/>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01" w:name="4325"/>
                        <w:bookmarkEnd w:id="100"/>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02" w:name="4326"/>
                        <w:bookmarkEnd w:id="101"/>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03" w:name="4327"/>
                        <w:bookmarkEnd w:id="102"/>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04" w:name="4328"/>
                        <w:bookmarkEnd w:id="103"/>
                        <w:r w:rsidRPr="00F23007">
                          <w:rPr>
                            <w:rFonts w:ascii="Times New Roman" w:hAnsi="Times New Roman" w:cs="Times New Roman"/>
                            <w:color w:val="000000"/>
                          </w:rPr>
                          <w:t xml:space="preserve"> </w:t>
                        </w:r>
                      </w:p>
                    </w:tc>
                    <w:bookmarkEnd w:id="104"/>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05" w:name="4329"/>
                        <w:r w:rsidRPr="00F23007">
                          <w:rPr>
                            <w:rFonts w:ascii="Times New Roman" w:hAnsi="Times New Roman" w:cs="Times New Roman"/>
                            <w:color w:val="000000"/>
                          </w:rPr>
                          <w:t xml:space="preserve"> </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06" w:name="4330"/>
                        <w:bookmarkEnd w:id="105"/>
                        <w:r w:rsidRPr="00F23007">
                          <w:rPr>
                            <w:rFonts w:ascii="Times New Roman" w:hAnsi="Times New Roman" w:cs="Times New Roman"/>
                            <w:color w:val="000000"/>
                          </w:rPr>
                          <w:t>у т. ч. ___ черга</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07" w:name="4331"/>
                        <w:bookmarkEnd w:id="106"/>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08" w:name="4332"/>
                        <w:bookmarkEnd w:id="107"/>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09" w:name="4333"/>
                        <w:bookmarkEnd w:id="108"/>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10" w:name="4334"/>
                        <w:bookmarkEnd w:id="109"/>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11" w:name="4335"/>
                        <w:bookmarkEnd w:id="110"/>
                        <w:r w:rsidRPr="00F23007">
                          <w:rPr>
                            <w:rFonts w:ascii="Times New Roman" w:hAnsi="Times New Roman" w:cs="Times New Roman"/>
                            <w:color w:val="000000"/>
                          </w:rPr>
                          <w:t xml:space="preserve"> </w:t>
                        </w:r>
                      </w:p>
                    </w:tc>
                    <w:bookmarkEnd w:id="111"/>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12" w:name="4336"/>
                        <w:r w:rsidRPr="00F23007">
                          <w:rPr>
                            <w:rFonts w:ascii="Times New Roman" w:hAnsi="Times New Roman" w:cs="Times New Roman"/>
                            <w:color w:val="000000"/>
                          </w:rPr>
                          <w:t>4.1.1</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13" w:name="4337"/>
                        <w:bookmarkEnd w:id="112"/>
                        <w:r w:rsidRPr="00F23007">
                          <w:rPr>
                            <w:rFonts w:ascii="Times New Roman" w:hAnsi="Times New Roman" w:cs="Times New Roman"/>
                            <w:color w:val="000000"/>
                          </w:rPr>
                          <w:t>З можливістю відпуску</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14" w:name="4338"/>
                        <w:bookmarkEnd w:id="113"/>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15" w:name="4339"/>
                        <w:bookmarkEnd w:id="114"/>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16" w:name="4340"/>
                        <w:bookmarkEnd w:id="115"/>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17" w:name="4341"/>
                        <w:bookmarkEnd w:id="116"/>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18" w:name="4342"/>
                        <w:bookmarkEnd w:id="117"/>
                        <w:r w:rsidRPr="00F23007">
                          <w:rPr>
                            <w:rFonts w:ascii="Times New Roman" w:hAnsi="Times New Roman" w:cs="Times New Roman"/>
                            <w:color w:val="000000"/>
                          </w:rPr>
                          <w:t xml:space="preserve"> </w:t>
                        </w:r>
                      </w:p>
                    </w:tc>
                    <w:bookmarkEnd w:id="118"/>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19" w:name="4343"/>
                        <w:r w:rsidRPr="00F23007">
                          <w:rPr>
                            <w:rFonts w:ascii="Times New Roman" w:hAnsi="Times New Roman" w:cs="Times New Roman"/>
                            <w:color w:val="000000"/>
                          </w:rPr>
                          <w:t>4.1.2</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20" w:name="4344"/>
                        <w:bookmarkEnd w:id="119"/>
                        <w:r w:rsidRPr="00F23007">
                          <w:rPr>
                            <w:rFonts w:ascii="Times New Roman" w:hAnsi="Times New Roman" w:cs="Times New Roman"/>
                            <w:color w:val="000000"/>
                          </w:rPr>
                          <w:t>Без можливості відпуску</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21" w:name="4345"/>
                        <w:bookmarkEnd w:id="120"/>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22" w:name="4346"/>
                        <w:bookmarkEnd w:id="121"/>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23" w:name="4347"/>
                        <w:bookmarkEnd w:id="122"/>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24" w:name="4348"/>
                        <w:bookmarkEnd w:id="123"/>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25" w:name="4349"/>
                        <w:bookmarkEnd w:id="124"/>
                        <w:r w:rsidRPr="00F23007">
                          <w:rPr>
                            <w:rFonts w:ascii="Times New Roman" w:hAnsi="Times New Roman" w:cs="Times New Roman"/>
                            <w:color w:val="000000"/>
                          </w:rPr>
                          <w:t xml:space="preserve"> </w:t>
                        </w:r>
                      </w:p>
                    </w:tc>
                    <w:bookmarkEnd w:id="125"/>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26" w:name="4350"/>
                        <w:r w:rsidRPr="00F23007">
                          <w:rPr>
                            <w:rFonts w:ascii="Times New Roman" w:hAnsi="Times New Roman" w:cs="Times New Roman"/>
                            <w:color w:val="000000"/>
                          </w:rPr>
                          <w:t>4.2</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27" w:name="4351"/>
                        <w:bookmarkEnd w:id="126"/>
                        <w:r w:rsidRPr="00F23007">
                          <w:rPr>
                            <w:rFonts w:ascii="Times New Roman" w:hAnsi="Times New Roman" w:cs="Times New Roman"/>
                            <w:color w:val="000000"/>
                          </w:rPr>
                          <w:t>Установки збереження електроенергії</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28" w:name="4352"/>
                        <w:bookmarkEnd w:id="127"/>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29" w:name="4353"/>
                        <w:bookmarkEnd w:id="128"/>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30" w:name="4354"/>
                        <w:bookmarkEnd w:id="129"/>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31" w:name="4355"/>
                        <w:bookmarkEnd w:id="130"/>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32" w:name="4356"/>
                        <w:bookmarkEnd w:id="131"/>
                        <w:r w:rsidRPr="00F23007">
                          <w:rPr>
                            <w:rFonts w:ascii="Times New Roman" w:hAnsi="Times New Roman" w:cs="Times New Roman"/>
                            <w:color w:val="000000"/>
                          </w:rPr>
                          <w:t xml:space="preserve"> </w:t>
                        </w:r>
                      </w:p>
                    </w:tc>
                    <w:bookmarkEnd w:id="132"/>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33" w:name="4357"/>
                        <w:r w:rsidRPr="00F23007">
                          <w:rPr>
                            <w:rFonts w:ascii="Times New Roman" w:hAnsi="Times New Roman" w:cs="Times New Roman"/>
                            <w:color w:val="000000"/>
                          </w:rPr>
                          <w:t xml:space="preserve"> </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34" w:name="4358"/>
                        <w:bookmarkEnd w:id="133"/>
                        <w:r w:rsidRPr="00F23007">
                          <w:rPr>
                            <w:rFonts w:ascii="Times New Roman" w:hAnsi="Times New Roman" w:cs="Times New Roman"/>
                            <w:color w:val="000000"/>
                          </w:rPr>
                          <w:t>у т. ч. 1 черга</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35" w:name="4359"/>
                        <w:bookmarkEnd w:id="134"/>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36" w:name="4360"/>
                        <w:bookmarkEnd w:id="135"/>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37" w:name="4361"/>
                        <w:bookmarkEnd w:id="136"/>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38" w:name="4362"/>
                        <w:bookmarkEnd w:id="137"/>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39" w:name="4363"/>
                        <w:bookmarkEnd w:id="138"/>
                        <w:r w:rsidRPr="00F23007">
                          <w:rPr>
                            <w:rFonts w:ascii="Times New Roman" w:hAnsi="Times New Roman" w:cs="Times New Roman"/>
                            <w:color w:val="000000"/>
                          </w:rPr>
                          <w:t xml:space="preserve"> </w:t>
                        </w:r>
                      </w:p>
                    </w:tc>
                    <w:bookmarkEnd w:id="139"/>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40" w:name="4364"/>
                        <w:r w:rsidRPr="00F23007">
                          <w:rPr>
                            <w:rFonts w:ascii="Times New Roman" w:hAnsi="Times New Roman" w:cs="Times New Roman"/>
                            <w:color w:val="000000"/>
                          </w:rPr>
                          <w:t xml:space="preserve"> </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41" w:name="4365"/>
                        <w:bookmarkEnd w:id="140"/>
                        <w:r w:rsidRPr="00F23007">
                          <w:rPr>
                            <w:rFonts w:ascii="Times New Roman" w:hAnsi="Times New Roman" w:cs="Times New Roman"/>
                            <w:color w:val="000000"/>
                          </w:rPr>
                          <w:t>у т. ч. ___ черга</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42" w:name="4366"/>
                        <w:bookmarkEnd w:id="141"/>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43" w:name="4367"/>
                        <w:bookmarkEnd w:id="142"/>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44" w:name="4368"/>
                        <w:bookmarkEnd w:id="143"/>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45" w:name="4369"/>
                        <w:bookmarkEnd w:id="144"/>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46" w:name="4370"/>
                        <w:bookmarkEnd w:id="145"/>
                        <w:r w:rsidRPr="00F23007">
                          <w:rPr>
                            <w:rFonts w:ascii="Times New Roman" w:hAnsi="Times New Roman" w:cs="Times New Roman"/>
                            <w:color w:val="000000"/>
                          </w:rPr>
                          <w:t xml:space="preserve"> </w:t>
                        </w:r>
                      </w:p>
                    </w:tc>
                    <w:bookmarkEnd w:id="146"/>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47" w:name="4371"/>
                        <w:r w:rsidRPr="00F23007">
                          <w:rPr>
                            <w:rFonts w:ascii="Times New Roman" w:hAnsi="Times New Roman" w:cs="Times New Roman"/>
                            <w:color w:val="000000"/>
                          </w:rPr>
                          <w:t>4.2.1</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48" w:name="4372"/>
                        <w:bookmarkEnd w:id="147"/>
                        <w:r w:rsidRPr="00F23007">
                          <w:rPr>
                            <w:rFonts w:ascii="Times New Roman" w:hAnsi="Times New Roman" w:cs="Times New Roman"/>
                            <w:color w:val="000000"/>
                          </w:rPr>
                          <w:t>З можливістю відпуску</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49" w:name="4373"/>
                        <w:bookmarkEnd w:id="148"/>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50" w:name="4374"/>
                        <w:bookmarkEnd w:id="149"/>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51" w:name="4375"/>
                        <w:bookmarkEnd w:id="150"/>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52" w:name="4376"/>
                        <w:bookmarkEnd w:id="151"/>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53" w:name="4377"/>
                        <w:bookmarkEnd w:id="152"/>
                        <w:r w:rsidRPr="00F23007">
                          <w:rPr>
                            <w:rFonts w:ascii="Times New Roman" w:hAnsi="Times New Roman" w:cs="Times New Roman"/>
                            <w:color w:val="000000"/>
                          </w:rPr>
                          <w:t xml:space="preserve"> </w:t>
                        </w:r>
                      </w:p>
                    </w:tc>
                    <w:bookmarkEnd w:id="153"/>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54" w:name="4378"/>
                        <w:r w:rsidRPr="00F23007">
                          <w:rPr>
                            <w:rFonts w:ascii="Times New Roman" w:hAnsi="Times New Roman" w:cs="Times New Roman"/>
                            <w:color w:val="000000"/>
                          </w:rPr>
                          <w:t>4.2.1</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55" w:name="4379"/>
                        <w:bookmarkEnd w:id="154"/>
                        <w:r w:rsidRPr="00F23007">
                          <w:rPr>
                            <w:rFonts w:ascii="Times New Roman" w:hAnsi="Times New Roman" w:cs="Times New Roman"/>
                            <w:color w:val="000000"/>
                          </w:rPr>
                          <w:t>Без можливості відпуску</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56" w:name="4380"/>
                        <w:bookmarkEnd w:id="155"/>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57" w:name="4381"/>
                        <w:bookmarkEnd w:id="156"/>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58" w:name="4382"/>
                        <w:bookmarkEnd w:id="157"/>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59" w:name="4383"/>
                        <w:bookmarkEnd w:id="158"/>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60" w:name="4384"/>
                        <w:bookmarkEnd w:id="159"/>
                        <w:r w:rsidRPr="00F23007">
                          <w:rPr>
                            <w:rFonts w:ascii="Times New Roman" w:hAnsi="Times New Roman" w:cs="Times New Roman"/>
                            <w:color w:val="000000"/>
                          </w:rPr>
                          <w:t xml:space="preserve"> </w:t>
                        </w:r>
                      </w:p>
                    </w:tc>
                    <w:bookmarkEnd w:id="160"/>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61" w:name="4385"/>
                        <w:r w:rsidRPr="00F23007">
                          <w:rPr>
                            <w:rFonts w:ascii="Times New Roman" w:hAnsi="Times New Roman" w:cs="Times New Roman"/>
                            <w:color w:val="000000"/>
                          </w:rPr>
                          <w:t xml:space="preserve"> </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62" w:name="4386"/>
                        <w:bookmarkEnd w:id="161"/>
                        <w:r w:rsidRPr="00F23007">
                          <w:rPr>
                            <w:rFonts w:ascii="Times New Roman" w:hAnsi="Times New Roman" w:cs="Times New Roman"/>
                            <w:color w:val="000000"/>
                          </w:rPr>
                          <w:t>....</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63" w:name="4387"/>
                        <w:bookmarkEnd w:id="162"/>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64" w:name="4388"/>
                        <w:bookmarkEnd w:id="163"/>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65" w:name="4389"/>
                        <w:bookmarkEnd w:id="164"/>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66" w:name="4390"/>
                        <w:bookmarkEnd w:id="165"/>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67" w:name="4391"/>
                        <w:bookmarkEnd w:id="166"/>
                        <w:r w:rsidRPr="00F23007">
                          <w:rPr>
                            <w:rFonts w:ascii="Times New Roman" w:hAnsi="Times New Roman" w:cs="Times New Roman"/>
                            <w:color w:val="000000"/>
                          </w:rPr>
                          <w:t xml:space="preserve"> </w:t>
                        </w:r>
                      </w:p>
                    </w:tc>
                    <w:bookmarkEnd w:id="167"/>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68" w:name="4392"/>
                        <w:r w:rsidRPr="00F23007">
                          <w:rPr>
                            <w:rFonts w:ascii="Times New Roman" w:hAnsi="Times New Roman" w:cs="Times New Roman"/>
                            <w:color w:val="000000"/>
                          </w:rPr>
                          <w:t>4.3</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69" w:name="4393"/>
                        <w:bookmarkEnd w:id="168"/>
                        <w:r w:rsidRPr="00F23007">
                          <w:rPr>
                            <w:rFonts w:ascii="Times New Roman" w:hAnsi="Times New Roman" w:cs="Times New Roman"/>
                            <w:color w:val="000000"/>
                          </w:rPr>
                          <w:t>Установки електроопалення</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70" w:name="4394"/>
                        <w:bookmarkEnd w:id="169"/>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71" w:name="4395"/>
                        <w:bookmarkEnd w:id="170"/>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72" w:name="4396"/>
                        <w:bookmarkEnd w:id="171"/>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73" w:name="4397"/>
                        <w:bookmarkEnd w:id="172"/>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74" w:name="4398"/>
                        <w:bookmarkEnd w:id="173"/>
                        <w:r w:rsidRPr="00F23007">
                          <w:rPr>
                            <w:rFonts w:ascii="Times New Roman" w:hAnsi="Times New Roman" w:cs="Times New Roman"/>
                            <w:color w:val="000000"/>
                          </w:rPr>
                          <w:t xml:space="preserve"> </w:t>
                        </w:r>
                      </w:p>
                    </w:tc>
                    <w:bookmarkEnd w:id="174"/>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75" w:name="4399"/>
                        <w:r w:rsidRPr="00F23007">
                          <w:rPr>
                            <w:rFonts w:ascii="Times New Roman" w:hAnsi="Times New Roman" w:cs="Times New Roman"/>
                            <w:color w:val="000000"/>
                          </w:rPr>
                          <w:lastRenderedPageBreak/>
                          <w:t xml:space="preserve"> </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76" w:name="4400"/>
                        <w:bookmarkEnd w:id="175"/>
                        <w:r w:rsidRPr="00F23007">
                          <w:rPr>
                            <w:rFonts w:ascii="Times New Roman" w:hAnsi="Times New Roman" w:cs="Times New Roman"/>
                            <w:color w:val="000000"/>
                          </w:rPr>
                          <w:t>у т. ч. ...</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77" w:name="4401"/>
                        <w:bookmarkEnd w:id="176"/>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78" w:name="4402"/>
                        <w:bookmarkEnd w:id="177"/>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79" w:name="4403"/>
                        <w:bookmarkEnd w:id="178"/>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80" w:name="4404"/>
                        <w:bookmarkEnd w:id="179"/>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81" w:name="4405"/>
                        <w:bookmarkEnd w:id="180"/>
                        <w:r w:rsidRPr="00F23007">
                          <w:rPr>
                            <w:rFonts w:ascii="Times New Roman" w:hAnsi="Times New Roman" w:cs="Times New Roman"/>
                            <w:color w:val="000000"/>
                          </w:rPr>
                          <w:t xml:space="preserve"> </w:t>
                        </w:r>
                      </w:p>
                    </w:tc>
                    <w:bookmarkEnd w:id="181"/>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82" w:name="4406"/>
                        <w:r w:rsidRPr="00F23007">
                          <w:rPr>
                            <w:rFonts w:ascii="Times New Roman" w:hAnsi="Times New Roman" w:cs="Times New Roman"/>
                            <w:color w:val="000000"/>
                          </w:rPr>
                          <w:t xml:space="preserve"> </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83" w:name="4407"/>
                        <w:bookmarkEnd w:id="182"/>
                        <w:r w:rsidRPr="00F23007">
                          <w:rPr>
                            <w:rFonts w:ascii="Times New Roman" w:hAnsi="Times New Roman" w:cs="Times New Roman"/>
                            <w:color w:val="000000"/>
                          </w:rPr>
                          <w:t>....</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84" w:name="4408"/>
                        <w:bookmarkEnd w:id="183"/>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85" w:name="4409"/>
                        <w:bookmarkEnd w:id="184"/>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86" w:name="4410"/>
                        <w:bookmarkEnd w:id="185"/>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87" w:name="4411"/>
                        <w:bookmarkEnd w:id="186"/>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88" w:name="4412"/>
                        <w:bookmarkEnd w:id="187"/>
                        <w:r w:rsidRPr="00F23007">
                          <w:rPr>
                            <w:rFonts w:ascii="Times New Roman" w:hAnsi="Times New Roman" w:cs="Times New Roman"/>
                            <w:color w:val="000000"/>
                          </w:rPr>
                          <w:t xml:space="preserve"> </w:t>
                        </w:r>
                      </w:p>
                    </w:tc>
                    <w:bookmarkEnd w:id="188"/>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89" w:name="4413"/>
                        <w:r w:rsidRPr="00F23007">
                          <w:rPr>
                            <w:rFonts w:ascii="Times New Roman" w:hAnsi="Times New Roman" w:cs="Times New Roman"/>
                            <w:color w:val="000000"/>
                          </w:rPr>
                          <w:t>4.4</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90" w:name="4414"/>
                        <w:bookmarkEnd w:id="189"/>
                        <w:r w:rsidRPr="00F23007">
                          <w:rPr>
                            <w:rFonts w:ascii="Times New Roman" w:hAnsi="Times New Roman" w:cs="Times New Roman"/>
                            <w:color w:val="000000"/>
                          </w:rPr>
                          <w:t xml:space="preserve">Установки </w:t>
                        </w:r>
                        <w:proofErr w:type="spellStart"/>
                        <w:r w:rsidRPr="00F23007">
                          <w:rPr>
                            <w:rFonts w:ascii="Times New Roman" w:hAnsi="Times New Roman" w:cs="Times New Roman"/>
                            <w:color w:val="000000"/>
                          </w:rPr>
                          <w:t>електроводонагрівання</w:t>
                        </w:r>
                        <w:proofErr w:type="spellEnd"/>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91" w:name="4415"/>
                        <w:bookmarkEnd w:id="190"/>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92" w:name="4416"/>
                        <w:bookmarkEnd w:id="191"/>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93" w:name="4417"/>
                        <w:bookmarkEnd w:id="192"/>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94" w:name="4418"/>
                        <w:bookmarkEnd w:id="193"/>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95" w:name="4419"/>
                        <w:bookmarkEnd w:id="194"/>
                        <w:r w:rsidRPr="00F23007">
                          <w:rPr>
                            <w:rFonts w:ascii="Times New Roman" w:hAnsi="Times New Roman" w:cs="Times New Roman"/>
                            <w:color w:val="000000"/>
                          </w:rPr>
                          <w:t xml:space="preserve"> </w:t>
                        </w:r>
                      </w:p>
                    </w:tc>
                    <w:bookmarkEnd w:id="195"/>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96" w:name="4420"/>
                        <w:r w:rsidRPr="00F23007">
                          <w:rPr>
                            <w:rFonts w:ascii="Times New Roman" w:hAnsi="Times New Roman" w:cs="Times New Roman"/>
                            <w:color w:val="000000"/>
                          </w:rPr>
                          <w:t xml:space="preserve"> </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197" w:name="4421"/>
                        <w:bookmarkEnd w:id="196"/>
                        <w:r w:rsidRPr="00F23007">
                          <w:rPr>
                            <w:rFonts w:ascii="Times New Roman" w:hAnsi="Times New Roman" w:cs="Times New Roman"/>
                            <w:color w:val="000000"/>
                          </w:rPr>
                          <w:t>у т. ч. ...</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98" w:name="4422"/>
                        <w:bookmarkEnd w:id="197"/>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199" w:name="4423"/>
                        <w:bookmarkEnd w:id="198"/>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200" w:name="4424"/>
                        <w:bookmarkEnd w:id="199"/>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201" w:name="4425"/>
                        <w:bookmarkEnd w:id="200"/>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202" w:name="4426"/>
                        <w:bookmarkEnd w:id="201"/>
                        <w:r w:rsidRPr="00F23007">
                          <w:rPr>
                            <w:rFonts w:ascii="Times New Roman" w:hAnsi="Times New Roman" w:cs="Times New Roman"/>
                            <w:color w:val="000000"/>
                          </w:rPr>
                          <w:t xml:space="preserve"> </w:t>
                        </w:r>
                      </w:p>
                    </w:tc>
                    <w:bookmarkEnd w:id="202"/>
                  </w:tr>
                  <w:tr w:rsidR="009B7E4C" w:rsidRPr="00F23007" w:rsidTr="006D12C6">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203" w:name="4427"/>
                        <w:r w:rsidRPr="00F23007">
                          <w:rPr>
                            <w:rFonts w:ascii="Times New Roman" w:hAnsi="Times New Roman" w:cs="Times New Roman"/>
                            <w:color w:val="000000"/>
                          </w:rPr>
                          <w:t xml:space="preserve"> </w:t>
                        </w:r>
                      </w:p>
                    </w:tc>
                    <w:tc>
                      <w:tcPr>
                        <w:tcW w:w="2035"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rPr>
                            <w:rFonts w:ascii="Times New Roman" w:hAnsi="Times New Roman" w:cs="Times New Roman"/>
                          </w:rPr>
                        </w:pPr>
                        <w:bookmarkStart w:id="204" w:name="4428"/>
                        <w:bookmarkEnd w:id="203"/>
                        <w:r w:rsidRPr="00F23007">
                          <w:rPr>
                            <w:rFonts w:ascii="Times New Roman" w:hAnsi="Times New Roman" w:cs="Times New Roman"/>
                            <w:color w:val="000000"/>
                          </w:rPr>
                          <w:t>....</w:t>
                        </w:r>
                      </w:p>
                    </w:tc>
                    <w:tc>
                      <w:tcPr>
                        <w:tcW w:w="970"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205" w:name="4429"/>
                        <w:bookmarkEnd w:id="204"/>
                        <w:r w:rsidRPr="00F23007">
                          <w:rPr>
                            <w:rFonts w:ascii="Times New Roman" w:hAnsi="Times New Roman" w:cs="Times New Roman"/>
                            <w:color w:val="000000"/>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206" w:name="4430"/>
                        <w:bookmarkEnd w:id="205"/>
                        <w:r w:rsidRPr="00F23007">
                          <w:rPr>
                            <w:rFonts w:ascii="Times New Roman" w:hAnsi="Times New Roman" w:cs="Times New Roman"/>
                            <w:color w:val="000000"/>
                          </w:rPr>
                          <w:t xml:space="preserve"> </w:t>
                        </w:r>
                      </w:p>
                    </w:tc>
                    <w:tc>
                      <w:tcPr>
                        <w:tcW w:w="2034"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207" w:name="4431"/>
                        <w:bookmarkEnd w:id="206"/>
                        <w:r w:rsidRPr="00F23007">
                          <w:rPr>
                            <w:rFonts w:ascii="Times New Roman" w:hAnsi="Times New Roman" w:cs="Times New Roman"/>
                            <w:color w:val="000000"/>
                          </w:rPr>
                          <w:t xml:space="preserve"> </w:t>
                        </w:r>
                      </w:p>
                    </w:tc>
                    <w:tc>
                      <w:tcPr>
                        <w:tcW w:w="1162"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208" w:name="4432"/>
                        <w:bookmarkEnd w:id="207"/>
                        <w:r w:rsidRPr="00F23007">
                          <w:rPr>
                            <w:rFonts w:ascii="Times New Roman" w:hAnsi="Times New Roman" w:cs="Times New Roman"/>
                            <w:color w:val="000000"/>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9B7E4C" w:rsidRPr="00F23007" w:rsidRDefault="009B7E4C" w:rsidP="009B7E4C">
                        <w:pPr>
                          <w:spacing w:after="0" w:line="240" w:lineRule="auto"/>
                          <w:jc w:val="center"/>
                          <w:rPr>
                            <w:rFonts w:ascii="Times New Roman" w:hAnsi="Times New Roman" w:cs="Times New Roman"/>
                          </w:rPr>
                        </w:pPr>
                        <w:bookmarkStart w:id="209" w:name="4433"/>
                        <w:bookmarkEnd w:id="208"/>
                        <w:r w:rsidRPr="00F23007">
                          <w:rPr>
                            <w:rFonts w:ascii="Times New Roman" w:hAnsi="Times New Roman" w:cs="Times New Roman"/>
                            <w:color w:val="000000"/>
                          </w:rPr>
                          <w:t xml:space="preserve"> </w:t>
                        </w:r>
                      </w:p>
                    </w:tc>
                    <w:bookmarkEnd w:id="209"/>
                  </w:tr>
                </w:tbl>
                <w:p w:rsidR="009B7E4C" w:rsidRPr="00F23007" w:rsidRDefault="009B7E4C" w:rsidP="009B7E4C">
                  <w:pPr>
                    <w:spacing w:after="0" w:line="240" w:lineRule="auto"/>
                    <w:rPr>
                      <w:rFonts w:ascii="Times New Roman" w:hAnsi="Times New Roman" w:cs="Times New Roman"/>
                    </w:rPr>
                  </w:pPr>
                  <w:r w:rsidRPr="00F23007">
                    <w:rPr>
                      <w:rFonts w:ascii="Times New Roman" w:hAnsi="Times New Roman" w:cs="Times New Roman"/>
                    </w:rPr>
                    <w:br/>
                  </w:r>
                </w:p>
                <w:tbl>
                  <w:tblPr>
                    <w:tblW w:w="0" w:type="auto"/>
                    <w:tblCellSpacing w:w="0" w:type="auto"/>
                    <w:tblLayout w:type="fixed"/>
                    <w:tblLook w:val="04A0" w:firstRow="1" w:lastRow="0" w:firstColumn="1" w:lastColumn="0" w:noHBand="0" w:noVBand="1"/>
                  </w:tblPr>
                  <w:tblGrid>
                    <w:gridCol w:w="10064"/>
                  </w:tblGrid>
                  <w:tr w:rsidR="009B7E4C" w:rsidRPr="00F23007" w:rsidTr="006D12C6">
                    <w:trPr>
                      <w:trHeight w:val="120"/>
                      <w:tblCellSpacing w:w="0" w:type="auto"/>
                    </w:trPr>
                    <w:tc>
                      <w:tcPr>
                        <w:tcW w:w="10064" w:type="dxa"/>
                        <w:vAlign w:val="center"/>
                      </w:tcPr>
                      <w:p w:rsidR="009B7E4C" w:rsidRPr="00F23007" w:rsidRDefault="009B7E4C" w:rsidP="009B7E4C">
                        <w:pPr>
                          <w:spacing w:after="0" w:line="240" w:lineRule="auto"/>
                          <w:rPr>
                            <w:rFonts w:ascii="Times New Roman" w:hAnsi="Times New Roman" w:cs="Times New Roman"/>
                          </w:rPr>
                        </w:pPr>
                        <w:bookmarkStart w:id="210" w:name="4434"/>
                        <w:r w:rsidRPr="00F23007">
                          <w:rPr>
                            <w:rFonts w:ascii="Times New Roman" w:hAnsi="Times New Roman" w:cs="Times New Roman"/>
                            <w:color w:val="000000"/>
                          </w:rPr>
                          <w:t>Межа розподілу/передачі (точка розподілу/передачі електричної енергії) встановлюється на межі балансової належності мереж відповідно до акта розмежування балансової належності електричних мереж (за ознаками права власності) та експлуатаційної відповідальності сторін, який є додатком 6 до Договору споживача про надання послуг з розподілу (передачі) електричної енергії.</w:t>
                        </w:r>
                      </w:p>
                      <w:p w:rsidR="009B7E4C" w:rsidRPr="00F23007" w:rsidRDefault="009B7E4C" w:rsidP="009B7E4C">
                        <w:pPr>
                          <w:spacing w:after="0" w:line="240" w:lineRule="auto"/>
                          <w:rPr>
                            <w:rFonts w:ascii="Times New Roman" w:hAnsi="Times New Roman" w:cs="Times New Roman"/>
                          </w:rPr>
                        </w:pPr>
                        <w:bookmarkStart w:id="211" w:name="4435"/>
                        <w:bookmarkEnd w:id="210"/>
                        <w:r w:rsidRPr="00F23007">
                          <w:rPr>
                            <w:rFonts w:ascii="Times New Roman" w:hAnsi="Times New Roman" w:cs="Times New Roman"/>
                            <w:color w:val="000000"/>
                          </w:rPr>
                          <w:t>Однолінійна схема (схема електропостачання споживача із зазначенням ліній, що живлять електроустановки споживача, і точок їх приєднання), відображається в додатку 7 до Договору споживача про надання послуг з розподілу (передачі) електричної енергії.</w:t>
                        </w:r>
                      </w:p>
                      <w:p w:rsidR="009B7E4C" w:rsidRPr="00F23007" w:rsidRDefault="009B7E4C" w:rsidP="009B7E4C">
                        <w:pPr>
                          <w:spacing w:after="0" w:line="240" w:lineRule="auto"/>
                          <w:rPr>
                            <w:rFonts w:ascii="Times New Roman" w:hAnsi="Times New Roman" w:cs="Times New Roman"/>
                          </w:rPr>
                        </w:pPr>
                        <w:bookmarkStart w:id="212" w:name="4436"/>
                        <w:bookmarkEnd w:id="211"/>
                        <w:r w:rsidRPr="00F23007">
                          <w:rPr>
                            <w:rFonts w:ascii="Times New Roman" w:hAnsi="Times New Roman" w:cs="Times New Roman"/>
                            <w:color w:val="000000"/>
                          </w:rPr>
                          <w:t>За необхідності, інформація щодо порядку участі споживача у графіках обмеження електроспоживання та графіках відключень, порядку розрахунку втрат електроенергії в мережах споживача та рівнів екологічної, аварійної та технологічної броні електропостачання споживача, зазначаються в додатках 5, 8, 9 відповідно.</w:t>
                        </w:r>
                      </w:p>
                      <w:p w:rsidR="009B7E4C" w:rsidRPr="00F23007" w:rsidRDefault="009B7E4C" w:rsidP="009B7E4C">
                        <w:pPr>
                          <w:spacing w:after="0" w:line="240" w:lineRule="auto"/>
                          <w:rPr>
                            <w:rFonts w:ascii="Times New Roman" w:hAnsi="Times New Roman" w:cs="Times New Roman"/>
                          </w:rPr>
                        </w:pPr>
                        <w:bookmarkStart w:id="213" w:name="4437"/>
                        <w:bookmarkEnd w:id="212"/>
                        <w:r w:rsidRPr="00F23007">
                          <w:rPr>
                            <w:rFonts w:ascii="Times New Roman" w:hAnsi="Times New Roman" w:cs="Times New Roman"/>
                            <w:color w:val="000000"/>
                          </w:rPr>
                          <w:t>Паспорт точки розподілу (передачі) за площадкою комерційного обліку об'єкта електрифікації споживача є невід'ємним додатком до публічного договору споживача про надання послуг з розподілу (передачі) електричної енергії.</w:t>
                        </w:r>
                      </w:p>
                      <w:p w:rsidR="009B7E4C" w:rsidRPr="00F23007" w:rsidRDefault="009B7E4C" w:rsidP="009B7E4C">
                        <w:pPr>
                          <w:spacing w:after="0" w:line="240" w:lineRule="auto"/>
                          <w:rPr>
                            <w:rFonts w:ascii="Times New Roman" w:hAnsi="Times New Roman" w:cs="Times New Roman"/>
                          </w:rPr>
                        </w:pPr>
                        <w:bookmarkStart w:id="214" w:name="4438"/>
                        <w:bookmarkEnd w:id="213"/>
                        <w:r w:rsidRPr="00F23007">
                          <w:rPr>
                            <w:rFonts w:ascii="Times New Roman" w:hAnsi="Times New Roman" w:cs="Times New Roman"/>
                            <w:color w:val="000000"/>
                          </w:rPr>
                          <w:t>Усі зміни та доповнення до цього Паспорта оформлюються у разі зміни технічних характеристик точки розподілу (передачі) та/або площадки комерційного обліку за об'єктом електрифікації після отримання послуги з приєднання та/або на підставі узгоджених проєктних рішень, виконання яких підтверджено документально.</w:t>
                        </w:r>
                      </w:p>
                      <w:p w:rsidR="009B7E4C" w:rsidRPr="00F23007" w:rsidRDefault="009B7E4C" w:rsidP="009B7E4C">
                        <w:pPr>
                          <w:spacing w:after="0" w:line="240" w:lineRule="auto"/>
                          <w:rPr>
                            <w:rFonts w:ascii="Times New Roman" w:hAnsi="Times New Roman" w:cs="Times New Roman"/>
                            <w:lang w:val="ru-RU"/>
                          </w:rPr>
                        </w:pPr>
                        <w:bookmarkStart w:id="215" w:name="4439"/>
                        <w:bookmarkEnd w:id="214"/>
                        <w:r w:rsidRPr="00F23007">
                          <w:rPr>
                            <w:rFonts w:ascii="Times New Roman" w:hAnsi="Times New Roman" w:cs="Times New Roman"/>
                            <w:color w:val="000000"/>
                            <w:lang w:val="ru-RU"/>
                          </w:rPr>
                          <w:t xml:space="preserve">Паспорт точки </w:t>
                        </w:r>
                        <w:proofErr w:type="spellStart"/>
                        <w:r w:rsidRPr="00F23007">
                          <w:rPr>
                            <w:rFonts w:ascii="Times New Roman" w:hAnsi="Times New Roman" w:cs="Times New Roman"/>
                            <w:color w:val="000000"/>
                            <w:lang w:val="ru-RU"/>
                          </w:rPr>
                          <w:t>розподілу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передачі</w:t>
                        </w:r>
                        <w:proofErr w:type="spellEnd"/>
                        <w:r w:rsidRPr="00F23007">
                          <w:rPr>
                            <w:rFonts w:ascii="Times New Roman" w:hAnsi="Times New Roman" w:cs="Times New Roman"/>
                            <w:color w:val="000000"/>
                            <w:lang w:val="ru-RU"/>
                          </w:rPr>
                          <w:t xml:space="preserve">) площадки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складено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дані</w:t>
                        </w:r>
                        <w:proofErr w:type="spellEnd"/>
                        <w:r w:rsidRPr="00F23007">
                          <w:rPr>
                            <w:rFonts w:ascii="Times New Roman" w:hAnsi="Times New Roman" w:cs="Times New Roman"/>
                            <w:color w:val="000000"/>
                            <w:lang w:val="ru-RU"/>
                          </w:rPr>
                          <w:t xml:space="preserve"> внесено до </w:t>
                        </w:r>
                        <w:proofErr w:type="spellStart"/>
                        <w:r w:rsidRPr="00F23007">
                          <w:rPr>
                            <w:rFonts w:ascii="Times New Roman" w:hAnsi="Times New Roman" w:cs="Times New Roman"/>
                            <w:color w:val="000000"/>
                            <w:lang w:val="ru-RU"/>
                          </w:rPr>
                          <w:t>централізованого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Реєстру</w:t>
                        </w:r>
                        <w:proofErr w:type="spellEnd"/>
                        <w:r w:rsidRPr="00F23007">
                          <w:rPr>
                            <w:rFonts w:ascii="Times New Roman" w:hAnsi="Times New Roman" w:cs="Times New Roman"/>
                            <w:color w:val="000000"/>
                            <w:lang w:val="ru-RU"/>
                          </w:rPr>
                          <w:t xml:space="preserve"> ТКО "___" _________ 20__ року.</w:t>
                        </w:r>
                      </w:p>
                    </w:tc>
                    <w:bookmarkEnd w:id="215"/>
                  </w:tr>
                </w:tbl>
                <w:p w:rsidR="009B7E4C" w:rsidRPr="00F23007" w:rsidRDefault="009B7E4C" w:rsidP="009B7E4C">
                  <w:pPr>
                    <w:spacing w:after="0" w:line="240" w:lineRule="auto"/>
                    <w:jc w:val="both"/>
                    <w:rPr>
                      <w:rFonts w:ascii="Times New Roman" w:hAnsi="Times New Roman" w:cs="Times New Roman"/>
                    </w:rPr>
                  </w:pPr>
                </w:p>
              </w:tc>
            </w:tr>
            <w:bookmarkEnd w:id="55"/>
          </w:tbl>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r w:rsidRPr="00F23007">
              <w:rPr>
                <w:rFonts w:ascii="Times New Roman" w:hAnsi="Times New Roman" w:cs="Times New Roman"/>
                <w:b/>
                <w:bCs/>
              </w:rPr>
              <w:t>НЕК Укренерго</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both"/>
              <w:rPr>
                <w:rFonts w:ascii="Times New Roman" w:hAnsi="Times New Roman" w:cs="Times New Roman"/>
                <w:b/>
                <w:strike/>
                <w:color w:val="FF0000"/>
              </w:rPr>
            </w:pPr>
            <w:r w:rsidRPr="00F23007">
              <w:rPr>
                <w:rFonts w:ascii="Times New Roman" w:hAnsi="Times New Roman" w:cs="Times New Roman"/>
                <w:b/>
                <w:strike/>
                <w:color w:val="FF0000"/>
              </w:rPr>
              <w:lastRenderedPageBreak/>
              <w:t xml:space="preserve">1.9. Наявність та опис технічних вимог (щодо включення </w:t>
            </w:r>
          </w:p>
          <w:p w:rsidR="009B7E4C" w:rsidRPr="00F23007" w:rsidRDefault="009B7E4C" w:rsidP="009B7E4C">
            <w:pPr>
              <w:jc w:val="both"/>
              <w:rPr>
                <w:rFonts w:ascii="Times New Roman" w:hAnsi="Times New Roman" w:cs="Times New Roman"/>
                <w:b/>
                <w:strike/>
                <w:color w:val="FF0000"/>
              </w:rPr>
            </w:pPr>
            <w:r w:rsidRPr="00F23007">
              <w:rPr>
                <w:rFonts w:ascii="Times New Roman" w:hAnsi="Times New Roman" w:cs="Times New Roman"/>
                <w:b/>
                <w:strike/>
                <w:color w:val="FF0000"/>
              </w:rPr>
              <w:t xml:space="preserve">до групи агрегатора, відокремлення від ОЕС України, </w:t>
            </w:r>
          </w:p>
          <w:p w:rsidR="009B7E4C" w:rsidRPr="00F23007" w:rsidRDefault="009B7E4C" w:rsidP="009B7E4C">
            <w:pPr>
              <w:jc w:val="center"/>
              <w:rPr>
                <w:rFonts w:ascii="Times New Roman" w:hAnsi="Times New Roman" w:cs="Times New Roman"/>
                <w:b/>
                <w:strike/>
                <w:color w:val="FF0000"/>
              </w:rPr>
            </w:pPr>
            <w:r w:rsidRPr="00F23007">
              <w:rPr>
                <w:rFonts w:ascii="Times New Roman" w:hAnsi="Times New Roman" w:cs="Times New Roman"/>
                <w:b/>
                <w:strike/>
                <w:color w:val="FF0000"/>
              </w:rPr>
              <w:t>тощо), підтвердження  їх виконання</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pStyle w:val="a8"/>
              <w:ind w:left="36"/>
              <w:jc w:val="both"/>
              <w:rPr>
                <w:rFonts w:ascii="Times New Roman" w:hAnsi="Times New Roman" w:cs="Times New Roman"/>
                <w:b/>
              </w:rPr>
            </w:pPr>
            <w:proofErr w:type="spellStart"/>
            <w:r w:rsidRPr="00F23007">
              <w:rPr>
                <w:rFonts w:ascii="Times New Roman" w:hAnsi="Times New Roman" w:cs="Times New Roman"/>
                <w:b/>
              </w:rPr>
              <w:t>ПрАТ</w:t>
            </w:r>
            <w:proofErr w:type="spellEnd"/>
            <w:r w:rsidRPr="00F23007">
              <w:rPr>
                <w:rFonts w:ascii="Times New Roman" w:hAnsi="Times New Roman" w:cs="Times New Roman"/>
                <w:b/>
              </w:rPr>
              <w:t xml:space="preserve"> «ДТЕК КИЇВСЬКІ ЕЛЕКТРОМЕРЕЖІ» </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both"/>
              <w:rPr>
                <w:rFonts w:ascii="Times New Roman" w:hAnsi="Times New Roman" w:cs="Times New Roman"/>
                <w:b/>
                <w:strike/>
                <w:color w:val="FF0000"/>
              </w:rPr>
            </w:pPr>
            <w:r w:rsidRPr="00F23007">
              <w:rPr>
                <w:rFonts w:ascii="Times New Roman" w:hAnsi="Times New Roman" w:cs="Times New Roman"/>
                <w:b/>
                <w:strike/>
                <w:color w:val="FF0000"/>
              </w:rPr>
              <w:t xml:space="preserve">1.8. наявність електричних мереж внутрішнього </w:t>
            </w:r>
          </w:p>
          <w:p w:rsidR="009B7E4C" w:rsidRPr="00F23007" w:rsidRDefault="009B7E4C" w:rsidP="009B7E4C">
            <w:pPr>
              <w:jc w:val="both"/>
              <w:rPr>
                <w:rFonts w:ascii="Times New Roman" w:hAnsi="Times New Roman" w:cs="Times New Roman"/>
                <w:b/>
                <w:strike/>
                <w:color w:val="FF0000"/>
              </w:rPr>
            </w:pPr>
            <w:r w:rsidRPr="00F23007">
              <w:rPr>
                <w:rFonts w:ascii="Times New Roman" w:hAnsi="Times New Roman" w:cs="Times New Roman"/>
                <w:b/>
                <w:strike/>
                <w:color w:val="FF0000"/>
              </w:rPr>
              <w:t>електрозабезпечення споживача від виробника</w:t>
            </w:r>
          </w:p>
          <w:p w:rsidR="009B7E4C" w:rsidRPr="00F23007" w:rsidRDefault="009B7E4C" w:rsidP="009B7E4C">
            <w:pPr>
              <w:jc w:val="both"/>
              <w:rPr>
                <w:rFonts w:ascii="Times New Roman" w:hAnsi="Times New Roman" w:cs="Times New Roman"/>
                <w:b/>
                <w:strike/>
                <w:color w:val="FF0000"/>
              </w:rPr>
            </w:pPr>
            <w:r w:rsidRPr="00F23007">
              <w:rPr>
                <w:rFonts w:ascii="Times New Roman" w:hAnsi="Times New Roman" w:cs="Times New Roman"/>
                <w:b/>
                <w:strike/>
                <w:color w:val="FF0000"/>
              </w:rPr>
              <w:t xml:space="preserve">1.9. Наявність та опис технічних вимог (щодо включення </w:t>
            </w:r>
          </w:p>
          <w:p w:rsidR="009B7E4C" w:rsidRPr="00F23007" w:rsidRDefault="009B7E4C" w:rsidP="009B7E4C">
            <w:pPr>
              <w:jc w:val="both"/>
              <w:rPr>
                <w:rFonts w:ascii="Times New Roman" w:hAnsi="Times New Roman" w:cs="Times New Roman"/>
                <w:b/>
                <w:strike/>
                <w:color w:val="FF0000"/>
              </w:rPr>
            </w:pPr>
            <w:r w:rsidRPr="00F23007">
              <w:rPr>
                <w:rFonts w:ascii="Times New Roman" w:hAnsi="Times New Roman" w:cs="Times New Roman"/>
                <w:b/>
                <w:strike/>
                <w:color w:val="FF0000"/>
              </w:rPr>
              <w:t xml:space="preserve">до групи агрегатора, відокремлення від ОЕС України, </w:t>
            </w:r>
          </w:p>
          <w:p w:rsidR="009B7E4C" w:rsidRPr="00F23007" w:rsidRDefault="009B7E4C" w:rsidP="009B7E4C">
            <w:pPr>
              <w:jc w:val="center"/>
              <w:rPr>
                <w:rFonts w:ascii="Times New Roman" w:hAnsi="Times New Roman" w:cs="Times New Roman"/>
                <w:b/>
                <w:strike/>
                <w:color w:val="FF0000"/>
              </w:rPr>
            </w:pPr>
            <w:r w:rsidRPr="00F23007">
              <w:rPr>
                <w:rFonts w:ascii="Times New Roman" w:hAnsi="Times New Roman" w:cs="Times New Roman"/>
                <w:b/>
                <w:strike/>
                <w:color w:val="FF0000"/>
              </w:rPr>
              <w:t>тощо), підтвердження  їх виконання</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both"/>
              <w:rPr>
                <w:rFonts w:ascii="Times New Roman" w:hAnsi="Times New Roman" w:cs="Times New Roman"/>
                <w:b/>
                <w:color w:val="FF0000"/>
              </w:rPr>
            </w:pPr>
            <w:r w:rsidRPr="00F23007">
              <w:rPr>
                <w:rFonts w:ascii="Times New Roman" w:hAnsi="Times New Roman" w:cs="Times New Roman"/>
                <w:b/>
                <w:color w:val="FF0000"/>
              </w:rPr>
              <w:lastRenderedPageBreak/>
              <w:t>4. Електроустановки спеціального призначення, якими обладнана площадка комерційного обліку:</w:t>
            </w:r>
          </w:p>
          <w:tbl>
            <w:tblPr>
              <w:tblStyle w:val="a3"/>
              <w:tblW w:w="0" w:type="dxa"/>
              <w:tblInd w:w="29" w:type="dxa"/>
              <w:tblLayout w:type="fixed"/>
              <w:tblLook w:val="04A0" w:firstRow="1" w:lastRow="0" w:firstColumn="1" w:lastColumn="0" w:noHBand="0" w:noVBand="1"/>
            </w:tblPr>
            <w:tblGrid>
              <w:gridCol w:w="1531"/>
              <w:gridCol w:w="1531"/>
              <w:gridCol w:w="1531"/>
            </w:tblGrid>
            <w:tr w:rsidR="009B7E4C" w:rsidRPr="00F23007" w:rsidTr="006D12C6">
              <w:tc>
                <w:tcPr>
                  <w:tcW w:w="1531" w:type="dxa"/>
                  <w:tcBorders>
                    <w:top w:val="single" w:sz="4" w:space="0" w:color="auto"/>
                    <w:left w:val="single" w:sz="4" w:space="0" w:color="auto"/>
                    <w:bottom w:val="single" w:sz="4" w:space="0" w:color="auto"/>
                    <w:right w:val="single" w:sz="4" w:space="0" w:color="auto"/>
                  </w:tcBorders>
                  <w:hideMark/>
                </w:tcPr>
                <w:p w:rsidR="009B7E4C" w:rsidRPr="00F23007" w:rsidRDefault="009B7E4C" w:rsidP="009B7E4C">
                  <w:pPr>
                    <w:jc w:val="both"/>
                    <w:rPr>
                      <w:rFonts w:ascii="Times New Roman" w:hAnsi="Times New Roman" w:cs="Times New Roman"/>
                      <w:b/>
                      <w:color w:val="FF0000"/>
                    </w:rPr>
                  </w:pPr>
                  <w:r w:rsidRPr="00F23007">
                    <w:rPr>
                      <w:rFonts w:ascii="Times New Roman" w:hAnsi="Times New Roman" w:cs="Times New Roman"/>
                      <w:b/>
                      <w:color w:val="FF0000"/>
                    </w:rPr>
                    <w:t>Вид електроустановок спеціального призначення</w:t>
                  </w:r>
                </w:p>
              </w:tc>
              <w:tc>
                <w:tcPr>
                  <w:tcW w:w="1531" w:type="dxa"/>
                  <w:tcBorders>
                    <w:top w:val="single" w:sz="4" w:space="0" w:color="auto"/>
                    <w:left w:val="single" w:sz="4" w:space="0" w:color="auto"/>
                    <w:bottom w:val="single" w:sz="4" w:space="0" w:color="auto"/>
                    <w:right w:val="single" w:sz="4" w:space="0" w:color="auto"/>
                  </w:tcBorders>
                  <w:hideMark/>
                </w:tcPr>
                <w:p w:rsidR="009B7E4C" w:rsidRPr="00F23007" w:rsidRDefault="009B7E4C" w:rsidP="009B7E4C">
                  <w:pPr>
                    <w:jc w:val="both"/>
                    <w:rPr>
                      <w:rFonts w:ascii="Times New Roman" w:hAnsi="Times New Roman" w:cs="Times New Roman"/>
                      <w:b/>
                      <w:color w:val="FF0000"/>
                    </w:rPr>
                  </w:pPr>
                  <w:r w:rsidRPr="00F23007">
                    <w:rPr>
                      <w:rFonts w:ascii="Times New Roman" w:hAnsi="Times New Roman" w:cs="Times New Roman"/>
                      <w:b/>
                      <w:color w:val="FF0000"/>
                    </w:rPr>
                    <w:t>…</w:t>
                  </w:r>
                </w:p>
              </w:tc>
              <w:tc>
                <w:tcPr>
                  <w:tcW w:w="1531" w:type="dxa"/>
                  <w:tcBorders>
                    <w:top w:val="single" w:sz="4" w:space="0" w:color="auto"/>
                    <w:left w:val="single" w:sz="4" w:space="0" w:color="auto"/>
                    <w:bottom w:val="single" w:sz="4" w:space="0" w:color="auto"/>
                    <w:right w:val="single" w:sz="4" w:space="0" w:color="auto"/>
                  </w:tcBorders>
                  <w:hideMark/>
                </w:tcPr>
                <w:p w:rsidR="009B7E4C" w:rsidRPr="00F23007" w:rsidRDefault="009B7E4C" w:rsidP="009B7E4C">
                  <w:pPr>
                    <w:jc w:val="both"/>
                    <w:rPr>
                      <w:rFonts w:ascii="Times New Roman" w:hAnsi="Times New Roman" w:cs="Times New Roman"/>
                      <w:b/>
                      <w:color w:val="FF0000"/>
                    </w:rPr>
                  </w:pPr>
                  <w:r w:rsidRPr="00F23007">
                    <w:rPr>
                      <w:rFonts w:ascii="Times New Roman" w:hAnsi="Times New Roman" w:cs="Times New Roman"/>
                      <w:b/>
                      <w:color w:val="FF0000"/>
                    </w:rPr>
                    <w:t>Максимальна потужність</w:t>
                  </w:r>
                </w:p>
              </w:tc>
            </w:tr>
            <w:tr w:rsidR="009B7E4C" w:rsidRPr="00F23007" w:rsidTr="006D12C6">
              <w:tc>
                <w:tcPr>
                  <w:tcW w:w="1531" w:type="dxa"/>
                  <w:tcBorders>
                    <w:top w:val="single" w:sz="4" w:space="0" w:color="auto"/>
                    <w:left w:val="single" w:sz="4" w:space="0" w:color="auto"/>
                    <w:bottom w:val="single" w:sz="4" w:space="0" w:color="auto"/>
                    <w:right w:val="single" w:sz="4" w:space="0" w:color="auto"/>
                  </w:tcBorders>
                </w:tcPr>
                <w:p w:rsidR="009B7E4C" w:rsidRPr="00F23007" w:rsidRDefault="009B7E4C" w:rsidP="009B7E4C">
                  <w:pPr>
                    <w:jc w:val="both"/>
                    <w:rPr>
                      <w:rFonts w:ascii="Times New Roman" w:hAnsi="Times New Roman" w:cs="Times New Roman"/>
                      <w:b/>
                      <w:color w:val="FF0000"/>
                    </w:rPr>
                  </w:pPr>
                </w:p>
              </w:tc>
              <w:tc>
                <w:tcPr>
                  <w:tcW w:w="1531" w:type="dxa"/>
                  <w:tcBorders>
                    <w:top w:val="single" w:sz="4" w:space="0" w:color="auto"/>
                    <w:left w:val="single" w:sz="4" w:space="0" w:color="auto"/>
                    <w:bottom w:val="single" w:sz="4" w:space="0" w:color="auto"/>
                    <w:right w:val="single" w:sz="4" w:space="0" w:color="auto"/>
                  </w:tcBorders>
                </w:tcPr>
                <w:p w:rsidR="009B7E4C" w:rsidRPr="00F23007" w:rsidRDefault="009B7E4C" w:rsidP="009B7E4C">
                  <w:pPr>
                    <w:jc w:val="both"/>
                    <w:rPr>
                      <w:rFonts w:ascii="Times New Roman" w:hAnsi="Times New Roman" w:cs="Times New Roman"/>
                      <w:b/>
                      <w:color w:val="FF0000"/>
                    </w:rPr>
                  </w:pPr>
                </w:p>
              </w:tc>
              <w:tc>
                <w:tcPr>
                  <w:tcW w:w="1531" w:type="dxa"/>
                  <w:tcBorders>
                    <w:top w:val="single" w:sz="4" w:space="0" w:color="auto"/>
                    <w:left w:val="single" w:sz="4" w:space="0" w:color="auto"/>
                    <w:bottom w:val="single" w:sz="4" w:space="0" w:color="auto"/>
                    <w:right w:val="single" w:sz="4" w:space="0" w:color="auto"/>
                  </w:tcBorders>
                </w:tcPr>
                <w:p w:rsidR="009B7E4C" w:rsidRPr="00F23007" w:rsidRDefault="009B7E4C" w:rsidP="009B7E4C">
                  <w:pPr>
                    <w:jc w:val="both"/>
                    <w:rPr>
                      <w:rFonts w:ascii="Times New Roman" w:hAnsi="Times New Roman" w:cs="Times New Roman"/>
                      <w:b/>
                      <w:color w:val="FF0000"/>
                    </w:rPr>
                  </w:pPr>
                </w:p>
              </w:tc>
            </w:tr>
          </w:tbl>
          <w:p w:rsidR="009B7E4C" w:rsidRPr="00F23007" w:rsidRDefault="009B7E4C" w:rsidP="009B7E4C">
            <w:pPr>
              <w:jc w:val="both"/>
              <w:rPr>
                <w:rFonts w:ascii="Times New Roman" w:hAnsi="Times New Roman" w:cs="Times New Roman"/>
                <w:b/>
                <w:color w:val="FF0000"/>
              </w:rPr>
            </w:pPr>
            <w:r w:rsidRPr="00F23007">
              <w:rPr>
                <w:rFonts w:ascii="Times New Roman" w:hAnsi="Times New Roman" w:cs="Times New Roman"/>
                <w:b/>
                <w:color w:val="FF0000"/>
              </w:rPr>
              <w:t>…</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Просимо додаткового обговорення (роз'яснення) щодо змін до даного пункту у частині доповнення до пункту 1.6 паспорту величиною дозволеної до відпуску потужності при набуттю статусу активного споживача, а також пункт 1.8 "наявність електричних мереж внутрішнього електрозабезпечення споживача від виробника".</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 xml:space="preserve"> </w:t>
            </w:r>
          </w:p>
          <w:p w:rsidR="009B7E4C" w:rsidRPr="00F23007" w:rsidRDefault="009B7E4C" w:rsidP="009B7E4C">
            <w:pPr>
              <w:jc w:val="both"/>
              <w:rPr>
                <w:rStyle w:val="ui-provider"/>
                <w:rFonts w:ascii="Times New Roman" w:hAnsi="Times New Roman" w:cs="Times New Roman"/>
              </w:rPr>
            </w:pPr>
            <w:r w:rsidRPr="00F23007">
              <w:rPr>
                <w:rStyle w:val="ui-provider"/>
                <w:rFonts w:ascii="Times New Roman" w:hAnsi="Times New Roman" w:cs="Times New Roman"/>
              </w:rPr>
              <w:t xml:space="preserve">Пропонуємо вилучити пункт 1.9 паспорту  щодо наявності та опису технічних вимог (щодо включення до групи агрегатора, відокремлення від ОЕС України). Вважаємо, що ця інформація не повинна відображатися у паспорту точки розподілу/передачі. Вважаємо, що </w:t>
            </w:r>
            <w:r w:rsidRPr="00F23007">
              <w:rPr>
                <w:rStyle w:val="ui-provider"/>
                <w:rFonts w:ascii="Times New Roman" w:hAnsi="Times New Roman" w:cs="Times New Roman"/>
              </w:rPr>
              <w:lastRenderedPageBreak/>
              <w:t>технічні вимоги, які можуть бути видані, повинні визначатися технічними умовами. Потребує додаткового обговорення.</w:t>
            </w:r>
          </w:p>
          <w:p w:rsidR="009B7E4C" w:rsidRPr="00F23007" w:rsidRDefault="009B7E4C" w:rsidP="009B7E4C">
            <w:pPr>
              <w:jc w:val="both"/>
              <w:rPr>
                <w:rFonts w:ascii="Times New Roman" w:hAnsi="Times New Roman" w:cs="Times New Roman"/>
                <w:color w:val="000000"/>
                <w:lang w:val="ru-RU"/>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ind w:firstLine="426"/>
              <w:jc w:val="both"/>
              <w:rPr>
                <w:rFonts w:ascii="Times New Roman" w:hAnsi="Times New Roman" w:cs="Times New Roman"/>
              </w:rPr>
            </w:pPr>
            <w:r w:rsidRPr="00F23007">
              <w:rPr>
                <w:rFonts w:ascii="Times New Roman" w:hAnsi="Times New Roman" w:cs="Times New Roman"/>
              </w:rPr>
              <w:t xml:space="preserve">Зазначення даної інформації повинно бути в окремих додатках до договору на розподіл </w:t>
            </w: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 xml:space="preserve">Доповнення таблиці п.4 колонкою «максимальна потужність», а також </w:t>
            </w:r>
            <w:r w:rsidRPr="00F23007">
              <w:rPr>
                <w:rFonts w:ascii="Times New Roman" w:hAnsi="Times New Roman" w:cs="Times New Roman"/>
              </w:rPr>
              <w:lastRenderedPageBreak/>
              <w:t xml:space="preserve">внесення величини максимальної потужності в п.1 (після обговорення з Регулятором) обумовлено необхідністю визначеної величини для перевірки даних комерційного обліку, що надаються ППКО в </w:t>
            </w:r>
            <w:proofErr w:type="spellStart"/>
            <w:r w:rsidRPr="00F23007">
              <w:rPr>
                <w:rFonts w:ascii="Times New Roman" w:hAnsi="Times New Roman" w:cs="Times New Roman"/>
              </w:rPr>
              <w:t>Датахаб</w:t>
            </w:r>
            <w:proofErr w:type="spellEnd"/>
            <w:r w:rsidRPr="00F23007">
              <w:rPr>
                <w:rFonts w:ascii="Times New Roman" w:hAnsi="Times New Roman" w:cs="Times New Roman"/>
              </w:rPr>
              <w:t>, та прийняття рішення щодо відхилення цих даних або розгляду їх в рамках суперечки.</w:t>
            </w:r>
          </w:p>
          <w:p w:rsidR="009B7E4C" w:rsidRPr="00F23007" w:rsidRDefault="009B7E4C" w:rsidP="009B7E4C">
            <w:pPr>
              <w:jc w:val="center"/>
              <w:rPr>
                <w:rFonts w:ascii="Times New Roman" w:hAnsi="Times New Roman" w:cs="Times New Roman"/>
                <w:b/>
                <w:bCs/>
              </w:rPr>
            </w:pPr>
          </w:p>
        </w:tc>
        <w:tc>
          <w:tcPr>
            <w:tcW w:w="3544" w:type="dxa"/>
            <w:gridSpan w:val="2"/>
          </w:tcPr>
          <w:p w:rsidR="009B7E4C" w:rsidRDefault="009B7E4C"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EA54CC" w:rsidRDefault="00EA54CC" w:rsidP="00EA54CC">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EA54CC" w:rsidRDefault="00EA54CC" w:rsidP="00EA54CC">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DC1D01" w:rsidRDefault="00DC1D01" w:rsidP="009B7E4C">
            <w:pPr>
              <w:jc w:val="center"/>
              <w:rPr>
                <w:rFonts w:ascii="Times New Roman" w:hAnsi="Times New Roman" w:cs="Times New Roman"/>
                <w:b/>
                <w:bCs/>
              </w:rPr>
            </w:pPr>
          </w:p>
          <w:p w:rsidR="00EA54CC" w:rsidRDefault="00EA54CC" w:rsidP="00EA54CC">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DC1D01" w:rsidRPr="00DC1D01" w:rsidRDefault="00DC1D01"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after="160" w:line="259" w:lineRule="auto"/>
              <w:ind w:firstLine="240"/>
              <w:jc w:val="right"/>
              <w:rPr>
                <w:rFonts w:ascii="Times New Roman" w:hAnsi="Times New Roman" w:cs="Times New Roman"/>
                <w:lang w:val="ru-RU"/>
              </w:rPr>
            </w:pPr>
            <w:bookmarkStart w:id="216" w:name="_Hlk146191840"/>
            <w:bookmarkStart w:id="217" w:name="2120"/>
            <w:proofErr w:type="spellStart"/>
            <w:r w:rsidRPr="00F23007">
              <w:rPr>
                <w:rFonts w:ascii="Times New Roman" w:hAnsi="Times New Roman" w:cs="Times New Roman"/>
                <w:color w:val="000000"/>
                <w:lang w:val="ru-RU"/>
              </w:rPr>
              <w:lastRenderedPageBreak/>
              <w:t>Додаток</w:t>
            </w:r>
            <w:proofErr w:type="spellEnd"/>
            <w:r w:rsidRPr="00F23007">
              <w:rPr>
                <w:rFonts w:ascii="Times New Roman" w:hAnsi="Times New Roman" w:cs="Times New Roman"/>
                <w:color w:val="000000"/>
                <w:lang w:val="ru-RU"/>
              </w:rPr>
              <w:t xml:space="preserve"> 2</w:t>
            </w:r>
            <w:r w:rsidRPr="00F23007">
              <w:rPr>
                <w:rFonts w:ascii="Times New Roman" w:hAnsi="Times New Roman" w:cs="Times New Roman"/>
                <w:lang w:val="ru-RU"/>
              </w:rPr>
              <w:br/>
            </w:r>
            <w:r w:rsidRPr="00F23007">
              <w:rPr>
                <w:rFonts w:ascii="Times New Roman" w:hAnsi="Times New Roman" w:cs="Times New Roman"/>
                <w:color w:val="000000"/>
                <w:lang w:val="ru-RU"/>
              </w:rPr>
              <w:t xml:space="preserve">до Договору </w:t>
            </w:r>
            <w:bookmarkStart w:id="218" w:name="_Hlk146643098"/>
            <w:r w:rsidRPr="00F23007">
              <w:rPr>
                <w:rFonts w:ascii="Times New Roman" w:hAnsi="Times New Roman" w:cs="Times New Roman"/>
                <w:color w:val="000000"/>
                <w:lang w:val="ru-RU"/>
              </w:rPr>
              <w:t xml:space="preserve">про </w:t>
            </w:r>
            <w:proofErr w:type="spellStart"/>
            <w:r w:rsidRPr="00F23007">
              <w:rPr>
                <w:rFonts w:ascii="Times New Roman" w:hAnsi="Times New Roman" w:cs="Times New Roman"/>
                <w:color w:val="000000"/>
                <w:lang w:val="ru-RU"/>
              </w:rPr>
              <w:t>постачання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постачальником</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універсальних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послуг</w:t>
            </w:r>
            <w:proofErr w:type="spellEnd"/>
            <w:r w:rsidRPr="00F23007">
              <w:rPr>
                <w:rFonts w:ascii="Times New Roman" w:hAnsi="Times New Roman" w:cs="Times New Roman"/>
                <w:color w:val="000000"/>
                <w:lang w:val="ru-RU"/>
              </w:rPr>
              <w:t xml:space="preserve"> </w:t>
            </w:r>
            <w:bookmarkEnd w:id="218"/>
            <w:r w:rsidRPr="00F23007">
              <w:rPr>
                <w:rFonts w:ascii="Times New Roman" w:hAnsi="Times New Roman" w:cs="Times New Roman"/>
                <w:color w:val="000000"/>
                <w:lang w:val="ru-RU"/>
              </w:rPr>
              <w:t>та/</w:t>
            </w:r>
            <w:proofErr w:type="spellStart"/>
            <w:r w:rsidRPr="00F23007">
              <w:rPr>
                <w:rFonts w:ascii="Times New Roman" w:hAnsi="Times New Roman" w:cs="Times New Roman"/>
                <w:color w:val="000000"/>
                <w:lang w:val="ru-RU"/>
              </w:rPr>
              <w:t>або</w:t>
            </w:r>
            <w:proofErr w:type="spellEnd"/>
            <w:r w:rsidRPr="00F23007">
              <w:rPr>
                <w:rFonts w:ascii="Times New Roman" w:hAnsi="Times New Roman" w:cs="Times New Roman"/>
                <w:color w:val="000000"/>
                <w:lang w:val="ru-RU"/>
              </w:rPr>
              <w:t xml:space="preserve"> </w:t>
            </w:r>
            <w:r w:rsidRPr="00F23007">
              <w:rPr>
                <w:rFonts w:ascii="Times New Roman" w:hAnsi="Times New Roman" w:cs="Times New Roman"/>
                <w:color w:val="000000"/>
                <w:highlight w:val="red"/>
                <w:lang w:val="ru-RU"/>
              </w:rPr>
              <w:t xml:space="preserve">до Договору про </w:t>
            </w:r>
            <w:proofErr w:type="spellStart"/>
            <w:r w:rsidRPr="00F23007">
              <w:rPr>
                <w:rFonts w:ascii="Times New Roman" w:hAnsi="Times New Roman" w:cs="Times New Roman"/>
                <w:color w:val="000000"/>
                <w:highlight w:val="red"/>
                <w:lang w:val="ru-RU"/>
              </w:rPr>
              <w:t>постачання</w:t>
            </w:r>
            <w:proofErr w:type="spellEnd"/>
            <w:r w:rsidRPr="00F23007">
              <w:rPr>
                <w:rFonts w:ascii="Times New Roman" w:hAnsi="Times New Roman" w:cs="Times New Roman"/>
                <w:color w:val="000000"/>
                <w:highlight w:val="red"/>
                <w:lang w:val="ru-RU"/>
              </w:rPr>
              <w:t xml:space="preserve"> </w:t>
            </w:r>
            <w:proofErr w:type="spellStart"/>
            <w:r w:rsidRPr="00F23007">
              <w:rPr>
                <w:rFonts w:ascii="Times New Roman" w:hAnsi="Times New Roman" w:cs="Times New Roman"/>
                <w:color w:val="000000"/>
                <w:highlight w:val="red"/>
                <w:lang w:val="ru-RU"/>
              </w:rPr>
              <w:t>електричної</w:t>
            </w:r>
            <w:proofErr w:type="spellEnd"/>
            <w:r w:rsidRPr="00F23007">
              <w:rPr>
                <w:rFonts w:ascii="Times New Roman" w:hAnsi="Times New Roman" w:cs="Times New Roman"/>
                <w:color w:val="000000"/>
                <w:highlight w:val="red"/>
                <w:lang w:val="ru-RU"/>
              </w:rPr>
              <w:t xml:space="preserve"> </w:t>
            </w:r>
            <w:proofErr w:type="spellStart"/>
            <w:r w:rsidRPr="00F23007">
              <w:rPr>
                <w:rFonts w:ascii="Times New Roman" w:hAnsi="Times New Roman" w:cs="Times New Roman"/>
                <w:color w:val="000000"/>
                <w:highlight w:val="red"/>
                <w:lang w:val="ru-RU"/>
              </w:rPr>
              <w:t>енергії</w:t>
            </w:r>
            <w:proofErr w:type="spellEnd"/>
            <w:r w:rsidRPr="00F23007">
              <w:rPr>
                <w:rFonts w:ascii="Times New Roman" w:hAnsi="Times New Roman" w:cs="Times New Roman"/>
                <w:color w:val="000000"/>
                <w:highlight w:val="red"/>
                <w:lang w:val="ru-RU"/>
              </w:rPr>
              <w:t xml:space="preserve"> </w:t>
            </w:r>
            <w:proofErr w:type="spellStart"/>
            <w:r w:rsidRPr="00F23007">
              <w:rPr>
                <w:rFonts w:ascii="Times New Roman" w:hAnsi="Times New Roman" w:cs="Times New Roman"/>
                <w:color w:val="000000"/>
                <w:highlight w:val="red"/>
                <w:lang w:val="ru-RU"/>
              </w:rPr>
              <w:t>споживачу</w:t>
            </w:r>
            <w:bookmarkEnd w:id="216"/>
            <w:proofErr w:type="spellEnd"/>
            <w:r w:rsidRPr="00F23007">
              <w:rPr>
                <w:rFonts w:ascii="Times New Roman" w:hAnsi="Times New Roman" w:cs="Times New Roman"/>
                <w:lang w:val="ru-RU"/>
              </w:rPr>
              <w:br/>
            </w:r>
            <w:r w:rsidRPr="00F23007">
              <w:rPr>
                <w:rFonts w:ascii="Times New Roman" w:hAnsi="Times New Roman" w:cs="Times New Roman"/>
                <w:color w:val="000000"/>
                <w:lang w:val="ru-RU"/>
              </w:rPr>
              <w:t>_______№ _________</w:t>
            </w:r>
          </w:p>
          <w:p w:rsidR="009B7E4C" w:rsidRPr="00F23007" w:rsidRDefault="009B7E4C" w:rsidP="009B7E4C">
            <w:pPr>
              <w:keepNext/>
              <w:keepLines/>
              <w:jc w:val="center"/>
              <w:outlineLvl w:val="2"/>
              <w:rPr>
                <w:rFonts w:ascii="Times New Roman" w:eastAsiaTheme="majorEastAsia" w:hAnsi="Times New Roman" w:cs="Times New Roman"/>
                <w:b/>
                <w:bCs/>
                <w:color w:val="5B9BD5" w:themeColor="accent1"/>
                <w:lang w:val="ru-RU"/>
              </w:rPr>
            </w:pPr>
            <w:r w:rsidRPr="00F23007">
              <w:rPr>
                <w:rFonts w:ascii="Times New Roman" w:eastAsiaTheme="majorEastAsia" w:hAnsi="Times New Roman" w:cs="Times New Roman"/>
                <w:b/>
                <w:bCs/>
                <w:color w:val="000000"/>
                <w:lang w:val="ru-RU"/>
              </w:rPr>
              <w:lastRenderedPageBreak/>
              <w:t>ДОГОВІР</w:t>
            </w:r>
            <w:r w:rsidRPr="00F23007">
              <w:rPr>
                <w:rFonts w:ascii="Times New Roman" w:eastAsiaTheme="majorEastAsia" w:hAnsi="Times New Roman" w:cs="Times New Roman"/>
                <w:b/>
                <w:bCs/>
                <w:color w:val="5B9BD5" w:themeColor="accent1"/>
                <w:lang w:val="ru-RU"/>
              </w:rPr>
              <w:br/>
            </w:r>
            <w:r w:rsidRPr="00F23007">
              <w:rPr>
                <w:rFonts w:ascii="Times New Roman" w:eastAsiaTheme="majorEastAsia" w:hAnsi="Times New Roman" w:cs="Times New Roman"/>
                <w:b/>
                <w:bCs/>
                <w:color w:val="000000"/>
                <w:lang w:val="ru-RU"/>
              </w:rPr>
              <w:t xml:space="preserve">про </w:t>
            </w:r>
            <w:proofErr w:type="spellStart"/>
            <w:r w:rsidRPr="00F23007">
              <w:rPr>
                <w:rFonts w:ascii="Times New Roman" w:eastAsiaTheme="majorEastAsia" w:hAnsi="Times New Roman" w:cs="Times New Roman"/>
                <w:b/>
                <w:bCs/>
                <w:color w:val="000000"/>
                <w:lang w:val="ru-RU"/>
              </w:rPr>
              <w:t>купівлю</w:t>
            </w:r>
            <w:proofErr w:type="spellEnd"/>
            <w:r w:rsidRPr="00F23007">
              <w:rPr>
                <w:rFonts w:ascii="Times New Roman" w:eastAsiaTheme="majorEastAsia" w:hAnsi="Times New Roman" w:cs="Times New Roman"/>
                <w:b/>
                <w:bCs/>
                <w:color w:val="000000"/>
                <w:lang w:val="ru-RU"/>
              </w:rPr>
              <w:t xml:space="preserve">-продаж </w:t>
            </w:r>
            <w:proofErr w:type="spellStart"/>
            <w:r w:rsidRPr="00F23007">
              <w:rPr>
                <w:rFonts w:ascii="Times New Roman" w:eastAsiaTheme="majorEastAsia" w:hAnsi="Times New Roman" w:cs="Times New Roman"/>
                <w:b/>
                <w:bCs/>
                <w:color w:val="000000"/>
                <w:lang w:val="ru-RU"/>
              </w:rPr>
              <w:t>електричної</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енергії</w:t>
            </w:r>
            <w:proofErr w:type="spellEnd"/>
            <w:r w:rsidRPr="00F23007">
              <w:rPr>
                <w:rFonts w:ascii="Times New Roman" w:eastAsiaTheme="majorEastAsia" w:hAnsi="Times New Roman" w:cs="Times New Roman"/>
                <w:b/>
                <w:bCs/>
                <w:color w:val="000000"/>
                <w:lang w:val="ru-RU"/>
              </w:rPr>
              <w:t xml:space="preserve"> за "зеленим" тарифом </w:t>
            </w:r>
            <w:proofErr w:type="spellStart"/>
            <w:r w:rsidRPr="00F23007">
              <w:rPr>
                <w:rFonts w:ascii="Times New Roman" w:eastAsiaTheme="majorEastAsia" w:hAnsi="Times New Roman" w:cs="Times New Roman"/>
                <w:b/>
                <w:bCs/>
                <w:color w:val="000000"/>
                <w:lang w:val="ru-RU"/>
              </w:rPr>
              <w:t>приватним</w:t>
            </w:r>
            <w:proofErr w:type="spellEnd"/>
            <w:r w:rsidRPr="00F23007">
              <w:rPr>
                <w:rFonts w:ascii="Times New Roman" w:eastAsiaTheme="majorEastAsia" w:hAnsi="Times New Roman" w:cs="Times New Roman"/>
                <w:b/>
                <w:bCs/>
                <w:color w:val="000000"/>
                <w:lang w:val="ru-RU"/>
              </w:rPr>
              <w:t xml:space="preserve"> </w:t>
            </w:r>
            <w:proofErr w:type="spellStart"/>
            <w:r w:rsidRPr="00F23007">
              <w:rPr>
                <w:rFonts w:ascii="Times New Roman" w:eastAsiaTheme="majorEastAsia" w:hAnsi="Times New Roman" w:cs="Times New Roman"/>
                <w:b/>
                <w:bCs/>
                <w:color w:val="000000"/>
                <w:lang w:val="ru-RU"/>
              </w:rPr>
              <w:t>домогосподарством</w:t>
            </w:r>
            <w:proofErr w:type="spellEnd"/>
          </w:p>
          <w:bookmarkEnd w:id="217"/>
          <w:p w:rsidR="009B7E4C" w:rsidRPr="00F23007" w:rsidRDefault="009B7E4C" w:rsidP="009B7E4C">
            <w:pPr>
              <w:jc w:val="both"/>
              <w:rPr>
                <w:rFonts w:ascii="Times New Roman" w:hAnsi="Times New Roman" w:cs="Times New Roman"/>
                <w:b/>
                <w:bCs/>
                <w:lang w:val="ru-RU"/>
              </w:rPr>
            </w:pPr>
          </w:p>
          <w:p w:rsidR="009B7E4C" w:rsidRPr="00F23007" w:rsidRDefault="009B7E4C" w:rsidP="009B7E4C">
            <w:pPr>
              <w:spacing w:after="160" w:line="259" w:lineRule="auto"/>
              <w:ind w:firstLine="240"/>
              <w:jc w:val="both"/>
              <w:rPr>
                <w:rFonts w:ascii="Times New Roman" w:hAnsi="Times New Roman" w:cs="Times New Roman"/>
                <w:lang w:val="ru-RU"/>
              </w:rPr>
            </w:pPr>
            <w:r w:rsidRPr="00F23007">
              <w:rPr>
                <w:rFonts w:ascii="Times New Roman" w:hAnsi="Times New Roman" w:cs="Times New Roman"/>
                <w:color w:val="000000"/>
                <w:lang w:val="ru-RU"/>
              </w:rPr>
              <w:t xml:space="preserve">2.2. </w:t>
            </w:r>
            <w:proofErr w:type="spellStart"/>
            <w:r w:rsidRPr="00F23007">
              <w:rPr>
                <w:rFonts w:ascii="Times New Roman" w:hAnsi="Times New Roman" w:cs="Times New Roman"/>
                <w:color w:val="000000"/>
                <w:lang w:val="ru-RU"/>
              </w:rPr>
              <w:t>Постачальник</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універсальних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послуг</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зобов'язаний</w:t>
            </w:r>
            <w:proofErr w:type="spellEnd"/>
            <w:r w:rsidRPr="00F23007">
              <w:rPr>
                <w:rFonts w:ascii="Times New Roman" w:hAnsi="Times New Roman" w:cs="Times New Roman"/>
                <w:color w:val="000000"/>
                <w:lang w:val="ru-RU"/>
              </w:rPr>
              <w:t>:</w:t>
            </w:r>
          </w:p>
          <w:p w:rsidR="009B7E4C" w:rsidRPr="00F23007" w:rsidRDefault="009B7E4C" w:rsidP="009B7E4C">
            <w:pPr>
              <w:spacing w:after="160" w:line="259" w:lineRule="auto"/>
              <w:ind w:firstLine="240"/>
              <w:jc w:val="both"/>
              <w:rPr>
                <w:rFonts w:ascii="Times New Roman" w:hAnsi="Times New Roman" w:cs="Times New Roman"/>
                <w:lang w:val="ru-RU"/>
              </w:rPr>
            </w:pPr>
            <w:proofErr w:type="spellStart"/>
            <w:r w:rsidRPr="00F23007">
              <w:rPr>
                <w:rFonts w:ascii="Times New Roman" w:hAnsi="Times New Roman" w:cs="Times New Roman"/>
                <w:color w:val="000000"/>
                <w:lang w:val="ru-RU"/>
              </w:rPr>
              <w:t>здійснювати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отримання</w:t>
            </w:r>
            <w:proofErr w:type="spellEnd"/>
            <w:r w:rsidRPr="00F23007">
              <w:rPr>
                <w:rFonts w:ascii="Times New Roman" w:hAnsi="Times New Roman" w:cs="Times New Roman"/>
                <w:color w:val="000000"/>
                <w:lang w:val="ru-RU"/>
              </w:rPr>
              <w:t xml:space="preserve"> та </w:t>
            </w:r>
            <w:proofErr w:type="spellStart"/>
            <w:r w:rsidRPr="00F23007">
              <w:rPr>
                <w:rFonts w:ascii="Times New Roman" w:hAnsi="Times New Roman" w:cs="Times New Roman"/>
                <w:color w:val="000000"/>
                <w:lang w:val="ru-RU"/>
              </w:rPr>
              <w:t>обробку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даних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вузла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отриманих</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від</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Адміністратора</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комерційного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w:t>
            </w:r>
          </w:p>
          <w:p w:rsidR="009B7E4C" w:rsidRPr="00F23007" w:rsidRDefault="009B7E4C" w:rsidP="009B7E4C">
            <w:pPr>
              <w:spacing w:after="160" w:line="259" w:lineRule="auto"/>
              <w:ind w:firstLine="240"/>
              <w:jc w:val="both"/>
              <w:rPr>
                <w:rFonts w:ascii="Times New Roman" w:hAnsi="Times New Roman" w:cs="Times New Roman"/>
                <w:lang w:val="ru-RU"/>
              </w:rPr>
            </w:pPr>
            <w:proofErr w:type="spellStart"/>
            <w:r w:rsidRPr="00F23007">
              <w:rPr>
                <w:rFonts w:ascii="Times New Roman" w:hAnsi="Times New Roman" w:cs="Times New Roman"/>
                <w:color w:val="000000"/>
                <w:lang w:val="ru-RU"/>
              </w:rPr>
              <w:t>надавати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оформлені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платіжні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документи</w:t>
            </w:r>
            <w:proofErr w:type="spellEnd"/>
            <w:r w:rsidRPr="00F23007">
              <w:rPr>
                <w:rFonts w:ascii="Times New Roman" w:hAnsi="Times New Roman" w:cs="Times New Roman"/>
                <w:color w:val="000000"/>
                <w:lang w:val="ru-RU"/>
              </w:rPr>
              <w:t>;</w:t>
            </w:r>
          </w:p>
          <w:p w:rsidR="009B7E4C" w:rsidRPr="00F23007" w:rsidRDefault="009B7E4C" w:rsidP="009B7E4C">
            <w:pPr>
              <w:spacing w:after="160" w:line="259" w:lineRule="auto"/>
              <w:ind w:firstLine="240"/>
              <w:jc w:val="both"/>
              <w:rPr>
                <w:rFonts w:ascii="Times New Roman" w:hAnsi="Times New Roman" w:cs="Times New Roman"/>
                <w:b/>
                <w:color w:val="7030A0"/>
              </w:rPr>
            </w:pPr>
            <w:proofErr w:type="spellStart"/>
            <w:r w:rsidRPr="00F23007">
              <w:rPr>
                <w:rFonts w:ascii="Times New Roman" w:hAnsi="Times New Roman" w:cs="Times New Roman"/>
                <w:color w:val="000000"/>
                <w:lang w:val="ru-RU"/>
              </w:rPr>
              <w:t>купувати</w:t>
            </w:r>
            <w:proofErr w:type="spellEnd"/>
            <w:r w:rsidRPr="00F23007">
              <w:rPr>
                <w:rFonts w:ascii="Times New Roman" w:hAnsi="Times New Roman" w:cs="Times New Roman"/>
                <w:color w:val="000000"/>
                <w:lang w:val="ru-RU"/>
              </w:rPr>
              <w:t xml:space="preserve"> у </w:t>
            </w:r>
            <w:proofErr w:type="spellStart"/>
            <w:r w:rsidRPr="00F23007">
              <w:rPr>
                <w:rFonts w:ascii="Times New Roman" w:hAnsi="Times New Roman" w:cs="Times New Roman"/>
                <w:color w:val="000000"/>
                <w:lang w:val="ru-RU"/>
              </w:rPr>
              <w:t>Споживача</w:t>
            </w:r>
            <w:proofErr w:type="spellEnd"/>
            <w:r w:rsidRPr="00F23007">
              <w:rPr>
                <w:rFonts w:ascii="Times New Roman" w:hAnsi="Times New Roman" w:cs="Times New Roman"/>
                <w:color w:val="000000"/>
                <w:lang w:val="ru-RU"/>
              </w:rPr>
              <w:t xml:space="preserve"> за "зеленим" тарифом, </w:t>
            </w:r>
            <w:proofErr w:type="spellStart"/>
            <w:r w:rsidRPr="00F23007">
              <w:rPr>
                <w:rFonts w:ascii="Times New Roman" w:hAnsi="Times New Roman" w:cs="Times New Roman"/>
                <w:color w:val="000000"/>
                <w:lang w:val="ru-RU"/>
              </w:rPr>
              <w:t>встановленим</w:t>
            </w:r>
            <w:proofErr w:type="spellEnd"/>
            <w:r w:rsidRPr="00F23007">
              <w:rPr>
                <w:rFonts w:ascii="Times New Roman" w:hAnsi="Times New Roman" w:cs="Times New Roman"/>
                <w:color w:val="000000"/>
                <w:lang w:val="ru-RU"/>
              </w:rPr>
              <w:t xml:space="preserve"> НКРЕКП, </w:t>
            </w:r>
            <w:proofErr w:type="spellStart"/>
            <w:r w:rsidRPr="00F23007">
              <w:rPr>
                <w:rFonts w:ascii="Times New Roman" w:hAnsi="Times New Roman" w:cs="Times New Roman"/>
                <w:color w:val="000000"/>
                <w:lang w:val="ru-RU"/>
              </w:rPr>
              <w:t>електричну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енергію</w:t>
            </w:r>
            <w:proofErr w:type="spellEnd"/>
            <w:r w:rsidRPr="00F23007">
              <w:rPr>
                <w:rFonts w:ascii="Times New Roman" w:hAnsi="Times New Roman" w:cs="Times New Roman"/>
                <w:color w:val="000000"/>
                <w:lang w:val="ru-RU"/>
              </w:rPr>
              <w:t xml:space="preserve"> в </w:t>
            </w:r>
            <w:proofErr w:type="spellStart"/>
            <w:r w:rsidRPr="00F23007">
              <w:rPr>
                <w:rFonts w:ascii="Times New Roman" w:hAnsi="Times New Roman" w:cs="Times New Roman"/>
                <w:color w:val="000000"/>
                <w:lang w:val="ru-RU"/>
              </w:rPr>
              <w:t>обсязі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що</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перевищує</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місячне</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приватним</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домогосподарством</w:t>
            </w:r>
            <w:proofErr w:type="spellEnd"/>
            <w:r w:rsidRPr="00F23007">
              <w:rPr>
                <w:rFonts w:ascii="Times New Roman" w:hAnsi="Times New Roman" w:cs="Times New Roman"/>
                <w:color w:val="000000"/>
                <w:lang w:val="ru-RU"/>
              </w:rPr>
              <w:t xml:space="preserve">, на </w:t>
            </w:r>
            <w:proofErr w:type="spellStart"/>
            <w:r w:rsidRPr="00F23007">
              <w:rPr>
                <w:rFonts w:ascii="Times New Roman" w:hAnsi="Times New Roman" w:cs="Times New Roman"/>
                <w:color w:val="000000"/>
                <w:lang w:val="ru-RU"/>
              </w:rPr>
              <w:t>підставі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Звітів</w:t>
            </w:r>
            <w:proofErr w:type="spellEnd"/>
            <w:r w:rsidRPr="00F23007">
              <w:rPr>
                <w:rFonts w:ascii="Times New Roman" w:hAnsi="Times New Roman" w:cs="Times New Roman"/>
                <w:color w:val="000000"/>
                <w:lang w:val="ru-RU"/>
              </w:rPr>
              <w:t xml:space="preserve"> про </w:t>
            </w:r>
            <w:proofErr w:type="spellStart"/>
            <w:r w:rsidRPr="00F23007">
              <w:rPr>
                <w:rFonts w:ascii="Times New Roman" w:hAnsi="Times New Roman" w:cs="Times New Roman"/>
                <w:color w:val="000000"/>
                <w:lang w:val="ru-RU"/>
              </w:rPr>
              <w:t>покази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засобів</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обліку</w:t>
            </w:r>
            <w:proofErr w:type="spellEnd"/>
            <w:r w:rsidRPr="00F23007">
              <w:rPr>
                <w:rFonts w:ascii="Times New Roman" w:hAnsi="Times New Roman" w:cs="Times New Roman"/>
                <w:color w:val="000000"/>
                <w:lang w:val="ru-RU"/>
              </w:rPr>
              <w:t xml:space="preserve"> та </w:t>
            </w:r>
            <w:proofErr w:type="spellStart"/>
            <w:r w:rsidRPr="00F23007">
              <w:rPr>
                <w:rFonts w:ascii="Times New Roman" w:hAnsi="Times New Roman" w:cs="Times New Roman"/>
                <w:color w:val="000000"/>
                <w:lang w:val="ru-RU"/>
              </w:rPr>
              <w:t>Актів</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приймання-передавання</w:t>
            </w:r>
            <w:proofErr w:type="spellEnd"/>
            <w:r w:rsidRPr="00F23007">
              <w:rPr>
                <w:rFonts w:ascii="Times New Roman" w:hAnsi="Times New Roman" w:cs="Times New Roman"/>
                <w:color w:val="000000"/>
                <w:lang w:val="ru-RU"/>
              </w:rPr>
              <w:t xml:space="preserve"> товару (</w:t>
            </w:r>
            <w:proofErr w:type="spellStart"/>
            <w:r w:rsidRPr="00F23007">
              <w:rPr>
                <w:rFonts w:ascii="Times New Roman" w:hAnsi="Times New Roman" w:cs="Times New Roman"/>
                <w:color w:val="000000"/>
                <w:lang w:val="ru-RU"/>
              </w:rPr>
              <w:t>електричної</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енергії</w:t>
            </w:r>
            <w:proofErr w:type="spellEnd"/>
            <w:r w:rsidRPr="00F23007">
              <w:rPr>
                <w:rFonts w:ascii="Times New Roman" w:hAnsi="Times New Roman" w:cs="Times New Roman"/>
                <w:color w:val="000000"/>
                <w:lang w:val="ru-RU"/>
              </w:rPr>
              <w:t xml:space="preserve">), </w:t>
            </w:r>
            <w:r w:rsidRPr="00F23007">
              <w:rPr>
                <w:rFonts w:ascii="Times New Roman" w:hAnsi="Times New Roman" w:cs="Times New Roman"/>
                <w:b/>
                <w:color w:val="7030A0"/>
              </w:rPr>
              <w:t xml:space="preserve">за умови наявності у межах приватного домогосподарства споживання електричної енергії приватним домогосподарством (у разі відсутності споживання електричної енергії приватним домогосподарством постачальник універсальних послуг викупає електричну енергію, вироблену генеруючою установкою такого приватного домогосподарства за </w:t>
            </w:r>
            <w:r w:rsidRPr="00F23007">
              <w:rPr>
                <w:rFonts w:ascii="Times New Roman" w:hAnsi="Times New Roman" w:cs="Times New Roman"/>
                <w:b/>
                <w:color w:val="7030A0"/>
              </w:rPr>
              <w:lastRenderedPageBreak/>
              <w:t>вільними цінами, крім випадків, визначених законом);</w:t>
            </w:r>
          </w:p>
          <w:p w:rsidR="009B7E4C" w:rsidRPr="00F23007" w:rsidRDefault="009B7E4C" w:rsidP="009B7E4C">
            <w:pPr>
              <w:spacing w:after="160" w:line="259" w:lineRule="auto"/>
              <w:ind w:firstLine="240"/>
              <w:jc w:val="both"/>
              <w:rPr>
                <w:rFonts w:ascii="Times New Roman" w:hAnsi="Times New Roman" w:cs="Times New Roman"/>
                <w:lang w:val="ru-RU"/>
              </w:rPr>
            </w:pPr>
            <w:proofErr w:type="spellStart"/>
            <w:r w:rsidRPr="00F23007">
              <w:rPr>
                <w:rFonts w:ascii="Times New Roman" w:hAnsi="Times New Roman" w:cs="Times New Roman"/>
                <w:color w:val="000000"/>
                <w:lang w:val="ru-RU"/>
              </w:rPr>
              <w:t>сплачувати</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Споживачу</w:t>
            </w:r>
            <w:proofErr w:type="spellEnd"/>
            <w:r w:rsidRPr="00F23007">
              <w:rPr>
                <w:rFonts w:ascii="Times New Roman" w:hAnsi="Times New Roman" w:cs="Times New Roman"/>
                <w:color w:val="000000"/>
                <w:lang w:val="ru-RU"/>
              </w:rPr>
              <w:t xml:space="preserve"> неустойку (пеню) у </w:t>
            </w:r>
            <w:proofErr w:type="spellStart"/>
            <w:r w:rsidRPr="00F23007">
              <w:rPr>
                <w:rFonts w:ascii="Times New Roman" w:hAnsi="Times New Roman" w:cs="Times New Roman"/>
                <w:color w:val="000000"/>
                <w:lang w:val="ru-RU"/>
              </w:rPr>
              <w:t>разі</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прострочення</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платежів</w:t>
            </w:r>
            <w:proofErr w:type="spellEnd"/>
            <w:r w:rsidRPr="00F23007">
              <w:rPr>
                <w:rFonts w:ascii="Times New Roman" w:hAnsi="Times New Roman" w:cs="Times New Roman"/>
                <w:color w:val="000000"/>
                <w:lang w:val="ru-RU"/>
              </w:rPr>
              <w:t xml:space="preserve"> за </w:t>
            </w:r>
            <w:proofErr w:type="spellStart"/>
            <w:r w:rsidRPr="00F23007">
              <w:rPr>
                <w:rFonts w:ascii="Times New Roman" w:hAnsi="Times New Roman" w:cs="Times New Roman"/>
                <w:color w:val="000000"/>
                <w:lang w:val="ru-RU"/>
              </w:rPr>
              <w:t>отриману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електричну</w:t>
            </w:r>
            <w:proofErr w:type="spellEnd"/>
            <w:r w:rsidRPr="00F23007">
              <w:rPr>
                <w:rFonts w:ascii="Times New Roman" w:hAnsi="Times New Roman" w:cs="Times New Roman"/>
                <w:color w:val="000000"/>
                <w:lang w:val="ru-RU"/>
              </w:rPr>
              <w:t xml:space="preserve"> </w:t>
            </w:r>
            <w:proofErr w:type="spellStart"/>
            <w:r w:rsidRPr="00F23007">
              <w:rPr>
                <w:rFonts w:ascii="Times New Roman" w:hAnsi="Times New Roman" w:cs="Times New Roman"/>
                <w:color w:val="000000"/>
                <w:lang w:val="ru-RU"/>
              </w:rPr>
              <w:t>енергію</w:t>
            </w:r>
            <w:proofErr w:type="spellEnd"/>
            <w:r w:rsidRPr="00F23007">
              <w:rPr>
                <w:rFonts w:ascii="Times New Roman" w:hAnsi="Times New Roman" w:cs="Times New Roman"/>
                <w:color w:val="000000"/>
                <w:lang w:val="ru-RU"/>
              </w:rPr>
              <w:t>.</w:t>
            </w:r>
          </w:p>
          <w:p w:rsidR="009B7E4C" w:rsidRPr="00F23007" w:rsidRDefault="009B7E4C" w:rsidP="009B7E4C">
            <w:pPr>
              <w:jc w:val="center"/>
              <w:rPr>
                <w:rFonts w:ascii="Times New Roman" w:hAnsi="Times New Roman" w:cs="Times New Roman"/>
                <w:b/>
                <w:bCs/>
                <w:lang w:val="ru-RU"/>
              </w:rPr>
            </w:pPr>
          </w:p>
        </w:tc>
        <w:tc>
          <w:tcPr>
            <w:tcW w:w="4051" w:type="dxa"/>
            <w:gridSpan w:val="4"/>
          </w:tcPr>
          <w:p w:rsidR="009B7E4C" w:rsidRPr="00F23007" w:rsidRDefault="009B7E4C" w:rsidP="009B7E4C">
            <w:pPr>
              <w:jc w:val="both"/>
              <w:rPr>
                <w:rFonts w:ascii="Times New Roman" w:eastAsia="Times New Roman" w:hAnsi="Times New Roman" w:cs="Times New Roman"/>
                <w:b/>
                <w:color w:val="0070C0"/>
              </w:rPr>
            </w:pPr>
          </w:p>
          <w:p w:rsidR="009B7E4C" w:rsidRDefault="009B7E4C" w:rsidP="009B7E4C">
            <w:pPr>
              <w:jc w:val="both"/>
              <w:rPr>
                <w:rFonts w:ascii="Times New Roman" w:eastAsia="Times New Roman" w:hAnsi="Times New Roman" w:cs="Times New Roman"/>
                <w:b/>
                <w:color w:val="0070C0"/>
              </w:rPr>
            </w:pPr>
          </w:p>
          <w:p w:rsidR="008D25DE" w:rsidRDefault="008D25DE" w:rsidP="009B7E4C">
            <w:pPr>
              <w:jc w:val="both"/>
              <w:rPr>
                <w:rFonts w:ascii="Times New Roman" w:eastAsia="Times New Roman" w:hAnsi="Times New Roman" w:cs="Times New Roman"/>
                <w:b/>
                <w:color w:val="0070C0"/>
              </w:rPr>
            </w:pPr>
          </w:p>
          <w:p w:rsidR="008D25DE" w:rsidRDefault="008D25DE" w:rsidP="009B7E4C">
            <w:pPr>
              <w:jc w:val="both"/>
              <w:rPr>
                <w:rFonts w:ascii="Times New Roman" w:eastAsia="Times New Roman" w:hAnsi="Times New Roman" w:cs="Times New Roman"/>
                <w:b/>
                <w:color w:val="0070C0"/>
              </w:rPr>
            </w:pPr>
          </w:p>
          <w:p w:rsidR="008D25DE" w:rsidRDefault="008D25DE" w:rsidP="009B7E4C">
            <w:pPr>
              <w:jc w:val="both"/>
              <w:rPr>
                <w:rFonts w:ascii="Times New Roman" w:eastAsia="Times New Roman" w:hAnsi="Times New Roman" w:cs="Times New Roman"/>
                <w:b/>
                <w:color w:val="0070C0"/>
              </w:rPr>
            </w:pPr>
          </w:p>
          <w:p w:rsidR="008D25DE" w:rsidRDefault="008D25DE" w:rsidP="009B7E4C">
            <w:pPr>
              <w:jc w:val="both"/>
              <w:rPr>
                <w:rFonts w:ascii="Times New Roman" w:eastAsia="Times New Roman" w:hAnsi="Times New Roman" w:cs="Times New Roman"/>
                <w:b/>
                <w:color w:val="0070C0"/>
              </w:rPr>
            </w:pPr>
          </w:p>
          <w:p w:rsidR="008D25DE" w:rsidRDefault="008D25DE" w:rsidP="009B7E4C">
            <w:pPr>
              <w:jc w:val="both"/>
              <w:rPr>
                <w:rFonts w:ascii="Times New Roman" w:eastAsia="Times New Roman" w:hAnsi="Times New Roman" w:cs="Times New Roman"/>
                <w:b/>
                <w:color w:val="0070C0"/>
              </w:rPr>
            </w:pPr>
          </w:p>
          <w:p w:rsidR="008D25DE" w:rsidRDefault="008D25DE" w:rsidP="009B7E4C">
            <w:pPr>
              <w:jc w:val="both"/>
              <w:rPr>
                <w:rFonts w:ascii="Times New Roman" w:eastAsia="Times New Roman" w:hAnsi="Times New Roman" w:cs="Times New Roman"/>
                <w:b/>
                <w:color w:val="0070C0"/>
              </w:rPr>
            </w:pPr>
          </w:p>
          <w:p w:rsidR="008D25DE" w:rsidRDefault="008D25DE" w:rsidP="009B7E4C">
            <w:pPr>
              <w:jc w:val="both"/>
              <w:rPr>
                <w:rFonts w:ascii="Times New Roman" w:eastAsia="Times New Roman" w:hAnsi="Times New Roman" w:cs="Times New Roman"/>
                <w:b/>
                <w:color w:val="0070C0"/>
              </w:rPr>
            </w:pPr>
          </w:p>
          <w:p w:rsidR="008D25DE" w:rsidRDefault="008D25DE" w:rsidP="009B7E4C">
            <w:pPr>
              <w:jc w:val="both"/>
              <w:rPr>
                <w:rFonts w:ascii="Times New Roman" w:eastAsia="Times New Roman" w:hAnsi="Times New Roman" w:cs="Times New Roman"/>
                <w:b/>
                <w:color w:val="0070C0"/>
              </w:rPr>
            </w:pPr>
          </w:p>
          <w:p w:rsidR="008D25DE" w:rsidRDefault="008D25DE" w:rsidP="009B7E4C">
            <w:pPr>
              <w:jc w:val="both"/>
              <w:rPr>
                <w:rFonts w:ascii="Times New Roman" w:eastAsia="Times New Roman" w:hAnsi="Times New Roman" w:cs="Times New Roman"/>
                <w:b/>
                <w:color w:val="0070C0"/>
              </w:rPr>
            </w:pPr>
          </w:p>
          <w:p w:rsidR="008D25DE" w:rsidRPr="00F23007" w:rsidRDefault="008D25DE" w:rsidP="009B7E4C">
            <w:pPr>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0070C0"/>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НЕК Укренерго</w:t>
            </w:r>
          </w:p>
          <w:p w:rsidR="009B7E4C" w:rsidRPr="00F23007" w:rsidRDefault="009B7E4C" w:rsidP="009B7E4C">
            <w:pPr>
              <w:ind w:firstLine="240"/>
              <w:rPr>
                <w:rFonts w:ascii="Times New Roman" w:hAnsi="Times New Roman" w:cs="Times New Roman"/>
              </w:rPr>
            </w:pPr>
            <w:r w:rsidRPr="00F23007">
              <w:rPr>
                <w:rFonts w:ascii="Times New Roman" w:hAnsi="Times New Roman" w:cs="Times New Roman"/>
              </w:rPr>
              <w:t>2.2. Постачальник універсальних послуг зобов'язаний:</w:t>
            </w:r>
          </w:p>
          <w:p w:rsidR="009B7E4C" w:rsidRPr="00F23007" w:rsidRDefault="009B7E4C" w:rsidP="009B7E4C">
            <w:pPr>
              <w:ind w:firstLine="240"/>
              <w:rPr>
                <w:rFonts w:ascii="Times New Roman" w:hAnsi="Times New Roman" w:cs="Times New Roman"/>
              </w:rPr>
            </w:pPr>
            <w:r w:rsidRPr="00F23007">
              <w:rPr>
                <w:rFonts w:ascii="Times New Roman" w:hAnsi="Times New Roman" w:cs="Times New Roman"/>
              </w:rPr>
              <w:t>здійснювати отримання та обробку</w:t>
            </w:r>
            <w:r w:rsidRPr="00F23007">
              <w:rPr>
                <w:rFonts w:ascii="Times New Roman" w:eastAsia="Calibri" w:hAnsi="Times New Roman" w:cs="Times New Roman"/>
                <w:color w:val="000000"/>
                <w:lang w:val="ru-RU"/>
              </w:rPr>
              <w:t xml:space="preserve"> </w:t>
            </w:r>
            <w:r w:rsidRPr="00F23007">
              <w:rPr>
                <w:rFonts w:ascii="Times New Roman" w:hAnsi="Times New Roman" w:cs="Times New Roman"/>
                <w:b/>
                <w:color w:val="FF0000"/>
              </w:rPr>
              <w:t xml:space="preserve">основних даних за площадками </w:t>
            </w:r>
            <w:r w:rsidRPr="00F23007">
              <w:rPr>
                <w:rFonts w:ascii="Times New Roman" w:hAnsi="Times New Roman" w:cs="Times New Roman"/>
              </w:rPr>
              <w:t xml:space="preserve">Споживача </w:t>
            </w:r>
            <w:r w:rsidRPr="00F23007">
              <w:rPr>
                <w:rFonts w:ascii="Times New Roman" w:hAnsi="Times New Roman" w:cs="Times New Roman"/>
                <w:b/>
                <w:color w:val="FF0000"/>
              </w:rPr>
              <w:t>та  даних комерційного обліку</w:t>
            </w:r>
            <w:r w:rsidRPr="00F23007">
              <w:rPr>
                <w:rFonts w:ascii="Times New Roman" w:hAnsi="Times New Roman" w:cs="Times New Roman"/>
                <w:b/>
              </w:rPr>
              <w:t xml:space="preserve">, </w:t>
            </w:r>
            <w:r w:rsidRPr="00F23007">
              <w:rPr>
                <w:rFonts w:ascii="Times New Roman" w:hAnsi="Times New Roman" w:cs="Times New Roman"/>
              </w:rPr>
              <w:t>отриманих від Адміністратора комерційного обліку;</w:t>
            </w:r>
          </w:p>
          <w:p w:rsidR="009B7E4C" w:rsidRPr="00F23007" w:rsidRDefault="009B7E4C" w:rsidP="009B7E4C">
            <w:pPr>
              <w:ind w:firstLine="240"/>
              <w:rPr>
                <w:rFonts w:ascii="Times New Roman" w:hAnsi="Times New Roman" w:cs="Times New Roman"/>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 xml:space="preserve">АСЕУ, </w:t>
            </w:r>
            <w:r w:rsidRPr="00F23007">
              <w:rPr>
                <w:rFonts w:ascii="Times New Roman" w:hAnsi="Times New Roman" w:cs="Times New Roman"/>
                <w:bCs/>
              </w:rPr>
              <w:t>доповнити словами</w:t>
            </w:r>
            <w:r w:rsidRPr="00F23007">
              <w:rPr>
                <w:rFonts w:ascii="Times New Roman" w:hAnsi="Times New Roman" w:cs="Times New Roman"/>
                <w:b/>
                <w:bCs/>
              </w:rPr>
              <w:t>:</w:t>
            </w:r>
          </w:p>
          <w:p w:rsidR="009B7E4C" w:rsidRPr="00F23007" w:rsidRDefault="009B7E4C" w:rsidP="009B7E4C">
            <w:pPr>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ця норма застосовується до домогосподарств,  заява-повідомлення про встановлення генеруючої установки яких зареєстрована енергопостачальником після 1 січня 2024 року.</w:t>
            </w:r>
          </w:p>
          <w:p w:rsidR="009B7E4C" w:rsidRPr="00F23007" w:rsidRDefault="009B7E4C" w:rsidP="009B7E4C">
            <w:pPr>
              <w:jc w:val="both"/>
              <w:rPr>
                <w:rFonts w:ascii="Times New Roman" w:hAnsi="Times New Roman" w:cs="Times New Roman"/>
                <w:color w:val="000000"/>
              </w:rPr>
            </w:pPr>
          </w:p>
          <w:p w:rsidR="009B7E4C" w:rsidRPr="00F23007" w:rsidRDefault="009B7E4C" w:rsidP="009B7E4C">
            <w:pPr>
              <w:jc w:val="both"/>
              <w:rPr>
                <w:rFonts w:ascii="Times New Roman" w:eastAsia="Times New Roman" w:hAnsi="Times New Roman" w:cs="Times New Roman"/>
                <w:b/>
                <w:color w:val="0070C0"/>
              </w:rPr>
            </w:pPr>
            <w:r w:rsidRPr="00F23007">
              <w:rPr>
                <w:rFonts w:ascii="Times New Roman" w:hAnsi="Times New Roman" w:cs="Times New Roman"/>
                <w:color w:val="000000"/>
              </w:rPr>
              <w:t>TOB «КИЇВСЬКІ ЕНЕРГЕТИЧНІ ПОСЛУГИ»:</w:t>
            </w:r>
          </w:p>
          <w:p w:rsidR="009B7E4C" w:rsidRPr="00F23007" w:rsidRDefault="009B7E4C" w:rsidP="009B7E4C">
            <w:pPr>
              <w:jc w:val="both"/>
              <w:rPr>
                <w:rFonts w:ascii="Times New Roman" w:eastAsia="Times New Roman" w:hAnsi="Times New Roman" w:cs="Times New Roman"/>
                <w:b/>
                <w:color w:val="0070C0"/>
              </w:rPr>
            </w:pPr>
            <w:r w:rsidRPr="00F23007">
              <w:rPr>
                <w:rFonts w:ascii="Times New Roman" w:hAnsi="Times New Roman" w:cs="Times New Roman"/>
                <w:lang w:eastAsia="uk-UA"/>
              </w:rPr>
              <w:t xml:space="preserve"> ?</w:t>
            </w:r>
            <w:r w:rsidRPr="00F23007">
              <w:rPr>
                <w:rFonts w:ascii="Times New Roman" w:hAnsi="Times New Roman" w:cs="Times New Roman"/>
                <w:b/>
                <w:color w:val="7030A0"/>
              </w:rPr>
              <w:t>крім випадків, визначених законом)??</w:t>
            </w:r>
          </w:p>
          <w:p w:rsidR="009B7E4C" w:rsidRPr="00F23007" w:rsidRDefault="009B7E4C" w:rsidP="009B7E4C">
            <w:pPr>
              <w:jc w:val="both"/>
              <w:rPr>
                <w:rFonts w:ascii="Times New Roman" w:eastAsia="Times New Roman" w:hAnsi="Times New Roman" w:cs="Times New Roman"/>
                <w:b/>
                <w:color w:val="0070C0"/>
              </w:rPr>
            </w:pPr>
          </w:p>
          <w:p w:rsidR="009B7E4C" w:rsidRPr="00F23007" w:rsidRDefault="009B7E4C" w:rsidP="009B7E4C">
            <w:pPr>
              <w:ind w:firstLine="240"/>
              <w:rPr>
                <w:rFonts w:ascii="Times New Roman" w:eastAsia="Times New Roman" w:hAnsi="Times New Roman" w:cs="Times New Roman"/>
              </w:rPr>
            </w:pPr>
          </w:p>
          <w:p w:rsidR="009B7E4C" w:rsidRPr="00F23007" w:rsidRDefault="009B7E4C" w:rsidP="009B7E4C">
            <w:pPr>
              <w:ind w:firstLine="240"/>
              <w:rPr>
                <w:rFonts w:ascii="Times New Roman" w:eastAsia="Times New Roman" w:hAnsi="Times New Roman" w:cs="Times New Roman"/>
              </w:rPr>
            </w:pPr>
          </w:p>
          <w:p w:rsidR="009B7E4C" w:rsidRPr="00F23007" w:rsidRDefault="009B7E4C" w:rsidP="009B7E4C">
            <w:pPr>
              <w:jc w:val="center"/>
              <w:rPr>
                <w:rFonts w:ascii="Times New Roman" w:hAnsi="Times New Roman" w:cs="Times New Roman"/>
                <w:b/>
                <w:bCs/>
              </w:rPr>
            </w:pPr>
          </w:p>
        </w:tc>
        <w:tc>
          <w:tcPr>
            <w:tcW w:w="3685" w:type="dxa"/>
            <w:gridSpan w:val="3"/>
          </w:tcPr>
          <w:p w:rsidR="009B7E4C" w:rsidRDefault="009B7E4C" w:rsidP="009B7E4C">
            <w:pPr>
              <w:jc w:val="both"/>
              <w:rPr>
                <w:rFonts w:ascii="Times New Roman" w:eastAsia="Times New Roman" w:hAnsi="Times New Roman" w:cs="Times New Roman"/>
              </w:rPr>
            </w:pPr>
          </w:p>
          <w:p w:rsidR="008D25DE" w:rsidRDefault="008D25DE" w:rsidP="009B7E4C">
            <w:pPr>
              <w:jc w:val="both"/>
              <w:rPr>
                <w:rFonts w:ascii="Times New Roman" w:eastAsia="Times New Roman" w:hAnsi="Times New Roman" w:cs="Times New Roman"/>
              </w:rPr>
            </w:pPr>
          </w:p>
          <w:p w:rsidR="008D25DE" w:rsidRDefault="008D25DE" w:rsidP="009B7E4C">
            <w:pPr>
              <w:jc w:val="both"/>
              <w:rPr>
                <w:rFonts w:ascii="Times New Roman" w:eastAsia="Times New Roman" w:hAnsi="Times New Roman" w:cs="Times New Roman"/>
              </w:rPr>
            </w:pPr>
          </w:p>
          <w:p w:rsidR="008D25DE" w:rsidRDefault="008D25DE" w:rsidP="009B7E4C">
            <w:pPr>
              <w:jc w:val="both"/>
              <w:rPr>
                <w:rFonts w:ascii="Times New Roman" w:eastAsia="Times New Roman" w:hAnsi="Times New Roman" w:cs="Times New Roman"/>
              </w:rPr>
            </w:pPr>
          </w:p>
          <w:p w:rsidR="008D25DE" w:rsidRDefault="008D25DE" w:rsidP="009B7E4C">
            <w:pPr>
              <w:jc w:val="both"/>
              <w:rPr>
                <w:rFonts w:ascii="Times New Roman" w:eastAsia="Times New Roman" w:hAnsi="Times New Roman" w:cs="Times New Roman"/>
              </w:rPr>
            </w:pPr>
          </w:p>
          <w:p w:rsidR="008D25DE" w:rsidRDefault="008D25DE" w:rsidP="009B7E4C">
            <w:pPr>
              <w:jc w:val="both"/>
              <w:rPr>
                <w:rFonts w:ascii="Times New Roman" w:eastAsia="Times New Roman" w:hAnsi="Times New Roman" w:cs="Times New Roman"/>
              </w:rPr>
            </w:pPr>
          </w:p>
          <w:p w:rsidR="008D25DE" w:rsidRDefault="008D25DE" w:rsidP="009B7E4C">
            <w:pPr>
              <w:jc w:val="both"/>
              <w:rPr>
                <w:rFonts w:ascii="Times New Roman" w:eastAsia="Times New Roman" w:hAnsi="Times New Roman" w:cs="Times New Roman"/>
              </w:rPr>
            </w:pPr>
          </w:p>
          <w:p w:rsidR="008D25DE" w:rsidRDefault="008D25DE" w:rsidP="009B7E4C">
            <w:pPr>
              <w:jc w:val="both"/>
              <w:rPr>
                <w:rFonts w:ascii="Times New Roman" w:eastAsia="Times New Roman" w:hAnsi="Times New Roman" w:cs="Times New Roman"/>
              </w:rPr>
            </w:pPr>
          </w:p>
          <w:p w:rsidR="008D25DE" w:rsidRDefault="008D25DE" w:rsidP="009B7E4C">
            <w:pPr>
              <w:jc w:val="both"/>
              <w:rPr>
                <w:rFonts w:ascii="Times New Roman" w:eastAsia="Times New Roman" w:hAnsi="Times New Roman" w:cs="Times New Roman"/>
              </w:rPr>
            </w:pPr>
          </w:p>
          <w:p w:rsidR="008D25DE" w:rsidRDefault="008D25DE" w:rsidP="009B7E4C">
            <w:pPr>
              <w:jc w:val="both"/>
              <w:rPr>
                <w:rFonts w:ascii="Times New Roman" w:eastAsia="Times New Roman" w:hAnsi="Times New Roman" w:cs="Times New Roman"/>
              </w:rPr>
            </w:pPr>
          </w:p>
          <w:p w:rsidR="008D25DE" w:rsidRDefault="008D25DE" w:rsidP="009B7E4C">
            <w:pPr>
              <w:jc w:val="both"/>
              <w:rPr>
                <w:rFonts w:ascii="Times New Roman" w:eastAsia="Times New Roman" w:hAnsi="Times New Roman" w:cs="Times New Roman"/>
              </w:rPr>
            </w:pPr>
          </w:p>
          <w:p w:rsidR="008D25DE" w:rsidRDefault="008D25DE" w:rsidP="009B7E4C">
            <w:pPr>
              <w:jc w:val="both"/>
              <w:rPr>
                <w:rFonts w:ascii="Times New Roman" w:eastAsia="Times New Roman" w:hAnsi="Times New Roman" w:cs="Times New Roman"/>
              </w:rPr>
            </w:pPr>
          </w:p>
          <w:p w:rsidR="008D25DE" w:rsidRPr="00F23007" w:rsidRDefault="008D25DE"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p>
          <w:p w:rsidR="009B7E4C" w:rsidRDefault="009B7E4C" w:rsidP="009B7E4C">
            <w:pPr>
              <w:jc w:val="both"/>
              <w:rPr>
                <w:rFonts w:ascii="Times New Roman" w:eastAsia="Times New Roman" w:hAnsi="Times New Roman" w:cs="Times New Roman"/>
              </w:rPr>
            </w:pPr>
          </w:p>
          <w:p w:rsidR="00A037CF" w:rsidRDefault="00A037CF" w:rsidP="009B7E4C">
            <w:pPr>
              <w:jc w:val="both"/>
              <w:rPr>
                <w:rFonts w:ascii="Times New Roman" w:eastAsia="Times New Roman" w:hAnsi="Times New Roman" w:cs="Times New Roman"/>
              </w:rPr>
            </w:pPr>
          </w:p>
          <w:p w:rsidR="00A037CF" w:rsidRDefault="00A037CF" w:rsidP="009B7E4C">
            <w:pPr>
              <w:jc w:val="both"/>
              <w:rPr>
                <w:rFonts w:ascii="Times New Roman" w:eastAsia="Times New Roman" w:hAnsi="Times New Roman" w:cs="Times New Roman"/>
              </w:rPr>
            </w:pPr>
          </w:p>
          <w:p w:rsidR="00A037CF" w:rsidRDefault="00A037CF" w:rsidP="009B7E4C">
            <w:pPr>
              <w:jc w:val="both"/>
              <w:rPr>
                <w:rFonts w:ascii="Times New Roman" w:eastAsia="Times New Roman" w:hAnsi="Times New Roman" w:cs="Times New Roman"/>
              </w:rPr>
            </w:pPr>
          </w:p>
          <w:p w:rsidR="00A037CF" w:rsidRPr="00F23007" w:rsidRDefault="00A037CF"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r w:rsidRPr="00F23007">
              <w:rPr>
                <w:rFonts w:ascii="Times New Roman" w:hAnsi="Times New Roman" w:cs="Times New Roman"/>
              </w:rPr>
              <w:t>Редакційна правка</w:t>
            </w:r>
          </w:p>
          <w:p w:rsidR="009B7E4C" w:rsidRPr="00F23007" w:rsidRDefault="009B7E4C"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p>
          <w:p w:rsidR="009B7E4C" w:rsidRPr="00F23007" w:rsidRDefault="009B7E4C" w:rsidP="009B7E4C">
            <w:pPr>
              <w:jc w:val="both"/>
              <w:rPr>
                <w:rFonts w:ascii="Times New Roman" w:eastAsia="Times New Roman" w:hAnsi="Times New Roman" w:cs="Times New Roman"/>
              </w:rPr>
            </w:pPr>
            <w:r w:rsidRPr="00F23007">
              <w:rPr>
                <w:rFonts w:ascii="Times New Roman" w:eastAsia="Times New Roman" w:hAnsi="Times New Roman" w:cs="Times New Roman"/>
              </w:rPr>
              <w:t>(договором передбачено що Під час виконання умов цього договору сторони зобов'язуються діяти відповідно до чинного законодавства, Закону України «Про ринок електричної енергії», Кодексу комерційного обліку, Кодексу розподілу, Правил роздрібного ринку електричної енергії.</w:t>
            </w:r>
          </w:p>
          <w:p w:rsidR="009B7E4C" w:rsidRPr="00F23007" w:rsidRDefault="009B7E4C" w:rsidP="009B7E4C">
            <w:pPr>
              <w:jc w:val="center"/>
              <w:rPr>
                <w:rFonts w:ascii="Times New Roman" w:hAnsi="Times New Roman" w:cs="Times New Roman"/>
                <w:bCs/>
              </w:rPr>
            </w:pPr>
          </w:p>
          <w:p w:rsidR="009B7E4C" w:rsidRPr="00F23007" w:rsidRDefault="009B7E4C" w:rsidP="009B7E4C">
            <w:pPr>
              <w:jc w:val="both"/>
              <w:rPr>
                <w:rFonts w:ascii="Times New Roman" w:eastAsia="Times New Roman" w:hAnsi="Times New Roman" w:cs="Times New Roman"/>
                <w:b/>
                <w:color w:val="0070C0"/>
              </w:rPr>
            </w:pPr>
            <w:r w:rsidRPr="00F23007">
              <w:rPr>
                <w:rFonts w:ascii="Times New Roman" w:hAnsi="Times New Roman" w:cs="Times New Roman"/>
                <w:lang w:eastAsia="uk-UA"/>
              </w:rPr>
              <w:t>Не зрозуміло про які випадки йде мова.</w:t>
            </w:r>
          </w:p>
          <w:p w:rsidR="009B7E4C" w:rsidRPr="00F23007" w:rsidRDefault="009B7E4C" w:rsidP="009B7E4C">
            <w:pPr>
              <w:jc w:val="center"/>
              <w:rPr>
                <w:rFonts w:ascii="Times New Roman" w:hAnsi="Times New Roman" w:cs="Times New Roman"/>
                <w:bCs/>
              </w:rPr>
            </w:pPr>
          </w:p>
        </w:tc>
        <w:tc>
          <w:tcPr>
            <w:tcW w:w="3544" w:type="dxa"/>
            <w:gridSpan w:val="2"/>
          </w:tcPr>
          <w:p w:rsidR="009B7E4C" w:rsidRDefault="009B7E4C"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E35985" w:rsidRDefault="00E35985" w:rsidP="00E35985">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E35985" w:rsidRDefault="00E35985" w:rsidP="00E35985">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CB7A53" w:rsidRDefault="00CB7A53" w:rsidP="009B7E4C">
            <w:pPr>
              <w:jc w:val="center"/>
              <w:rPr>
                <w:rFonts w:ascii="Times New Roman" w:hAnsi="Times New Roman" w:cs="Times New Roman"/>
                <w:b/>
                <w:bCs/>
              </w:rPr>
            </w:pPr>
          </w:p>
          <w:p w:rsidR="00EA54CC" w:rsidRDefault="00EA54CC" w:rsidP="00EA54CC">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Default="00EC0E0A" w:rsidP="009B7E4C">
            <w:pPr>
              <w:jc w:val="center"/>
              <w:rPr>
                <w:rFonts w:ascii="Times New Roman" w:hAnsi="Times New Roman" w:cs="Times New Roman"/>
                <w:b/>
                <w:bCs/>
              </w:rPr>
            </w:pPr>
          </w:p>
          <w:p w:rsidR="00EC0E0A" w:rsidRPr="00F23007" w:rsidRDefault="00EC0E0A"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ind w:firstLine="240"/>
              <w:jc w:val="both"/>
              <w:rPr>
                <w:rFonts w:ascii="Times New Roman" w:hAnsi="Times New Roman" w:cs="Times New Roman"/>
                <w:color w:val="000000"/>
                <w:lang w:val="ru-RU"/>
              </w:rPr>
            </w:pPr>
          </w:p>
        </w:tc>
        <w:tc>
          <w:tcPr>
            <w:tcW w:w="4051" w:type="dxa"/>
            <w:gridSpan w:val="4"/>
          </w:tcPr>
          <w:p w:rsidR="009B7E4C" w:rsidRPr="00F23007" w:rsidRDefault="009B7E4C" w:rsidP="009B7E4C">
            <w:pPr>
              <w:rPr>
                <w:rFonts w:ascii="Times New Roman" w:hAnsi="Times New Roman" w:cs="Times New Roman"/>
                <w:b/>
                <w:bCs/>
              </w:rPr>
            </w:pPr>
          </w:p>
        </w:tc>
        <w:tc>
          <w:tcPr>
            <w:tcW w:w="3685" w:type="dxa"/>
            <w:gridSpan w:val="3"/>
          </w:tcPr>
          <w:p w:rsidR="009B7E4C" w:rsidRPr="00F23007" w:rsidRDefault="009B7E4C" w:rsidP="009B7E4C">
            <w:pPr>
              <w:jc w:val="both"/>
              <w:rPr>
                <w:rFonts w:ascii="Times New Roman" w:eastAsia="Times New Roman" w:hAnsi="Times New Roman" w:cs="Times New Roman"/>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keepNext/>
              <w:keepLines/>
              <w:jc w:val="center"/>
              <w:outlineLvl w:val="2"/>
              <w:rPr>
                <w:rFonts w:ascii="Times New Roman" w:eastAsiaTheme="majorEastAsia" w:hAnsi="Times New Roman" w:cs="Times New Roman"/>
                <w:b/>
                <w:bCs/>
                <w:color w:val="5B9BD5" w:themeColor="accent1"/>
                <w:lang w:val="ru-RU"/>
              </w:rPr>
            </w:pPr>
            <w:r w:rsidRPr="00F23007">
              <w:rPr>
                <w:rFonts w:ascii="Times New Roman" w:eastAsiaTheme="majorEastAsia" w:hAnsi="Times New Roman" w:cs="Times New Roman"/>
                <w:b/>
                <w:bCs/>
                <w:color w:val="000000"/>
                <w:lang w:val="ru-RU"/>
              </w:rPr>
              <w:lastRenderedPageBreak/>
              <w:t xml:space="preserve">4. </w:t>
            </w:r>
            <w:proofErr w:type="spellStart"/>
            <w:r w:rsidRPr="00F23007">
              <w:rPr>
                <w:rFonts w:ascii="Times New Roman" w:eastAsiaTheme="majorEastAsia" w:hAnsi="Times New Roman" w:cs="Times New Roman"/>
                <w:b/>
                <w:bCs/>
                <w:color w:val="000000"/>
                <w:lang w:val="ru-RU"/>
              </w:rPr>
              <w:t>Умови</w:t>
            </w:r>
            <w:proofErr w:type="spellEnd"/>
            <w:r w:rsidRPr="00F23007">
              <w:rPr>
                <w:rFonts w:ascii="Times New Roman" w:eastAsiaTheme="majorEastAsia" w:hAnsi="Times New Roman" w:cs="Times New Roman"/>
                <w:b/>
                <w:bCs/>
                <w:color w:val="000000"/>
                <w:lang w:val="ru-RU"/>
              </w:rPr>
              <w:t xml:space="preserve"> та порядок оплати</w:t>
            </w:r>
          </w:p>
          <w:p w:rsidR="009B7E4C" w:rsidRPr="00F23007" w:rsidRDefault="009B7E4C" w:rsidP="009B7E4C">
            <w:pPr>
              <w:spacing w:after="160" w:line="259" w:lineRule="auto"/>
              <w:ind w:firstLine="240"/>
              <w:jc w:val="both"/>
              <w:rPr>
                <w:rFonts w:ascii="Times New Roman" w:hAnsi="Times New Roman" w:cs="Times New Roman"/>
                <w:b/>
              </w:rPr>
            </w:pPr>
            <w:r w:rsidRPr="00F23007">
              <w:rPr>
                <w:rFonts w:ascii="Times New Roman" w:hAnsi="Times New Roman" w:cs="Times New Roman"/>
                <w:b/>
              </w:rPr>
              <w:t>………………………………………</w:t>
            </w:r>
          </w:p>
          <w:p w:rsidR="009B7E4C" w:rsidRPr="00F23007" w:rsidRDefault="009B7E4C" w:rsidP="009B7E4C">
            <w:pPr>
              <w:spacing w:after="160" w:line="259" w:lineRule="auto"/>
              <w:ind w:firstLine="240"/>
              <w:jc w:val="both"/>
              <w:rPr>
                <w:rFonts w:ascii="Times New Roman" w:hAnsi="Times New Roman" w:cs="Times New Roman"/>
                <w:b/>
                <w:color w:val="7030A0"/>
              </w:rPr>
            </w:pPr>
            <w:r w:rsidRPr="00F23007">
              <w:rPr>
                <w:rFonts w:ascii="Times New Roman" w:hAnsi="Times New Roman" w:cs="Times New Roman"/>
                <w:b/>
                <w:color w:val="7030A0"/>
              </w:rPr>
              <w:t xml:space="preserve">4.11. 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 </w:t>
            </w:r>
          </w:p>
          <w:p w:rsidR="009B7E4C" w:rsidRPr="00F23007" w:rsidRDefault="009B7E4C" w:rsidP="005A5C1E">
            <w:pPr>
              <w:spacing w:after="160" w:line="259" w:lineRule="auto"/>
              <w:ind w:firstLine="240"/>
              <w:jc w:val="both"/>
              <w:rPr>
                <w:rFonts w:ascii="Times New Roman" w:hAnsi="Times New Roman" w:cs="Times New Roman"/>
                <w:b/>
                <w:bCs/>
              </w:rPr>
            </w:pPr>
            <w:r w:rsidRPr="00F23007">
              <w:rPr>
                <w:rFonts w:ascii="Times New Roman" w:hAnsi="Times New Roman" w:cs="Times New Roman"/>
                <w:b/>
                <w:color w:val="7030A0"/>
              </w:rPr>
              <w:t>У разі відсутності споживання електричної енергії приватним домогосподарством постачальник універсальних послуг викупає електричну енергію, вироблену генеруючою установкою такого приватного домогосподарства за вільними цінами, крім випадків, визначених законом.</w:t>
            </w:r>
            <w:r w:rsidR="005A5C1E" w:rsidRPr="00F23007">
              <w:rPr>
                <w:rFonts w:ascii="Times New Roman" w:hAnsi="Times New Roman" w:cs="Times New Roman"/>
                <w:b/>
                <w:bCs/>
              </w:rPr>
              <w:t xml:space="preserve"> </w:t>
            </w:r>
          </w:p>
        </w:tc>
        <w:tc>
          <w:tcPr>
            <w:tcW w:w="4051" w:type="dxa"/>
            <w:gridSpan w:val="4"/>
          </w:tcPr>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АСЕУ</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w:t>
            </w:r>
          </w:p>
          <w:p w:rsidR="009B7E4C" w:rsidRPr="00F23007" w:rsidRDefault="009B7E4C" w:rsidP="009B7E4C">
            <w:pPr>
              <w:ind w:firstLine="240"/>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0070C0"/>
              </w:rPr>
              <w:t>ця норма застосовується до домогосподарств,  заява-повідомлення про встановлення генеруючої установки яких зареєстрована енергопостачальником після 1 січня 2024 року</w:t>
            </w:r>
          </w:p>
          <w:p w:rsidR="009B7E4C" w:rsidRPr="00F23007" w:rsidRDefault="009B7E4C" w:rsidP="009B7E4C">
            <w:pP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Default="009B7E4C" w:rsidP="009B7E4C">
            <w:pPr>
              <w:jc w:val="center"/>
              <w:rPr>
                <w:rFonts w:ascii="Times New Roman" w:hAnsi="Times New Roman" w:cs="Times New Roman"/>
                <w:b/>
                <w:bCs/>
              </w:rPr>
            </w:pPr>
          </w:p>
          <w:p w:rsidR="005A5C1E" w:rsidRDefault="005A5C1E" w:rsidP="009B7E4C">
            <w:pPr>
              <w:jc w:val="center"/>
              <w:rPr>
                <w:rFonts w:ascii="Times New Roman" w:hAnsi="Times New Roman" w:cs="Times New Roman"/>
                <w:b/>
                <w:bCs/>
              </w:rPr>
            </w:pPr>
          </w:p>
          <w:p w:rsidR="005A5C1E" w:rsidRDefault="005A5C1E" w:rsidP="009B7E4C">
            <w:pPr>
              <w:jc w:val="center"/>
              <w:rPr>
                <w:rFonts w:ascii="Times New Roman" w:hAnsi="Times New Roman" w:cs="Times New Roman"/>
                <w:b/>
                <w:bCs/>
              </w:rPr>
            </w:pPr>
          </w:p>
          <w:p w:rsidR="005A5C1E" w:rsidRDefault="005A5C1E" w:rsidP="009B7E4C">
            <w:pPr>
              <w:jc w:val="center"/>
              <w:rPr>
                <w:rFonts w:ascii="Times New Roman" w:hAnsi="Times New Roman" w:cs="Times New Roman"/>
                <w:b/>
                <w:bCs/>
              </w:rPr>
            </w:pPr>
          </w:p>
          <w:p w:rsidR="005A5C1E" w:rsidRDefault="005A5C1E" w:rsidP="009B7E4C">
            <w:pPr>
              <w:jc w:val="center"/>
              <w:rPr>
                <w:rFonts w:ascii="Times New Roman" w:hAnsi="Times New Roman" w:cs="Times New Roman"/>
                <w:b/>
                <w:bCs/>
              </w:rPr>
            </w:pPr>
          </w:p>
          <w:p w:rsidR="005A5C1E" w:rsidRDefault="005A5C1E" w:rsidP="009B7E4C">
            <w:pPr>
              <w:jc w:val="center"/>
              <w:rPr>
                <w:rFonts w:ascii="Times New Roman" w:hAnsi="Times New Roman" w:cs="Times New Roman"/>
                <w:b/>
                <w:bCs/>
              </w:rPr>
            </w:pPr>
          </w:p>
          <w:p w:rsidR="005A5C1E" w:rsidRDefault="005A5C1E" w:rsidP="009B7E4C">
            <w:pPr>
              <w:jc w:val="center"/>
              <w:rPr>
                <w:rFonts w:ascii="Times New Roman" w:hAnsi="Times New Roman" w:cs="Times New Roman"/>
                <w:b/>
                <w:bCs/>
              </w:rPr>
            </w:pPr>
          </w:p>
          <w:p w:rsidR="005A5C1E" w:rsidRDefault="005A5C1E" w:rsidP="009B7E4C">
            <w:pPr>
              <w:jc w:val="center"/>
              <w:rPr>
                <w:rFonts w:ascii="Times New Roman" w:hAnsi="Times New Roman" w:cs="Times New Roman"/>
                <w:b/>
                <w:bCs/>
              </w:rPr>
            </w:pPr>
          </w:p>
          <w:p w:rsidR="005A5C1E" w:rsidRDefault="005A5C1E" w:rsidP="005A5C1E">
            <w:pPr>
              <w:jc w:val="center"/>
              <w:rPr>
                <w:rFonts w:ascii="Times New Roman" w:hAnsi="Times New Roman" w:cs="Times New Roman"/>
                <w:b/>
                <w:bCs/>
              </w:rPr>
            </w:pPr>
          </w:p>
          <w:p w:rsidR="005A5C1E" w:rsidRDefault="005A5C1E" w:rsidP="005A5C1E">
            <w:pPr>
              <w:jc w:val="center"/>
              <w:rPr>
                <w:rFonts w:ascii="Times New Roman" w:hAnsi="Times New Roman" w:cs="Times New Roman"/>
                <w:b/>
                <w:bCs/>
              </w:rPr>
            </w:pPr>
          </w:p>
          <w:p w:rsidR="005A5C1E" w:rsidRDefault="005A5C1E" w:rsidP="005A5C1E">
            <w:pPr>
              <w:jc w:val="center"/>
              <w:rPr>
                <w:rFonts w:ascii="Times New Roman" w:hAnsi="Times New Roman" w:cs="Times New Roman"/>
                <w:b/>
                <w:bCs/>
              </w:rPr>
            </w:pPr>
          </w:p>
          <w:p w:rsidR="0020600B" w:rsidRDefault="0020600B" w:rsidP="00EA54CC">
            <w:pPr>
              <w:shd w:val="clear" w:color="auto" w:fill="FFFFFF"/>
              <w:spacing w:before="280"/>
              <w:jc w:val="center"/>
              <w:rPr>
                <w:rFonts w:ascii="Times New Roman" w:hAnsi="Times New Roman" w:cs="Times New Roman"/>
                <w:b/>
                <w:bCs/>
              </w:rPr>
            </w:pPr>
          </w:p>
          <w:p w:rsidR="0020600B" w:rsidRDefault="0020600B" w:rsidP="00EA54CC">
            <w:pPr>
              <w:shd w:val="clear" w:color="auto" w:fill="FFFFFF"/>
              <w:spacing w:before="280"/>
              <w:jc w:val="center"/>
              <w:rPr>
                <w:rFonts w:ascii="Times New Roman" w:hAnsi="Times New Roman" w:cs="Times New Roman"/>
                <w:b/>
                <w:bCs/>
              </w:rPr>
            </w:pPr>
          </w:p>
          <w:p w:rsidR="0020600B" w:rsidRDefault="0020600B" w:rsidP="00EA54CC">
            <w:pPr>
              <w:shd w:val="clear" w:color="auto" w:fill="FFFFFF"/>
              <w:spacing w:before="280"/>
              <w:jc w:val="center"/>
              <w:rPr>
                <w:rFonts w:ascii="Times New Roman" w:hAnsi="Times New Roman" w:cs="Times New Roman"/>
                <w:b/>
                <w:bCs/>
              </w:rPr>
            </w:pPr>
          </w:p>
          <w:p w:rsidR="0020600B" w:rsidRDefault="0020600B" w:rsidP="00EA54CC">
            <w:pPr>
              <w:shd w:val="clear" w:color="auto" w:fill="FFFFFF"/>
              <w:spacing w:before="280"/>
              <w:jc w:val="center"/>
              <w:rPr>
                <w:rFonts w:ascii="Times New Roman" w:hAnsi="Times New Roman" w:cs="Times New Roman"/>
                <w:b/>
                <w:bCs/>
              </w:rPr>
            </w:pPr>
          </w:p>
          <w:p w:rsidR="0020600B" w:rsidRDefault="0020600B" w:rsidP="00EA54CC">
            <w:pPr>
              <w:shd w:val="clear" w:color="auto" w:fill="FFFFFF"/>
              <w:spacing w:before="280"/>
              <w:jc w:val="center"/>
              <w:rPr>
                <w:rFonts w:ascii="Times New Roman" w:hAnsi="Times New Roman" w:cs="Times New Roman"/>
                <w:b/>
                <w:bCs/>
              </w:rPr>
            </w:pPr>
          </w:p>
          <w:p w:rsidR="0020600B" w:rsidRDefault="0020600B" w:rsidP="00EA54CC">
            <w:pPr>
              <w:shd w:val="clear" w:color="auto" w:fill="FFFFFF"/>
              <w:spacing w:before="280"/>
              <w:jc w:val="center"/>
              <w:rPr>
                <w:rFonts w:ascii="Times New Roman" w:hAnsi="Times New Roman" w:cs="Times New Roman"/>
                <w:b/>
                <w:bCs/>
              </w:rPr>
            </w:pPr>
          </w:p>
          <w:p w:rsidR="0020600B" w:rsidRDefault="0020600B" w:rsidP="00EA54CC">
            <w:pPr>
              <w:shd w:val="clear" w:color="auto" w:fill="FFFFFF"/>
              <w:spacing w:before="280"/>
              <w:jc w:val="center"/>
              <w:rPr>
                <w:rFonts w:ascii="Times New Roman" w:hAnsi="Times New Roman" w:cs="Times New Roman"/>
                <w:b/>
                <w:bCs/>
              </w:rPr>
            </w:pPr>
          </w:p>
          <w:p w:rsidR="00EA54CC" w:rsidRDefault="00EA54CC" w:rsidP="00EA54CC">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5A5C1E" w:rsidRDefault="005A5C1E" w:rsidP="009B7E4C">
            <w:pPr>
              <w:jc w:val="center"/>
              <w:rPr>
                <w:rFonts w:ascii="Times New Roman" w:hAnsi="Times New Roman" w:cs="Times New Roman"/>
                <w:b/>
                <w:bCs/>
              </w:rPr>
            </w:pPr>
          </w:p>
          <w:p w:rsidR="005A5C1E" w:rsidRPr="00F23007" w:rsidRDefault="005A5C1E"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keepNext/>
              <w:keepLines/>
              <w:jc w:val="center"/>
              <w:outlineLvl w:val="2"/>
              <w:rPr>
                <w:rFonts w:ascii="Times New Roman" w:eastAsiaTheme="majorEastAsia" w:hAnsi="Times New Roman" w:cs="Times New Roman"/>
                <w:b/>
                <w:bCs/>
                <w:color w:val="5B9BD5" w:themeColor="accent1"/>
              </w:rPr>
            </w:pPr>
            <w:r w:rsidRPr="00F23007">
              <w:rPr>
                <w:rFonts w:ascii="Times New Roman" w:eastAsiaTheme="majorEastAsia" w:hAnsi="Times New Roman" w:cs="Times New Roman"/>
                <w:b/>
                <w:bCs/>
                <w:color w:val="000000"/>
              </w:rPr>
              <w:lastRenderedPageBreak/>
              <w:t>6. Строк договору</w:t>
            </w:r>
          </w:p>
          <w:p w:rsidR="009B7E4C" w:rsidRPr="00F23007" w:rsidRDefault="009B7E4C" w:rsidP="009B7E4C">
            <w:pPr>
              <w:spacing w:after="160" w:line="259" w:lineRule="auto"/>
              <w:ind w:firstLine="240"/>
              <w:rPr>
                <w:rFonts w:ascii="Times New Roman" w:hAnsi="Times New Roman" w:cs="Times New Roman"/>
                <w:color w:val="000000"/>
              </w:rPr>
            </w:pPr>
            <w:r w:rsidRPr="00F23007">
              <w:rPr>
                <w:rFonts w:ascii="Times New Roman" w:hAnsi="Times New Roman" w:cs="Times New Roman"/>
                <w:color w:val="000000"/>
              </w:rPr>
              <w:t>Цей Договір набирає чинності з дня його підписання та діє протягом дії договору про постачання електричної енергії постачальником універсальних послуг від ___________ N ___________, укладеного між ______________________________ та __________________________________.</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Цей Договір припиняє свою дію у разі укладення активним споживачем на одну і ту саму генеруючу установку договору купівлі-продажу електричної енергії за механізмом самовиробництва.</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jc w:val="cente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tc>
        <w:tc>
          <w:tcPr>
            <w:tcW w:w="3544" w:type="dxa"/>
            <w:gridSpan w:val="2"/>
          </w:tcPr>
          <w:p w:rsidR="009B7E4C" w:rsidRPr="00F23007" w:rsidRDefault="009B7E4C"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Додаток 2</w:t>
            </w:r>
          </w:p>
          <w:p w:rsidR="009B7E4C" w:rsidRPr="00F23007" w:rsidRDefault="009B7E4C"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до Примірного Договору про постачання</w:t>
            </w:r>
          </w:p>
          <w:p w:rsidR="009B7E4C" w:rsidRPr="00F23007" w:rsidRDefault="009B7E4C"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електричної енергії споживачу</w:t>
            </w:r>
          </w:p>
          <w:p w:rsidR="009B7E4C" w:rsidRPr="00F23007" w:rsidRDefault="009B7E4C"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(додаток 5 до Правил)</w:t>
            </w:r>
          </w:p>
          <w:p w:rsidR="009B7E4C" w:rsidRPr="00F23007" w:rsidRDefault="009B7E4C" w:rsidP="009B7E4C">
            <w:pPr>
              <w:spacing w:after="160" w:line="259" w:lineRule="auto"/>
              <w:rPr>
                <w:rFonts w:ascii="Times New Roman" w:hAnsi="Times New Roman" w:cs="Times New Roman"/>
                <w:b/>
                <w:color w:val="0070C0"/>
              </w:rPr>
            </w:pPr>
          </w:p>
          <w:p w:rsidR="009B7E4C" w:rsidRPr="00F23007" w:rsidRDefault="009B7E4C" w:rsidP="009B7E4C">
            <w:pPr>
              <w:spacing w:after="160" w:line="259" w:lineRule="auto"/>
              <w:jc w:val="center"/>
              <w:rPr>
                <w:rFonts w:ascii="Times New Roman" w:hAnsi="Times New Roman" w:cs="Times New Roman"/>
                <w:b/>
                <w:color w:val="7030A0"/>
              </w:rPr>
            </w:pPr>
            <w:r w:rsidRPr="00F23007">
              <w:rPr>
                <w:rFonts w:ascii="Times New Roman" w:hAnsi="Times New Roman" w:cs="Times New Roman"/>
                <w:b/>
                <w:color w:val="7030A0"/>
              </w:rPr>
              <w:t>ПРИМІРНИЙ ДОГОВІР</w:t>
            </w:r>
          </w:p>
          <w:p w:rsidR="009B7E4C" w:rsidRPr="00F23007" w:rsidRDefault="009B7E4C" w:rsidP="009B7E4C">
            <w:pPr>
              <w:spacing w:after="160" w:line="259" w:lineRule="auto"/>
              <w:jc w:val="center"/>
              <w:rPr>
                <w:rFonts w:ascii="Times New Roman" w:hAnsi="Times New Roman" w:cs="Times New Roman"/>
                <w:b/>
                <w:color w:val="7030A0"/>
              </w:rPr>
            </w:pPr>
            <w:r w:rsidRPr="00F23007">
              <w:rPr>
                <w:rFonts w:ascii="Times New Roman" w:hAnsi="Times New Roman" w:cs="Times New Roman"/>
                <w:b/>
                <w:color w:val="7030A0"/>
              </w:rPr>
              <w:t>про купівлю-продаж електричної енергії за механізмом самовиробництва</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 _____________</w:t>
            </w:r>
            <w:r w:rsidRPr="00F23007">
              <w:rPr>
                <w:rFonts w:ascii="Times New Roman" w:hAnsi="Times New Roman" w:cs="Times New Roman"/>
                <w:b/>
                <w:color w:val="7030A0"/>
              </w:rPr>
              <w:tab/>
            </w:r>
            <w:r w:rsidRPr="00F23007">
              <w:rPr>
                <w:rFonts w:ascii="Times New Roman" w:hAnsi="Times New Roman" w:cs="Times New Roman"/>
                <w:b/>
                <w:color w:val="7030A0"/>
              </w:rPr>
              <w:tab/>
              <w:t>______________________</w:t>
            </w:r>
          </w:p>
          <w:p w:rsidR="009B7E4C" w:rsidRPr="00F23007" w:rsidRDefault="009B7E4C" w:rsidP="009B7E4C">
            <w:pPr>
              <w:spacing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(місце укладення)</w:t>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t>(дата)</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lastRenderedPageBreak/>
              <w:t>_____________________________________________________________________________,</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(найменування електропостачальника)</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в особі _______________________________________,</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(посада, прізвище та ініціали)</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що діє на підставі _______________________________________</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(назва установчого документа)</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_______________________________________</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(далі – електропостачальника), з однієї сторони, та _______________________________________,</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(прізвище, ім'я, по батькові фізичної особи/найменування юридичної особи)</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що проживає (зареєстрований) за адресою _______________________________________ (адреса, контактний телефон)</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(далі – Активний споживач), з іншої сторони (далі - сторони), уклали договір про купівлю-продаж електричної енергії за механізмом самовиробництва, який є додатком до договору про постачання електричної енергії споживачу (далі – договір про постачання електричної </w:t>
            </w:r>
            <w:r w:rsidRPr="00F23007">
              <w:rPr>
                <w:rFonts w:ascii="Times New Roman" w:hAnsi="Times New Roman" w:cs="Times New Roman"/>
                <w:b/>
                <w:color w:val="7030A0"/>
              </w:rPr>
              <w:lastRenderedPageBreak/>
              <w:t>енергії)  від _____________№________________ за місцезнаходженням об’єкта Активного споживача, де встановлені генеруючі установки</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__________________________________________________________________________________місцезнаходження об’єкта, де встановлені генеруючі установки,</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____________________________________________________________________.</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ЕІС-код Точки комерційного обліку</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Під час виконання умов цього Договору сторони зобов'язуються діяти відповідно до вимог Закону України «Про ринок електричної енергії», Закону України «Про альтернативні джерела», Кодексу комерційного обліку, Кодексу систем розподілу, Кодексу системи передачі, Правил роздрібного ринку електричної енергії, (далі – ПРРЕЕ).</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jc w:val="center"/>
              <w:rPr>
                <w:rFonts w:ascii="Times New Roman" w:hAnsi="Times New Roman" w:cs="Times New Roman"/>
                <w:b/>
                <w:color w:val="7030A0"/>
              </w:rPr>
            </w:pPr>
            <w:r w:rsidRPr="00F23007">
              <w:rPr>
                <w:rFonts w:ascii="Times New Roman" w:hAnsi="Times New Roman" w:cs="Times New Roman"/>
                <w:b/>
                <w:color w:val="7030A0"/>
              </w:rPr>
              <w:t>1. Предмет договору</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autoSpaceDE w:val="0"/>
              <w:autoSpaceDN w:val="0"/>
              <w:adjustRightInd w:val="0"/>
              <w:spacing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 xml:space="preserve">За цим Договором Активний споживач продає надлишки виробленої електричної енергії його генеруючою установкою та/або збереженої електричної енергії його установкою зберігання, а електропостачальник купує таку </w:t>
            </w:r>
            <w:r w:rsidRPr="00F23007">
              <w:rPr>
                <w:rFonts w:ascii="Times New Roman" w:hAnsi="Times New Roman" w:cs="Times New Roman"/>
                <w:b/>
                <w:color w:val="7030A0"/>
              </w:rPr>
              <w:lastRenderedPageBreak/>
              <w:t>електричну енергію відповідно до умов цього Договору.</w:t>
            </w:r>
          </w:p>
          <w:p w:rsidR="009B7E4C" w:rsidRPr="00F23007" w:rsidRDefault="009B7E4C" w:rsidP="009B7E4C">
            <w:pPr>
              <w:autoSpaceDE w:val="0"/>
              <w:autoSpaceDN w:val="0"/>
              <w:adjustRightInd w:val="0"/>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jc w:val="center"/>
              <w:rPr>
                <w:rFonts w:ascii="Times New Roman" w:hAnsi="Times New Roman" w:cs="Times New Roman"/>
                <w:b/>
                <w:color w:val="7030A0"/>
              </w:rPr>
            </w:pPr>
            <w:r w:rsidRPr="00F23007">
              <w:rPr>
                <w:rFonts w:ascii="Times New Roman" w:hAnsi="Times New Roman" w:cs="Times New Roman"/>
                <w:b/>
                <w:color w:val="7030A0"/>
              </w:rPr>
              <w:t>2. Права та обов'язки сторін</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2.1. Електропостачальник має право:</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отримувати від Активного споживача оплату за спожиту/відібрану   електричну енергію, за процедурою, визначеною у договорі про постачання електричної енергії, у разі якщо вартість спожитої/відібраної електричної енергії більше за вартість відпущеної електричної енергії;</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тимчасово припиняти купівлю виробленої генеруючою установкою електричної енергії та/або збереженої електричної енергії установкою зберігання Активного споживача у разі виявлення постачальником комерційного обліку та/або оператором системи пошкодження засобу вимірювальної техніки або його неправильної роботи, пошкодження/відсутності пломб на ньому з вини Активного споживача;</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тимчасово (на розрахунковий період) припиняти розрахунки за цим договором у разі виявлення (під час здійснення контрольного огляду, </w:t>
            </w:r>
            <w:r w:rsidRPr="00F23007">
              <w:rPr>
                <w:rFonts w:ascii="Times New Roman" w:hAnsi="Times New Roman" w:cs="Times New Roman"/>
                <w:b/>
                <w:color w:val="7030A0"/>
              </w:rPr>
              <w:lastRenderedPageBreak/>
              <w:t xml:space="preserve">технічної перевірки ЗКО) відсутності та/або несправності (невідповідності договірним умовам) встановлених Активним споживачем на генеруючих установках технічних засобів обмеження відпускної потужності електричної енергії або виявлення </w:t>
            </w:r>
            <w:proofErr w:type="spellStart"/>
            <w:r w:rsidRPr="00F23007">
              <w:rPr>
                <w:rFonts w:ascii="Times New Roman" w:hAnsi="Times New Roman" w:cs="Times New Roman"/>
                <w:b/>
                <w:color w:val="7030A0"/>
              </w:rPr>
              <w:t>одномоментного</w:t>
            </w:r>
            <w:proofErr w:type="spellEnd"/>
            <w:r w:rsidRPr="00F23007">
              <w:rPr>
                <w:rFonts w:ascii="Times New Roman" w:hAnsi="Times New Roman" w:cs="Times New Roman"/>
                <w:b/>
                <w:color w:val="7030A0"/>
              </w:rPr>
              <w:t xml:space="preserve"> перевищення Активним споживачем дозволеної до відпуску в мережу електричної потужності;</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зупинити розрахунки за цим договором з дати </w:t>
            </w:r>
            <w:proofErr w:type="spellStart"/>
            <w:r w:rsidRPr="00F23007">
              <w:rPr>
                <w:rFonts w:ascii="Times New Roman" w:hAnsi="Times New Roman" w:cs="Times New Roman"/>
                <w:b/>
                <w:color w:val="7030A0"/>
              </w:rPr>
              <w:t>скасуванння</w:t>
            </w:r>
            <w:proofErr w:type="spellEnd"/>
            <w:r w:rsidRPr="00F23007">
              <w:rPr>
                <w:rFonts w:ascii="Times New Roman" w:hAnsi="Times New Roman" w:cs="Times New Roman"/>
                <w:b/>
                <w:color w:val="7030A0"/>
              </w:rPr>
              <w:t xml:space="preserve"> </w:t>
            </w:r>
            <w:proofErr w:type="spellStart"/>
            <w:r w:rsidRPr="00F23007">
              <w:rPr>
                <w:rFonts w:ascii="Times New Roman" w:hAnsi="Times New Roman" w:cs="Times New Roman"/>
                <w:b/>
                <w:color w:val="7030A0"/>
              </w:rPr>
              <w:t>статуса</w:t>
            </w:r>
            <w:proofErr w:type="spellEnd"/>
            <w:r w:rsidRPr="00F23007">
              <w:rPr>
                <w:rFonts w:ascii="Times New Roman" w:hAnsi="Times New Roman" w:cs="Times New Roman"/>
                <w:b/>
                <w:color w:val="7030A0"/>
              </w:rPr>
              <w:t xml:space="preserve"> Активного споживача до дати його відновлення.</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2.2. Електропостачальник зобов'язаний:</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дотримуватися вимог нормативно-технічних документів та цього Договору;</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здійснювати отримання від адміністратора комерційного обліку та обробку даних вузла обліку Активного споживача;</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надавати Активному споживачу оформлені платіжні документи;</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здійснювати оплату за куплену у Активного споживача  </w:t>
            </w:r>
            <w:r w:rsidRPr="00F23007">
              <w:rPr>
                <w:rFonts w:ascii="Times New Roman" w:hAnsi="Times New Roman" w:cs="Times New Roman"/>
                <w:b/>
                <w:color w:val="7030A0"/>
              </w:rPr>
              <w:lastRenderedPageBreak/>
              <w:t>електричну енергію, згідно з главою 5 цього Договору;</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сплачувати Активному споживачу неустойку (пеню) у разі прострочення платежів за куплену електричну енергію;</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у чіткий та прозорий спосіб інформувати Активного споживача про вартість відпущеної та спожитої/відібраної електричної енергії за механізмом самовиробництва із зазначенням цін за відповідний розрахунковий період;</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надавати Активному споживачу інформацію про послуги, пов'язані з купівлею електричної енергії.</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2.3. Активний споживач має право:</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отримувати від електропостачальника оплату за відпущену електричну енергію, визначеною згідно з главою 5 цього Договору;</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на відшкодування збитків, заподіяних внаслідок порушення його прав, згідно з чинним законодавством;</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на оплату неустойки (пені) у разі неоплати або несвоєчасної оплати за відпущену електричну енергії;</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здійснювати контроль за правильністю оформлення електропостачальником платіжних документів.</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2.4. Активний споживач зобов'язаний:</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дотримуватися вимог нормативно-технічних документів та цього Договору;</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забезпечити окремий облік спожитої електроенергії безпосередньо від власних або приєднаних генеруючих установок та/або УЗЕ, у тому числі третіх осіб;</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забезпечувати належний технічний стан та безпечну експлуатацію генеруючих установок та УЗЕ;</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забезпечувати збереження засобів вимірювальної техніки і пломб на них розміщених на території Активного споживача.</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jc w:val="center"/>
              <w:rPr>
                <w:rFonts w:ascii="Times New Roman" w:hAnsi="Times New Roman" w:cs="Times New Roman"/>
                <w:b/>
                <w:color w:val="7030A0"/>
              </w:rPr>
            </w:pPr>
            <w:r w:rsidRPr="00F23007">
              <w:rPr>
                <w:rFonts w:ascii="Times New Roman" w:hAnsi="Times New Roman" w:cs="Times New Roman"/>
                <w:b/>
                <w:color w:val="7030A0"/>
              </w:rPr>
              <w:t>3. Вимірювання та облік електричної енергії</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3.1. Активний споживач, який встановлює генеруючу установку, призначену для виробництва електричної енергії, повинен додатково до комерційного обліку спожитої з електричної мережі та відпущеної в електричну мережу електричної енергії забезпечити облік виробленої власною генеруючою установкою електричної енергії, відповідно до вимог Кодексу комерційного обліку.</w:t>
            </w:r>
          </w:p>
          <w:p w:rsidR="009B7E4C" w:rsidRPr="00F23007" w:rsidRDefault="009B7E4C" w:rsidP="009B7E4C">
            <w:pPr>
              <w:spacing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lastRenderedPageBreak/>
              <w:t>Вузол обліку має бути обладнаний пристроєм, який забезпечує дистанційне зчитування даних для роботи в складі автоматизованої системи комерційного обліку електричної енергії постачальника послуг комерційного обліку (оператора системи).</w:t>
            </w: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3.2. Відомості про засіб (засоби) вимірювальної техніки електричної енергії, що використовується в розрахунках за цим Договором, зазначаються у паспорті точки розподілу.</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numPr>
                <w:ilvl w:val="0"/>
                <w:numId w:val="8"/>
              </w:numPr>
              <w:ind w:left="0"/>
              <w:contextualSpacing/>
              <w:jc w:val="center"/>
              <w:rPr>
                <w:rFonts w:ascii="Times New Roman" w:hAnsi="Times New Roman" w:cs="Times New Roman"/>
                <w:b/>
                <w:color w:val="7030A0"/>
              </w:rPr>
            </w:pPr>
            <w:r w:rsidRPr="00F23007">
              <w:rPr>
                <w:rFonts w:ascii="Times New Roman" w:hAnsi="Times New Roman" w:cs="Times New Roman"/>
                <w:b/>
                <w:color w:val="7030A0"/>
              </w:rPr>
              <w:t>Умови та порядок взаєморозрахунків</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4.1. Розрахунковим періодом є календарний місяць.</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4.2. Електропостачальник на підставі даних комерційного обліку здійснює визначення погодинних обсягів та вартості від</w:t>
            </w:r>
            <w:r w:rsidR="0004703A">
              <w:rPr>
                <w:rFonts w:ascii="Times New Roman" w:hAnsi="Times New Roman" w:cs="Times New Roman"/>
                <w:b/>
                <w:color w:val="7030A0"/>
              </w:rPr>
              <w:t>і</w:t>
            </w:r>
            <w:r w:rsidRPr="00F23007">
              <w:rPr>
                <w:rFonts w:ascii="Times New Roman" w:hAnsi="Times New Roman" w:cs="Times New Roman"/>
                <w:b/>
                <w:color w:val="7030A0"/>
              </w:rPr>
              <w:t xml:space="preserve">браної/спожитої Активним споживачем з електричної мережі електричної енергії (із застосуванням ціни, встановленої умовами договору про постачання електричної енергії), а також погодинних обсягів та вартості відпущеної Активним споживачем електричної енергії в електричну мережу (із застосуванням </w:t>
            </w:r>
            <w:r w:rsidRPr="00F23007">
              <w:rPr>
                <w:rFonts w:ascii="Times New Roman" w:hAnsi="Times New Roman" w:cs="Times New Roman"/>
                <w:b/>
                <w:color w:val="7030A0"/>
              </w:rPr>
              <w:lastRenderedPageBreak/>
              <w:t>передбачених законом або цим Договором цін).</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4.3. Електропостачальник здійснює взаємозалік вартості обсягу відпущеної електричної енергії генеруючою установкою/установкою зберігання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Якщо за розрахунковий період (місяць) вартість </w:t>
            </w:r>
            <w:bookmarkStart w:id="219" w:name="_Hlk146716830"/>
            <w:r w:rsidRPr="00F23007">
              <w:rPr>
                <w:rFonts w:ascii="Times New Roman" w:hAnsi="Times New Roman" w:cs="Times New Roman"/>
                <w:b/>
                <w:color w:val="7030A0"/>
              </w:rPr>
              <w:t xml:space="preserve">відібраної/спожитої </w:t>
            </w:r>
            <w:bookmarkEnd w:id="219"/>
            <w:r w:rsidRPr="00F23007">
              <w:rPr>
                <w:rFonts w:ascii="Times New Roman" w:hAnsi="Times New Roman" w:cs="Times New Roman"/>
                <w:b/>
                <w:color w:val="7030A0"/>
              </w:rPr>
              <w:t>електричної енергії з електричної мережі перевищує вартість відпущеної електричної енергії, то різниця між вартістю відібраної/спожитої та відпущеної електричної енергії підлягає сплаті Активним споживачем на користь електропостачальника.</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Якщо за розрахунковий період (місяць) вартість відпущеної електричної енергії перевищує вартість відібраної/спожитої електричної енергії, то різниця між вартістю відпущеної та спожитої електричної енергії зараховується на особовий рахунок та підлягає сплаті електропостачальником такого </w:t>
            </w:r>
            <w:r w:rsidRPr="00F23007">
              <w:rPr>
                <w:rFonts w:ascii="Times New Roman" w:hAnsi="Times New Roman" w:cs="Times New Roman"/>
                <w:b/>
                <w:color w:val="7030A0"/>
              </w:rPr>
              <w:lastRenderedPageBreak/>
              <w:t>Активного споживача до 15 числа місяця, наступного за розрахунковим.</w:t>
            </w:r>
          </w:p>
          <w:p w:rsidR="009B7E4C" w:rsidRPr="00F23007" w:rsidRDefault="009B7E4C" w:rsidP="009B7E4C">
            <w:pPr>
              <w:spacing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До складу обсягу відпущеної електричної енергії в електричну мережу Активним споживачем під час здійснення передбаченого цим Договором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4.4. Ціна, за якою Активний споживач здійснює погодинний продаж електричної енергії електропостачальнику, становить_____ грн/кВт*год.</w:t>
            </w:r>
          </w:p>
          <w:p w:rsidR="009B7E4C" w:rsidRPr="00F23007" w:rsidRDefault="009B7E4C" w:rsidP="009B7E4C">
            <w:pPr>
              <w:spacing w:line="259" w:lineRule="auto"/>
              <w:ind w:firstLine="240"/>
              <w:jc w:val="both"/>
              <w:rPr>
                <w:rFonts w:ascii="Times New Roman" w:hAnsi="Times New Roman" w:cs="Times New Roman"/>
                <w:b/>
                <w:color w:val="7030A0"/>
              </w:rPr>
            </w:pPr>
          </w:p>
          <w:p w:rsidR="009B7E4C" w:rsidRPr="00F23007" w:rsidRDefault="009B7E4C" w:rsidP="009B7E4C">
            <w:pPr>
              <w:spacing w:line="259" w:lineRule="auto"/>
              <w:ind w:firstLine="240"/>
              <w:jc w:val="both"/>
              <w:rPr>
                <w:rFonts w:ascii="Times New Roman" w:hAnsi="Times New Roman" w:cs="Times New Roman"/>
                <w:b/>
                <w:color w:val="7030A0"/>
              </w:rPr>
            </w:pPr>
          </w:p>
          <w:p w:rsidR="009B7E4C" w:rsidRPr="00F23007" w:rsidRDefault="009B7E4C" w:rsidP="009B7E4C">
            <w:pPr>
              <w:spacing w:line="259" w:lineRule="auto"/>
              <w:ind w:firstLine="240"/>
              <w:jc w:val="both"/>
              <w:rPr>
                <w:rFonts w:ascii="Times New Roman" w:hAnsi="Times New Roman" w:cs="Times New Roman"/>
                <w:b/>
                <w:color w:val="7030A0"/>
              </w:rPr>
            </w:pPr>
          </w:p>
          <w:p w:rsidR="009B7E4C" w:rsidRPr="00F23007" w:rsidRDefault="009B7E4C" w:rsidP="009B7E4C">
            <w:pPr>
              <w:spacing w:line="259" w:lineRule="auto"/>
              <w:ind w:firstLine="240"/>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4.5. Вартість послуг з розподілу/передачі електричної енергії, відібраної/спожитої Активним споживачем електричної енергії, сплачується Активним споживачем електропостачальнику.</w:t>
            </w:r>
          </w:p>
          <w:p w:rsidR="009B7E4C" w:rsidRPr="00F23007" w:rsidRDefault="009B7E4C" w:rsidP="009B7E4C">
            <w:pPr>
              <w:spacing w:line="259" w:lineRule="auto"/>
              <w:ind w:firstLine="240"/>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4.6. Якщо засіб вимірювальної техніки тимчасово не працює у складі автоматизованої системи </w:t>
            </w:r>
            <w:r w:rsidRPr="00F23007">
              <w:rPr>
                <w:rFonts w:ascii="Times New Roman" w:hAnsi="Times New Roman" w:cs="Times New Roman"/>
                <w:b/>
                <w:color w:val="7030A0"/>
              </w:rPr>
              <w:lastRenderedPageBreak/>
              <w:t>комерційного обліку електричної енергії постачальника комерційного обліку та/або оператора системи, контрольне зняття погодинних значень показів засобу обліку проводиться постачальником комерційного обліку та/або оператором системи щомісяця.</w:t>
            </w: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Покази засобу вимірювальної техніки фіксуються в акті купівлі-продажу електричної енергії, який складається у двох примірниках та підписується Активним споживачем і електропостачальником. До акта додається роздруківка з пам'яті засобу вимірювальної техніки про обсяги та напрямки перетоків електричної енергії за відповідний розрахунковий період.</w:t>
            </w: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ind w:firstLine="708"/>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4.7. У разі виявлення постачальником послуг комерційного обліку та/або оператором системи пошкодження засобу вимірювальної техніки, його неправильної роботи чи пошкодження або відсутності пломб на ньому з вини  Активного споживача, електропостачальник припиняє купівлю електричної енергії за цим договором з першого дня розрахункового періоду, в якому було виявлено порушення, та поновлюється з дати відновлення комерційного обліку електричної енергії після усунення порушень.</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4.8. Якщо порушення комерційного обліку електричної енергії на об’єкті Активного споживача сталося не з його вини, розрахунок виробленої генеруючою електроустановкою, але не облікованої електричної енергії, має здійснюватися відповідно до обсягів електричної енергії, виробленої у відповідному періоді попереднього року.</w:t>
            </w:r>
          </w:p>
          <w:p w:rsidR="009B7E4C" w:rsidRPr="00F23007" w:rsidRDefault="009B7E4C" w:rsidP="009B7E4C">
            <w:pPr>
              <w:spacing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У разі відсутності даних за попередній рік розрахунок виробленої генеруючою електроустановкою Активного споживача, але не облікованої електричної енергії, має здійснюватися Активним споживачем відповідно до обсягів, які були зафіксовані в попередньому розрахунковому періоді.</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numPr>
                <w:ilvl w:val="0"/>
                <w:numId w:val="7"/>
              </w:numPr>
              <w:ind w:left="0"/>
              <w:contextualSpacing/>
              <w:jc w:val="both"/>
              <w:rPr>
                <w:rFonts w:ascii="Times New Roman" w:hAnsi="Times New Roman" w:cs="Times New Roman"/>
                <w:b/>
                <w:color w:val="7030A0"/>
              </w:rPr>
            </w:pPr>
            <w:r w:rsidRPr="00F23007">
              <w:rPr>
                <w:rFonts w:ascii="Times New Roman" w:hAnsi="Times New Roman" w:cs="Times New Roman"/>
                <w:b/>
                <w:color w:val="7030A0"/>
              </w:rPr>
              <w:t>Відповідальність сторін</w:t>
            </w:r>
          </w:p>
          <w:p w:rsidR="009B7E4C" w:rsidRPr="00F23007" w:rsidRDefault="009B7E4C" w:rsidP="009B7E4C">
            <w:pPr>
              <w:spacing w:line="276" w:lineRule="auto"/>
              <w:contextualSpacing/>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lastRenderedPageBreak/>
              <w:t>5.1. Електропостачальник несе відповідальність за:</w:t>
            </w:r>
          </w:p>
          <w:p w:rsidR="009B7E4C" w:rsidRPr="00F23007" w:rsidRDefault="009B7E4C" w:rsidP="009B7E4C">
            <w:pPr>
              <w:spacing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шкоду, заподіяну Активному споживачу або його майну, в розмірі і порядку, визначених відповідно до чинного законодавства;</w:t>
            </w:r>
          </w:p>
          <w:p w:rsidR="009B7E4C" w:rsidRPr="00F23007" w:rsidRDefault="009B7E4C" w:rsidP="009B7E4C">
            <w:pPr>
              <w:spacing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недотримання передбачених пунктом 4.3 цього Договору строків та обсягу коштів до виплати різниці між вартістю обсягу відпуску електричної енергії в електричну мережу та вартістю обсягу відбору/споживання електричної енергії з електричної мережі з урахуванням вартості послуг з передачі та/або розподілу електричної енергії;</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порушення прав Активного споживача.</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5.2. Активний споживач несе відповідальність за:</w:t>
            </w:r>
          </w:p>
          <w:p w:rsidR="009B7E4C" w:rsidRPr="00F23007" w:rsidRDefault="009B7E4C" w:rsidP="009B7E4C">
            <w:pPr>
              <w:spacing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шкоду, заподіяну електропостачальнику або його майну, в розмірі і порядку, визначених відповідно до чинного законодавства;</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відмову в доступі до об'єкта Активного споживача відповідно до порядку, встановленого чинним законодавством та ПРРЕЕ;</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порушення прав електропостачальника;</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пошкодження засобів обліку.</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contextualSpacing/>
              <w:jc w:val="both"/>
              <w:rPr>
                <w:rFonts w:ascii="Times New Roman" w:hAnsi="Times New Roman" w:cs="Times New Roman"/>
                <w:b/>
                <w:color w:val="7030A0"/>
              </w:rPr>
            </w:pPr>
            <w:r w:rsidRPr="00F23007">
              <w:rPr>
                <w:rFonts w:ascii="Times New Roman" w:hAnsi="Times New Roman" w:cs="Times New Roman"/>
                <w:b/>
                <w:color w:val="7030A0"/>
              </w:rPr>
              <w:lastRenderedPageBreak/>
              <w:t>5.3 Заборгованість Активного споживача за відібрану/спожиту електричну енергію більше ніж за 2 розрахункових періоди є підставою для призупинення електропостачальником виплат за цим Договором. Після погашення заборгованості та нарахованих штрафних санкцій, оплата за куплену електричну енергію поновлюється протягом 3 робочих днів з дня отримання від Активного споживача підтверджуючих документів.</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5.4. У разі непроведення виплат електропостачальником за результатами взаємозаліків передбачених цим Договором, до 15 числа місяця, наступного за розрахунковим, електропостачальник зобов'язаний сплатити Активному споживачу пеню в розмірі подвійної облікової ставки Національного банку, що діяла в період, за який сплачується пеня, від суми простроченого платежу за кожен день прострочення платежу.</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5.5. Сторона не несе відповідальності за шкоду, заподіяну іншій Стороні, якщо доведе, що шкода виникла з вини іншої Сторони або внаслідок дії обставин непереборної сили.</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center"/>
              <w:rPr>
                <w:rFonts w:ascii="Times New Roman" w:hAnsi="Times New Roman" w:cs="Times New Roman"/>
                <w:b/>
                <w:color w:val="7030A0"/>
              </w:rPr>
            </w:pPr>
            <w:r w:rsidRPr="00F23007">
              <w:rPr>
                <w:rFonts w:ascii="Times New Roman" w:hAnsi="Times New Roman" w:cs="Times New Roman"/>
                <w:b/>
                <w:color w:val="7030A0"/>
              </w:rPr>
              <w:t>6. Строк дії договору</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lastRenderedPageBreak/>
              <w:t>6.1. Цей Договір набирає чинності з дня його підписання та діє протягом дії договору про постачання електричної енергії від ___________ № ___________.</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6.2. Дія цього Договору припиняється у разі:</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одночасного укладення Активним споживачем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Таке припинення дії цього Договору відбувається з дати виникнення зобов’язань перед Активним споживачем за договором купівлі-продажу за «зеленим» тарифом не потребує укладення додаткової угоди та не тягне за собою припинення зобов’язань Активного споживача за укладеним з електропостачальником договором про постачання електричної енергії;</w:t>
            </w:r>
          </w:p>
          <w:p w:rsidR="009B7E4C" w:rsidRPr="00F23007" w:rsidRDefault="009B7E4C" w:rsidP="009B7E4C">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зміни електропостачальника Активним споживачем.</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center"/>
              <w:rPr>
                <w:rFonts w:ascii="Times New Roman" w:hAnsi="Times New Roman" w:cs="Times New Roman"/>
                <w:b/>
                <w:color w:val="7030A0"/>
              </w:rPr>
            </w:pPr>
            <w:r w:rsidRPr="00F23007">
              <w:rPr>
                <w:rFonts w:ascii="Times New Roman" w:hAnsi="Times New Roman" w:cs="Times New Roman"/>
                <w:b/>
                <w:color w:val="7030A0"/>
              </w:rPr>
              <w:t>7. Порядок вирішення спорів</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Спори, що можуть виникнути з питань виконання цього Договору вирішуються шляхом переговорів, а  якщо вони не можуть бути вирішені </w:t>
            </w:r>
            <w:r w:rsidRPr="00F23007">
              <w:rPr>
                <w:rFonts w:ascii="Times New Roman" w:hAnsi="Times New Roman" w:cs="Times New Roman"/>
                <w:b/>
                <w:color w:val="7030A0"/>
              </w:rPr>
              <w:lastRenderedPageBreak/>
              <w:t>шляхом переговорів –  в судовому порядку.</w:t>
            </w:r>
          </w:p>
          <w:p w:rsidR="009B7E4C" w:rsidRPr="00F23007" w:rsidRDefault="009B7E4C" w:rsidP="009B7E4C">
            <w:pPr>
              <w:spacing w:line="259" w:lineRule="auto"/>
              <w:ind w:firstLine="709"/>
              <w:jc w:val="both"/>
              <w:rPr>
                <w:rFonts w:ascii="Times New Roman" w:hAnsi="Times New Roman" w:cs="Times New Roman"/>
                <w:b/>
                <w:color w:val="7030A0"/>
              </w:rPr>
            </w:pPr>
          </w:p>
          <w:p w:rsidR="009B7E4C" w:rsidRPr="00F23007" w:rsidRDefault="009B7E4C" w:rsidP="009B7E4C">
            <w:pPr>
              <w:spacing w:line="259" w:lineRule="auto"/>
              <w:jc w:val="center"/>
              <w:rPr>
                <w:rFonts w:ascii="Times New Roman" w:hAnsi="Times New Roman" w:cs="Times New Roman"/>
                <w:b/>
                <w:color w:val="7030A0"/>
              </w:rPr>
            </w:pPr>
            <w:r w:rsidRPr="00F23007">
              <w:rPr>
                <w:rFonts w:ascii="Times New Roman" w:hAnsi="Times New Roman" w:cs="Times New Roman"/>
                <w:b/>
                <w:color w:val="7030A0"/>
              </w:rPr>
              <w:t>8. Місцезнаходження сторін</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Електропостачальник:</w:t>
            </w:r>
            <w:r w:rsidRPr="00F23007">
              <w:rPr>
                <w:rFonts w:ascii="Times New Roman" w:hAnsi="Times New Roman" w:cs="Times New Roman"/>
                <w:b/>
                <w:color w:val="7030A0"/>
              </w:rPr>
              <w:tab/>
              <w:t xml:space="preserve">                                  </w:t>
            </w:r>
            <w:r w:rsidRPr="00F23007">
              <w:rPr>
                <w:rFonts w:ascii="Times New Roman" w:hAnsi="Times New Roman" w:cs="Times New Roman"/>
                <w:b/>
                <w:color w:val="7030A0"/>
              </w:rPr>
              <w:tab/>
              <w:t>Активний споживач:</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_____________________________</w:t>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p>
          <w:p w:rsidR="009B7E4C" w:rsidRPr="00F23007" w:rsidRDefault="009B7E4C" w:rsidP="009B7E4C">
            <w:pPr>
              <w:spacing w:line="259" w:lineRule="auto"/>
              <w:jc w:val="both"/>
              <w:rPr>
                <w:rFonts w:ascii="Times New Roman" w:hAnsi="Times New Roman" w:cs="Times New Roman"/>
                <w:b/>
                <w:color w:val="7030A0"/>
              </w:rPr>
            </w:pPr>
            <w:proofErr w:type="spellStart"/>
            <w:r w:rsidRPr="00F23007">
              <w:rPr>
                <w:rFonts w:ascii="Times New Roman" w:hAnsi="Times New Roman" w:cs="Times New Roman"/>
                <w:b/>
                <w:color w:val="7030A0"/>
              </w:rPr>
              <w:t>тел</w:t>
            </w:r>
            <w:proofErr w:type="spellEnd"/>
            <w:r w:rsidRPr="00F23007">
              <w:rPr>
                <w:rFonts w:ascii="Times New Roman" w:hAnsi="Times New Roman" w:cs="Times New Roman"/>
                <w:b/>
                <w:color w:val="7030A0"/>
              </w:rPr>
              <w:t>.: ____________________</w:t>
            </w:r>
            <w:r w:rsidRPr="00F23007">
              <w:rPr>
                <w:rFonts w:ascii="Times New Roman" w:hAnsi="Times New Roman" w:cs="Times New Roman"/>
                <w:b/>
                <w:color w:val="7030A0"/>
              </w:rPr>
              <w:tab/>
            </w:r>
          </w:p>
          <w:p w:rsidR="009B7E4C" w:rsidRPr="00F23007" w:rsidRDefault="009B7E4C" w:rsidP="009B7E4C">
            <w:pPr>
              <w:spacing w:line="259" w:lineRule="auto"/>
              <w:jc w:val="both"/>
              <w:rPr>
                <w:rFonts w:ascii="Times New Roman" w:hAnsi="Times New Roman" w:cs="Times New Roman"/>
                <w:b/>
                <w:color w:val="7030A0"/>
              </w:rPr>
            </w:pPr>
            <w:proofErr w:type="spellStart"/>
            <w:r w:rsidRPr="00F23007">
              <w:rPr>
                <w:rFonts w:ascii="Times New Roman" w:hAnsi="Times New Roman" w:cs="Times New Roman"/>
                <w:b/>
                <w:color w:val="7030A0"/>
              </w:rPr>
              <w:t>тел</w:t>
            </w:r>
            <w:proofErr w:type="spellEnd"/>
            <w:r w:rsidRPr="00F23007">
              <w:rPr>
                <w:rFonts w:ascii="Times New Roman" w:hAnsi="Times New Roman" w:cs="Times New Roman"/>
                <w:b/>
                <w:color w:val="7030A0"/>
              </w:rPr>
              <w:t>.: _____________________</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______________________________</w:t>
            </w:r>
            <w:r w:rsidRPr="00F23007">
              <w:rPr>
                <w:rFonts w:ascii="Times New Roman" w:hAnsi="Times New Roman" w:cs="Times New Roman"/>
                <w:b/>
                <w:color w:val="7030A0"/>
              </w:rPr>
              <w:tab/>
            </w:r>
            <w:r w:rsidRPr="00F23007">
              <w:rPr>
                <w:rFonts w:ascii="Times New Roman" w:hAnsi="Times New Roman" w:cs="Times New Roman"/>
                <w:b/>
                <w:color w:val="7030A0"/>
              </w:rPr>
              <w:tab/>
              <w:t>_______________________________</w:t>
            </w:r>
          </w:p>
          <w:p w:rsidR="009B7E4C" w:rsidRPr="00F23007" w:rsidRDefault="009B7E4C" w:rsidP="009B7E4C">
            <w:pPr>
              <w:spacing w:line="259" w:lineRule="auto"/>
              <w:jc w:val="both"/>
              <w:rPr>
                <w:rFonts w:ascii="Times New Roman" w:hAnsi="Times New Roman" w:cs="Times New Roman"/>
                <w:b/>
                <w:color w:val="7030A0"/>
              </w:rPr>
            </w:pP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 20_ року</w:t>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t>____________ 20_ року»</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lastRenderedPageBreak/>
              <w:t xml:space="preserve"> </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8D0F65" w:rsidRDefault="008D0F65" w:rsidP="008D0F65">
            <w:pPr>
              <w:jc w:val="center"/>
              <w:rPr>
                <w:rFonts w:ascii="Times New Roman" w:hAnsi="Times New Roman" w:cs="Times New Roman"/>
                <w:b/>
                <w:sz w:val="24"/>
                <w:szCs w:val="24"/>
              </w:rPr>
            </w:pPr>
            <w:r w:rsidRPr="00590301">
              <w:rPr>
                <w:rFonts w:ascii="Times New Roman" w:hAnsi="Times New Roman" w:cs="Times New Roman"/>
                <w:b/>
                <w:sz w:val="24"/>
                <w:szCs w:val="24"/>
              </w:rPr>
              <w:t>Народний депутат України Жупанин А. В.</w:t>
            </w:r>
          </w:p>
          <w:p w:rsidR="008D0F65" w:rsidRPr="00F23007" w:rsidRDefault="008D0F65" w:rsidP="008D0F65">
            <w:pPr>
              <w:spacing w:line="259" w:lineRule="auto"/>
              <w:jc w:val="center"/>
              <w:rPr>
                <w:rFonts w:ascii="Times New Roman" w:hAnsi="Times New Roman" w:cs="Times New Roman"/>
                <w:b/>
                <w:color w:val="7030A0"/>
              </w:rPr>
            </w:pPr>
            <w:r w:rsidRPr="00F23007">
              <w:rPr>
                <w:rFonts w:ascii="Times New Roman" w:hAnsi="Times New Roman" w:cs="Times New Roman"/>
                <w:b/>
                <w:color w:val="7030A0"/>
              </w:rPr>
              <w:t>1. Предмет договору</w:t>
            </w:r>
          </w:p>
          <w:p w:rsidR="008D0F65" w:rsidRPr="008D0F65" w:rsidRDefault="008D0F65" w:rsidP="008D0F65">
            <w:pPr>
              <w:jc w:val="both"/>
              <w:rPr>
                <w:rFonts w:ascii="Times New Roman" w:hAnsi="Times New Roman" w:cs="Times New Roman"/>
                <w:b/>
                <w:color w:val="7030A0"/>
              </w:rPr>
            </w:pPr>
            <w:r w:rsidRPr="008D0F65">
              <w:rPr>
                <w:rFonts w:ascii="Times New Roman" w:hAnsi="Times New Roman" w:cs="Times New Roman"/>
                <w:b/>
                <w:color w:val="7030A0"/>
              </w:rPr>
              <w:t xml:space="preserve">За цим Договором Активний споживач продає надлишки виробленої електричної енергії </w:t>
            </w:r>
            <w:r w:rsidRPr="008D0F65">
              <w:rPr>
                <w:rFonts w:ascii="Times New Roman" w:hAnsi="Times New Roman" w:cs="Times New Roman"/>
                <w:b/>
                <w:strike/>
                <w:color w:val="FF0000"/>
              </w:rPr>
              <w:t>його</w:t>
            </w:r>
            <w:r w:rsidRPr="008D0F65">
              <w:rPr>
                <w:rFonts w:ascii="Times New Roman" w:hAnsi="Times New Roman" w:cs="Times New Roman"/>
                <w:b/>
                <w:color w:val="FF0000"/>
              </w:rPr>
              <w:t xml:space="preserve"> </w:t>
            </w:r>
            <w:r w:rsidRPr="008D0F65">
              <w:rPr>
                <w:rFonts w:ascii="Times New Roman" w:hAnsi="Times New Roman" w:cs="Times New Roman"/>
                <w:b/>
                <w:color w:val="7030A0"/>
              </w:rPr>
              <w:t>генеруючою установкою</w:t>
            </w:r>
            <w:r>
              <w:t xml:space="preserve">, </w:t>
            </w:r>
            <w:r w:rsidRPr="008D0F65">
              <w:rPr>
                <w:b/>
                <w:color w:val="FF0000"/>
              </w:rPr>
              <w:t>що приєднана до його електричних мереж</w:t>
            </w:r>
            <w:r>
              <w:t xml:space="preserve">, </w:t>
            </w:r>
            <w:r w:rsidRPr="008D0F65">
              <w:rPr>
                <w:rFonts w:ascii="Times New Roman" w:hAnsi="Times New Roman" w:cs="Times New Roman"/>
                <w:b/>
                <w:color w:val="7030A0"/>
              </w:rPr>
              <w:t xml:space="preserve">та/або збереженої електричної енергії </w:t>
            </w:r>
            <w:r w:rsidR="00EE6A0E" w:rsidRPr="008D0F65">
              <w:rPr>
                <w:rFonts w:ascii="Times New Roman" w:hAnsi="Times New Roman" w:cs="Times New Roman"/>
                <w:b/>
                <w:strike/>
                <w:color w:val="FF0000"/>
              </w:rPr>
              <w:t>його</w:t>
            </w:r>
            <w:r w:rsidR="00EE6A0E" w:rsidRPr="008D0F65">
              <w:rPr>
                <w:rFonts w:ascii="Times New Roman" w:hAnsi="Times New Roman" w:cs="Times New Roman"/>
                <w:b/>
                <w:color w:val="FF0000"/>
              </w:rPr>
              <w:t xml:space="preserve"> </w:t>
            </w:r>
            <w:r w:rsidRPr="008D0F65">
              <w:rPr>
                <w:rFonts w:ascii="Times New Roman" w:hAnsi="Times New Roman" w:cs="Times New Roman"/>
                <w:b/>
                <w:color w:val="7030A0"/>
              </w:rPr>
              <w:t xml:space="preserve">установкою зберігання, </w:t>
            </w:r>
            <w:r w:rsidRPr="00EE6A0E">
              <w:rPr>
                <w:rFonts w:ascii="Times New Roman" w:hAnsi="Times New Roman" w:cs="Times New Roman"/>
                <w:b/>
                <w:color w:val="FF0000"/>
              </w:rPr>
              <w:t>що приєднана до його електричних мереж</w:t>
            </w:r>
            <w:r w:rsidRPr="008D0F65">
              <w:rPr>
                <w:rFonts w:ascii="Times New Roman" w:hAnsi="Times New Roman" w:cs="Times New Roman"/>
                <w:b/>
                <w:color w:val="7030A0"/>
              </w:rPr>
              <w:t xml:space="preserve">, а електропостачальник купує </w:t>
            </w:r>
            <w:r w:rsidRPr="008D0F65">
              <w:rPr>
                <w:rFonts w:ascii="Times New Roman" w:hAnsi="Times New Roman" w:cs="Times New Roman"/>
                <w:b/>
                <w:color w:val="7030A0"/>
              </w:rPr>
              <w:lastRenderedPageBreak/>
              <w:t>таку електричну енергію відповідно до умов цього Договору</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Default="009B7E4C" w:rsidP="009B7E4C">
            <w:pPr>
              <w:rPr>
                <w:rFonts w:ascii="Times New Roman" w:hAnsi="Times New Roman" w:cs="Times New Roman"/>
                <w:b/>
                <w:bCs/>
              </w:rPr>
            </w:pPr>
          </w:p>
          <w:p w:rsidR="00816955" w:rsidRDefault="00816955" w:rsidP="009B7E4C">
            <w:pPr>
              <w:rPr>
                <w:rFonts w:ascii="Times New Roman" w:hAnsi="Times New Roman" w:cs="Times New Roman"/>
                <w:b/>
                <w:bCs/>
              </w:rPr>
            </w:pPr>
          </w:p>
          <w:p w:rsidR="00816955" w:rsidRPr="00F23007" w:rsidRDefault="00816955"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АСЕУ</w:t>
            </w: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w:t>
            </w:r>
          </w:p>
          <w:p w:rsidR="009B7E4C" w:rsidRPr="00F23007" w:rsidRDefault="009B7E4C" w:rsidP="009B7E4C">
            <w:pPr>
              <w:jc w:val="both"/>
              <w:rPr>
                <w:rFonts w:ascii="Times New Roman" w:eastAsia="Times New Roman" w:hAnsi="Times New Roman" w:cs="Times New Roman"/>
                <w:b/>
                <w:color w:val="7030A0"/>
              </w:rPr>
            </w:pPr>
            <w:r w:rsidRPr="00F23007">
              <w:rPr>
                <w:rFonts w:ascii="Times New Roman" w:eastAsia="Times New Roman" w:hAnsi="Times New Roman" w:cs="Times New Roman"/>
                <w:b/>
                <w:color w:val="7030A0"/>
              </w:rPr>
              <w:t>За цим Договором Активний споживач продає надлишки виробленої електричної енергії його генеруючою установкою</w:t>
            </w:r>
            <w:r w:rsidRPr="00F23007">
              <w:rPr>
                <w:rFonts w:ascii="Times New Roman" w:eastAsia="Times New Roman" w:hAnsi="Times New Roman" w:cs="Times New Roman"/>
                <w:b/>
              </w:rPr>
              <w:t xml:space="preserve"> </w:t>
            </w:r>
            <w:r w:rsidRPr="00F23007">
              <w:rPr>
                <w:rFonts w:ascii="Times New Roman" w:eastAsia="Times New Roman" w:hAnsi="Times New Roman" w:cs="Times New Roman"/>
                <w:b/>
                <w:color w:val="FF0000"/>
              </w:rPr>
              <w:t xml:space="preserve">або </w:t>
            </w:r>
            <w:r w:rsidRPr="00F23007">
              <w:rPr>
                <w:rFonts w:ascii="Times New Roman" w:eastAsia="Times New Roman" w:hAnsi="Times New Roman" w:cs="Times New Roman"/>
                <w:b/>
                <w:color w:val="7030A0"/>
              </w:rPr>
              <w:t>збереженої електричної енергії його установкою зберігання, а електропостачальник купує таку електричну енергію відповідно до умов цього Договору.</w:t>
            </w: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w:t>
            </w: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ТОВ «КИЇВСЬКІ ЕНЕРГЕТИЧНІ ПОСЛУГИ»</w:t>
            </w:r>
          </w:p>
          <w:p w:rsidR="009B7E4C" w:rsidRPr="00F23007" w:rsidRDefault="009B7E4C" w:rsidP="009B7E4C">
            <w:pPr>
              <w:spacing w:line="259" w:lineRule="auto"/>
              <w:ind w:firstLine="709"/>
              <w:jc w:val="both"/>
              <w:rPr>
                <w:rFonts w:ascii="Times New Roman" w:hAnsi="Times New Roman" w:cs="Times New Roman"/>
                <w:b/>
                <w:strike/>
                <w:color w:val="FF0000"/>
              </w:rPr>
            </w:pPr>
            <w:r w:rsidRPr="00F23007">
              <w:rPr>
                <w:rFonts w:ascii="Times New Roman" w:hAnsi="Times New Roman" w:cs="Times New Roman"/>
                <w:b/>
                <w:strike/>
                <w:color w:val="FF0000"/>
              </w:rPr>
              <w:t>отримувати від Активного споживача оплату за спожиту/відібрану   електричну енергію, за процедурою, визначеною у договорі про постачання електричної енергії, у разі якщо вартість спожитої/відібраної електричної енергії більше за вартість відпущеної електричної енергії;</w:t>
            </w:r>
          </w:p>
          <w:p w:rsidR="009B7E4C" w:rsidRPr="00F23007" w:rsidRDefault="009B7E4C" w:rsidP="009B7E4C">
            <w:pPr>
              <w:jc w:val="both"/>
              <w:rPr>
                <w:rFonts w:ascii="Times New Roman" w:hAnsi="Times New Roman" w:cs="Times New Roman"/>
                <w:b/>
                <w:color w:val="7030A0"/>
              </w:rPr>
            </w:pPr>
            <w:r w:rsidRPr="00F23007">
              <w:rPr>
                <w:rFonts w:ascii="Times New Roman" w:hAnsi="Times New Roman" w:cs="Times New Roman"/>
                <w:b/>
              </w:rPr>
              <w:t>НЕК Укренерго</w:t>
            </w:r>
            <w:r w:rsidRPr="00F23007">
              <w:rPr>
                <w:rFonts w:ascii="Times New Roman" w:hAnsi="Times New Roman" w:cs="Times New Roman"/>
              </w:rPr>
              <w:t xml:space="preserve"> «</w:t>
            </w:r>
            <w:r w:rsidRPr="00F23007">
              <w:rPr>
                <w:rFonts w:ascii="Times New Roman" w:hAnsi="Times New Roman" w:cs="Times New Roman"/>
                <w:b/>
                <w:color w:val="7030A0"/>
              </w:rPr>
              <w:t xml:space="preserve">тимчасово припиняти купівлю виробленої генеруючою установкою електричної енергії та/або збереженої електричної </w:t>
            </w:r>
            <w:r w:rsidRPr="00F23007">
              <w:rPr>
                <w:rFonts w:ascii="Times New Roman" w:hAnsi="Times New Roman" w:cs="Times New Roman"/>
                <w:b/>
                <w:color w:val="7030A0"/>
              </w:rPr>
              <w:lastRenderedPageBreak/>
              <w:t>енергії установкою зберігання Активного споживача у разі виявлення постачальником</w:t>
            </w:r>
            <w:r w:rsidRPr="00F23007">
              <w:rPr>
                <w:rFonts w:ascii="Times New Roman" w:hAnsi="Times New Roman" w:cs="Times New Roman"/>
              </w:rPr>
              <w:t xml:space="preserve"> </w:t>
            </w:r>
            <w:r w:rsidRPr="00F23007">
              <w:rPr>
                <w:rFonts w:ascii="Times New Roman" w:hAnsi="Times New Roman" w:cs="Times New Roman"/>
                <w:b/>
                <w:color w:val="FF0000"/>
              </w:rPr>
              <w:t xml:space="preserve">послуг </w:t>
            </w:r>
            <w:r w:rsidRPr="00F23007">
              <w:rPr>
                <w:rFonts w:ascii="Times New Roman" w:hAnsi="Times New Roman" w:cs="Times New Roman"/>
                <w:b/>
                <w:color w:val="7030A0"/>
              </w:rPr>
              <w:t>комерційного обліку та/або оператором системи пошкодження засобу вимірювальної техніки або його неправильної роботи, пошкодження/відсутності пломб на ньому з вини Активного споживача;</w:t>
            </w: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ТОВ «КИЇВСЬКІ ЕНЕРГЕТИЧНІ ПОСЛУГИ»: видалити абзац</w:t>
            </w:r>
          </w:p>
          <w:p w:rsidR="009B7E4C" w:rsidRPr="00F23007" w:rsidRDefault="009B7E4C" w:rsidP="009B7E4C">
            <w:pPr>
              <w:rPr>
                <w:rFonts w:ascii="Times New Roman" w:hAnsi="Times New Roman" w:cs="Times New Roman"/>
                <w:b/>
                <w:strike/>
                <w:color w:val="FF0000"/>
              </w:rPr>
            </w:pPr>
            <w:r w:rsidRPr="00F23007">
              <w:rPr>
                <w:rFonts w:ascii="Times New Roman" w:hAnsi="Times New Roman" w:cs="Times New Roman"/>
                <w:b/>
                <w:strike/>
                <w:color w:val="FF0000"/>
              </w:rPr>
              <w:t>«тимчасово (на розрахунковий період) припиняти розрахунки ………………………………… потужності»</w:t>
            </w: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АСЕУ</w:t>
            </w:r>
          </w:p>
          <w:p w:rsidR="009B7E4C" w:rsidRPr="00F23007" w:rsidRDefault="009B7E4C" w:rsidP="009B7E4C">
            <w:pPr>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7030A0"/>
              </w:rPr>
              <w:t>тимчасово</w:t>
            </w:r>
            <w:r w:rsidRPr="00F23007">
              <w:rPr>
                <w:rFonts w:ascii="Times New Roman" w:eastAsia="Times New Roman" w:hAnsi="Times New Roman" w:cs="Times New Roman"/>
                <w:b/>
                <w:color w:val="FF0000"/>
              </w:rPr>
              <w:t xml:space="preserve"> (до повідомлення про усунення) </w:t>
            </w:r>
            <w:r w:rsidRPr="00F23007">
              <w:rPr>
                <w:rFonts w:ascii="Times New Roman" w:eastAsia="Times New Roman" w:hAnsi="Times New Roman" w:cs="Times New Roman"/>
                <w:b/>
                <w:color w:val="7030A0"/>
              </w:rPr>
              <w:t xml:space="preserve">на період припиняти розрахунки за цим договором у разі виявлення під час здійснення контрольного огляду, технічної перевірки </w:t>
            </w:r>
            <w:r w:rsidRPr="00F23007">
              <w:rPr>
                <w:rFonts w:ascii="Times New Roman" w:eastAsia="Times New Roman" w:hAnsi="Times New Roman" w:cs="Times New Roman"/>
                <w:b/>
                <w:strike/>
                <w:color w:val="FF0000"/>
              </w:rPr>
              <w:t>ЗКО</w:t>
            </w:r>
            <w:r w:rsidRPr="00F23007">
              <w:rPr>
                <w:rFonts w:ascii="Times New Roman" w:eastAsia="Times New Roman" w:hAnsi="Times New Roman" w:cs="Times New Roman"/>
                <w:b/>
                <w:color w:val="7030A0"/>
              </w:rPr>
              <w:t xml:space="preserve"> відсутності та/або несправності </w:t>
            </w:r>
            <w:r w:rsidRPr="00F23007">
              <w:rPr>
                <w:rFonts w:ascii="Times New Roman" w:eastAsia="Times New Roman" w:hAnsi="Times New Roman" w:cs="Times New Roman"/>
                <w:b/>
                <w:strike/>
                <w:color w:val="FF0000"/>
              </w:rPr>
              <w:t>(</w:t>
            </w:r>
            <w:r w:rsidRPr="00F23007">
              <w:rPr>
                <w:rFonts w:ascii="Times New Roman" w:eastAsia="Times New Roman" w:hAnsi="Times New Roman" w:cs="Times New Roman"/>
                <w:b/>
                <w:color w:val="FF0000"/>
              </w:rPr>
              <w:t>чи</w:t>
            </w:r>
            <w:r w:rsidRPr="00F23007">
              <w:rPr>
                <w:rFonts w:ascii="Times New Roman" w:eastAsia="Times New Roman" w:hAnsi="Times New Roman" w:cs="Times New Roman"/>
                <w:b/>
                <w:color w:val="7030A0"/>
              </w:rPr>
              <w:t xml:space="preserve"> невідповідності умовам</w:t>
            </w:r>
            <w:r w:rsidRPr="00F23007">
              <w:rPr>
                <w:rFonts w:ascii="Times New Roman" w:eastAsia="Times New Roman" w:hAnsi="Times New Roman" w:cs="Times New Roman"/>
                <w:b/>
                <w:strike/>
                <w:color w:val="FF0000"/>
              </w:rPr>
              <w:t>)</w:t>
            </w:r>
            <w:r w:rsidRPr="00F23007">
              <w:rPr>
                <w:rFonts w:ascii="Times New Roman" w:eastAsia="Times New Roman" w:hAnsi="Times New Roman" w:cs="Times New Roman"/>
                <w:b/>
                <w:color w:val="7030A0"/>
              </w:rPr>
              <w:t xml:space="preserve"> </w:t>
            </w:r>
            <w:r w:rsidRPr="00F23007">
              <w:rPr>
                <w:rFonts w:ascii="Times New Roman" w:eastAsia="Times New Roman" w:hAnsi="Times New Roman" w:cs="Times New Roman"/>
                <w:b/>
                <w:color w:val="FF0000"/>
              </w:rPr>
              <w:t>при приєднанні</w:t>
            </w:r>
            <w:r w:rsidRPr="00F23007">
              <w:rPr>
                <w:rFonts w:ascii="Times New Roman" w:eastAsia="Times New Roman" w:hAnsi="Times New Roman" w:cs="Times New Roman"/>
                <w:b/>
                <w:color w:val="7030A0"/>
              </w:rPr>
              <w:t xml:space="preserve"> або виявлення </w:t>
            </w:r>
            <w:proofErr w:type="spellStart"/>
            <w:r w:rsidRPr="00F23007">
              <w:rPr>
                <w:rFonts w:ascii="Times New Roman" w:hAnsi="Times New Roman" w:cs="Times New Roman"/>
                <w:b/>
                <w:strike/>
                <w:color w:val="FF0000"/>
              </w:rPr>
              <w:t>одномоментного</w:t>
            </w:r>
            <w:proofErr w:type="spellEnd"/>
            <w:r w:rsidRPr="00F23007">
              <w:rPr>
                <w:rFonts w:ascii="Times New Roman" w:hAnsi="Times New Roman" w:cs="Times New Roman"/>
                <w:b/>
                <w:strike/>
                <w:color w:val="FF0000"/>
              </w:rPr>
              <w:t xml:space="preserve"> </w:t>
            </w:r>
            <w:r w:rsidRPr="00F23007">
              <w:rPr>
                <w:rFonts w:ascii="Times New Roman" w:eastAsia="Times New Roman" w:hAnsi="Times New Roman" w:cs="Times New Roman"/>
                <w:b/>
                <w:color w:val="7030A0"/>
              </w:rPr>
              <w:t xml:space="preserve">перевищення активним споживачем дозволеної до відпуску в мережу електричної потужності </w:t>
            </w:r>
            <w:r w:rsidRPr="00F23007">
              <w:rPr>
                <w:rFonts w:ascii="Times New Roman" w:eastAsia="Times New Roman" w:hAnsi="Times New Roman" w:cs="Times New Roman"/>
                <w:b/>
                <w:color w:val="FF0000"/>
              </w:rPr>
              <w:t xml:space="preserve">що суперечить договору та  офіційно попередивши про це активного споживача з дати, надавши йому обґрунтовані докази виявлених порушень чи </w:t>
            </w:r>
            <w:proofErr w:type="spellStart"/>
            <w:r w:rsidRPr="00F23007">
              <w:rPr>
                <w:rFonts w:ascii="Times New Roman" w:eastAsia="Times New Roman" w:hAnsi="Times New Roman" w:cs="Times New Roman"/>
                <w:b/>
                <w:color w:val="FF0000"/>
              </w:rPr>
              <w:t>несправностей</w:t>
            </w:r>
            <w:proofErr w:type="spellEnd"/>
            <w:r w:rsidRPr="00F23007">
              <w:rPr>
                <w:rFonts w:ascii="Times New Roman" w:eastAsia="Times New Roman" w:hAnsi="Times New Roman" w:cs="Times New Roman"/>
                <w:b/>
                <w:color w:val="FF0000"/>
              </w:rPr>
              <w:t xml:space="preserve"> з вимогою про усунення. та   не пізніше трьох діб з моменту виявлення  ;</w:t>
            </w:r>
          </w:p>
          <w:p w:rsidR="009B7E4C" w:rsidRPr="00F23007" w:rsidRDefault="009B7E4C" w:rsidP="009B7E4C">
            <w:pPr>
              <w:jc w:val="both"/>
              <w:rPr>
                <w:rFonts w:ascii="Times New Roman" w:hAnsi="Times New Roman" w:cs="Times New Roman"/>
                <w:b/>
              </w:rPr>
            </w:pPr>
            <w:r w:rsidRPr="00F23007">
              <w:rPr>
                <w:rFonts w:ascii="Times New Roman" w:hAnsi="Times New Roman" w:cs="Times New Roman"/>
                <w:b/>
              </w:rPr>
              <w:t>ТОВ «ЕНЕРА ЧЕРНІГІВ»</w:t>
            </w:r>
          </w:p>
          <w:p w:rsidR="009B7E4C" w:rsidRPr="00F23007" w:rsidRDefault="009B7E4C" w:rsidP="009B7E4C">
            <w:pPr>
              <w:rPr>
                <w:rFonts w:ascii="Times New Roman" w:hAnsi="Times New Roman" w:cs="Times New Roman"/>
              </w:rPr>
            </w:pPr>
          </w:p>
          <w:p w:rsidR="009B7E4C" w:rsidRPr="00F23007" w:rsidRDefault="009B7E4C" w:rsidP="009B7E4C">
            <w:pPr>
              <w:ind w:firstLine="709"/>
              <w:jc w:val="both"/>
              <w:rPr>
                <w:rFonts w:ascii="Times New Roman" w:hAnsi="Times New Roman" w:cs="Times New Roman"/>
                <w:b/>
                <w:color w:val="0070C0"/>
              </w:rPr>
            </w:pPr>
            <w:r w:rsidRPr="00F23007">
              <w:rPr>
                <w:rFonts w:ascii="Times New Roman" w:hAnsi="Times New Roman" w:cs="Times New Roman"/>
                <w:b/>
                <w:color w:val="0070C0"/>
              </w:rPr>
              <w:lastRenderedPageBreak/>
              <w:t>тимчасово припиняти купівлю виробленої генеруючою установкою електричної енергії та/або збереженої електричної енергії установкою зберігання Активного споживача у разі виявлення постачальником комерційного обліку та/або оператором системи пошкодження засобу вимірювальної техніки або його неправильної роботи, пошкодження/відсутності пломб на ньому з вини Активного споживача;</w:t>
            </w:r>
          </w:p>
          <w:p w:rsidR="009B7E4C" w:rsidRPr="00F23007" w:rsidRDefault="009B7E4C" w:rsidP="009B7E4C">
            <w:pPr>
              <w:ind w:firstLine="709"/>
              <w:jc w:val="both"/>
              <w:rPr>
                <w:rFonts w:ascii="Times New Roman" w:hAnsi="Times New Roman" w:cs="Times New Roman"/>
                <w:b/>
                <w:i/>
                <w:iCs/>
                <w:color w:val="0070C0"/>
              </w:rPr>
            </w:pPr>
            <w:r w:rsidRPr="00F23007">
              <w:rPr>
                <w:rFonts w:ascii="Times New Roman" w:hAnsi="Times New Roman" w:cs="Times New Roman"/>
                <w:b/>
                <w:iCs/>
                <w:color w:val="FF0000"/>
              </w:rPr>
              <w:t xml:space="preserve">Про факт пошкодження засобу вимірювальної техніки або його неправильної роботи, пошкодження/відсутності пломб на ньому,  </w:t>
            </w:r>
            <w:r w:rsidRPr="00F23007">
              <w:rPr>
                <w:rFonts w:ascii="Times New Roman" w:hAnsi="Times New Roman" w:cs="Times New Roman"/>
                <w:b/>
                <w:color w:val="FF0000"/>
              </w:rPr>
              <w:t>постачальник комерційного обліку та/або оператор системи</w:t>
            </w:r>
            <w:r w:rsidRPr="00F23007">
              <w:rPr>
                <w:rFonts w:ascii="Times New Roman" w:hAnsi="Times New Roman" w:cs="Times New Roman"/>
                <w:b/>
                <w:iCs/>
                <w:color w:val="FF0000"/>
              </w:rPr>
              <w:t xml:space="preserve"> повідомляє про це діючого постачальника за допомогою інформаційно-комунікаційних систем не пізніше наступного робочого дня з дня отримання інформації;</w:t>
            </w:r>
            <w:r w:rsidRPr="00F23007">
              <w:rPr>
                <w:rFonts w:ascii="Times New Roman" w:hAnsi="Times New Roman" w:cs="Times New Roman"/>
                <w:b/>
                <w:i/>
                <w:iCs/>
                <w:color w:val="FF0000"/>
              </w:rPr>
              <w:t xml:space="preserve"> </w:t>
            </w:r>
          </w:p>
          <w:p w:rsidR="009B7E4C" w:rsidRPr="00F23007" w:rsidRDefault="009B7E4C" w:rsidP="009B7E4C">
            <w:pPr>
              <w:ind w:firstLine="709"/>
              <w:jc w:val="both"/>
              <w:rPr>
                <w:rFonts w:ascii="Times New Roman" w:hAnsi="Times New Roman" w:cs="Times New Roman"/>
                <w:b/>
                <w:iCs/>
                <w:color w:val="FF0000"/>
              </w:rPr>
            </w:pPr>
            <w:r w:rsidRPr="00F23007">
              <w:rPr>
                <w:rFonts w:ascii="Times New Roman" w:hAnsi="Times New Roman" w:cs="Times New Roman"/>
                <w:b/>
                <w:color w:val="0070C0"/>
              </w:rPr>
              <w:t xml:space="preserve">тимчасово (на розрахунковий період) припиняти розрахунки за цим договором у разі виявлення (під час здійснення контрольного огляду, технічної перевірки ЗКО) відсутності та/або несправності (невідповідності договірним умовам) встановлених Активним споживачем на генеруючих установках технічних засобів обмеження відпускної потужності електричної енергії або виявлення </w:t>
            </w:r>
            <w:proofErr w:type="spellStart"/>
            <w:r w:rsidRPr="00F23007">
              <w:rPr>
                <w:rFonts w:ascii="Times New Roman" w:hAnsi="Times New Roman" w:cs="Times New Roman"/>
                <w:b/>
                <w:color w:val="0070C0"/>
              </w:rPr>
              <w:t>одномоментного</w:t>
            </w:r>
            <w:proofErr w:type="spellEnd"/>
            <w:r w:rsidRPr="00F23007">
              <w:rPr>
                <w:rFonts w:ascii="Times New Roman" w:hAnsi="Times New Roman" w:cs="Times New Roman"/>
                <w:b/>
                <w:color w:val="0070C0"/>
              </w:rPr>
              <w:t xml:space="preserve"> перевищення Активним споживачем дозволеної до відпуску в мережу електричної потужності.</w:t>
            </w:r>
            <w:r w:rsidRPr="00F23007">
              <w:rPr>
                <w:rFonts w:ascii="Times New Roman" w:hAnsi="Times New Roman" w:cs="Times New Roman"/>
                <w:b/>
              </w:rPr>
              <w:t xml:space="preserve"> </w:t>
            </w:r>
            <w:r w:rsidRPr="00F23007">
              <w:rPr>
                <w:rFonts w:ascii="Times New Roman" w:hAnsi="Times New Roman" w:cs="Times New Roman"/>
                <w:b/>
                <w:iCs/>
                <w:color w:val="FF0000"/>
              </w:rPr>
              <w:t xml:space="preserve">Про факт виявлення (під час здійснення контрольного огляду, </w:t>
            </w:r>
            <w:r w:rsidRPr="00F23007">
              <w:rPr>
                <w:rFonts w:ascii="Times New Roman" w:hAnsi="Times New Roman" w:cs="Times New Roman"/>
                <w:b/>
                <w:iCs/>
                <w:color w:val="FF0000"/>
              </w:rPr>
              <w:lastRenderedPageBreak/>
              <w:t xml:space="preserve">технічної перевірки ЗКО) відсутності та/або несправності (невідповідності договірним умовам), технічних засобів обмеження відпускної потужності електричної енергії або виявлення </w:t>
            </w:r>
            <w:proofErr w:type="spellStart"/>
            <w:r w:rsidRPr="00F23007">
              <w:rPr>
                <w:rFonts w:ascii="Times New Roman" w:hAnsi="Times New Roman" w:cs="Times New Roman"/>
                <w:b/>
                <w:iCs/>
                <w:color w:val="FF0000"/>
              </w:rPr>
              <w:t>одномоментного</w:t>
            </w:r>
            <w:proofErr w:type="spellEnd"/>
            <w:r w:rsidRPr="00F23007">
              <w:rPr>
                <w:rFonts w:ascii="Times New Roman" w:hAnsi="Times New Roman" w:cs="Times New Roman"/>
                <w:b/>
                <w:iCs/>
                <w:color w:val="FF0000"/>
              </w:rPr>
              <w:t xml:space="preserve"> перевищення Активним споживачем дозволеної до відпуску в мережу електричної потужності,  </w:t>
            </w:r>
            <w:r w:rsidRPr="00F23007">
              <w:rPr>
                <w:rFonts w:ascii="Times New Roman" w:hAnsi="Times New Roman" w:cs="Times New Roman"/>
                <w:b/>
                <w:color w:val="FF0000"/>
              </w:rPr>
              <w:t>постачальник комерційного обліку та/або оператор системи</w:t>
            </w:r>
            <w:r w:rsidRPr="00F23007">
              <w:rPr>
                <w:rFonts w:ascii="Times New Roman" w:hAnsi="Times New Roman" w:cs="Times New Roman"/>
                <w:b/>
                <w:iCs/>
                <w:color w:val="FF0000"/>
              </w:rPr>
              <w:t xml:space="preserve"> повідомляє про це діючого постачальника за допомогою інформаційно-комунікаційних систем не пізніше наступного робочого дня з дня отримання інформації;</w:t>
            </w:r>
          </w:p>
          <w:p w:rsidR="009B7E4C" w:rsidRPr="00F23007" w:rsidRDefault="009B7E4C" w:rsidP="009B7E4C">
            <w:pPr>
              <w:rPr>
                <w:rFonts w:ascii="Times New Roman" w:hAnsi="Times New Roman" w:cs="Times New Roman"/>
                <w:b/>
              </w:rPr>
            </w:pPr>
          </w:p>
          <w:p w:rsidR="009B7E4C" w:rsidRPr="00F23007" w:rsidRDefault="009B7E4C" w:rsidP="009B7E4C">
            <w:pPr>
              <w:rPr>
                <w:rFonts w:ascii="Times New Roman" w:hAnsi="Times New Roman" w:cs="Times New Roman"/>
                <w:b/>
                <w:strike/>
                <w:color w:val="FF0000"/>
              </w:rPr>
            </w:pPr>
            <w:r w:rsidRPr="00F23007">
              <w:rPr>
                <w:rFonts w:ascii="Times New Roman" w:hAnsi="Times New Roman" w:cs="Times New Roman"/>
                <w:b/>
                <w:bCs/>
              </w:rPr>
              <w:t xml:space="preserve">АСЕУ </w:t>
            </w:r>
            <w:r w:rsidRPr="00F23007">
              <w:rPr>
                <w:rFonts w:ascii="Times New Roman" w:hAnsi="Times New Roman" w:cs="Times New Roman"/>
                <w:b/>
                <w:strike/>
                <w:color w:val="FF0000"/>
              </w:rPr>
              <w:t xml:space="preserve">зупинити розрахунки за цим договором з дати </w:t>
            </w:r>
            <w:proofErr w:type="spellStart"/>
            <w:r w:rsidRPr="00F23007">
              <w:rPr>
                <w:rFonts w:ascii="Times New Roman" w:hAnsi="Times New Roman" w:cs="Times New Roman"/>
                <w:b/>
                <w:strike/>
                <w:color w:val="FF0000"/>
              </w:rPr>
              <w:t>скасуванння</w:t>
            </w:r>
            <w:proofErr w:type="spellEnd"/>
            <w:r w:rsidRPr="00F23007">
              <w:rPr>
                <w:rFonts w:ascii="Times New Roman" w:hAnsi="Times New Roman" w:cs="Times New Roman"/>
                <w:b/>
                <w:strike/>
                <w:color w:val="FF0000"/>
              </w:rPr>
              <w:t xml:space="preserve"> </w:t>
            </w:r>
            <w:proofErr w:type="spellStart"/>
            <w:r w:rsidRPr="00F23007">
              <w:rPr>
                <w:rFonts w:ascii="Times New Roman" w:hAnsi="Times New Roman" w:cs="Times New Roman"/>
                <w:b/>
                <w:strike/>
                <w:color w:val="FF0000"/>
              </w:rPr>
              <w:t>статуса</w:t>
            </w:r>
            <w:proofErr w:type="spellEnd"/>
            <w:r w:rsidRPr="00F23007">
              <w:rPr>
                <w:rFonts w:ascii="Times New Roman" w:hAnsi="Times New Roman" w:cs="Times New Roman"/>
                <w:b/>
                <w:strike/>
                <w:color w:val="FF0000"/>
              </w:rPr>
              <w:t xml:space="preserve"> Активного споживача до дати його відновлення.</w:t>
            </w:r>
          </w:p>
          <w:p w:rsidR="009B7E4C" w:rsidRPr="00F23007" w:rsidRDefault="009B7E4C" w:rsidP="009B7E4C">
            <w:pPr>
              <w:rPr>
                <w:rFonts w:ascii="Times New Roman" w:eastAsia="Times New Roman" w:hAnsi="Times New Roman" w:cs="Times New Roman"/>
                <w:b/>
              </w:rPr>
            </w:pP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ТОВ «КИЇВСЬКІ ЕНЕРГЕТИЧНІ ПОСЛУГИ»: видалити абзац</w:t>
            </w:r>
          </w:p>
          <w:p w:rsidR="009B7E4C" w:rsidRPr="00F23007" w:rsidRDefault="009B7E4C" w:rsidP="009B7E4C">
            <w:pPr>
              <w:spacing w:line="259" w:lineRule="auto"/>
              <w:ind w:firstLine="709"/>
              <w:jc w:val="both"/>
              <w:rPr>
                <w:rFonts w:ascii="Times New Roman" w:hAnsi="Times New Roman" w:cs="Times New Roman"/>
                <w:b/>
                <w:strike/>
                <w:color w:val="FF0000"/>
              </w:rPr>
            </w:pPr>
            <w:r w:rsidRPr="00F23007">
              <w:rPr>
                <w:rFonts w:ascii="Times New Roman" w:hAnsi="Times New Roman" w:cs="Times New Roman"/>
                <w:b/>
                <w:strike/>
                <w:color w:val="FF0000"/>
              </w:rPr>
              <w:t>здійснювати отримання від адміністратора комерційного обліку та обробку даних вузла обліку Активного споживача;</w:t>
            </w:r>
          </w:p>
          <w:p w:rsidR="009B7E4C" w:rsidRPr="00F23007" w:rsidRDefault="009B7E4C" w:rsidP="009B7E4C">
            <w:pPr>
              <w:jc w:val="both"/>
              <w:rPr>
                <w:rFonts w:ascii="Times New Roman" w:hAnsi="Times New Roman" w:cs="Times New Roman"/>
                <w:color w:val="FF0000"/>
              </w:rPr>
            </w:pPr>
            <w:r w:rsidRPr="00F23007">
              <w:rPr>
                <w:rFonts w:ascii="Times New Roman" w:hAnsi="Times New Roman" w:cs="Times New Roman"/>
                <w:b/>
              </w:rPr>
              <w:t>НЕК Укренерго:</w:t>
            </w:r>
            <w:r w:rsidRPr="00F23007">
              <w:rPr>
                <w:rFonts w:ascii="Times New Roman" w:hAnsi="Times New Roman" w:cs="Times New Roman"/>
              </w:rPr>
              <w:t xml:space="preserve"> «здійснювати отримання від адміністратора комерційного обліку та обробку </w:t>
            </w:r>
            <w:r w:rsidRPr="00F23007">
              <w:rPr>
                <w:rFonts w:ascii="Times New Roman" w:hAnsi="Times New Roman" w:cs="Times New Roman"/>
                <w:b/>
                <w:color w:val="FF0000"/>
              </w:rPr>
              <w:t>основних</w:t>
            </w:r>
            <w:r w:rsidRPr="00F23007">
              <w:rPr>
                <w:rFonts w:ascii="Times New Roman" w:hAnsi="Times New Roman" w:cs="Times New Roman"/>
                <w:color w:val="FF0000"/>
              </w:rPr>
              <w:t xml:space="preserve"> </w:t>
            </w:r>
            <w:r w:rsidRPr="00F23007">
              <w:rPr>
                <w:rFonts w:ascii="Times New Roman" w:hAnsi="Times New Roman" w:cs="Times New Roman"/>
              </w:rPr>
              <w:t xml:space="preserve">даних </w:t>
            </w:r>
            <w:r w:rsidRPr="00F23007">
              <w:rPr>
                <w:rFonts w:ascii="Times New Roman" w:hAnsi="Times New Roman" w:cs="Times New Roman"/>
                <w:b/>
                <w:color w:val="FF0000"/>
              </w:rPr>
              <w:t>за</w:t>
            </w:r>
            <w:r w:rsidRPr="00F23007">
              <w:rPr>
                <w:rFonts w:ascii="Times New Roman" w:hAnsi="Times New Roman" w:cs="Times New Roman"/>
                <w:b/>
              </w:rPr>
              <w:t xml:space="preserve"> </w:t>
            </w:r>
            <w:r w:rsidRPr="00F23007">
              <w:rPr>
                <w:rFonts w:ascii="Times New Roman" w:hAnsi="Times New Roman" w:cs="Times New Roman"/>
                <w:b/>
                <w:color w:val="FF0000"/>
              </w:rPr>
              <w:t>площадкою</w:t>
            </w:r>
            <w:r w:rsidRPr="00F23007">
              <w:rPr>
                <w:rFonts w:ascii="Times New Roman" w:hAnsi="Times New Roman" w:cs="Times New Roman"/>
                <w:color w:val="FF0000"/>
              </w:rPr>
              <w:t xml:space="preserve"> </w:t>
            </w:r>
            <w:r w:rsidRPr="00F23007">
              <w:rPr>
                <w:rFonts w:ascii="Times New Roman" w:hAnsi="Times New Roman" w:cs="Times New Roman"/>
                <w:b/>
                <w:strike/>
                <w:color w:val="FF0000"/>
              </w:rPr>
              <w:t xml:space="preserve">вузла обліку </w:t>
            </w:r>
            <w:r w:rsidRPr="00F23007">
              <w:rPr>
                <w:rFonts w:ascii="Times New Roman" w:hAnsi="Times New Roman" w:cs="Times New Roman"/>
              </w:rPr>
              <w:t xml:space="preserve">Активного споживача </w:t>
            </w:r>
            <w:r w:rsidRPr="00F23007">
              <w:rPr>
                <w:rFonts w:ascii="Times New Roman" w:hAnsi="Times New Roman" w:cs="Times New Roman"/>
                <w:b/>
                <w:color w:val="FF0000"/>
              </w:rPr>
              <w:t>та даних комерційного обліку</w:t>
            </w:r>
            <w:r w:rsidRPr="00F23007">
              <w:rPr>
                <w:rFonts w:ascii="Times New Roman" w:hAnsi="Times New Roman" w:cs="Times New Roman"/>
                <w:color w:val="FF0000"/>
              </w:rPr>
              <w:t>;</w:t>
            </w:r>
          </w:p>
          <w:p w:rsidR="009B7E4C" w:rsidRPr="00F23007" w:rsidRDefault="009B7E4C" w:rsidP="009B7E4C">
            <w:pPr>
              <w:spacing w:line="259" w:lineRule="auto"/>
              <w:ind w:firstLine="709"/>
              <w:jc w:val="both"/>
              <w:rPr>
                <w:rFonts w:ascii="Times New Roman" w:hAnsi="Times New Roman" w:cs="Times New Roman"/>
              </w:rPr>
            </w:pPr>
            <w:r w:rsidRPr="00F23007">
              <w:rPr>
                <w:rFonts w:ascii="Times New Roman" w:hAnsi="Times New Roman" w:cs="Times New Roman"/>
              </w:rPr>
              <w:t>здійснювати оплату за куплену у Активного споживача  електричну енергію, згідно з главою</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FF0000"/>
              </w:rPr>
              <w:t>4</w:t>
            </w:r>
            <w:r w:rsidRPr="00F23007">
              <w:rPr>
                <w:rFonts w:ascii="Times New Roman" w:eastAsia="Times New Roman" w:hAnsi="Times New Roman" w:cs="Times New Roman"/>
                <w:b/>
                <w:color w:val="0070C0"/>
              </w:rPr>
              <w:t xml:space="preserve"> </w:t>
            </w:r>
            <w:r w:rsidRPr="00F23007">
              <w:rPr>
                <w:rFonts w:ascii="Times New Roman" w:hAnsi="Times New Roman" w:cs="Times New Roman"/>
              </w:rPr>
              <w:t>цього Договору;</w:t>
            </w: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8A3998" w:rsidP="009B7E4C">
            <w:pPr>
              <w:ind w:firstLine="709"/>
              <w:jc w:val="both"/>
              <w:rPr>
                <w:rFonts w:ascii="Times New Roman" w:eastAsia="Times New Roman" w:hAnsi="Times New Roman" w:cs="Times New Roman"/>
                <w:b/>
                <w:color w:val="0070C0"/>
              </w:rPr>
            </w:pPr>
            <w:r>
              <w:rPr>
                <w:rFonts w:ascii="Times New Roman" w:hAnsi="Times New Roman" w:cs="Times New Roman"/>
                <w:b/>
                <w:bCs/>
              </w:rPr>
              <w:t xml:space="preserve"> </w:t>
            </w:r>
          </w:p>
          <w:p w:rsidR="009B7E4C" w:rsidRPr="00F23007" w:rsidRDefault="009B7E4C" w:rsidP="009B7E4C">
            <w:pPr>
              <w:rPr>
                <w:rFonts w:ascii="Times New Roman" w:hAnsi="Times New Roman" w:cs="Times New Roman"/>
                <w:bCs/>
              </w:rPr>
            </w:pPr>
          </w:p>
          <w:p w:rsidR="00672D35" w:rsidRDefault="00672D35" w:rsidP="009B7E4C">
            <w:pPr>
              <w:rPr>
                <w:rFonts w:ascii="Times New Roman" w:hAnsi="Times New Roman" w:cs="Times New Roman"/>
                <w:b/>
                <w:bCs/>
              </w:rPr>
            </w:pPr>
          </w:p>
          <w:p w:rsidR="007E71DB" w:rsidRDefault="007E71DB" w:rsidP="009B7E4C">
            <w:pPr>
              <w:rPr>
                <w:rFonts w:ascii="Times New Roman" w:hAnsi="Times New Roman" w:cs="Times New Roman"/>
                <w:b/>
                <w:bCs/>
              </w:rPr>
            </w:pPr>
          </w:p>
          <w:p w:rsidR="007E71DB" w:rsidRDefault="007E71DB" w:rsidP="009B7E4C">
            <w:pPr>
              <w:rPr>
                <w:rFonts w:ascii="Times New Roman" w:hAnsi="Times New Roman" w:cs="Times New Roman"/>
                <w:b/>
                <w:bCs/>
              </w:rPr>
            </w:pPr>
          </w:p>
          <w:p w:rsidR="007E71DB" w:rsidRDefault="007E71DB" w:rsidP="009B7E4C">
            <w:pPr>
              <w:rPr>
                <w:rFonts w:ascii="Times New Roman" w:hAnsi="Times New Roman" w:cs="Times New Roman"/>
                <w:b/>
                <w:bCs/>
              </w:rPr>
            </w:pPr>
          </w:p>
          <w:p w:rsidR="007E71DB" w:rsidRDefault="007E71DB" w:rsidP="009B7E4C">
            <w:pPr>
              <w:rPr>
                <w:rFonts w:ascii="Times New Roman" w:hAnsi="Times New Roman" w:cs="Times New Roman"/>
                <w:b/>
                <w:bCs/>
              </w:rPr>
            </w:pPr>
          </w:p>
          <w:p w:rsidR="007E71DB" w:rsidRDefault="007E71DB" w:rsidP="009B7E4C">
            <w:pPr>
              <w:rPr>
                <w:rFonts w:ascii="Times New Roman" w:hAnsi="Times New Roman" w:cs="Times New Roman"/>
                <w:b/>
                <w:bCs/>
              </w:rPr>
            </w:pPr>
          </w:p>
          <w:p w:rsidR="007E71DB" w:rsidRDefault="007E71DB" w:rsidP="009B7E4C">
            <w:pPr>
              <w:rPr>
                <w:rFonts w:ascii="Times New Roman" w:hAnsi="Times New Roman" w:cs="Times New Roman"/>
                <w:b/>
                <w:bCs/>
              </w:rPr>
            </w:pPr>
          </w:p>
          <w:p w:rsidR="007E71DB" w:rsidRDefault="007E71DB" w:rsidP="009B7E4C">
            <w:pPr>
              <w:rPr>
                <w:rFonts w:ascii="Times New Roman" w:hAnsi="Times New Roman" w:cs="Times New Roman"/>
                <w:b/>
                <w:bCs/>
              </w:rPr>
            </w:pPr>
          </w:p>
          <w:p w:rsidR="002C4C9C" w:rsidRPr="00F23007" w:rsidRDefault="002C4C9C" w:rsidP="009B7E4C">
            <w:pPr>
              <w:rPr>
                <w:rFonts w:ascii="Times New Roman" w:hAnsi="Times New Roman" w:cs="Times New Roman"/>
                <w:b/>
                <w:bCs/>
              </w:rPr>
            </w:pPr>
          </w:p>
          <w:p w:rsidR="00F678F1" w:rsidRDefault="008A3998" w:rsidP="00F678F1">
            <w:pPr>
              <w:jc w:val="center"/>
              <w:rPr>
                <w:rFonts w:ascii="Times New Roman" w:hAnsi="Times New Roman" w:cs="Times New Roman"/>
                <w:b/>
                <w:bCs/>
              </w:rPr>
            </w:pPr>
            <w:r>
              <w:rPr>
                <w:rFonts w:ascii="Times New Roman" w:hAnsi="Times New Roman" w:cs="Times New Roman"/>
                <w:b/>
                <w:bCs/>
              </w:rPr>
              <w:t xml:space="preserve"> </w:t>
            </w: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Default="009B7E4C" w:rsidP="009B7E4C">
            <w:pPr>
              <w:rPr>
                <w:rFonts w:ascii="Times New Roman" w:hAnsi="Times New Roman" w:cs="Times New Roman"/>
                <w:bCs/>
              </w:rPr>
            </w:pPr>
          </w:p>
          <w:p w:rsidR="0004703A" w:rsidRPr="00F23007" w:rsidRDefault="0004703A" w:rsidP="0004703A">
            <w:pPr>
              <w:rPr>
                <w:rFonts w:ascii="Times New Roman" w:hAnsi="Times New Roman" w:cs="Times New Roman"/>
                <w:b/>
                <w:bCs/>
              </w:rPr>
            </w:pPr>
            <w:r w:rsidRPr="00F23007">
              <w:rPr>
                <w:rFonts w:ascii="Times New Roman" w:hAnsi="Times New Roman" w:cs="Times New Roman"/>
                <w:b/>
                <w:bCs/>
              </w:rPr>
              <w:t>АСЕУ</w:t>
            </w:r>
          </w:p>
          <w:p w:rsidR="0004703A" w:rsidRPr="00F23007" w:rsidRDefault="0004703A" w:rsidP="0004703A">
            <w:pPr>
              <w:rPr>
                <w:rFonts w:ascii="Times New Roman" w:hAnsi="Times New Roman" w:cs="Times New Roman"/>
                <w:bCs/>
              </w:rPr>
            </w:pPr>
            <w:r w:rsidRPr="00F23007">
              <w:rPr>
                <w:rFonts w:ascii="Times New Roman" w:hAnsi="Times New Roman" w:cs="Times New Roman"/>
                <w:bCs/>
              </w:rPr>
              <w:t>Доповнити п 2.2 абзацом:</w:t>
            </w:r>
          </w:p>
          <w:p w:rsidR="0004703A" w:rsidRPr="00F23007" w:rsidRDefault="0004703A" w:rsidP="0004703A">
            <w:pPr>
              <w:ind w:firstLine="709"/>
              <w:jc w:val="both"/>
              <w:rPr>
                <w:rFonts w:ascii="Times New Roman" w:eastAsia="Times New Roman" w:hAnsi="Times New Roman" w:cs="Times New Roman"/>
                <w:b/>
                <w:color w:val="00FF00"/>
              </w:rPr>
            </w:pPr>
          </w:p>
          <w:p w:rsidR="0004703A" w:rsidRPr="00F23007" w:rsidRDefault="0004703A" w:rsidP="0004703A">
            <w:pPr>
              <w:ind w:firstLine="709"/>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0070C0"/>
              </w:rPr>
              <w:t>відновити  розрахунки за цим договором одразу у разі офіційного отриманого  повідомлення від активного споживача про усунення виявлених під час здійснення контрольного огляду, технічної перевірки відсутності та/або несправності чи невідповідності умовам при приєднанні або виявлення перевищення активним споживачем дозволеної до відпуску в мережу електричної потужності що суперечить договорам.</w:t>
            </w:r>
          </w:p>
          <w:p w:rsidR="008A3998" w:rsidRDefault="008A3998" w:rsidP="009B7E4C">
            <w:pPr>
              <w:rPr>
                <w:rFonts w:ascii="Times New Roman" w:hAnsi="Times New Roman" w:cs="Times New Roman"/>
                <w:bCs/>
              </w:rPr>
            </w:pPr>
          </w:p>
          <w:p w:rsidR="008A3998" w:rsidRDefault="008A3998"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04703A" w:rsidRDefault="0004703A" w:rsidP="009B7E4C">
            <w:pPr>
              <w:rPr>
                <w:rFonts w:ascii="Times New Roman" w:hAnsi="Times New Roman" w:cs="Times New Roman"/>
                <w:bCs/>
              </w:rPr>
            </w:pPr>
          </w:p>
          <w:p w:rsidR="00E00AFF" w:rsidRPr="00F23007" w:rsidRDefault="00E00AFF" w:rsidP="00E00AFF">
            <w:pPr>
              <w:spacing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НЕК Укренерго </w:t>
            </w:r>
          </w:p>
          <w:p w:rsidR="00E00AFF" w:rsidRPr="00F23007" w:rsidRDefault="00E00AFF" w:rsidP="00E00AFF">
            <w:pPr>
              <w:ind w:firstLine="709"/>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0070C0"/>
              </w:rPr>
              <w:t xml:space="preserve">отримувати від електропостачальника оплату за відпущену електричну енергію, визначеною згідно з главою </w:t>
            </w:r>
            <w:r w:rsidRPr="00F23007">
              <w:rPr>
                <w:rFonts w:ascii="Times New Roman" w:eastAsia="Times New Roman" w:hAnsi="Times New Roman" w:cs="Times New Roman"/>
                <w:b/>
                <w:color w:val="FF0000"/>
              </w:rPr>
              <w:t>4</w:t>
            </w:r>
            <w:r w:rsidRPr="00F23007">
              <w:rPr>
                <w:rFonts w:ascii="Times New Roman" w:eastAsia="Times New Roman" w:hAnsi="Times New Roman" w:cs="Times New Roman"/>
                <w:b/>
                <w:color w:val="0070C0"/>
              </w:rPr>
              <w:t xml:space="preserve"> цього Договору;</w:t>
            </w: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Pr="00F23007"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8A3998" w:rsidRPr="00F23007" w:rsidRDefault="008A3998" w:rsidP="008A3998">
            <w:pPr>
              <w:rPr>
                <w:rFonts w:ascii="Times New Roman" w:hAnsi="Times New Roman" w:cs="Times New Roman"/>
                <w:b/>
                <w:bCs/>
              </w:rPr>
            </w:pPr>
            <w:r w:rsidRPr="00F23007">
              <w:rPr>
                <w:rFonts w:ascii="Times New Roman" w:hAnsi="Times New Roman" w:cs="Times New Roman"/>
                <w:b/>
                <w:bCs/>
              </w:rPr>
              <w:t>АСЕУ</w:t>
            </w:r>
          </w:p>
          <w:p w:rsidR="008A3998" w:rsidRPr="00F23007" w:rsidRDefault="008A3998" w:rsidP="008A3998">
            <w:pPr>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FF0000"/>
              </w:rPr>
              <w:t xml:space="preserve">забезпечувати </w:t>
            </w:r>
            <w:r w:rsidRPr="00F23007">
              <w:rPr>
                <w:rFonts w:ascii="Times New Roman" w:eastAsia="Times New Roman" w:hAnsi="Times New Roman" w:cs="Times New Roman"/>
                <w:b/>
                <w:color w:val="7030A0"/>
              </w:rPr>
              <w:t>окремий облік електроенергії від власних генеруючих установок або УЗЕ, у тому числі приєднаних третіх осіб</w:t>
            </w:r>
            <w:r w:rsidRPr="00F23007">
              <w:rPr>
                <w:rFonts w:ascii="Times New Roman" w:eastAsia="Times New Roman" w:hAnsi="Times New Roman" w:cs="Times New Roman"/>
                <w:b/>
                <w:color w:val="00FF00"/>
              </w:rPr>
              <w:t xml:space="preserve"> </w:t>
            </w:r>
            <w:r w:rsidRPr="00F23007">
              <w:rPr>
                <w:rFonts w:ascii="Times New Roman" w:eastAsia="Times New Roman" w:hAnsi="Times New Roman" w:cs="Times New Roman"/>
                <w:b/>
                <w:color w:val="FF0000"/>
              </w:rPr>
              <w:t>відповідно предмету договору</w:t>
            </w:r>
          </w:p>
          <w:p w:rsidR="008A3998" w:rsidRDefault="008A3998" w:rsidP="008A3998">
            <w:pPr>
              <w:jc w:val="center"/>
              <w:rPr>
                <w:rFonts w:ascii="Times New Roman" w:hAnsi="Times New Roman" w:cs="Times New Roman"/>
                <w:b/>
                <w:bCs/>
              </w:rPr>
            </w:pPr>
            <w:r>
              <w:rPr>
                <w:rFonts w:ascii="Times New Roman" w:hAnsi="Times New Roman" w:cs="Times New Roman"/>
                <w:b/>
                <w:bCs/>
              </w:rPr>
              <w:t xml:space="preserve"> </w:t>
            </w:r>
          </w:p>
          <w:p w:rsidR="008A3998" w:rsidRDefault="008A3998" w:rsidP="008A3998">
            <w:pPr>
              <w:jc w:val="center"/>
              <w:rPr>
                <w:rFonts w:ascii="Times New Roman" w:hAnsi="Times New Roman" w:cs="Times New Roman"/>
                <w:b/>
                <w:bCs/>
              </w:rPr>
            </w:pPr>
          </w:p>
          <w:p w:rsidR="008A3998" w:rsidRDefault="008A3998" w:rsidP="008A3998">
            <w:pPr>
              <w:jc w:val="center"/>
              <w:rPr>
                <w:rFonts w:ascii="Times New Roman" w:hAnsi="Times New Roman" w:cs="Times New Roman"/>
                <w:b/>
                <w:bCs/>
              </w:rPr>
            </w:pPr>
          </w:p>
          <w:p w:rsidR="008A3998" w:rsidRDefault="008A3998" w:rsidP="008A3998">
            <w:pPr>
              <w:jc w:val="center"/>
              <w:rPr>
                <w:rFonts w:ascii="Times New Roman" w:hAnsi="Times New Roman" w:cs="Times New Roman"/>
                <w:b/>
                <w:bCs/>
              </w:rPr>
            </w:pPr>
          </w:p>
          <w:p w:rsidR="008A3998" w:rsidRDefault="008A3998" w:rsidP="008A3998">
            <w:pPr>
              <w:jc w:val="center"/>
              <w:rPr>
                <w:rFonts w:ascii="Times New Roman" w:hAnsi="Times New Roman" w:cs="Times New Roman"/>
                <w:b/>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7E71DB" w:rsidRDefault="007E71DB"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ТОВ «НЕСС Енерджі»</w:t>
            </w:r>
          </w:p>
          <w:p w:rsidR="009B7E4C" w:rsidRPr="00F23007" w:rsidRDefault="009B7E4C" w:rsidP="009B7E4C">
            <w:pPr>
              <w:widowControl w:val="0"/>
              <w:ind w:firstLine="700"/>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0070C0"/>
              </w:rPr>
              <w:t xml:space="preserve">3.1. Активний споживач, який встановлює генеруючу установку, призначену для виробництва електричної енергії </w:t>
            </w:r>
            <w:r w:rsidRPr="00F23007">
              <w:rPr>
                <w:rFonts w:ascii="Times New Roman" w:eastAsia="Times New Roman" w:hAnsi="Times New Roman" w:cs="Times New Roman"/>
                <w:b/>
                <w:color w:val="FF0000"/>
              </w:rPr>
              <w:t>та/або</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FF0000"/>
              </w:rPr>
              <w:t>установку зберігання електричної енергії</w:t>
            </w:r>
            <w:r w:rsidRPr="00F23007">
              <w:rPr>
                <w:rFonts w:ascii="Times New Roman" w:eastAsia="Times New Roman" w:hAnsi="Times New Roman" w:cs="Times New Roman"/>
                <w:b/>
                <w:color w:val="0070C0"/>
              </w:rPr>
              <w:t xml:space="preserve"> повинен додатково до комерційного обліку </w:t>
            </w:r>
            <w:r w:rsidRPr="00F23007">
              <w:rPr>
                <w:rFonts w:ascii="Times New Roman" w:eastAsia="Times New Roman" w:hAnsi="Times New Roman" w:cs="Times New Roman"/>
                <w:b/>
                <w:color w:val="FF0000"/>
              </w:rPr>
              <w:t xml:space="preserve">відібраної </w:t>
            </w:r>
            <w:r w:rsidRPr="00F23007">
              <w:rPr>
                <w:rFonts w:ascii="Times New Roman" w:eastAsia="Times New Roman" w:hAnsi="Times New Roman" w:cs="Times New Roman"/>
                <w:b/>
                <w:strike/>
                <w:color w:val="FF0000"/>
              </w:rPr>
              <w:t>спожитої</w:t>
            </w:r>
            <w:r w:rsidRPr="00F23007">
              <w:rPr>
                <w:rFonts w:ascii="Times New Roman" w:eastAsia="Times New Roman" w:hAnsi="Times New Roman" w:cs="Times New Roman"/>
                <w:b/>
                <w:color w:val="0070C0"/>
              </w:rPr>
              <w:t xml:space="preserve"> з електричної мереж та відпущеної в електричну мережу електричної енергії забезпечити облік виробленої власною генеруючою установкою та </w:t>
            </w:r>
            <w:r w:rsidRPr="00F23007">
              <w:rPr>
                <w:rFonts w:ascii="Times New Roman" w:eastAsia="Times New Roman" w:hAnsi="Times New Roman" w:cs="Times New Roman"/>
                <w:b/>
                <w:color w:val="FF0000"/>
              </w:rPr>
              <w:t xml:space="preserve">відібраної/відпущеної електричної енергії установкою зберігання енергії </w:t>
            </w:r>
            <w:r w:rsidRPr="00F23007">
              <w:rPr>
                <w:rFonts w:ascii="Times New Roman" w:eastAsia="Times New Roman" w:hAnsi="Times New Roman" w:cs="Times New Roman"/>
                <w:b/>
                <w:color w:val="0070C0"/>
              </w:rPr>
              <w:t xml:space="preserve">відповідно до вимог кодексу </w:t>
            </w:r>
            <w:r w:rsidRPr="00F23007">
              <w:rPr>
                <w:rFonts w:ascii="Times New Roman" w:eastAsia="Times New Roman" w:hAnsi="Times New Roman" w:cs="Times New Roman"/>
                <w:b/>
                <w:color w:val="0070C0"/>
              </w:rPr>
              <w:lastRenderedPageBreak/>
              <w:t>комерційного обліку.</w:t>
            </w:r>
          </w:p>
          <w:p w:rsidR="009B7E4C" w:rsidRPr="00F23007" w:rsidRDefault="009B7E4C" w:rsidP="009B7E4C">
            <w:pPr>
              <w:widowControl w:val="0"/>
              <w:rPr>
                <w:rFonts w:ascii="Times New Roman" w:eastAsia="Times New Roman" w:hAnsi="Times New Roman" w:cs="Times New Roman"/>
                <w:b/>
              </w:rPr>
            </w:pPr>
            <w:r w:rsidRPr="00F23007">
              <w:rPr>
                <w:rFonts w:ascii="Times New Roman" w:eastAsia="Times New Roman" w:hAnsi="Times New Roman" w:cs="Times New Roman"/>
                <w:b/>
              </w:rPr>
              <w:t xml:space="preserve"> </w:t>
            </w: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pStyle w:val="a8"/>
              <w:ind w:left="36"/>
              <w:jc w:val="both"/>
              <w:rPr>
                <w:rFonts w:ascii="Times New Roman" w:hAnsi="Times New Roman" w:cs="Times New Roman"/>
                <w:lang w:val="uk-UA"/>
              </w:rPr>
            </w:pPr>
            <w:r w:rsidRPr="00F23007">
              <w:rPr>
                <w:rFonts w:ascii="Times New Roman" w:hAnsi="Times New Roman" w:cs="Times New Roman"/>
                <w:lang w:val="uk-UA"/>
              </w:rPr>
              <w:t xml:space="preserve">ПрАТ «ДТЕК КИЇВСЬКІ ЕЛЕКТРОМЕРЕЖІ» </w:t>
            </w:r>
          </w:p>
          <w:p w:rsidR="009B7E4C" w:rsidRPr="00F23007" w:rsidRDefault="009B7E4C" w:rsidP="009B7E4C">
            <w:pPr>
              <w:ind w:firstLine="426"/>
              <w:jc w:val="both"/>
              <w:rPr>
                <w:rFonts w:ascii="Times New Roman" w:hAnsi="Times New Roman" w:cs="Times New Roman"/>
              </w:rPr>
            </w:pPr>
            <w:r w:rsidRPr="00F23007">
              <w:rPr>
                <w:rFonts w:ascii="Times New Roman" w:hAnsi="Times New Roman" w:cs="Times New Roman"/>
                <w:b/>
                <w:color w:val="7030A0"/>
              </w:rPr>
              <w:t>3.2. Відомості про засіб (засоби) вимірювальної техніки електричної енергії, що використовується в розрахунках за цим Договором</w:t>
            </w:r>
            <w:r w:rsidRPr="00F23007">
              <w:rPr>
                <w:rFonts w:ascii="Times New Roman" w:hAnsi="Times New Roman" w:cs="Times New Roman"/>
              </w:rPr>
              <w:t>,</w:t>
            </w:r>
            <w:r w:rsidRPr="00F23007">
              <w:rPr>
                <w:rFonts w:ascii="Times New Roman" w:hAnsi="Times New Roman" w:cs="Times New Roman"/>
                <w:b/>
                <w:bCs/>
              </w:rPr>
              <w:t xml:space="preserve"> </w:t>
            </w:r>
            <w:r w:rsidRPr="00F23007">
              <w:rPr>
                <w:rFonts w:ascii="Times New Roman" w:hAnsi="Times New Roman" w:cs="Times New Roman"/>
                <w:b/>
                <w:bCs/>
                <w:color w:val="FF0000"/>
              </w:rPr>
              <w:t>зазначаються у додатку до договору про постачання електричної енергії постачальником універсальних послуг від ____________ N</w:t>
            </w:r>
            <w:r w:rsidRPr="00F23007">
              <w:rPr>
                <w:rFonts w:ascii="Times New Roman" w:hAnsi="Times New Roman" w:cs="Times New Roman"/>
                <w:b/>
                <w:bCs/>
              </w:rPr>
              <w:t xml:space="preserve"> </w:t>
            </w:r>
            <w:r w:rsidRPr="00F23007">
              <w:rPr>
                <w:rFonts w:ascii="Times New Roman" w:hAnsi="Times New Roman" w:cs="Times New Roman"/>
              </w:rPr>
              <w:t xml:space="preserve">  </w:t>
            </w: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Default="009B7E4C" w:rsidP="009B7E4C">
            <w:pPr>
              <w:rPr>
                <w:rFonts w:ascii="Times New Roman" w:hAnsi="Times New Roman" w:cs="Times New Roman"/>
                <w:bCs/>
              </w:rPr>
            </w:pPr>
          </w:p>
          <w:p w:rsidR="00AC6E1B" w:rsidRDefault="00AC6E1B" w:rsidP="009B7E4C">
            <w:pPr>
              <w:rPr>
                <w:rFonts w:ascii="Times New Roman" w:hAnsi="Times New Roman" w:cs="Times New Roman"/>
                <w:bCs/>
              </w:rPr>
            </w:pPr>
          </w:p>
          <w:p w:rsidR="00AC6E1B" w:rsidRDefault="00AC6E1B" w:rsidP="009B7E4C">
            <w:pPr>
              <w:rPr>
                <w:rFonts w:ascii="Times New Roman" w:hAnsi="Times New Roman" w:cs="Times New Roman"/>
                <w:bCs/>
              </w:rPr>
            </w:pPr>
          </w:p>
          <w:p w:rsidR="00AC6E1B" w:rsidRDefault="00AC6E1B" w:rsidP="009B7E4C">
            <w:pPr>
              <w:rPr>
                <w:rFonts w:ascii="Times New Roman" w:hAnsi="Times New Roman" w:cs="Times New Roman"/>
                <w:bCs/>
              </w:rPr>
            </w:pPr>
          </w:p>
          <w:p w:rsidR="00AC6E1B" w:rsidRDefault="00AC6E1B" w:rsidP="009B7E4C">
            <w:pPr>
              <w:rPr>
                <w:rFonts w:ascii="Times New Roman" w:hAnsi="Times New Roman" w:cs="Times New Roman"/>
                <w:bCs/>
              </w:rPr>
            </w:pPr>
          </w:p>
          <w:p w:rsidR="00AC6E1B" w:rsidRDefault="00AC6E1B" w:rsidP="009B7E4C">
            <w:pPr>
              <w:rPr>
                <w:rFonts w:ascii="Times New Roman" w:hAnsi="Times New Roman" w:cs="Times New Roman"/>
                <w:bCs/>
              </w:rPr>
            </w:pPr>
          </w:p>
          <w:p w:rsidR="00AC6E1B" w:rsidRDefault="00AC6E1B" w:rsidP="009B7E4C">
            <w:pPr>
              <w:rPr>
                <w:rFonts w:ascii="Times New Roman" w:hAnsi="Times New Roman" w:cs="Times New Roman"/>
                <w:bCs/>
              </w:rPr>
            </w:pPr>
          </w:p>
          <w:p w:rsidR="00AC6E1B" w:rsidRDefault="00AC6E1B" w:rsidP="009B7E4C">
            <w:pPr>
              <w:rPr>
                <w:rFonts w:ascii="Times New Roman" w:hAnsi="Times New Roman" w:cs="Times New Roman"/>
                <w:bCs/>
              </w:rPr>
            </w:pPr>
          </w:p>
          <w:p w:rsidR="00AC6E1B" w:rsidRDefault="00AC6E1B" w:rsidP="009B7E4C">
            <w:pPr>
              <w:rPr>
                <w:rFonts w:ascii="Times New Roman" w:hAnsi="Times New Roman" w:cs="Times New Roman"/>
                <w:bCs/>
              </w:rPr>
            </w:pPr>
          </w:p>
          <w:p w:rsidR="00AC6E1B" w:rsidRDefault="00AC6E1B" w:rsidP="009B7E4C">
            <w:pPr>
              <w:rPr>
                <w:rFonts w:ascii="Times New Roman" w:hAnsi="Times New Roman" w:cs="Times New Roman"/>
                <w:bCs/>
              </w:rPr>
            </w:pPr>
          </w:p>
          <w:p w:rsidR="00AC6E1B" w:rsidRDefault="00AC6E1B" w:rsidP="009B7E4C">
            <w:pPr>
              <w:rPr>
                <w:rFonts w:ascii="Times New Roman" w:hAnsi="Times New Roman" w:cs="Times New Roman"/>
                <w:bCs/>
              </w:rPr>
            </w:pPr>
          </w:p>
          <w:p w:rsidR="00AC6E1B" w:rsidRPr="00F23007" w:rsidRDefault="00AC6E1B"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lastRenderedPageBreak/>
              <w:t>ТОВ «КИЇВСЬКІ ЕНЕРГЕТИЧНІ ПОСЛУГИ»</w:t>
            </w: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r w:rsidRPr="00F23007">
              <w:rPr>
                <w:rFonts w:ascii="Times New Roman" w:hAnsi="Times New Roman" w:cs="Times New Roman"/>
                <w:b/>
                <w:color w:val="7030A0"/>
              </w:rPr>
              <w:t xml:space="preserve">4.3. Електропостачальник </w:t>
            </w:r>
            <w:r w:rsidRPr="00F23007">
              <w:rPr>
                <w:rFonts w:ascii="Times New Roman" w:hAnsi="Times New Roman" w:cs="Times New Roman"/>
                <w:b/>
                <w:color w:val="FF0000"/>
              </w:rPr>
              <w:t>в односторонньому порядку</w:t>
            </w:r>
            <w:r w:rsidRPr="00F23007">
              <w:rPr>
                <w:rFonts w:ascii="Times New Roman" w:hAnsi="Times New Roman" w:cs="Times New Roman"/>
                <w:bCs/>
                <w:color w:val="FF0000"/>
              </w:rPr>
              <w:t xml:space="preserve"> </w:t>
            </w:r>
            <w:r w:rsidRPr="00F23007">
              <w:rPr>
                <w:rFonts w:ascii="Times New Roman" w:hAnsi="Times New Roman" w:cs="Times New Roman"/>
                <w:b/>
                <w:color w:val="7030A0"/>
              </w:rPr>
              <w:t>здійснює взаємозалік вартості обсягу відпущеної електричної енергії генеруючою……….</w:t>
            </w: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eastAsia="Times New Roman" w:hAnsi="Times New Roman" w:cs="Times New Roman"/>
                <w:bCs/>
              </w:rPr>
            </w:pPr>
            <w:r w:rsidRPr="00F23007">
              <w:rPr>
                <w:rFonts w:ascii="Times New Roman" w:eastAsia="Times New Roman" w:hAnsi="Times New Roman" w:cs="Times New Roman"/>
                <w:bCs/>
              </w:rPr>
              <w:t xml:space="preserve">ТОВ «ЕНЕРДЖІ 365» </w:t>
            </w:r>
            <w:r w:rsidRPr="00F23007">
              <w:rPr>
                <w:rFonts w:ascii="Times New Roman" w:eastAsia="Times New Roman" w:hAnsi="Times New Roman" w:cs="Times New Roman"/>
                <w:bCs/>
              </w:rPr>
              <w:tab/>
            </w:r>
          </w:p>
          <w:p w:rsidR="009B7E4C" w:rsidRPr="00F23007" w:rsidRDefault="009B7E4C" w:rsidP="009B7E4C">
            <w:pPr>
              <w:rPr>
                <w:rFonts w:ascii="Times New Roman" w:eastAsia="Times New Roman" w:hAnsi="Times New Roman" w:cs="Times New Roman"/>
              </w:rPr>
            </w:pPr>
            <w:r w:rsidRPr="00F23007">
              <w:rPr>
                <w:rFonts w:ascii="Times New Roman" w:eastAsia="Times New Roman" w:hAnsi="Times New Roman" w:cs="Times New Roman"/>
              </w:rPr>
              <w:t>…</w:t>
            </w: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b/>
                <w:color w:val="FF0000"/>
              </w:rPr>
            </w:pPr>
            <w:r w:rsidRPr="00F23007">
              <w:rPr>
                <w:rFonts w:ascii="Times New Roman" w:eastAsia="Times New Roman" w:hAnsi="Times New Roman" w:cs="Times New Roman"/>
              </w:rPr>
              <w:t xml:space="preserve">Якщо за розрахунковий період (місяць) вартість відібраної/спожитої електричної енергії з електричної мережі перевищує вартість відпущеної електричної енергії, то різниця між вартістю відібраної/спожитої та відпущеної електричної енергії підлягає сплаті Активним споживачем на користь електропостачальника </w:t>
            </w:r>
            <w:r w:rsidRPr="00F23007">
              <w:rPr>
                <w:rFonts w:ascii="Times New Roman" w:eastAsia="Times New Roman" w:hAnsi="Times New Roman" w:cs="Times New Roman"/>
                <w:b/>
                <w:color w:val="FF0000"/>
              </w:rPr>
              <w:t>до 15 числа місяця, наступного за розрахунковим.</w:t>
            </w: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Default="009B7E4C" w:rsidP="009B7E4C">
            <w:pPr>
              <w:rPr>
                <w:rFonts w:ascii="Times New Roman" w:eastAsia="Times New Roman" w:hAnsi="Times New Roman" w:cs="Times New Roman"/>
              </w:rPr>
            </w:pPr>
          </w:p>
          <w:p w:rsidR="00AC6E1B" w:rsidRDefault="00AC6E1B" w:rsidP="009B7E4C">
            <w:pPr>
              <w:rPr>
                <w:rFonts w:ascii="Times New Roman" w:eastAsia="Times New Roman" w:hAnsi="Times New Roman" w:cs="Times New Roman"/>
              </w:rPr>
            </w:pPr>
          </w:p>
          <w:p w:rsidR="00AC6E1B" w:rsidRDefault="00AC6E1B" w:rsidP="009B7E4C">
            <w:pPr>
              <w:rPr>
                <w:rFonts w:ascii="Times New Roman" w:eastAsia="Times New Roman" w:hAnsi="Times New Roman" w:cs="Times New Roman"/>
              </w:rPr>
            </w:pPr>
          </w:p>
          <w:p w:rsidR="00AC6E1B" w:rsidRDefault="00AC6E1B" w:rsidP="009B7E4C">
            <w:pPr>
              <w:rPr>
                <w:rFonts w:ascii="Times New Roman" w:eastAsia="Times New Roman" w:hAnsi="Times New Roman" w:cs="Times New Roman"/>
              </w:rPr>
            </w:pPr>
          </w:p>
          <w:p w:rsidR="00AC6E1B" w:rsidRDefault="00AC6E1B" w:rsidP="009B7E4C">
            <w:pPr>
              <w:rPr>
                <w:rFonts w:ascii="Times New Roman" w:eastAsia="Times New Roman" w:hAnsi="Times New Roman" w:cs="Times New Roman"/>
              </w:rPr>
            </w:pPr>
          </w:p>
          <w:p w:rsidR="00AC6E1B" w:rsidRDefault="00AC6E1B" w:rsidP="009B7E4C">
            <w:pPr>
              <w:rPr>
                <w:rFonts w:ascii="Times New Roman" w:eastAsia="Times New Roman" w:hAnsi="Times New Roman" w:cs="Times New Roman"/>
              </w:rPr>
            </w:pPr>
          </w:p>
          <w:p w:rsidR="00AC6E1B" w:rsidRPr="00F23007" w:rsidRDefault="00AC6E1B" w:rsidP="009B7E4C">
            <w:pPr>
              <w:rPr>
                <w:rFonts w:ascii="Times New Roman" w:eastAsia="Times New Roman" w:hAnsi="Times New Roman" w:cs="Times New Roman"/>
              </w:rPr>
            </w:pPr>
          </w:p>
          <w:p w:rsidR="009B7E4C" w:rsidRPr="00F23007" w:rsidRDefault="009B7E4C" w:rsidP="009B7E4C">
            <w:pPr>
              <w:rPr>
                <w:rFonts w:ascii="Times New Roman" w:eastAsia="Times New Roman" w:hAnsi="Times New Roman" w:cs="Times New Roman"/>
              </w:rPr>
            </w:pPr>
          </w:p>
          <w:p w:rsidR="009B7E4C" w:rsidRPr="00F23007" w:rsidRDefault="009B7E4C" w:rsidP="009B7E4C">
            <w:pPr>
              <w:spacing w:after="120"/>
              <w:jc w:val="both"/>
              <w:rPr>
                <w:rFonts w:ascii="Times New Roman" w:hAnsi="Times New Roman" w:cs="Times New Roman"/>
                <w:bCs/>
              </w:rPr>
            </w:pPr>
            <w:r w:rsidRPr="00F23007">
              <w:rPr>
                <w:rFonts w:ascii="Times New Roman" w:hAnsi="Times New Roman" w:cs="Times New Roman"/>
                <w:bCs/>
              </w:rPr>
              <w:t>ТОВ «КИЇВСЬКІ ЕНЕРГЕТИЧНІ ПОСЛУГИ»</w:t>
            </w:r>
          </w:p>
          <w:p w:rsidR="009B7E4C" w:rsidRPr="00F23007" w:rsidRDefault="009B7E4C" w:rsidP="009B7E4C">
            <w:pPr>
              <w:spacing w:after="120"/>
              <w:jc w:val="both"/>
              <w:rPr>
                <w:rFonts w:ascii="Times New Roman" w:hAnsi="Times New Roman" w:cs="Times New Roman"/>
                <w:color w:val="FF0000"/>
                <w:lang w:eastAsia="uk-UA"/>
              </w:rPr>
            </w:pPr>
            <w:r w:rsidRPr="00F23007">
              <w:rPr>
                <w:rFonts w:ascii="Times New Roman" w:hAnsi="Times New Roman" w:cs="Times New Roman"/>
                <w:lang w:eastAsia="uk-UA"/>
              </w:rPr>
              <w:t>4.4. Ціна, за якою Активний споживач здійснює погодинний продаж електричної енергії електропостачальнику,</w:t>
            </w:r>
            <w:r w:rsidRPr="00F23007">
              <w:rPr>
                <w:rFonts w:ascii="Times New Roman" w:hAnsi="Times New Roman" w:cs="Times New Roman"/>
                <w:b/>
                <w:bCs/>
                <w:lang w:eastAsia="uk-UA"/>
              </w:rPr>
              <w:t xml:space="preserve"> </w:t>
            </w:r>
            <w:r w:rsidRPr="00F23007">
              <w:rPr>
                <w:rFonts w:ascii="Times New Roman" w:hAnsi="Times New Roman" w:cs="Times New Roman"/>
                <w:b/>
                <w:bCs/>
                <w:color w:val="FF0000"/>
                <w:lang w:eastAsia="uk-UA"/>
              </w:rPr>
              <w:t>визначається в умовах відповідної комерційної пропозиції.</w:t>
            </w:r>
            <w:r w:rsidRPr="00F23007">
              <w:rPr>
                <w:rFonts w:ascii="Times New Roman" w:hAnsi="Times New Roman" w:cs="Times New Roman"/>
                <w:color w:val="FF0000"/>
                <w:lang w:eastAsia="uk-UA"/>
              </w:rPr>
              <w:t xml:space="preserve"> </w:t>
            </w: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Cs/>
              </w:rPr>
              <w:t xml:space="preserve"> </w:t>
            </w:r>
            <w:r w:rsidRPr="00F23007">
              <w:rPr>
                <w:rFonts w:ascii="Times New Roman" w:hAnsi="Times New Roman" w:cs="Times New Roman"/>
                <w:b/>
              </w:rPr>
              <w:t>ТОВ «НЕСС Енерджі»</w:t>
            </w:r>
          </w:p>
          <w:p w:rsidR="009B7E4C" w:rsidRPr="00F23007" w:rsidRDefault="009B7E4C" w:rsidP="009B7E4C">
            <w:pPr>
              <w:rPr>
                <w:rFonts w:ascii="Times New Roman" w:hAnsi="Times New Roman" w:cs="Times New Roman"/>
              </w:rPr>
            </w:pPr>
            <w:r w:rsidRPr="00F23007">
              <w:rPr>
                <w:rFonts w:ascii="Times New Roman" w:eastAsia="Times New Roman" w:hAnsi="Times New Roman" w:cs="Times New Roman"/>
                <w:b/>
                <w:color w:val="FF0000"/>
              </w:rPr>
              <w:t xml:space="preserve">4.5. Активний споживач сплачує електропостачальнику плату за послуги з передачі електричної енергії та розподілу електричної енергії, що розраховується окремо на обсяг спожитої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w:t>
            </w:r>
            <w:r w:rsidRPr="00F23007">
              <w:rPr>
                <w:rFonts w:ascii="Times New Roman" w:eastAsia="Times New Roman" w:hAnsi="Times New Roman" w:cs="Times New Roman"/>
                <w:b/>
                <w:color w:val="FF0000"/>
              </w:rPr>
              <w:lastRenderedPageBreak/>
              <w:t xml:space="preserve">місячним відпуском електричної енергії установкою зберігання енергії. </w:t>
            </w:r>
          </w:p>
          <w:p w:rsidR="009B7E4C" w:rsidRPr="00F23007" w:rsidRDefault="009B7E4C" w:rsidP="009B7E4C">
            <w:pPr>
              <w:jc w:val="both"/>
              <w:rPr>
                <w:rFonts w:ascii="Times New Roman" w:hAnsi="Times New Roman" w:cs="Times New Roman"/>
              </w:rPr>
            </w:pPr>
            <w:r w:rsidRPr="00F23007">
              <w:rPr>
                <w:rFonts w:ascii="Times New Roman" w:eastAsia="Times New Roman" w:hAnsi="Times New Roman" w:cs="Times New Roman"/>
                <w:b/>
              </w:rPr>
              <w:t xml:space="preserve"> НЕК Укренерго </w:t>
            </w:r>
            <w:r w:rsidRPr="00F23007">
              <w:rPr>
                <w:rFonts w:ascii="Times New Roman" w:hAnsi="Times New Roman" w:cs="Times New Roman"/>
              </w:rPr>
              <w:t xml:space="preserve">4.6. Якщо засіб вимірювальної техніки тимчасово не працює у складі автоматизованої системи комерційного обліку електричної енергії постачальника </w:t>
            </w:r>
            <w:r w:rsidRPr="00F23007">
              <w:rPr>
                <w:rFonts w:ascii="Times New Roman" w:hAnsi="Times New Roman" w:cs="Times New Roman"/>
                <w:b/>
                <w:color w:val="FF0000"/>
              </w:rPr>
              <w:t>послуг</w:t>
            </w:r>
            <w:r w:rsidRPr="00F23007">
              <w:rPr>
                <w:rFonts w:ascii="Times New Roman" w:hAnsi="Times New Roman" w:cs="Times New Roman"/>
                <w:color w:val="FF0000"/>
              </w:rPr>
              <w:t xml:space="preserve"> </w:t>
            </w:r>
            <w:r w:rsidRPr="00F23007">
              <w:rPr>
                <w:rFonts w:ascii="Times New Roman" w:hAnsi="Times New Roman" w:cs="Times New Roman"/>
              </w:rPr>
              <w:t xml:space="preserve">комерційного обліку та/або оператора системи, контрольне зняття погодинних </w:t>
            </w:r>
            <w:r w:rsidRPr="00F23007">
              <w:rPr>
                <w:rFonts w:ascii="Times New Roman" w:hAnsi="Times New Roman" w:cs="Times New Roman"/>
                <w:b/>
                <w:color w:val="FF0000"/>
              </w:rPr>
              <w:t>даних комерційного обліку</w:t>
            </w:r>
            <w:r w:rsidRPr="00F23007">
              <w:rPr>
                <w:rFonts w:ascii="Times New Roman" w:hAnsi="Times New Roman" w:cs="Times New Roman"/>
                <w:color w:val="FF0000"/>
              </w:rPr>
              <w:t xml:space="preserve"> </w:t>
            </w:r>
            <w:r w:rsidRPr="00F23007">
              <w:rPr>
                <w:rFonts w:ascii="Times New Roman" w:hAnsi="Times New Roman" w:cs="Times New Roman"/>
              </w:rPr>
              <w:t xml:space="preserve">проводиться постачальником </w:t>
            </w:r>
            <w:r w:rsidRPr="00F23007">
              <w:rPr>
                <w:rFonts w:ascii="Times New Roman" w:hAnsi="Times New Roman" w:cs="Times New Roman"/>
                <w:b/>
                <w:color w:val="FF0000"/>
              </w:rPr>
              <w:t>послуг</w:t>
            </w:r>
            <w:r w:rsidRPr="00F23007">
              <w:rPr>
                <w:rFonts w:ascii="Times New Roman" w:hAnsi="Times New Roman" w:cs="Times New Roman"/>
                <w:color w:val="FF0000"/>
              </w:rPr>
              <w:t xml:space="preserve"> </w:t>
            </w:r>
            <w:r w:rsidRPr="00F23007">
              <w:rPr>
                <w:rFonts w:ascii="Times New Roman" w:hAnsi="Times New Roman" w:cs="Times New Roman"/>
              </w:rPr>
              <w:t xml:space="preserve">комерційного обліку та/або оператором системи щомісяця. </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b/>
                <w:color w:val="FF0000"/>
              </w:rPr>
              <w:t>Дані комерційного обліку</w:t>
            </w:r>
            <w:r w:rsidRPr="00F23007">
              <w:rPr>
                <w:rFonts w:ascii="Times New Roman" w:hAnsi="Times New Roman" w:cs="Times New Roman"/>
                <w:color w:val="FF0000"/>
              </w:rPr>
              <w:t xml:space="preserve"> </w:t>
            </w:r>
            <w:r w:rsidRPr="00F23007">
              <w:rPr>
                <w:rFonts w:ascii="Times New Roman" w:hAnsi="Times New Roman" w:cs="Times New Roman"/>
              </w:rPr>
              <w:t xml:space="preserve">фіксуються в акті купівлі-продажу електричної енергії, який складається у двох примірниках та підписується Активним споживачем і електропостачальником. </w:t>
            </w:r>
          </w:p>
          <w:p w:rsidR="009B7E4C" w:rsidRDefault="009B7E4C" w:rsidP="009B7E4C">
            <w:pPr>
              <w:rPr>
                <w:rFonts w:ascii="Times New Roman" w:eastAsia="Times New Roman" w:hAnsi="Times New Roman" w:cs="Times New Roman"/>
                <w:b/>
              </w:rPr>
            </w:pPr>
          </w:p>
          <w:p w:rsidR="00AC6E1B" w:rsidRDefault="00AC6E1B" w:rsidP="009B7E4C">
            <w:pPr>
              <w:rPr>
                <w:rFonts w:ascii="Times New Roman" w:eastAsia="Times New Roman" w:hAnsi="Times New Roman" w:cs="Times New Roman"/>
                <w:b/>
              </w:rPr>
            </w:pPr>
          </w:p>
          <w:p w:rsidR="00AC6E1B" w:rsidRPr="00F23007" w:rsidRDefault="00AC6E1B" w:rsidP="009B7E4C">
            <w:pPr>
              <w:rPr>
                <w:rFonts w:ascii="Times New Roman" w:eastAsia="Times New Roman" w:hAnsi="Times New Roman" w:cs="Times New Roman"/>
                <w:b/>
              </w:rPr>
            </w:pPr>
          </w:p>
          <w:p w:rsidR="009B7E4C" w:rsidRPr="00F23007" w:rsidRDefault="009B7E4C" w:rsidP="009B7E4C">
            <w:pPr>
              <w:rPr>
                <w:rFonts w:ascii="Times New Roman" w:hAnsi="Times New Roman" w:cs="Times New Roman"/>
                <w:bCs/>
              </w:rPr>
            </w:pPr>
            <w:r w:rsidRPr="00F23007">
              <w:rPr>
                <w:rFonts w:ascii="Times New Roman" w:eastAsia="Times New Roman" w:hAnsi="Times New Roman" w:cs="Times New Roman"/>
                <w:b/>
              </w:rPr>
              <w:t>ТОВ «КИЇВСЬКІ ЕНЕРГЕТИЧНІ ПОСЛУГИ»</w:t>
            </w:r>
          </w:p>
          <w:p w:rsidR="009B7E4C" w:rsidRPr="00F23007" w:rsidRDefault="009B7E4C" w:rsidP="009B7E4C">
            <w:pPr>
              <w:rPr>
                <w:rFonts w:ascii="Times New Roman" w:hAnsi="Times New Roman" w:cs="Times New Roman"/>
                <w:bCs/>
                <w:color w:val="FF0000"/>
              </w:rPr>
            </w:pPr>
            <w:r w:rsidRPr="00F23007">
              <w:rPr>
                <w:rFonts w:ascii="Times New Roman" w:hAnsi="Times New Roman" w:cs="Times New Roman"/>
                <w:b/>
                <w:color w:val="7030A0"/>
              </w:rPr>
              <w:t>Покази засобу вимірювальної техніки</w:t>
            </w:r>
            <w:r w:rsidRPr="00F23007">
              <w:rPr>
                <w:rFonts w:ascii="Times New Roman" w:hAnsi="Times New Roman" w:cs="Times New Roman"/>
                <w:b/>
              </w:rPr>
              <w:t xml:space="preserve"> </w:t>
            </w:r>
            <w:r w:rsidRPr="00F23007">
              <w:rPr>
                <w:rFonts w:ascii="Times New Roman" w:hAnsi="Times New Roman" w:cs="Times New Roman"/>
                <w:b/>
                <w:color w:val="FF0000"/>
              </w:rPr>
              <w:t xml:space="preserve">надаються споживачу постачальником послуг комерційного обліку, та можуть фіксуватися у відповідному акті фіксації показів. Постачальник послуг комерційного обліку зобов’язаний надати споживачу інформацію з пам'яті засобу вимірювальної техніки про обсяги та напрямки перетоків електричної енергії за відповідний розрахунковий період. Така інформація зокрема може бути надана шляхом її оприлюднення в особовому кабінеті споживача постачальника </w:t>
            </w:r>
            <w:r w:rsidRPr="00F23007">
              <w:rPr>
                <w:rFonts w:ascii="Times New Roman" w:hAnsi="Times New Roman" w:cs="Times New Roman"/>
                <w:b/>
                <w:color w:val="FF0000"/>
              </w:rPr>
              <w:lastRenderedPageBreak/>
              <w:t>послуг комерційного обліку електричної енергії.</w:t>
            </w:r>
          </w:p>
          <w:p w:rsidR="009B7E4C" w:rsidRPr="00AC6E1B" w:rsidRDefault="009B7E4C" w:rsidP="009B7E4C">
            <w:pPr>
              <w:rPr>
                <w:rFonts w:ascii="Times New Roman" w:hAnsi="Times New Roman" w:cs="Times New Roman"/>
                <w:b/>
                <w:bCs/>
              </w:rPr>
            </w:pPr>
            <w:r w:rsidRPr="00AC6E1B">
              <w:rPr>
                <w:rFonts w:ascii="Times New Roman" w:hAnsi="Times New Roman" w:cs="Times New Roman"/>
                <w:b/>
                <w:bCs/>
              </w:rPr>
              <w:t>АСЕУ</w:t>
            </w:r>
          </w:p>
          <w:p w:rsidR="009B7E4C" w:rsidRPr="00F23007" w:rsidRDefault="009B7E4C" w:rsidP="009B7E4C">
            <w:pPr>
              <w:jc w:val="both"/>
              <w:rPr>
                <w:rFonts w:ascii="Times New Roman" w:eastAsia="Times New Roman" w:hAnsi="Times New Roman" w:cs="Times New Roman"/>
                <w:b/>
                <w:color w:val="7030A0"/>
              </w:rPr>
            </w:pPr>
            <w:r w:rsidRPr="00F23007">
              <w:rPr>
                <w:rFonts w:ascii="Times New Roman" w:eastAsia="Times New Roman" w:hAnsi="Times New Roman" w:cs="Times New Roman"/>
                <w:b/>
              </w:rPr>
              <w:t>4</w:t>
            </w:r>
            <w:r w:rsidRPr="00F23007">
              <w:rPr>
                <w:rFonts w:ascii="Times New Roman" w:eastAsia="Times New Roman" w:hAnsi="Times New Roman" w:cs="Times New Roman"/>
                <w:b/>
                <w:color w:val="7030A0"/>
              </w:rPr>
              <w:t xml:space="preserve">.7. У разі </w:t>
            </w:r>
            <w:r w:rsidRPr="00F23007">
              <w:rPr>
                <w:rFonts w:ascii="Times New Roman" w:eastAsia="Times New Roman" w:hAnsi="Times New Roman" w:cs="Times New Roman"/>
                <w:b/>
                <w:color w:val="FF0000"/>
              </w:rPr>
              <w:t xml:space="preserve">доведення вини  Активного споживача  </w:t>
            </w:r>
            <w:r w:rsidRPr="00F23007">
              <w:rPr>
                <w:rFonts w:ascii="Times New Roman" w:eastAsia="Times New Roman" w:hAnsi="Times New Roman" w:cs="Times New Roman"/>
                <w:b/>
                <w:color w:val="7030A0"/>
              </w:rPr>
              <w:t xml:space="preserve">постачальником послуг комерційного обліку та/або оператором системи </w:t>
            </w:r>
            <w:r w:rsidRPr="00F23007">
              <w:rPr>
                <w:rFonts w:ascii="Times New Roman" w:eastAsia="Times New Roman" w:hAnsi="Times New Roman" w:cs="Times New Roman"/>
                <w:b/>
                <w:color w:val="FF0000"/>
              </w:rPr>
              <w:t>щодо</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7030A0"/>
              </w:rPr>
              <w:t>пошкодження</w:t>
            </w:r>
            <w:r w:rsidRPr="00F23007">
              <w:rPr>
                <w:rFonts w:ascii="Times New Roman" w:eastAsia="Times New Roman" w:hAnsi="Times New Roman" w:cs="Times New Roman"/>
                <w:b/>
              </w:rPr>
              <w:t xml:space="preserve"> </w:t>
            </w:r>
            <w:r w:rsidRPr="00F23007">
              <w:rPr>
                <w:rFonts w:ascii="Times New Roman" w:eastAsia="Times New Roman" w:hAnsi="Times New Roman" w:cs="Times New Roman"/>
                <w:b/>
                <w:color w:val="FF0000"/>
              </w:rPr>
              <w:t xml:space="preserve">активним споживачем </w:t>
            </w:r>
            <w:r w:rsidRPr="00F23007">
              <w:rPr>
                <w:rFonts w:ascii="Times New Roman" w:eastAsia="Times New Roman" w:hAnsi="Times New Roman" w:cs="Times New Roman"/>
                <w:b/>
                <w:color w:val="7030A0"/>
              </w:rPr>
              <w:t xml:space="preserve">засобу вимірювальної техніки, </w:t>
            </w:r>
            <w:r w:rsidRPr="00F23007">
              <w:rPr>
                <w:rFonts w:ascii="Times New Roman" w:eastAsia="Times New Roman" w:hAnsi="Times New Roman" w:cs="Times New Roman"/>
                <w:b/>
                <w:color w:val="FF0000"/>
              </w:rPr>
              <w:t xml:space="preserve">яке призвело до </w:t>
            </w:r>
            <w:r w:rsidRPr="00F23007">
              <w:rPr>
                <w:rFonts w:ascii="Times New Roman" w:eastAsia="Times New Roman" w:hAnsi="Times New Roman" w:cs="Times New Roman"/>
                <w:b/>
                <w:color w:val="7030A0"/>
              </w:rPr>
              <w:t xml:space="preserve">його неправильної роботи чи пошкодження або відсутності пломб на ньому, електропостачальник припиняє купівлю електричної енергії за цим договором з першого дня розрахункового періоду, в якому було </w:t>
            </w:r>
            <w:r w:rsidRPr="00F23007">
              <w:rPr>
                <w:rFonts w:ascii="Times New Roman" w:eastAsia="Times New Roman" w:hAnsi="Times New Roman" w:cs="Times New Roman"/>
                <w:b/>
                <w:color w:val="FF0000"/>
              </w:rPr>
              <w:t xml:space="preserve">зафіксовано  </w:t>
            </w:r>
            <w:r w:rsidRPr="00F23007">
              <w:rPr>
                <w:rFonts w:ascii="Times New Roman" w:eastAsia="Times New Roman" w:hAnsi="Times New Roman" w:cs="Times New Roman"/>
                <w:b/>
                <w:color w:val="7030A0"/>
              </w:rPr>
              <w:t>порушення, та поновлюється з дати відновлення комерційного обліку електричної енергії після усунення порушень.</w:t>
            </w:r>
          </w:p>
          <w:p w:rsidR="009B7E4C" w:rsidRPr="00F23007" w:rsidRDefault="009B7E4C" w:rsidP="009B7E4C">
            <w:pPr>
              <w:rPr>
                <w:rFonts w:ascii="Times New Roman" w:hAnsi="Times New Roman" w:cs="Times New Roman"/>
                <w:bCs/>
              </w:rPr>
            </w:pPr>
          </w:p>
          <w:p w:rsidR="009B7E4C" w:rsidRPr="00F23007" w:rsidRDefault="009B7E4C" w:rsidP="009B7E4C">
            <w:pPr>
              <w:jc w:val="both"/>
              <w:rPr>
                <w:rFonts w:ascii="Times New Roman" w:hAnsi="Times New Roman" w:cs="Times New Roman"/>
                <w:b/>
              </w:rPr>
            </w:pPr>
            <w:r w:rsidRPr="00F23007">
              <w:rPr>
                <w:rFonts w:ascii="Times New Roman" w:hAnsi="Times New Roman" w:cs="Times New Roman"/>
                <w:b/>
              </w:rPr>
              <w:t>ТОВ «ЕНЕРА ЧЕРНІГІВ» доповнити п 4.7 абзацами другим та третім:</w:t>
            </w:r>
          </w:p>
          <w:p w:rsidR="009B7E4C" w:rsidRPr="00F23007" w:rsidRDefault="009B7E4C" w:rsidP="009B7E4C">
            <w:pPr>
              <w:ind w:firstLine="709"/>
              <w:jc w:val="both"/>
              <w:rPr>
                <w:rFonts w:ascii="Times New Roman" w:hAnsi="Times New Roman" w:cs="Times New Roman"/>
                <w:b/>
                <w:iCs/>
                <w:color w:val="FF0000"/>
              </w:rPr>
            </w:pPr>
            <w:r w:rsidRPr="00F23007">
              <w:rPr>
                <w:rFonts w:ascii="Times New Roman" w:hAnsi="Times New Roman" w:cs="Times New Roman"/>
                <w:b/>
                <w:iCs/>
                <w:color w:val="FF0000"/>
              </w:rPr>
              <w:t xml:space="preserve">Про факт пошкодження засобу вимірювальної техніки або його неправильної роботи, пошкодження/відсутності пломб на ньому,  </w:t>
            </w:r>
            <w:r w:rsidRPr="00F23007">
              <w:rPr>
                <w:rFonts w:ascii="Times New Roman" w:hAnsi="Times New Roman" w:cs="Times New Roman"/>
                <w:b/>
                <w:color w:val="FF0000"/>
              </w:rPr>
              <w:t>постачальник комерційного обліку та/або оператор системи</w:t>
            </w:r>
            <w:r w:rsidRPr="00F23007">
              <w:rPr>
                <w:rFonts w:ascii="Times New Roman" w:hAnsi="Times New Roman" w:cs="Times New Roman"/>
                <w:b/>
                <w:iCs/>
                <w:color w:val="FF0000"/>
              </w:rPr>
              <w:t xml:space="preserve"> повідомляє про це діючого постачальника за допомогою інформаційно-комунікаційних систем не пізніше наступного робочого дня з дня отримання інформації.</w:t>
            </w:r>
          </w:p>
          <w:p w:rsidR="009B7E4C" w:rsidRPr="00F23007" w:rsidRDefault="009B7E4C" w:rsidP="009B7E4C">
            <w:pPr>
              <w:ind w:firstLine="709"/>
              <w:jc w:val="both"/>
              <w:rPr>
                <w:rFonts w:ascii="Times New Roman" w:hAnsi="Times New Roman" w:cs="Times New Roman"/>
                <w:b/>
                <w:i/>
                <w:iCs/>
                <w:color w:val="0070C0"/>
              </w:rPr>
            </w:pPr>
            <w:r w:rsidRPr="00F23007">
              <w:rPr>
                <w:rFonts w:ascii="Times New Roman" w:hAnsi="Times New Roman" w:cs="Times New Roman"/>
                <w:b/>
                <w:color w:val="7030A0"/>
              </w:rPr>
              <w:t>Купівля електричної енергії поновлюється з дати відновлення комерційного обліку електричної енергії після усунення порушень</w:t>
            </w:r>
            <w:r w:rsidRPr="00F23007">
              <w:rPr>
                <w:rFonts w:ascii="Times New Roman" w:hAnsi="Times New Roman" w:cs="Times New Roman"/>
                <w:b/>
                <w:color w:val="FF0000"/>
              </w:rPr>
              <w:t xml:space="preserve">. Про усунення порушень постачальник </w:t>
            </w:r>
            <w:r w:rsidRPr="00F23007">
              <w:rPr>
                <w:rFonts w:ascii="Times New Roman" w:hAnsi="Times New Roman" w:cs="Times New Roman"/>
                <w:b/>
                <w:color w:val="FF0000"/>
              </w:rPr>
              <w:lastRenderedPageBreak/>
              <w:t>комерційного обліку та/або оператор системи</w:t>
            </w:r>
            <w:r w:rsidRPr="00F23007">
              <w:rPr>
                <w:rFonts w:ascii="Times New Roman" w:hAnsi="Times New Roman" w:cs="Times New Roman"/>
                <w:b/>
                <w:iCs/>
                <w:color w:val="FF0000"/>
              </w:rPr>
              <w:t xml:space="preserve"> повідомляє діючого постачальника за допомогою інформаційно-комунікаційних систем не пізніше наступного робочого дня з дня отримання інформації від активного споживача про усунення порушень.</w:t>
            </w:r>
          </w:p>
          <w:p w:rsidR="009B7E4C" w:rsidRPr="00F23007" w:rsidRDefault="009B7E4C" w:rsidP="009B7E4C">
            <w:pPr>
              <w:jc w:val="both"/>
              <w:rPr>
                <w:rFonts w:ascii="Times New Roman" w:hAnsi="Times New Roman" w:cs="Times New Roman"/>
                <w:b/>
              </w:rPr>
            </w:pPr>
          </w:p>
          <w:p w:rsidR="009B7E4C" w:rsidRPr="00F23007" w:rsidRDefault="009B7E4C" w:rsidP="009B7E4C">
            <w:pPr>
              <w:ind w:firstLine="709"/>
              <w:jc w:val="both"/>
              <w:rPr>
                <w:rFonts w:ascii="Times New Roman" w:hAnsi="Times New Roman" w:cs="Times New Roman"/>
                <w:b/>
                <w:iCs/>
                <w:color w:val="FF0000"/>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Default="009B7E4C"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Default="00366DA3" w:rsidP="009B7E4C">
            <w:pPr>
              <w:rPr>
                <w:rFonts w:ascii="Times New Roman" w:hAnsi="Times New Roman" w:cs="Times New Roman"/>
                <w:bCs/>
              </w:rPr>
            </w:pPr>
          </w:p>
          <w:p w:rsidR="00366DA3" w:rsidRPr="00F23007" w:rsidRDefault="00366DA3" w:rsidP="009B7E4C">
            <w:pPr>
              <w:rPr>
                <w:rFonts w:ascii="Times New Roman" w:hAnsi="Times New Roman" w:cs="Times New Roman"/>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НЕК Укренерго</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b/>
              </w:rPr>
              <w:t>5</w:t>
            </w:r>
            <w:r w:rsidRPr="00F23007">
              <w:rPr>
                <w:rFonts w:ascii="Times New Roman" w:hAnsi="Times New Roman" w:cs="Times New Roman"/>
              </w:rPr>
              <w:t>.</w:t>
            </w:r>
            <w:r w:rsidRPr="00F23007">
              <w:rPr>
                <w:rFonts w:ascii="Times New Roman" w:hAnsi="Times New Roman" w:cs="Times New Roman"/>
              </w:rPr>
              <w:tab/>
              <w:t>Відповідальність сторін</w:t>
            </w:r>
          </w:p>
          <w:p w:rsidR="009B7E4C" w:rsidRPr="00F23007" w:rsidRDefault="009B7E4C" w:rsidP="009B7E4C">
            <w:pPr>
              <w:jc w:val="both"/>
              <w:rPr>
                <w:rFonts w:ascii="Times New Roman" w:hAnsi="Times New Roman" w:cs="Times New Roman"/>
                <w:b/>
              </w:rPr>
            </w:pPr>
            <w:r w:rsidRPr="00F23007">
              <w:rPr>
                <w:rFonts w:ascii="Times New Roman" w:hAnsi="Times New Roman" w:cs="Times New Roman"/>
              </w:rPr>
              <w:t>…</w:t>
            </w:r>
          </w:p>
          <w:p w:rsidR="009B7E4C" w:rsidRPr="00F23007" w:rsidRDefault="009B7E4C" w:rsidP="009B7E4C">
            <w:pPr>
              <w:jc w:val="both"/>
              <w:rPr>
                <w:rFonts w:ascii="Times New Roman" w:hAnsi="Times New Roman" w:cs="Times New Roman"/>
                <w:b/>
              </w:rPr>
            </w:pPr>
          </w:p>
          <w:p w:rsidR="009C1462" w:rsidRDefault="009C1462" w:rsidP="009C1462">
            <w:pPr>
              <w:jc w:val="both"/>
              <w:rPr>
                <w:rFonts w:ascii="Times New Roman" w:hAnsi="Times New Roman" w:cs="Times New Roman"/>
                <w:b/>
                <w:bCs/>
              </w:rPr>
            </w:pPr>
            <w:r>
              <w:rPr>
                <w:rFonts w:ascii="Times New Roman" w:hAnsi="Times New Roman" w:cs="Times New Roman"/>
                <w:b/>
                <w:bCs/>
              </w:rPr>
              <w:t xml:space="preserve"> </w:t>
            </w:r>
          </w:p>
          <w:p w:rsidR="009C1462" w:rsidRDefault="009C1462" w:rsidP="009C1462">
            <w:pPr>
              <w:jc w:val="both"/>
              <w:rPr>
                <w:rFonts w:ascii="Times New Roman" w:hAnsi="Times New Roman" w:cs="Times New Roman"/>
              </w:rPr>
            </w:pPr>
          </w:p>
          <w:p w:rsidR="009C1462" w:rsidRDefault="009C1462" w:rsidP="009C1462">
            <w:pPr>
              <w:jc w:val="both"/>
              <w:rPr>
                <w:rFonts w:ascii="Times New Roman" w:hAnsi="Times New Roman" w:cs="Times New Roman"/>
              </w:rPr>
            </w:pPr>
          </w:p>
          <w:p w:rsidR="009C1462" w:rsidRDefault="009C1462" w:rsidP="009C1462">
            <w:pPr>
              <w:jc w:val="both"/>
              <w:rPr>
                <w:rFonts w:ascii="Times New Roman" w:hAnsi="Times New Roman" w:cs="Times New Roman"/>
              </w:rPr>
            </w:pPr>
          </w:p>
          <w:p w:rsidR="009C1462" w:rsidRDefault="009C1462" w:rsidP="009C1462">
            <w:pPr>
              <w:jc w:val="both"/>
              <w:rPr>
                <w:rFonts w:ascii="Times New Roman" w:hAnsi="Times New Roman" w:cs="Times New Roman"/>
              </w:rPr>
            </w:pPr>
          </w:p>
          <w:p w:rsidR="009C1462" w:rsidRDefault="009C1462" w:rsidP="009C1462">
            <w:pPr>
              <w:jc w:val="both"/>
              <w:rPr>
                <w:rFonts w:ascii="Times New Roman" w:hAnsi="Times New Roman" w:cs="Times New Roman"/>
              </w:rPr>
            </w:pPr>
          </w:p>
          <w:p w:rsidR="009C1462" w:rsidRDefault="009C1462" w:rsidP="009C1462">
            <w:pPr>
              <w:jc w:val="both"/>
              <w:rPr>
                <w:rFonts w:ascii="Times New Roman" w:hAnsi="Times New Roman" w:cs="Times New Roman"/>
              </w:rPr>
            </w:pPr>
          </w:p>
          <w:p w:rsidR="009C1462" w:rsidRDefault="009C1462" w:rsidP="009C1462">
            <w:pPr>
              <w:jc w:val="both"/>
              <w:rPr>
                <w:rFonts w:ascii="Times New Roman" w:hAnsi="Times New Roman" w:cs="Times New Roman"/>
              </w:rPr>
            </w:pPr>
          </w:p>
          <w:p w:rsidR="009C1462" w:rsidRPr="00F23007" w:rsidRDefault="009C1462" w:rsidP="009C1462">
            <w:pPr>
              <w:jc w:val="both"/>
              <w:rPr>
                <w:rFonts w:ascii="Times New Roman" w:hAnsi="Times New Roman" w:cs="Times New Roman"/>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АСЕУ (п 5.2)</w:t>
            </w:r>
          </w:p>
          <w:p w:rsidR="009B7E4C" w:rsidRPr="00F23007" w:rsidRDefault="009B7E4C" w:rsidP="009B7E4C">
            <w:pPr>
              <w:jc w:val="both"/>
              <w:rPr>
                <w:rFonts w:ascii="Times New Roman" w:eastAsia="Times New Roman" w:hAnsi="Times New Roman" w:cs="Times New Roman"/>
                <w:b/>
                <w:color w:val="7030A0"/>
              </w:rPr>
            </w:pPr>
            <w:r w:rsidRPr="00F23007">
              <w:rPr>
                <w:rFonts w:ascii="Times New Roman" w:eastAsia="Times New Roman" w:hAnsi="Times New Roman" w:cs="Times New Roman"/>
                <w:b/>
                <w:color w:val="FF0000"/>
              </w:rPr>
              <w:t xml:space="preserve">необґрунтовану безпричинну  </w:t>
            </w:r>
            <w:r w:rsidRPr="00F23007">
              <w:rPr>
                <w:rFonts w:ascii="Times New Roman" w:eastAsia="Times New Roman" w:hAnsi="Times New Roman" w:cs="Times New Roman"/>
                <w:b/>
                <w:color w:val="7030A0"/>
              </w:rPr>
              <w:t xml:space="preserve">відмову в доступі </w:t>
            </w:r>
            <w:r w:rsidRPr="00F23007">
              <w:rPr>
                <w:rFonts w:ascii="Times New Roman" w:eastAsia="Times New Roman" w:hAnsi="Times New Roman" w:cs="Times New Roman"/>
                <w:b/>
                <w:color w:val="FF0000"/>
              </w:rPr>
              <w:t>до генеруючої установки або УЗЕ</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7030A0"/>
              </w:rPr>
              <w:t>Активного споживача відповідно до порядку, встановленого чинним законодавством та ПРРЕЕ;</w:t>
            </w:r>
          </w:p>
          <w:p w:rsidR="009B7E4C" w:rsidRPr="00F23007" w:rsidRDefault="009B7E4C" w:rsidP="009B7E4C">
            <w:pPr>
              <w:ind w:firstLine="709"/>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7030A0"/>
              </w:rPr>
              <w:t xml:space="preserve">пошкодження засобів обліку </w:t>
            </w:r>
            <w:r w:rsidRPr="00F23007">
              <w:rPr>
                <w:rFonts w:ascii="Times New Roman" w:eastAsia="Times New Roman" w:hAnsi="Times New Roman" w:cs="Times New Roman"/>
                <w:b/>
                <w:color w:val="FF0000"/>
              </w:rPr>
              <w:t>активним споживачем</w:t>
            </w:r>
          </w:p>
          <w:p w:rsidR="009B7E4C" w:rsidRPr="00F23007" w:rsidRDefault="009B7E4C" w:rsidP="009B7E4C">
            <w:pPr>
              <w:jc w:val="both"/>
              <w:rPr>
                <w:rFonts w:ascii="Times New Roman" w:hAnsi="Times New Roman" w:cs="Times New Roman"/>
                <w:bCs/>
                <w:color w:val="7030A0"/>
              </w:rPr>
            </w:pPr>
            <w:r w:rsidRPr="00F23007">
              <w:rPr>
                <w:rFonts w:ascii="Times New Roman" w:hAnsi="Times New Roman" w:cs="Times New Roman"/>
                <w:b/>
                <w:bCs/>
                <w:color w:val="7030A0"/>
              </w:rPr>
              <w:t xml:space="preserve">5.3 </w:t>
            </w:r>
            <w:r w:rsidRPr="00F23007">
              <w:rPr>
                <w:rFonts w:ascii="Times New Roman" w:eastAsia="Times New Roman" w:hAnsi="Times New Roman" w:cs="Times New Roman"/>
                <w:b/>
                <w:color w:val="7030A0"/>
              </w:rPr>
              <w:t xml:space="preserve">Активного споживача за відібрану/спожиту електричну енергію більше ніж за 2 розрахункових періоди </w:t>
            </w:r>
            <w:r w:rsidRPr="00F23007">
              <w:rPr>
                <w:rFonts w:ascii="Times New Roman" w:eastAsia="Times New Roman" w:hAnsi="Times New Roman" w:cs="Times New Roman"/>
                <w:b/>
                <w:color w:val="FF0000"/>
              </w:rPr>
              <w:t xml:space="preserve">в разі відсутності заборгованості постачальника за куплену електричну енергію у </w:t>
            </w:r>
            <w:proofErr w:type="spellStart"/>
            <w:r w:rsidRPr="00F23007">
              <w:rPr>
                <w:rFonts w:ascii="Times New Roman" w:eastAsia="Times New Roman" w:hAnsi="Times New Roman" w:cs="Times New Roman"/>
                <w:b/>
                <w:color w:val="FF0000"/>
              </w:rPr>
              <w:t>актианого</w:t>
            </w:r>
            <w:proofErr w:type="spellEnd"/>
            <w:r w:rsidRPr="00F23007">
              <w:rPr>
                <w:rFonts w:ascii="Times New Roman" w:eastAsia="Times New Roman" w:hAnsi="Times New Roman" w:cs="Times New Roman"/>
                <w:b/>
                <w:color w:val="FF0000"/>
              </w:rPr>
              <w:t xml:space="preserve"> споживача  </w:t>
            </w:r>
            <w:r w:rsidRPr="00F23007">
              <w:rPr>
                <w:rFonts w:ascii="Times New Roman" w:eastAsia="Times New Roman" w:hAnsi="Times New Roman" w:cs="Times New Roman"/>
                <w:b/>
                <w:color w:val="7030A0"/>
              </w:rPr>
              <w:t xml:space="preserve">є підставою для призупинення електропостачальником виплат за цим Договором. Після погашення заборгованості та нарахованих штрафних санкцій, оплата за куплену електричну енергію поновлюється протягом 3 робочих днів з дня </w:t>
            </w:r>
            <w:r w:rsidRPr="00F23007">
              <w:rPr>
                <w:rFonts w:ascii="Times New Roman" w:eastAsia="Times New Roman" w:hAnsi="Times New Roman" w:cs="Times New Roman"/>
                <w:b/>
                <w:color w:val="7030A0"/>
              </w:rPr>
              <w:lastRenderedPageBreak/>
              <w:t>отримання від Активного споживача підтверджуючих документів.</w:t>
            </w:r>
          </w:p>
          <w:p w:rsidR="009C1462" w:rsidRPr="00F23007" w:rsidRDefault="009C1462" w:rsidP="009C1462">
            <w:pPr>
              <w:rPr>
                <w:rFonts w:ascii="Times New Roman" w:hAnsi="Times New Roman" w:cs="Times New Roman"/>
                <w:b/>
                <w:bCs/>
              </w:rPr>
            </w:pPr>
            <w:r w:rsidRPr="00F23007">
              <w:rPr>
                <w:rFonts w:ascii="Times New Roman" w:hAnsi="Times New Roman" w:cs="Times New Roman"/>
                <w:b/>
                <w:bCs/>
              </w:rPr>
              <w:t>НЕК Укренерго</w:t>
            </w:r>
          </w:p>
          <w:p w:rsidR="009C1462" w:rsidRPr="00F23007" w:rsidRDefault="009C1462" w:rsidP="009C1462">
            <w:pPr>
              <w:jc w:val="both"/>
              <w:rPr>
                <w:rFonts w:ascii="Times New Roman" w:hAnsi="Times New Roman" w:cs="Times New Roman"/>
              </w:rPr>
            </w:pPr>
            <w:r w:rsidRPr="00F23007">
              <w:rPr>
                <w:rFonts w:ascii="Times New Roman" w:hAnsi="Times New Roman" w:cs="Times New Roman"/>
                <w:b/>
              </w:rPr>
              <w:t>5.3.</w:t>
            </w:r>
            <w:r w:rsidRPr="00F23007">
              <w:rPr>
                <w:rFonts w:ascii="Times New Roman" w:hAnsi="Times New Roman" w:cs="Times New Roman"/>
              </w:rPr>
              <w:tab/>
            </w:r>
            <w:r>
              <w:rPr>
                <w:rFonts w:ascii="Times New Roman" w:hAnsi="Times New Roman" w:cs="Times New Roman"/>
              </w:rPr>
              <w:t xml:space="preserve"> </w:t>
            </w:r>
            <w:r w:rsidRPr="00F23007">
              <w:rPr>
                <w:rFonts w:ascii="Times New Roman" w:hAnsi="Times New Roman" w:cs="Times New Roman"/>
                <w:b/>
                <w:color w:val="7030A0"/>
              </w:rPr>
              <w:t>Заборгованість</w:t>
            </w:r>
            <w:r>
              <w:rPr>
                <w:rFonts w:ascii="Times New Roman" w:hAnsi="Times New Roman" w:cs="Times New Roman"/>
                <w:b/>
                <w:color w:val="7030A0"/>
              </w:rPr>
              <w:t xml:space="preserve"> ………………..</w:t>
            </w:r>
          </w:p>
          <w:p w:rsidR="009B7E4C" w:rsidRPr="00F23007" w:rsidRDefault="009B7E4C" w:rsidP="009B7E4C">
            <w:pPr>
              <w:rPr>
                <w:rFonts w:ascii="Times New Roman" w:hAnsi="Times New Roman" w:cs="Times New Roman"/>
                <w:bCs/>
              </w:rPr>
            </w:pPr>
          </w:p>
          <w:p w:rsidR="009B7E4C" w:rsidRDefault="009B7E4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ТОВ «КИЇВСЬКІ ЕНЕРГЕТИЧНІ ПОСЛУГИ»</w:t>
            </w: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 xml:space="preserve">5.5. Сторона не несе відповідальності за </w:t>
            </w:r>
            <w:r w:rsidRPr="00F23007">
              <w:rPr>
                <w:rFonts w:ascii="Times New Roman" w:hAnsi="Times New Roman" w:cs="Times New Roman"/>
                <w:b/>
                <w:color w:val="FF0000"/>
              </w:rPr>
              <w:t xml:space="preserve">порушення умов договору та </w:t>
            </w:r>
            <w:r w:rsidRPr="00F23007">
              <w:rPr>
                <w:rFonts w:ascii="Times New Roman" w:hAnsi="Times New Roman" w:cs="Times New Roman"/>
                <w:bCs/>
              </w:rPr>
              <w:t>шкоду, заподіяну іншій Стороні, якщо доведе, що шкода виникла з вини іншої Сторони або внаслідок дії обставин непереборної сили.</w:t>
            </w:r>
            <w:r w:rsidRPr="00F23007">
              <w:rPr>
                <w:rFonts w:ascii="Times New Roman" w:hAnsi="Times New Roman" w:cs="Times New Roman"/>
                <w:lang w:eastAsia="uk-UA"/>
              </w:rPr>
              <w:t xml:space="preserve">  </w:t>
            </w: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Default="009B7E4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Default="00EE2A3C" w:rsidP="009B7E4C">
            <w:pPr>
              <w:rPr>
                <w:rFonts w:ascii="Times New Roman" w:hAnsi="Times New Roman" w:cs="Times New Roman"/>
                <w:bCs/>
              </w:rPr>
            </w:pPr>
          </w:p>
          <w:p w:rsidR="00EE2A3C" w:rsidRPr="00F23007" w:rsidRDefault="00EE2A3C" w:rsidP="009B7E4C">
            <w:pPr>
              <w:rPr>
                <w:rFonts w:ascii="Times New Roman" w:hAnsi="Times New Roman" w:cs="Times New Roman"/>
                <w:bCs/>
              </w:rPr>
            </w:pPr>
          </w:p>
          <w:p w:rsidR="009B7E4C" w:rsidRPr="00F23007" w:rsidRDefault="009B7E4C" w:rsidP="009B7E4C">
            <w:pPr>
              <w:spacing w:after="120"/>
              <w:jc w:val="both"/>
              <w:rPr>
                <w:rFonts w:ascii="Times New Roman" w:hAnsi="Times New Roman" w:cs="Times New Roman"/>
                <w:bCs/>
              </w:rPr>
            </w:pPr>
            <w:r w:rsidRPr="00F23007">
              <w:rPr>
                <w:rFonts w:ascii="Times New Roman" w:hAnsi="Times New Roman" w:cs="Times New Roman"/>
                <w:bCs/>
              </w:rPr>
              <w:t>ТОВ «КИЇВСЬКІ ЕНЕРГЕТИЧНІ ПОСЛУГИ»</w:t>
            </w:r>
          </w:p>
          <w:p w:rsidR="009B7E4C" w:rsidRPr="00F23007" w:rsidRDefault="009B7E4C" w:rsidP="009B7E4C">
            <w:pPr>
              <w:spacing w:after="120"/>
              <w:jc w:val="both"/>
              <w:rPr>
                <w:rFonts w:ascii="Times New Roman" w:hAnsi="Times New Roman" w:cs="Times New Roman"/>
                <w:bCs/>
              </w:rPr>
            </w:pPr>
            <w:r w:rsidRPr="00F23007">
              <w:rPr>
                <w:rFonts w:ascii="Times New Roman" w:hAnsi="Times New Roman" w:cs="Times New Roman"/>
                <w:b/>
                <w:strike/>
                <w:color w:val="FF0000"/>
              </w:rPr>
              <w:t>одночасного</w:t>
            </w:r>
            <w:r w:rsidRPr="00F23007">
              <w:rPr>
                <w:rFonts w:ascii="Times New Roman" w:hAnsi="Times New Roman" w:cs="Times New Roman"/>
                <w:bCs/>
                <w:color w:val="FF0000"/>
              </w:rPr>
              <w:t xml:space="preserve"> </w:t>
            </w:r>
            <w:r w:rsidRPr="00F23007">
              <w:rPr>
                <w:rFonts w:ascii="Times New Roman" w:hAnsi="Times New Roman" w:cs="Times New Roman"/>
                <w:bCs/>
              </w:rPr>
              <w:t xml:space="preserve">укладення Активним споживачем договору купівлі-продажу за «зеленим» тарифом </w:t>
            </w:r>
            <w:r w:rsidRPr="00F23007">
              <w:rPr>
                <w:rFonts w:ascii="Times New Roman" w:hAnsi="Times New Roman" w:cs="Times New Roman"/>
                <w:b/>
                <w:strike/>
                <w:color w:val="FF0000"/>
              </w:rPr>
              <w:t>і договору купівлі-продажу електричної енергії за механізмом самовиробництва</w:t>
            </w:r>
            <w:r w:rsidRPr="00F23007">
              <w:rPr>
                <w:rFonts w:ascii="Times New Roman" w:hAnsi="Times New Roman" w:cs="Times New Roman"/>
                <w:bCs/>
                <w:color w:val="FF0000"/>
              </w:rPr>
              <w:t xml:space="preserve"> </w:t>
            </w:r>
            <w:r w:rsidRPr="00F23007">
              <w:rPr>
                <w:rFonts w:ascii="Times New Roman" w:hAnsi="Times New Roman" w:cs="Times New Roman"/>
                <w:bCs/>
              </w:rPr>
              <w:t xml:space="preserve">на </w:t>
            </w:r>
            <w:r w:rsidRPr="00F23007">
              <w:rPr>
                <w:rFonts w:ascii="Times New Roman" w:hAnsi="Times New Roman" w:cs="Times New Roman"/>
                <w:b/>
                <w:color w:val="FF0000"/>
              </w:rPr>
              <w:t>цю</w:t>
            </w:r>
            <w:r w:rsidRPr="00F23007">
              <w:rPr>
                <w:rFonts w:ascii="Times New Roman" w:hAnsi="Times New Roman" w:cs="Times New Roman"/>
                <w:bCs/>
                <w:color w:val="FF0000"/>
              </w:rPr>
              <w:t xml:space="preserve"> </w:t>
            </w:r>
            <w:r w:rsidRPr="00F23007">
              <w:rPr>
                <w:rFonts w:ascii="Times New Roman" w:hAnsi="Times New Roman" w:cs="Times New Roman"/>
                <w:bCs/>
              </w:rPr>
              <w:t xml:space="preserve">саму генеруючу установку Активного споживача. Таке припинення дії цього Договору відбувається з дати виникнення зобов’язань перед Активним споживачем за договором купівлі-продажу за «зеленим» тарифом </w:t>
            </w:r>
            <w:r w:rsidRPr="00F23007">
              <w:rPr>
                <w:rFonts w:ascii="Times New Roman" w:hAnsi="Times New Roman" w:cs="Times New Roman"/>
                <w:b/>
              </w:rPr>
              <w:t>і</w:t>
            </w:r>
            <w:r w:rsidRPr="00F23007">
              <w:rPr>
                <w:rFonts w:ascii="Times New Roman" w:hAnsi="Times New Roman" w:cs="Times New Roman"/>
                <w:bCs/>
              </w:rPr>
              <w:t xml:space="preserve"> не потребує укладення додаткової угоди та не тягне за собою припинення зобов’язань Активного споживача за укладеним з електропостачальником договором про постачання електричної енергії;</w:t>
            </w:r>
          </w:p>
          <w:p w:rsidR="009B7E4C" w:rsidRPr="00F23007" w:rsidRDefault="009B7E4C" w:rsidP="009B7E4C">
            <w:pPr>
              <w:rPr>
                <w:rFonts w:ascii="Times New Roman" w:hAnsi="Times New Roman" w:cs="Times New Roman"/>
                <w:bCs/>
              </w:rPr>
            </w:pPr>
          </w:p>
          <w:p w:rsidR="009B7E4C" w:rsidRPr="00F23007" w:rsidRDefault="009B7E4C" w:rsidP="009B7E4C">
            <w:pPr>
              <w:jc w:val="both"/>
              <w:rPr>
                <w:rFonts w:ascii="Times New Roman" w:hAnsi="Times New Roman" w:cs="Times New Roman"/>
                <w:bCs/>
                <w:color w:val="7030A0"/>
              </w:rPr>
            </w:pPr>
            <w:r w:rsidRPr="00F23007">
              <w:rPr>
                <w:rFonts w:ascii="Times New Roman" w:eastAsia="Times New Roman" w:hAnsi="Times New Roman" w:cs="Times New Roman"/>
                <w:b/>
                <w:color w:val="0070C0"/>
              </w:rPr>
              <w:t xml:space="preserve"> </w:t>
            </w:r>
          </w:p>
          <w:p w:rsidR="009B7E4C" w:rsidRPr="00F23007" w:rsidRDefault="009B7E4C" w:rsidP="009B7E4C">
            <w:pPr>
              <w:rPr>
                <w:rFonts w:ascii="Times New Roman" w:hAnsi="Times New Roman" w:cs="Times New Roman"/>
                <w:bCs/>
              </w:rPr>
            </w:pPr>
          </w:p>
        </w:tc>
        <w:tc>
          <w:tcPr>
            <w:tcW w:w="3685" w:type="dxa"/>
            <w:gridSpan w:val="3"/>
          </w:tcPr>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464684" w:rsidRDefault="00464684" w:rsidP="00464684">
            <w:pPr>
              <w:jc w:val="center"/>
              <w:rPr>
                <w:rFonts w:ascii="Times New Roman" w:hAnsi="Times New Roman" w:cs="Times New Roman"/>
                <w:b/>
                <w:sz w:val="24"/>
                <w:szCs w:val="24"/>
              </w:rPr>
            </w:pPr>
            <w:r w:rsidRPr="00590301">
              <w:rPr>
                <w:rFonts w:ascii="Times New Roman" w:hAnsi="Times New Roman" w:cs="Times New Roman"/>
                <w:b/>
                <w:sz w:val="24"/>
                <w:szCs w:val="24"/>
              </w:rPr>
              <w:t>Народний депутат України Жупанин А. В.</w:t>
            </w:r>
          </w:p>
          <w:p w:rsidR="009B7E4C" w:rsidRPr="00F23007" w:rsidRDefault="009B7E4C" w:rsidP="009B7E4C">
            <w:pPr>
              <w:jc w:val="center"/>
              <w:rPr>
                <w:rFonts w:ascii="Times New Roman" w:hAnsi="Times New Roman" w:cs="Times New Roman"/>
                <w:b/>
                <w:bCs/>
              </w:rPr>
            </w:pPr>
          </w:p>
          <w:p w:rsidR="009B7E4C" w:rsidRPr="0082227B" w:rsidRDefault="00464684" w:rsidP="0082227B">
            <w:pPr>
              <w:jc w:val="both"/>
              <w:rPr>
                <w:rFonts w:ascii="Times New Roman" w:hAnsi="Times New Roman" w:cs="Times New Roman"/>
                <w:b/>
                <w:bCs/>
              </w:rPr>
            </w:pPr>
            <w:r w:rsidRPr="0082227B">
              <w:rPr>
                <w:rFonts w:ascii="Times New Roman" w:hAnsi="Times New Roman" w:cs="Times New Roman"/>
              </w:rPr>
              <w:t xml:space="preserve">Відповідно до Закону України «Про внесення змін до деяких законів України щодо відновлення та "зеленої" трансформації енергетичної системи України» стимулювання виробництва електричної енергії з альтернативних джерел енергії за механізмом самовиробництва за критеріями споживачів та їх генеруючих установок застосовується також до генеруючих установок, що належать третім особам та приєднані до електричних мереж активного споживача. При цьому належність генеруючих установок активному споживачу на праві власності або ж використання генеруючих установок третіх осіб на підставі цивільно-правових договорів не має створювати різниці в підході до регулювання. Редакція норми, що запропонована НКРЕКП, може тлумачитись так, що існує окреме регулювання для випадків наявності генеруючих установок, що належать активному споживачу на праві власності («власних») та </w:t>
            </w:r>
            <w:r w:rsidRPr="0082227B">
              <w:rPr>
                <w:rFonts w:ascii="Times New Roman" w:hAnsi="Times New Roman" w:cs="Times New Roman"/>
              </w:rPr>
              <w:lastRenderedPageBreak/>
              <w:t>наявності приєднаних до його мереж генеруючих установок третіх осіб. Для того щоб усунути зазначену двозначність пропонується виписувати регулювання, яке стосується генеруючих установок, що приєднані до електричних мереж активного споживача</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both"/>
              <w:rPr>
                <w:rFonts w:ascii="Times New Roman" w:eastAsia="Times New Roman" w:hAnsi="Times New Roman" w:cs="Times New Roman"/>
              </w:rPr>
            </w:pPr>
            <w:r w:rsidRPr="00F23007">
              <w:rPr>
                <w:rFonts w:ascii="Times New Roman" w:eastAsia="Times New Roman" w:hAnsi="Times New Roman" w:cs="Times New Roman"/>
              </w:rPr>
              <w:t>має укладатись окремий договір на генеруючі установки та окремо на  установки зберігання, на кожен вид діяльності</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Оплата – це умова договору постачання.</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D07AE7" w:rsidRPr="00F23007" w:rsidRDefault="00D07AE7" w:rsidP="009B7E4C">
            <w:pPr>
              <w:widowControl w:val="0"/>
              <w:rPr>
                <w:rFonts w:ascii="Times New Roman" w:eastAsia="Times New Roman" w:hAnsi="Times New Roman" w:cs="Times New Roman"/>
                <w:b/>
              </w:rPr>
            </w:pP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Не зрозумілим є механізм. Що робити з обсягом, який був відпущений генеруючою установкою в мережу в обсязі більшому ніж дозволена потужність? Із розрахунків має бути виключений весь місяць, обсяг у розмірі </w:t>
            </w:r>
            <w:r w:rsidRPr="00F23007">
              <w:rPr>
                <w:rFonts w:ascii="Times New Roman" w:hAnsi="Times New Roman" w:cs="Times New Roman"/>
                <w:lang w:eastAsia="uk-UA"/>
              </w:rPr>
              <w:lastRenderedPageBreak/>
              <w:t>перевищення? За якою методикою, правилами має визначатися такий обсяг? Що означає одномоментно - протягом хвилини, години?</w:t>
            </w:r>
          </w:p>
          <w:p w:rsidR="009B7E4C" w:rsidRPr="00F23007" w:rsidRDefault="009B7E4C" w:rsidP="009B7E4C">
            <w:pPr>
              <w:widowControl w:val="0"/>
              <w:rPr>
                <w:rFonts w:ascii="Times New Roman" w:eastAsia="Times New Roman" w:hAnsi="Times New Roman" w:cs="Times New Roman"/>
                <w:b/>
              </w:rPr>
            </w:pPr>
            <w:r w:rsidRPr="00F23007">
              <w:rPr>
                <w:rFonts w:ascii="Times New Roman" w:hAnsi="Times New Roman" w:cs="Times New Roman"/>
                <w:lang w:eastAsia="uk-UA"/>
              </w:rPr>
              <w:t>Що означає зупинити розрахунки? За ким буде обліковуватись обсяг відпущений в мережу? Якщо за постачальником, то за якою ціною він має оприбуткувати такий обсяг? Чи має включатися період призупинення в розрахунки після відновлення</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rPr>
                <w:rFonts w:ascii="Times New Roman" w:hAnsi="Times New Roman" w:cs="Times New Roman"/>
                <w:bCs/>
              </w:rPr>
            </w:pPr>
            <w:r w:rsidRPr="00F23007">
              <w:rPr>
                <w:rFonts w:ascii="Times New Roman" w:hAnsi="Times New Roman" w:cs="Times New Roman"/>
              </w:rPr>
              <w:t xml:space="preserve">Для визначення точної дати припинення купівлі виробленої генеруючою установкою електричної енергії </w:t>
            </w:r>
            <w:r w:rsidRPr="00F23007">
              <w:rPr>
                <w:rFonts w:ascii="Times New Roman" w:hAnsi="Times New Roman" w:cs="Times New Roman"/>
                <w:bCs/>
              </w:rPr>
              <w:t xml:space="preserve">та/або збереженої електричної енергії </w:t>
            </w: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rPr>
                <w:rFonts w:ascii="Times New Roman" w:hAnsi="Times New Roman" w:cs="Times New Roman"/>
              </w:rPr>
            </w:pPr>
            <w:r w:rsidRPr="00F23007">
              <w:rPr>
                <w:rFonts w:ascii="Times New Roman" w:hAnsi="Times New Roman" w:cs="Times New Roman"/>
              </w:rPr>
              <w:t>Для визначення точної дати припинення</w:t>
            </w:r>
          </w:p>
          <w:p w:rsidR="009B7E4C" w:rsidRPr="00F23007" w:rsidRDefault="009B7E4C" w:rsidP="009B7E4C">
            <w:pPr>
              <w:rPr>
                <w:rFonts w:ascii="Times New Roman" w:hAnsi="Times New Roman" w:cs="Times New Roman"/>
                <w:color w:val="FF0000"/>
              </w:rPr>
            </w:pPr>
            <w:r w:rsidRPr="00F23007">
              <w:rPr>
                <w:rFonts w:ascii="Times New Roman" w:hAnsi="Times New Roman" w:cs="Times New Roman"/>
              </w:rPr>
              <w:t xml:space="preserve">розрахунків за договором у разі виявлення </w:t>
            </w:r>
            <w:r w:rsidRPr="00F23007">
              <w:rPr>
                <w:rFonts w:ascii="Times New Roman" w:hAnsi="Times New Roman" w:cs="Times New Roman"/>
                <w:bCs/>
              </w:rPr>
              <w:t xml:space="preserve">відсутності та/або несправності (невідповідності договірним умовам) встановлених Активним споживачем на генеруючих установках технічних засобів обмеження відпускної потужності електричної енергії або виявлення </w:t>
            </w:r>
            <w:proofErr w:type="spellStart"/>
            <w:r w:rsidRPr="00F23007">
              <w:rPr>
                <w:rFonts w:ascii="Times New Roman" w:hAnsi="Times New Roman" w:cs="Times New Roman"/>
                <w:bCs/>
              </w:rPr>
              <w:t>одномоментного</w:t>
            </w:r>
            <w:proofErr w:type="spellEnd"/>
            <w:r w:rsidRPr="00F23007">
              <w:rPr>
                <w:rFonts w:ascii="Times New Roman" w:hAnsi="Times New Roman" w:cs="Times New Roman"/>
                <w:bCs/>
              </w:rPr>
              <w:t xml:space="preserve"> перевищення Активним споживачем дозволеної до відпуску в мережу електричної потужності.</w:t>
            </w:r>
          </w:p>
          <w:p w:rsidR="009B7E4C" w:rsidRPr="00F23007" w:rsidRDefault="009B7E4C" w:rsidP="009B7E4C">
            <w:pPr>
              <w:rPr>
                <w:rFonts w:ascii="Times New Roman" w:hAnsi="Times New Roman" w:cs="Times New Roman"/>
                <w:color w:val="FF0000"/>
              </w:rPr>
            </w:pPr>
          </w:p>
          <w:p w:rsidR="009B7E4C" w:rsidRDefault="009B7E4C" w:rsidP="009B7E4C">
            <w:pPr>
              <w:spacing w:after="120"/>
              <w:jc w:val="both"/>
              <w:rPr>
                <w:rFonts w:ascii="Times New Roman" w:hAnsi="Times New Roman" w:cs="Times New Roman"/>
                <w:lang w:eastAsia="uk-UA"/>
              </w:rPr>
            </w:pPr>
          </w:p>
          <w:p w:rsidR="00687306" w:rsidRPr="00F23007" w:rsidRDefault="00687306"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Що означає обробка даних вузла обліку? В Кодексі комерційного обліку відсутній такий термін і зобов’язання щодо передачі АКО даних вузлів обліку постачальнику. Крім того в </w:t>
            </w:r>
            <w:proofErr w:type="spellStart"/>
            <w:r w:rsidRPr="00F23007">
              <w:rPr>
                <w:rFonts w:ascii="Times New Roman" w:hAnsi="Times New Roman" w:cs="Times New Roman"/>
                <w:lang w:eastAsia="uk-UA"/>
              </w:rPr>
              <w:t>Датахаб</w:t>
            </w:r>
            <w:proofErr w:type="spellEnd"/>
            <w:r w:rsidRPr="00F23007">
              <w:rPr>
                <w:rFonts w:ascii="Times New Roman" w:hAnsi="Times New Roman" w:cs="Times New Roman"/>
                <w:lang w:eastAsia="uk-UA"/>
              </w:rPr>
              <w:t xml:space="preserve"> облік ведеться за площадками, а не за вузлами.</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2C4C9C" w:rsidRPr="00F23007" w:rsidRDefault="002C4C9C" w:rsidP="009B7E4C">
            <w:pPr>
              <w:widowControl w:val="0"/>
              <w:rPr>
                <w:rFonts w:ascii="Times New Roman" w:eastAsia="Times New Roman" w:hAnsi="Times New Roman" w:cs="Times New Roman"/>
                <w:b/>
              </w:rPr>
            </w:pPr>
          </w:p>
          <w:p w:rsidR="009B7E4C" w:rsidRDefault="009B7E4C"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Pr="00F23007" w:rsidRDefault="007E71DB" w:rsidP="009B7E4C">
            <w:pPr>
              <w:widowControl w:val="0"/>
              <w:rPr>
                <w:rFonts w:ascii="Times New Roman" w:eastAsia="Times New Roman" w:hAnsi="Times New Roman" w:cs="Times New Roman"/>
                <w:b/>
              </w:rPr>
            </w:pPr>
          </w:p>
          <w:p w:rsidR="009B7E4C" w:rsidRDefault="009B7E4C"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Pr="00F23007"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7E71DB" w:rsidRDefault="007E71DB" w:rsidP="009B7E4C">
            <w:pPr>
              <w:widowControl w:val="0"/>
              <w:rPr>
                <w:rFonts w:ascii="Times New Roman" w:eastAsia="Times New Roman" w:hAnsi="Times New Roman" w:cs="Times New Roman"/>
                <w:b/>
              </w:rPr>
            </w:pPr>
          </w:p>
          <w:p w:rsidR="00C330C8" w:rsidRDefault="00C330C8" w:rsidP="009B7E4C">
            <w:pPr>
              <w:widowControl w:val="0"/>
              <w:rPr>
                <w:rFonts w:ascii="Times New Roman" w:eastAsia="Times New Roman" w:hAnsi="Times New Roman" w:cs="Times New Roman"/>
                <w:b/>
              </w:rPr>
            </w:pPr>
          </w:p>
          <w:p w:rsidR="00C330C8" w:rsidRDefault="00C330C8" w:rsidP="009B7E4C">
            <w:pPr>
              <w:widowControl w:val="0"/>
              <w:rPr>
                <w:rFonts w:ascii="Times New Roman" w:eastAsia="Times New Roman" w:hAnsi="Times New Roman" w:cs="Times New Roman"/>
                <w:b/>
              </w:rPr>
            </w:pPr>
          </w:p>
          <w:p w:rsidR="00C330C8" w:rsidRDefault="00C330C8" w:rsidP="009B7E4C">
            <w:pPr>
              <w:widowControl w:val="0"/>
              <w:rPr>
                <w:rFonts w:ascii="Times New Roman" w:eastAsia="Times New Roman" w:hAnsi="Times New Roman" w:cs="Times New Roman"/>
                <w:b/>
              </w:rPr>
            </w:pPr>
          </w:p>
          <w:p w:rsidR="00C330C8" w:rsidRDefault="00C330C8" w:rsidP="009B7E4C">
            <w:pPr>
              <w:widowControl w:val="0"/>
              <w:rPr>
                <w:rFonts w:ascii="Times New Roman" w:eastAsia="Times New Roman" w:hAnsi="Times New Roman" w:cs="Times New Roman"/>
                <w:b/>
              </w:rPr>
            </w:pPr>
          </w:p>
          <w:p w:rsidR="00C330C8" w:rsidRDefault="00C330C8" w:rsidP="009B7E4C">
            <w:pPr>
              <w:widowControl w:val="0"/>
              <w:rPr>
                <w:rFonts w:ascii="Times New Roman" w:eastAsia="Times New Roman" w:hAnsi="Times New Roman" w:cs="Times New Roman"/>
                <w:b/>
              </w:rPr>
            </w:pPr>
          </w:p>
          <w:p w:rsidR="00C330C8" w:rsidRDefault="00C330C8" w:rsidP="009B7E4C">
            <w:pPr>
              <w:widowControl w:val="0"/>
              <w:rPr>
                <w:rFonts w:ascii="Times New Roman" w:eastAsia="Times New Roman" w:hAnsi="Times New Roman" w:cs="Times New Roman"/>
                <w:b/>
              </w:rPr>
            </w:pPr>
          </w:p>
          <w:p w:rsidR="00C330C8" w:rsidRDefault="00C330C8" w:rsidP="009B7E4C">
            <w:pPr>
              <w:widowControl w:val="0"/>
              <w:rPr>
                <w:rFonts w:ascii="Times New Roman" w:eastAsia="Times New Roman" w:hAnsi="Times New Roman" w:cs="Times New Roman"/>
                <w:b/>
              </w:rPr>
            </w:pPr>
          </w:p>
          <w:p w:rsidR="00C330C8" w:rsidRDefault="00C330C8" w:rsidP="009B7E4C">
            <w:pPr>
              <w:widowControl w:val="0"/>
              <w:rPr>
                <w:rFonts w:ascii="Times New Roman" w:eastAsia="Times New Roman" w:hAnsi="Times New Roman" w:cs="Times New Roman"/>
                <w:b/>
              </w:rPr>
            </w:pPr>
          </w:p>
          <w:p w:rsidR="00C330C8" w:rsidRDefault="00C330C8" w:rsidP="009B7E4C">
            <w:pPr>
              <w:widowControl w:val="0"/>
              <w:rPr>
                <w:rFonts w:ascii="Times New Roman" w:eastAsia="Times New Roman" w:hAnsi="Times New Roman" w:cs="Times New Roman"/>
                <w:b/>
              </w:rPr>
            </w:pPr>
          </w:p>
          <w:p w:rsidR="00C330C8" w:rsidRDefault="00C330C8" w:rsidP="009B7E4C">
            <w:pPr>
              <w:widowControl w:val="0"/>
              <w:rPr>
                <w:rFonts w:ascii="Times New Roman" w:eastAsia="Times New Roman" w:hAnsi="Times New Roman" w:cs="Times New Roman"/>
                <w:b/>
              </w:rPr>
            </w:pPr>
          </w:p>
          <w:p w:rsidR="00C330C8" w:rsidRDefault="00C330C8"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r w:rsidRPr="00F23007">
              <w:rPr>
                <w:rFonts w:ascii="Times New Roman" w:eastAsia="Times New Roman" w:hAnsi="Times New Roman" w:cs="Times New Roman"/>
                <w:b/>
              </w:rPr>
              <w:t>Приведення до вимог Закону</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r w:rsidRPr="00F23007">
              <w:rPr>
                <w:rFonts w:ascii="Times New Roman" w:hAnsi="Times New Roman" w:cs="Times New Roman"/>
              </w:rPr>
              <w:t xml:space="preserve">Зазначення даної інформації повинно бути в окремих додатках до договору на розподіл </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Default="009B7E4C"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Pr="00F23007" w:rsidRDefault="00AC6E1B"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r w:rsidRPr="00F23007">
              <w:rPr>
                <w:rFonts w:ascii="Times New Roman" w:hAnsi="Times New Roman" w:cs="Times New Roman"/>
                <w:lang w:eastAsia="uk-UA"/>
              </w:rPr>
              <w:t>Приведено у відповідність до положень Закону.</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r w:rsidRPr="00F23007">
              <w:rPr>
                <w:rFonts w:ascii="Times New Roman" w:eastAsia="Times New Roman" w:hAnsi="Times New Roman" w:cs="Times New Roman"/>
                <w:i/>
              </w:rPr>
              <w:t>З метою узгодження строків розрахунків за спожиту з мережі/відпущену в мережу електричну енергію між Сторонами пропонується визначення граничного строку оплати Активним споживачем як у електропостачальника  - до 15 числа місяця, наступного за розрахунковим.</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Default="009B7E4C"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Default="00AC6E1B" w:rsidP="009B7E4C">
            <w:pPr>
              <w:widowControl w:val="0"/>
              <w:rPr>
                <w:rFonts w:ascii="Times New Roman" w:eastAsia="Times New Roman" w:hAnsi="Times New Roman" w:cs="Times New Roman"/>
                <w:b/>
              </w:rPr>
            </w:pPr>
          </w:p>
          <w:p w:rsidR="00AC6E1B" w:rsidRPr="00F23007" w:rsidRDefault="00AC6E1B"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253CF8" w:rsidP="009B7E4C">
            <w:pPr>
              <w:widowControl w:val="0"/>
              <w:rPr>
                <w:rFonts w:ascii="Times New Roman" w:eastAsia="Times New Roman" w:hAnsi="Times New Roman" w:cs="Times New Roman"/>
                <w:b/>
              </w:rPr>
            </w:pPr>
            <w:r w:rsidRPr="00F23007">
              <w:rPr>
                <w:rFonts w:ascii="Times New Roman" w:hAnsi="Times New Roman" w:cs="Times New Roman"/>
                <w:bCs/>
              </w:rPr>
              <w:t>ТОВ КИЇВСЬКІ ЕНЕРГЕТИЧНІПОСЛУГИ</w:t>
            </w: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 Запропонована редакція дозволить постачальникам сформулювати механізм визначення ціни </w:t>
            </w:r>
            <w:proofErr w:type="spellStart"/>
            <w:r w:rsidRPr="00F23007">
              <w:rPr>
                <w:rFonts w:ascii="Times New Roman" w:hAnsi="Times New Roman" w:cs="Times New Roman"/>
                <w:lang w:eastAsia="uk-UA"/>
              </w:rPr>
              <w:t>коректно</w:t>
            </w:r>
            <w:proofErr w:type="spellEnd"/>
            <w:r w:rsidRPr="00F23007">
              <w:rPr>
                <w:rFonts w:ascii="Times New Roman" w:hAnsi="Times New Roman" w:cs="Times New Roman"/>
                <w:lang w:eastAsia="uk-UA"/>
              </w:rPr>
              <w:t xml:space="preserve"> і прозоро. При цьому її значення може бути різним у різні періоди.</w:t>
            </w:r>
          </w:p>
          <w:p w:rsidR="009B7E4C" w:rsidRPr="00F23007" w:rsidRDefault="009B7E4C" w:rsidP="009B7E4C">
            <w:pPr>
              <w:rPr>
                <w:rFonts w:ascii="Times New Roman" w:hAnsi="Times New Roman" w:cs="Times New Roman"/>
                <w:bCs/>
              </w:rPr>
            </w:pPr>
            <w:r w:rsidRPr="00F23007">
              <w:rPr>
                <w:rFonts w:ascii="Times New Roman" w:hAnsi="Times New Roman" w:cs="Times New Roman"/>
                <w:lang w:eastAsia="uk-UA"/>
              </w:rPr>
              <w:t>В п.11.4.4. передбачено, що має бути комерційна пропозиція. Крім того, у деяких випадках, закупівля буде здійснюватися не за «зеленим» тарифом. А за вільними цінами.</w:t>
            </w:r>
          </w:p>
          <w:p w:rsidR="009B7E4C" w:rsidRPr="00F23007" w:rsidRDefault="00253CF8" w:rsidP="009B7E4C">
            <w:pPr>
              <w:widowControl w:val="0"/>
              <w:rPr>
                <w:rFonts w:ascii="Times New Roman" w:eastAsia="Times New Roman" w:hAnsi="Times New Roman" w:cs="Times New Roman"/>
                <w:b/>
              </w:rPr>
            </w:pPr>
            <w:r w:rsidRPr="00F23007">
              <w:rPr>
                <w:rFonts w:ascii="Times New Roman" w:hAnsi="Times New Roman" w:cs="Times New Roman"/>
                <w:b/>
              </w:rPr>
              <w:t>ТОВ «НЕСС Енерджі»</w:t>
            </w:r>
          </w:p>
          <w:p w:rsidR="009B7E4C" w:rsidRPr="00F23007" w:rsidRDefault="009B7E4C" w:rsidP="009B7E4C">
            <w:pPr>
              <w:widowControl w:val="0"/>
              <w:jc w:val="both"/>
              <w:rPr>
                <w:rFonts w:ascii="Times New Roman" w:eastAsia="Times New Roman" w:hAnsi="Times New Roman" w:cs="Times New Roman"/>
              </w:rPr>
            </w:pPr>
            <w:r w:rsidRPr="00F23007">
              <w:rPr>
                <w:rFonts w:ascii="Times New Roman" w:eastAsia="Times New Roman" w:hAnsi="Times New Roman" w:cs="Times New Roman"/>
              </w:rPr>
              <w:t xml:space="preserve">Ціна може встановлюватись </w:t>
            </w:r>
            <w:proofErr w:type="spellStart"/>
            <w:r w:rsidRPr="00F23007">
              <w:rPr>
                <w:rFonts w:ascii="Times New Roman" w:eastAsia="Times New Roman" w:hAnsi="Times New Roman" w:cs="Times New Roman"/>
              </w:rPr>
              <w:t>формульно</w:t>
            </w:r>
            <w:proofErr w:type="spellEnd"/>
            <w:r w:rsidRPr="00F23007">
              <w:rPr>
                <w:rFonts w:ascii="Times New Roman" w:eastAsia="Times New Roman" w:hAnsi="Times New Roman" w:cs="Times New Roman"/>
              </w:rPr>
              <w:t>, а не у грн/кВтг</w:t>
            </w:r>
          </w:p>
          <w:p w:rsidR="009B7E4C" w:rsidRPr="00F23007" w:rsidRDefault="009B7E4C" w:rsidP="009B7E4C">
            <w:pPr>
              <w:widowControl w:val="0"/>
              <w:jc w:val="both"/>
              <w:rPr>
                <w:rFonts w:ascii="Times New Roman" w:eastAsia="Times New Roman" w:hAnsi="Times New Roman" w:cs="Times New Roman"/>
              </w:rPr>
            </w:pPr>
            <w:r w:rsidRPr="00F23007">
              <w:rPr>
                <w:rFonts w:ascii="Times New Roman" w:eastAsia="Times New Roman" w:hAnsi="Times New Roman" w:cs="Times New Roman"/>
              </w:rPr>
              <w:t xml:space="preserve">Не врахована вартість послуг диспетчеризації на обсяг відпущеної в мережі електроенергію активним споживачем. </w:t>
            </w:r>
          </w:p>
          <w:p w:rsidR="009B7E4C" w:rsidRPr="00F23007" w:rsidRDefault="009B7E4C" w:rsidP="009B7E4C">
            <w:pPr>
              <w:widowControl w:val="0"/>
              <w:jc w:val="both"/>
              <w:rPr>
                <w:rFonts w:ascii="Times New Roman" w:eastAsia="Times New Roman" w:hAnsi="Times New Roman" w:cs="Times New Roman"/>
              </w:rPr>
            </w:pPr>
            <w:r w:rsidRPr="00F23007">
              <w:rPr>
                <w:rFonts w:ascii="Times New Roman" w:eastAsia="Times New Roman" w:hAnsi="Times New Roman" w:cs="Times New Roman"/>
              </w:rPr>
              <w:t xml:space="preserve">Згідно п.10 статті 58-1 Закону Про ринок електричної енергії. Плата за розподіл та передачу має нараховуватись тільки на сальдові обсяги відбору/відпуску установкою </w:t>
            </w:r>
            <w:r w:rsidRPr="00F23007">
              <w:rPr>
                <w:rFonts w:ascii="Times New Roman" w:eastAsia="Times New Roman" w:hAnsi="Times New Roman" w:cs="Times New Roman"/>
              </w:rPr>
              <w:lastRenderedPageBreak/>
              <w:t>зберігання енергії, встановленої в мережах активного та звичайного споживача.</w:t>
            </w: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9B7E4C" w:rsidP="009B7E4C">
            <w:pPr>
              <w:rPr>
                <w:rFonts w:ascii="Times New Roman" w:hAnsi="Times New Roman" w:cs="Times New Roman"/>
                <w:bCs/>
              </w:rPr>
            </w:pPr>
          </w:p>
          <w:p w:rsidR="009B7E4C" w:rsidRPr="00F23007" w:rsidRDefault="00253CF8" w:rsidP="009B7E4C">
            <w:pPr>
              <w:rPr>
                <w:rFonts w:ascii="Times New Roman" w:hAnsi="Times New Roman" w:cs="Times New Roman"/>
                <w:bCs/>
              </w:rPr>
            </w:pPr>
            <w:r w:rsidRPr="00F23007">
              <w:rPr>
                <w:rFonts w:ascii="Times New Roman" w:eastAsia="Times New Roman" w:hAnsi="Times New Roman" w:cs="Times New Roman"/>
                <w:b/>
              </w:rPr>
              <w:t>НЕК Укренерго</w:t>
            </w:r>
          </w:p>
          <w:p w:rsidR="009B7E4C" w:rsidRPr="00F23007" w:rsidRDefault="009B7E4C" w:rsidP="009B7E4C">
            <w:pPr>
              <w:rPr>
                <w:rFonts w:ascii="Times New Roman" w:hAnsi="Times New Roman" w:cs="Times New Roman"/>
                <w:bCs/>
              </w:rPr>
            </w:pP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Редакційна правка</w:t>
            </w: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 xml:space="preserve">Надання інформації про дані </w:t>
            </w:r>
            <w:proofErr w:type="spellStart"/>
            <w:r w:rsidRPr="00F23007">
              <w:rPr>
                <w:rFonts w:ascii="Times New Roman" w:hAnsi="Times New Roman" w:cs="Times New Roman"/>
              </w:rPr>
              <w:t>комобліку</w:t>
            </w:r>
            <w:proofErr w:type="spellEnd"/>
            <w:r w:rsidRPr="00F23007">
              <w:rPr>
                <w:rFonts w:ascii="Times New Roman" w:hAnsi="Times New Roman" w:cs="Times New Roman"/>
              </w:rPr>
              <w:t xml:space="preserve"> передбачені п.2.3.1 ККО</w:t>
            </w:r>
          </w:p>
          <w:p w:rsidR="009B7E4C" w:rsidRPr="00F23007" w:rsidRDefault="009B7E4C" w:rsidP="009B7E4C">
            <w:pPr>
              <w:rPr>
                <w:rFonts w:ascii="Times New Roman" w:hAnsi="Times New Roman" w:cs="Times New Roman"/>
                <w:lang w:eastAsia="uk-UA"/>
              </w:rPr>
            </w:pPr>
          </w:p>
          <w:p w:rsidR="009B7E4C" w:rsidRPr="00F23007" w:rsidRDefault="009B7E4C" w:rsidP="009B7E4C">
            <w:pPr>
              <w:rPr>
                <w:rFonts w:ascii="Times New Roman" w:hAnsi="Times New Roman" w:cs="Times New Roman"/>
                <w:lang w:eastAsia="uk-UA"/>
              </w:rPr>
            </w:pPr>
          </w:p>
          <w:p w:rsidR="009B7E4C" w:rsidRPr="00F23007" w:rsidRDefault="009B7E4C" w:rsidP="009B7E4C">
            <w:pPr>
              <w:rPr>
                <w:rFonts w:ascii="Times New Roman" w:hAnsi="Times New Roman" w:cs="Times New Roman"/>
                <w:lang w:eastAsia="uk-UA"/>
              </w:rPr>
            </w:pPr>
          </w:p>
          <w:p w:rsidR="009B7E4C" w:rsidRPr="00F23007" w:rsidRDefault="009B7E4C" w:rsidP="009B7E4C">
            <w:pPr>
              <w:rPr>
                <w:rFonts w:ascii="Times New Roman" w:hAnsi="Times New Roman" w:cs="Times New Roman"/>
                <w:lang w:eastAsia="uk-UA"/>
              </w:rPr>
            </w:pPr>
          </w:p>
          <w:p w:rsidR="009B7E4C" w:rsidRPr="00F23007" w:rsidRDefault="009B7E4C" w:rsidP="009B7E4C">
            <w:pPr>
              <w:rPr>
                <w:rFonts w:ascii="Times New Roman" w:hAnsi="Times New Roman" w:cs="Times New Roman"/>
                <w:lang w:eastAsia="uk-UA"/>
              </w:rPr>
            </w:pPr>
          </w:p>
          <w:p w:rsidR="009B7E4C" w:rsidRPr="00F23007" w:rsidRDefault="009B7E4C" w:rsidP="009B7E4C">
            <w:pPr>
              <w:rPr>
                <w:rFonts w:ascii="Times New Roman" w:hAnsi="Times New Roman" w:cs="Times New Roman"/>
                <w:lang w:eastAsia="uk-UA"/>
              </w:rPr>
            </w:pPr>
          </w:p>
          <w:p w:rsidR="009B7E4C" w:rsidRPr="00F23007" w:rsidRDefault="009B7E4C" w:rsidP="009B7E4C">
            <w:pPr>
              <w:rPr>
                <w:rFonts w:ascii="Times New Roman" w:hAnsi="Times New Roman" w:cs="Times New Roman"/>
                <w:lang w:eastAsia="uk-UA"/>
              </w:rPr>
            </w:pPr>
          </w:p>
          <w:p w:rsidR="009B7E4C" w:rsidRPr="00F23007" w:rsidRDefault="009B7E4C" w:rsidP="009B7E4C">
            <w:pPr>
              <w:rPr>
                <w:rFonts w:ascii="Times New Roman" w:hAnsi="Times New Roman" w:cs="Times New Roman"/>
                <w:lang w:eastAsia="uk-UA"/>
              </w:rPr>
            </w:pPr>
          </w:p>
          <w:p w:rsidR="009B7E4C" w:rsidRPr="00F23007" w:rsidRDefault="009B7E4C" w:rsidP="009B7E4C">
            <w:pPr>
              <w:rPr>
                <w:rFonts w:ascii="Times New Roman" w:hAnsi="Times New Roman" w:cs="Times New Roman"/>
                <w:bCs/>
              </w:rPr>
            </w:pPr>
            <w:r w:rsidRPr="00F23007">
              <w:rPr>
                <w:rFonts w:ascii="Times New Roman" w:hAnsi="Times New Roman" w:cs="Times New Roman"/>
                <w:lang w:eastAsia="uk-UA"/>
              </w:rPr>
              <w:t>Запропонована редакція приводить у відповідність до Кодексу комерційного обліку взаємовідносини та права споживача на отримання інформації від учасника ринку, який безпосередньо виконує зазначені функції та відповідає за вказані процеси</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rPr>
                <w:rFonts w:ascii="Times New Roman" w:hAnsi="Times New Roman" w:cs="Times New Roman"/>
                <w:bCs/>
              </w:rPr>
            </w:pPr>
            <w:r w:rsidRPr="00F23007">
              <w:rPr>
                <w:rFonts w:ascii="Times New Roman" w:hAnsi="Times New Roman" w:cs="Times New Roman"/>
              </w:rPr>
              <w:t xml:space="preserve">Для визначення точної дати припинення купівлі виробленої генеруючою установкою електричної енергії </w:t>
            </w:r>
            <w:r w:rsidRPr="00F23007">
              <w:rPr>
                <w:rFonts w:ascii="Times New Roman" w:hAnsi="Times New Roman" w:cs="Times New Roman"/>
                <w:bCs/>
              </w:rPr>
              <w:t xml:space="preserve">та/або збереженої електричної енергії установкою зберігання </w:t>
            </w:r>
          </w:p>
          <w:p w:rsidR="009B7E4C" w:rsidRPr="00F23007" w:rsidRDefault="009B7E4C" w:rsidP="009B7E4C">
            <w:pPr>
              <w:rPr>
                <w:rFonts w:ascii="Times New Roman" w:hAnsi="Times New Roman" w:cs="Times New Roman"/>
              </w:rPr>
            </w:pPr>
          </w:p>
          <w:p w:rsidR="009B7E4C" w:rsidRPr="00F23007" w:rsidRDefault="009B7E4C" w:rsidP="009B7E4C">
            <w:pPr>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rPr>
                <w:rFonts w:ascii="Times New Roman" w:hAnsi="Times New Roman" w:cs="Times New Roman"/>
                <w:bCs/>
              </w:rPr>
            </w:pPr>
            <w:r w:rsidRPr="00F23007">
              <w:rPr>
                <w:rFonts w:ascii="Times New Roman" w:hAnsi="Times New Roman" w:cs="Times New Roman"/>
              </w:rPr>
              <w:lastRenderedPageBreak/>
              <w:t xml:space="preserve">Для визначення точної дати відновлення купівлі виробленої генеруючою установкою електричної енергії </w:t>
            </w:r>
            <w:r w:rsidRPr="00F23007">
              <w:rPr>
                <w:rFonts w:ascii="Times New Roman" w:hAnsi="Times New Roman" w:cs="Times New Roman"/>
                <w:bCs/>
              </w:rPr>
              <w:t xml:space="preserve">та/або збереженої електричної енергії установкою зберігання </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Default="009B7E4C"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366DA3" w:rsidRDefault="00366DA3" w:rsidP="009B7E4C">
            <w:pPr>
              <w:widowControl w:val="0"/>
              <w:rPr>
                <w:rFonts w:ascii="Times New Roman" w:eastAsia="Times New Roman" w:hAnsi="Times New Roman" w:cs="Times New Roman"/>
                <w:b/>
              </w:rPr>
            </w:pPr>
          </w:p>
          <w:p w:rsidR="0011567F" w:rsidRPr="00F23007" w:rsidRDefault="0011567F" w:rsidP="009B7E4C">
            <w:pPr>
              <w:widowControl w:val="0"/>
              <w:rPr>
                <w:rFonts w:ascii="Times New Roman" w:eastAsia="Times New Roman" w:hAnsi="Times New Roman" w:cs="Times New Roman"/>
                <w:b/>
              </w:rPr>
            </w:pP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Описка в нумерації глави Договору</w:t>
            </w: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jc w:val="both"/>
              <w:rPr>
                <w:rFonts w:ascii="Times New Roman" w:hAnsi="Times New Roman" w:cs="Times New Roman"/>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Default="009B7E4C" w:rsidP="009B7E4C">
            <w:pPr>
              <w:widowControl w:val="0"/>
              <w:rPr>
                <w:rFonts w:ascii="Times New Roman" w:eastAsia="Times New Roman" w:hAnsi="Times New Roman" w:cs="Times New Roman"/>
                <w:b/>
              </w:rPr>
            </w:pPr>
          </w:p>
          <w:p w:rsidR="009C1462" w:rsidRDefault="009C1462" w:rsidP="009B7E4C">
            <w:pPr>
              <w:widowControl w:val="0"/>
              <w:rPr>
                <w:rFonts w:ascii="Times New Roman" w:eastAsia="Times New Roman" w:hAnsi="Times New Roman" w:cs="Times New Roman"/>
                <w:b/>
              </w:rPr>
            </w:pPr>
          </w:p>
          <w:p w:rsidR="009C1462" w:rsidRDefault="009C1462" w:rsidP="009B7E4C">
            <w:pPr>
              <w:widowControl w:val="0"/>
              <w:rPr>
                <w:rFonts w:ascii="Times New Roman" w:eastAsia="Times New Roman" w:hAnsi="Times New Roman" w:cs="Times New Roman"/>
                <w:b/>
              </w:rPr>
            </w:pPr>
          </w:p>
          <w:p w:rsidR="009C1462" w:rsidRPr="00F23007" w:rsidRDefault="009C1462"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C1462" w:rsidRPr="00F23007" w:rsidRDefault="009C1462" w:rsidP="009C1462">
            <w:pPr>
              <w:jc w:val="both"/>
              <w:rPr>
                <w:rFonts w:ascii="Times New Roman" w:hAnsi="Times New Roman" w:cs="Times New Roman"/>
              </w:rPr>
            </w:pPr>
            <w:r w:rsidRPr="00F23007">
              <w:rPr>
                <w:rFonts w:ascii="Times New Roman" w:hAnsi="Times New Roman" w:cs="Times New Roman"/>
              </w:rPr>
              <w:t>Описка в нумерації пунктів Договору</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Default="009B7E4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Pr="00F23007" w:rsidRDefault="00EE2A3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C1462" w:rsidRPr="00F23007" w:rsidRDefault="009C1462" w:rsidP="009C1462">
            <w:pPr>
              <w:rPr>
                <w:rFonts w:ascii="Times New Roman" w:hAnsi="Times New Roman" w:cs="Times New Roman"/>
                <w:bCs/>
              </w:rPr>
            </w:pPr>
            <w:r w:rsidRPr="00F23007">
              <w:rPr>
                <w:rFonts w:ascii="Times New Roman" w:hAnsi="Times New Roman" w:cs="Times New Roman"/>
                <w:lang w:eastAsia="uk-UA"/>
              </w:rPr>
              <w:t>Приведено у відповідність до Цивільного кодексу.</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EE2A3C" w:rsidRDefault="00EE2A3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r w:rsidRPr="00F23007">
              <w:rPr>
                <w:rFonts w:ascii="Times New Roman" w:eastAsia="Times New Roman" w:hAnsi="Times New Roman" w:cs="Times New Roman"/>
                <w:b/>
              </w:rPr>
              <w:t>РЕДАКЦІЙНА ПРАВКА</w:t>
            </w: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widowControl w:val="0"/>
              <w:rPr>
                <w:rFonts w:ascii="Times New Roman" w:eastAsia="Times New Roman" w:hAnsi="Times New Roman" w:cs="Times New Roman"/>
                <w:b/>
              </w:rPr>
            </w:pPr>
          </w:p>
          <w:p w:rsidR="009B7E4C" w:rsidRPr="00F23007" w:rsidRDefault="009B7E4C" w:rsidP="009B7E4C">
            <w:pPr>
              <w:jc w:val="center"/>
              <w:rPr>
                <w:rFonts w:ascii="Times New Roman" w:hAnsi="Times New Roman" w:cs="Times New Roman"/>
                <w:b/>
                <w:bCs/>
              </w:rPr>
            </w:pPr>
          </w:p>
        </w:tc>
        <w:tc>
          <w:tcPr>
            <w:tcW w:w="3544" w:type="dxa"/>
            <w:gridSpan w:val="2"/>
          </w:tcPr>
          <w:p w:rsidR="009B7E4C" w:rsidRDefault="009B7E4C"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EA54CC" w:rsidRDefault="00EA54CC" w:rsidP="00EA54CC">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ВРАХОВАНО</w:t>
            </w: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1B24B0" w:rsidRDefault="001B24B0" w:rsidP="001B24B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D73CFE" w:rsidRDefault="00D73CFE" w:rsidP="009B7E4C">
            <w:pPr>
              <w:jc w:val="center"/>
              <w:rPr>
                <w:rFonts w:ascii="Times New Roman" w:hAnsi="Times New Roman" w:cs="Times New Roman"/>
                <w:b/>
                <w:bCs/>
              </w:rPr>
            </w:pPr>
          </w:p>
          <w:p w:rsidR="001B24B0" w:rsidRDefault="001B24B0" w:rsidP="001B24B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1B24B0" w:rsidRDefault="001B24B0" w:rsidP="001B24B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760853" w:rsidRDefault="00760853" w:rsidP="009B7E4C">
            <w:pPr>
              <w:jc w:val="center"/>
              <w:rPr>
                <w:rFonts w:ascii="Times New Roman" w:hAnsi="Times New Roman" w:cs="Times New Roman"/>
                <w:b/>
                <w:bCs/>
              </w:rPr>
            </w:pPr>
          </w:p>
          <w:p w:rsidR="001B24B0" w:rsidRDefault="001B24B0" w:rsidP="001B24B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1B24B0" w:rsidRDefault="001B24B0" w:rsidP="001B24B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2774E1" w:rsidP="009B7E4C">
            <w:pPr>
              <w:jc w:val="center"/>
              <w:rPr>
                <w:rFonts w:ascii="Times New Roman" w:hAnsi="Times New Roman" w:cs="Times New Roman"/>
                <w:b/>
                <w:bCs/>
              </w:rPr>
            </w:pPr>
          </w:p>
          <w:p w:rsidR="002774E1" w:rsidRDefault="001B24B0" w:rsidP="009B7E4C">
            <w:pPr>
              <w:jc w:val="center"/>
              <w:rPr>
                <w:rFonts w:ascii="Times New Roman" w:hAnsi="Times New Roman" w:cs="Times New Roman"/>
                <w:b/>
                <w:bCs/>
              </w:rPr>
            </w:pPr>
            <w:r>
              <w:rPr>
                <w:rFonts w:ascii="Times New Roman" w:hAnsi="Times New Roman" w:cs="Times New Roman"/>
                <w:b/>
                <w:bCs/>
              </w:rPr>
              <w:t xml:space="preserve"> </w:t>
            </w: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1B24B0" w:rsidRDefault="001B24B0" w:rsidP="001B24B0">
            <w:pPr>
              <w:shd w:val="clear" w:color="auto" w:fill="FFFFFF"/>
              <w:spacing w:before="280"/>
              <w:jc w:val="center"/>
              <w:rPr>
                <w:rFonts w:ascii="Times New Roman" w:hAnsi="Times New Roman" w:cs="Times New Roman"/>
                <w:b/>
                <w:bCs/>
              </w:rPr>
            </w:pPr>
            <w:r>
              <w:rPr>
                <w:rFonts w:ascii="Times New Roman" w:hAnsi="Times New Roman" w:cs="Times New Roman"/>
                <w:b/>
                <w:bCs/>
              </w:rPr>
              <w:lastRenderedPageBreak/>
              <w:t>ПОПЕРЕДНЬО НА ОБГОВОРЕННЯ</w:t>
            </w: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1B24B0" w:rsidRDefault="001B24B0" w:rsidP="001B24B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1B24B0" w:rsidRDefault="001B24B0" w:rsidP="001B24B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1B24B0" w:rsidRDefault="001B24B0" w:rsidP="001B24B0">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ВРАХОВАНО</w:t>
            </w: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032FAF" w:rsidRDefault="00032FAF"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ВРАХОВАНО</w:t>
            </w: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975811" w:rsidRDefault="00975811"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7E71DB" w:rsidRDefault="007E71DB"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C330C8" w:rsidRDefault="00C330C8"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975811" w:rsidRDefault="00975811"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0E6F42" w:rsidRDefault="000E6F42"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AC6E1B" w:rsidRDefault="00AC6E1B" w:rsidP="009B7E4C">
            <w:pPr>
              <w:jc w:val="center"/>
              <w:rPr>
                <w:rFonts w:ascii="Times New Roman" w:hAnsi="Times New Roman" w:cs="Times New Roman"/>
                <w:b/>
                <w:bCs/>
              </w:rPr>
            </w:pPr>
          </w:p>
          <w:p w:rsidR="00AC6E1B" w:rsidRDefault="00AC6E1B" w:rsidP="009B7E4C">
            <w:pPr>
              <w:jc w:val="center"/>
              <w:rPr>
                <w:rFonts w:ascii="Times New Roman" w:hAnsi="Times New Roman" w:cs="Times New Roman"/>
                <w:b/>
                <w:bCs/>
              </w:rPr>
            </w:pPr>
          </w:p>
          <w:p w:rsidR="00AC6E1B" w:rsidRDefault="00AC6E1B"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500638" w:rsidRDefault="00500638" w:rsidP="00500638">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0E6F42" w:rsidP="009B7E4C">
            <w:pPr>
              <w:jc w:val="center"/>
              <w:rPr>
                <w:rFonts w:ascii="Times New Roman" w:hAnsi="Times New Roman" w:cs="Times New Roman"/>
                <w:b/>
                <w:bCs/>
              </w:rPr>
            </w:pPr>
            <w:r>
              <w:rPr>
                <w:rFonts w:ascii="Times New Roman" w:hAnsi="Times New Roman" w:cs="Times New Roman"/>
                <w:b/>
                <w:bCs/>
              </w:rPr>
              <w:t xml:space="preserve">                                     </w:t>
            </w: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AC6E1B" w:rsidRDefault="00AC6E1B" w:rsidP="009B7E4C">
            <w:pPr>
              <w:jc w:val="center"/>
              <w:rPr>
                <w:rFonts w:ascii="Times New Roman" w:hAnsi="Times New Roman" w:cs="Times New Roman"/>
                <w:b/>
                <w:bCs/>
              </w:rPr>
            </w:pPr>
          </w:p>
          <w:p w:rsidR="00AC6E1B" w:rsidRDefault="00AC6E1B" w:rsidP="009B7E4C">
            <w:pPr>
              <w:jc w:val="center"/>
              <w:rPr>
                <w:rFonts w:ascii="Times New Roman" w:hAnsi="Times New Roman" w:cs="Times New Roman"/>
                <w:b/>
                <w:bCs/>
              </w:rPr>
            </w:pPr>
          </w:p>
          <w:p w:rsidR="00AC6E1B" w:rsidRDefault="00AC6E1B"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AC6E1B" w:rsidRDefault="00AC6E1B" w:rsidP="009B7E4C">
            <w:pPr>
              <w:jc w:val="center"/>
              <w:rPr>
                <w:rFonts w:ascii="Times New Roman" w:hAnsi="Times New Roman" w:cs="Times New Roman"/>
                <w:b/>
                <w:bCs/>
              </w:rPr>
            </w:pPr>
          </w:p>
          <w:p w:rsidR="00AC6E1B" w:rsidRDefault="00AC6E1B" w:rsidP="009B7E4C">
            <w:pPr>
              <w:jc w:val="center"/>
              <w:rPr>
                <w:rFonts w:ascii="Times New Roman" w:hAnsi="Times New Roman" w:cs="Times New Roman"/>
                <w:b/>
                <w:bCs/>
              </w:rPr>
            </w:pPr>
          </w:p>
          <w:p w:rsidR="00AC6E1B" w:rsidRDefault="00AC6E1B"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6C74D0" w:rsidRDefault="006C74D0"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6C74D0" w:rsidRDefault="006C74D0" w:rsidP="009B7E4C">
            <w:pPr>
              <w:jc w:val="center"/>
              <w:rPr>
                <w:rFonts w:ascii="Times New Roman" w:hAnsi="Times New Roman" w:cs="Times New Roman"/>
                <w:b/>
                <w:bCs/>
              </w:rPr>
            </w:pPr>
          </w:p>
          <w:p w:rsidR="00E033EB" w:rsidRDefault="00E033EB" w:rsidP="009B7E4C">
            <w:pPr>
              <w:jc w:val="center"/>
              <w:rPr>
                <w:rFonts w:ascii="Times New Roman" w:hAnsi="Times New Roman" w:cs="Times New Roman"/>
                <w:b/>
                <w:bCs/>
              </w:rPr>
            </w:pPr>
          </w:p>
          <w:p w:rsidR="00E033EB" w:rsidRDefault="00E033EB"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0E6F42" w:rsidRDefault="000E6F42" w:rsidP="000E6F42">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366DA3" w:rsidRDefault="00366DA3"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366DA3" w:rsidRDefault="00366DA3" w:rsidP="009B7E4C">
            <w:pPr>
              <w:jc w:val="center"/>
              <w:rPr>
                <w:rFonts w:ascii="Times New Roman" w:hAnsi="Times New Roman" w:cs="Times New Roman"/>
                <w:b/>
                <w:bCs/>
              </w:rPr>
            </w:pPr>
          </w:p>
          <w:p w:rsidR="00AA1B54" w:rsidRDefault="00AA1B54" w:rsidP="00AA1B54">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AA1B54" w:rsidP="009B7E4C">
            <w:pPr>
              <w:jc w:val="center"/>
              <w:rPr>
                <w:rFonts w:ascii="Times New Roman" w:hAnsi="Times New Roman" w:cs="Times New Roman"/>
                <w:b/>
                <w:bCs/>
              </w:rPr>
            </w:pPr>
            <w:r>
              <w:rPr>
                <w:rFonts w:ascii="Times New Roman" w:hAnsi="Times New Roman" w:cs="Times New Roman"/>
                <w:b/>
                <w:bCs/>
              </w:rPr>
              <w:t xml:space="preserve"> </w:t>
            </w: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F46BF1" w:rsidRDefault="00F46BF1"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DB61D6" w:rsidRDefault="00DB61D6"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9B7E4C">
            <w:pPr>
              <w:jc w:val="center"/>
              <w:rPr>
                <w:rFonts w:ascii="Times New Roman" w:hAnsi="Times New Roman" w:cs="Times New Roman"/>
                <w:b/>
                <w:bCs/>
              </w:rPr>
            </w:pPr>
          </w:p>
          <w:p w:rsidR="00AA1B54" w:rsidRDefault="00AA1B54" w:rsidP="00AA1B54">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AA1B54" w:rsidRDefault="00AA1B54"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AA1B54" w:rsidRDefault="00AA1B54" w:rsidP="00AA1B54">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0A0DFF" w:rsidRDefault="000A0DFF" w:rsidP="009B7E4C">
            <w:pPr>
              <w:jc w:val="center"/>
              <w:rPr>
                <w:rFonts w:ascii="Times New Roman" w:hAnsi="Times New Roman" w:cs="Times New Roman"/>
                <w:b/>
                <w:bCs/>
              </w:rPr>
            </w:pPr>
          </w:p>
          <w:p w:rsidR="000A0DFF" w:rsidRDefault="000A0DFF" w:rsidP="009B7E4C">
            <w:pPr>
              <w:jc w:val="center"/>
              <w:rPr>
                <w:rFonts w:ascii="Times New Roman" w:hAnsi="Times New Roman" w:cs="Times New Roman"/>
                <w:b/>
                <w:bCs/>
              </w:rPr>
            </w:pPr>
          </w:p>
          <w:p w:rsidR="009C1462" w:rsidRDefault="009C1462" w:rsidP="009B7E4C">
            <w:pPr>
              <w:jc w:val="center"/>
              <w:rPr>
                <w:rFonts w:ascii="Times New Roman" w:hAnsi="Times New Roman" w:cs="Times New Roman"/>
                <w:b/>
                <w:bCs/>
              </w:rPr>
            </w:pPr>
          </w:p>
          <w:p w:rsidR="009C1462" w:rsidRDefault="009C1462" w:rsidP="009B7E4C">
            <w:pPr>
              <w:jc w:val="center"/>
              <w:rPr>
                <w:rFonts w:ascii="Times New Roman" w:hAnsi="Times New Roman" w:cs="Times New Roman"/>
                <w:b/>
                <w:bCs/>
              </w:rPr>
            </w:pPr>
          </w:p>
          <w:p w:rsidR="009C1462" w:rsidRDefault="009C1462" w:rsidP="009B7E4C">
            <w:pPr>
              <w:jc w:val="center"/>
              <w:rPr>
                <w:rFonts w:ascii="Times New Roman" w:hAnsi="Times New Roman" w:cs="Times New Roman"/>
                <w:b/>
                <w:bCs/>
              </w:rPr>
            </w:pPr>
          </w:p>
          <w:p w:rsidR="009C1462" w:rsidRDefault="009C1462"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EE2A3C" w:rsidRDefault="00EE2A3C" w:rsidP="009B7E4C">
            <w:pPr>
              <w:jc w:val="center"/>
              <w:rPr>
                <w:rFonts w:ascii="Times New Roman" w:hAnsi="Times New Roman" w:cs="Times New Roman"/>
                <w:b/>
                <w:bCs/>
              </w:rPr>
            </w:pPr>
          </w:p>
          <w:p w:rsidR="000A0DFF" w:rsidRDefault="00AA1B54" w:rsidP="009B7E4C">
            <w:pPr>
              <w:jc w:val="center"/>
              <w:rPr>
                <w:rFonts w:ascii="Times New Roman" w:hAnsi="Times New Roman" w:cs="Times New Roman"/>
                <w:b/>
                <w:bCs/>
              </w:rPr>
            </w:pPr>
            <w:r>
              <w:rPr>
                <w:rFonts w:ascii="Times New Roman" w:hAnsi="Times New Roman" w:cs="Times New Roman"/>
                <w:b/>
                <w:bCs/>
              </w:rPr>
              <w:t xml:space="preserve"> </w:t>
            </w:r>
          </w:p>
          <w:p w:rsidR="000A0DFF" w:rsidRPr="00F23007" w:rsidRDefault="000A0DFF" w:rsidP="009B7E4C">
            <w:pPr>
              <w:jc w:val="center"/>
              <w:rPr>
                <w:rFonts w:ascii="Times New Roman" w:hAnsi="Times New Roman" w:cs="Times New Roman"/>
                <w:b/>
                <w:bCs/>
              </w:rPr>
            </w:pPr>
          </w:p>
        </w:tc>
      </w:tr>
      <w:tr w:rsidR="009B7E4C" w:rsidRPr="00F23007" w:rsidTr="0024610E">
        <w:tc>
          <w:tcPr>
            <w:tcW w:w="3964" w:type="dxa"/>
          </w:tcPr>
          <w:p w:rsidR="009B7E4C" w:rsidRPr="00F23007" w:rsidRDefault="009B7E4C"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lastRenderedPageBreak/>
              <w:t>Додаток 2</w:t>
            </w:r>
          </w:p>
          <w:p w:rsidR="009B7E4C" w:rsidRPr="00F23007" w:rsidRDefault="009B7E4C"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 xml:space="preserve">до Типового договору про постачання </w:t>
            </w:r>
          </w:p>
          <w:p w:rsidR="009B7E4C" w:rsidRPr="00F23007" w:rsidRDefault="009B7E4C"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 xml:space="preserve">електричної енергії постачальником </w:t>
            </w:r>
          </w:p>
          <w:p w:rsidR="009B7E4C" w:rsidRPr="00F23007" w:rsidRDefault="009B7E4C" w:rsidP="009B7E4C">
            <w:pPr>
              <w:spacing w:line="259" w:lineRule="auto"/>
              <w:jc w:val="right"/>
              <w:rPr>
                <w:rFonts w:ascii="Times New Roman" w:hAnsi="Times New Roman" w:cs="Times New Roman"/>
                <w:b/>
                <w:color w:val="0070C0"/>
              </w:rPr>
            </w:pPr>
            <w:r w:rsidRPr="00F23007">
              <w:rPr>
                <w:rFonts w:ascii="Times New Roman" w:hAnsi="Times New Roman" w:cs="Times New Roman"/>
                <w:b/>
                <w:color w:val="7030A0"/>
              </w:rPr>
              <w:t>універсальних послуг (додаток 6 до Правил)</w:t>
            </w: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center"/>
              <w:rPr>
                <w:rFonts w:ascii="Times New Roman" w:hAnsi="Times New Roman" w:cs="Times New Roman"/>
                <w:b/>
                <w:color w:val="7030A0"/>
              </w:rPr>
            </w:pPr>
            <w:r w:rsidRPr="00F23007">
              <w:rPr>
                <w:rFonts w:ascii="Times New Roman" w:hAnsi="Times New Roman" w:cs="Times New Roman"/>
                <w:b/>
                <w:color w:val="7030A0"/>
              </w:rPr>
              <w:t>ПРИМІРНИЙ ДОГОВІР</w:t>
            </w:r>
          </w:p>
          <w:p w:rsidR="009B7E4C" w:rsidRPr="00F23007" w:rsidRDefault="009B7E4C" w:rsidP="009B7E4C">
            <w:pPr>
              <w:spacing w:after="160" w:line="259" w:lineRule="auto"/>
              <w:jc w:val="center"/>
              <w:rPr>
                <w:rFonts w:ascii="Times New Roman" w:hAnsi="Times New Roman" w:cs="Times New Roman"/>
                <w:b/>
                <w:color w:val="7030A0"/>
              </w:rPr>
            </w:pPr>
            <w:r w:rsidRPr="00F23007">
              <w:rPr>
                <w:rFonts w:ascii="Times New Roman" w:hAnsi="Times New Roman" w:cs="Times New Roman"/>
                <w:b/>
                <w:color w:val="7030A0"/>
              </w:rPr>
              <w:t>про купівлю-продаж електричної енергії за механізмом самовиробництва</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0070C0"/>
              </w:rPr>
              <w:t xml:space="preserve">              </w:t>
            </w:r>
            <w:r w:rsidRPr="00F23007">
              <w:rPr>
                <w:rFonts w:ascii="Times New Roman" w:hAnsi="Times New Roman" w:cs="Times New Roman"/>
                <w:b/>
                <w:color w:val="7030A0"/>
              </w:rPr>
              <w:t>№ _____________</w:t>
            </w:r>
            <w:r w:rsidRPr="00F23007">
              <w:rPr>
                <w:rFonts w:ascii="Times New Roman" w:hAnsi="Times New Roman" w:cs="Times New Roman"/>
                <w:b/>
                <w:color w:val="7030A0"/>
              </w:rPr>
              <w:tab/>
            </w:r>
            <w:r w:rsidRPr="00F23007">
              <w:rPr>
                <w:rFonts w:ascii="Times New Roman" w:hAnsi="Times New Roman" w:cs="Times New Roman"/>
                <w:b/>
                <w:color w:val="7030A0"/>
              </w:rPr>
              <w:tab/>
              <w:t>______________________</w:t>
            </w:r>
          </w:p>
          <w:p w:rsidR="009B7E4C" w:rsidRPr="00F23007" w:rsidRDefault="009B7E4C" w:rsidP="009B7E4C">
            <w:pPr>
              <w:spacing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(місце укладення)</w:t>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t>(дата)</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lastRenderedPageBreak/>
              <w:t>___________________________________,</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(найменування електропостачальника)</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в особі ___________________________________,</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(посада, прізвище та ініціали)</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що діє на підставі ______________________________________________________________</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(назва установчого документа)</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___________________________________</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(далі – постачальник універсальних послуг), з однієї сторони, та _____________________________________________________________________________,</w:t>
            </w:r>
          </w:p>
          <w:p w:rsidR="009B7E4C" w:rsidRPr="00F23007" w:rsidRDefault="009B7E4C" w:rsidP="009B7E4C">
            <w:pPr>
              <w:spacing w:line="259" w:lineRule="auto"/>
              <w:jc w:val="both"/>
              <w:rPr>
                <w:rFonts w:ascii="Times New Roman" w:hAnsi="Times New Roman" w:cs="Times New Roman"/>
                <w:b/>
                <w:color w:val="7030A0"/>
              </w:rPr>
            </w:pPr>
            <w:r w:rsidRPr="00F23007">
              <w:rPr>
                <w:rFonts w:ascii="Times New Roman" w:hAnsi="Times New Roman" w:cs="Times New Roman"/>
                <w:b/>
                <w:color w:val="7030A0"/>
              </w:rPr>
              <w:t>(прізвище, ім'я, по батькові фізичної особи/найменування юридичної особи)</w:t>
            </w:r>
          </w:p>
          <w:p w:rsidR="009B7E4C" w:rsidRPr="00F23007" w:rsidRDefault="009B7E4C" w:rsidP="009B7E4C">
            <w:pPr>
              <w:spacing w:after="160" w:line="259" w:lineRule="auto"/>
              <w:jc w:val="both"/>
              <w:rPr>
                <w:rFonts w:ascii="Times New Roman" w:hAnsi="Times New Roman" w:cs="Times New Roman"/>
                <w:b/>
                <w:color w:val="0070C0"/>
              </w:rPr>
            </w:pP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що проживає (зареєстрований) за адресою _________________________________________</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 (адреса, контактний телефон)</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(далі – Активний споживач), з іншої сторони (далі - сторони), уклали договір про купівлю-продаж електричної енергії за механізмом самовиробництва, який є додатком до договору про постачання </w:t>
            </w:r>
            <w:r w:rsidRPr="00F23007">
              <w:rPr>
                <w:rFonts w:ascii="Times New Roman" w:hAnsi="Times New Roman" w:cs="Times New Roman"/>
                <w:b/>
                <w:color w:val="7030A0"/>
              </w:rPr>
              <w:lastRenderedPageBreak/>
              <w:t>електричної енергії постачальником універсальних послуг (далі – договір про постачання електричної енергії)  від _____________№________________ за місцезнаходженням об’єкта Активного споживача, де встановлені генеруючі установки_____________________________________________________________________________місцезнаходження об’єкта, де встановлені генеруючі установки,</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____________________________________________________________________.</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ЕІС-код Точки комерційного обліку</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Під час виконання умов цього Договору сторони зобов'язуються діяти відповідно до вимог Закону України «Про ринок електричної енергії», Закону України «Про альтернативні джерела», Кодексу комерційного обліку, Кодексу систем розподілу, Кодексу системи передачі, Правил роздрібного ринку електричної енергії, (далі – ПРРЕЕ).</w:t>
            </w: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1. Предмет договору</w:t>
            </w:r>
          </w:p>
          <w:p w:rsidR="009B7E4C" w:rsidRPr="00F23007" w:rsidRDefault="009B7E4C" w:rsidP="009B7E4C">
            <w:pPr>
              <w:autoSpaceDE w:val="0"/>
              <w:autoSpaceDN w:val="0"/>
              <w:adjustRightInd w:val="0"/>
              <w:spacing w:after="160" w:line="259" w:lineRule="auto"/>
              <w:ind w:firstLine="708"/>
              <w:jc w:val="both"/>
              <w:rPr>
                <w:rFonts w:ascii="Times New Roman" w:hAnsi="Times New Roman" w:cs="Times New Roman"/>
                <w:b/>
                <w:color w:val="7030A0"/>
              </w:rPr>
            </w:pPr>
          </w:p>
          <w:p w:rsidR="009B7E4C" w:rsidRPr="00F23007" w:rsidRDefault="009B7E4C" w:rsidP="009B7E4C">
            <w:pPr>
              <w:autoSpaceDE w:val="0"/>
              <w:autoSpaceDN w:val="0"/>
              <w:adjustRightInd w:val="0"/>
              <w:spacing w:after="160" w:line="259" w:lineRule="auto"/>
              <w:ind w:firstLine="708"/>
              <w:jc w:val="both"/>
              <w:rPr>
                <w:rFonts w:ascii="Times New Roman" w:hAnsi="Times New Roman" w:cs="Times New Roman"/>
                <w:b/>
                <w:color w:val="7030A0"/>
              </w:rPr>
            </w:pPr>
          </w:p>
          <w:p w:rsidR="009B7E4C" w:rsidRPr="00F23007" w:rsidRDefault="009B7E4C" w:rsidP="009B7E4C">
            <w:pPr>
              <w:autoSpaceDE w:val="0"/>
              <w:autoSpaceDN w:val="0"/>
              <w:adjustRightInd w:val="0"/>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lastRenderedPageBreak/>
              <w:t>\За цим Договором Активний споживач продає надлишки виробленої електричної енергії його генеруючою установкою та/або збереженої електричної енергії його установкою зберігання, а постачальник універсальних послуг купує таку електричну енергію відповідно до умов цього Договору.</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2. Права та обов'язки сторін</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2.1. Постачальник універсальних послуг має право:</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отримувати від Активного споживача оплату за спожиту/відібрану   електричну енергію, за процедурою, визначеною у договорі про постачання електричної енергії, у разі якщо вартість спожитої/відібраної електричної енергії більше за вартість відпущеної електричної енергії;</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тимчасово припиняти купівлю виробленої генеруючою установкою електричної енергії та/або збереженої електричної енергії установкою зберігання Активного споживача у разі виявлення постачальником комерційного обліку та/або оператором системи пошкодження засобу вимірювальної техніки або його неправильної роботи, пошкодження/відсутності </w:t>
            </w:r>
            <w:r w:rsidRPr="00F23007">
              <w:rPr>
                <w:rFonts w:ascii="Times New Roman" w:hAnsi="Times New Roman" w:cs="Times New Roman"/>
                <w:b/>
                <w:color w:val="7030A0"/>
              </w:rPr>
              <w:lastRenderedPageBreak/>
              <w:t>пломб на ньому з вини Активного споживача;</w:t>
            </w: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тимчасово (на розрахунковий період) припиняти розрахунки за цим договором у разі виявлення (під час здійснення контрольного огляду, технічної перевірки ЗКО) відсутності та/або несправності (невідповідності договірним умовам) встановлених Активним споживачем на генеруючих установках технічних засобів обмеження відпускної потужності електричної енергії або виявлення </w:t>
            </w:r>
            <w:proofErr w:type="spellStart"/>
            <w:r w:rsidRPr="00F23007">
              <w:rPr>
                <w:rFonts w:ascii="Times New Roman" w:hAnsi="Times New Roman" w:cs="Times New Roman"/>
                <w:b/>
                <w:color w:val="7030A0"/>
              </w:rPr>
              <w:t>одномоментного</w:t>
            </w:r>
            <w:proofErr w:type="spellEnd"/>
            <w:r w:rsidRPr="00F23007">
              <w:rPr>
                <w:rFonts w:ascii="Times New Roman" w:hAnsi="Times New Roman" w:cs="Times New Roman"/>
                <w:b/>
                <w:color w:val="7030A0"/>
              </w:rPr>
              <w:t xml:space="preserve"> перевищення Активним споживачем дозволеної до відпуску в мережу електричної потужності;</w:t>
            </w: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78420C" w:rsidRDefault="0078420C" w:rsidP="009B7E4C">
            <w:pPr>
              <w:spacing w:after="160" w:line="259" w:lineRule="auto"/>
              <w:ind w:firstLine="709"/>
              <w:jc w:val="both"/>
              <w:rPr>
                <w:rFonts w:ascii="Times New Roman" w:hAnsi="Times New Roman" w:cs="Times New Roman"/>
                <w:b/>
                <w:color w:val="7030A0"/>
              </w:rPr>
            </w:pPr>
          </w:p>
          <w:p w:rsidR="002B2E66" w:rsidRDefault="002B2E66" w:rsidP="009B7E4C">
            <w:pPr>
              <w:spacing w:after="160" w:line="259" w:lineRule="auto"/>
              <w:ind w:firstLine="709"/>
              <w:jc w:val="both"/>
              <w:rPr>
                <w:rFonts w:ascii="Times New Roman" w:hAnsi="Times New Roman" w:cs="Times New Roman"/>
                <w:b/>
                <w:color w:val="7030A0"/>
              </w:rPr>
            </w:pPr>
          </w:p>
          <w:p w:rsidR="002B2E66" w:rsidRDefault="002B2E66" w:rsidP="009B7E4C">
            <w:pPr>
              <w:spacing w:after="160" w:line="259" w:lineRule="auto"/>
              <w:ind w:firstLine="709"/>
              <w:jc w:val="both"/>
              <w:rPr>
                <w:rFonts w:ascii="Times New Roman" w:hAnsi="Times New Roman" w:cs="Times New Roman"/>
                <w:b/>
                <w:color w:val="7030A0"/>
              </w:rPr>
            </w:pPr>
          </w:p>
          <w:p w:rsidR="002B2E66" w:rsidRDefault="002B2E66" w:rsidP="009B7E4C">
            <w:pPr>
              <w:spacing w:after="160" w:line="259" w:lineRule="auto"/>
              <w:ind w:firstLine="709"/>
              <w:jc w:val="both"/>
              <w:rPr>
                <w:rFonts w:ascii="Times New Roman" w:hAnsi="Times New Roman" w:cs="Times New Roman"/>
                <w:b/>
                <w:color w:val="7030A0"/>
              </w:rPr>
            </w:pPr>
          </w:p>
          <w:p w:rsidR="002B2E66" w:rsidRDefault="002B2E66" w:rsidP="009B7E4C">
            <w:pPr>
              <w:spacing w:after="160" w:line="259" w:lineRule="auto"/>
              <w:ind w:firstLine="709"/>
              <w:jc w:val="both"/>
              <w:rPr>
                <w:rFonts w:ascii="Times New Roman" w:hAnsi="Times New Roman" w:cs="Times New Roman"/>
                <w:b/>
                <w:color w:val="7030A0"/>
              </w:rPr>
            </w:pPr>
          </w:p>
          <w:p w:rsidR="002B2E66" w:rsidRDefault="002B2E66" w:rsidP="009B7E4C">
            <w:pPr>
              <w:spacing w:after="160" w:line="259" w:lineRule="auto"/>
              <w:ind w:firstLine="709"/>
              <w:jc w:val="both"/>
              <w:rPr>
                <w:rFonts w:ascii="Times New Roman" w:hAnsi="Times New Roman" w:cs="Times New Roman"/>
                <w:b/>
                <w:color w:val="7030A0"/>
              </w:rPr>
            </w:pPr>
          </w:p>
          <w:p w:rsidR="002B2E66" w:rsidRDefault="002B2E66" w:rsidP="009B7E4C">
            <w:pPr>
              <w:spacing w:after="160" w:line="259" w:lineRule="auto"/>
              <w:ind w:firstLine="709"/>
              <w:jc w:val="both"/>
              <w:rPr>
                <w:rFonts w:ascii="Times New Roman" w:hAnsi="Times New Roman" w:cs="Times New Roman"/>
                <w:b/>
                <w:color w:val="7030A0"/>
              </w:rPr>
            </w:pPr>
          </w:p>
          <w:p w:rsidR="002B2E66" w:rsidRDefault="002B2E66" w:rsidP="009B7E4C">
            <w:pPr>
              <w:spacing w:after="160" w:line="259" w:lineRule="auto"/>
              <w:ind w:firstLine="709"/>
              <w:jc w:val="both"/>
              <w:rPr>
                <w:rFonts w:ascii="Times New Roman" w:hAnsi="Times New Roman" w:cs="Times New Roman"/>
                <w:b/>
                <w:color w:val="7030A0"/>
              </w:rPr>
            </w:pPr>
          </w:p>
          <w:p w:rsidR="002B2E66" w:rsidRDefault="002B2E66" w:rsidP="009B7E4C">
            <w:pPr>
              <w:spacing w:after="160" w:line="259" w:lineRule="auto"/>
              <w:ind w:firstLine="709"/>
              <w:jc w:val="both"/>
              <w:rPr>
                <w:rFonts w:ascii="Times New Roman" w:hAnsi="Times New Roman" w:cs="Times New Roman"/>
                <w:b/>
                <w:color w:val="7030A0"/>
              </w:rPr>
            </w:pPr>
          </w:p>
          <w:p w:rsidR="002B2E66" w:rsidRDefault="002B2E66" w:rsidP="009B7E4C">
            <w:pPr>
              <w:spacing w:after="160" w:line="259" w:lineRule="auto"/>
              <w:ind w:firstLine="709"/>
              <w:jc w:val="both"/>
              <w:rPr>
                <w:rFonts w:ascii="Times New Roman" w:hAnsi="Times New Roman" w:cs="Times New Roman"/>
                <w:b/>
                <w:color w:val="7030A0"/>
              </w:rPr>
            </w:pPr>
          </w:p>
          <w:p w:rsidR="002B2E66" w:rsidRDefault="002B2E66"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lastRenderedPageBreak/>
              <w:t xml:space="preserve">зупинити розрахунки за цим договором з дати </w:t>
            </w:r>
            <w:proofErr w:type="spellStart"/>
            <w:r w:rsidRPr="00F23007">
              <w:rPr>
                <w:rFonts w:ascii="Times New Roman" w:hAnsi="Times New Roman" w:cs="Times New Roman"/>
                <w:b/>
                <w:color w:val="7030A0"/>
              </w:rPr>
              <w:t>скасуванння</w:t>
            </w:r>
            <w:proofErr w:type="spellEnd"/>
            <w:r w:rsidRPr="00F23007">
              <w:rPr>
                <w:rFonts w:ascii="Times New Roman" w:hAnsi="Times New Roman" w:cs="Times New Roman"/>
                <w:b/>
                <w:color w:val="7030A0"/>
              </w:rPr>
              <w:t xml:space="preserve"> </w:t>
            </w:r>
            <w:proofErr w:type="spellStart"/>
            <w:r w:rsidRPr="00F23007">
              <w:rPr>
                <w:rFonts w:ascii="Times New Roman" w:hAnsi="Times New Roman" w:cs="Times New Roman"/>
                <w:b/>
                <w:color w:val="7030A0"/>
              </w:rPr>
              <w:t>статуса</w:t>
            </w:r>
            <w:proofErr w:type="spellEnd"/>
            <w:r w:rsidRPr="00F23007">
              <w:rPr>
                <w:rFonts w:ascii="Times New Roman" w:hAnsi="Times New Roman" w:cs="Times New Roman"/>
                <w:b/>
                <w:color w:val="7030A0"/>
              </w:rPr>
              <w:t xml:space="preserve"> Активного споживача до дати його відновлення.</w:t>
            </w: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2.2. Постачальник універсальних послуг зобов'язаний:</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дотримуватися вимог нормативно-технічних документів та цього Договору;</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здійснювати отримання від адміністратора комерційного обліку та обробку даних вузла обліку Активного споживача;</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надавати Активному споживачу оформлені платіжні документи;</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здійснювати оплату за куплену у Активного споживача  електричну енергію, згідно з главою 5 цього Договору;  </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сплачувати Активному споживачу неустойку (пеню) у разі прострочення платежів за куплену електричну енергію;</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у чіткий та прозорий спосіб інформувати Активного споживача про вартість відпущеної та спожитої/відібраної електричної енергії за механізмом </w:t>
            </w:r>
            <w:r w:rsidRPr="00F23007">
              <w:rPr>
                <w:rFonts w:ascii="Times New Roman" w:hAnsi="Times New Roman" w:cs="Times New Roman"/>
                <w:b/>
                <w:color w:val="7030A0"/>
              </w:rPr>
              <w:lastRenderedPageBreak/>
              <w:t>самовиробництва із зазначенням цін за відповідний розрахунковий період.</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надавати Активному споживачу інформацію про послуги, пов'язані з купівлею електричної енергії.</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2.3. Активний споживач має право:</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отримувати від постачальника універсальних послуг оплату за відпущену електричну енергію, визначеною згідно з главою 5 цього Договору;  </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на відшкодування збитків, заподіяних внаслідок порушення його прав, згідно з чинним законодавством;</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на оплату неустойки (пені) у разі неоплати або несвоєчасної оплати за відпущену електричну енергії;   </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здійснювати контроль за правильністю оформлення електропостачальником платіжних документів.</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2.4. Активний споживач зобов'язаний:</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дотримуватися вимог нормативно-технічних документів та цього Договору;</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lastRenderedPageBreak/>
              <w:t xml:space="preserve">забезпечити окремий облік спожитої електроенергії безпосередньо від власних або приєднаних генеруючих установок та/або УЗЕ, у тому числі третіх осіб; </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забезпечувати належний технічний стан та безпечну експлуатацію генеруючих установок та УЗЕ;</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забезпечувати збереження засобів вимірювальної техніки і пломб на них розміщених на території Активного споживача.</w:t>
            </w: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3. Вимірювання та облік електричної енергії</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3.1. Активний споживач, який встановлює генеруючу установку, призначену для виробництва електричної енергії, повинен додатково до комерційного обліку спожитої з електричної мережі та відпущеної в електричну мережу електричної енергії забезпечити облік виробленої власною генеруючою установкою електричної енергії, відповідно до вимог Кодексу комерційного обліку.</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 xml:space="preserve">Вузол обліку має бути обладнаний пристроєм, який забезпечує дистанційне зчитування </w:t>
            </w:r>
            <w:r w:rsidRPr="00F23007">
              <w:rPr>
                <w:rFonts w:ascii="Times New Roman" w:hAnsi="Times New Roman" w:cs="Times New Roman"/>
                <w:b/>
                <w:color w:val="7030A0"/>
              </w:rPr>
              <w:lastRenderedPageBreak/>
              <w:t>даних для роботи в складі автоматизованої системи комерційного обліку електричної енергії постачальника послуг комерційного обліку (оператора системи).</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3.2. Відомості про засіб (засоби) вимірювальної техніки електричної енергії, що використовується в розрахунках за цим Договором, зазначаються у паспорті точки розподілу.</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 4. Умови та порядок взаєморозрахунків</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4.1. Розрахунковим періодом є календарний місяць.</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4.2. Постачальник універсальних послуг на підставі даних комерційного обліку здійснює визначення погодинних обсягів та вартості </w:t>
            </w:r>
            <w:proofErr w:type="spellStart"/>
            <w:r w:rsidRPr="00F23007">
              <w:rPr>
                <w:rFonts w:ascii="Times New Roman" w:hAnsi="Times New Roman" w:cs="Times New Roman"/>
                <w:b/>
                <w:color w:val="7030A0"/>
              </w:rPr>
              <w:t>відбраної</w:t>
            </w:r>
            <w:proofErr w:type="spellEnd"/>
            <w:r w:rsidRPr="00F23007">
              <w:rPr>
                <w:rFonts w:ascii="Times New Roman" w:hAnsi="Times New Roman" w:cs="Times New Roman"/>
                <w:b/>
                <w:color w:val="7030A0"/>
              </w:rPr>
              <w:t>/спожитої Активним споживачем з електричної мережі електричної енергії (із застосуванням ціни, встановленої умовами договору про постачання електричної енергії), а також погодинних обсягів та вартості відпущеної Активним споживачем електричної енергії в електричну мережу (із застосуванням передбачених законом або цим Договором цін).</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lastRenderedPageBreak/>
              <w:t xml:space="preserve">4.3. Постачальник універсальних послуг здійснює взаємозалік вартості обсягу відпущеної електричної енергії генеруючою установкою/установкою зберігання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 </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Якщо за розрахунковий період (місяць) вартість відібраної/спожитої електричної енергії з електричної мережі перевищує вартість відпущеної електричної енергії, то різниця між вартістю відібраної/спожитої та відпущеної електричної енергії підлягає сплаті Активним споживачем на користь постачальника універсальних послуг. </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Якщо за розрахунковий період (місяць) вартість відпущеної електричної енергії перевищує вартість відібраної/спожитої електричної енергії, то різниця між вартістю відпущеної та спожитої електричної енергії зараховується на особовий рахунок та підлягає сплаті постачальником універсальних </w:t>
            </w:r>
            <w:r w:rsidRPr="00F23007">
              <w:rPr>
                <w:rFonts w:ascii="Times New Roman" w:hAnsi="Times New Roman" w:cs="Times New Roman"/>
                <w:b/>
                <w:color w:val="7030A0"/>
              </w:rPr>
              <w:lastRenderedPageBreak/>
              <w:t xml:space="preserve">послуг такому Активному споживачу до 15 числа місяця, наступного за розрахунковим. </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До складу обсягу відпущеної електричної енергії в електричну мережу Активним споживачем під час здійснення передбаченого цим Договором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 xml:space="preserve">4.4. Активний споживач здійснює </w:t>
            </w:r>
            <w:proofErr w:type="spellStart"/>
            <w:r w:rsidRPr="00F23007">
              <w:rPr>
                <w:rFonts w:ascii="Times New Roman" w:hAnsi="Times New Roman" w:cs="Times New Roman"/>
                <w:b/>
                <w:color w:val="7030A0"/>
              </w:rPr>
              <w:t>погодиний</w:t>
            </w:r>
            <w:proofErr w:type="spellEnd"/>
            <w:r w:rsidRPr="00F23007">
              <w:rPr>
                <w:rFonts w:ascii="Times New Roman" w:hAnsi="Times New Roman" w:cs="Times New Roman"/>
                <w:b/>
                <w:color w:val="7030A0"/>
              </w:rPr>
              <w:t xml:space="preserve"> продаж електричної енергії постачальнику універсальних послуг за ціною, що склалася на ринку «на добу наперед» у розрахунковому періоді (годині).</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 xml:space="preserve">4.5. Вартість послуг з розподілу/передачі електричної енергії, відібраної/спожитої Активним споживачем електричної енергії, сплачується Активним споживачем постачальнику універсальних послуг. </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 xml:space="preserve">4.6. Якщо засіб вимірювальної техніки тимчасово не працює у складі автоматизованої системи комерційного обліку електричної </w:t>
            </w:r>
            <w:r w:rsidRPr="00F23007">
              <w:rPr>
                <w:rFonts w:ascii="Times New Roman" w:hAnsi="Times New Roman" w:cs="Times New Roman"/>
                <w:b/>
                <w:color w:val="7030A0"/>
              </w:rPr>
              <w:lastRenderedPageBreak/>
              <w:t xml:space="preserve">енергії постачальника комерційного обліку та/або оператора системи, контрольне зняття погодинних значень показів засобу обліку проводиться постачальником комерційного обліку та/або оператором системи щомісяця. </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Покази засобу вимірювальної техніки фіксуються в акті купівлі-продажу електричної енергії, який складається у двох примірниках та підписується Активним споживачем і постачальником універсальних послуг. До акта додається роздруківка з пам'яті засобу вимірювальної техніки про обсяги та напрямки перетоків електричної енергії за відповідний розрахунковий період.</w:t>
            </w:r>
          </w:p>
          <w:p w:rsidR="009B7E4C" w:rsidRPr="00F23007" w:rsidRDefault="009B7E4C" w:rsidP="009B7E4C">
            <w:pPr>
              <w:spacing w:after="160" w:line="259" w:lineRule="auto"/>
              <w:ind w:firstLine="708"/>
              <w:jc w:val="both"/>
              <w:rPr>
                <w:rFonts w:ascii="Times New Roman" w:hAnsi="Times New Roman" w:cs="Times New Roman"/>
                <w:b/>
                <w:color w:val="7030A0"/>
              </w:rPr>
            </w:pPr>
          </w:p>
          <w:p w:rsidR="009B7E4C" w:rsidRPr="00F23007" w:rsidRDefault="009B7E4C" w:rsidP="009B7E4C">
            <w:pPr>
              <w:spacing w:after="160" w:line="259" w:lineRule="auto"/>
              <w:ind w:firstLine="708"/>
              <w:jc w:val="both"/>
              <w:rPr>
                <w:rFonts w:ascii="Times New Roman" w:hAnsi="Times New Roman" w:cs="Times New Roman"/>
                <w:b/>
                <w:color w:val="7030A0"/>
              </w:rPr>
            </w:pPr>
          </w:p>
          <w:p w:rsidR="009B7E4C" w:rsidRPr="00F23007" w:rsidRDefault="009B7E4C" w:rsidP="009B7E4C">
            <w:pPr>
              <w:spacing w:after="160" w:line="259" w:lineRule="auto"/>
              <w:ind w:firstLine="708"/>
              <w:jc w:val="both"/>
              <w:rPr>
                <w:rFonts w:ascii="Times New Roman" w:hAnsi="Times New Roman" w:cs="Times New Roman"/>
                <w:b/>
                <w:color w:val="7030A0"/>
              </w:rPr>
            </w:pPr>
          </w:p>
          <w:p w:rsidR="009B7E4C" w:rsidRPr="00F23007" w:rsidRDefault="009B7E4C" w:rsidP="009B7E4C">
            <w:pPr>
              <w:spacing w:after="160" w:line="259" w:lineRule="auto"/>
              <w:ind w:firstLine="708"/>
              <w:jc w:val="both"/>
              <w:rPr>
                <w:rFonts w:ascii="Times New Roman" w:hAnsi="Times New Roman" w:cs="Times New Roman"/>
                <w:b/>
                <w:color w:val="7030A0"/>
              </w:rPr>
            </w:pP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 xml:space="preserve">4.7. У разі виявлення постачальником послуг комерційного обліку та/або оператором системи пошкодження засобу вимірювальної техніки, його неправильної роботи чи пошкодження або відсутності пломб на ньому з вини  Активного споживача, електропостачальник </w:t>
            </w:r>
            <w:r w:rsidRPr="00F23007">
              <w:rPr>
                <w:rFonts w:ascii="Times New Roman" w:hAnsi="Times New Roman" w:cs="Times New Roman"/>
                <w:b/>
                <w:color w:val="7030A0"/>
              </w:rPr>
              <w:lastRenderedPageBreak/>
              <w:t>припиняє купівлю електричної енергії за цим договором з першого дня розрахункового періоду, в якому було виявлено порушення, та поновлює з дати відновлення комерційного обліку електричної енергії після усунення порушень.</w:t>
            </w: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 xml:space="preserve">4.8. Якщо порушення комерційного обліку електричної енергії на об’єкті Активного споживача сталося не з його вини, розрахунок виробленої генеруючою електроустановкою, але не облікованої електричної енергії, має здійснюватися відповідно до обсягів електричної енергії, виробленої у відповідному періоді попереднього року.  </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 xml:space="preserve">У разі відсутності даних за попередній рік розрахунок виробленої генеруючою електроустановкою Активного споживача, але не облікованої електричної енергії, має здійснюватися Активним споживачем відповідно до обсягів, які </w:t>
            </w:r>
            <w:r w:rsidRPr="00F23007">
              <w:rPr>
                <w:rFonts w:ascii="Times New Roman" w:hAnsi="Times New Roman" w:cs="Times New Roman"/>
                <w:b/>
                <w:color w:val="7030A0"/>
              </w:rPr>
              <w:lastRenderedPageBreak/>
              <w:t>були зафіксовані в попередньому розрахунковому періоді.</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5. Відповідальність сторін</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5.1. Постачальник універсальних послуг несе відповідальність за:</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шкоду, заподіяну Активному споживачу або його майну, в розмірі і порядку, визначених відповідно до чинного законодавства;</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недотримання передбачених пунктом 4.3 цього Договору строків та обсягу коштів до виплати різниці між вартістю обсягу відпуску електричної енергії в електричну мережу та вартістю обсягу відбору/споживання електричної енергії з електричної мережі з урахуванням вартості послуг з передачі та/або розподілу електричної енергії;</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порушення прав Активного споживача.</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5.2. Активний споживач несе відповідальність за:</w:t>
            </w:r>
          </w:p>
          <w:p w:rsidR="009B7E4C" w:rsidRPr="00F23007" w:rsidRDefault="009B7E4C"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шкоду, заподіяну електропостачальнику або його майну, в розмірі і порядку, визначених відповідно до чинного законодавства;</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lastRenderedPageBreak/>
              <w:t>відмову в доступі до об'єкта Активного споживача відповідно до порядку, встановленого чинним законодавством та ПРРЕЕ;</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порушення прав постачальника універсальних послуг;</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пошкодження засобів обліку.</w:t>
            </w:r>
          </w:p>
          <w:p w:rsidR="009B7E4C" w:rsidRPr="00F23007" w:rsidRDefault="009B7E4C" w:rsidP="009B7E4C">
            <w:pPr>
              <w:spacing w:after="200" w:line="276" w:lineRule="auto"/>
              <w:ind w:firstLine="709"/>
              <w:contextualSpacing/>
              <w:jc w:val="both"/>
              <w:rPr>
                <w:rFonts w:ascii="Times New Roman" w:hAnsi="Times New Roman" w:cs="Times New Roman"/>
                <w:b/>
                <w:color w:val="7030A0"/>
              </w:rPr>
            </w:pPr>
          </w:p>
          <w:p w:rsidR="009B7E4C" w:rsidRPr="00F23007" w:rsidRDefault="009B7E4C" w:rsidP="009B7E4C">
            <w:pPr>
              <w:spacing w:after="200" w:line="276" w:lineRule="auto"/>
              <w:ind w:firstLine="709"/>
              <w:contextualSpacing/>
              <w:jc w:val="both"/>
              <w:rPr>
                <w:rFonts w:ascii="Times New Roman" w:hAnsi="Times New Roman" w:cs="Times New Roman"/>
                <w:b/>
                <w:color w:val="7030A0"/>
              </w:rPr>
            </w:pPr>
          </w:p>
          <w:p w:rsidR="009B7E4C" w:rsidRPr="00F23007" w:rsidRDefault="009B7E4C" w:rsidP="009B7E4C">
            <w:pPr>
              <w:spacing w:after="200" w:line="276" w:lineRule="auto"/>
              <w:ind w:firstLine="709"/>
              <w:contextualSpacing/>
              <w:jc w:val="both"/>
              <w:rPr>
                <w:rFonts w:ascii="Times New Roman" w:hAnsi="Times New Roman" w:cs="Times New Roman"/>
                <w:b/>
                <w:color w:val="7030A0"/>
              </w:rPr>
            </w:pPr>
            <w:r w:rsidRPr="00F23007">
              <w:rPr>
                <w:rFonts w:ascii="Times New Roman" w:hAnsi="Times New Roman" w:cs="Times New Roman"/>
                <w:b/>
                <w:color w:val="7030A0"/>
              </w:rPr>
              <w:t xml:space="preserve">5.3. Заборгованість Активного споживача за відібрану/спожиту електричну енергію більше ніж за 2 розрахункових періоди є підставою для призупинення постачальником універсальних послуг виплат за цим Договором. Після погашення заборгованості та нарахованих штрафних санкцій, оплата за куплену електричну енергію поновлюється протягом 3 робочих днів з дня отримання від Активного споживача підтверджуючих документів. </w:t>
            </w:r>
          </w:p>
          <w:p w:rsidR="009B7E4C" w:rsidRPr="00F23007" w:rsidRDefault="009B7E4C" w:rsidP="009B7E4C">
            <w:pPr>
              <w:spacing w:after="200" w:line="276" w:lineRule="auto"/>
              <w:contextualSpacing/>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5.4. У разі непроведення виплат постачальником універсальних послуг за результатами взаємозаліків передбачених цим Договором, до 15 числа місяця, наступного за розрахунковим, постачальник універсальних послуг зобов'язаний сплатити Активному споживачу </w:t>
            </w:r>
            <w:r w:rsidRPr="00F23007">
              <w:rPr>
                <w:rFonts w:ascii="Times New Roman" w:hAnsi="Times New Roman" w:cs="Times New Roman"/>
                <w:b/>
                <w:color w:val="7030A0"/>
              </w:rPr>
              <w:lastRenderedPageBreak/>
              <w:t>пеню в розмірі подвійної облікової ставки Національного банку, що діяла в період, за який сплачується пеня, від суми простроченого платежу за кожен день прострочення платежу.</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5.5. Сторона не несе відповідальності за шкоду, заподіяну іншій Стороні, якщо доведе, що шкода виникла з вини іншої Сторони або внаслідок дії обставин непереборної сили.</w:t>
            </w: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6. Строк дії договору</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6.1. Цей Договір набирає чинності з дня його підписання та діє протягом дії договору про постачання електричної енергії від ___________ № ___________.</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6.2. Дія цього Договору припиняється у разі:</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одночасного укладення Активним споживачем договору </w:t>
            </w:r>
            <w:r w:rsidRPr="00F23007">
              <w:rPr>
                <w:rFonts w:ascii="Times New Roman" w:hAnsi="Times New Roman" w:cs="Times New Roman"/>
                <w:b/>
                <w:color w:val="7030A0"/>
              </w:rPr>
              <w:lastRenderedPageBreak/>
              <w:t>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Таке припинення дії цього Договору відбувається з дати виникнення зобов’язань перед Активним споживачем за договором купівлі-продажу за «зеленим» тарифом  не потребує укладення додаткової угоди та не тягне за собою припинення зобов’язань Активного споживача за укладеним з постачальником універсальних послуг договором про постачання електричної енергії;</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зміни електропостачальника Активним споживачем.</w:t>
            </w: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7. Порядок вирішення спорів</w:t>
            </w:r>
          </w:p>
          <w:p w:rsidR="009B7E4C" w:rsidRPr="00F23007" w:rsidRDefault="009B7E4C" w:rsidP="009B7E4C">
            <w:pPr>
              <w:spacing w:after="160" w:line="259" w:lineRule="auto"/>
              <w:ind w:firstLine="709"/>
              <w:jc w:val="both"/>
              <w:rPr>
                <w:rFonts w:ascii="Times New Roman" w:hAnsi="Times New Roman" w:cs="Times New Roman"/>
                <w:b/>
                <w:color w:val="7030A0"/>
              </w:rPr>
            </w:pP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Спори, що можуть виникнути з питань виконання цього Договору вирішуються шляхом переговорів, а  якщо вони не можуть бути вирішені шляхом переговорів –  в судовому порядку.</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8. Місцезнаходження сторін</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Постачальник універсальних послуг:</w:t>
            </w:r>
            <w:r w:rsidRPr="00F23007">
              <w:rPr>
                <w:rFonts w:ascii="Times New Roman" w:hAnsi="Times New Roman" w:cs="Times New Roman"/>
                <w:b/>
                <w:color w:val="7030A0"/>
              </w:rPr>
              <w:tab/>
            </w:r>
            <w:r w:rsidRPr="00F23007">
              <w:rPr>
                <w:rFonts w:ascii="Times New Roman" w:hAnsi="Times New Roman" w:cs="Times New Roman"/>
                <w:b/>
                <w:color w:val="7030A0"/>
              </w:rPr>
              <w:tab/>
              <w:t>Активний споживач:</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lastRenderedPageBreak/>
              <w:t>_____________________________</w:t>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_____________________________</w:t>
            </w:r>
            <w:r w:rsidRPr="00F23007">
              <w:rPr>
                <w:rFonts w:ascii="Times New Roman" w:hAnsi="Times New Roman" w:cs="Times New Roman"/>
                <w:b/>
                <w:color w:val="7030A0"/>
              </w:rPr>
              <w:tab/>
            </w:r>
            <w:r w:rsidRPr="00F23007">
              <w:rPr>
                <w:rFonts w:ascii="Times New Roman" w:hAnsi="Times New Roman" w:cs="Times New Roman"/>
                <w:b/>
                <w:color w:val="7030A0"/>
              </w:rPr>
              <w:tab/>
            </w:r>
            <w:proofErr w:type="spellStart"/>
            <w:r w:rsidRPr="00F23007">
              <w:rPr>
                <w:rFonts w:ascii="Times New Roman" w:hAnsi="Times New Roman" w:cs="Times New Roman"/>
                <w:b/>
                <w:color w:val="7030A0"/>
              </w:rPr>
              <w:t>тел</w:t>
            </w:r>
            <w:proofErr w:type="spellEnd"/>
            <w:r w:rsidRPr="00F23007">
              <w:rPr>
                <w:rFonts w:ascii="Times New Roman" w:hAnsi="Times New Roman" w:cs="Times New Roman"/>
                <w:b/>
                <w:color w:val="7030A0"/>
              </w:rPr>
              <w:t>.: ____________________</w:t>
            </w:r>
            <w:r w:rsidRPr="00F23007">
              <w:rPr>
                <w:rFonts w:ascii="Times New Roman" w:hAnsi="Times New Roman" w:cs="Times New Roman"/>
                <w:b/>
                <w:color w:val="7030A0"/>
              </w:rPr>
              <w:tab/>
            </w:r>
            <w:r w:rsidRPr="00F23007">
              <w:rPr>
                <w:rFonts w:ascii="Times New Roman" w:hAnsi="Times New Roman" w:cs="Times New Roman"/>
                <w:b/>
                <w:color w:val="7030A0"/>
              </w:rPr>
              <w:tab/>
            </w:r>
            <w:proofErr w:type="spellStart"/>
            <w:r w:rsidRPr="00F23007">
              <w:rPr>
                <w:rFonts w:ascii="Times New Roman" w:hAnsi="Times New Roman" w:cs="Times New Roman"/>
                <w:b/>
                <w:color w:val="7030A0"/>
              </w:rPr>
              <w:t>тел</w:t>
            </w:r>
            <w:proofErr w:type="spellEnd"/>
            <w:r w:rsidRPr="00F23007">
              <w:rPr>
                <w:rFonts w:ascii="Times New Roman" w:hAnsi="Times New Roman" w:cs="Times New Roman"/>
                <w:b/>
                <w:color w:val="7030A0"/>
              </w:rPr>
              <w:t>.: _____________________</w:t>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______________________________</w:t>
            </w:r>
            <w:r w:rsidRPr="00F23007">
              <w:rPr>
                <w:rFonts w:ascii="Times New Roman" w:hAnsi="Times New Roman" w:cs="Times New Roman"/>
                <w:b/>
                <w:color w:val="7030A0"/>
              </w:rPr>
              <w:tab/>
            </w:r>
            <w:r w:rsidRPr="00F23007">
              <w:rPr>
                <w:rFonts w:ascii="Times New Roman" w:hAnsi="Times New Roman" w:cs="Times New Roman"/>
                <w:b/>
                <w:color w:val="7030A0"/>
              </w:rPr>
              <w:tab/>
              <w:t>_______________________________</w:t>
            </w:r>
          </w:p>
          <w:p w:rsidR="009B7E4C" w:rsidRPr="00F23007" w:rsidRDefault="009B7E4C" w:rsidP="009B7E4C">
            <w:pPr>
              <w:spacing w:after="160" w:line="259" w:lineRule="auto"/>
              <w:jc w:val="both"/>
              <w:rPr>
                <w:rFonts w:ascii="Times New Roman" w:hAnsi="Times New Roman" w:cs="Times New Roman"/>
                <w:b/>
                <w:color w:val="7030A0"/>
              </w:rPr>
            </w:pP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 20_ року</w:t>
            </w:r>
            <w:r w:rsidRPr="00F23007">
              <w:rPr>
                <w:rFonts w:ascii="Times New Roman" w:hAnsi="Times New Roman" w:cs="Times New Roman"/>
                <w:b/>
                <w:color w:val="7030A0"/>
              </w:rPr>
              <w:tab/>
            </w:r>
          </w:p>
          <w:p w:rsidR="009B7E4C" w:rsidRPr="00F23007" w:rsidRDefault="009B7E4C"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 20_ року»</w:t>
            </w:r>
          </w:p>
          <w:p w:rsidR="009B7E4C" w:rsidRPr="00F23007" w:rsidRDefault="009B7E4C" w:rsidP="009B7E4C">
            <w:pPr>
              <w:jc w:val="center"/>
              <w:rPr>
                <w:rFonts w:ascii="Times New Roman" w:hAnsi="Times New Roman" w:cs="Times New Roman"/>
                <w:b/>
                <w:bCs/>
              </w:rPr>
            </w:pPr>
          </w:p>
        </w:tc>
        <w:tc>
          <w:tcPr>
            <w:tcW w:w="4051" w:type="dxa"/>
            <w:gridSpan w:val="4"/>
          </w:tcPr>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lastRenderedPageBreak/>
              <w:t xml:space="preserve"> </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Default="009B7E4C"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Default="00A8058D" w:rsidP="009B7E4C">
            <w:pPr>
              <w:rPr>
                <w:rFonts w:ascii="Times New Roman" w:hAnsi="Times New Roman" w:cs="Times New Roman"/>
                <w:b/>
                <w:bCs/>
              </w:rPr>
            </w:pPr>
          </w:p>
          <w:p w:rsidR="00A8058D" w:rsidRPr="00F23007" w:rsidRDefault="00A8058D" w:rsidP="009B7E4C">
            <w:pPr>
              <w:rPr>
                <w:rFonts w:ascii="Times New Roman" w:hAnsi="Times New Roman" w:cs="Times New Roman"/>
                <w:b/>
                <w:bCs/>
              </w:rPr>
            </w:pPr>
          </w:p>
          <w:p w:rsidR="00A8058D" w:rsidRDefault="00A8058D" w:rsidP="00A8058D">
            <w:pPr>
              <w:jc w:val="center"/>
              <w:rPr>
                <w:rFonts w:ascii="Times New Roman" w:hAnsi="Times New Roman" w:cs="Times New Roman"/>
                <w:b/>
                <w:sz w:val="24"/>
                <w:szCs w:val="24"/>
              </w:rPr>
            </w:pPr>
            <w:r w:rsidRPr="00590301">
              <w:rPr>
                <w:rFonts w:ascii="Times New Roman" w:hAnsi="Times New Roman" w:cs="Times New Roman"/>
                <w:b/>
                <w:sz w:val="24"/>
                <w:szCs w:val="24"/>
              </w:rPr>
              <w:t>Народний депутат України Жупанин А. В.</w:t>
            </w:r>
          </w:p>
          <w:p w:rsidR="00A8058D" w:rsidRPr="00F23007" w:rsidRDefault="00A8058D" w:rsidP="00A8058D">
            <w:pPr>
              <w:spacing w:line="259" w:lineRule="auto"/>
              <w:jc w:val="center"/>
              <w:rPr>
                <w:rFonts w:ascii="Times New Roman" w:hAnsi="Times New Roman" w:cs="Times New Roman"/>
                <w:b/>
                <w:color w:val="7030A0"/>
              </w:rPr>
            </w:pPr>
            <w:r w:rsidRPr="00F23007">
              <w:rPr>
                <w:rFonts w:ascii="Times New Roman" w:hAnsi="Times New Roman" w:cs="Times New Roman"/>
                <w:b/>
                <w:color w:val="7030A0"/>
              </w:rPr>
              <w:t>1. Предмет договору</w:t>
            </w:r>
          </w:p>
          <w:p w:rsidR="00A8058D" w:rsidRPr="008D0F65" w:rsidRDefault="00A8058D" w:rsidP="00A8058D">
            <w:pPr>
              <w:jc w:val="both"/>
              <w:rPr>
                <w:rFonts w:ascii="Times New Roman" w:hAnsi="Times New Roman" w:cs="Times New Roman"/>
                <w:b/>
                <w:color w:val="7030A0"/>
              </w:rPr>
            </w:pPr>
            <w:r w:rsidRPr="008D0F65">
              <w:rPr>
                <w:rFonts w:ascii="Times New Roman" w:hAnsi="Times New Roman" w:cs="Times New Roman"/>
                <w:b/>
                <w:color w:val="7030A0"/>
              </w:rPr>
              <w:t xml:space="preserve">За цим Договором Активний споживач продає надлишки виробленої електричної енергії </w:t>
            </w:r>
            <w:r w:rsidRPr="008D0F65">
              <w:rPr>
                <w:rFonts w:ascii="Times New Roman" w:hAnsi="Times New Roman" w:cs="Times New Roman"/>
                <w:b/>
                <w:strike/>
                <w:color w:val="FF0000"/>
              </w:rPr>
              <w:t>його</w:t>
            </w:r>
            <w:r w:rsidRPr="008D0F65">
              <w:rPr>
                <w:rFonts w:ascii="Times New Roman" w:hAnsi="Times New Roman" w:cs="Times New Roman"/>
                <w:b/>
                <w:color w:val="FF0000"/>
              </w:rPr>
              <w:t xml:space="preserve"> </w:t>
            </w:r>
            <w:r w:rsidRPr="008D0F65">
              <w:rPr>
                <w:rFonts w:ascii="Times New Roman" w:hAnsi="Times New Roman" w:cs="Times New Roman"/>
                <w:b/>
                <w:color w:val="7030A0"/>
              </w:rPr>
              <w:t>генеруючою установкою</w:t>
            </w:r>
            <w:r>
              <w:t xml:space="preserve">, </w:t>
            </w:r>
            <w:r w:rsidRPr="008D0F65">
              <w:rPr>
                <w:b/>
                <w:color w:val="FF0000"/>
              </w:rPr>
              <w:t>що приєднана до його електричних мереж</w:t>
            </w:r>
            <w:r>
              <w:t xml:space="preserve">, </w:t>
            </w:r>
            <w:r w:rsidRPr="008D0F65">
              <w:rPr>
                <w:rFonts w:ascii="Times New Roman" w:hAnsi="Times New Roman" w:cs="Times New Roman"/>
                <w:b/>
                <w:color w:val="7030A0"/>
              </w:rPr>
              <w:t xml:space="preserve">та/або збереженої електричної енергії </w:t>
            </w:r>
            <w:r w:rsidRPr="00A8058D">
              <w:rPr>
                <w:rFonts w:ascii="Times New Roman" w:hAnsi="Times New Roman" w:cs="Times New Roman"/>
                <w:b/>
                <w:strike/>
                <w:color w:val="FF0000"/>
              </w:rPr>
              <w:t xml:space="preserve">його </w:t>
            </w:r>
            <w:r w:rsidRPr="008D0F65">
              <w:rPr>
                <w:rFonts w:ascii="Times New Roman" w:hAnsi="Times New Roman" w:cs="Times New Roman"/>
                <w:b/>
                <w:color w:val="7030A0"/>
              </w:rPr>
              <w:t xml:space="preserve">установкою зберігання, </w:t>
            </w:r>
            <w:r w:rsidRPr="00A8058D">
              <w:rPr>
                <w:rFonts w:ascii="Times New Roman" w:hAnsi="Times New Roman" w:cs="Times New Roman"/>
                <w:b/>
                <w:color w:val="FF0000"/>
              </w:rPr>
              <w:t>що приєднана до його електричних мереж</w:t>
            </w:r>
            <w:r w:rsidRPr="008D0F65">
              <w:rPr>
                <w:rFonts w:ascii="Times New Roman" w:hAnsi="Times New Roman" w:cs="Times New Roman"/>
                <w:b/>
                <w:color w:val="7030A0"/>
              </w:rPr>
              <w:t>, а електропостачальник купує таку електричну енергію відповідно до умов цього Договору</w:t>
            </w:r>
          </w:p>
          <w:p w:rsidR="009B7E4C" w:rsidRDefault="009B7E4C" w:rsidP="009B7E4C">
            <w:pPr>
              <w:rPr>
                <w:rFonts w:ascii="Times New Roman" w:hAnsi="Times New Roman" w:cs="Times New Roman"/>
                <w:b/>
                <w:bCs/>
              </w:rPr>
            </w:pPr>
          </w:p>
          <w:p w:rsidR="006B6623" w:rsidRDefault="006B6623" w:rsidP="009B7E4C">
            <w:pPr>
              <w:rPr>
                <w:rFonts w:ascii="Times New Roman" w:hAnsi="Times New Roman" w:cs="Times New Roman"/>
                <w:b/>
                <w:bCs/>
              </w:rPr>
            </w:pPr>
          </w:p>
          <w:p w:rsidR="006B6623" w:rsidRDefault="006B6623" w:rsidP="009B7E4C">
            <w:pPr>
              <w:rPr>
                <w:rFonts w:ascii="Times New Roman" w:hAnsi="Times New Roman" w:cs="Times New Roman"/>
                <w:b/>
                <w:bCs/>
              </w:rPr>
            </w:pPr>
          </w:p>
          <w:p w:rsidR="006B6623" w:rsidRDefault="006B6623" w:rsidP="009B7E4C">
            <w:pPr>
              <w:rPr>
                <w:rFonts w:ascii="Times New Roman" w:hAnsi="Times New Roman" w:cs="Times New Roman"/>
                <w:b/>
                <w:bCs/>
              </w:rPr>
            </w:pPr>
          </w:p>
          <w:p w:rsidR="006B6623" w:rsidRDefault="006B6623" w:rsidP="009B7E4C">
            <w:pPr>
              <w:rPr>
                <w:rFonts w:ascii="Times New Roman" w:hAnsi="Times New Roman" w:cs="Times New Roman"/>
                <w:b/>
                <w:bCs/>
              </w:rPr>
            </w:pPr>
          </w:p>
          <w:p w:rsidR="006B6623" w:rsidRDefault="006B6623" w:rsidP="009B7E4C">
            <w:pPr>
              <w:rPr>
                <w:rFonts w:ascii="Times New Roman" w:hAnsi="Times New Roman" w:cs="Times New Roman"/>
                <w:b/>
                <w:bCs/>
              </w:rPr>
            </w:pPr>
          </w:p>
          <w:p w:rsidR="006B6623" w:rsidRDefault="006B6623" w:rsidP="009B7E4C">
            <w:pPr>
              <w:rPr>
                <w:rFonts w:ascii="Times New Roman" w:hAnsi="Times New Roman" w:cs="Times New Roman"/>
                <w:b/>
                <w:bCs/>
              </w:rPr>
            </w:pPr>
          </w:p>
          <w:p w:rsidR="006B6623" w:rsidRDefault="006B6623" w:rsidP="009B7E4C">
            <w:pPr>
              <w:rPr>
                <w:rFonts w:ascii="Times New Roman" w:hAnsi="Times New Roman" w:cs="Times New Roman"/>
                <w:b/>
                <w:bCs/>
              </w:rPr>
            </w:pPr>
          </w:p>
          <w:p w:rsidR="006B6623" w:rsidRDefault="006B6623" w:rsidP="009B7E4C">
            <w:pPr>
              <w:rPr>
                <w:rFonts w:ascii="Times New Roman" w:hAnsi="Times New Roman" w:cs="Times New Roman"/>
                <w:b/>
                <w:bCs/>
              </w:rPr>
            </w:pPr>
          </w:p>
          <w:p w:rsidR="006B6623" w:rsidRDefault="006B6623" w:rsidP="009B7E4C">
            <w:pPr>
              <w:rPr>
                <w:rFonts w:ascii="Times New Roman" w:hAnsi="Times New Roman" w:cs="Times New Roman"/>
                <w:b/>
                <w:bCs/>
              </w:rPr>
            </w:pPr>
          </w:p>
          <w:p w:rsidR="006B6623" w:rsidRDefault="006B6623" w:rsidP="009B7E4C">
            <w:pPr>
              <w:rPr>
                <w:rFonts w:ascii="Times New Roman" w:hAnsi="Times New Roman" w:cs="Times New Roman"/>
                <w:b/>
                <w:bCs/>
              </w:rPr>
            </w:pPr>
          </w:p>
          <w:p w:rsidR="006B6623" w:rsidRPr="00F23007" w:rsidRDefault="006B6623"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lastRenderedPageBreak/>
              <w:t>АСЕУ</w:t>
            </w:r>
          </w:p>
          <w:p w:rsidR="009B7E4C" w:rsidRPr="00F23007" w:rsidRDefault="009B7E4C" w:rsidP="009B7E4C">
            <w:pPr>
              <w:ind w:firstLine="708"/>
              <w:jc w:val="both"/>
              <w:rPr>
                <w:rFonts w:ascii="Times New Roman" w:eastAsia="Times New Roman" w:hAnsi="Times New Roman" w:cs="Times New Roman"/>
                <w:b/>
                <w:color w:val="7030A0"/>
              </w:rPr>
            </w:pPr>
            <w:r w:rsidRPr="00F23007">
              <w:rPr>
                <w:rFonts w:ascii="Times New Roman" w:eastAsia="Times New Roman" w:hAnsi="Times New Roman" w:cs="Times New Roman"/>
                <w:b/>
                <w:color w:val="7030A0"/>
              </w:rPr>
              <w:t xml:space="preserve">За цим Договором Активний споживач продає надлишки виробленої електричної енергії його генеруючою установкою </w:t>
            </w:r>
            <w:r w:rsidRPr="00F23007">
              <w:rPr>
                <w:rFonts w:ascii="Times New Roman" w:eastAsia="Times New Roman" w:hAnsi="Times New Roman" w:cs="Times New Roman"/>
                <w:b/>
                <w:color w:val="FF0000"/>
              </w:rPr>
              <w:t xml:space="preserve">або </w:t>
            </w:r>
            <w:r w:rsidRPr="00F23007">
              <w:rPr>
                <w:rFonts w:ascii="Times New Roman" w:eastAsia="Times New Roman" w:hAnsi="Times New Roman" w:cs="Times New Roman"/>
                <w:b/>
                <w:color w:val="7030A0"/>
              </w:rPr>
              <w:t>збереженої електричної енергії його установкою зберігання, а електропостачальник купує таку електричну енергію відповідно до умов цього Договору.</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ТОВ «КИЇВСЬКІ ЕНЕРГЕТИЧНІ ПОСЛУГИ»</w:t>
            </w:r>
          </w:p>
          <w:p w:rsidR="009B7E4C" w:rsidRPr="00F23007" w:rsidRDefault="009B7E4C" w:rsidP="009B7E4C">
            <w:pPr>
              <w:rPr>
                <w:rFonts w:ascii="Times New Roman" w:hAnsi="Times New Roman" w:cs="Times New Roman"/>
                <w:b/>
                <w:bCs/>
              </w:rPr>
            </w:pPr>
          </w:p>
          <w:p w:rsidR="009B7E4C" w:rsidRPr="00F23007" w:rsidRDefault="009B7E4C" w:rsidP="009B7E4C">
            <w:pPr>
              <w:spacing w:after="160" w:line="259" w:lineRule="auto"/>
              <w:ind w:firstLine="709"/>
              <w:jc w:val="both"/>
              <w:rPr>
                <w:rFonts w:ascii="Times New Roman" w:hAnsi="Times New Roman" w:cs="Times New Roman"/>
                <w:b/>
                <w:strike/>
                <w:color w:val="FF0000"/>
              </w:rPr>
            </w:pPr>
            <w:r w:rsidRPr="00F23007">
              <w:rPr>
                <w:rFonts w:ascii="Times New Roman" w:hAnsi="Times New Roman" w:cs="Times New Roman"/>
                <w:b/>
                <w:strike/>
                <w:color w:val="FF0000"/>
              </w:rPr>
              <w:t>отримувати від Активного споживача оплату за спожиту/відібрану   електричну енергію, за процедурою, визначеною у договорі про постачання електричної енергії, у разі якщо вартість спожитої/відібраної електричної енергії більше за вартість відпущеної електричної енергії;</w:t>
            </w:r>
          </w:p>
          <w:p w:rsidR="009B7E4C" w:rsidRPr="00F23007" w:rsidRDefault="009B7E4C" w:rsidP="009B7E4C">
            <w:pPr>
              <w:ind w:firstLine="709"/>
              <w:jc w:val="both"/>
              <w:rPr>
                <w:rFonts w:ascii="Times New Roman" w:hAnsi="Times New Roman" w:cs="Times New Roman"/>
                <w:b/>
                <w:i/>
                <w:iCs/>
                <w:color w:val="FF0000"/>
              </w:rPr>
            </w:pPr>
            <w:r w:rsidRPr="00F23007">
              <w:rPr>
                <w:rFonts w:ascii="Times New Roman" w:hAnsi="Times New Roman" w:cs="Times New Roman"/>
                <w:b/>
                <w:iCs/>
                <w:color w:val="FF0000"/>
              </w:rPr>
              <w:t xml:space="preserve">Про факт пошкодження засобу вимірювальної техніки або його неправильної роботи, пошкодження/відсутності пломб на ньому,  </w:t>
            </w:r>
            <w:r w:rsidRPr="00F23007">
              <w:rPr>
                <w:rFonts w:ascii="Times New Roman" w:hAnsi="Times New Roman" w:cs="Times New Roman"/>
                <w:b/>
                <w:color w:val="FF0000"/>
              </w:rPr>
              <w:t>постачальник комерційного обліку та/або оператор системи</w:t>
            </w:r>
            <w:r w:rsidRPr="00F23007">
              <w:rPr>
                <w:rFonts w:ascii="Times New Roman" w:hAnsi="Times New Roman" w:cs="Times New Roman"/>
                <w:b/>
                <w:iCs/>
                <w:color w:val="FF0000"/>
              </w:rPr>
              <w:t xml:space="preserve"> повідомляє про це діючого постачальника за допомогою інформаційно-комунікаційних систем не пізніше наступного робочого дня з дня отримання інформації;</w:t>
            </w:r>
            <w:r w:rsidRPr="00F23007">
              <w:rPr>
                <w:rFonts w:ascii="Times New Roman" w:hAnsi="Times New Roman" w:cs="Times New Roman"/>
                <w:b/>
                <w:i/>
                <w:iCs/>
                <w:color w:val="FF0000"/>
              </w:rPr>
              <w:t xml:space="preserve"> </w:t>
            </w:r>
          </w:p>
          <w:p w:rsidR="009B7E4C" w:rsidRPr="00F23007" w:rsidRDefault="009B7E4C" w:rsidP="009B7E4C">
            <w:pPr>
              <w:ind w:firstLine="709"/>
              <w:jc w:val="both"/>
              <w:rPr>
                <w:rFonts w:ascii="Times New Roman" w:hAnsi="Times New Roman" w:cs="Times New Roman"/>
                <w:b/>
                <w:i/>
                <w:iCs/>
                <w:color w:val="0070C0"/>
              </w:rPr>
            </w:pPr>
          </w:p>
          <w:p w:rsidR="009B7E4C" w:rsidRPr="00F23007" w:rsidRDefault="009B7E4C" w:rsidP="009B7E4C">
            <w:pPr>
              <w:rPr>
                <w:rFonts w:ascii="Times New Roman" w:hAnsi="Times New Roman" w:cs="Times New Roman"/>
              </w:rPr>
            </w:pPr>
          </w:p>
          <w:p w:rsidR="009B7E4C" w:rsidRPr="00F23007" w:rsidRDefault="009B7E4C" w:rsidP="009B7E4C">
            <w:pPr>
              <w:rPr>
                <w:rFonts w:ascii="Times New Roman" w:hAnsi="Times New Roman" w:cs="Times New Roman"/>
                <w:b/>
                <w:i/>
                <w:iCs/>
                <w:color w:val="FF0000"/>
              </w:rPr>
            </w:pPr>
            <w:r w:rsidRPr="00F23007">
              <w:rPr>
                <w:rFonts w:ascii="Times New Roman" w:hAnsi="Times New Roman" w:cs="Times New Roman"/>
              </w:rPr>
              <w:t xml:space="preserve"> </w:t>
            </w:r>
            <w:r w:rsidRPr="00F23007">
              <w:rPr>
                <w:rFonts w:ascii="Times New Roman" w:hAnsi="Times New Roman" w:cs="Times New Roman"/>
                <w:b/>
                <w:iCs/>
                <w:color w:val="FF0000"/>
              </w:rPr>
              <w:t xml:space="preserve">Про факт пошкодження засобу вимірювальної техніки або його неправильної роботи, пошкодження/відсутності пломб на ньому,  </w:t>
            </w:r>
            <w:r w:rsidRPr="00F23007">
              <w:rPr>
                <w:rFonts w:ascii="Times New Roman" w:hAnsi="Times New Roman" w:cs="Times New Roman"/>
                <w:b/>
                <w:color w:val="FF0000"/>
              </w:rPr>
              <w:t>постачальник комерційного обліку та/або оператор системи</w:t>
            </w:r>
            <w:r w:rsidRPr="00F23007">
              <w:rPr>
                <w:rFonts w:ascii="Times New Roman" w:hAnsi="Times New Roman" w:cs="Times New Roman"/>
                <w:b/>
                <w:iCs/>
                <w:color w:val="FF0000"/>
              </w:rPr>
              <w:t xml:space="preserve"> повідомляє про це діючого постачальника за допомогою інформаційно-комунікаційних систем не пізніше наступного робочого дня з дня отримання інформації;</w:t>
            </w:r>
            <w:r w:rsidRPr="00F23007">
              <w:rPr>
                <w:rFonts w:ascii="Times New Roman" w:hAnsi="Times New Roman" w:cs="Times New Roman"/>
                <w:b/>
                <w:i/>
                <w:iCs/>
                <w:color w:val="FF0000"/>
              </w:rPr>
              <w:t xml:space="preserve"> </w:t>
            </w:r>
          </w:p>
          <w:p w:rsidR="009B7E4C" w:rsidRPr="00F23007" w:rsidRDefault="009B7E4C" w:rsidP="009B7E4C">
            <w:pPr>
              <w:rPr>
                <w:rFonts w:ascii="Times New Roman" w:hAnsi="Times New Roman" w:cs="Times New Roman"/>
                <w:bCs/>
              </w:rPr>
            </w:pPr>
            <w:r w:rsidRPr="00F23007">
              <w:rPr>
                <w:rFonts w:ascii="Times New Roman" w:hAnsi="Times New Roman" w:cs="Times New Roman"/>
              </w:rPr>
              <w:t xml:space="preserve"> </w:t>
            </w:r>
          </w:p>
          <w:p w:rsidR="009B7E4C" w:rsidRDefault="009B7E4C" w:rsidP="009B7E4C">
            <w:pPr>
              <w:rPr>
                <w:rFonts w:ascii="Times New Roman" w:hAnsi="Times New Roman" w:cs="Times New Roman"/>
                <w:b/>
                <w:bCs/>
              </w:rPr>
            </w:pPr>
          </w:p>
          <w:p w:rsidR="002B2E66" w:rsidRDefault="002B2E66" w:rsidP="009B7E4C">
            <w:pPr>
              <w:rPr>
                <w:rFonts w:ascii="Times New Roman" w:hAnsi="Times New Roman" w:cs="Times New Roman"/>
                <w:b/>
                <w:bCs/>
              </w:rPr>
            </w:pPr>
          </w:p>
          <w:p w:rsidR="002B2E66" w:rsidRPr="00F23007" w:rsidRDefault="002B2E66" w:rsidP="009B7E4C">
            <w:pPr>
              <w:rPr>
                <w:rFonts w:ascii="Times New Roman" w:hAnsi="Times New Roman" w:cs="Times New Roman"/>
                <w:b/>
                <w:bCs/>
              </w:rPr>
            </w:pPr>
          </w:p>
          <w:p w:rsidR="009B7E4C" w:rsidRPr="00F23007" w:rsidRDefault="009B7E4C" w:rsidP="009B7E4C">
            <w:pPr>
              <w:spacing w:after="160" w:line="259" w:lineRule="auto"/>
              <w:ind w:firstLine="709"/>
              <w:jc w:val="both"/>
              <w:rPr>
                <w:rFonts w:ascii="Times New Roman" w:hAnsi="Times New Roman" w:cs="Times New Roman"/>
                <w:b/>
                <w:strike/>
                <w:color w:val="FF0000"/>
              </w:rPr>
            </w:pPr>
            <w:r w:rsidRPr="00F23007">
              <w:rPr>
                <w:rFonts w:ascii="Times New Roman" w:hAnsi="Times New Roman" w:cs="Times New Roman"/>
                <w:b/>
                <w:strike/>
                <w:color w:val="FF0000"/>
              </w:rPr>
              <w:t xml:space="preserve">тимчасово (на розрахунковий період) припиняти розрахунки за цим договором у разі виявлення (під час здійснення контрольного огляду, технічної перевірки ЗКО) відсутності та/або несправності (невідповідності договірним умовам) встановлених Активним споживачем на генеруючих установках технічних засобів обмеження відпускної потужності електричної енергії або виявлення </w:t>
            </w:r>
            <w:proofErr w:type="spellStart"/>
            <w:r w:rsidRPr="00F23007">
              <w:rPr>
                <w:rFonts w:ascii="Times New Roman" w:hAnsi="Times New Roman" w:cs="Times New Roman"/>
                <w:b/>
                <w:strike/>
                <w:color w:val="FF0000"/>
              </w:rPr>
              <w:t>одномоментного</w:t>
            </w:r>
            <w:proofErr w:type="spellEnd"/>
            <w:r w:rsidRPr="00F23007">
              <w:rPr>
                <w:rFonts w:ascii="Times New Roman" w:hAnsi="Times New Roman" w:cs="Times New Roman"/>
                <w:b/>
                <w:strike/>
                <w:color w:val="FF0000"/>
              </w:rPr>
              <w:t xml:space="preserve"> перевищення Активним споживачем дозволеної до відпуску в мережу електричної потужності;</w:t>
            </w:r>
          </w:p>
          <w:p w:rsidR="009B7E4C" w:rsidRPr="00F23007" w:rsidRDefault="009B7E4C" w:rsidP="009B7E4C">
            <w:pPr>
              <w:rPr>
                <w:rFonts w:ascii="Times New Roman" w:hAnsi="Times New Roman" w:cs="Times New Roman"/>
                <w:b/>
                <w:bCs/>
              </w:rPr>
            </w:pPr>
          </w:p>
          <w:p w:rsidR="009B7E4C" w:rsidRPr="00F23007" w:rsidRDefault="009B7E4C" w:rsidP="009B7E4C">
            <w:pPr>
              <w:jc w:val="both"/>
              <w:rPr>
                <w:rFonts w:ascii="Times New Roman" w:hAnsi="Times New Roman" w:cs="Times New Roman"/>
                <w:b/>
              </w:rPr>
            </w:pPr>
            <w:r w:rsidRPr="00F23007">
              <w:rPr>
                <w:rFonts w:ascii="Times New Roman" w:hAnsi="Times New Roman" w:cs="Times New Roman"/>
                <w:b/>
              </w:rPr>
              <w:t>ТОВ «ЕНЕРА ЧЕРНІГІВ»</w:t>
            </w:r>
          </w:p>
          <w:p w:rsidR="009B7E4C" w:rsidRPr="00F23007" w:rsidRDefault="009B7E4C" w:rsidP="009B7E4C">
            <w:pPr>
              <w:ind w:firstLine="709"/>
              <w:jc w:val="both"/>
              <w:rPr>
                <w:rFonts w:ascii="Times New Roman" w:hAnsi="Times New Roman" w:cs="Times New Roman"/>
                <w:b/>
                <w:iCs/>
                <w:color w:val="FF0000"/>
              </w:rPr>
            </w:pPr>
            <w:r w:rsidRPr="00F23007">
              <w:rPr>
                <w:rFonts w:ascii="Times New Roman" w:hAnsi="Times New Roman" w:cs="Times New Roman"/>
                <w:b/>
                <w:iCs/>
                <w:color w:val="FF0000"/>
              </w:rPr>
              <w:t xml:space="preserve">Про факт виявлення (під час здійснення контрольного огляду, технічної перевірки ЗКО) відсутності та/або несправності (невідповідності </w:t>
            </w:r>
            <w:r w:rsidRPr="00F23007">
              <w:rPr>
                <w:rFonts w:ascii="Times New Roman" w:hAnsi="Times New Roman" w:cs="Times New Roman"/>
                <w:b/>
                <w:iCs/>
                <w:color w:val="FF0000"/>
              </w:rPr>
              <w:lastRenderedPageBreak/>
              <w:t xml:space="preserve">договірним умовам), технічних засобів обмеження відпускної потужності електричної енергії або виявлення </w:t>
            </w:r>
            <w:proofErr w:type="spellStart"/>
            <w:r w:rsidRPr="00F23007">
              <w:rPr>
                <w:rFonts w:ascii="Times New Roman" w:hAnsi="Times New Roman" w:cs="Times New Roman"/>
                <w:b/>
                <w:iCs/>
                <w:color w:val="FF0000"/>
              </w:rPr>
              <w:t>одномоментного</w:t>
            </w:r>
            <w:proofErr w:type="spellEnd"/>
            <w:r w:rsidRPr="00F23007">
              <w:rPr>
                <w:rFonts w:ascii="Times New Roman" w:hAnsi="Times New Roman" w:cs="Times New Roman"/>
                <w:b/>
                <w:iCs/>
                <w:color w:val="FF0000"/>
              </w:rPr>
              <w:t xml:space="preserve"> перевищення Активним споживачем дозволеної до відпуску в мережу електричної потужності,  </w:t>
            </w:r>
            <w:r w:rsidRPr="00F23007">
              <w:rPr>
                <w:rFonts w:ascii="Times New Roman" w:hAnsi="Times New Roman" w:cs="Times New Roman"/>
                <w:b/>
                <w:color w:val="FF0000"/>
              </w:rPr>
              <w:t>постачальник комерційного обліку та/або оператор системи</w:t>
            </w:r>
            <w:r w:rsidRPr="00F23007">
              <w:rPr>
                <w:rFonts w:ascii="Times New Roman" w:hAnsi="Times New Roman" w:cs="Times New Roman"/>
                <w:b/>
                <w:iCs/>
                <w:color w:val="FF0000"/>
              </w:rPr>
              <w:t xml:space="preserve"> повідомляє про це діючого постачальника за допомогою інформаційно-комунікаційних систем не пізніше наступного робочого дня з дня отримання інформації;</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АСЕУ</w:t>
            </w:r>
          </w:p>
          <w:p w:rsidR="009B7E4C" w:rsidRPr="00F23007" w:rsidRDefault="009B7E4C" w:rsidP="009B7E4C">
            <w:pPr>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7030A0"/>
              </w:rPr>
              <w:t>тимчасово</w:t>
            </w:r>
            <w:r w:rsidRPr="00F23007">
              <w:rPr>
                <w:rFonts w:ascii="Times New Roman" w:eastAsia="Times New Roman" w:hAnsi="Times New Roman" w:cs="Times New Roman"/>
                <w:b/>
                <w:color w:val="FF0000"/>
              </w:rPr>
              <w:t xml:space="preserve"> (до повідомлення про усунення) </w:t>
            </w:r>
            <w:r w:rsidRPr="00F23007">
              <w:rPr>
                <w:rFonts w:ascii="Times New Roman" w:eastAsia="Times New Roman" w:hAnsi="Times New Roman" w:cs="Times New Roman"/>
                <w:b/>
                <w:color w:val="7030A0"/>
              </w:rPr>
              <w:t xml:space="preserve">на період припиняти розрахунки за цим договором у разі виявлення під час здійснення контрольного огляду, технічної перевірки </w:t>
            </w:r>
            <w:r w:rsidRPr="00F23007">
              <w:rPr>
                <w:rFonts w:ascii="Times New Roman" w:eastAsia="Times New Roman" w:hAnsi="Times New Roman" w:cs="Times New Roman"/>
                <w:b/>
                <w:strike/>
                <w:color w:val="FF0000"/>
              </w:rPr>
              <w:t>ЗКО</w:t>
            </w:r>
            <w:r w:rsidRPr="00F23007">
              <w:rPr>
                <w:rFonts w:ascii="Times New Roman" w:eastAsia="Times New Roman" w:hAnsi="Times New Roman" w:cs="Times New Roman"/>
                <w:b/>
                <w:color w:val="7030A0"/>
              </w:rPr>
              <w:t xml:space="preserve"> відсутності та/або несправності </w:t>
            </w:r>
            <w:r w:rsidRPr="00F23007">
              <w:rPr>
                <w:rFonts w:ascii="Times New Roman" w:eastAsia="Times New Roman" w:hAnsi="Times New Roman" w:cs="Times New Roman"/>
                <w:b/>
                <w:strike/>
                <w:color w:val="FF0000"/>
              </w:rPr>
              <w:t>(</w:t>
            </w:r>
            <w:r w:rsidRPr="00F23007">
              <w:rPr>
                <w:rFonts w:ascii="Times New Roman" w:eastAsia="Times New Roman" w:hAnsi="Times New Roman" w:cs="Times New Roman"/>
                <w:b/>
                <w:color w:val="FF0000"/>
              </w:rPr>
              <w:t>чи</w:t>
            </w:r>
            <w:r w:rsidRPr="00F23007">
              <w:rPr>
                <w:rFonts w:ascii="Times New Roman" w:eastAsia="Times New Roman" w:hAnsi="Times New Roman" w:cs="Times New Roman"/>
                <w:b/>
                <w:color w:val="7030A0"/>
              </w:rPr>
              <w:t xml:space="preserve"> невідповідності умовам</w:t>
            </w:r>
            <w:r w:rsidRPr="00F23007">
              <w:rPr>
                <w:rFonts w:ascii="Times New Roman" w:eastAsia="Times New Roman" w:hAnsi="Times New Roman" w:cs="Times New Roman"/>
                <w:b/>
                <w:strike/>
                <w:color w:val="FF0000"/>
              </w:rPr>
              <w:t>)</w:t>
            </w:r>
            <w:r w:rsidRPr="00F23007">
              <w:rPr>
                <w:rFonts w:ascii="Times New Roman" w:eastAsia="Times New Roman" w:hAnsi="Times New Roman" w:cs="Times New Roman"/>
                <w:b/>
                <w:color w:val="7030A0"/>
              </w:rPr>
              <w:t xml:space="preserve"> </w:t>
            </w:r>
            <w:r w:rsidRPr="00F23007">
              <w:rPr>
                <w:rFonts w:ascii="Times New Roman" w:eastAsia="Times New Roman" w:hAnsi="Times New Roman" w:cs="Times New Roman"/>
                <w:b/>
                <w:color w:val="FF0000"/>
              </w:rPr>
              <w:t>при приєднанні</w:t>
            </w:r>
            <w:r w:rsidRPr="00F23007">
              <w:rPr>
                <w:rFonts w:ascii="Times New Roman" w:eastAsia="Times New Roman" w:hAnsi="Times New Roman" w:cs="Times New Roman"/>
                <w:b/>
                <w:color w:val="7030A0"/>
              </w:rPr>
              <w:t xml:space="preserve"> або виявлення </w:t>
            </w:r>
            <w:proofErr w:type="spellStart"/>
            <w:r w:rsidRPr="00F23007">
              <w:rPr>
                <w:rFonts w:ascii="Times New Roman" w:hAnsi="Times New Roman" w:cs="Times New Roman"/>
                <w:b/>
                <w:strike/>
                <w:color w:val="FF0000"/>
              </w:rPr>
              <w:t>одномоментного</w:t>
            </w:r>
            <w:proofErr w:type="spellEnd"/>
            <w:r w:rsidRPr="00F23007">
              <w:rPr>
                <w:rFonts w:ascii="Times New Roman" w:hAnsi="Times New Roman" w:cs="Times New Roman"/>
                <w:b/>
                <w:strike/>
                <w:color w:val="FF0000"/>
              </w:rPr>
              <w:t xml:space="preserve"> </w:t>
            </w:r>
            <w:r w:rsidRPr="00F23007">
              <w:rPr>
                <w:rFonts w:ascii="Times New Roman" w:eastAsia="Times New Roman" w:hAnsi="Times New Roman" w:cs="Times New Roman"/>
                <w:b/>
                <w:color w:val="7030A0"/>
              </w:rPr>
              <w:t xml:space="preserve">перевищення активним споживачем дозволеної до відпуску в мережу електричної потужності </w:t>
            </w:r>
            <w:r w:rsidRPr="00F23007">
              <w:rPr>
                <w:rFonts w:ascii="Times New Roman" w:eastAsia="Times New Roman" w:hAnsi="Times New Roman" w:cs="Times New Roman"/>
                <w:b/>
                <w:color w:val="FF0000"/>
              </w:rPr>
              <w:t xml:space="preserve">що суперечить договору та  офіційно попередивши про це активного споживача з дати, надавши йому обґрунтовані докази виявлених порушень чи </w:t>
            </w:r>
            <w:proofErr w:type="spellStart"/>
            <w:r w:rsidRPr="00F23007">
              <w:rPr>
                <w:rFonts w:ascii="Times New Roman" w:eastAsia="Times New Roman" w:hAnsi="Times New Roman" w:cs="Times New Roman"/>
                <w:b/>
                <w:color w:val="FF0000"/>
              </w:rPr>
              <w:t>несправностей</w:t>
            </w:r>
            <w:proofErr w:type="spellEnd"/>
            <w:r w:rsidRPr="00F23007">
              <w:rPr>
                <w:rFonts w:ascii="Times New Roman" w:eastAsia="Times New Roman" w:hAnsi="Times New Roman" w:cs="Times New Roman"/>
                <w:b/>
                <w:color w:val="FF0000"/>
              </w:rPr>
              <w:t xml:space="preserve"> з вимогою про усунення. та   не пізніше трьох діб з моменту виявлення  ;</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АСЕУ</w:t>
            </w:r>
          </w:p>
          <w:p w:rsidR="009B7E4C" w:rsidRPr="00F23007" w:rsidRDefault="009B7E4C" w:rsidP="009B7E4C">
            <w:pPr>
              <w:spacing w:after="160" w:line="259" w:lineRule="auto"/>
              <w:ind w:firstLine="709"/>
              <w:jc w:val="both"/>
              <w:rPr>
                <w:rFonts w:ascii="Times New Roman" w:hAnsi="Times New Roman" w:cs="Times New Roman"/>
                <w:b/>
                <w:strike/>
                <w:color w:val="FF0000"/>
              </w:rPr>
            </w:pPr>
            <w:r w:rsidRPr="00F23007">
              <w:rPr>
                <w:rFonts w:ascii="Times New Roman" w:hAnsi="Times New Roman" w:cs="Times New Roman"/>
                <w:b/>
                <w:strike/>
                <w:color w:val="FF0000"/>
              </w:rPr>
              <w:lastRenderedPageBreak/>
              <w:t xml:space="preserve">зупинити розрахунки за цим договором з дати </w:t>
            </w:r>
            <w:proofErr w:type="spellStart"/>
            <w:r w:rsidRPr="00F23007">
              <w:rPr>
                <w:rFonts w:ascii="Times New Roman" w:hAnsi="Times New Roman" w:cs="Times New Roman"/>
                <w:b/>
                <w:strike/>
                <w:color w:val="FF0000"/>
              </w:rPr>
              <w:t>скасуванння</w:t>
            </w:r>
            <w:proofErr w:type="spellEnd"/>
            <w:r w:rsidRPr="00F23007">
              <w:rPr>
                <w:rFonts w:ascii="Times New Roman" w:hAnsi="Times New Roman" w:cs="Times New Roman"/>
                <w:b/>
                <w:strike/>
                <w:color w:val="FF0000"/>
              </w:rPr>
              <w:t xml:space="preserve"> </w:t>
            </w:r>
            <w:proofErr w:type="spellStart"/>
            <w:r w:rsidRPr="00F23007">
              <w:rPr>
                <w:rFonts w:ascii="Times New Roman" w:hAnsi="Times New Roman" w:cs="Times New Roman"/>
                <w:b/>
                <w:strike/>
                <w:color w:val="FF0000"/>
              </w:rPr>
              <w:t>статуса</w:t>
            </w:r>
            <w:proofErr w:type="spellEnd"/>
            <w:r w:rsidRPr="00F23007">
              <w:rPr>
                <w:rFonts w:ascii="Times New Roman" w:hAnsi="Times New Roman" w:cs="Times New Roman"/>
                <w:b/>
                <w:strike/>
                <w:color w:val="FF0000"/>
              </w:rPr>
              <w:t xml:space="preserve"> Активного споживача до дати його відновлення.</w:t>
            </w:r>
          </w:p>
          <w:p w:rsidR="00ED52DB" w:rsidRDefault="00ED52DB" w:rsidP="009B7E4C">
            <w:pPr>
              <w:jc w:val="both"/>
              <w:rPr>
                <w:rFonts w:ascii="Times New Roman" w:hAnsi="Times New Roman" w:cs="Times New Roman"/>
                <w:b/>
              </w:rPr>
            </w:pPr>
          </w:p>
          <w:p w:rsidR="00ED52DB" w:rsidRDefault="00ED52DB" w:rsidP="009B7E4C">
            <w:pPr>
              <w:jc w:val="both"/>
              <w:rPr>
                <w:rFonts w:ascii="Times New Roman" w:hAnsi="Times New Roman" w:cs="Times New Roman"/>
                <w:b/>
              </w:rPr>
            </w:pPr>
          </w:p>
          <w:p w:rsidR="009B7E4C" w:rsidRPr="00F23007" w:rsidRDefault="009B7E4C" w:rsidP="009B7E4C">
            <w:pPr>
              <w:jc w:val="both"/>
              <w:rPr>
                <w:rFonts w:ascii="Times New Roman" w:hAnsi="Times New Roman" w:cs="Times New Roman"/>
              </w:rPr>
            </w:pPr>
            <w:r w:rsidRPr="00F23007">
              <w:rPr>
                <w:rFonts w:ascii="Times New Roman" w:hAnsi="Times New Roman" w:cs="Times New Roman"/>
                <w:b/>
              </w:rPr>
              <w:t>НЕК Укренерго</w:t>
            </w:r>
            <w:r w:rsidRPr="00F23007">
              <w:rPr>
                <w:rFonts w:ascii="Times New Roman" w:hAnsi="Times New Roman" w:cs="Times New Roman"/>
              </w:rPr>
              <w:t xml:space="preserve">: </w:t>
            </w:r>
          </w:p>
          <w:p w:rsidR="009B7E4C" w:rsidRPr="00F23007" w:rsidRDefault="009B7E4C" w:rsidP="009B7E4C">
            <w:pPr>
              <w:jc w:val="both"/>
              <w:rPr>
                <w:rFonts w:ascii="Times New Roman" w:hAnsi="Times New Roman" w:cs="Times New Roman"/>
              </w:rPr>
            </w:pPr>
            <w:r w:rsidRPr="00F23007">
              <w:rPr>
                <w:rFonts w:ascii="Times New Roman" w:hAnsi="Times New Roman" w:cs="Times New Roman"/>
              </w:rPr>
              <w:t xml:space="preserve">«здійснювати отримання від адміністратора комерційного обліку та обробку даних </w:t>
            </w:r>
            <w:r w:rsidRPr="00F23007">
              <w:rPr>
                <w:rFonts w:ascii="Times New Roman" w:hAnsi="Times New Roman" w:cs="Times New Roman"/>
                <w:b/>
                <w:color w:val="FF0000"/>
              </w:rPr>
              <w:t>комерційного обліку за площадкою</w:t>
            </w:r>
            <w:r w:rsidRPr="00F23007">
              <w:rPr>
                <w:rFonts w:ascii="Times New Roman" w:hAnsi="Times New Roman" w:cs="Times New Roman"/>
                <w:color w:val="FF0000"/>
              </w:rPr>
              <w:t xml:space="preserve"> </w:t>
            </w:r>
            <w:r w:rsidRPr="00F23007">
              <w:rPr>
                <w:rFonts w:ascii="Times New Roman" w:hAnsi="Times New Roman" w:cs="Times New Roman"/>
              </w:rPr>
              <w:t>обліку Активного споживача»;</w:t>
            </w: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ТОВ «КИЇВСЬКІ ЕНЕРГЕТИЧНІ ПОСЛУГИ»</w:t>
            </w:r>
          </w:p>
          <w:p w:rsidR="009B7E4C" w:rsidRPr="00F23007" w:rsidRDefault="009B7E4C" w:rsidP="009B7E4C">
            <w:pPr>
              <w:spacing w:after="160" w:line="259" w:lineRule="auto"/>
              <w:ind w:firstLine="709"/>
              <w:jc w:val="both"/>
              <w:rPr>
                <w:rFonts w:ascii="Times New Roman" w:hAnsi="Times New Roman" w:cs="Times New Roman"/>
                <w:b/>
                <w:strike/>
                <w:color w:val="FF0000"/>
              </w:rPr>
            </w:pPr>
            <w:r w:rsidRPr="00F23007">
              <w:rPr>
                <w:rFonts w:ascii="Times New Roman" w:hAnsi="Times New Roman" w:cs="Times New Roman"/>
                <w:b/>
                <w:strike/>
                <w:color w:val="FF0000"/>
              </w:rPr>
              <w:t>здійснювати отримання від адміністратора комерційного обліку та обробку даних вузла обліку Активного споживача;</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ТОВ «КИЇВСЬКІ ЕНЕРГЕТИЧНІ ПОСЛУГИ»</w:t>
            </w: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НЕК Укренерго</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здійснювати оплату за куплену у Активного споживача  електричну енергію, згідно з главою </w:t>
            </w:r>
            <w:r w:rsidRPr="00F23007">
              <w:rPr>
                <w:rFonts w:ascii="Times New Roman" w:hAnsi="Times New Roman" w:cs="Times New Roman"/>
                <w:b/>
                <w:color w:val="FF0000"/>
              </w:rPr>
              <w:t>4</w:t>
            </w:r>
            <w:r w:rsidRPr="00F23007">
              <w:rPr>
                <w:rFonts w:ascii="Times New Roman" w:hAnsi="Times New Roman" w:cs="Times New Roman"/>
                <w:b/>
                <w:color w:val="7030A0"/>
              </w:rPr>
              <w:t xml:space="preserve"> цього Договору;  </w:t>
            </w: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АСЕУ</w:t>
            </w: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Доповнити п 2.2. новим абзацом:</w:t>
            </w:r>
          </w:p>
          <w:p w:rsidR="009B7E4C" w:rsidRPr="00F23007" w:rsidRDefault="009B7E4C" w:rsidP="009B7E4C">
            <w:pPr>
              <w:ind w:firstLine="709"/>
              <w:jc w:val="both"/>
              <w:rPr>
                <w:rFonts w:ascii="Times New Roman" w:eastAsia="Times New Roman" w:hAnsi="Times New Roman" w:cs="Times New Roman"/>
                <w:b/>
                <w:color w:val="FF0000"/>
              </w:rPr>
            </w:pPr>
            <w:r w:rsidRPr="00F23007">
              <w:rPr>
                <w:rFonts w:ascii="Times New Roman" w:eastAsia="Times New Roman" w:hAnsi="Times New Roman" w:cs="Times New Roman"/>
                <w:b/>
                <w:color w:val="FF0000"/>
              </w:rPr>
              <w:t xml:space="preserve">відновити  розрахунки за цим договором одразу у разі офіційного отриманого  повідомлення від </w:t>
            </w:r>
            <w:r w:rsidRPr="00F23007">
              <w:rPr>
                <w:rFonts w:ascii="Times New Roman" w:eastAsia="Times New Roman" w:hAnsi="Times New Roman" w:cs="Times New Roman"/>
                <w:b/>
                <w:color w:val="FF0000"/>
              </w:rPr>
              <w:lastRenderedPageBreak/>
              <w:t xml:space="preserve">активного споживача про усунення виявлених під час здійснення контрольного огляду, технічної перевірки відсутності та/або несправності чи невідповідності умовам при </w:t>
            </w:r>
            <w:proofErr w:type="spellStart"/>
            <w:r w:rsidRPr="00F23007">
              <w:rPr>
                <w:rFonts w:ascii="Times New Roman" w:eastAsia="Times New Roman" w:hAnsi="Times New Roman" w:cs="Times New Roman"/>
                <w:b/>
                <w:color w:val="FF0000"/>
              </w:rPr>
              <w:t>приеднанні</w:t>
            </w:r>
            <w:proofErr w:type="spellEnd"/>
            <w:r w:rsidRPr="00F23007">
              <w:rPr>
                <w:rFonts w:ascii="Times New Roman" w:eastAsia="Times New Roman" w:hAnsi="Times New Roman" w:cs="Times New Roman"/>
                <w:b/>
                <w:color w:val="FF0000"/>
              </w:rPr>
              <w:t xml:space="preserve"> або виявлення перевищення активним споживачем дозволеної до відпуску в мережу електричної потужності що суперечить договорам.</w:t>
            </w: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rPr>
            </w:pPr>
            <w:r w:rsidRPr="00F23007">
              <w:rPr>
                <w:rFonts w:ascii="Times New Roman" w:eastAsia="Times New Roman" w:hAnsi="Times New Roman" w:cs="Times New Roman"/>
              </w:rPr>
              <w:t>ТОВ «КИЇВСЬКІ ЕНЕРЕГТИЧНІ ПОСЛУГИ» та НЕК Укренерго</w:t>
            </w:r>
          </w:p>
          <w:p w:rsidR="009B7E4C" w:rsidRPr="00F23007" w:rsidRDefault="009B7E4C"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отримувати від постачальника універсальних послуг оплату за відпущену електричну енергію, визначеною згідно з главою </w:t>
            </w:r>
            <w:r w:rsidRPr="00F23007">
              <w:rPr>
                <w:rFonts w:ascii="Times New Roman" w:hAnsi="Times New Roman" w:cs="Times New Roman"/>
                <w:b/>
                <w:color w:val="FF0000"/>
              </w:rPr>
              <w:t>4</w:t>
            </w:r>
            <w:r w:rsidRPr="00F23007">
              <w:rPr>
                <w:rFonts w:ascii="Times New Roman" w:hAnsi="Times New Roman" w:cs="Times New Roman"/>
                <w:b/>
                <w:color w:val="7030A0"/>
              </w:rPr>
              <w:t xml:space="preserve"> цього Договору;  </w:t>
            </w: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B6604" w:rsidRDefault="007B6604" w:rsidP="009B7E4C">
            <w:pPr>
              <w:rPr>
                <w:rFonts w:ascii="Times New Roman" w:hAnsi="Times New Roman" w:cs="Times New Roman"/>
                <w:b/>
                <w:bCs/>
              </w:rPr>
            </w:pPr>
          </w:p>
          <w:p w:rsidR="007B6604" w:rsidRDefault="007B6604" w:rsidP="009B7E4C">
            <w:pPr>
              <w:rPr>
                <w:rFonts w:ascii="Times New Roman" w:hAnsi="Times New Roman" w:cs="Times New Roman"/>
                <w:b/>
                <w:bCs/>
              </w:rPr>
            </w:pPr>
          </w:p>
          <w:p w:rsidR="007B6604" w:rsidRDefault="007B6604"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АСЕУ</w:t>
            </w: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FF0000"/>
              </w:rPr>
              <w:lastRenderedPageBreak/>
              <w:t xml:space="preserve">забезпечувати </w:t>
            </w:r>
            <w:r w:rsidRPr="00F23007">
              <w:rPr>
                <w:rFonts w:ascii="Times New Roman" w:eastAsia="Times New Roman" w:hAnsi="Times New Roman" w:cs="Times New Roman"/>
                <w:b/>
                <w:color w:val="7030A0"/>
              </w:rPr>
              <w:t xml:space="preserve">окремий облік електроенергії від власних генеруючих установок або УЗЕ, у тому числі приєднаних третіх осіб </w:t>
            </w:r>
            <w:r w:rsidRPr="00F23007">
              <w:rPr>
                <w:rFonts w:ascii="Times New Roman" w:eastAsia="Times New Roman" w:hAnsi="Times New Roman" w:cs="Times New Roman"/>
                <w:b/>
                <w:color w:val="FF0000"/>
              </w:rPr>
              <w:t>відповідно предмету договору</w:t>
            </w:r>
          </w:p>
          <w:p w:rsidR="009B7E4C" w:rsidRPr="00F23007" w:rsidRDefault="009B7E4C" w:rsidP="009B7E4C">
            <w:pPr>
              <w:ind w:firstLine="709"/>
              <w:jc w:val="both"/>
              <w:rPr>
                <w:rFonts w:ascii="Times New Roman" w:eastAsia="Times New Roman" w:hAnsi="Times New Roman" w:cs="Times New Roman"/>
                <w:b/>
                <w:color w:val="00FF0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Default="009B7E4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8420C" w:rsidRDefault="0078420C" w:rsidP="009B7E4C">
            <w:pPr>
              <w:ind w:firstLine="709"/>
              <w:jc w:val="both"/>
              <w:rPr>
                <w:rFonts w:ascii="Times New Roman" w:eastAsia="Times New Roman" w:hAnsi="Times New Roman" w:cs="Times New Roman"/>
                <w:b/>
                <w:color w:val="0070C0"/>
              </w:rPr>
            </w:pPr>
          </w:p>
          <w:p w:rsidR="0078420C" w:rsidRPr="00F23007" w:rsidRDefault="0078420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pStyle w:val="a8"/>
              <w:ind w:left="36"/>
              <w:jc w:val="both"/>
              <w:rPr>
                <w:rFonts w:ascii="Times New Roman" w:hAnsi="Times New Roman" w:cs="Times New Roman"/>
                <w:b/>
                <w:lang w:val="uk-UA"/>
              </w:rPr>
            </w:pPr>
            <w:r w:rsidRPr="00F23007">
              <w:rPr>
                <w:rFonts w:ascii="Times New Roman" w:hAnsi="Times New Roman" w:cs="Times New Roman"/>
                <w:b/>
                <w:lang w:val="uk-UA"/>
              </w:rPr>
              <w:t xml:space="preserve">ПрАТ «ДТЕК КИЇВСЬКІ ЕЛЕКТРОМЕРЕЖІ» </w:t>
            </w:r>
          </w:p>
          <w:p w:rsidR="009B7E4C" w:rsidRPr="00F23007" w:rsidRDefault="009B7E4C" w:rsidP="009B7E4C">
            <w:pPr>
              <w:ind w:firstLine="426"/>
              <w:jc w:val="both"/>
              <w:rPr>
                <w:rFonts w:ascii="Times New Roman" w:hAnsi="Times New Roman" w:cs="Times New Roman"/>
              </w:rPr>
            </w:pPr>
            <w:r w:rsidRPr="00F23007">
              <w:rPr>
                <w:rFonts w:ascii="Times New Roman" w:hAnsi="Times New Roman" w:cs="Times New Roman"/>
                <w:b/>
                <w:color w:val="7030A0"/>
              </w:rPr>
              <w:t>3.2. Відомості про засіб (засоби) вимірювальної техніки електричної енергії, що використовується в розрахунках за цим Договором</w:t>
            </w:r>
            <w:r w:rsidRPr="00F23007">
              <w:rPr>
                <w:rFonts w:ascii="Times New Roman" w:hAnsi="Times New Roman" w:cs="Times New Roman"/>
              </w:rPr>
              <w:t>,</w:t>
            </w:r>
            <w:r w:rsidRPr="00F23007">
              <w:rPr>
                <w:rFonts w:ascii="Times New Roman" w:hAnsi="Times New Roman" w:cs="Times New Roman"/>
                <w:b/>
                <w:bCs/>
              </w:rPr>
              <w:t xml:space="preserve"> </w:t>
            </w:r>
            <w:r w:rsidRPr="00F23007">
              <w:rPr>
                <w:rFonts w:ascii="Times New Roman" w:hAnsi="Times New Roman" w:cs="Times New Roman"/>
                <w:b/>
                <w:bCs/>
                <w:color w:val="FF0000"/>
              </w:rPr>
              <w:t>зазначаються у додатку до договору про постачання електричної енергії постачальником універсальних послуг від ____________ N _____________.</w:t>
            </w:r>
            <w:r w:rsidRPr="00F23007">
              <w:rPr>
                <w:rFonts w:ascii="Times New Roman" w:hAnsi="Times New Roman" w:cs="Times New Roman"/>
              </w:rPr>
              <w:t xml:space="preserve"> </w:t>
            </w:r>
          </w:p>
          <w:p w:rsidR="009B7E4C" w:rsidRPr="00F23007" w:rsidRDefault="009B7E4C" w:rsidP="009B7E4C">
            <w:pPr>
              <w:ind w:firstLine="426"/>
              <w:jc w:val="both"/>
              <w:rPr>
                <w:rFonts w:ascii="Times New Roman" w:hAnsi="Times New Roman" w:cs="Times New Roman"/>
              </w:rPr>
            </w:pPr>
            <w:r w:rsidRPr="00F23007">
              <w:rPr>
                <w:rFonts w:ascii="Times New Roman" w:hAnsi="Times New Roman" w:cs="Times New Roman"/>
              </w:rPr>
              <w:t xml:space="preserve"> </w:t>
            </w: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rPr>
            </w:pPr>
            <w:r w:rsidRPr="00F23007">
              <w:rPr>
                <w:rFonts w:ascii="Times New Roman" w:eastAsia="Times New Roman" w:hAnsi="Times New Roman" w:cs="Times New Roman"/>
              </w:rPr>
              <w:t>ТОВ «КИЇВСЬКІ ЕНЕРГЕТИЧНІ ПОСЛУГИ»</w:t>
            </w:r>
          </w:p>
          <w:p w:rsidR="009B7E4C" w:rsidRPr="00F23007" w:rsidRDefault="009B7E4C" w:rsidP="009B7E4C">
            <w:pPr>
              <w:ind w:firstLine="709"/>
              <w:jc w:val="both"/>
              <w:rPr>
                <w:rFonts w:ascii="Times New Roman" w:hAnsi="Times New Roman" w:cs="Times New Roman"/>
                <w:b/>
                <w:color w:val="7030A0"/>
              </w:rPr>
            </w:pPr>
            <w:r w:rsidRPr="00F23007">
              <w:rPr>
                <w:rFonts w:ascii="Times New Roman" w:hAnsi="Times New Roman" w:cs="Times New Roman"/>
                <w:lang w:eastAsia="uk-UA"/>
              </w:rPr>
              <w:lastRenderedPageBreak/>
              <w:t xml:space="preserve"> </w:t>
            </w:r>
            <w:r w:rsidRPr="00F23007">
              <w:rPr>
                <w:rFonts w:ascii="Times New Roman" w:hAnsi="Times New Roman" w:cs="Times New Roman"/>
                <w:b/>
              </w:rPr>
              <w:t xml:space="preserve"> </w:t>
            </w:r>
            <w:r w:rsidRPr="00F23007">
              <w:rPr>
                <w:rFonts w:ascii="Times New Roman" w:hAnsi="Times New Roman" w:cs="Times New Roman"/>
                <w:b/>
                <w:color w:val="7030A0"/>
              </w:rPr>
              <w:t xml:space="preserve">4.3. Постачальник універсальних послуг </w:t>
            </w:r>
            <w:r w:rsidRPr="00F23007">
              <w:rPr>
                <w:rFonts w:ascii="Times New Roman" w:hAnsi="Times New Roman" w:cs="Times New Roman"/>
                <w:b/>
                <w:color w:val="FF0000"/>
              </w:rPr>
              <w:t xml:space="preserve">в односторонньому порядку </w:t>
            </w:r>
            <w:r w:rsidRPr="00F23007">
              <w:rPr>
                <w:rFonts w:ascii="Times New Roman" w:hAnsi="Times New Roman" w:cs="Times New Roman"/>
                <w:b/>
                <w:color w:val="7030A0"/>
              </w:rPr>
              <w:t xml:space="preserve">здійснює взаємозалік вартості обсягу відпущеної електричної енергії генеруючою установкою/установкою зберігання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 </w:t>
            </w: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jc w:val="both"/>
              <w:rPr>
                <w:rFonts w:ascii="Times New Roman" w:hAnsi="Times New Roman" w:cs="Times New Roman"/>
                <w:b/>
              </w:rPr>
            </w:pPr>
          </w:p>
          <w:p w:rsidR="009B7E4C" w:rsidRPr="00F23007" w:rsidRDefault="009B7E4C" w:rsidP="009B7E4C">
            <w:pPr>
              <w:jc w:val="both"/>
              <w:rPr>
                <w:rFonts w:ascii="Times New Roman" w:hAnsi="Times New Roman" w:cs="Times New Roman"/>
                <w:b/>
              </w:rPr>
            </w:pPr>
          </w:p>
          <w:p w:rsidR="009B7E4C" w:rsidRPr="00F23007" w:rsidRDefault="009B7E4C" w:rsidP="009B7E4C">
            <w:pPr>
              <w:jc w:val="both"/>
              <w:rPr>
                <w:rFonts w:ascii="Times New Roman" w:hAnsi="Times New Roman" w:cs="Times New Roman"/>
                <w:b/>
              </w:rPr>
            </w:pPr>
          </w:p>
          <w:p w:rsidR="009B7E4C" w:rsidRPr="00F23007" w:rsidRDefault="009B7E4C" w:rsidP="009B7E4C">
            <w:pPr>
              <w:jc w:val="both"/>
              <w:rPr>
                <w:rFonts w:ascii="Times New Roman" w:hAnsi="Times New Roman" w:cs="Times New Roman"/>
                <w:b/>
              </w:rPr>
            </w:pPr>
          </w:p>
          <w:p w:rsidR="009B7E4C" w:rsidRPr="00F23007" w:rsidRDefault="009B7E4C" w:rsidP="009B7E4C">
            <w:pPr>
              <w:jc w:val="both"/>
              <w:rPr>
                <w:rFonts w:ascii="Times New Roman" w:hAnsi="Times New Roman" w:cs="Times New Roman"/>
                <w:b/>
              </w:rPr>
            </w:pPr>
          </w:p>
          <w:p w:rsidR="009B7E4C" w:rsidRPr="00F23007" w:rsidRDefault="009B7E4C" w:rsidP="009B7E4C">
            <w:pPr>
              <w:jc w:val="both"/>
              <w:rPr>
                <w:rFonts w:ascii="Times New Roman" w:hAnsi="Times New Roman" w:cs="Times New Roman"/>
                <w:b/>
              </w:rPr>
            </w:pPr>
          </w:p>
          <w:p w:rsidR="009B7E4C" w:rsidRDefault="009B7E4C" w:rsidP="009B7E4C">
            <w:pPr>
              <w:jc w:val="both"/>
              <w:rPr>
                <w:rFonts w:ascii="Times New Roman" w:hAnsi="Times New Roman" w:cs="Times New Roman"/>
                <w:b/>
              </w:rPr>
            </w:pPr>
          </w:p>
          <w:p w:rsidR="002936E5" w:rsidRDefault="002936E5" w:rsidP="009B7E4C">
            <w:pPr>
              <w:jc w:val="both"/>
              <w:rPr>
                <w:rFonts w:ascii="Times New Roman" w:hAnsi="Times New Roman" w:cs="Times New Roman"/>
                <w:b/>
              </w:rPr>
            </w:pPr>
          </w:p>
          <w:p w:rsidR="002936E5" w:rsidRDefault="002936E5" w:rsidP="009B7E4C">
            <w:pPr>
              <w:jc w:val="both"/>
              <w:rPr>
                <w:rFonts w:ascii="Times New Roman" w:hAnsi="Times New Roman" w:cs="Times New Roman"/>
                <w:b/>
              </w:rPr>
            </w:pPr>
          </w:p>
          <w:p w:rsidR="002936E5" w:rsidRDefault="002936E5" w:rsidP="009B7E4C">
            <w:pPr>
              <w:jc w:val="both"/>
              <w:rPr>
                <w:rFonts w:ascii="Times New Roman" w:hAnsi="Times New Roman" w:cs="Times New Roman"/>
                <w:b/>
              </w:rPr>
            </w:pPr>
          </w:p>
          <w:p w:rsidR="002936E5" w:rsidRDefault="002936E5" w:rsidP="009B7E4C">
            <w:pPr>
              <w:jc w:val="both"/>
              <w:rPr>
                <w:rFonts w:ascii="Times New Roman" w:hAnsi="Times New Roman" w:cs="Times New Roman"/>
                <w:b/>
              </w:rPr>
            </w:pPr>
          </w:p>
          <w:p w:rsidR="002936E5" w:rsidRDefault="002936E5" w:rsidP="009B7E4C">
            <w:pPr>
              <w:jc w:val="both"/>
              <w:rPr>
                <w:rFonts w:ascii="Times New Roman" w:hAnsi="Times New Roman" w:cs="Times New Roman"/>
                <w:b/>
              </w:rPr>
            </w:pPr>
          </w:p>
          <w:p w:rsidR="002936E5" w:rsidRDefault="002936E5" w:rsidP="009B7E4C">
            <w:pPr>
              <w:jc w:val="both"/>
              <w:rPr>
                <w:rFonts w:ascii="Times New Roman" w:hAnsi="Times New Roman" w:cs="Times New Roman"/>
                <w:b/>
              </w:rPr>
            </w:pPr>
          </w:p>
          <w:p w:rsidR="002936E5" w:rsidRDefault="002936E5" w:rsidP="009B7E4C">
            <w:pPr>
              <w:jc w:val="both"/>
              <w:rPr>
                <w:rFonts w:ascii="Times New Roman" w:hAnsi="Times New Roman" w:cs="Times New Roman"/>
                <w:b/>
              </w:rPr>
            </w:pPr>
          </w:p>
          <w:p w:rsidR="002936E5" w:rsidRDefault="002936E5" w:rsidP="009B7E4C">
            <w:pPr>
              <w:jc w:val="both"/>
              <w:rPr>
                <w:rFonts w:ascii="Times New Roman" w:hAnsi="Times New Roman" w:cs="Times New Roman"/>
                <w:b/>
              </w:rPr>
            </w:pPr>
          </w:p>
          <w:p w:rsidR="002936E5" w:rsidRDefault="002936E5" w:rsidP="009B7E4C">
            <w:pPr>
              <w:jc w:val="both"/>
              <w:rPr>
                <w:rFonts w:ascii="Times New Roman" w:hAnsi="Times New Roman" w:cs="Times New Roman"/>
                <w:b/>
              </w:rPr>
            </w:pPr>
          </w:p>
          <w:p w:rsidR="002936E5" w:rsidRDefault="002936E5" w:rsidP="009B7E4C">
            <w:pPr>
              <w:jc w:val="both"/>
              <w:rPr>
                <w:rFonts w:ascii="Times New Roman" w:hAnsi="Times New Roman" w:cs="Times New Roman"/>
                <w:b/>
              </w:rPr>
            </w:pPr>
          </w:p>
          <w:p w:rsidR="002936E5" w:rsidRPr="00F23007" w:rsidRDefault="002936E5" w:rsidP="009B7E4C">
            <w:pPr>
              <w:jc w:val="both"/>
              <w:rPr>
                <w:rFonts w:ascii="Times New Roman" w:hAnsi="Times New Roman" w:cs="Times New Roman"/>
                <w:b/>
              </w:rPr>
            </w:pPr>
          </w:p>
          <w:p w:rsidR="009B7E4C" w:rsidRPr="00F23007" w:rsidRDefault="009B7E4C" w:rsidP="009B7E4C">
            <w:pPr>
              <w:jc w:val="both"/>
              <w:rPr>
                <w:rFonts w:ascii="Times New Roman" w:hAnsi="Times New Roman" w:cs="Times New Roman"/>
                <w:b/>
              </w:rPr>
            </w:pPr>
            <w:r w:rsidRPr="00F23007">
              <w:rPr>
                <w:rFonts w:ascii="Times New Roman" w:hAnsi="Times New Roman" w:cs="Times New Roman"/>
                <w:b/>
              </w:rPr>
              <w:t>ТОВ «ЕНЕРА ЧЕРНІГІВ»</w:t>
            </w:r>
          </w:p>
          <w:p w:rsidR="009B7E4C" w:rsidRPr="00F23007" w:rsidRDefault="009B7E4C" w:rsidP="009B7E4C">
            <w:pPr>
              <w:ind w:firstLine="708"/>
              <w:jc w:val="both"/>
              <w:rPr>
                <w:rFonts w:ascii="Times New Roman" w:hAnsi="Times New Roman" w:cs="Times New Roman"/>
                <w:b/>
                <w:color w:val="FF0000"/>
              </w:rPr>
            </w:pPr>
            <w:r w:rsidRPr="00F23007">
              <w:rPr>
                <w:rFonts w:ascii="Times New Roman" w:hAnsi="Times New Roman" w:cs="Times New Roman"/>
                <w:b/>
                <w:color w:val="FF0000"/>
              </w:rPr>
              <w:t>4.4. Ціна, за якою Активний споживач здійснює погодинний продаж електричної енергії електропостачальнику, становить_____ грн/кВт*год.</w:t>
            </w:r>
          </w:p>
          <w:p w:rsidR="009B7E4C" w:rsidRPr="00F23007" w:rsidRDefault="009B7E4C" w:rsidP="009B7E4C">
            <w:pPr>
              <w:ind w:firstLine="709"/>
              <w:jc w:val="both"/>
              <w:rPr>
                <w:rFonts w:ascii="Times New Roman" w:eastAsia="Times New Roman" w:hAnsi="Times New Roman" w:cs="Times New Roman"/>
                <w:b/>
                <w:color w:val="0070C0"/>
              </w:rPr>
            </w:pPr>
            <w:r w:rsidRPr="00F23007">
              <w:rPr>
                <w:rFonts w:ascii="Times New Roman" w:hAnsi="Times New Roman" w:cs="Times New Roman"/>
              </w:rPr>
              <w:t xml:space="preserve"> </w:t>
            </w:r>
          </w:p>
          <w:p w:rsidR="009B7E4C" w:rsidRPr="00F23007" w:rsidRDefault="009B7E4C" w:rsidP="009B7E4C">
            <w:pPr>
              <w:ind w:firstLine="709"/>
              <w:jc w:val="both"/>
              <w:rPr>
                <w:rFonts w:ascii="Times New Roman" w:eastAsia="Times New Roman" w:hAnsi="Times New Roman" w:cs="Times New Roman"/>
              </w:rPr>
            </w:pPr>
            <w:r w:rsidRPr="00F23007">
              <w:rPr>
                <w:rFonts w:ascii="Times New Roman" w:eastAsia="Times New Roman" w:hAnsi="Times New Roman" w:cs="Times New Roman"/>
              </w:rPr>
              <w:t>ТОВ «КИЇВСЬКІ ЕНЕРГЕТИЧНІ ПОСЛУГИ»</w:t>
            </w:r>
          </w:p>
          <w:p w:rsidR="009B7E4C" w:rsidRPr="00F23007" w:rsidRDefault="009B7E4C" w:rsidP="009B7E4C">
            <w:pPr>
              <w:spacing w:after="120"/>
              <w:jc w:val="both"/>
              <w:rPr>
                <w:rFonts w:ascii="Times New Roman" w:eastAsia="Times New Roman" w:hAnsi="Times New Roman" w:cs="Times New Roman"/>
                <w:b/>
                <w:color w:val="0070C0"/>
              </w:rPr>
            </w:pPr>
            <w:r w:rsidRPr="00F23007">
              <w:rPr>
                <w:rFonts w:ascii="Times New Roman" w:hAnsi="Times New Roman" w:cs="Times New Roman"/>
                <w:lang w:eastAsia="uk-UA"/>
              </w:rPr>
              <w:t xml:space="preserve">4.4. </w:t>
            </w:r>
            <w:r w:rsidRPr="00F23007">
              <w:rPr>
                <w:rFonts w:ascii="Times New Roman" w:hAnsi="Times New Roman" w:cs="Times New Roman"/>
                <w:bCs/>
              </w:rPr>
              <w:t xml:space="preserve">Активний споживач здійснює </w:t>
            </w:r>
            <w:r w:rsidRPr="00F23007">
              <w:rPr>
                <w:rFonts w:ascii="Times New Roman" w:hAnsi="Times New Roman" w:cs="Times New Roman"/>
                <w:b/>
                <w:color w:val="FF0000"/>
              </w:rPr>
              <w:t>погодинний</w:t>
            </w:r>
            <w:r w:rsidRPr="00F23007">
              <w:rPr>
                <w:rFonts w:ascii="Times New Roman" w:hAnsi="Times New Roman" w:cs="Times New Roman"/>
                <w:bCs/>
                <w:color w:val="FF0000"/>
              </w:rPr>
              <w:t xml:space="preserve"> </w:t>
            </w:r>
            <w:r w:rsidRPr="00F23007">
              <w:rPr>
                <w:rFonts w:ascii="Times New Roman" w:hAnsi="Times New Roman" w:cs="Times New Roman"/>
                <w:bCs/>
              </w:rPr>
              <w:t>продаж електричної енергії постачальнику універсальних послуг за ціною, що склалася на ринку «на добу наперед» у розрахунковому періоді (годині)</w:t>
            </w:r>
            <w:r w:rsidRPr="00F23007">
              <w:rPr>
                <w:rFonts w:ascii="Times New Roman" w:hAnsi="Times New Roman" w:cs="Times New Roman"/>
                <w:b/>
              </w:rPr>
              <w:t xml:space="preserve">, </w:t>
            </w:r>
            <w:r w:rsidRPr="00F23007">
              <w:rPr>
                <w:rFonts w:ascii="Times New Roman" w:hAnsi="Times New Roman" w:cs="Times New Roman"/>
                <w:b/>
                <w:color w:val="FF0000"/>
              </w:rPr>
              <w:t>крім випадків передбачених діючим законодавством</w:t>
            </w: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spacing w:after="120"/>
              <w:jc w:val="both"/>
              <w:rPr>
                <w:rFonts w:ascii="Times New Roman" w:hAnsi="Times New Roman" w:cs="Times New Roman"/>
                <w:bCs/>
              </w:rPr>
            </w:pPr>
          </w:p>
          <w:p w:rsidR="009B7E4C" w:rsidRPr="00F23007" w:rsidRDefault="009B7E4C" w:rsidP="009B7E4C">
            <w:pPr>
              <w:spacing w:after="120"/>
              <w:jc w:val="both"/>
              <w:rPr>
                <w:rFonts w:ascii="Times New Roman" w:hAnsi="Times New Roman" w:cs="Times New Roman"/>
                <w:bCs/>
              </w:rPr>
            </w:pPr>
          </w:p>
          <w:p w:rsidR="009B7E4C" w:rsidRPr="00F23007" w:rsidRDefault="009B7E4C" w:rsidP="009B7E4C">
            <w:pPr>
              <w:ind w:firstLine="709"/>
              <w:jc w:val="both"/>
              <w:rPr>
                <w:rFonts w:ascii="Times New Roman" w:eastAsia="Times New Roman" w:hAnsi="Times New Roman" w:cs="Times New Roman"/>
              </w:rPr>
            </w:pPr>
            <w:r w:rsidRPr="00F23007">
              <w:rPr>
                <w:rFonts w:ascii="Times New Roman" w:eastAsia="Times New Roman" w:hAnsi="Times New Roman" w:cs="Times New Roman"/>
              </w:rPr>
              <w:t>ТОВ «КИЇВСЬКІ ЕНЕРГЕТИЧНІ ПОСЛУГИ»</w:t>
            </w:r>
          </w:p>
          <w:p w:rsidR="009B7E4C" w:rsidRPr="00F23007" w:rsidRDefault="009B7E4C" w:rsidP="009B7E4C">
            <w:pPr>
              <w:spacing w:after="120"/>
              <w:jc w:val="both"/>
              <w:rPr>
                <w:rFonts w:ascii="Times New Roman" w:hAnsi="Times New Roman" w:cs="Times New Roman"/>
                <w:bCs/>
              </w:rPr>
            </w:pPr>
          </w:p>
          <w:p w:rsidR="009B7E4C" w:rsidRPr="00F23007" w:rsidRDefault="009B7E4C" w:rsidP="009B7E4C">
            <w:pPr>
              <w:spacing w:after="120"/>
              <w:jc w:val="both"/>
              <w:rPr>
                <w:rFonts w:ascii="Times New Roman" w:hAnsi="Times New Roman" w:cs="Times New Roman"/>
                <w:color w:val="FF0000"/>
                <w:lang w:eastAsia="uk-UA"/>
              </w:rPr>
            </w:pPr>
            <w:r w:rsidRPr="00F23007">
              <w:rPr>
                <w:rFonts w:ascii="Times New Roman" w:hAnsi="Times New Roman" w:cs="Times New Roman"/>
                <w:bCs/>
                <w:color w:val="7030A0"/>
              </w:rPr>
              <w:t>Покази засобу вимірювальної техніки</w:t>
            </w:r>
            <w:r w:rsidRPr="00F23007">
              <w:rPr>
                <w:rFonts w:ascii="Times New Roman" w:hAnsi="Times New Roman" w:cs="Times New Roman"/>
                <w:b/>
                <w:color w:val="7030A0"/>
              </w:rPr>
              <w:t xml:space="preserve"> </w:t>
            </w:r>
            <w:r w:rsidRPr="00F23007">
              <w:rPr>
                <w:rFonts w:ascii="Times New Roman" w:hAnsi="Times New Roman" w:cs="Times New Roman"/>
                <w:b/>
                <w:color w:val="FF0000"/>
              </w:rPr>
              <w:t>надаються споживачу постачальником послуг комерційного обліку, та можуть фіксуватися у відповідному акті фіксації показів. Постачальник послуг комерційного обліку зобов’язаний надати споживачу інформацію з пам'яті засобу вимірювальної техніки про обсяги та напрямки перетоків електричної енергії за відповідний розрахунковий період. Така інформація зокрема може бути надана шляхом її оприлюднення в особовому кабінеті споживача постачальника послуг комерційного обліку електричної енергії.</w:t>
            </w:r>
            <w:r w:rsidRPr="00F23007">
              <w:rPr>
                <w:rFonts w:ascii="Times New Roman" w:hAnsi="Times New Roman" w:cs="Times New Roman"/>
                <w:color w:val="FF0000"/>
                <w:lang w:eastAsia="uk-UA"/>
              </w:rPr>
              <w:t xml:space="preserve"> </w:t>
            </w: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 </w:t>
            </w:r>
          </w:p>
          <w:p w:rsidR="009B7E4C" w:rsidRPr="00F23007" w:rsidRDefault="009B7E4C" w:rsidP="009B7E4C">
            <w:pPr>
              <w:spacing w:after="120"/>
              <w:jc w:val="both"/>
              <w:rPr>
                <w:rFonts w:ascii="Times New Roman" w:hAnsi="Times New Roman" w:cs="Times New Roman"/>
                <w:b/>
                <w:bCs/>
              </w:rPr>
            </w:pPr>
            <w:r w:rsidRPr="00F23007">
              <w:rPr>
                <w:rFonts w:ascii="Times New Roman" w:hAnsi="Times New Roman" w:cs="Times New Roman"/>
                <w:b/>
                <w:bCs/>
              </w:rPr>
              <w:t>АСЕУ</w:t>
            </w:r>
          </w:p>
          <w:p w:rsidR="009B7E4C" w:rsidRPr="00F23007" w:rsidRDefault="009B7E4C" w:rsidP="009B7E4C">
            <w:pPr>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7030A0"/>
              </w:rPr>
            </w:pPr>
            <w:r w:rsidRPr="00F23007">
              <w:rPr>
                <w:rFonts w:ascii="Times New Roman" w:eastAsia="Times New Roman" w:hAnsi="Times New Roman" w:cs="Times New Roman"/>
                <w:b/>
                <w:color w:val="7030A0"/>
              </w:rPr>
              <w:t xml:space="preserve">4.7. У разі </w:t>
            </w:r>
            <w:r w:rsidRPr="00F23007">
              <w:rPr>
                <w:rFonts w:ascii="Times New Roman" w:eastAsia="Times New Roman" w:hAnsi="Times New Roman" w:cs="Times New Roman"/>
                <w:b/>
                <w:color w:val="FF0000"/>
              </w:rPr>
              <w:t xml:space="preserve">доведення вини  Активного споживача  </w:t>
            </w:r>
            <w:r w:rsidRPr="00F23007">
              <w:rPr>
                <w:rFonts w:ascii="Times New Roman" w:eastAsia="Times New Roman" w:hAnsi="Times New Roman" w:cs="Times New Roman"/>
                <w:b/>
                <w:color w:val="7030A0"/>
              </w:rPr>
              <w:t xml:space="preserve">постачальником послуг комерційного обліку та/або оператором системи </w:t>
            </w:r>
            <w:r w:rsidRPr="00F23007">
              <w:rPr>
                <w:rFonts w:ascii="Times New Roman" w:eastAsia="Times New Roman" w:hAnsi="Times New Roman" w:cs="Times New Roman"/>
                <w:b/>
                <w:color w:val="FF0000"/>
              </w:rPr>
              <w:t xml:space="preserve">щодо  </w:t>
            </w:r>
            <w:r w:rsidRPr="00F23007">
              <w:rPr>
                <w:rFonts w:ascii="Times New Roman" w:eastAsia="Times New Roman" w:hAnsi="Times New Roman" w:cs="Times New Roman"/>
                <w:b/>
                <w:color w:val="7030A0"/>
              </w:rPr>
              <w:t>пошкодження</w:t>
            </w:r>
            <w:r w:rsidRPr="00F23007">
              <w:rPr>
                <w:rFonts w:ascii="Times New Roman" w:eastAsia="Times New Roman" w:hAnsi="Times New Roman" w:cs="Times New Roman"/>
                <w:b/>
              </w:rPr>
              <w:t xml:space="preserve"> </w:t>
            </w:r>
            <w:r w:rsidRPr="00F23007">
              <w:rPr>
                <w:rFonts w:ascii="Times New Roman" w:eastAsia="Times New Roman" w:hAnsi="Times New Roman" w:cs="Times New Roman"/>
                <w:b/>
                <w:color w:val="FF0000"/>
              </w:rPr>
              <w:t xml:space="preserve">активним споживачем </w:t>
            </w:r>
            <w:r w:rsidRPr="00F23007">
              <w:rPr>
                <w:rFonts w:ascii="Times New Roman" w:eastAsia="Times New Roman" w:hAnsi="Times New Roman" w:cs="Times New Roman"/>
                <w:b/>
                <w:color w:val="7030A0"/>
              </w:rPr>
              <w:t xml:space="preserve">засобу вимірювальної техніки, </w:t>
            </w:r>
            <w:r w:rsidRPr="00F23007">
              <w:rPr>
                <w:rFonts w:ascii="Times New Roman" w:eastAsia="Times New Roman" w:hAnsi="Times New Roman" w:cs="Times New Roman"/>
                <w:b/>
                <w:color w:val="FF0000"/>
              </w:rPr>
              <w:t xml:space="preserve">яке призвело до </w:t>
            </w:r>
            <w:r w:rsidRPr="00F23007">
              <w:rPr>
                <w:rFonts w:ascii="Times New Roman" w:eastAsia="Times New Roman" w:hAnsi="Times New Roman" w:cs="Times New Roman"/>
                <w:b/>
                <w:color w:val="7030A0"/>
              </w:rPr>
              <w:t xml:space="preserve">його неправильної роботи чи пошкодження або відсутності пломб на ньому, електропостачальник припиняє </w:t>
            </w:r>
            <w:r w:rsidRPr="00F23007">
              <w:rPr>
                <w:rFonts w:ascii="Times New Roman" w:eastAsia="Times New Roman" w:hAnsi="Times New Roman" w:cs="Times New Roman"/>
                <w:b/>
                <w:color w:val="7030A0"/>
              </w:rPr>
              <w:lastRenderedPageBreak/>
              <w:t xml:space="preserve">купівлю електричної енергії за цим договором з першого дня розрахункового періоду, в якому було </w:t>
            </w:r>
            <w:r w:rsidRPr="00F23007">
              <w:rPr>
                <w:rFonts w:ascii="Times New Roman" w:eastAsia="Times New Roman" w:hAnsi="Times New Roman" w:cs="Times New Roman"/>
                <w:b/>
                <w:color w:val="FF0000"/>
              </w:rPr>
              <w:t xml:space="preserve">зафіксовано  </w:t>
            </w:r>
            <w:r w:rsidRPr="00F23007">
              <w:rPr>
                <w:rFonts w:ascii="Times New Roman" w:eastAsia="Times New Roman" w:hAnsi="Times New Roman" w:cs="Times New Roman"/>
                <w:b/>
                <w:color w:val="7030A0"/>
              </w:rPr>
              <w:t>порушення, та поновлюється з дати відновлення комерційного обліку електричної енергії після усунення порушень.</w:t>
            </w:r>
          </w:p>
          <w:p w:rsidR="009B7E4C" w:rsidRPr="00F23007" w:rsidRDefault="009B7E4C" w:rsidP="009B7E4C">
            <w:pPr>
              <w:ind w:firstLine="709"/>
              <w:jc w:val="both"/>
              <w:rPr>
                <w:rFonts w:ascii="Times New Roman" w:eastAsia="Times New Roman" w:hAnsi="Times New Roman" w:cs="Times New Roman"/>
                <w:b/>
              </w:rPr>
            </w:pPr>
          </w:p>
          <w:p w:rsidR="009B7E4C" w:rsidRPr="00F23007" w:rsidRDefault="009B7E4C" w:rsidP="009B7E4C">
            <w:pPr>
              <w:ind w:firstLine="709"/>
              <w:jc w:val="both"/>
              <w:rPr>
                <w:rFonts w:ascii="Times New Roman" w:eastAsia="Times New Roman" w:hAnsi="Times New Roman" w:cs="Times New Roman"/>
                <w:b/>
              </w:rPr>
            </w:pPr>
            <w:r w:rsidRPr="00F23007">
              <w:rPr>
                <w:rFonts w:ascii="Times New Roman" w:eastAsia="Times New Roman" w:hAnsi="Times New Roman" w:cs="Times New Roman"/>
                <w:b/>
              </w:rPr>
              <w:t>ТОВ «ЕНЕРА ЧЕРНІГІВ»</w:t>
            </w:r>
          </w:p>
          <w:p w:rsidR="009B7E4C" w:rsidRPr="00F23007" w:rsidRDefault="009B7E4C" w:rsidP="009B7E4C">
            <w:pPr>
              <w:ind w:firstLine="708"/>
              <w:jc w:val="both"/>
              <w:rPr>
                <w:rFonts w:ascii="Times New Roman" w:hAnsi="Times New Roman" w:cs="Times New Roman"/>
                <w:b/>
                <w:color w:val="0070C0"/>
              </w:rPr>
            </w:pPr>
            <w:r w:rsidRPr="00F23007">
              <w:rPr>
                <w:rFonts w:ascii="Times New Roman" w:hAnsi="Times New Roman" w:cs="Times New Roman"/>
                <w:b/>
                <w:color w:val="0070C0"/>
              </w:rPr>
              <w:t xml:space="preserve">4.7. У разі виявлення  постачальником послуг комерційного обліку та/або оператором системи пошкодження засобу вимірювальної техніки, його неправильної роботи чи пошкодження або відсутності пломб на ньому з вини  Активного споживача, електропостачальник припиняє купівлю електричної енергії за цим договором з першого дня розрахункового періоду, в якому було виявлено порушення. </w:t>
            </w:r>
          </w:p>
          <w:p w:rsidR="009B7E4C" w:rsidRPr="00F23007" w:rsidRDefault="009B7E4C" w:rsidP="009B7E4C">
            <w:pPr>
              <w:ind w:firstLine="709"/>
              <w:jc w:val="both"/>
              <w:rPr>
                <w:rFonts w:ascii="Times New Roman" w:hAnsi="Times New Roman" w:cs="Times New Roman"/>
                <w:b/>
                <w:iCs/>
                <w:color w:val="FF0000"/>
              </w:rPr>
            </w:pPr>
            <w:r w:rsidRPr="00F23007">
              <w:rPr>
                <w:rFonts w:ascii="Times New Roman" w:hAnsi="Times New Roman" w:cs="Times New Roman"/>
                <w:b/>
                <w:iCs/>
                <w:color w:val="FF0000"/>
              </w:rPr>
              <w:t xml:space="preserve">Про факт пошкодження засобу вимірювальної техніки або його неправильної роботи, пошкодження/відсутності пломб на ньому,  </w:t>
            </w:r>
            <w:r w:rsidRPr="00F23007">
              <w:rPr>
                <w:rFonts w:ascii="Times New Roman" w:hAnsi="Times New Roman" w:cs="Times New Roman"/>
                <w:b/>
                <w:color w:val="FF0000"/>
              </w:rPr>
              <w:t>постачальник комерційного обліку та/або оператор системи</w:t>
            </w:r>
            <w:r w:rsidRPr="00F23007">
              <w:rPr>
                <w:rFonts w:ascii="Times New Roman" w:hAnsi="Times New Roman" w:cs="Times New Roman"/>
                <w:b/>
                <w:iCs/>
                <w:color w:val="FF0000"/>
              </w:rPr>
              <w:t xml:space="preserve"> повідомляє про це діючого постачальника за допомогою інформаційно-комунікаційних систем не пізніше наступного робочого дня з дня отримання інформації.</w:t>
            </w:r>
          </w:p>
          <w:p w:rsidR="009B7E4C" w:rsidRPr="00F23007" w:rsidRDefault="009B7E4C" w:rsidP="009B7E4C">
            <w:pPr>
              <w:ind w:firstLine="709"/>
              <w:jc w:val="both"/>
              <w:rPr>
                <w:rFonts w:ascii="Times New Roman" w:hAnsi="Times New Roman" w:cs="Times New Roman"/>
                <w:b/>
                <w:i/>
                <w:iCs/>
                <w:color w:val="0070C0"/>
              </w:rPr>
            </w:pPr>
            <w:r w:rsidRPr="00F23007">
              <w:rPr>
                <w:rFonts w:ascii="Times New Roman" w:hAnsi="Times New Roman" w:cs="Times New Roman"/>
                <w:b/>
                <w:color w:val="0070C0"/>
              </w:rPr>
              <w:t>Купівля електричної енергії поновлюється з дати відновлення комерційного обліку електричної енергії після усунення порушень</w:t>
            </w:r>
            <w:r w:rsidRPr="00F23007">
              <w:rPr>
                <w:rFonts w:ascii="Times New Roman" w:hAnsi="Times New Roman" w:cs="Times New Roman"/>
                <w:b/>
                <w:color w:val="FF0000"/>
              </w:rPr>
              <w:t>. Про усунення порушень постачальник комерційного обліку та/або оператор системи</w:t>
            </w:r>
            <w:r w:rsidRPr="00F23007">
              <w:rPr>
                <w:rFonts w:ascii="Times New Roman" w:hAnsi="Times New Roman" w:cs="Times New Roman"/>
                <w:b/>
                <w:iCs/>
                <w:color w:val="FF0000"/>
              </w:rPr>
              <w:t xml:space="preserve"> повідомляє діючого </w:t>
            </w:r>
            <w:r w:rsidRPr="00F23007">
              <w:rPr>
                <w:rFonts w:ascii="Times New Roman" w:hAnsi="Times New Roman" w:cs="Times New Roman"/>
                <w:b/>
                <w:iCs/>
                <w:color w:val="FF0000"/>
              </w:rPr>
              <w:lastRenderedPageBreak/>
              <w:t>постачальника за допомогою інформаційно-комунікаційних систем не пізніше наступного робочого дня з дня отримання інформації від активного споживача про усунення порушень.</w:t>
            </w:r>
          </w:p>
          <w:p w:rsidR="009B7E4C" w:rsidRPr="00F23007" w:rsidRDefault="009B7E4C" w:rsidP="009B7E4C">
            <w:pPr>
              <w:jc w:val="both"/>
              <w:rPr>
                <w:rFonts w:ascii="Times New Roman" w:hAnsi="Times New Roman" w:cs="Times New Roman"/>
                <w:b/>
              </w:rPr>
            </w:pPr>
          </w:p>
          <w:p w:rsidR="009B7E4C" w:rsidRPr="00F23007" w:rsidRDefault="009B7E4C" w:rsidP="009B7E4C">
            <w:pPr>
              <w:ind w:firstLine="709"/>
              <w:jc w:val="both"/>
              <w:rPr>
                <w:rFonts w:ascii="Times New Roman" w:hAnsi="Times New Roman" w:cs="Times New Roman"/>
                <w:b/>
                <w:i/>
                <w:iCs/>
                <w:color w:val="0070C0"/>
              </w:rPr>
            </w:pPr>
            <w:r w:rsidRPr="00F23007">
              <w:rPr>
                <w:rFonts w:ascii="Times New Roman" w:hAnsi="Times New Roman" w:cs="Times New Roman"/>
                <w:b/>
                <w:i/>
                <w:iCs/>
                <w:color w:val="0070C0"/>
              </w:rPr>
              <w:t xml:space="preserve"> </w:t>
            </w: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Default="009B7E4C"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Default="002936E5" w:rsidP="009B7E4C">
            <w:pPr>
              <w:ind w:firstLine="709"/>
              <w:jc w:val="both"/>
              <w:rPr>
                <w:rFonts w:ascii="Times New Roman" w:eastAsia="Times New Roman" w:hAnsi="Times New Roman" w:cs="Times New Roman"/>
                <w:b/>
                <w:color w:val="0070C0"/>
              </w:rPr>
            </w:pPr>
          </w:p>
          <w:p w:rsidR="002936E5" w:rsidRPr="00F23007" w:rsidRDefault="002936E5"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Default="009B7E4C" w:rsidP="009B7E4C">
            <w:pPr>
              <w:ind w:firstLine="709"/>
              <w:jc w:val="both"/>
              <w:rPr>
                <w:rFonts w:ascii="Times New Roman" w:eastAsia="Times New Roman" w:hAnsi="Times New Roman" w:cs="Times New Roman"/>
                <w:b/>
                <w:color w:val="0070C0"/>
              </w:rPr>
            </w:pPr>
          </w:p>
          <w:p w:rsidR="005E3F92" w:rsidRDefault="005E3F92" w:rsidP="009B7E4C">
            <w:pPr>
              <w:ind w:firstLine="709"/>
              <w:jc w:val="both"/>
              <w:rPr>
                <w:rFonts w:ascii="Times New Roman" w:eastAsia="Times New Roman" w:hAnsi="Times New Roman" w:cs="Times New Roman"/>
                <w:b/>
                <w:color w:val="0070C0"/>
              </w:rPr>
            </w:pPr>
          </w:p>
          <w:p w:rsidR="005E3F92" w:rsidRDefault="005E3F92" w:rsidP="009B7E4C">
            <w:pPr>
              <w:ind w:firstLine="709"/>
              <w:jc w:val="both"/>
              <w:rPr>
                <w:rFonts w:ascii="Times New Roman" w:eastAsia="Times New Roman" w:hAnsi="Times New Roman" w:cs="Times New Roman"/>
                <w:b/>
                <w:color w:val="0070C0"/>
              </w:rPr>
            </w:pPr>
          </w:p>
          <w:p w:rsidR="005E3F92" w:rsidRPr="00F23007" w:rsidRDefault="005E3F92" w:rsidP="009B7E4C">
            <w:pPr>
              <w:ind w:firstLine="709"/>
              <w:jc w:val="both"/>
              <w:rPr>
                <w:rFonts w:ascii="Times New Roman" w:eastAsia="Times New Roman" w:hAnsi="Times New Roman" w:cs="Times New Roman"/>
                <w:b/>
                <w:color w:val="0070C0"/>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АСЕУ</w:t>
            </w: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7030A0"/>
              </w:rPr>
            </w:pPr>
            <w:r w:rsidRPr="00F23007">
              <w:rPr>
                <w:rFonts w:ascii="Times New Roman" w:eastAsia="Times New Roman" w:hAnsi="Times New Roman" w:cs="Times New Roman"/>
                <w:b/>
                <w:color w:val="FF0000"/>
              </w:rPr>
              <w:t xml:space="preserve">необґрунтовану безпричинну  </w:t>
            </w:r>
            <w:r w:rsidRPr="00F23007">
              <w:rPr>
                <w:rFonts w:ascii="Times New Roman" w:eastAsia="Times New Roman" w:hAnsi="Times New Roman" w:cs="Times New Roman"/>
                <w:b/>
                <w:color w:val="7030A0"/>
              </w:rPr>
              <w:t>відмову в доступі</w:t>
            </w:r>
            <w:r w:rsidRPr="00F23007">
              <w:rPr>
                <w:rFonts w:ascii="Times New Roman" w:eastAsia="Times New Roman" w:hAnsi="Times New Roman" w:cs="Times New Roman"/>
                <w:b/>
                <w:color w:val="0070C0"/>
              </w:rPr>
              <w:t xml:space="preserve"> </w:t>
            </w:r>
            <w:r w:rsidRPr="00F23007">
              <w:rPr>
                <w:rFonts w:ascii="Times New Roman" w:eastAsia="Times New Roman" w:hAnsi="Times New Roman" w:cs="Times New Roman"/>
                <w:b/>
                <w:color w:val="FF0000"/>
              </w:rPr>
              <w:t xml:space="preserve">до генеруючої установки або УЗЕ </w:t>
            </w:r>
            <w:r w:rsidRPr="00F23007">
              <w:rPr>
                <w:rFonts w:ascii="Times New Roman" w:eastAsia="Times New Roman" w:hAnsi="Times New Roman" w:cs="Times New Roman"/>
                <w:b/>
                <w:color w:val="7030A0"/>
              </w:rPr>
              <w:t>Активного споживача відповідно до порядку, встановленого чинним законодавством та ПРРЕЕ;</w:t>
            </w:r>
          </w:p>
          <w:p w:rsidR="009B7E4C" w:rsidRPr="00F23007" w:rsidRDefault="009B7E4C" w:rsidP="009B7E4C">
            <w:pPr>
              <w:ind w:firstLine="708"/>
              <w:jc w:val="both"/>
              <w:rPr>
                <w:rFonts w:ascii="Times New Roman" w:eastAsia="Times New Roman" w:hAnsi="Times New Roman" w:cs="Times New Roman"/>
                <w:b/>
              </w:rPr>
            </w:pPr>
          </w:p>
          <w:p w:rsidR="009B7E4C" w:rsidRDefault="009B7E4C" w:rsidP="009B7E4C">
            <w:pPr>
              <w:ind w:firstLine="708"/>
              <w:jc w:val="both"/>
              <w:rPr>
                <w:rFonts w:ascii="Times New Roman" w:eastAsia="Times New Roman" w:hAnsi="Times New Roman" w:cs="Times New Roman"/>
                <w:b/>
              </w:rPr>
            </w:pPr>
          </w:p>
          <w:p w:rsidR="002936E5" w:rsidRPr="00F23007" w:rsidRDefault="002936E5" w:rsidP="009B7E4C">
            <w:pPr>
              <w:ind w:firstLine="708"/>
              <w:jc w:val="both"/>
              <w:rPr>
                <w:rFonts w:ascii="Times New Roman" w:eastAsia="Times New Roman" w:hAnsi="Times New Roman" w:cs="Times New Roman"/>
                <w:b/>
              </w:rPr>
            </w:pPr>
          </w:p>
          <w:p w:rsidR="009B7E4C" w:rsidRPr="00F23007" w:rsidRDefault="009B7E4C" w:rsidP="009B7E4C">
            <w:pPr>
              <w:ind w:firstLine="709"/>
              <w:jc w:val="both"/>
              <w:rPr>
                <w:rFonts w:ascii="Times New Roman" w:eastAsia="Times New Roman" w:hAnsi="Times New Roman" w:cs="Times New Roman"/>
                <w:b/>
                <w:color w:val="0070C0"/>
              </w:rPr>
            </w:pPr>
            <w:r w:rsidRPr="00F23007">
              <w:rPr>
                <w:rFonts w:ascii="Times New Roman" w:eastAsia="Times New Roman" w:hAnsi="Times New Roman" w:cs="Times New Roman"/>
                <w:b/>
                <w:color w:val="7030A0"/>
              </w:rPr>
              <w:t xml:space="preserve">пошкодження засобів обліку </w:t>
            </w:r>
            <w:r w:rsidRPr="00F23007">
              <w:rPr>
                <w:rFonts w:ascii="Times New Roman" w:eastAsia="Times New Roman" w:hAnsi="Times New Roman" w:cs="Times New Roman"/>
                <w:b/>
                <w:color w:val="FF0000"/>
              </w:rPr>
              <w:t>активним споживачем</w:t>
            </w:r>
          </w:p>
          <w:p w:rsidR="009B7E4C" w:rsidRPr="00F23007" w:rsidRDefault="009B7E4C" w:rsidP="009B7E4C">
            <w:pPr>
              <w:jc w:val="both"/>
              <w:rPr>
                <w:rFonts w:ascii="Times New Roman" w:eastAsia="Times New Roman" w:hAnsi="Times New Roman" w:cs="Times New Roman"/>
                <w:b/>
                <w:color w:val="0070C0"/>
              </w:rPr>
            </w:pPr>
          </w:p>
          <w:p w:rsidR="009B7E4C" w:rsidRPr="00F23007" w:rsidRDefault="009B7E4C" w:rsidP="009B7E4C">
            <w:pPr>
              <w:rPr>
                <w:rFonts w:ascii="Times New Roman" w:hAnsi="Times New Roman" w:cs="Times New Roman"/>
                <w:b/>
                <w:bCs/>
              </w:rPr>
            </w:pPr>
            <w:r w:rsidRPr="00F23007">
              <w:rPr>
                <w:rFonts w:ascii="Times New Roman" w:hAnsi="Times New Roman" w:cs="Times New Roman"/>
                <w:b/>
                <w:bCs/>
              </w:rPr>
              <w:t>АСЕУ</w:t>
            </w: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jc w:val="both"/>
              <w:rPr>
                <w:rFonts w:ascii="Times New Roman" w:eastAsia="Times New Roman" w:hAnsi="Times New Roman" w:cs="Times New Roman"/>
                <w:b/>
                <w:color w:val="7030A0"/>
              </w:rPr>
            </w:pPr>
            <w:r w:rsidRPr="00F23007">
              <w:rPr>
                <w:rFonts w:ascii="Times New Roman" w:eastAsia="Times New Roman" w:hAnsi="Times New Roman" w:cs="Times New Roman"/>
                <w:b/>
                <w:color w:val="7030A0"/>
              </w:rPr>
              <w:t xml:space="preserve">5.3. Активного споживача за відібрану/спожиту електричну енергію більше ніж за 2 розрахункових періоди </w:t>
            </w:r>
            <w:r w:rsidRPr="00F23007">
              <w:rPr>
                <w:rFonts w:ascii="Times New Roman" w:eastAsia="Times New Roman" w:hAnsi="Times New Roman" w:cs="Times New Roman"/>
                <w:b/>
                <w:color w:val="FF0000"/>
              </w:rPr>
              <w:t>в разі відсутності заборгованості постачальника за куплену електричну енергію у акти</w:t>
            </w:r>
            <w:r w:rsidR="00827E70">
              <w:rPr>
                <w:rFonts w:ascii="Times New Roman" w:eastAsia="Times New Roman" w:hAnsi="Times New Roman" w:cs="Times New Roman"/>
                <w:b/>
                <w:color w:val="FF0000"/>
              </w:rPr>
              <w:t>в</w:t>
            </w:r>
            <w:r w:rsidRPr="00F23007">
              <w:rPr>
                <w:rFonts w:ascii="Times New Roman" w:eastAsia="Times New Roman" w:hAnsi="Times New Roman" w:cs="Times New Roman"/>
                <w:b/>
                <w:color w:val="FF0000"/>
              </w:rPr>
              <w:t xml:space="preserve">ного споживача </w:t>
            </w:r>
            <w:r w:rsidRPr="00F23007">
              <w:rPr>
                <w:rFonts w:ascii="Times New Roman" w:eastAsia="Times New Roman" w:hAnsi="Times New Roman" w:cs="Times New Roman"/>
                <w:b/>
              </w:rPr>
              <w:t xml:space="preserve"> </w:t>
            </w:r>
            <w:r w:rsidRPr="00F23007">
              <w:rPr>
                <w:rFonts w:ascii="Times New Roman" w:eastAsia="Times New Roman" w:hAnsi="Times New Roman" w:cs="Times New Roman"/>
                <w:b/>
                <w:color w:val="7030A0"/>
              </w:rPr>
              <w:t xml:space="preserve">є підставою для призупинення електропостачальником виплат за цим Договором. Після погашення заборгованості та нарахованих штрафних санкцій, оплата за куплену електричну енергію поновлюється протягом 3 робочих днів з дня отримання від Активного споживача підтверджуючих документів. </w:t>
            </w:r>
          </w:p>
          <w:p w:rsidR="009B7E4C" w:rsidRPr="00F23007" w:rsidRDefault="009B7E4C" w:rsidP="009B7E4C">
            <w:pPr>
              <w:ind w:firstLine="709"/>
              <w:jc w:val="both"/>
              <w:rPr>
                <w:rFonts w:ascii="Times New Roman" w:eastAsia="Times New Roman" w:hAnsi="Times New Roman" w:cs="Times New Roman"/>
                <w:b/>
                <w:color w:val="7030A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rPr>
            </w:pPr>
          </w:p>
          <w:p w:rsidR="009B7E4C" w:rsidRPr="00F23007" w:rsidRDefault="009B7E4C" w:rsidP="009B7E4C">
            <w:pPr>
              <w:ind w:firstLine="709"/>
              <w:jc w:val="both"/>
              <w:rPr>
                <w:rFonts w:ascii="Times New Roman" w:eastAsia="Times New Roman" w:hAnsi="Times New Roman" w:cs="Times New Roman"/>
              </w:rPr>
            </w:pPr>
          </w:p>
          <w:p w:rsidR="009B7E4C" w:rsidRPr="00F23007" w:rsidRDefault="009B7E4C" w:rsidP="009B7E4C">
            <w:pPr>
              <w:ind w:firstLine="709"/>
              <w:jc w:val="both"/>
              <w:rPr>
                <w:rFonts w:ascii="Times New Roman" w:eastAsia="Times New Roman" w:hAnsi="Times New Roman" w:cs="Times New Roman"/>
              </w:rPr>
            </w:pPr>
          </w:p>
          <w:p w:rsidR="009B7E4C" w:rsidRPr="00F23007" w:rsidRDefault="009B7E4C" w:rsidP="009B7E4C">
            <w:pPr>
              <w:ind w:firstLine="709"/>
              <w:jc w:val="both"/>
              <w:rPr>
                <w:rFonts w:ascii="Times New Roman" w:eastAsia="Times New Roman" w:hAnsi="Times New Roman" w:cs="Times New Roman"/>
              </w:rPr>
            </w:pPr>
          </w:p>
          <w:p w:rsidR="009B7E4C" w:rsidRDefault="009B7E4C" w:rsidP="009B7E4C">
            <w:pPr>
              <w:ind w:firstLine="709"/>
              <w:jc w:val="both"/>
              <w:rPr>
                <w:rFonts w:ascii="Times New Roman" w:eastAsia="Times New Roman" w:hAnsi="Times New Roman" w:cs="Times New Roman"/>
              </w:rPr>
            </w:pPr>
          </w:p>
          <w:p w:rsidR="00C4403E" w:rsidRDefault="00C4403E" w:rsidP="009B7E4C">
            <w:pPr>
              <w:ind w:firstLine="709"/>
              <w:jc w:val="both"/>
              <w:rPr>
                <w:rFonts w:ascii="Times New Roman" w:eastAsia="Times New Roman" w:hAnsi="Times New Roman" w:cs="Times New Roman"/>
              </w:rPr>
            </w:pPr>
          </w:p>
          <w:p w:rsidR="00C4403E" w:rsidRDefault="00C4403E" w:rsidP="009B7E4C">
            <w:pPr>
              <w:ind w:firstLine="709"/>
              <w:jc w:val="both"/>
              <w:rPr>
                <w:rFonts w:ascii="Times New Roman" w:eastAsia="Times New Roman" w:hAnsi="Times New Roman" w:cs="Times New Roman"/>
              </w:rPr>
            </w:pPr>
          </w:p>
          <w:p w:rsidR="00C4403E" w:rsidRDefault="00C4403E" w:rsidP="009B7E4C">
            <w:pPr>
              <w:ind w:firstLine="709"/>
              <w:jc w:val="both"/>
              <w:rPr>
                <w:rFonts w:ascii="Times New Roman" w:eastAsia="Times New Roman" w:hAnsi="Times New Roman" w:cs="Times New Roman"/>
              </w:rPr>
            </w:pPr>
          </w:p>
          <w:p w:rsidR="00C4403E" w:rsidRDefault="00C4403E" w:rsidP="009B7E4C">
            <w:pPr>
              <w:ind w:firstLine="709"/>
              <w:jc w:val="both"/>
              <w:rPr>
                <w:rFonts w:ascii="Times New Roman" w:eastAsia="Times New Roman" w:hAnsi="Times New Roman" w:cs="Times New Roman"/>
              </w:rPr>
            </w:pPr>
          </w:p>
          <w:p w:rsidR="00C4403E" w:rsidRDefault="00C4403E" w:rsidP="009B7E4C">
            <w:pPr>
              <w:ind w:firstLine="709"/>
              <w:jc w:val="both"/>
              <w:rPr>
                <w:rFonts w:ascii="Times New Roman" w:eastAsia="Times New Roman" w:hAnsi="Times New Roman" w:cs="Times New Roman"/>
              </w:rPr>
            </w:pPr>
          </w:p>
          <w:p w:rsidR="00C4403E" w:rsidRPr="00F23007" w:rsidRDefault="00C4403E" w:rsidP="009B7E4C">
            <w:pPr>
              <w:ind w:firstLine="709"/>
              <w:jc w:val="both"/>
              <w:rPr>
                <w:rFonts w:ascii="Times New Roman" w:eastAsia="Times New Roman" w:hAnsi="Times New Roman" w:cs="Times New Roman"/>
              </w:rPr>
            </w:pPr>
          </w:p>
          <w:p w:rsidR="009B7E4C" w:rsidRPr="00F23007" w:rsidRDefault="009B7E4C" w:rsidP="009B7E4C">
            <w:pPr>
              <w:ind w:firstLine="709"/>
              <w:jc w:val="both"/>
              <w:rPr>
                <w:rFonts w:ascii="Times New Roman" w:eastAsia="Times New Roman" w:hAnsi="Times New Roman" w:cs="Times New Roman"/>
              </w:rPr>
            </w:pPr>
          </w:p>
          <w:p w:rsidR="009B7E4C" w:rsidRPr="00F23007" w:rsidRDefault="009B7E4C" w:rsidP="009B7E4C">
            <w:pPr>
              <w:ind w:firstLine="709"/>
              <w:jc w:val="both"/>
              <w:rPr>
                <w:rFonts w:ascii="Times New Roman" w:eastAsia="Times New Roman" w:hAnsi="Times New Roman" w:cs="Times New Roman"/>
              </w:rPr>
            </w:pPr>
          </w:p>
          <w:p w:rsidR="009B7E4C" w:rsidRPr="00F23007" w:rsidRDefault="009B7E4C" w:rsidP="009B7E4C">
            <w:pPr>
              <w:ind w:firstLine="709"/>
              <w:jc w:val="both"/>
              <w:rPr>
                <w:rFonts w:ascii="Times New Roman" w:eastAsia="Times New Roman" w:hAnsi="Times New Roman" w:cs="Times New Roman"/>
              </w:rPr>
            </w:pPr>
            <w:r w:rsidRPr="00F23007">
              <w:rPr>
                <w:rFonts w:ascii="Times New Roman" w:eastAsia="Times New Roman" w:hAnsi="Times New Roman" w:cs="Times New Roman"/>
              </w:rPr>
              <w:t>ТОВ «КИЇВСЬКІ ЕНЕРГЕТИЧНІ ПОСЛУГИ»</w:t>
            </w:r>
          </w:p>
          <w:p w:rsidR="009B7E4C" w:rsidRPr="00F23007" w:rsidRDefault="009B7E4C" w:rsidP="009B7E4C">
            <w:pPr>
              <w:ind w:firstLine="709"/>
              <w:jc w:val="both"/>
              <w:rPr>
                <w:rFonts w:ascii="Times New Roman" w:eastAsia="Times New Roman" w:hAnsi="Times New Roman" w:cs="Times New Roman"/>
                <w:b/>
                <w:color w:val="0070C0"/>
              </w:rPr>
            </w:pPr>
            <w:r w:rsidRPr="00F23007">
              <w:rPr>
                <w:rFonts w:ascii="Times New Roman" w:hAnsi="Times New Roman" w:cs="Times New Roman"/>
                <w:bCs/>
              </w:rPr>
              <w:t xml:space="preserve">5.5. Сторона не несе відповідальності за </w:t>
            </w:r>
            <w:r w:rsidRPr="00F23007">
              <w:rPr>
                <w:rFonts w:ascii="Times New Roman" w:hAnsi="Times New Roman" w:cs="Times New Roman"/>
                <w:b/>
                <w:color w:val="FF0000"/>
              </w:rPr>
              <w:t>порушення умов договору та</w:t>
            </w:r>
            <w:r w:rsidRPr="00F23007">
              <w:rPr>
                <w:rFonts w:ascii="Times New Roman" w:hAnsi="Times New Roman" w:cs="Times New Roman"/>
                <w:b/>
              </w:rPr>
              <w:t xml:space="preserve"> </w:t>
            </w:r>
            <w:r w:rsidRPr="00F23007">
              <w:rPr>
                <w:rFonts w:ascii="Times New Roman" w:hAnsi="Times New Roman" w:cs="Times New Roman"/>
                <w:bCs/>
              </w:rPr>
              <w:t>шкоду, заподіяну іншій Стороні, якщо доведе, що шкода виникла з вини іншої Сторони або внаслідок дії обставин непереборної сили.</w:t>
            </w: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ind w:firstLine="709"/>
              <w:jc w:val="both"/>
              <w:rPr>
                <w:rFonts w:ascii="Times New Roman" w:eastAsia="Times New Roman" w:hAnsi="Times New Roman" w:cs="Times New Roman"/>
                <w:b/>
                <w:color w:val="0070C0"/>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
                <w:bCs/>
              </w:rPr>
            </w:pPr>
          </w:p>
          <w:p w:rsidR="009B7E4C" w:rsidRPr="00F23007" w:rsidRDefault="009B7E4C" w:rsidP="009B7E4C">
            <w:pPr>
              <w:rPr>
                <w:rFonts w:ascii="Times New Roman" w:hAnsi="Times New Roman" w:cs="Times New Roman"/>
                <w:bCs/>
              </w:rPr>
            </w:pPr>
            <w:r w:rsidRPr="00F23007">
              <w:rPr>
                <w:rFonts w:ascii="Times New Roman" w:hAnsi="Times New Roman" w:cs="Times New Roman"/>
                <w:bCs/>
              </w:rPr>
              <w:t>ТОВ «КИЇВСЬКІ ЕНЕРГЕТИЧНІ ПОСЛУГИ»</w:t>
            </w:r>
          </w:p>
          <w:p w:rsidR="009B7E4C" w:rsidRPr="00F23007" w:rsidRDefault="009B7E4C" w:rsidP="009B7E4C">
            <w:pPr>
              <w:spacing w:after="120"/>
              <w:jc w:val="both"/>
              <w:rPr>
                <w:rFonts w:ascii="Times New Roman" w:hAnsi="Times New Roman" w:cs="Times New Roman"/>
                <w:bCs/>
              </w:rPr>
            </w:pPr>
            <w:r w:rsidRPr="00F23007">
              <w:rPr>
                <w:rFonts w:ascii="Times New Roman" w:hAnsi="Times New Roman" w:cs="Times New Roman"/>
                <w:bCs/>
              </w:rPr>
              <w:t>6.2. Дія цього Договору припиняється у разі:</w:t>
            </w:r>
          </w:p>
          <w:p w:rsidR="009B7E4C" w:rsidRPr="00F23007" w:rsidRDefault="009B7E4C" w:rsidP="009B7E4C">
            <w:pPr>
              <w:spacing w:after="120"/>
              <w:jc w:val="both"/>
              <w:rPr>
                <w:rFonts w:ascii="Times New Roman" w:hAnsi="Times New Roman" w:cs="Times New Roman"/>
                <w:bCs/>
              </w:rPr>
            </w:pPr>
            <w:r w:rsidRPr="00F23007">
              <w:rPr>
                <w:rFonts w:ascii="Times New Roman" w:hAnsi="Times New Roman" w:cs="Times New Roman"/>
                <w:b/>
                <w:strike/>
                <w:color w:val="FF0000"/>
              </w:rPr>
              <w:t>одночасного</w:t>
            </w:r>
            <w:r w:rsidRPr="00F23007">
              <w:rPr>
                <w:rFonts w:ascii="Times New Roman" w:hAnsi="Times New Roman" w:cs="Times New Roman"/>
                <w:bCs/>
                <w:color w:val="FF0000"/>
              </w:rPr>
              <w:t xml:space="preserve"> </w:t>
            </w:r>
            <w:r w:rsidRPr="00F23007">
              <w:rPr>
                <w:rFonts w:ascii="Times New Roman" w:hAnsi="Times New Roman" w:cs="Times New Roman"/>
                <w:bCs/>
              </w:rPr>
              <w:t xml:space="preserve">укладення Активним споживачем договору купівлі-продажу </w:t>
            </w:r>
            <w:r w:rsidRPr="00F23007">
              <w:rPr>
                <w:rFonts w:ascii="Times New Roman" w:hAnsi="Times New Roman" w:cs="Times New Roman"/>
                <w:bCs/>
              </w:rPr>
              <w:lastRenderedPageBreak/>
              <w:t xml:space="preserve">за «зеленим» тарифом </w:t>
            </w:r>
            <w:r w:rsidRPr="00F23007">
              <w:rPr>
                <w:rFonts w:ascii="Times New Roman" w:hAnsi="Times New Roman" w:cs="Times New Roman"/>
                <w:b/>
                <w:strike/>
                <w:color w:val="FF0000"/>
              </w:rPr>
              <w:t>і договору купівлі-продажу електричної енергії за механізмом самовиробництва</w:t>
            </w:r>
            <w:r w:rsidRPr="00F23007">
              <w:rPr>
                <w:rFonts w:ascii="Times New Roman" w:hAnsi="Times New Roman" w:cs="Times New Roman"/>
                <w:bCs/>
                <w:color w:val="FF0000"/>
              </w:rPr>
              <w:t xml:space="preserve"> </w:t>
            </w:r>
            <w:r w:rsidRPr="00F23007">
              <w:rPr>
                <w:rFonts w:ascii="Times New Roman" w:hAnsi="Times New Roman" w:cs="Times New Roman"/>
                <w:bCs/>
              </w:rPr>
              <w:t xml:space="preserve">на </w:t>
            </w:r>
            <w:r w:rsidRPr="00F23007">
              <w:rPr>
                <w:rFonts w:ascii="Times New Roman" w:hAnsi="Times New Roman" w:cs="Times New Roman"/>
                <w:b/>
                <w:color w:val="FF0000"/>
              </w:rPr>
              <w:t>цю</w:t>
            </w:r>
            <w:r w:rsidRPr="00F23007">
              <w:rPr>
                <w:rFonts w:ascii="Times New Roman" w:hAnsi="Times New Roman" w:cs="Times New Roman"/>
                <w:bCs/>
                <w:color w:val="FF0000"/>
              </w:rPr>
              <w:t xml:space="preserve"> </w:t>
            </w:r>
            <w:r w:rsidRPr="00F23007">
              <w:rPr>
                <w:rFonts w:ascii="Times New Roman" w:hAnsi="Times New Roman" w:cs="Times New Roman"/>
                <w:bCs/>
              </w:rPr>
              <w:t xml:space="preserve">саму генеруючу установку Активного споживача. Таке припинення дії цього Договору відбувається з дати виникнення зобов’язань перед Активним споживачем за договором купівлі-продажу за «зеленим» тарифом </w:t>
            </w:r>
            <w:r w:rsidRPr="00F23007">
              <w:rPr>
                <w:rFonts w:ascii="Times New Roman" w:hAnsi="Times New Roman" w:cs="Times New Roman"/>
                <w:b/>
              </w:rPr>
              <w:t>і</w:t>
            </w:r>
            <w:r w:rsidRPr="00F23007">
              <w:rPr>
                <w:rFonts w:ascii="Times New Roman" w:hAnsi="Times New Roman" w:cs="Times New Roman"/>
                <w:bCs/>
              </w:rPr>
              <w:t xml:space="preserve"> не потребує укладення додаткової угоди та не тягне за собою припинення зобов’язань Активного споживача за укладеним з електропостачальником договором про постачання електричної енергії;</w:t>
            </w:r>
          </w:p>
          <w:p w:rsidR="009B7E4C" w:rsidRPr="00F23007" w:rsidRDefault="009B7E4C" w:rsidP="009B7E4C">
            <w:pPr>
              <w:rPr>
                <w:rFonts w:ascii="Times New Roman" w:hAnsi="Times New Roman" w:cs="Times New Roman"/>
                <w:b/>
                <w:bCs/>
              </w:rPr>
            </w:pPr>
          </w:p>
        </w:tc>
        <w:tc>
          <w:tcPr>
            <w:tcW w:w="3685" w:type="dxa"/>
            <w:gridSpan w:val="3"/>
          </w:tcPr>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EE6A0E" w:rsidRDefault="00EE6A0E" w:rsidP="00EE6A0E">
            <w:pPr>
              <w:jc w:val="center"/>
              <w:rPr>
                <w:rFonts w:ascii="Times New Roman" w:hAnsi="Times New Roman" w:cs="Times New Roman"/>
                <w:b/>
                <w:sz w:val="24"/>
                <w:szCs w:val="24"/>
              </w:rPr>
            </w:pPr>
            <w:r w:rsidRPr="00590301">
              <w:rPr>
                <w:rFonts w:ascii="Times New Roman" w:hAnsi="Times New Roman" w:cs="Times New Roman"/>
                <w:b/>
                <w:sz w:val="24"/>
                <w:szCs w:val="24"/>
              </w:rPr>
              <w:t>Народний депутат України Жупанин А. В.</w:t>
            </w:r>
          </w:p>
          <w:p w:rsidR="00EE6A0E" w:rsidRPr="00F23007" w:rsidRDefault="00EE6A0E" w:rsidP="00EE6A0E">
            <w:pPr>
              <w:jc w:val="center"/>
              <w:rPr>
                <w:rFonts w:ascii="Times New Roman" w:hAnsi="Times New Roman" w:cs="Times New Roman"/>
                <w:b/>
                <w:bCs/>
              </w:rPr>
            </w:pPr>
          </w:p>
          <w:p w:rsidR="00EE6A0E" w:rsidRPr="0082227B" w:rsidRDefault="00EE6A0E" w:rsidP="00EE6A0E">
            <w:pPr>
              <w:jc w:val="both"/>
              <w:rPr>
                <w:rFonts w:ascii="Times New Roman" w:hAnsi="Times New Roman" w:cs="Times New Roman"/>
                <w:b/>
                <w:bCs/>
              </w:rPr>
            </w:pPr>
            <w:r w:rsidRPr="0082227B">
              <w:rPr>
                <w:rFonts w:ascii="Times New Roman" w:hAnsi="Times New Roman" w:cs="Times New Roman"/>
              </w:rPr>
              <w:t xml:space="preserve">Відповідно до Закону України «Про внесення змін до деяких законів України щодо відновлення та "зеленої" трансформації енергетичної системи України» стимулювання виробництва електричної енергії з альтернативних джерел енергії за </w:t>
            </w:r>
            <w:r w:rsidRPr="0082227B">
              <w:rPr>
                <w:rFonts w:ascii="Times New Roman" w:hAnsi="Times New Roman" w:cs="Times New Roman"/>
              </w:rPr>
              <w:lastRenderedPageBreak/>
              <w:t>механізмом самовиробництва за критеріями споживачів та їх генеруючих установок застосовується також до генеруючих установок, що належать третім особам та приєднані до електричних мереж активного споживача. При цьому належність генеруючих установок активному споживачу на праві власності або ж використання генеруючих установок третіх осіб на підставі цивільно-правових договорів не має створювати різниці в підході до регулювання. Редакція норми, що запропонована НКРЕКП, може тлумачитись так, що існує окреме регулювання для випадків наявності генеруючих установок, що належать активному споживачу на праві власності («власних») та наявності приєднаних до його мереж генеруючих установок третіх осіб. Для того щоб усунути зазначену двозначність пропонується виписувати регулювання, яке стосується генеруючих установок, що приєднані до електричних мереж активного споживача</w:t>
            </w:r>
          </w:p>
          <w:p w:rsidR="009B7E4C" w:rsidRDefault="009B7E4C" w:rsidP="009B7E4C">
            <w:pPr>
              <w:jc w:val="center"/>
              <w:rPr>
                <w:rFonts w:ascii="Times New Roman" w:hAnsi="Times New Roman" w:cs="Times New Roman"/>
                <w:b/>
                <w:bCs/>
              </w:rPr>
            </w:pPr>
          </w:p>
          <w:p w:rsidR="006B6623" w:rsidRDefault="006B6623" w:rsidP="009B7E4C">
            <w:pPr>
              <w:jc w:val="center"/>
              <w:rPr>
                <w:rFonts w:ascii="Times New Roman" w:hAnsi="Times New Roman" w:cs="Times New Roman"/>
                <w:b/>
                <w:bCs/>
              </w:rPr>
            </w:pPr>
          </w:p>
          <w:p w:rsidR="006B6623" w:rsidRDefault="006B6623" w:rsidP="009B7E4C">
            <w:pPr>
              <w:jc w:val="center"/>
              <w:rPr>
                <w:rFonts w:ascii="Times New Roman" w:hAnsi="Times New Roman" w:cs="Times New Roman"/>
                <w:b/>
                <w:bCs/>
              </w:rPr>
            </w:pPr>
          </w:p>
          <w:p w:rsidR="006B6623" w:rsidRDefault="006B6623" w:rsidP="009B7E4C">
            <w:pPr>
              <w:jc w:val="center"/>
              <w:rPr>
                <w:rFonts w:ascii="Times New Roman" w:hAnsi="Times New Roman" w:cs="Times New Roman"/>
                <w:b/>
                <w:bCs/>
              </w:rPr>
            </w:pPr>
          </w:p>
          <w:p w:rsidR="006B6623" w:rsidRDefault="006B6623" w:rsidP="009B7E4C">
            <w:pPr>
              <w:jc w:val="center"/>
              <w:rPr>
                <w:rFonts w:ascii="Times New Roman" w:hAnsi="Times New Roman" w:cs="Times New Roman"/>
                <w:b/>
                <w:bCs/>
              </w:rPr>
            </w:pPr>
          </w:p>
          <w:p w:rsidR="006B6623" w:rsidRDefault="006B6623" w:rsidP="009B7E4C">
            <w:pPr>
              <w:jc w:val="center"/>
              <w:rPr>
                <w:rFonts w:ascii="Times New Roman" w:hAnsi="Times New Roman" w:cs="Times New Roman"/>
                <w:b/>
                <w:bCs/>
              </w:rPr>
            </w:pPr>
          </w:p>
          <w:p w:rsidR="006B6623" w:rsidRDefault="006B6623" w:rsidP="009B7E4C">
            <w:pPr>
              <w:jc w:val="center"/>
              <w:rPr>
                <w:rFonts w:ascii="Times New Roman" w:hAnsi="Times New Roman" w:cs="Times New Roman"/>
                <w:b/>
                <w:bCs/>
              </w:rPr>
            </w:pPr>
          </w:p>
          <w:p w:rsidR="006B6623" w:rsidRDefault="006B6623" w:rsidP="009B7E4C">
            <w:pPr>
              <w:jc w:val="center"/>
              <w:rPr>
                <w:rFonts w:ascii="Times New Roman" w:hAnsi="Times New Roman" w:cs="Times New Roman"/>
                <w:b/>
                <w:bCs/>
              </w:rPr>
            </w:pPr>
          </w:p>
          <w:p w:rsidR="006B6623" w:rsidRDefault="006B6623" w:rsidP="009B7E4C">
            <w:pPr>
              <w:jc w:val="center"/>
              <w:rPr>
                <w:rFonts w:ascii="Times New Roman" w:hAnsi="Times New Roman" w:cs="Times New Roman"/>
                <w:b/>
                <w:bCs/>
              </w:rPr>
            </w:pPr>
          </w:p>
          <w:p w:rsidR="006B6623" w:rsidRDefault="006B6623" w:rsidP="009B7E4C">
            <w:pPr>
              <w:jc w:val="center"/>
              <w:rPr>
                <w:rFonts w:ascii="Times New Roman" w:hAnsi="Times New Roman" w:cs="Times New Roman"/>
                <w:b/>
                <w:bCs/>
              </w:rPr>
            </w:pPr>
          </w:p>
          <w:p w:rsidR="006B6623" w:rsidRDefault="006B6623" w:rsidP="009B7E4C">
            <w:pPr>
              <w:jc w:val="center"/>
              <w:rPr>
                <w:rFonts w:ascii="Times New Roman" w:hAnsi="Times New Roman" w:cs="Times New Roman"/>
                <w:b/>
                <w:bCs/>
              </w:rPr>
            </w:pPr>
          </w:p>
          <w:p w:rsidR="006B6623" w:rsidRPr="00F23007" w:rsidRDefault="006B6623" w:rsidP="009B7E4C">
            <w:pPr>
              <w:jc w:val="center"/>
              <w:rPr>
                <w:rFonts w:ascii="Times New Roman" w:hAnsi="Times New Roman" w:cs="Times New Roman"/>
                <w:b/>
                <w:bCs/>
              </w:rPr>
            </w:pPr>
          </w:p>
          <w:p w:rsidR="009B7E4C" w:rsidRPr="00F23007" w:rsidRDefault="009B7E4C" w:rsidP="009B7E4C">
            <w:pPr>
              <w:jc w:val="both"/>
              <w:rPr>
                <w:rFonts w:ascii="Times New Roman" w:hAnsi="Times New Roman" w:cs="Times New Roman"/>
                <w:bCs/>
              </w:rPr>
            </w:pPr>
            <w:r w:rsidRPr="00F23007">
              <w:rPr>
                <w:rFonts w:ascii="Times New Roman" w:eastAsia="Times New Roman" w:hAnsi="Times New Roman" w:cs="Times New Roman"/>
              </w:rPr>
              <w:t>має укладатись окремий договір на генеруючі установки та окремо на  установки зберігання, на кожен вид діяльності</w:t>
            </w:r>
          </w:p>
          <w:p w:rsidR="009B7E4C" w:rsidRPr="00F23007" w:rsidRDefault="009B7E4C" w:rsidP="009B7E4C">
            <w:pPr>
              <w:jc w:val="center"/>
              <w:rPr>
                <w:rFonts w:ascii="Times New Roman" w:hAnsi="Times New Roman" w:cs="Times New Roman"/>
                <w:bCs/>
              </w:rPr>
            </w:pPr>
          </w:p>
          <w:p w:rsidR="009B7E4C" w:rsidRPr="00F23007" w:rsidRDefault="009B7E4C" w:rsidP="009B7E4C">
            <w:pPr>
              <w:jc w:val="center"/>
              <w:rPr>
                <w:rFonts w:ascii="Times New Roman" w:hAnsi="Times New Roman" w:cs="Times New Roman"/>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Default="009B7E4C" w:rsidP="009B7E4C">
            <w:pPr>
              <w:jc w:val="center"/>
              <w:rPr>
                <w:rFonts w:ascii="Times New Roman" w:hAnsi="Times New Roman" w:cs="Times New Roman"/>
                <w:b/>
                <w:bCs/>
              </w:rPr>
            </w:pPr>
          </w:p>
          <w:p w:rsidR="00FD60CF" w:rsidRPr="00F23007" w:rsidRDefault="00FD60CF"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Оплата – це умова договору постачання.</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r w:rsidRPr="00F23007">
              <w:rPr>
                <w:rFonts w:ascii="Times New Roman" w:hAnsi="Times New Roman" w:cs="Times New Roman"/>
                <w:b/>
                <w:bCs/>
              </w:rPr>
              <w:t>НЕК Укренерго (редакційна правка</w:t>
            </w:r>
            <w:r w:rsidR="00657390">
              <w:rPr>
                <w:rFonts w:ascii="Times New Roman" w:hAnsi="Times New Roman" w:cs="Times New Roman"/>
                <w:b/>
                <w:bCs/>
              </w:rPr>
              <w:t xml:space="preserve"> </w:t>
            </w:r>
            <w:proofErr w:type="spellStart"/>
            <w:r w:rsidR="00657390">
              <w:rPr>
                <w:rFonts w:ascii="Times New Roman" w:hAnsi="Times New Roman" w:cs="Times New Roman"/>
                <w:b/>
                <w:bCs/>
              </w:rPr>
              <w:t>абз</w:t>
            </w:r>
            <w:proofErr w:type="spellEnd"/>
            <w:r w:rsidR="00657390">
              <w:rPr>
                <w:rFonts w:ascii="Times New Roman" w:hAnsi="Times New Roman" w:cs="Times New Roman"/>
                <w:b/>
                <w:bCs/>
              </w:rPr>
              <w:t>. 3 п. 2.1)</w:t>
            </w:r>
            <w:r w:rsidRPr="00F23007">
              <w:rPr>
                <w:rFonts w:ascii="Times New Roman" w:hAnsi="Times New Roman" w:cs="Times New Roman"/>
                <w:b/>
                <w:bCs/>
              </w:rPr>
              <w:t>)</w:t>
            </w:r>
          </w:p>
          <w:p w:rsidR="009B7E4C" w:rsidRPr="00F23007" w:rsidRDefault="00657390" w:rsidP="009B7E4C">
            <w:pPr>
              <w:jc w:val="both"/>
              <w:rPr>
                <w:rFonts w:ascii="Times New Roman" w:hAnsi="Times New Roman" w:cs="Times New Roman"/>
              </w:rPr>
            </w:pPr>
            <w:r>
              <w:rPr>
                <w:rFonts w:ascii="Times New Roman" w:hAnsi="Times New Roman" w:cs="Times New Roman"/>
              </w:rPr>
              <w:t>Після слів «виявлення постачальником» додати слово «</w:t>
            </w:r>
            <w:r w:rsidR="009B7E4C" w:rsidRPr="00F23007">
              <w:rPr>
                <w:rFonts w:ascii="Times New Roman" w:hAnsi="Times New Roman" w:cs="Times New Roman"/>
                <w:b/>
                <w:color w:val="FF0000"/>
              </w:rPr>
              <w:t>послуг</w:t>
            </w:r>
            <w:r>
              <w:rPr>
                <w:rFonts w:ascii="Times New Roman" w:hAnsi="Times New Roman" w:cs="Times New Roman"/>
                <w:b/>
                <w:color w:val="FF0000"/>
              </w:rPr>
              <w:t>»</w:t>
            </w:r>
            <w:r w:rsidR="009B7E4C" w:rsidRPr="00F23007">
              <w:rPr>
                <w:rFonts w:ascii="Times New Roman" w:hAnsi="Times New Roman" w:cs="Times New Roman"/>
                <w:color w:val="FF0000"/>
              </w:rPr>
              <w:t xml:space="preserve"> </w:t>
            </w: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rPr>
                <w:rFonts w:ascii="Times New Roman" w:hAnsi="Times New Roman" w:cs="Times New Roman"/>
                <w:bCs/>
              </w:rPr>
            </w:pPr>
            <w:r w:rsidRPr="00F23007">
              <w:rPr>
                <w:rFonts w:ascii="Times New Roman" w:hAnsi="Times New Roman" w:cs="Times New Roman"/>
              </w:rPr>
              <w:t xml:space="preserve">Для визначення точної дати припинення купівлі виробленої генеруючою установкою електричної енергії </w:t>
            </w:r>
            <w:r w:rsidRPr="00F23007">
              <w:rPr>
                <w:rFonts w:ascii="Times New Roman" w:hAnsi="Times New Roman" w:cs="Times New Roman"/>
                <w:bCs/>
              </w:rPr>
              <w:t xml:space="preserve">та/або збереженої електричної енергії </w:t>
            </w: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Default="009B7E4C" w:rsidP="009B7E4C">
            <w:pPr>
              <w:spacing w:after="120"/>
              <w:jc w:val="both"/>
              <w:rPr>
                <w:rFonts w:ascii="Times New Roman" w:hAnsi="Times New Roman" w:cs="Times New Roman"/>
                <w:lang w:eastAsia="uk-UA"/>
              </w:rPr>
            </w:pPr>
          </w:p>
          <w:p w:rsidR="002E6FC5" w:rsidRDefault="002E6FC5" w:rsidP="009B7E4C">
            <w:pPr>
              <w:spacing w:after="120"/>
              <w:jc w:val="both"/>
              <w:rPr>
                <w:rFonts w:ascii="Times New Roman" w:hAnsi="Times New Roman" w:cs="Times New Roman"/>
                <w:lang w:eastAsia="uk-UA"/>
              </w:rPr>
            </w:pPr>
          </w:p>
          <w:p w:rsidR="002E6FC5" w:rsidRDefault="002E6FC5" w:rsidP="009B7E4C">
            <w:pPr>
              <w:spacing w:after="120"/>
              <w:jc w:val="both"/>
              <w:rPr>
                <w:rFonts w:ascii="Times New Roman" w:hAnsi="Times New Roman" w:cs="Times New Roman"/>
                <w:lang w:eastAsia="uk-UA"/>
              </w:rPr>
            </w:pPr>
          </w:p>
          <w:p w:rsidR="002E6FC5" w:rsidRDefault="002E6FC5" w:rsidP="009B7E4C">
            <w:pPr>
              <w:spacing w:after="120"/>
              <w:jc w:val="both"/>
              <w:rPr>
                <w:rFonts w:ascii="Times New Roman" w:hAnsi="Times New Roman" w:cs="Times New Roman"/>
                <w:lang w:eastAsia="uk-UA"/>
              </w:rPr>
            </w:pPr>
          </w:p>
          <w:p w:rsidR="002E6FC5" w:rsidRDefault="002E6FC5" w:rsidP="009B7E4C">
            <w:pPr>
              <w:spacing w:after="120"/>
              <w:jc w:val="both"/>
              <w:rPr>
                <w:rFonts w:ascii="Times New Roman" w:hAnsi="Times New Roman" w:cs="Times New Roman"/>
                <w:lang w:eastAsia="uk-UA"/>
              </w:rPr>
            </w:pPr>
          </w:p>
          <w:p w:rsidR="002E6FC5" w:rsidRDefault="002E6FC5" w:rsidP="009B7E4C">
            <w:pPr>
              <w:spacing w:after="120"/>
              <w:jc w:val="both"/>
              <w:rPr>
                <w:rFonts w:ascii="Times New Roman" w:hAnsi="Times New Roman" w:cs="Times New Roman"/>
                <w:lang w:eastAsia="uk-UA"/>
              </w:rPr>
            </w:pPr>
          </w:p>
          <w:p w:rsidR="002E6FC5" w:rsidRPr="00F23007" w:rsidRDefault="002E6FC5"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Не зрозумілим є механізм. Що робити з обсягом, який був відпущений генеруючою установкою в мережу в обсязі більшому ніж дозволена потужність? Із розрахунків має бути виключений весь місяць, обсяг у розмірі перевищення? За якою методикою, правилами має визначатися такий обсяг? Що означає одномоментно - протягом хвилини, години?</w:t>
            </w:r>
          </w:p>
          <w:p w:rsidR="009B7E4C" w:rsidRPr="00F23007" w:rsidRDefault="009B7E4C" w:rsidP="00267BC8">
            <w:pPr>
              <w:jc w:val="both"/>
              <w:rPr>
                <w:rFonts w:ascii="Times New Roman" w:hAnsi="Times New Roman" w:cs="Times New Roman"/>
                <w:lang w:eastAsia="uk-UA"/>
              </w:rPr>
            </w:pPr>
            <w:r w:rsidRPr="00F23007">
              <w:rPr>
                <w:rFonts w:ascii="Times New Roman" w:hAnsi="Times New Roman" w:cs="Times New Roman"/>
                <w:lang w:eastAsia="uk-UA"/>
              </w:rPr>
              <w:t>Що означає зупинити розрахунки? За ким буде обліковуватись обсяг відпущений в мережу? Якщо за постачальником, то за якою ціною він має оприбуткувати такий обсяг? Чи має включатися період призупинення в розрахунки після відновлення</w:t>
            </w:r>
          </w:p>
          <w:p w:rsidR="009B7E4C" w:rsidRPr="00F23007" w:rsidRDefault="009B7E4C" w:rsidP="009B7E4C">
            <w:pPr>
              <w:jc w:val="center"/>
              <w:rPr>
                <w:rFonts w:ascii="Times New Roman" w:hAnsi="Times New Roman" w:cs="Times New Roman"/>
                <w:b/>
                <w:bCs/>
              </w:rPr>
            </w:pPr>
          </w:p>
          <w:p w:rsidR="009B7E4C" w:rsidRPr="00F23007" w:rsidRDefault="009B7E4C" w:rsidP="009B7E4C">
            <w:pPr>
              <w:rPr>
                <w:rFonts w:ascii="Times New Roman" w:hAnsi="Times New Roman" w:cs="Times New Roman"/>
                <w:color w:val="FF0000"/>
              </w:rPr>
            </w:pPr>
          </w:p>
          <w:p w:rsidR="009B7E4C" w:rsidRPr="00F23007" w:rsidRDefault="009B7E4C" w:rsidP="009B7E4C">
            <w:pPr>
              <w:rPr>
                <w:rFonts w:ascii="Times New Roman" w:hAnsi="Times New Roman" w:cs="Times New Roman"/>
              </w:rPr>
            </w:pPr>
            <w:r w:rsidRPr="00F23007">
              <w:rPr>
                <w:rFonts w:ascii="Times New Roman" w:hAnsi="Times New Roman" w:cs="Times New Roman"/>
              </w:rPr>
              <w:t>Для визначення точної дати припинення</w:t>
            </w:r>
          </w:p>
          <w:p w:rsidR="009B7E4C" w:rsidRPr="00F23007" w:rsidRDefault="009B7E4C" w:rsidP="009B7E4C">
            <w:pPr>
              <w:rPr>
                <w:rFonts w:ascii="Times New Roman" w:hAnsi="Times New Roman" w:cs="Times New Roman"/>
                <w:color w:val="FF0000"/>
              </w:rPr>
            </w:pPr>
            <w:r w:rsidRPr="00F23007">
              <w:rPr>
                <w:rFonts w:ascii="Times New Roman" w:hAnsi="Times New Roman" w:cs="Times New Roman"/>
              </w:rPr>
              <w:lastRenderedPageBreak/>
              <w:t xml:space="preserve">розрахунків за договором у разі виявлення </w:t>
            </w:r>
            <w:r w:rsidRPr="00F23007">
              <w:rPr>
                <w:rFonts w:ascii="Times New Roman" w:hAnsi="Times New Roman" w:cs="Times New Roman"/>
                <w:bCs/>
              </w:rPr>
              <w:t xml:space="preserve">відсутності та/або несправності (невідповідності договірним умовам) встановлених Активним споживачем на генеруючих установках технічних засобів обмеження відпускної потужності електричної енергії або виявлення </w:t>
            </w:r>
            <w:proofErr w:type="spellStart"/>
            <w:r w:rsidRPr="00F23007">
              <w:rPr>
                <w:rFonts w:ascii="Times New Roman" w:hAnsi="Times New Roman" w:cs="Times New Roman"/>
                <w:bCs/>
              </w:rPr>
              <w:t>одномоментного</w:t>
            </w:r>
            <w:proofErr w:type="spellEnd"/>
            <w:r w:rsidRPr="00F23007">
              <w:rPr>
                <w:rFonts w:ascii="Times New Roman" w:hAnsi="Times New Roman" w:cs="Times New Roman"/>
                <w:bCs/>
              </w:rPr>
              <w:t xml:space="preserve"> перевищення Активним споживачем дозволеної до відпуску в мережу електричної потужності.</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EA3C18" w:rsidRDefault="00EA3C18" w:rsidP="009B7E4C">
            <w:pPr>
              <w:jc w:val="center"/>
              <w:rPr>
                <w:rFonts w:ascii="Times New Roman" w:hAnsi="Times New Roman" w:cs="Times New Roman"/>
                <w:b/>
                <w:bCs/>
              </w:rPr>
            </w:pPr>
          </w:p>
          <w:p w:rsidR="00EA3C18" w:rsidRDefault="00EA3C18" w:rsidP="009B7E4C">
            <w:pPr>
              <w:jc w:val="center"/>
              <w:rPr>
                <w:rFonts w:ascii="Times New Roman" w:hAnsi="Times New Roman" w:cs="Times New Roman"/>
                <w:b/>
                <w:bCs/>
              </w:rPr>
            </w:pPr>
          </w:p>
          <w:p w:rsidR="00ED52DB" w:rsidRDefault="00ED52DB" w:rsidP="009B7E4C">
            <w:pPr>
              <w:jc w:val="center"/>
              <w:rPr>
                <w:rFonts w:ascii="Times New Roman" w:hAnsi="Times New Roman" w:cs="Times New Roman"/>
                <w:b/>
                <w:bCs/>
              </w:rPr>
            </w:pPr>
          </w:p>
          <w:p w:rsidR="00ED52DB" w:rsidRDefault="00ED52DB" w:rsidP="009B7E4C">
            <w:pPr>
              <w:jc w:val="center"/>
              <w:rPr>
                <w:rFonts w:ascii="Times New Roman" w:hAnsi="Times New Roman" w:cs="Times New Roman"/>
                <w:b/>
                <w:bCs/>
              </w:rPr>
            </w:pPr>
          </w:p>
          <w:p w:rsidR="002E6FC5" w:rsidRDefault="002E6FC5" w:rsidP="009B7E4C">
            <w:pPr>
              <w:jc w:val="center"/>
              <w:rPr>
                <w:rFonts w:ascii="Times New Roman" w:hAnsi="Times New Roman" w:cs="Times New Roman"/>
                <w:b/>
                <w:bCs/>
              </w:rPr>
            </w:pPr>
          </w:p>
          <w:p w:rsidR="002E6FC5" w:rsidRDefault="002E6FC5" w:rsidP="009B7E4C">
            <w:pPr>
              <w:jc w:val="center"/>
              <w:rPr>
                <w:rFonts w:ascii="Times New Roman" w:hAnsi="Times New Roman" w:cs="Times New Roman"/>
                <w:b/>
                <w:bCs/>
              </w:rPr>
            </w:pPr>
          </w:p>
          <w:p w:rsidR="002E6FC5" w:rsidRDefault="002E6FC5" w:rsidP="009B7E4C">
            <w:pPr>
              <w:jc w:val="center"/>
              <w:rPr>
                <w:rFonts w:ascii="Times New Roman" w:hAnsi="Times New Roman" w:cs="Times New Roman"/>
                <w:b/>
                <w:bCs/>
              </w:rPr>
            </w:pPr>
          </w:p>
          <w:p w:rsidR="002E6FC5" w:rsidRDefault="002E6FC5"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r w:rsidRPr="00F23007">
              <w:rPr>
                <w:rFonts w:ascii="Times New Roman" w:hAnsi="Times New Roman" w:cs="Times New Roman"/>
                <w:b/>
                <w:bCs/>
              </w:rPr>
              <w:t>Редакційна правка</w:t>
            </w:r>
          </w:p>
          <w:p w:rsidR="009B7E4C" w:rsidRPr="00F23007" w:rsidRDefault="009B7E4C" w:rsidP="009B7E4C">
            <w:pPr>
              <w:jc w:val="center"/>
              <w:rPr>
                <w:rFonts w:ascii="Times New Roman" w:hAnsi="Times New Roman" w:cs="Times New Roman"/>
                <w:b/>
                <w:bCs/>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 xml:space="preserve">Що означає обробка даних вузла обліку? В Кодексі комерційного обліку відсутній такий термін і зобов’язання щодо передачі АКО даних вузлів обліку постачальнику. Крім того в </w:t>
            </w:r>
            <w:proofErr w:type="spellStart"/>
            <w:r w:rsidRPr="00F23007">
              <w:rPr>
                <w:rFonts w:ascii="Times New Roman" w:hAnsi="Times New Roman" w:cs="Times New Roman"/>
                <w:lang w:eastAsia="uk-UA"/>
              </w:rPr>
              <w:t>Датахаб</w:t>
            </w:r>
            <w:proofErr w:type="spellEnd"/>
            <w:r w:rsidRPr="00F23007">
              <w:rPr>
                <w:rFonts w:ascii="Times New Roman" w:hAnsi="Times New Roman" w:cs="Times New Roman"/>
                <w:lang w:eastAsia="uk-UA"/>
              </w:rPr>
              <w:t xml:space="preserve"> облік ведеться за площадками, а не за вузлами.</w:t>
            </w:r>
          </w:p>
          <w:p w:rsidR="009B7E4C" w:rsidRPr="00F23007" w:rsidRDefault="009B7E4C" w:rsidP="009B7E4C">
            <w:pPr>
              <w:spacing w:after="120"/>
              <w:jc w:val="both"/>
              <w:rPr>
                <w:rFonts w:ascii="Times New Roman" w:hAnsi="Times New Roman" w:cs="Times New Roman"/>
                <w:lang w:eastAsia="uk-UA"/>
              </w:rPr>
            </w:pPr>
          </w:p>
          <w:p w:rsidR="009B7E4C" w:rsidRDefault="009B7E4C" w:rsidP="009B7E4C">
            <w:pPr>
              <w:spacing w:after="120"/>
              <w:jc w:val="both"/>
              <w:rPr>
                <w:rFonts w:ascii="Times New Roman" w:hAnsi="Times New Roman" w:cs="Times New Roman"/>
                <w:lang w:eastAsia="uk-UA"/>
              </w:rPr>
            </w:pPr>
          </w:p>
          <w:p w:rsidR="00EA3C18" w:rsidRPr="00F23007" w:rsidRDefault="00EA3C18" w:rsidP="009B7E4C">
            <w:pPr>
              <w:spacing w:after="120"/>
              <w:jc w:val="both"/>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r w:rsidRPr="00F23007">
              <w:rPr>
                <w:rFonts w:ascii="Times New Roman" w:hAnsi="Times New Roman" w:cs="Times New Roman"/>
                <w:lang w:eastAsia="uk-UA"/>
              </w:rPr>
              <w:t>Редакційна правка.</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lang w:eastAsia="uk-UA"/>
              </w:rPr>
            </w:pPr>
            <w:r w:rsidRPr="00F23007">
              <w:rPr>
                <w:rFonts w:ascii="Times New Roman" w:hAnsi="Times New Roman" w:cs="Times New Roman"/>
                <w:lang w:eastAsia="uk-UA"/>
              </w:rPr>
              <w:t>Редакційна правка.</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Default="009B7E4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Pr="00F23007" w:rsidRDefault="0078420C" w:rsidP="009B7E4C">
            <w:pPr>
              <w:jc w:val="center"/>
              <w:rPr>
                <w:rFonts w:ascii="Times New Roman" w:hAnsi="Times New Roman" w:cs="Times New Roman"/>
                <w:b/>
                <w:bCs/>
              </w:rPr>
            </w:pPr>
          </w:p>
          <w:p w:rsidR="009B7E4C" w:rsidRPr="00F23007" w:rsidRDefault="009B7E4C" w:rsidP="009B7E4C">
            <w:pPr>
              <w:ind w:firstLine="426"/>
              <w:jc w:val="both"/>
              <w:rPr>
                <w:rFonts w:ascii="Times New Roman" w:hAnsi="Times New Roman" w:cs="Times New Roman"/>
              </w:rPr>
            </w:pPr>
            <w:r w:rsidRPr="00F23007">
              <w:rPr>
                <w:rFonts w:ascii="Times New Roman" w:hAnsi="Times New Roman" w:cs="Times New Roman"/>
              </w:rPr>
              <w:t xml:space="preserve">Зазначення даної інформації повинно бути в окремих додатках до договору на розподіл </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lang w:eastAsia="uk-UA"/>
              </w:rPr>
            </w:pPr>
            <w:r w:rsidRPr="00F23007">
              <w:rPr>
                <w:rFonts w:ascii="Times New Roman" w:hAnsi="Times New Roman" w:cs="Times New Roman"/>
                <w:lang w:eastAsia="uk-UA"/>
              </w:rPr>
              <w:lastRenderedPageBreak/>
              <w:t>Приведено у відповідність до положень Закону.</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611394" w:rsidRPr="00F23007" w:rsidRDefault="00611394" w:rsidP="009B7E4C">
            <w:pPr>
              <w:jc w:val="center"/>
              <w:rPr>
                <w:rFonts w:ascii="Times New Roman" w:hAnsi="Times New Roman" w:cs="Times New Roman"/>
                <w:b/>
                <w:bCs/>
              </w:rPr>
            </w:pPr>
          </w:p>
          <w:p w:rsidR="00B267B4" w:rsidRPr="00F23007" w:rsidRDefault="00B267B4" w:rsidP="009B7E4C">
            <w:pPr>
              <w:jc w:val="center"/>
              <w:rPr>
                <w:rFonts w:ascii="Times New Roman" w:hAnsi="Times New Roman" w:cs="Times New Roman"/>
                <w:b/>
                <w:bCs/>
              </w:rPr>
            </w:pPr>
          </w:p>
          <w:p w:rsidR="00B267B4" w:rsidRPr="00F23007" w:rsidRDefault="00B267B4" w:rsidP="009B7E4C">
            <w:pPr>
              <w:jc w:val="center"/>
              <w:rPr>
                <w:rFonts w:ascii="Times New Roman" w:hAnsi="Times New Roman" w:cs="Times New Roman"/>
                <w:b/>
                <w:bCs/>
              </w:rPr>
            </w:pPr>
          </w:p>
          <w:p w:rsidR="009B7E4C" w:rsidRDefault="009B7E4C"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4C33AE" w:rsidRDefault="004C33AE" w:rsidP="009B7E4C">
            <w:pPr>
              <w:jc w:val="center"/>
              <w:rPr>
                <w:rFonts w:ascii="Times New Roman" w:hAnsi="Times New Roman" w:cs="Times New Roman"/>
                <w:b/>
                <w:bCs/>
              </w:rPr>
            </w:pPr>
          </w:p>
          <w:p w:rsidR="004C33AE" w:rsidRPr="00F23007" w:rsidRDefault="004C33AE" w:rsidP="009B7E4C">
            <w:pPr>
              <w:jc w:val="center"/>
              <w:rPr>
                <w:rFonts w:ascii="Times New Roman" w:hAnsi="Times New Roman" w:cs="Times New Roman"/>
                <w:b/>
                <w:bCs/>
              </w:rPr>
            </w:pPr>
          </w:p>
          <w:p w:rsidR="009B7E4C" w:rsidRPr="00F23007" w:rsidRDefault="009B7E4C" w:rsidP="009B7E4C">
            <w:pPr>
              <w:ind w:firstLine="709"/>
              <w:jc w:val="both"/>
              <w:rPr>
                <w:rFonts w:ascii="Times New Roman" w:eastAsia="Times New Roman" w:hAnsi="Times New Roman" w:cs="Times New Roman"/>
                <w:b/>
                <w:color w:val="0070C0"/>
              </w:rPr>
            </w:pPr>
            <w:r w:rsidRPr="00F23007">
              <w:rPr>
                <w:rFonts w:ascii="Times New Roman" w:hAnsi="Times New Roman" w:cs="Times New Roman"/>
              </w:rPr>
              <w:t>Пропонується здійснювати купівлю електричної енергії у активного споживача, відпущену за механізмом самовиробництва, за вільними цінами для всіх споживачів</w:t>
            </w:r>
            <w:r w:rsidRPr="00F23007">
              <w:rPr>
                <w:rFonts w:ascii="Times New Roman" w:hAnsi="Times New Roman" w:cs="Times New Roman"/>
                <w:color w:val="FF0000"/>
              </w:rPr>
              <w:t xml:space="preserve">. </w:t>
            </w:r>
          </w:p>
          <w:p w:rsidR="004C33AE" w:rsidRDefault="004C33AE"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Редакційна правка.</w:t>
            </w:r>
          </w:p>
          <w:p w:rsidR="009B7E4C" w:rsidRPr="00F23007" w:rsidRDefault="005E0E24" w:rsidP="009B7E4C">
            <w:pPr>
              <w:spacing w:after="120"/>
              <w:jc w:val="both"/>
              <w:rPr>
                <w:rFonts w:ascii="Times New Roman" w:eastAsia="Times New Roman" w:hAnsi="Times New Roman" w:cs="Times New Roman"/>
                <w:b/>
                <w:color w:val="0070C0"/>
              </w:rPr>
            </w:pPr>
            <w:r>
              <w:rPr>
                <w:rFonts w:ascii="Times New Roman" w:hAnsi="Times New Roman" w:cs="Times New Roman"/>
                <w:lang w:eastAsia="uk-UA"/>
              </w:rPr>
              <w:t>Проєкт</w:t>
            </w:r>
            <w:r w:rsidR="009B7E4C" w:rsidRPr="00F23007">
              <w:rPr>
                <w:rFonts w:ascii="Times New Roman" w:hAnsi="Times New Roman" w:cs="Times New Roman"/>
                <w:lang w:eastAsia="uk-UA"/>
              </w:rPr>
              <w:t>ом змін передбачено, що у випадку відсутності споживання, купівля здійснюється за вільними цінами. Законом передбачено, що у випадку наявності у приватного домогосподарства УЗЕ, купівля здійснюється за РДН, але не вище ціни постачання побутовим споживачам.</w:t>
            </w:r>
          </w:p>
          <w:p w:rsidR="009B7E4C" w:rsidRPr="00F23007" w:rsidRDefault="009B7E4C" w:rsidP="009B7E4C">
            <w:pPr>
              <w:jc w:val="center"/>
              <w:rPr>
                <w:rFonts w:ascii="Times New Roman" w:hAnsi="Times New Roman" w:cs="Times New Roman"/>
                <w:b/>
                <w:bCs/>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Default="009B7E4C" w:rsidP="009B7E4C">
            <w:pPr>
              <w:spacing w:after="120"/>
              <w:jc w:val="both"/>
              <w:rPr>
                <w:rFonts w:ascii="Times New Roman" w:hAnsi="Times New Roman" w:cs="Times New Roman"/>
                <w:lang w:eastAsia="uk-UA"/>
              </w:rPr>
            </w:pPr>
          </w:p>
          <w:p w:rsidR="002936E5" w:rsidRDefault="002936E5" w:rsidP="009B7E4C">
            <w:pPr>
              <w:spacing w:after="120"/>
              <w:jc w:val="both"/>
              <w:rPr>
                <w:rFonts w:ascii="Times New Roman" w:hAnsi="Times New Roman" w:cs="Times New Roman"/>
                <w:lang w:eastAsia="uk-UA"/>
              </w:rPr>
            </w:pPr>
          </w:p>
          <w:p w:rsidR="002936E5" w:rsidRPr="00F23007" w:rsidRDefault="002936E5"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p>
          <w:p w:rsidR="009B7E4C" w:rsidRPr="00F23007" w:rsidRDefault="009B7E4C" w:rsidP="009B7E4C">
            <w:pPr>
              <w:spacing w:after="120"/>
              <w:jc w:val="both"/>
              <w:rPr>
                <w:rFonts w:ascii="Times New Roman" w:hAnsi="Times New Roman" w:cs="Times New Roman"/>
                <w:lang w:eastAsia="uk-UA"/>
              </w:rPr>
            </w:pPr>
            <w:r w:rsidRPr="00F23007">
              <w:rPr>
                <w:rFonts w:ascii="Times New Roman" w:hAnsi="Times New Roman" w:cs="Times New Roman"/>
                <w:lang w:eastAsia="uk-UA"/>
              </w:rPr>
              <w:t>Запропонована редакція приводить у відповідність до Кодексу комерційного обліку взаємовідносини та права споживача на отримання інформації від учасника ринку, який безпосередньо виконує зазначені функції та відповідає за вказані процеси.</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rPr>
                <w:rFonts w:ascii="Times New Roman" w:hAnsi="Times New Roman" w:cs="Times New Roman"/>
              </w:rPr>
            </w:pPr>
          </w:p>
          <w:p w:rsidR="009B7E4C" w:rsidRPr="00F23007" w:rsidRDefault="009B7E4C" w:rsidP="009B7E4C">
            <w:pPr>
              <w:rPr>
                <w:rFonts w:ascii="Times New Roman" w:hAnsi="Times New Roman" w:cs="Times New Roman"/>
              </w:rPr>
            </w:pPr>
          </w:p>
          <w:p w:rsidR="009B7E4C" w:rsidRPr="00F23007" w:rsidRDefault="009B7E4C" w:rsidP="009B7E4C">
            <w:pPr>
              <w:rPr>
                <w:rFonts w:ascii="Times New Roman" w:hAnsi="Times New Roman" w:cs="Times New Roman"/>
              </w:rPr>
            </w:pPr>
          </w:p>
          <w:p w:rsidR="009B7E4C" w:rsidRPr="00F23007" w:rsidRDefault="009B7E4C" w:rsidP="009B7E4C">
            <w:pPr>
              <w:rPr>
                <w:rFonts w:ascii="Times New Roman" w:hAnsi="Times New Roman" w:cs="Times New Roman"/>
              </w:rPr>
            </w:pPr>
          </w:p>
          <w:p w:rsidR="009B7E4C" w:rsidRPr="00F23007" w:rsidRDefault="009B7E4C" w:rsidP="009B7E4C">
            <w:pPr>
              <w:rPr>
                <w:rFonts w:ascii="Times New Roman" w:hAnsi="Times New Roman" w:cs="Times New Roman"/>
              </w:rPr>
            </w:pPr>
          </w:p>
          <w:p w:rsidR="009B7E4C" w:rsidRPr="00F23007" w:rsidRDefault="009B7E4C" w:rsidP="009B7E4C">
            <w:pPr>
              <w:rPr>
                <w:rFonts w:ascii="Times New Roman" w:hAnsi="Times New Roman" w:cs="Times New Roman"/>
              </w:rPr>
            </w:pPr>
          </w:p>
          <w:p w:rsidR="009B7E4C" w:rsidRPr="00F23007" w:rsidRDefault="009B7E4C" w:rsidP="009B7E4C">
            <w:pPr>
              <w:rPr>
                <w:rFonts w:ascii="Times New Roman" w:hAnsi="Times New Roman" w:cs="Times New Roman"/>
              </w:rPr>
            </w:pPr>
          </w:p>
          <w:p w:rsidR="009B7E4C" w:rsidRPr="00F23007" w:rsidRDefault="009B7E4C" w:rsidP="009B7E4C">
            <w:pPr>
              <w:rPr>
                <w:rFonts w:ascii="Times New Roman" w:hAnsi="Times New Roman" w:cs="Times New Roman"/>
                <w:bCs/>
              </w:rPr>
            </w:pPr>
            <w:r w:rsidRPr="00F23007">
              <w:rPr>
                <w:rFonts w:ascii="Times New Roman" w:hAnsi="Times New Roman" w:cs="Times New Roman"/>
              </w:rPr>
              <w:t xml:space="preserve">Для визначення точної дати припинення купівлі виробленої генеруючою установкою електричної енергії </w:t>
            </w:r>
            <w:r w:rsidRPr="00F23007">
              <w:rPr>
                <w:rFonts w:ascii="Times New Roman" w:hAnsi="Times New Roman" w:cs="Times New Roman"/>
                <w:bCs/>
              </w:rPr>
              <w:t xml:space="preserve">та/або збереженої електричної енергії установкою зберігання </w:t>
            </w:r>
          </w:p>
          <w:p w:rsidR="009B7E4C" w:rsidRPr="00F23007" w:rsidRDefault="009B7E4C" w:rsidP="009B7E4C">
            <w:pPr>
              <w:ind w:firstLine="708"/>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ind w:firstLine="708"/>
              <w:rPr>
                <w:rFonts w:ascii="Times New Roman" w:hAnsi="Times New Roman" w:cs="Times New Roman"/>
              </w:rPr>
            </w:pPr>
          </w:p>
          <w:p w:rsidR="009B7E4C" w:rsidRPr="00F23007" w:rsidRDefault="009B7E4C" w:rsidP="009B7E4C">
            <w:pPr>
              <w:rPr>
                <w:rFonts w:ascii="Times New Roman" w:hAnsi="Times New Roman" w:cs="Times New Roman"/>
                <w:bCs/>
              </w:rPr>
            </w:pPr>
            <w:r w:rsidRPr="00F23007">
              <w:rPr>
                <w:rFonts w:ascii="Times New Roman" w:hAnsi="Times New Roman" w:cs="Times New Roman"/>
              </w:rPr>
              <w:t xml:space="preserve">Для визначення точної дати відновлення купівлі виробленої генеруючою установкою електричної енергії </w:t>
            </w:r>
            <w:r w:rsidRPr="00F23007">
              <w:rPr>
                <w:rFonts w:ascii="Times New Roman" w:hAnsi="Times New Roman" w:cs="Times New Roman"/>
                <w:bCs/>
              </w:rPr>
              <w:t xml:space="preserve">та/або збереженої електричної енергії установкою зберігання </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lang w:eastAsia="uk-UA"/>
              </w:rPr>
            </w:pPr>
            <w:r w:rsidRPr="00F23007">
              <w:rPr>
                <w:rFonts w:ascii="Times New Roman" w:hAnsi="Times New Roman" w:cs="Times New Roman"/>
                <w:bCs/>
              </w:rPr>
              <w:t xml:space="preserve"> </w:t>
            </w:r>
            <w:r w:rsidRPr="00F23007">
              <w:rPr>
                <w:rFonts w:ascii="Times New Roman" w:hAnsi="Times New Roman" w:cs="Times New Roman"/>
                <w:lang w:eastAsia="uk-UA"/>
              </w:rPr>
              <w:t xml:space="preserve"> </w:t>
            </w: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lang w:eastAsia="uk-UA"/>
              </w:rPr>
            </w:pPr>
          </w:p>
          <w:p w:rsidR="009B7E4C" w:rsidRDefault="009B7E4C"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Default="00E46CB3" w:rsidP="009B7E4C">
            <w:pPr>
              <w:jc w:val="center"/>
              <w:rPr>
                <w:rFonts w:ascii="Times New Roman" w:hAnsi="Times New Roman" w:cs="Times New Roman"/>
                <w:lang w:eastAsia="uk-UA"/>
              </w:rPr>
            </w:pPr>
          </w:p>
          <w:p w:rsidR="00E46CB3" w:rsidRPr="00F23007" w:rsidRDefault="00E46CB3" w:rsidP="009B7E4C">
            <w:pPr>
              <w:jc w:val="center"/>
              <w:rPr>
                <w:rFonts w:ascii="Times New Roman" w:hAnsi="Times New Roman" w:cs="Times New Roman"/>
                <w:lang w:eastAsia="uk-UA"/>
              </w:rPr>
            </w:pPr>
          </w:p>
          <w:p w:rsidR="009B7E4C" w:rsidRPr="00F23007" w:rsidRDefault="009B7E4C" w:rsidP="009B7E4C">
            <w:pPr>
              <w:jc w:val="center"/>
              <w:rPr>
                <w:rFonts w:ascii="Times New Roman" w:hAnsi="Times New Roman" w:cs="Times New Roman"/>
                <w:b/>
                <w:bCs/>
              </w:rPr>
            </w:pPr>
            <w:r w:rsidRPr="00F23007">
              <w:rPr>
                <w:rFonts w:ascii="Times New Roman" w:hAnsi="Times New Roman" w:cs="Times New Roman"/>
                <w:lang w:eastAsia="uk-UA"/>
              </w:rPr>
              <w:t>Приведено у відповідність до Цивільного кодексу.</w:t>
            </w: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
                <w:bCs/>
              </w:rPr>
            </w:pPr>
          </w:p>
          <w:p w:rsidR="009B7E4C" w:rsidRPr="00F23007" w:rsidRDefault="009B7E4C" w:rsidP="009B7E4C">
            <w:pPr>
              <w:jc w:val="center"/>
              <w:rPr>
                <w:rFonts w:ascii="Times New Roman" w:hAnsi="Times New Roman" w:cs="Times New Roman"/>
                <w:bCs/>
              </w:rPr>
            </w:pPr>
            <w:r w:rsidRPr="00F23007">
              <w:rPr>
                <w:rFonts w:ascii="Times New Roman" w:hAnsi="Times New Roman" w:cs="Times New Roman"/>
                <w:bCs/>
              </w:rPr>
              <w:t>редакційна правка</w:t>
            </w:r>
          </w:p>
        </w:tc>
        <w:tc>
          <w:tcPr>
            <w:tcW w:w="3544" w:type="dxa"/>
            <w:gridSpan w:val="2"/>
          </w:tcPr>
          <w:p w:rsidR="009B7E4C" w:rsidRDefault="009B7E4C"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F35444" w:rsidRDefault="00F35444" w:rsidP="009B7E4C">
            <w:pPr>
              <w:jc w:val="center"/>
              <w:rPr>
                <w:rFonts w:ascii="Times New Roman" w:hAnsi="Times New Roman" w:cs="Times New Roman"/>
                <w:b/>
                <w:bCs/>
              </w:rPr>
            </w:pPr>
          </w:p>
          <w:p w:rsidR="0025661D" w:rsidRDefault="0025661D" w:rsidP="0025661D">
            <w:pPr>
              <w:shd w:val="clear" w:color="auto" w:fill="FFFFFF"/>
              <w:spacing w:before="280"/>
              <w:jc w:val="center"/>
              <w:rPr>
                <w:rFonts w:ascii="Times New Roman" w:hAnsi="Times New Roman" w:cs="Times New Roman"/>
                <w:b/>
                <w:bCs/>
              </w:rPr>
            </w:pPr>
            <w:r>
              <w:rPr>
                <w:rFonts w:ascii="Times New Roman" w:hAnsi="Times New Roman" w:cs="Times New Roman"/>
                <w:b/>
                <w:bCs/>
              </w:rPr>
              <w:t xml:space="preserve">ПОПЕРЕДНЬО </w:t>
            </w:r>
          </w:p>
          <w:p w:rsidR="00F35444" w:rsidRDefault="003D0DE9" w:rsidP="009B7E4C">
            <w:pPr>
              <w:jc w:val="center"/>
              <w:rPr>
                <w:rFonts w:ascii="Times New Roman" w:hAnsi="Times New Roman" w:cs="Times New Roman"/>
                <w:b/>
                <w:bCs/>
              </w:rPr>
            </w:pPr>
            <w:r>
              <w:rPr>
                <w:rFonts w:ascii="Times New Roman" w:hAnsi="Times New Roman" w:cs="Times New Roman"/>
                <w:b/>
                <w:bCs/>
              </w:rPr>
              <w:t>ВРАХ</w:t>
            </w:r>
            <w:r w:rsidR="0025661D">
              <w:rPr>
                <w:rFonts w:ascii="Times New Roman" w:hAnsi="Times New Roman" w:cs="Times New Roman"/>
                <w:b/>
                <w:bCs/>
              </w:rPr>
              <w:t>ОВАНО</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AA7013" w:rsidRDefault="00AA7013" w:rsidP="00AA7013">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FD60CF" w:rsidRDefault="00FD60CF" w:rsidP="009B7E4C">
            <w:pPr>
              <w:jc w:val="center"/>
              <w:rPr>
                <w:rFonts w:ascii="Times New Roman" w:hAnsi="Times New Roman" w:cs="Times New Roman"/>
                <w:b/>
                <w:bCs/>
              </w:rPr>
            </w:pPr>
          </w:p>
          <w:p w:rsidR="00FD60CF" w:rsidRDefault="00FD60CF" w:rsidP="009B7E4C">
            <w:pPr>
              <w:jc w:val="center"/>
              <w:rPr>
                <w:rFonts w:ascii="Times New Roman" w:hAnsi="Times New Roman" w:cs="Times New Roman"/>
                <w:b/>
                <w:bCs/>
              </w:rPr>
            </w:pPr>
          </w:p>
          <w:p w:rsidR="00FD60CF" w:rsidRDefault="00FD60CF" w:rsidP="009B7E4C">
            <w:pPr>
              <w:jc w:val="center"/>
              <w:rPr>
                <w:rFonts w:ascii="Times New Roman" w:hAnsi="Times New Roman" w:cs="Times New Roman"/>
                <w:b/>
                <w:bCs/>
              </w:rPr>
            </w:pPr>
          </w:p>
          <w:p w:rsidR="00FD60CF" w:rsidRDefault="00FD60CF" w:rsidP="009B7E4C">
            <w:pPr>
              <w:jc w:val="center"/>
              <w:rPr>
                <w:rFonts w:ascii="Times New Roman" w:hAnsi="Times New Roman" w:cs="Times New Roman"/>
                <w:b/>
                <w:bCs/>
              </w:rPr>
            </w:pPr>
          </w:p>
          <w:p w:rsidR="00FD60CF" w:rsidRDefault="00FD60CF" w:rsidP="009B7E4C">
            <w:pPr>
              <w:jc w:val="center"/>
              <w:rPr>
                <w:rFonts w:ascii="Times New Roman" w:hAnsi="Times New Roman" w:cs="Times New Roman"/>
                <w:b/>
                <w:bCs/>
              </w:rPr>
            </w:pPr>
          </w:p>
          <w:p w:rsidR="00FD60CF" w:rsidRDefault="00FD60CF" w:rsidP="009B7E4C">
            <w:pPr>
              <w:jc w:val="center"/>
              <w:rPr>
                <w:rFonts w:ascii="Times New Roman" w:hAnsi="Times New Roman" w:cs="Times New Roman"/>
                <w:b/>
                <w:bCs/>
              </w:rPr>
            </w:pPr>
          </w:p>
          <w:p w:rsidR="00FD60CF" w:rsidRDefault="00FD60CF" w:rsidP="009B7E4C">
            <w:pPr>
              <w:jc w:val="center"/>
              <w:rPr>
                <w:rFonts w:ascii="Times New Roman" w:hAnsi="Times New Roman" w:cs="Times New Roman"/>
                <w:b/>
                <w:bCs/>
              </w:rPr>
            </w:pPr>
          </w:p>
          <w:p w:rsidR="00FD60CF" w:rsidRDefault="00FD60CF" w:rsidP="009B7E4C">
            <w:pPr>
              <w:jc w:val="center"/>
              <w:rPr>
                <w:rFonts w:ascii="Times New Roman" w:hAnsi="Times New Roman" w:cs="Times New Roman"/>
                <w:b/>
                <w:bCs/>
              </w:rPr>
            </w:pPr>
          </w:p>
          <w:p w:rsidR="00FD60CF" w:rsidRDefault="00FD60CF" w:rsidP="009B7E4C">
            <w:pPr>
              <w:jc w:val="center"/>
              <w:rPr>
                <w:rFonts w:ascii="Times New Roman" w:hAnsi="Times New Roman" w:cs="Times New Roman"/>
                <w:b/>
                <w:bCs/>
              </w:rPr>
            </w:pPr>
          </w:p>
          <w:p w:rsidR="00FD60CF" w:rsidRDefault="00FD60CF" w:rsidP="009B7E4C">
            <w:pPr>
              <w:jc w:val="center"/>
              <w:rPr>
                <w:rFonts w:ascii="Times New Roman" w:hAnsi="Times New Roman" w:cs="Times New Roman"/>
                <w:b/>
                <w:bCs/>
              </w:rPr>
            </w:pPr>
          </w:p>
          <w:p w:rsidR="00FD60CF" w:rsidRDefault="00FD60CF"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AA7013" w:rsidRDefault="00AA7013" w:rsidP="00AA7013">
            <w:pPr>
              <w:shd w:val="clear" w:color="auto" w:fill="FFFFFF"/>
              <w:spacing w:before="280"/>
              <w:jc w:val="center"/>
              <w:rPr>
                <w:rFonts w:ascii="Times New Roman" w:hAnsi="Times New Roman" w:cs="Times New Roman"/>
                <w:b/>
                <w:bCs/>
              </w:rPr>
            </w:pPr>
            <w:r>
              <w:rPr>
                <w:rFonts w:ascii="Times New Roman" w:hAnsi="Times New Roman" w:cs="Times New Roman"/>
                <w:b/>
                <w:bCs/>
              </w:rPr>
              <w:t xml:space="preserve">ПОПЕРЕДНЬО </w:t>
            </w:r>
            <w:r w:rsidR="00657390">
              <w:rPr>
                <w:rFonts w:ascii="Times New Roman" w:hAnsi="Times New Roman" w:cs="Times New Roman"/>
                <w:b/>
                <w:bCs/>
              </w:rPr>
              <w:t>ВРАХОВАНО</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AA7013" w:rsidRDefault="00AA7013" w:rsidP="00AA7013">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B2E66" w:rsidRDefault="002B2E66" w:rsidP="009B7E4C">
            <w:pPr>
              <w:jc w:val="center"/>
              <w:rPr>
                <w:rFonts w:ascii="Times New Roman" w:hAnsi="Times New Roman" w:cs="Times New Roman"/>
                <w:b/>
                <w:bCs/>
              </w:rPr>
            </w:pPr>
          </w:p>
          <w:p w:rsidR="002B2E66" w:rsidRDefault="002B2E66"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E6FC5" w:rsidRDefault="002E6FC5" w:rsidP="002E6FC5">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E6FC5" w:rsidRDefault="002E6FC5" w:rsidP="002E6FC5">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E6FC5" w:rsidRDefault="002E6FC5" w:rsidP="002E6FC5">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E6FC5" w:rsidRDefault="002E6FC5" w:rsidP="002E6FC5">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ED52DB" w:rsidRDefault="00ED52DB" w:rsidP="009B7E4C">
            <w:pPr>
              <w:jc w:val="center"/>
              <w:rPr>
                <w:rFonts w:ascii="Times New Roman" w:hAnsi="Times New Roman" w:cs="Times New Roman"/>
                <w:b/>
                <w:bCs/>
              </w:rPr>
            </w:pPr>
          </w:p>
          <w:p w:rsidR="00ED52DB" w:rsidRDefault="00ED52DB" w:rsidP="009B7E4C">
            <w:pPr>
              <w:jc w:val="center"/>
              <w:rPr>
                <w:rFonts w:ascii="Times New Roman" w:hAnsi="Times New Roman" w:cs="Times New Roman"/>
                <w:b/>
                <w:bCs/>
              </w:rPr>
            </w:pPr>
          </w:p>
          <w:p w:rsidR="00ED52DB" w:rsidRDefault="00ED52DB"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E6FC5" w:rsidRDefault="002E6FC5" w:rsidP="002E6FC5">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E6FC5" w:rsidP="007977B9">
            <w:pPr>
              <w:shd w:val="clear" w:color="auto" w:fill="FFFFFF"/>
              <w:spacing w:before="280"/>
              <w:jc w:val="center"/>
              <w:rPr>
                <w:rFonts w:ascii="Times New Roman" w:hAnsi="Times New Roman" w:cs="Times New Roman"/>
                <w:b/>
                <w:bCs/>
              </w:rPr>
            </w:pPr>
            <w:r>
              <w:rPr>
                <w:rFonts w:ascii="Times New Roman" w:hAnsi="Times New Roman" w:cs="Times New Roman"/>
                <w:b/>
                <w:bCs/>
              </w:rPr>
              <w:t xml:space="preserve">ПОПЕРЕДНЬО </w:t>
            </w:r>
            <w:r w:rsidR="007977B9">
              <w:rPr>
                <w:rFonts w:ascii="Times New Roman" w:hAnsi="Times New Roman" w:cs="Times New Roman"/>
                <w:b/>
                <w:bCs/>
              </w:rPr>
              <w:t>ВРАХОВАНО</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A03A83" w:rsidP="009B7E4C">
            <w:pPr>
              <w:jc w:val="center"/>
              <w:rPr>
                <w:rFonts w:ascii="Times New Roman" w:hAnsi="Times New Roman" w:cs="Times New Roman"/>
                <w:b/>
                <w:bCs/>
              </w:rPr>
            </w:pPr>
            <w:r>
              <w:rPr>
                <w:rFonts w:ascii="Times New Roman" w:hAnsi="Times New Roman" w:cs="Times New Roman"/>
                <w:b/>
                <w:bCs/>
              </w:rPr>
              <w:t xml:space="preserve"> </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A03A83" w:rsidRDefault="00A03A83" w:rsidP="00A03A83">
            <w:pPr>
              <w:shd w:val="clear" w:color="auto" w:fill="FFFFFF"/>
              <w:spacing w:before="280"/>
              <w:jc w:val="center"/>
              <w:rPr>
                <w:rFonts w:ascii="Times New Roman" w:hAnsi="Times New Roman" w:cs="Times New Roman"/>
                <w:b/>
                <w:bCs/>
              </w:rPr>
            </w:pPr>
            <w:r>
              <w:rPr>
                <w:rFonts w:ascii="Times New Roman" w:hAnsi="Times New Roman" w:cs="Times New Roman"/>
                <w:b/>
                <w:bCs/>
              </w:rPr>
              <w:lastRenderedPageBreak/>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A03A83" w:rsidP="00A03A83">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ВРАХОВАНО</w:t>
            </w: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78420C" w:rsidRDefault="0078420C" w:rsidP="002C032E">
            <w:pPr>
              <w:jc w:val="center"/>
              <w:rPr>
                <w:rFonts w:ascii="Times New Roman" w:hAnsi="Times New Roman" w:cs="Times New Roman"/>
                <w:b/>
                <w:bCs/>
              </w:rPr>
            </w:pPr>
          </w:p>
          <w:p w:rsidR="002C032E" w:rsidRDefault="002C032E" w:rsidP="002C032E">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7B6604" w:rsidRDefault="007B6604" w:rsidP="009B7E4C">
            <w:pPr>
              <w:jc w:val="center"/>
              <w:rPr>
                <w:rFonts w:ascii="Times New Roman" w:hAnsi="Times New Roman" w:cs="Times New Roman"/>
                <w:b/>
                <w:bCs/>
              </w:rPr>
            </w:pPr>
          </w:p>
          <w:p w:rsidR="007B6604" w:rsidRDefault="007B6604" w:rsidP="009B7E4C">
            <w:pPr>
              <w:jc w:val="center"/>
              <w:rPr>
                <w:rFonts w:ascii="Times New Roman" w:hAnsi="Times New Roman" w:cs="Times New Roman"/>
                <w:b/>
                <w:bCs/>
              </w:rPr>
            </w:pPr>
          </w:p>
          <w:p w:rsidR="007B6604" w:rsidRDefault="007B6604" w:rsidP="009B7E4C">
            <w:pPr>
              <w:jc w:val="center"/>
              <w:rPr>
                <w:rFonts w:ascii="Times New Roman" w:hAnsi="Times New Roman" w:cs="Times New Roman"/>
                <w:b/>
                <w:bCs/>
              </w:rPr>
            </w:pPr>
          </w:p>
          <w:p w:rsidR="007B6604" w:rsidRDefault="007B6604" w:rsidP="007B6604">
            <w:pPr>
              <w:shd w:val="clear" w:color="auto" w:fill="FFFFFF"/>
              <w:spacing w:before="280"/>
              <w:jc w:val="center"/>
              <w:rPr>
                <w:rFonts w:ascii="Times New Roman" w:hAnsi="Times New Roman" w:cs="Times New Roman"/>
                <w:b/>
                <w:bCs/>
              </w:rPr>
            </w:pPr>
          </w:p>
          <w:p w:rsidR="007B6604" w:rsidRDefault="007B6604" w:rsidP="007B6604">
            <w:pPr>
              <w:shd w:val="clear" w:color="auto" w:fill="FFFFFF"/>
              <w:spacing w:before="280"/>
              <w:jc w:val="center"/>
              <w:rPr>
                <w:rFonts w:ascii="Times New Roman" w:hAnsi="Times New Roman" w:cs="Times New Roman"/>
                <w:b/>
                <w:bCs/>
              </w:rPr>
            </w:pPr>
            <w:r>
              <w:rPr>
                <w:rFonts w:ascii="Times New Roman" w:hAnsi="Times New Roman" w:cs="Times New Roman"/>
                <w:b/>
                <w:bCs/>
              </w:rPr>
              <w:lastRenderedPageBreak/>
              <w:t>ПОПЕРЕДНЬО НА ОБГОВОРЕННЯ</w:t>
            </w:r>
          </w:p>
          <w:p w:rsidR="007B6604" w:rsidRDefault="007B6604"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78420C" w:rsidRDefault="0078420C"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4C33AE" w:rsidRDefault="004C33AE" w:rsidP="004C33AE">
            <w:pPr>
              <w:shd w:val="clear" w:color="auto" w:fill="FFFFFF"/>
              <w:spacing w:before="280"/>
              <w:jc w:val="center"/>
              <w:rPr>
                <w:rFonts w:ascii="Times New Roman" w:hAnsi="Times New Roman" w:cs="Times New Roman"/>
                <w:b/>
                <w:bCs/>
              </w:rPr>
            </w:pPr>
          </w:p>
          <w:p w:rsidR="004C33AE" w:rsidRDefault="004C33AE" w:rsidP="004C33AE">
            <w:pPr>
              <w:shd w:val="clear" w:color="auto" w:fill="FFFFFF"/>
              <w:spacing w:before="280"/>
              <w:jc w:val="center"/>
              <w:rPr>
                <w:rFonts w:ascii="Times New Roman" w:hAnsi="Times New Roman" w:cs="Times New Roman"/>
                <w:b/>
                <w:bCs/>
              </w:rPr>
            </w:pPr>
          </w:p>
          <w:p w:rsidR="004C33AE" w:rsidRDefault="004C33AE" w:rsidP="004C33AE">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4C33AE" w:rsidRDefault="004C33AE" w:rsidP="009B7E4C">
            <w:pPr>
              <w:jc w:val="center"/>
              <w:rPr>
                <w:rFonts w:ascii="Times New Roman" w:hAnsi="Times New Roman" w:cs="Times New Roman"/>
                <w:b/>
                <w:bCs/>
              </w:rPr>
            </w:pPr>
          </w:p>
          <w:p w:rsidR="004C33AE" w:rsidRDefault="004C33AE" w:rsidP="009B7E4C">
            <w:pPr>
              <w:jc w:val="center"/>
              <w:rPr>
                <w:rFonts w:ascii="Times New Roman" w:hAnsi="Times New Roman" w:cs="Times New Roman"/>
                <w:b/>
                <w:bCs/>
              </w:rPr>
            </w:pPr>
          </w:p>
          <w:p w:rsidR="004C33AE" w:rsidRDefault="004C33AE" w:rsidP="004C33AE">
            <w:pPr>
              <w:shd w:val="clear" w:color="auto" w:fill="FFFFFF"/>
              <w:spacing w:before="280"/>
              <w:jc w:val="center"/>
              <w:rPr>
                <w:rFonts w:ascii="Times New Roman" w:hAnsi="Times New Roman" w:cs="Times New Roman"/>
                <w:b/>
                <w:bCs/>
              </w:rPr>
            </w:pPr>
            <w:r>
              <w:rPr>
                <w:rFonts w:ascii="Times New Roman" w:hAnsi="Times New Roman" w:cs="Times New Roman"/>
                <w:b/>
                <w:bCs/>
              </w:rPr>
              <w:lastRenderedPageBreak/>
              <w:t>ПОПЕРЕДНЬО НА ОБГОВОРЕННЯ</w:t>
            </w:r>
          </w:p>
          <w:p w:rsidR="004C33AE" w:rsidRDefault="004C33A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582F87" w:rsidRDefault="00582F87" w:rsidP="00582F87">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582F87" w:rsidRDefault="00582F87" w:rsidP="00582F87">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582F87" w:rsidRDefault="00582F87" w:rsidP="00582F87">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C032E" w:rsidRDefault="002C032E"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FA29A4" w:rsidRDefault="00FA29A4" w:rsidP="00FA29A4">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FA29A4" w:rsidRDefault="00FA29A4" w:rsidP="009B7E4C">
            <w:pPr>
              <w:jc w:val="center"/>
              <w:rPr>
                <w:rFonts w:ascii="Times New Roman" w:hAnsi="Times New Roman" w:cs="Times New Roman"/>
                <w:b/>
                <w:bCs/>
              </w:rPr>
            </w:pPr>
          </w:p>
          <w:p w:rsidR="00FA29A4" w:rsidRDefault="00FA29A4" w:rsidP="00FA29A4">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r>
              <w:rPr>
                <w:rFonts w:ascii="Times New Roman" w:hAnsi="Times New Roman" w:cs="Times New Roman"/>
                <w:b/>
                <w:bCs/>
              </w:rPr>
              <w:t>На ОБГОВОРЕННЯ</w:t>
            </w: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7100DF" w:rsidRDefault="007100DF" w:rsidP="007100DF">
            <w:pPr>
              <w:shd w:val="clear" w:color="auto" w:fill="FFFFFF"/>
              <w:spacing w:before="280"/>
              <w:jc w:val="center"/>
              <w:rPr>
                <w:rFonts w:ascii="Times New Roman" w:hAnsi="Times New Roman" w:cs="Times New Roman"/>
                <w:b/>
                <w:bCs/>
              </w:rPr>
            </w:pPr>
            <w:r>
              <w:rPr>
                <w:rFonts w:ascii="Times New Roman" w:hAnsi="Times New Roman" w:cs="Times New Roman"/>
                <w:b/>
                <w:bCs/>
              </w:rPr>
              <w:lastRenderedPageBreak/>
              <w:t>ПОПЕРЕДНЬО НА ОБГОВОРЕННЯ</w:t>
            </w: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7100DF" w:rsidRDefault="007100DF" w:rsidP="007100DF">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7100DF" w:rsidRDefault="007100DF" w:rsidP="007100DF">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2936E5" w:rsidRDefault="002936E5" w:rsidP="009B7E4C">
            <w:pPr>
              <w:jc w:val="center"/>
              <w:rPr>
                <w:rFonts w:ascii="Times New Roman" w:hAnsi="Times New Roman" w:cs="Times New Roman"/>
                <w:b/>
                <w:bCs/>
              </w:rPr>
            </w:pPr>
          </w:p>
          <w:p w:rsidR="002936E5" w:rsidRDefault="002936E5" w:rsidP="009B7E4C">
            <w:pPr>
              <w:jc w:val="center"/>
              <w:rPr>
                <w:rFonts w:ascii="Times New Roman" w:hAnsi="Times New Roman" w:cs="Times New Roman"/>
                <w:b/>
                <w:bCs/>
              </w:rPr>
            </w:pPr>
          </w:p>
          <w:p w:rsidR="00C4403E" w:rsidRDefault="007100DF" w:rsidP="009B7E4C">
            <w:pPr>
              <w:jc w:val="center"/>
              <w:rPr>
                <w:rFonts w:ascii="Times New Roman" w:hAnsi="Times New Roman" w:cs="Times New Roman"/>
                <w:b/>
                <w:bCs/>
              </w:rPr>
            </w:pPr>
            <w:r>
              <w:rPr>
                <w:rFonts w:ascii="Times New Roman" w:hAnsi="Times New Roman" w:cs="Times New Roman"/>
                <w:b/>
                <w:bCs/>
              </w:rPr>
              <w:t xml:space="preserve"> </w:t>
            </w: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E46CB3" w:rsidRDefault="00E46CB3" w:rsidP="00E46CB3">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C4403E" w:rsidRDefault="00E46CB3" w:rsidP="009B7E4C">
            <w:pPr>
              <w:jc w:val="center"/>
              <w:rPr>
                <w:rFonts w:ascii="Times New Roman" w:hAnsi="Times New Roman" w:cs="Times New Roman"/>
                <w:b/>
                <w:bCs/>
              </w:rPr>
            </w:pPr>
            <w:r>
              <w:rPr>
                <w:rFonts w:ascii="Times New Roman" w:hAnsi="Times New Roman" w:cs="Times New Roman"/>
                <w:b/>
                <w:bCs/>
              </w:rPr>
              <w:t xml:space="preserve"> </w:t>
            </w: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C4403E" w:rsidRDefault="00C4403E" w:rsidP="009B7E4C">
            <w:pPr>
              <w:jc w:val="center"/>
              <w:rPr>
                <w:rFonts w:ascii="Times New Roman" w:hAnsi="Times New Roman" w:cs="Times New Roman"/>
                <w:b/>
                <w:bCs/>
              </w:rPr>
            </w:pPr>
          </w:p>
          <w:p w:rsidR="00E46CB3" w:rsidRDefault="00E46CB3" w:rsidP="00E46CB3">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C4403E" w:rsidRPr="00F23007" w:rsidRDefault="00C4403E" w:rsidP="009B7E4C">
            <w:pPr>
              <w:jc w:val="center"/>
              <w:rPr>
                <w:rFonts w:ascii="Times New Roman" w:hAnsi="Times New Roman" w:cs="Times New Roman"/>
                <w:b/>
                <w:bCs/>
              </w:rPr>
            </w:pPr>
          </w:p>
        </w:tc>
      </w:tr>
      <w:tr w:rsidR="00666BDE" w:rsidRPr="00F23007" w:rsidTr="0024610E">
        <w:tc>
          <w:tcPr>
            <w:tcW w:w="3964" w:type="dxa"/>
          </w:tcPr>
          <w:p w:rsidR="00666BDE" w:rsidRPr="00F23007" w:rsidRDefault="00666BDE" w:rsidP="009B7E4C">
            <w:pPr>
              <w:jc w:val="right"/>
              <w:rPr>
                <w:rFonts w:ascii="Times New Roman" w:hAnsi="Times New Roman" w:cs="Times New Roman"/>
                <w:b/>
                <w:color w:val="7030A0"/>
              </w:rPr>
            </w:pPr>
          </w:p>
        </w:tc>
        <w:tc>
          <w:tcPr>
            <w:tcW w:w="4051" w:type="dxa"/>
            <w:gridSpan w:val="4"/>
          </w:tcPr>
          <w:p w:rsidR="00666BDE" w:rsidRPr="00F23007" w:rsidRDefault="00666BDE" w:rsidP="009B7E4C">
            <w:pPr>
              <w:rPr>
                <w:rFonts w:ascii="Times New Roman" w:hAnsi="Times New Roman" w:cs="Times New Roman"/>
                <w:b/>
                <w:bCs/>
              </w:rPr>
            </w:pPr>
          </w:p>
        </w:tc>
        <w:tc>
          <w:tcPr>
            <w:tcW w:w="3685" w:type="dxa"/>
            <w:gridSpan w:val="3"/>
          </w:tcPr>
          <w:p w:rsidR="00666BDE" w:rsidRPr="00F23007" w:rsidRDefault="00666BDE" w:rsidP="009B7E4C">
            <w:pPr>
              <w:jc w:val="center"/>
              <w:rPr>
                <w:rFonts w:ascii="Times New Roman" w:hAnsi="Times New Roman" w:cs="Times New Roman"/>
                <w:b/>
                <w:bCs/>
              </w:rPr>
            </w:pPr>
          </w:p>
        </w:tc>
        <w:tc>
          <w:tcPr>
            <w:tcW w:w="3544" w:type="dxa"/>
            <w:gridSpan w:val="2"/>
          </w:tcPr>
          <w:p w:rsidR="00666BDE" w:rsidRDefault="00666BDE" w:rsidP="009B7E4C">
            <w:pPr>
              <w:jc w:val="center"/>
              <w:rPr>
                <w:rFonts w:ascii="Times New Roman" w:hAnsi="Times New Roman" w:cs="Times New Roman"/>
                <w:b/>
                <w:bCs/>
              </w:rPr>
            </w:pPr>
          </w:p>
        </w:tc>
      </w:tr>
      <w:tr w:rsidR="00666BDE" w:rsidRPr="00F23007" w:rsidTr="006D0C4F">
        <w:tc>
          <w:tcPr>
            <w:tcW w:w="11700" w:type="dxa"/>
            <w:gridSpan w:val="8"/>
          </w:tcPr>
          <w:p w:rsidR="00666BDE" w:rsidRPr="003E0792" w:rsidRDefault="00666BDE" w:rsidP="00666BDE">
            <w:pPr>
              <w:jc w:val="right"/>
              <w:rPr>
                <w:rFonts w:ascii="Times New Roman" w:hAnsi="Times New Roman" w:cs="Times New Roman"/>
                <w:b/>
              </w:rPr>
            </w:pPr>
            <w:r w:rsidRPr="003E0792">
              <w:rPr>
                <w:rFonts w:ascii="Times New Roman" w:hAnsi="Times New Roman" w:cs="Times New Roman"/>
                <w:b/>
              </w:rPr>
              <w:t>Додаток 17 до Правил</w:t>
            </w:r>
          </w:p>
          <w:p w:rsidR="00666BDE" w:rsidRPr="003E0792" w:rsidRDefault="00666BDE" w:rsidP="00666BDE">
            <w:pPr>
              <w:jc w:val="right"/>
              <w:rPr>
                <w:rFonts w:ascii="Times New Roman" w:hAnsi="Times New Roman" w:cs="Times New Roman"/>
                <w:b/>
              </w:rPr>
            </w:pPr>
            <w:r w:rsidRPr="003E0792">
              <w:rPr>
                <w:rFonts w:ascii="Times New Roman" w:hAnsi="Times New Roman" w:cs="Times New Roman"/>
                <w:b/>
              </w:rPr>
              <w:t xml:space="preserve"> роздрібного ринку </w:t>
            </w:r>
          </w:p>
          <w:p w:rsidR="00666BDE" w:rsidRPr="003E0792" w:rsidRDefault="00666BDE" w:rsidP="00666BDE">
            <w:pPr>
              <w:jc w:val="right"/>
              <w:rPr>
                <w:rFonts w:ascii="Times New Roman" w:hAnsi="Times New Roman" w:cs="Times New Roman"/>
                <w:b/>
              </w:rPr>
            </w:pPr>
            <w:r w:rsidRPr="003E0792">
              <w:rPr>
                <w:rFonts w:ascii="Times New Roman" w:hAnsi="Times New Roman" w:cs="Times New Roman"/>
                <w:b/>
              </w:rPr>
              <w:t xml:space="preserve">електричної енергії </w:t>
            </w:r>
          </w:p>
          <w:p w:rsidR="00666BDE" w:rsidRDefault="00666BDE" w:rsidP="00666BDE">
            <w:pPr>
              <w:jc w:val="center"/>
              <w:rPr>
                <w:sz w:val="28"/>
                <w:szCs w:val="28"/>
              </w:rPr>
            </w:pPr>
          </w:p>
          <w:p w:rsidR="00666BDE" w:rsidRPr="001F6C62" w:rsidRDefault="00666BDE" w:rsidP="00666BDE">
            <w:pPr>
              <w:jc w:val="center"/>
              <w:rPr>
                <w:sz w:val="28"/>
                <w:szCs w:val="28"/>
              </w:rPr>
            </w:pPr>
            <w:r w:rsidRPr="001F6C62">
              <w:rPr>
                <w:sz w:val="28"/>
                <w:szCs w:val="28"/>
              </w:rPr>
              <w:t xml:space="preserve">Відомості, які постачальник універсальних послуг </w:t>
            </w:r>
          </w:p>
          <w:p w:rsidR="00666BDE" w:rsidRDefault="00666BDE" w:rsidP="00666BDE">
            <w:pPr>
              <w:jc w:val="center"/>
              <w:rPr>
                <w:sz w:val="28"/>
                <w:szCs w:val="28"/>
              </w:rPr>
            </w:pPr>
            <w:r w:rsidRPr="001F6C62">
              <w:rPr>
                <w:sz w:val="28"/>
                <w:szCs w:val="28"/>
              </w:rPr>
              <w:t xml:space="preserve">оприлюднює на власному офіційному вебсайті  </w:t>
            </w:r>
          </w:p>
          <w:p w:rsidR="00666BDE" w:rsidRDefault="00666BDE" w:rsidP="00666BDE">
            <w:pPr>
              <w:jc w:val="center"/>
              <w:rPr>
                <w:sz w:val="28"/>
                <w:szCs w:val="28"/>
              </w:rPr>
            </w:pPr>
          </w:p>
          <w:p w:rsidR="00666BDE" w:rsidRDefault="00666BDE" w:rsidP="00666BDE">
            <w:pPr>
              <w:jc w:val="center"/>
              <w:rPr>
                <w:sz w:val="28"/>
                <w:szCs w:val="28"/>
              </w:rPr>
            </w:pPr>
          </w:p>
          <w:tbl>
            <w:tblPr>
              <w:tblW w:w="10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1702"/>
              <w:gridCol w:w="1031"/>
              <w:gridCol w:w="1270"/>
              <w:gridCol w:w="552"/>
              <w:gridCol w:w="552"/>
              <w:gridCol w:w="1114"/>
              <w:gridCol w:w="850"/>
              <w:gridCol w:w="851"/>
              <w:gridCol w:w="992"/>
              <w:gridCol w:w="1134"/>
              <w:gridCol w:w="54"/>
            </w:tblGrid>
            <w:tr w:rsidR="00666BDE" w:rsidRPr="001F6C62" w:rsidTr="006D0C4F">
              <w:trPr>
                <w:trHeight w:val="795"/>
              </w:trPr>
              <w:tc>
                <w:tcPr>
                  <w:tcW w:w="855" w:type="dxa"/>
                  <w:shd w:val="clear" w:color="auto" w:fill="auto"/>
                  <w:noWrap/>
                  <w:vAlign w:val="bottom"/>
                  <w:hideMark/>
                </w:tcPr>
                <w:p w:rsidR="00666BDE" w:rsidRPr="001F6C62" w:rsidRDefault="00666BDE" w:rsidP="006D0C4F">
                  <w:pPr>
                    <w:rPr>
                      <w:lang w:eastAsia="uk-UA"/>
                    </w:rPr>
                  </w:pPr>
                  <w:r w:rsidRPr="001F6C62">
                    <w:rPr>
                      <w:lang w:eastAsia="uk-UA"/>
                    </w:rPr>
                    <w:t> </w:t>
                  </w:r>
                </w:p>
              </w:tc>
              <w:tc>
                <w:tcPr>
                  <w:tcW w:w="10102" w:type="dxa"/>
                  <w:gridSpan w:val="11"/>
                  <w:shd w:val="clear" w:color="auto" w:fill="auto"/>
                  <w:vAlign w:val="center"/>
                  <w:hideMark/>
                </w:tcPr>
                <w:p w:rsidR="00666BDE" w:rsidRPr="001F6C62" w:rsidRDefault="00666BDE" w:rsidP="006D0C4F">
                  <w:pPr>
                    <w:jc w:val="center"/>
                    <w:rPr>
                      <w:b/>
                      <w:bCs/>
                      <w:lang w:eastAsia="uk-UA"/>
                    </w:rPr>
                  </w:pPr>
                  <w:r w:rsidRPr="001F6C62">
                    <w:rPr>
                      <w:b/>
                      <w:bCs/>
                      <w:lang w:eastAsia="uk-UA"/>
                    </w:rPr>
                    <w:t>за звітний період</w:t>
                  </w:r>
                </w:p>
              </w:tc>
            </w:tr>
            <w:tr w:rsidR="00666BDE" w:rsidRPr="001F6C62" w:rsidTr="006D0C4F">
              <w:trPr>
                <w:gridAfter w:val="1"/>
                <w:wAfter w:w="54" w:type="dxa"/>
                <w:cantSplit/>
                <w:trHeight w:val="4699"/>
              </w:trPr>
              <w:tc>
                <w:tcPr>
                  <w:tcW w:w="855" w:type="dxa"/>
                  <w:shd w:val="clear" w:color="auto" w:fill="auto"/>
                  <w:noWrap/>
                  <w:textDirection w:val="btLr"/>
                  <w:vAlign w:val="bottom"/>
                  <w:hideMark/>
                </w:tcPr>
                <w:p w:rsidR="00666BDE" w:rsidRPr="001F6C62" w:rsidRDefault="00666BDE" w:rsidP="006D0C4F">
                  <w:pPr>
                    <w:ind w:left="113" w:right="113"/>
                    <w:jc w:val="center"/>
                    <w:rPr>
                      <w:b/>
                      <w:bCs/>
                      <w:lang w:eastAsia="uk-UA"/>
                    </w:rPr>
                  </w:pPr>
                  <w:r w:rsidRPr="001F6C62">
                    <w:rPr>
                      <w:b/>
                      <w:lang w:eastAsia="uk-UA"/>
                    </w:rPr>
                    <w:lastRenderedPageBreak/>
                    <w:t>Постачальник універсальних послуг</w:t>
                  </w:r>
                </w:p>
              </w:tc>
              <w:tc>
                <w:tcPr>
                  <w:tcW w:w="1702" w:type="dxa"/>
                  <w:shd w:val="clear" w:color="auto" w:fill="auto"/>
                  <w:textDirection w:val="btLr"/>
                  <w:vAlign w:val="center"/>
                  <w:hideMark/>
                </w:tcPr>
                <w:p w:rsidR="00666BDE" w:rsidRPr="001F6C62" w:rsidRDefault="00666BDE" w:rsidP="006D0C4F">
                  <w:pPr>
                    <w:jc w:val="center"/>
                    <w:rPr>
                      <w:lang w:eastAsia="uk-UA"/>
                    </w:rPr>
                  </w:pPr>
                  <w:r w:rsidRPr="001F6C62">
                    <w:rPr>
                      <w:lang w:eastAsia="uk-UA"/>
                    </w:rPr>
                    <w:t>Загальний обсяг згенерованої електричної енергії за "зеленим" тарифом (за обсяги згенерованої е/е – обсяги споживання),  кВт*год</w:t>
                  </w:r>
                </w:p>
              </w:tc>
              <w:tc>
                <w:tcPr>
                  <w:tcW w:w="1031" w:type="dxa"/>
                  <w:shd w:val="clear" w:color="auto" w:fill="auto"/>
                  <w:textDirection w:val="btLr"/>
                  <w:vAlign w:val="center"/>
                  <w:hideMark/>
                </w:tcPr>
                <w:p w:rsidR="00666BDE" w:rsidRPr="001F6C62" w:rsidRDefault="00666BDE" w:rsidP="006D0C4F">
                  <w:pPr>
                    <w:jc w:val="center"/>
                    <w:rPr>
                      <w:lang w:eastAsia="uk-UA"/>
                    </w:rPr>
                  </w:pPr>
                  <w:r w:rsidRPr="001F6C62">
                    <w:rPr>
                      <w:lang w:eastAsia="uk-UA"/>
                    </w:rPr>
                    <w:t>Загальна вартість обсягу за "зеленим" тарифом,  тис. грн</w:t>
                  </w:r>
                </w:p>
              </w:tc>
              <w:tc>
                <w:tcPr>
                  <w:tcW w:w="1270" w:type="dxa"/>
                  <w:shd w:val="clear" w:color="auto" w:fill="auto"/>
                  <w:textDirection w:val="btLr"/>
                  <w:vAlign w:val="center"/>
                  <w:hideMark/>
                </w:tcPr>
                <w:p w:rsidR="00666BDE" w:rsidRPr="001F6C62" w:rsidRDefault="00666BDE" w:rsidP="006D0C4F">
                  <w:pPr>
                    <w:jc w:val="center"/>
                    <w:rPr>
                      <w:lang w:eastAsia="uk-UA"/>
                    </w:rPr>
                  </w:pPr>
                  <w:r w:rsidRPr="001F6C62">
                    <w:rPr>
                      <w:lang w:eastAsia="uk-UA"/>
                    </w:rPr>
                    <w:t>Сплачено за "зеленим" тарифом приватним домогосподарствам, тис. грн.</w:t>
                  </w:r>
                </w:p>
              </w:tc>
              <w:tc>
                <w:tcPr>
                  <w:tcW w:w="552" w:type="dxa"/>
                  <w:shd w:val="clear" w:color="auto" w:fill="auto"/>
                  <w:textDirection w:val="btLr"/>
                  <w:vAlign w:val="center"/>
                  <w:hideMark/>
                </w:tcPr>
                <w:p w:rsidR="00666BDE" w:rsidRPr="001F6C62" w:rsidRDefault="00666BDE" w:rsidP="006D0C4F">
                  <w:pPr>
                    <w:jc w:val="center"/>
                    <w:rPr>
                      <w:lang w:eastAsia="uk-UA"/>
                    </w:rPr>
                  </w:pPr>
                  <w:r w:rsidRPr="001F6C62">
                    <w:rPr>
                      <w:lang w:eastAsia="uk-UA"/>
                    </w:rPr>
                    <w:t>Сплачено за послугу НЕКом, тис. грн</w:t>
                  </w:r>
                </w:p>
              </w:tc>
              <w:tc>
                <w:tcPr>
                  <w:tcW w:w="552" w:type="dxa"/>
                  <w:shd w:val="clear" w:color="auto" w:fill="auto"/>
                  <w:textDirection w:val="btLr"/>
                  <w:vAlign w:val="center"/>
                  <w:hideMark/>
                </w:tcPr>
                <w:p w:rsidR="00666BDE" w:rsidRPr="001F6C62" w:rsidRDefault="00666BDE" w:rsidP="006D0C4F">
                  <w:pPr>
                    <w:jc w:val="center"/>
                    <w:rPr>
                      <w:lang w:eastAsia="uk-UA"/>
                    </w:rPr>
                  </w:pPr>
                  <w:r w:rsidRPr="001F6C62">
                    <w:rPr>
                      <w:lang w:eastAsia="uk-UA"/>
                    </w:rPr>
                    <w:t xml:space="preserve">Рівень розрахунку </w:t>
                  </w:r>
                  <w:proofErr w:type="spellStart"/>
                  <w:r w:rsidRPr="001F6C62">
                    <w:rPr>
                      <w:lang w:eastAsia="uk-UA"/>
                    </w:rPr>
                    <w:t>НЕКа</w:t>
                  </w:r>
                  <w:proofErr w:type="spellEnd"/>
                  <w:r w:rsidRPr="001F6C62">
                    <w:rPr>
                      <w:lang w:eastAsia="uk-UA"/>
                    </w:rPr>
                    <w:t xml:space="preserve"> за послугу, %</w:t>
                  </w:r>
                </w:p>
              </w:tc>
              <w:tc>
                <w:tcPr>
                  <w:tcW w:w="1114" w:type="dxa"/>
                  <w:shd w:val="clear" w:color="auto" w:fill="auto"/>
                  <w:textDirection w:val="btLr"/>
                  <w:vAlign w:val="center"/>
                  <w:hideMark/>
                </w:tcPr>
                <w:p w:rsidR="00666BDE" w:rsidRPr="001F6C62" w:rsidRDefault="00666BDE" w:rsidP="006D0C4F">
                  <w:pPr>
                    <w:jc w:val="center"/>
                    <w:rPr>
                      <w:lang w:eastAsia="uk-UA"/>
                    </w:rPr>
                  </w:pPr>
                  <w:r w:rsidRPr="001F6C62">
                    <w:rPr>
                      <w:lang w:eastAsia="uk-UA"/>
                    </w:rPr>
                    <w:t>Сплачено за зеленим тарифом приватним домогосподарствам, згідно з Постановою № 153 (доплата), тис. грн</w:t>
                  </w:r>
                </w:p>
              </w:tc>
              <w:tc>
                <w:tcPr>
                  <w:tcW w:w="850" w:type="dxa"/>
                  <w:shd w:val="clear" w:color="auto" w:fill="auto"/>
                  <w:textDirection w:val="btLr"/>
                  <w:vAlign w:val="center"/>
                  <w:hideMark/>
                </w:tcPr>
                <w:p w:rsidR="00666BDE" w:rsidRPr="001F6C62" w:rsidRDefault="00666BDE" w:rsidP="006D0C4F">
                  <w:pPr>
                    <w:jc w:val="center"/>
                    <w:rPr>
                      <w:lang w:eastAsia="uk-UA"/>
                    </w:rPr>
                  </w:pPr>
                  <w:r w:rsidRPr="001F6C62">
                    <w:rPr>
                      <w:lang w:eastAsia="uk-UA"/>
                    </w:rPr>
                    <w:t>Відсоток розрахунку за зеленим тарифом, згідно з Постановою № 153, %</w:t>
                  </w:r>
                </w:p>
              </w:tc>
              <w:tc>
                <w:tcPr>
                  <w:tcW w:w="851" w:type="dxa"/>
                  <w:shd w:val="clear" w:color="auto" w:fill="auto"/>
                  <w:textDirection w:val="btLr"/>
                  <w:vAlign w:val="center"/>
                  <w:hideMark/>
                </w:tcPr>
                <w:p w:rsidR="00666BDE" w:rsidRPr="001F6C62" w:rsidRDefault="00666BDE" w:rsidP="006D0C4F">
                  <w:pPr>
                    <w:jc w:val="center"/>
                    <w:rPr>
                      <w:lang w:eastAsia="uk-UA"/>
                    </w:rPr>
                  </w:pPr>
                  <w:r w:rsidRPr="001F6C62">
                    <w:rPr>
                      <w:lang w:eastAsia="uk-UA"/>
                    </w:rPr>
                    <w:t>Сплачено за послугу НЕКом, згідно з Постановою № 153, тис. грн</w:t>
                  </w:r>
                </w:p>
              </w:tc>
              <w:tc>
                <w:tcPr>
                  <w:tcW w:w="992" w:type="dxa"/>
                  <w:shd w:val="clear" w:color="auto" w:fill="auto"/>
                  <w:textDirection w:val="btLr"/>
                  <w:vAlign w:val="center"/>
                  <w:hideMark/>
                </w:tcPr>
                <w:p w:rsidR="00666BDE" w:rsidRPr="001F6C62" w:rsidRDefault="00666BDE" w:rsidP="006D0C4F">
                  <w:pPr>
                    <w:jc w:val="center"/>
                    <w:rPr>
                      <w:lang w:eastAsia="uk-UA"/>
                    </w:rPr>
                  </w:pPr>
                  <w:r w:rsidRPr="001F6C62">
                    <w:rPr>
                      <w:lang w:eastAsia="uk-UA"/>
                    </w:rPr>
                    <w:t xml:space="preserve">Відсоток розрахунку </w:t>
                  </w:r>
                  <w:proofErr w:type="spellStart"/>
                  <w:r w:rsidRPr="001F6C62">
                    <w:rPr>
                      <w:lang w:eastAsia="uk-UA"/>
                    </w:rPr>
                    <w:t>НЕКа</w:t>
                  </w:r>
                  <w:proofErr w:type="spellEnd"/>
                  <w:r w:rsidRPr="001F6C62">
                    <w:rPr>
                      <w:lang w:eastAsia="uk-UA"/>
                    </w:rPr>
                    <w:t xml:space="preserve"> за послугу, згідно з Постановою № 153, %</w:t>
                  </w:r>
                </w:p>
              </w:tc>
              <w:tc>
                <w:tcPr>
                  <w:tcW w:w="1134" w:type="dxa"/>
                  <w:shd w:val="clear" w:color="auto" w:fill="auto"/>
                  <w:textDirection w:val="btLr"/>
                  <w:vAlign w:val="center"/>
                  <w:hideMark/>
                </w:tcPr>
                <w:p w:rsidR="00666BDE" w:rsidRPr="001F6C62" w:rsidRDefault="00666BDE" w:rsidP="006D0C4F">
                  <w:pPr>
                    <w:jc w:val="center"/>
                    <w:rPr>
                      <w:lang w:eastAsia="uk-UA"/>
                    </w:rPr>
                  </w:pPr>
                  <w:r w:rsidRPr="001F6C62">
                    <w:rPr>
                      <w:lang w:eastAsia="uk-UA"/>
                    </w:rPr>
                    <w:t xml:space="preserve">Заборгованість </w:t>
                  </w:r>
                  <w:proofErr w:type="spellStart"/>
                  <w:r w:rsidRPr="00C610AB">
                    <w:rPr>
                      <w:lang w:eastAsia="uk-UA"/>
                    </w:rPr>
                    <w:t>ГарПока</w:t>
                  </w:r>
                  <w:proofErr w:type="spellEnd"/>
                  <w:r w:rsidRPr="00C610AB">
                    <w:rPr>
                      <w:lang w:eastAsia="uk-UA"/>
                    </w:rPr>
                    <w:t xml:space="preserve"> перед</w:t>
                  </w:r>
                  <w:r w:rsidRPr="001F6C62">
                    <w:rPr>
                      <w:lang w:eastAsia="uk-UA"/>
                    </w:rPr>
                    <w:t xml:space="preserve"> ПУП станом на кінець місяця, тис. грн</w:t>
                  </w:r>
                </w:p>
              </w:tc>
            </w:tr>
            <w:tr w:rsidR="00666BDE" w:rsidRPr="001F6C62" w:rsidTr="006D0C4F">
              <w:trPr>
                <w:gridAfter w:val="1"/>
                <w:wAfter w:w="54" w:type="dxa"/>
                <w:cantSplit/>
                <w:trHeight w:val="615"/>
              </w:trPr>
              <w:tc>
                <w:tcPr>
                  <w:tcW w:w="855" w:type="dxa"/>
                  <w:shd w:val="clear" w:color="auto" w:fill="auto"/>
                  <w:noWrap/>
                  <w:textDirection w:val="btLr"/>
                  <w:vAlign w:val="bottom"/>
                </w:tcPr>
                <w:p w:rsidR="00666BDE" w:rsidRPr="001F6C62" w:rsidRDefault="00666BDE" w:rsidP="006D0C4F">
                  <w:pPr>
                    <w:ind w:left="113" w:right="113"/>
                    <w:jc w:val="center"/>
                    <w:rPr>
                      <w:b/>
                      <w:lang w:eastAsia="uk-UA"/>
                    </w:rPr>
                  </w:pPr>
                </w:p>
              </w:tc>
              <w:tc>
                <w:tcPr>
                  <w:tcW w:w="1702" w:type="dxa"/>
                  <w:shd w:val="clear" w:color="auto" w:fill="auto"/>
                  <w:textDirection w:val="btLr"/>
                  <w:vAlign w:val="center"/>
                </w:tcPr>
                <w:p w:rsidR="00666BDE" w:rsidRPr="001F6C62" w:rsidRDefault="00666BDE" w:rsidP="006D0C4F">
                  <w:pPr>
                    <w:jc w:val="center"/>
                    <w:rPr>
                      <w:lang w:eastAsia="uk-UA"/>
                    </w:rPr>
                  </w:pPr>
                </w:p>
              </w:tc>
              <w:tc>
                <w:tcPr>
                  <w:tcW w:w="1031" w:type="dxa"/>
                  <w:shd w:val="clear" w:color="auto" w:fill="auto"/>
                  <w:textDirection w:val="btLr"/>
                  <w:vAlign w:val="center"/>
                </w:tcPr>
                <w:p w:rsidR="00666BDE" w:rsidRPr="001F6C62" w:rsidRDefault="00666BDE" w:rsidP="006D0C4F">
                  <w:pPr>
                    <w:jc w:val="center"/>
                    <w:rPr>
                      <w:lang w:eastAsia="uk-UA"/>
                    </w:rPr>
                  </w:pPr>
                </w:p>
              </w:tc>
              <w:tc>
                <w:tcPr>
                  <w:tcW w:w="1270" w:type="dxa"/>
                  <w:shd w:val="clear" w:color="auto" w:fill="auto"/>
                  <w:textDirection w:val="btLr"/>
                  <w:vAlign w:val="center"/>
                </w:tcPr>
                <w:p w:rsidR="00666BDE" w:rsidRPr="001F6C62" w:rsidRDefault="00666BDE" w:rsidP="006D0C4F">
                  <w:pPr>
                    <w:jc w:val="center"/>
                    <w:rPr>
                      <w:lang w:eastAsia="uk-UA"/>
                    </w:rPr>
                  </w:pPr>
                </w:p>
              </w:tc>
              <w:tc>
                <w:tcPr>
                  <w:tcW w:w="552" w:type="dxa"/>
                  <w:shd w:val="clear" w:color="auto" w:fill="auto"/>
                  <w:textDirection w:val="btLr"/>
                  <w:vAlign w:val="center"/>
                </w:tcPr>
                <w:p w:rsidR="00666BDE" w:rsidRPr="001F6C62" w:rsidRDefault="00666BDE" w:rsidP="006D0C4F">
                  <w:pPr>
                    <w:jc w:val="center"/>
                    <w:rPr>
                      <w:lang w:eastAsia="uk-UA"/>
                    </w:rPr>
                  </w:pPr>
                </w:p>
              </w:tc>
              <w:tc>
                <w:tcPr>
                  <w:tcW w:w="552" w:type="dxa"/>
                  <w:shd w:val="clear" w:color="auto" w:fill="auto"/>
                  <w:textDirection w:val="btLr"/>
                  <w:vAlign w:val="center"/>
                </w:tcPr>
                <w:p w:rsidR="00666BDE" w:rsidRPr="001F6C62" w:rsidRDefault="00666BDE" w:rsidP="006D0C4F">
                  <w:pPr>
                    <w:jc w:val="center"/>
                    <w:rPr>
                      <w:lang w:eastAsia="uk-UA"/>
                    </w:rPr>
                  </w:pPr>
                </w:p>
              </w:tc>
              <w:tc>
                <w:tcPr>
                  <w:tcW w:w="1114" w:type="dxa"/>
                  <w:shd w:val="clear" w:color="auto" w:fill="auto"/>
                  <w:textDirection w:val="btLr"/>
                  <w:vAlign w:val="center"/>
                </w:tcPr>
                <w:p w:rsidR="00666BDE" w:rsidRPr="001F6C62" w:rsidRDefault="00666BDE" w:rsidP="006D0C4F">
                  <w:pPr>
                    <w:jc w:val="center"/>
                    <w:rPr>
                      <w:lang w:eastAsia="uk-UA"/>
                    </w:rPr>
                  </w:pPr>
                </w:p>
              </w:tc>
              <w:tc>
                <w:tcPr>
                  <w:tcW w:w="850" w:type="dxa"/>
                  <w:shd w:val="clear" w:color="auto" w:fill="auto"/>
                  <w:textDirection w:val="btLr"/>
                  <w:vAlign w:val="center"/>
                </w:tcPr>
                <w:p w:rsidR="00666BDE" w:rsidRPr="001F6C62" w:rsidRDefault="00666BDE" w:rsidP="006D0C4F">
                  <w:pPr>
                    <w:jc w:val="center"/>
                    <w:rPr>
                      <w:lang w:eastAsia="uk-UA"/>
                    </w:rPr>
                  </w:pPr>
                </w:p>
              </w:tc>
              <w:tc>
                <w:tcPr>
                  <w:tcW w:w="851" w:type="dxa"/>
                  <w:shd w:val="clear" w:color="auto" w:fill="auto"/>
                  <w:textDirection w:val="btLr"/>
                  <w:vAlign w:val="center"/>
                </w:tcPr>
                <w:p w:rsidR="00666BDE" w:rsidRPr="001F6C62" w:rsidRDefault="00666BDE" w:rsidP="006D0C4F">
                  <w:pPr>
                    <w:jc w:val="center"/>
                    <w:rPr>
                      <w:lang w:eastAsia="uk-UA"/>
                    </w:rPr>
                  </w:pPr>
                </w:p>
              </w:tc>
              <w:tc>
                <w:tcPr>
                  <w:tcW w:w="992" w:type="dxa"/>
                  <w:shd w:val="clear" w:color="auto" w:fill="auto"/>
                  <w:textDirection w:val="btLr"/>
                  <w:vAlign w:val="center"/>
                </w:tcPr>
                <w:p w:rsidR="00666BDE" w:rsidRPr="001F6C62" w:rsidRDefault="00666BDE" w:rsidP="006D0C4F">
                  <w:pPr>
                    <w:jc w:val="center"/>
                    <w:rPr>
                      <w:lang w:eastAsia="uk-UA"/>
                    </w:rPr>
                  </w:pPr>
                </w:p>
              </w:tc>
              <w:tc>
                <w:tcPr>
                  <w:tcW w:w="1134" w:type="dxa"/>
                  <w:shd w:val="clear" w:color="auto" w:fill="auto"/>
                  <w:textDirection w:val="btLr"/>
                  <w:vAlign w:val="center"/>
                </w:tcPr>
                <w:p w:rsidR="00666BDE" w:rsidRPr="001F6C62" w:rsidRDefault="00666BDE" w:rsidP="006D0C4F">
                  <w:pPr>
                    <w:jc w:val="center"/>
                    <w:rPr>
                      <w:lang w:eastAsia="uk-UA"/>
                    </w:rPr>
                  </w:pPr>
                </w:p>
              </w:tc>
            </w:tr>
          </w:tbl>
          <w:p w:rsidR="00666BDE" w:rsidRDefault="00666BDE" w:rsidP="00666BDE">
            <w:pPr>
              <w:jc w:val="center"/>
              <w:rPr>
                <w:sz w:val="28"/>
                <w:szCs w:val="28"/>
              </w:rPr>
            </w:pPr>
          </w:p>
          <w:p w:rsidR="00666BDE" w:rsidRPr="001F6C62" w:rsidRDefault="00666BDE" w:rsidP="00666BDE">
            <w:pPr>
              <w:jc w:val="center"/>
              <w:rPr>
                <w:sz w:val="28"/>
                <w:szCs w:val="28"/>
              </w:rPr>
            </w:pPr>
          </w:p>
          <w:p w:rsidR="00666BDE" w:rsidRPr="00F23007" w:rsidRDefault="00666BDE" w:rsidP="009B7E4C">
            <w:pPr>
              <w:jc w:val="center"/>
              <w:rPr>
                <w:rFonts w:ascii="Times New Roman" w:hAnsi="Times New Roman" w:cs="Times New Roman"/>
                <w:b/>
                <w:bCs/>
              </w:rPr>
            </w:pPr>
          </w:p>
        </w:tc>
        <w:tc>
          <w:tcPr>
            <w:tcW w:w="3544" w:type="dxa"/>
            <w:gridSpan w:val="2"/>
          </w:tcPr>
          <w:p w:rsidR="00666BDE" w:rsidRDefault="00666BDE" w:rsidP="009B7E4C">
            <w:pPr>
              <w:jc w:val="center"/>
              <w:rPr>
                <w:rFonts w:ascii="Times New Roman" w:hAnsi="Times New Roman" w:cs="Times New Roman"/>
                <w:b/>
                <w:bCs/>
              </w:rPr>
            </w:pPr>
            <w:r>
              <w:rPr>
                <w:rFonts w:ascii="Times New Roman" w:hAnsi="Times New Roman" w:cs="Times New Roman"/>
                <w:b/>
                <w:bCs/>
              </w:rPr>
              <w:lastRenderedPageBreak/>
              <w:t>Зауважень та пропозицій НЕ НАДХОДИЛО</w:t>
            </w:r>
          </w:p>
        </w:tc>
      </w:tr>
      <w:tr w:rsidR="00C4403E" w:rsidRPr="00F23007" w:rsidTr="0024610E">
        <w:tc>
          <w:tcPr>
            <w:tcW w:w="3964" w:type="dxa"/>
          </w:tcPr>
          <w:p w:rsidR="00C4403E" w:rsidRPr="00F23007" w:rsidRDefault="00C4403E" w:rsidP="009B7E4C">
            <w:pPr>
              <w:jc w:val="right"/>
              <w:rPr>
                <w:rFonts w:ascii="Times New Roman" w:hAnsi="Times New Roman" w:cs="Times New Roman"/>
                <w:b/>
                <w:color w:val="7030A0"/>
              </w:rPr>
            </w:pPr>
          </w:p>
        </w:tc>
        <w:tc>
          <w:tcPr>
            <w:tcW w:w="4051" w:type="dxa"/>
            <w:gridSpan w:val="4"/>
          </w:tcPr>
          <w:p w:rsidR="00C4403E" w:rsidRPr="00F23007" w:rsidRDefault="00C4403E" w:rsidP="009B7E4C">
            <w:pPr>
              <w:rPr>
                <w:rFonts w:ascii="Times New Roman" w:hAnsi="Times New Roman" w:cs="Times New Roman"/>
                <w:b/>
                <w:bCs/>
              </w:rPr>
            </w:pPr>
          </w:p>
        </w:tc>
        <w:tc>
          <w:tcPr>
            <w:tcW w:w="3685" w:type="dxa"/>
            <w:gridSpan w:val="3"/>
          </w:tcPr>
          <w:p w:rsidR="00C4403E" w:rsidRPr="00F23007" w:rsidRDefault="00C4403E" w:rsidP="009B7E4C">
            <w:pPr>
              <w:jc w:val="center"/>
              <w:rPr>
                <w:rFonts w:ascii="Times New Roman" w:hAnsi="Times New Roman" w:cs="Times New Roman"/>
                <w:b/>
                <w:bCs/>
              </w:rPr>
            </w:pPr>
          </w:p>
        </w:tc>
        <w:tc>
          <w:tcPr>
            <w:tcW w:w="3544" w:type="dxa"/>
            <w:gridSpan w:val="2"/>
          </w:tcPr>
          <w:p w:rsidR="00C4403E" w:rsidRDefault="00C4403E" w:rsidP="009B7E4C">
            <w:pPr>
              <w:jc w:val="center"/>
              <w:rPr>
                <w:rFonts w:ascii="Times New Roman" w:hAnsi="Times New Roman" w:cs="Times New Roman"/>
                <w:b/>
                <w:bCs/>
              </w:rPr>
            </w:pPr>
          </w:p>
        </w:tc>
      </w:tr>
      <w:tr w:rsidR="003E0792" w:rsidRPr="00F23007" w:rsidTr="0024610E">
        <w:tc>
          <w:tcPr>
            <w:tcW w:w="3964" w:type="dxa"/>
          </w:tcPr>
          <w:p w:rsidR="003E0792" w:rsidRPr="003E0792" w:rsidRDefault="003E0792" w:rsidP="003E0792">
            <w:pPr>
              <w:jc w:val="right"/>
              <w:rPr>
                <w:rFonts w:ascii="Times New Roman" w:hAnsi="Times New Roman" w:cs="Times New Roman"/>
                <w:b/>
              </w:rPr>
            </w:pPr>
            <w:r w:rsidRPr="003E0792">
              <w:rPr>
                <w:rFonts w:ascii="Times New Roman" w:hAnsi="Times New Roman" w:cs="Times New Roman"/>
                <w:b/>
              </w:rPr>
              <w:t>Додаток 18 до Правил</w:t>
            </w:r>
          </w:p>
          <w:p w:rsidR="003E0792" w:rsidRPr="003E0792" w:rsidRDefault="003E0792" w:rsidP="003E0792">
            <w:pPr>
              <w:jc w:val="right"/>
              <w:rPr>
                <w:rFonts w:ascii="Times New Roman" w:hAnsi="Times New Roman" w:cs="Times New Roman"/>
                <w:b/>
              </w:rPr>
            </w:pPr>
            <w:r w:rsidRPr="003E0792">
              <w:rPr>
                <w:rFonts w:ascii="Times New Roman" w:hAnsi="Times New Roman" w:cs="Times New Roman"/>
                <w:b/>
              </w:rPr>
              <w:t xml:space="preserve"> роздрібного ринку </w:t>
            </w:r>
          </w:p>
          <w:p w:rsidR="003E0792" w:rsidRPr="003E0792" w:rsidRDefault="003E0792" w:rsidP="003E0792">
            <w:pPr>
              <w:jc w:val="right"/>
              <w:rPr>
                <w:rFonts w:ascii="Times New Roman" w:hAnsi="Times New Roman" w:cs="Times New Roman"/>
                <w:b/>
              </w:rPr>
            </w:pPr>
            <w:r w:rsidRPr="003E0792">
              <w:rPr>
                <w:rFonts w:ascii="Times New Roman" w:hAnsi="Times New Roman" w:cs="Times New Roman"/>
                <w:b/>
              </w:rPr>
              <w:t xml:space="preserve">електричної енергії </w:t>
            </w:r>
          </w:p>
          <w:p w:rsidR="003E0792" w:rsidRDefault="003E0792" w:rsidP="003E0792">
            <w:pPr>
              <w:jc w:val="center"/>
              <w:rPr>
                <w:rFonts w:ascii="Times New Roman" w:hAnsi="Times New Roman" w:cs="Times New Roman"/>
                <w:b/>
                <w:sz w:val="20"/>
                <w:szCs w:val="20"/>
              </w:rPr>
            </w:pPr>
          </w:p>
          <w:p w:rsidR="003E0792" w:rsidRPr="003E0792" w:rsidRDefault="003E0792" w:rsidP="003E0792">
            <w:pPr>
              <w:jc w:val="center"/>
              <w:rPr>
                <w:rFonts w:ascii="Times New Roman" w:hAnsi="Times New Roman" w:cs="Times New Roman"/>
                <w:b/>
                <w:sz w:val="20"/>
                <w:szCs w:val="20"/>
              </w:rPr>
            </w:pPr>
            <w:r w:rsidRPr="003E0792">
              <w:rPr>
                <w:rFonts w:ascii="Times New Roman" w:hAnsi="Times New Roman" w:cs="Times New Roman"/>
                <w:b/>
                <w:sz w:val="20"/>
                <w:szCs w:val="20"/>
              </w:rPr>
              <w:t>ПРИМІРНИЙ ДОГОВІР</w:t>
            </w:r>
          </w:p>
          <w:p w:rsidR="003E0792" w:rsidRPr="003E0792" w:rsidRDefault="003E0792" w:rsidP="003E0792">
            <w:pPr>
              <w:jc w:val="center"/>
              <w:rPr>
                <w:rFonts w:ascii="Times New Roman" w:hAnsi="Times New Roman" w:cs="Times New Roman"/>
                <w:b/>
                <w:sz w:val="20"/>
                <w:szCs w:val="20"/>
              </w:rPr>
            </w:pPr>
            <w:r w:rsidRPr="003E0792">
              <w:rPr>
                <w:rFonts w:ascii="Times New Roman" w:hAnsi="Times New Roman" w:cs="Times New Roman"/>
                <w:b/>
                <w:sz w:val="20"/>
                <w:szCs w:val="20"/>
              </w:rPr>
              <w:t>споживача про надання послуг з розподілу електричної енергії малою системою розподілу</w:t>
            </w:r>
          </w:p>
          <w:p w:rsidR="003E0792" w:rsidRPr="003E0792" w:rsidRDefault="003E0792" w:rsidP="003E0792">
            <w:pPr>
              <w:jc w:val="both"/>
              <w:rPr>
                <w:rFonts w:ascii="Times New Roman" w:hAnsi="Times New Roman" w:cs="Times New Roman"/>
                <w:sz w:val="20"/>
                <w:szCs w:val="20"/>
              </w:rPr>
            </w:pPr>
            <w:r w:rsidRPr="003E0792">
              <w:rPr>
                <w:rFonts w:ascii="Times New Roman" w:hAnsi="Times New Roman" w:cs="Times New Roman"/>
                <w:sz w:val="20"/>
                <w:szCs w:val="20"/>
              </w:rPr>
              <w:t>_________________________________________________________________________________</w:t>
            </w:r>
          </w:p>
          <w:p w:rsidR="003E0792" w:rsidRPr="003E0792" w:rsidRDefault="003E0792" w:rsidP="003E0792">
            <w:pPr>
              <w:jc w:val="center"/>
              <w:rPr>
                <w:rFonts w:ascii="Times New Roman" w:hAnsi="Times New Roman" w:cs="Times New Roman"/>
                <w:sz w:val="20"/>
                <w:szCs w:val="20"/>
              </w:rPr>
            </w:pPr>
            <w:r w:rsidRPr="003E0792">
              <w:rPr>
                <w:rFonts w:ascii="Times New Roman" w:hAnsi="Times New Roman" w:cs="Times New Roman"/>
                <w:sz w:val="20"/>
                <w:szCs w:val="20"/>
              </w:rPr>
              <w:t>(найменування суб’єкта господарської діяльності)</w:t>
            </w:r>
          </w:p>
          <w:p w:rsidR="003E0792" w:rsidRPr="003E0792" w:rsidRDefault="003E0792" w:rsidP="003E0792">
            <w:pPr>
              <w:jc w:val="center"/>
              <w:rPr>
                <w:rFonts w:ascii="Times New Roman" w:hAnsi="Times New Roman" w:cs="Times New Roman"/>
                <w:sz w:val="20"/>
                <w:szCs w:val="20"/>
              </w:rPr>
            </w:pPr>
          </w:p>
          <w:p w:rsidR="003E0792" w:rsidRPr="003E0792" w:rsidRDefault="003E0792" w:rsidP="003E0792">
            <w:pPr>
              <w:jc w:val="both"/>
              <w:rPr>
                <w:rFonts w:ascii="Times New Roman" w:hAnsi="Times New Roman" w:cs="Times New Roman"/>
                <w:sz w:val="20"/>
                <w:szCs w:val="20"/>
              </w:rPr>
            </w:pPr>
            <w:r w:rsidRPr="003E0792">
              <w:rPr>
                <w:rFonts w:ascii="Times New Roman" w:hAnsi="Times New Roman" w:cs="Times New Roman"/>
                <w:sz w:val="20"/>
                <w:szCs w:val="20"/>
              </w:rPr>
              <w:lastRenderedPageBreak/>
              <w:t>(далі – Оператор малої системи розподілу), який діє на підставі ліцензії ________________________________ від ___________ №________________</w:t>
            </w:r>
          </w:p>
          <w:p w:rsidR="003E0792" w:rsidRPr="003E0792" w:rsidRDefault="003E0792" w:rsidP="003E0792">
            <w:pPr>
              <w:jc w:val="center"/>
              <w:rPr>
                <w:rFonts w:ascii="Times New Roman" w:hAnsi="Times New Roman" w:cs="Times New Roman"/>
                <w:b/>
                <w:sz w:val="20"/>
                <w:szCs w:val="20"/>
              </w:rPr>
            </w:pPr>
          </w:p>
          <w:p w:rsidR="003E0792" w:rsidRPr="003E0792" w:rsidRDefault="003E0792" w:rsidP="003E0792">
            <w:pPr>
              <w:ind w:firstLine="709"/>
              <w:jc w:val="center"/>
              <w:rPr>
                <w:rFonts w:ascii="Times New Roman" w:hAnsi="Times New Roman" w:cs="Times New Roman"/>
                <w:b/>
                <w:sz w:val="20"/>
                <w:szCs w:val="20"/>
              </w:rPr>
            </w:pPr>
            <w:r w:rsidRPr="003E0792">
              <w:rPr>
                <w:rFonts w:ascii="Times New Roman" w:hAnsi="Times New Roman" w:cs="Times New Roman"/>
                <w:b/>
                <w:sz w:val="20"/>
                <w:szCs w:val="20"/>
              </w:rPr>
              <w:t>1. Загальні положення</w:t>
            </w:r>
          </w:p>
          <w:p w:rsidR="003E0792" w:rsidRPr="003E0792" w:rsidRDefault="003E0792" w:rsidP="003E0792">
            <w:pPr>
              <w:ind w:firstLine="709"/>
              <w:jc w:val="center"/>
              <w:rPr>
                <w:rFonts w:ascii="Times New Roman" w:hAnsi="Times New Roman" w:cs="Times New Roman"/>
                <w:b/>
                <w:sz w:val="20"/>
                <w:szCs w:val="20"/>
              </w:rPr>
            </w:pPr>
          </w:p>
          <w:p w:rsidR="003E0792" w:rsidRPr="003E0792" w:rsidRDefault="003E0792" w:rsidP="003E0792">
            <w:pPr>
              <w:pStyle w:val="a8"/>
              <w:numPr>
                <w:ilvl w:val="1"/>
                <w:numId w:val="9"/>
              </w:numPr>
              <w:ind w:left="0" w:firstLine="709"/>
              <w:jc w:val="both"/>
              <w:rPr>
                <w:rFonts w:ascii="Times New Roman" w:hAnsi="Times New Roman" w:cs="Times New Roman"/>
                <w:sz w:val="20"/>
                <w:szCs w:val="20"/>
                <w:lang w:val="uk-UA"/>
              </w:rPr>
            </w:pPr>
            <w:r w:rsidRPr="003E0792">
              <w:rPr>
                <w:rFonts w:ascii="Times New Roman" w:hAnsi="Times New Roman" w:cs="Times New Roman"/>
                <w:sz w:val="20"/>
                <w:szCs w:val="20"/>
                <w:lang w:val="uk-UA"/>
              </w:rPr>
              <w:t xml:space="preserve">Цей договір споживача про надання послуг з розподілу електричної енергії малою системою розподілу (надалі – Договір) є публічним договором приєднання, який встановлює порядок та умови розподілу електричної енергії споживачам малої системи розподілу (надалі – Споживач), як послуги Оператора малої системи розподілу. </w:t>
            </w:r>
          </w:p>
          <w:p w:rsidR="003E0792" w:rsidRPr="003E0792" w:rsidRDefault="003E0792" w:rsidP="003E0792">
            <w:pPr>
              <w:pStyle w:val="a8"/>
              <w:ind w:left="0" w:firstLine="709"/>
              <w:jc w:val="both"/>
              <w:rPr>
                <w:rFonts w:ascii="Times New Roman" w:hAnsi="Times New Roman" w:cs="Times New Roman"/>
                <w:sz w:val="20"/>
                <w:szCs w:val="20"/>
                <w:lang w:val="uk-UA"/>
              </w:rPr>
            </w:pPr>
            <w:r w:rsidRPr="003E0792">
              <w:rPr>
                <w:rFonts w:ascii="Times New Roman" w:hAnsi="Times New Roman" w:cs="Times New Roman"/>
                <w:sz w:val="20"/>
                <w:szCs w:val="20"/>
                <w:lang w:val="uk-UA"/>
              </w:rPr>
              <w:t>Цей Договір укладається сторонами з урахуванням статей 633, 634, 641, 642 Цивільного кодексу України шляхом приєднання Споживача до умов цього договору згідно з заявою-приєднання, що є додатком 1 до цього Договору.</w:t>
            </w:r>
          </w:p>
          <w:p w:rsidR="003E0792" w:rsidRPr="003E0792" w:rsidRDefault="003E0792" w:rsidP="003E0792">
            <w:pPr>
              <w:pStyle w:val="a8"/>
              <w:ind w:left="1429"/>
              <w:jc w:val="both"/>
              <w:rPr>
                <w:rFonts w:ascii="Times New Roman" w:hAnsi="Times New Roman" w:cs="Times New Roman"/>
                <w:sz w:val="20"/>
                <w:szCs w:val="20"/>
                <w:lang w:val="uk-UA"/>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1.2 Умови цього Договору розроблені відповідно до Закону України «Про ринок електричної енергії» та Правил роздрібного ринку електричної енергії, затверджених постановою Національної комісією, що здійснює державне регулювання у сферах енергетики та комунальних послуг, від 14 березня 2018 року № 312 (далі – ПРРЕЕ), та є однаковими для всіх споживачів.</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Далі за текстом цього Договору Оператор малої системи розподілу та Споживач іменуються – Сторона, а разом – Сторони.</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center"/>
              <w:rPr>
                <w:rFonts w:ascii="Times New Roman" w:hAnsi="Times New Roman" w:cs="Times New Roman"/>
                <w:b/>
                <w:sz w:val="20"/>
                <w:szCs w:val="20"/>
              </w:rPr>
            </w:pPr>
            <w:r w:rsidRPr="003E0792">
              <w:rPr>
                <w:rFonts w:ascii="Times New Roman" w:hAnsi="Times New Roman" w:cs="Times New Roman"/>
                <w:b/>
                <w:sz w:val="20"/>
                <w:szCs w:val="20"/>
              </w:rPr>
              <w:t>2. Предмет Договору</w:t>
            </w:r>
          </w:p>
          <w:p w:rsidR="003E0792" w:rsidRPr="003E0792" w:rsidRDefault="003E0792" w:rsidP="003E0792">
            <w:pPr>
              <w:ind w:firstLine="709"/>
              <w:jc w:val="both"/>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2.1. Оператор малої системи розподілу надає Споживачу послуги з розподілу електричної енергії, параметри </w:t>
            </w:r>
            <w:r w:rsidRPr="003E0792">
              <w:rPr>
                <w:rFonts w:ascii="Times New Roman" w:hAnsi="Times New Roman" w:cs="Times New Roman"/>
                <w:sz w:val="20"/>
                <w:szCs w:val="20"/>
              </w:rPr>
              <w:lastRenderedPageBreak/>
              <w:t>якості якої відповідають показникам, визначеним Кодексу систем розподілу, затвердженого постановою НКРЕКП від 14 березня 2018 року № 310 (далі – Кодекс систем розподілу), за об’єктом, технічні параметри якого фіксуються в Паспорті точки розподілу за об’єктом споживача, який є Додатком 2 до цього Договору, та в особовому рахунку Споживача, облікових базах даних Оператора малої системи розподілу.</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2.2. Відомості про засіб (засоби) вимірювання обсягу електричної енергії, що використовується на об’єкті (об’єктах) споживача, зазначаються разом із енергетичними ідентифікаційними кодами (ЕІС кодами) в додатку 3 до цього Договору.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2.3. Споживач оплачує за отримані послуги з розподілу електричної енергії згідно з умовами глави 5 цього Договору та інші послуги Оператора малої системи розподілу згідно з додатком 4 до цього Договору.</w:t>
            </w:r>
          </w:p>
          <w:p w:rsidR="003E0792" w:rsidRPr="003E0792" w:rsidRDefault="003E0792" w:rsidP="003E0792">
            <w:pPr>
              <w:ind w:firstLine="709"/>
              <w:jc w:val="both"/>
              <w:rPr>
                <w:rFonts w:ascii="Times New Roman" w:hAnsi="Times New Roman" w:cs="Times New Roman"/>
                <w:b/>
                <w:sz w:val="20"/>
                <w:szCs w:val="20"/>
              </w:rPr>
            </w:pPr>
          </w:p>
          <w:p w:rsidR="003E0792" w:rsidRPr="003E0792" w:rsidRDefault="003E0792" w:rsidP="003E0792">
            <w:pPr>
              <w:ind w:firstLine="709"/>
              <w:jc w:val="center"/>
              <w:rPr>
                <w:rFonts w:ascii="Times New Roman" w:hAnsi="Times New Roman" w:cs="Times New Roman"/>
                <w:b/>
                <w:sz w:val="20"/>
                <w:szCs w:val="20"/>
              </w:rPr>
            </w:pPr>
            <w:r w:rsidRPr="003E0792">
              <w:rPr>
                <w:rFonts w:ascii="Times New Roman" w:hAnsi="Times New Roman" w:cs="Times New Roman"/>
                <w:b/>
                <w:sz w:val="20"/>
                <w:szCs w:val="20"/>
              </w:rPr>
              <w:t>3. Порядок обліку електричної енергії</w:t>
            </w:r>
          </w:p>
          <w:p w:rsidR="003E0792" w:rsidRPr="003E0792" w:rsidRDefault="003E0792" w:rsidP="003E0792">
            <w:pPr>
              <w:ind w:firstLine="709"/>
              <w:jc w:val="both"/>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3.1. Облік (у тому числі приладовий) електричної енергії, що розподіляється Оператором малої системи розподілу та споживається Споживачем на межі балансової належності об'єкта Споживача, здійснюється відповідно до вимог Кодексу комерційного обліку електричної енергії, затвердженого постановою НКРЕКП від 14 березня 2018 року № 311 (далі – Кодекс комерційного обліку) та з урахуванням вимог цього Договору.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За розрахункову одиницю розподіленого та спожитого обсягу </w:t>
            </w:r>
            <w:r w:rsidRPr="003E0792">
              <w:rPr>
                <w:rFonts w:ascii="Times New Roman" w:hAnsi="Times New Roman" w:cs="Times New Roman"/>
                <w:sz w:val="20"/>
                <w:szCs w:val="20"/>
              </w:rPr>
              <w:lastRenderedPageBreak/>
              <w:t>електричної енергії береться одна кіловат година (</w:t>
            </w:r>
            <w:proofErr w:type="spellStart"/>
            <w:r w:rsidRPr="003E0792">
              <w:rPr>
                <w:rFonts w:ascii="Times New Roman" w:hAnsi="Times New Roman" w:cs="Times New Roman"/>
                <w:sz w:val="20"/>
                <w:szCs w:val="20"/>
              </w:rPr>
              <w:t>кВт·год</w:t>
            </w:r>
            <w:proofErr w:type="spellEnd"/>
            <w:r w:rsidRPr="003E0792">
              <w:rPr>
                <w:rFonts w:ascii="Times New Roman" w:hAnsi="Times New Roman" w:cs="Times New Roman"/>
                <w:sz w:val="20"/>
                <w:szCs w:val="20"/>
              </w:rPr>
              <w:t>).</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3.2. За підсумками розрахункового місяця постачальник послуг комерційного обліку (Оператор малої системи розподілу) забезпечує визначення обсягу електричної енергії за точками комерційного обліку Споживачу не залежно від того, хто є власником комерційного засобу (засобів) обліку, та в установленому порядку передає ці дані Адміністратору комерційного обліку для можливості їх використання суб'єктами ринку електричної енергії, у тому числі електропостачальником Споживача.</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Дані комерційного обліку щодо обсягу електричної енергії за розрахунковий місяць зазначаються Оператором малої системи розподілу в особистому кабінеті Споживача (за умови його запровадження) та/або в рахунку про сплату послуги за цим Договором, у тому числі якщо оплату за цим договором забезпечує електропостачальник споживача.</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За необхідності для Споживача (його електропостачальника) забезпечувати визначення обсягу електричної енергії частіше ніж один раз на місяць, Споживач (його електропостачальник) має укласти із Оператором малої системи розподілу або іншим акредитованим постачальником послуг комерційного обліку окремий платний договір, в якому визначити порядок формування даних комерційного обліку про обсяг електричної енергії за розрахунковий місяць та передачу цих даних до Адміністратора комерційного обліку (за необхідності).</w:t>
            </w:r>
          </w:p>
          <w:p w:rsidR="003E0792" w:rsidRPr="003E0792" w:rsidRDefault="003E0792" w:rsidP="003E0792">
            <w:pPr>
              <w:pStyle w:val="st2"/>
              <w:spacing w:after="0"/>
              <w:rPr>
                <w:rStyle w:val="st42"/>
                <w:sz w:val="20"/>
                <w:szCs w:val="20"/>
              </w:rPr>
            </w:pPr>
          </w:p>
          <w:p w:rsidR="003E0792" w:rsidRPr="003E0792" w:rsidRDefault="003E0792" w:rsidP="003E0792">
            <w:pPr>
              <w:pStyle w:val="st2"/>
              <w:spacing w:after="0"/>
              <w:ind w:firstLine="708"/>
              <w:rPr>
                <w:rStyle w:val="st42"/>
                <w:sz w:val="20"/>
                <w:szCs w:val="20"/>
              </w:rPr>
            </w:pPr>
            <w:r w:rsidRPr="003E0792">
              <w:rPr>
                <w:rStyle w:val="st42"/>
                <w:sz w:val="20"/>
                <w:szCs w:val="20"/>
              </w:rPr>
              <w:t xml:space="preserve">3.3. </w:t>
            </w:r>
            <w:r w:rsidRPr="003E0792">
              <w:rPr>
                <w:rStyle w:val="rvts0"/>
                <w:rFonts w:eastAsiaTheme="majorEastAsia"/>
                <w:sz w:val="20"/>
                <w:szCs w:val="20"/>
              </w:rPr>
              <w:t xml:space="preserve">Зчитування показів з лічильників, встановлених у Споживача, може здійснюватися Споживачем, а також </w:t>
            </w:r>
            <w:r w:rsidRPr="003E0792">
              <w:rPr>
                <w:rStyle w:val="rvts0"/>
                <w:rFonts w:eastAsiaTheme="majorEastAsia"/>
                <w:sz w:val="20"/>
                <w:szCs w:val="20"/>
              </w:rPr>
              <w:lastRenderedPageBreak/>
              <w:t xml:space="preserve">Оператором </w:t>
            </w:r>
            <w:r w:rsidRPr="003E0792">
              <w:rPr>
                <w:sz w:val="20"/>
                <w:szCs w:val="20"/>
              </w:rPr>
              <w:t>малої системи розподілу</w:t>
            </w:r>
            <w:r w:rsidRPr="003E0792">
              <w:rPr>
                <w:rStyle w:val="rvts0"/>
                <w:rFonts w:eastAsiaTheme="majorEastAsia"/>
                <w:sz w:val="20"/>
                <w:szCs w:val="20"/>
              </w:rPr>
              <w:t xml:space="preserve"> або постачальником послуг комерційного обліку (у ролі оператора зчитування даних з лічильника) відповідно до Кодексу комерційного обліку.</w:t>
            </w:r>
          </w:p>
          <w:p w:rsidR="003E0792" w:rsidRPr="003E0792" w:rsidRDefault="003E0792" w:rsidP="003E0792">
            <w:pPr>
              <w:pStyle w:val="st2"/>
              <w:spacing w:after="0"/>
              <w:ind w:firstLine="708"/>
              <w:rPr>
                <w:sz w:val="20"/>
                <w:szCs w:val="20"/>
              </w:rPr>
            </w:pPr>
            <w:r w:rsidRPr="003E0792">
              <w:rPr>
                <w:sz w:val="20"/>
                <w:szCs w:val="20"/>
              </w:rPr>
              <w:t>Споживач має протягом трьох календарних днів після закінчення розрахункового місяця надати Оператору малої системи розподілу (постачальнику послуг комерційного обліку) звіт про покази засобів обліку за розрахунковий місяць. При обладнанні комерційних засобів обліку засобами дистанційної передачі даних, інформація про покази засобів обліку за розрахунковий місяць формується через канали дистанційного зв'язку.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Перевірка достовірності даних комерційних засобів обліку безпосередньо на місці їх встановлення забезпечується сторонами за необхідності, але не рідше ніж один раз на шість місяців, про що складається відповідний акт контрольного огляду/технічної перевірки засобу комерційного обліку.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У разі ненадання Споживачем звіту про дані комерційних засобів обліку протягом трьох календарних днів після закінчення розрахункового місяця та за відсутності переданої (зчитаної) з них інформації засобами дистанційної передачі даних, а також за відсутності контрольного огляду засобу комерційного обліку протягом розрахункового місяця обсяг спожитої (розподіленої) електричної енергії за розрахунковий місяць визначається розрахунковим шляхом за значенням середньодобового споживання попереднього розрахункового місяця.</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3.4. Визначений обсяг розподіленої (спожитої) електричної енергії за підсумками розрахункового місяця </w:t>
            </w:r>
            <w:r w:rsidRPr="003E0792">
              <w:rPr>
                <w:rFonts w:ascii="Times New Roman" w:hAnsi="Times New Roman" w:cs="Times New Roman"/>
                <w:sz w:val="20"/>
                <w:szCs w:val="20"/>
              </w:rPr>
              <w:lastRenderedPageBreak/>
              <w:t>передається адміністратору комерційного обліку у встановленому Кодексом комерційного обліку порядку для включення в місячний баланс електричної енергії ОЕС України і є підставою для його використання у взаємовідносинах між суб'єктами ринку електричної енергії, у тому числі для взаєморозрахунків між Споживачем та його електропостачальником.</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За наявності розбіжностей у частині визначення обсягу розподіленої та спожитої електричної енергії вони підлягають урегулюванню відповідно до Кодексу комерційного обліку або в судовому порядку. До вирішення цього питання величина обсягу розподіленої та спожитої електричної енергії встановлюється відповідно до даних Оператора малої системи розподілу.</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Style w:val="st42"/>
                <w:rFonts w:ascii="Times New Roman" w:hAnsi="Times New Roman" w:cs="Times New Roman"/>
                <w:sz w:val="20"/>
                <w:szCs w:val="20"/>
              </w:rPr>
            </w:pPr>
            <w:r w:rsidRPr="003E0792">
              <w:rPr>
                <w:rFonts w:ascii="Times New Roman" w:hAnsi="Times New Roman" w:cs="Times New Roman"/>
                <w:sz w:val="20"/>
                <w:szCs w:val="20"/>
              </w:rPr>
              <w:t xml:space="preserve">3.5. </w:t>
            </w:r>
            <w:r w:rsidRPr="003E0792">
              <w:rPr>
                <w:rStyle w:val="st42"/>
                <w:rFonts w:ascii="Times New Roman" w:hAnsi="Times New Roman" w:cs="Times New Roman"/>
                <w:sz w:val="20"/>
                <w:szCs w:val="20"/>
              </w:rPr>
              <w:t xml:space="preserve">Постачальник послуг комерційного обліку та Оператор </w:t>
            </w:r>
            <w:r w:rsidRPr="003E0792">
              <w:rPr>
                <w:rFonts w:ascii="Times New Roman" w:hAnsi="Times New Roman" w:cs="Times New Roman"/>
                <w:sz w:val="20"/>
                <w:szCs w:val="20"/>
              </w:rPr>
              <w:t>малої системи розподілу</w:t>
            </w:r>
            <w:r w:rsidRPr="003E0792">
              <w:rPr>
                <w:rStyle w:val="st42"/>
                <w:rFonts w:ascii="Times New Roman" w:hAnsi="Times New Roman" w:cs="Times New Roman"/>
                <w:sz w:val="20"/>
                <w:szCs w:val="20"/>
              </w:rPr>
              <w:t xml:space="preserve"> мають право здійснювати контрольні зняття показів лічильника електричної енергії Споживача.</w:t>
            </w:r>
          </w:p>
          <w:p w:rsidR="003E0792" w:rsidRPr="003E0792" w:rsidRDefault="003E0792" w:rsidP="003E0792">
            <w:pPr>
              <w:ind w:firstLine="709"/>
              <w:jc w:val="both"/>
              <w:rPr>
                <w:rStyle w:val="st42"/>
                <w:rFonts w:ascii="Times New Roman" w:hAnsi="Times New Roman" w:cs="Times New Roman"/>
                <w:sz w:val="20"/>
                <w:szCs w:val="20"/>
              </w:rPr>
            </w:pPr>
            <w:r w:rsidRPr="003E0792">
              <w:rPr>
                <w:rStyle w:val="st42"/>
                <w:rFonts w:ascii="Times New Roman" w:hAnsi="Times New Roman" w:cs="Times New Roman"/>
                <w:sz w:val="20"/>
                <w:szCs w:val="20"/>
              </w:rPr>
              <w:t xml:space="preserve">Оператор </w:t>
            </w:r>
            <w:r w:rsidRPr="003E0792">
              <w:rPr>
                <w:rFonts w:ascii="Times New Roman" w:hAnsi="Times New Roman" w:cs="Times New Roman"/>
                <w:sz w:val="20"/>
                <w:szCs w:val="20"/>
              </w:rPr>
              <w:t>малої системи розподілу</w:t>
            </w:r>
            <w:r w:rsidRPr="003E0792">
              <w:rPr>
                <w:rStyle w:val="st42"/>
                <w:rFonts w:ascii="Times New Roman" w:hAnsi="Times New Roman" w:cs="Times New Roman"/>
                <w:sz w:val="20"/>
                <w:szCs w:val="20"/>
              </w:rPr>
              <w:t xml:space="preserve"> не рідше одного разу на шість місяців здійснює контрольний огляд засобів комерційного огляду та формує обсяг розподіленої та спожитої електричної енергії за площадкою комерційного обліку Споживача.</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jc w:val="center"/>
              <w:rPr>
                <w:rFonts w:ascii="Times New Roman" w:hAnsi="Times New Roman" w:cs="Times New Roman"/>
                <w:b/>
                <w:sz w:val="20"/>
                <w:szCs w:val="20"/>
              </w:rPr>
            </w:pPr>
            <w:r w:rsidRPr="003E0792">
              <w:rPr>
                <w:rFonts w:ascii="Times New Roman" w:hAnsi="Times New Roman" w:cs="Times New Roman"/>
                <w:b/>
                <w:sz w:val="20"/>
                <w:szCs w:val="20"/>
              </w:rPr>
              <w:t>4. Взаємовідносини з третьою стороною, об’єктивно присутньою у процесі забезпечення Споживача електричною енергією</w:t>
            </w:r>
          </w:p>
          <w:p w:rsidR="003E0792" w:rsidRPr="003E0792" w:rsidRDefault="003E0792" w:rsidP="003E0792">
            <w:pPr>
              <w:jc w:val="center"/>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4.1. Споживач, якому продаж електричної енергії здійснюється на роздрібному ринку електричної енергії </w:t>
            </w:r>
            <w:r w:rsidRPr="003E0792">
              <w:rPr>
                <w:rFonts w:ascii="Times New Roman" w:hAnsi="Times New Roman" w:cs="Times New Roman"/>
                <w:sz w:val="20"/>
                <w:szCs w:val="20"/>
              </w:rPr>
              <w:lastRenderedPageBreak/>
              <w:t>зобов’язаний мати діючий договір з електропостачальником.</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4.2. У разі купівлі електричної енергії для власного споживання за двостороннім договором (двосторонніми договорами) та на організованих сегментах ринку, розподіл електричної енергії здійснюється за умови укладення Споживачем договору про врегулювання небалансів та договору про надання послуг з передачі електричної енергії з оператором системи передачі.</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4.3. Факт врегулювання Споживачем відносин з третіми сторонами, облік змін у цих взаємовідносинах фіксується на особовому рахунку Споживача, у тому числі найменування та вид електропостачальника (електропостачальників), порядок розподілу між ними обсягу використаної споживачем електричної енергії (за наявності декількох електропостачальників).</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4.4. У разі не врегульованих відносин з третьою стороною, об’єктивно присутньою у процесі забезпечення Споживача електричною енергією, Оператор малої системи розподілу припиняє розподіл електричної енергії у порядку, визначеному ПРРЕЕ.</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center"/>
              <w:rPr>
                <w:rFonts w:ascii="Times New Roman" w:hAnsi="Times New Roman" w:cs="Times New Roman"/>
                <w:b/>
                <w:sz w:val="20"/>
                <w:szCs w:val="20"/>
              </w:rPr>
            </w:pPr>
            <w:r w:rsidRPr="003E0792">
              <w:rPr>
                <w:rFonts w:ascii="Times New Roman" w:hAnsi="Times New Roman" w:cs="Times New Roman"/>
                <w:b/>
                <w:sz w:val="20"/>
                <w:szCs w:val="20"/>
              </w:rPr>
              <w:t>5. Ціна договору, оплата послуг з розподілу електричної енергії</w:t>
            </w:r>
          </w:p>
          <w:p w:rsidR="003E0792" w:rsidRPr="003E0792" w:rsidRDefault="003E0792" w:rsidP="003E0792">
            <w:pPr>
              <w:ind w:firstLine="709"/>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5.1. Ціною цього Договору є вартість послуг з розподілу електричної енергії на об’єкт (об’єкти) Споживача, </w:t>
            </w:r>
            <w:r w:rsidRPr="00BE31C6">
              <w:rPr>
                <w:rFonts w:ascii="Times New Roman" w:hAnsi="Times New Roman" w:cs="Times New Roman"/>
                <w:sz w:val="20"/>
                <w:szCs w:val="20"/>
                <w:highlight w:val="yellow"/>
              </w:rPr>
              <w:t>зазначені</w:t>
            </w:r>
            <w:r w:rsidRPr="003E0792">
              <w:rPr>
                <w:rFonts w:ascii="Times New Roman" w:hAnsi="Times New Roman" w:cs="Times New Roman"/>
                <w:sz w:val="20"/>
                <w:szCs w:val="20"/>
              </w:rPr>
              <w:t xml:space="preserve"> в Паспорті точки (точок) розподілу за об’єктом споживача.</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lastRenderedPageBreak/>
              <w:t>5.2. Оплата послуг з розподілу електричної енергії за цим Договором здійснюється на поточний рахунок Оператора малої системи розподілу.</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trike/>
                <w:sz w:val="20"/>
                <w:szCs w:val="20"/>
              </w:rPr>
            </w:pPr>
            <w:r w:rsidRPr="003E0792">
              <w:rPr>
                <w:rFonts w:ascii="Times New Roman" w:hAnsi="Times New Roman" w:cs="Times New Roman"/>
                <w:sz w:val="20"/>
                <w:szCs w:val="20"/>
              </w:rPr>
              <w:t xml:space="preserve">5.3. Тариф (ціна) на послугу з розподілу електричної енергії та терміни оплати послуги зазначаються в додатку 4 до цього Договору. </w:t>
            </w:r>
          </w:p>
          <w:p w:rsidR="003E0792" w:rsidRPr="003E0792" w:rsidRDefault="003E0792" w:rsidP="003E0792">
            <w:pPr>
              <w:ind w:firstLine="709"/>
              <w:jc w:val="both"/>
              <w:rPr>
                <w:rFonts w:ascii="Times New Roman" w:hAnsi="Times New Roman" w:cs="Times New Roman"/>
                <w:sz w:val="20"/>
                <w:szCs w:val="20"/>
              </w:rPr>
            </w:pPr>
            <w:r w:rsidRPr="003E0792">
              <w:rPr>
                <w:rStyle w:val="rvts0"/>
                <w:rFonts w:ascii="Times New Roman" w:hAnsi="Times New Roman" w:cs="Times New Roman"/>
                <w:sz w:val="20"/>
                <w:szCs w:val="20"/>
              </w:rPr>
              <w:t>Максимальна (гранична) плата за послуги з розподілу електричної енергії малою системою розподілу не повинна перевищувати рівень встановленого тарифу на послуги з розподілу електричної енергії оператора системи розподілу, який є власником найбільшої (за кількістю умовних одиниць енергетичного обладнання) системи розподілу електричної енергії на території області (міст Києва та Севастополя, Автономної Республіки Крим), з урахуванням класу напруги на межі балансової належності між Споживачем і Оператором малої системи розподілу.</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5.4. Споживач оплачує послугу з розподілу Оператору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якщо згідно з умовами договору про постачання електричної енергії Споживач забезпечує напряму оплату послуги з розподілу електричної енергії на рахунок Оператора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або купує електричну енергію для власного споживання за двостороннім договором та на організованих сегментах ринку. Електропостачальник оплачує послугу з розподілу електричної енергії Оператору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якщо згідно з умовами договору про постачання електричної енергії оплату послуги з розподілу електричної енергії на рахунок Оператора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забезпечує електропостачальник. </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5.5. Оператор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в особовому рахунку Споживача зазначає сторону, яка здійснює оплату наданих Споживачу послуг з розподілу електричної енергії на рахунок Оператора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w:t>
            </w:r>
          </w:p>
          <w:p w:rsidR="003E0792" w:rsidRPr="003E0792" w:rsidRDefault="003E0792" w:rsidP="003E0792">
            <w:pPr>
              <w:jc w:val="center"/>
              <w:rPr>
                <w:rFonts w:ascii="Times New Roman" w:hAnsi="Times New Roman" w:cs="Times New Roman"/>
                <w:b/>
                <w:sz w:val="20"/>
                <w:szCs w:val="20"/>
              </w:rPr>
            </w:pPr>
          </w:p>
          <w:p w:rsidR="003E0792" w:rsidRPr="003E0792" w:rsidRDefault="003E0792" w:rsidP="003E0792">
            <w:pPr>
              <w:ind w:firstLine="709"/>
              <w:jc w:val="center"/>
              <w:rPr>
                <w:rFonts w:ascii="Times New Roman" w:hAnsi="Times New Roman" w:cs="Times New Roman"/>
                <w:b/>
                <w:sz w:val="20"/>
                <w:szCs w:val="20"/>
              </w:rPr>
            </w:pPr>
            <w:r w:rsidRPr="003E0792">
              <w:rPr>
                <w:rFonts w:ascii="Times New Roman" w:hAnsi="Times New Roman" w:cs="Times New Roman"/>
                <w:b/>
                <w:sz w:val="20"/>
                <w:szCs w:val="20"/>
              </w:rPr>
              <w:t>6. Зобов'язання Сторін</w:t>
            </w:r>
          </w:p>
          <w:p w:rsidR="003E0792" w:rsidRPr="003E0792" w:rsidRDefault="003E0792" w:rsidP="003E0792">
            <w:pPr>
              <w:ind w:firstLine="709"/>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6.1. Оператор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зобов'язується:</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виконувати умови цього Договору;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відкрити особовий рахунок Споживача;</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забезпечувати утримання мереж в належному стані для задоволення потреб Споживача в електричній енергії;</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здійснювати розподіл електричної енергії Споживачу, із дотриманням показників якості електричної енергії, визначених державними стандартами;</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надавати Споживачу інформацію про послуги, пов'язані з розподілом електричної енергії, та про терміни обмежень і відключень;</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надавати Споживачу інформацію про зміну тарифу (ціни) на послугу з розподілу електричної енергії не пізніше ніж за 20 днів до введення в дію такого тарифу (ціни);</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ознайомити Споживача з ПРРЕЕ та провести інструктаж щодо безпечної експлуатації вузла вимірювання;</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проводити не менше як один раз на 6 місяців контрольний огляд засобу комерційного обліку у Споживача відповідно до затверджених графіків;</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здійснювати технічну перевірку засобу (вузла) обліку (засобу вимірювальної техніки) не рідше одного разу на три роки;</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lastRenderedPageBreak/>
              <w:t>розглядати звернення та претензії Споживача щодо надання послуг, пов'язаних з розподілом електричної енергії, та надавати відповіді на них   та вживати відповідні заходи у терміни, передбачені законодавством;</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приймати письмові та усні повідомлення (у тому числі засобами зв'язку) Споживача щодо порушення електроживлення або порушення параметрів якості електричної енергії, а також вживати заходів до відновлення електроживлення та приведення показників якості у відповідність з вимогами нормативних документів;</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виконувати інші обов’язки, передбачені ліцензійними умовами та ПРРЕЕ.</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6.2. Споживач зобов’язується:</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виконувати умови цього Договору;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забезпечувати належний технічний стан та безпечну експлуатацію своїх внутрішніх електромереж, електроустановок та електроприладів;</w:t>
            </w:r>
          </w:p>
          <w:p w:rsidR="003E0792" w:rsidRPr="003E0792" w:rsidRDefault="003E0792" w:rsidP="003E0792">
            <w:pPr>
              <w:ind w:firstLine="708"/>
              <w:jc w:val="both"/>
              <w:rPr>
                <w:rFonts w:ascii="Times New Roman" w:hAnsi="Times New Roman" w:cs="Times New Roman"/>
                <w:sz w:val="20"/>
                <w:szCs w:val="20"/>
              </w:rPr>
            </w:pPr>
            <w:r w:rsidRPr="003E0792">
              <w:rPr>
                <w:rFonts w:ascii="Times New Roman" w:hAnsi="Times New Roman" w:cs="Times New Roman"/>
                <w:sz w:val="20"/>
                <w:szCs w:val="20"/>
              </w:rPr>
              <w:t xml:space="preserve">невідкладно повідомляти Оператора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про недоліки в роботі вузла обліку електричної енергії;</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узгоджувати з Оператором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нові підключення та переобладнання внутрішньої електропроводки, здійснювані з метою збільшення споживання електричної потужності;</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забезпечувати доступ представникам Оператора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які пред'явили свої службові посвідчення, до свого об'єкта для обстеження вузла обліку електричної енергії, електроустановок та електропроводки; </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lastRenderedPageBreak/>
              <w:t xml:space="preserve">у разі зміни власника об’єкта (звільнення Споживачем займаного приміщення, реорганізації, ліквідації (у тому числі шляхом банкрутства), відчуження в будь-який спосіб займаного приміщення) не пізніше ніж за 20 робочих днів до припинення користування електричною енергією на об'єкті письмово повідомити Оператора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про розірвання цього Договору та не пізніше дня звільнення об’єкту та здійснити всі оплати, передбачені умовами цього Договору;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у разі здійснення оплати за послугу з розподілу безпосередньо Оператору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здійснювати таку оплату у терміни передбачені додатком до цього Договору;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виконувати обґрунтовані вимоги Оператора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щодо приведення вузла обліку електричної енергії в технічний стан відповідно до вимог нормативних документів, якщо споживач є власником засобу вимірювання;</w:t>
            </w:r>
          </w:p>
          <w:p w:rsidR="003E0792" w:rsidRPr="003E0792" w:rsidRDefault="003E0792" w:rsidP="003E0792">
            <w:pPr>
              <w:ind w:firstLine="709"/>
              <w:jc w:val="both"/>
              <w:rPr>
                <w:rStyle w:val="st42"/>
                <w:rFonts w:ascii="Times New Roman" w:hAnsi="Times New Roman" w:cs="Times New Roman"/>
                <w:sz w:val="20"/>
                <w:szCs w:val="20"/>
              </w:rPr>
            </w:pPr>
            <w:r w:rsidRPr="003E0792">
              <w:rPr>
                <w:rStyle w:val="st42"/>
                <w:rFonts w:ascii="Times New Roman" w:hAnsi="Times New Roman" w:cs="Times New Roman"/>
                <w:sz w:val="20"/>
                <w:szCs w:val="20"/>
              </w:rPr>
              <w:t xml:space="preserve">у разі використання установки зберігання енергії (далі – УЗЕ) на об’єкті споживача, у будь-який період часу не здійснювати, у випадках визначених законодавством, відпуск раніше збереженої в установці зберігання енергії в ОЕС України або в мережі інших суб'єктів господарювання, для чого споживач зобов’язаний забезпечити улаштування технічних засобів для недопущення видачі в електричну мережу Оператора </w:t>
            </w:r>
            <w:r w:rsidRPr="003E0792">
              <w:rPr>
                <w:rStyle w:val="rvts0"/>
                <w:rFonts w:ascii="Times New Roman" w:hAnsi="Times New Roman" w:cs="Times New Roman"/>
                <w:sz w:val="20"/>
                <w:szCs w:val="20"/>
              </w:rPr>
              <w:t>малої системи розподілу</w:t>
            </w:r>
            <w:r w:rsidRPr="003E0792">
              <w:rPr>
                <w:rStyle w:val="st42"/>
                <w:rFonts w:ascii="Times New Roman" w:hAnsi="Times New Roman" w:cs="Times New Roman"/>
                <w:sz w:val="20"/>
                <w:szCs w:val="20"/>
              </w:rPr>
              <w:t xml:space="preserve"> або мережі інших суб’єктів господарювання попередньо збереженої електричної енергії в УЗЕ та забезпечити комерційний облік відповідно до вимог Кодексу комерційного обліку;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виконувати інші обов’язки, передбачені ПРРЕЕ.</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jc w:val="center"/>
              <w:rPr>
                <w:rFonts w:ascii="Times New Roman" w:hAnsi="Times New Roman" w:cs="Times New Roman"/>
                <w:b/>
                <w:sz w:val="20"/>
                <w:szCs w:val="20"/>
              </w:rPr>
            </w:pPr>
          </w:p>
          <w:p w:rsidR="003E0792" w:rsidRPr="003E0792" w:rsidRDefault="003E0792" w:rsidP="003E0792">
            <w:pPr>
              <w:ind w:firstLine="709"/>
              <w:jc w:val="center"/>
              <w:rPr>
                <w:rFonts w:ascii="Times New Roman" w:hAnsi="Times New Roman" w:cs="Times New Roman"/>
                <w:b/>
                <w:sz w:val="20"/>
                <w:szCs w:val="20"/>
              </w:rPr>
            </w:pPr>
            <w:r w:rsidRPr="003E0792">
              <w:rPr>
                <w:rFonts w:ascii="Times New Roman" w:hAnsi="Times New Roman" w:cs="Times New Roman"/>
                <w:b/>
                <w:sz w:val="20"/>
                <w:szCs w:val="20"/>
              </w:rPr>
              <w:t>7. Права сторін</w:t>
            </w:r>
          </w:p>
          <w:p w:rsidR="003E0792" w:rsidRPr="003E0792" w:rsidRDefault="003E0792" w:rsidP="003E0792">
            <w:pPr>
              <w:ind w:firstLine="709"/>
              <w:jc w:val="center"/>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7.1. Оператор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має право:</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на отримання від Споживача своєчасної оплати за надання послуги з розподілу електричної енергії у разі, якщо оплату за послугу з розподілу електричної енергії Споживач здійснює безпосередньо Оператору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та на отримання своєчасної оплати за надання послуги з розподілу електричної енергії від </w:t>
            </w:r>
            <w:proofErr w:type="spellStart"/>
            <w:r w:rsidRPr="003E0792">
              <w:rPr>
                <w:rFonts w:ascii="Times New Roman" w:hAnsi="Times New Roman" w:cs="Times New Roman"/>
                <w:sz w:val="20"/>
                <w:szCs w:val="20"/>
              </w:rPr>
              <w:t>електроостачальника</w:t>
            </w:r>
            <w:proofErr w:type="spellEnd"/>
            <w:r w:rsidRPr="003E0792">
              <w:rPr>
                <w:rFonts w:ascii="Times New Roman" w:hAnsi="Times New Roman" w:cs="Times New Roman"/>
                <w:sz w:val="20"/>
                <w:szCs w:val="20"/>
              </w:rPr>
              <w:t xml:space="preserve"> у разі, якщо оплату за послугу з розподілу електричної енергії Оператору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здійснює електропостачальник;</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на безперешкодний доступ (за пред'явленням службового посвідчення) до електричних установок Споживача для проведення технічної перевірки та контрольного огляду вузла обліку електричної енергії, контролю за рівнем споживання електричної енергії, а також для виконання відключення та обмеження споживання відповідно до встановленого ПРРЕЕ порядку;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встановлювати технічні засоби, які обмежують розподіл електричної енергії Споживачу у межах, передбачених цим Договором;</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обмежувати або припиняти </w:t>
            </w:r>
            <w:r w:rsidRPr="003E0792">
              <w:rPr>
                <w:rStyle w:val="st42"/>
                <w:rFonts w:ascii="Times New Roman" w:hAnsi="Times New Roman" w:cs="Times New Roman"/>
                <w:sz w:val="20"/>
                <w:szCs w:val="20"/>
              </w:rPr>
              <w:t xml:space="preserve">розподіл </w:t>
            </w:r>
            <w:r w:rsidRPr="003E0792">
              <w:rPr>
                <w:rFonts w:ascii="Times New Roman" w:hAnsi="Times New Roman" w:cs="Times New Roman"/>
                <w:sz w:val="20"/>
                <w:szCs w:val="20"/>
              </w:rPr>
              <w:t>електричної енергії Споживачу у випадках та в порядку, передбачених ПРРЕЕ та Кодексом систем розподілу;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вимагати від Споживача відшкодування збитків, завданих порушеннями, допущеними Споживачем під час користування електричною енергією;</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складати акти про невідповідність дій (бездіяльності) Споживача умовам Договору та порушення вимог </w:t>
            </w:r>
            <w:r w:rsidRPr="003E0792">
              <w:rPr>
                <w:rFonts w:ascii="Times New Roman" w:hAnsi="Times New Roman" w:cs="Times New Roman"/>
                <w:sz w:val="20"/>
                <w:szCs w:val="20"/>
              </w:rPr>
              <w:lastRenderedPageBreak/>
              <w:t>законодавства України в електроенергетиці;</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надавати Споживачу, який є власником вузла обліку електричної енергії, обґрунтовані вимоги щодо приведення вузла обліку електричної енергії в технічний стан відповідно до вимог нормативних документів.</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7.2. Споживач має право:</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отримувати якісні послуги з розподілу електричної енергії;</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отримувати електричну енергію належної якості згідно з умовами цього Договору та стандартами якості електричної енергії;</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на компенсацію, що застосовується у разі отримання електричної енергії, показники якості якої не відповідають умовам цього Договору та стандартам якості електричної енергії;</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на компенсацію, що застосовується у разі недотримання показників якості надання послуг Оператором </w:t>
            </w:r>
            <w:r w:rsidRPr="003E0792">
              <w:rPr>
                <w:rStyle w:val="rvts0"/>
                <w:rFonts w:ascii="Times New Roman" w:hAnsi="Times New Roman" w:cs="Times New Roman"/>
                <w:sz w:val="20"/>
                <w:szCs w:val="20"/>
              </w:rPr>
              <w:t>малої системи розподілу;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на отримання інформації щодо якості електричної енергії, тарифів (цін), порядку оплати, умов та режимів її споживання.</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подавати Оператору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звернення, скарги та претензії, зокрема щодо якості електропостачання та якості електричної енергії, та отримувати в установленому законодавством порядку вмотивовані відповіді або повідомлення про заходи щодо усунення Оператором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причин скарги.</w:t>
            </w:r>
          </w:p>
          <w:p w:rsidR="003E0792" w:rsidRPr="003E0792" w:rsidRDefault="003E0792" w:rsidP="003E0792">
            <w:pPr>
              <w:jc w:val="center"/>
              <w:rPr>
                <w:rFonts w:ascii="Times New Roman" w:hAnsi="Times New Roman" w:cs="Times New Roman"/>
                <w:b/>
                <w:sz w:val="20"/>
                <w:szCs w:val="20"/>
              </w:rPr>
            </w:pPr>
          </w:p>
          <w:p w:rsidR="003E0792" w:rsidRPr="003E0792" w:rsidRDefault="003E0792" w:rsidP="003E0792">
            <w:pPr>
              <w:ind w:firstLine="709"/>
              <w:jc w:val="center"/>
              <w:rPr>
                <w:rFonts w:ascii="Times New Roman" w:hAnsi="Times New Roman" w:cs="Times New Roman"/>
                <w:b/>
                <w:sz w:val="20"/>
                <w:szCs w:val="20"/>
              </w:rPr>
            </w:pPr>
            <w:r w:rsidRPr="003E0792">
              <w:rPr>
                <w:rFonts w:ascii="Times New Roman" w:hAnsi="Times New Roman" w:cs="Times New Roman"/>
                <w:b/>
                <w:sz w:val="20"/>
                <w:szCs w:val="20"/>
              </w:rPr>
              <w:t>8. Відповідальність сторін</w:t>
            </w:r>
          </w:p>
          <w:p w:rsidR="003E0792" w:rsidRPr="003E0792" w:rsidRDefault="003E0792" w:rsidP="003E0792">
            <w:pPr>
              <w:ind w:firstLine="709"/>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8.1. Оператор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відповідає за </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lastRenderedPageBreak/>
              <w:t>забезпечення договірної величини потужності, визначеної згідно з вимогами цього Договору;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дотримання вимог щодо фактичної категорії надійності електрозабезпечення об’єкта (об’єктів) Споживача;</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дотриманням показників якості електричної енергії на межі балансової належності електромереж об’єкта (об’єктів) Споживача.</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8.2. Оператор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несе відповідальність за збитки, заподіяні  Споживачу у разі розподілу електричної енергії, параметри якості якої перебувають поза межами показників, визначених державними стандартами, або у разі припинення чи обмеження розподілу електричної енергії із порушенням ПРРЕЕ в розмірі і порядку, визначених відповідно до законодавства.</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8.3. Оператор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не несе відповідальності за майнову шкоду, заподіяну Споживачу або третім особам внаслідок здійснення припинення або обмеження розподілу електричної енергії у встановленому законодавством порядку.</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8.4. Оператор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не несе відповідальності за тимчасове припинення постачання електричної енергії, відпуск електричної енергії, параметри якості якої не відповідають показникам, зазначеним у цьому Договорі, або за шкоду, заподіяну Споживачу, якщо доведе, що вони виникли не з його вини, а з вини Споживача або внаслідок дії обставин непереборної сили.</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8.5. Споживач сплачує Оператору малої системи розподілу пеню у розмірі </w:t>
            </w:r>
            <w:r w:rsidRPr="003E0792">
              <w:rPr>
                <w:rFonts w:ascii="Times New Roman" w:hAnsi="Times New Roman" w:cs="Times New Roman"/>
                <w:sz w:val="20"/>
                <w:szCs w:val="20"/>
              </w:rPr>
              <w:lastRenderedPageBreak/>
              <w:t>____________ % за кожний день прострочення платежу за послугу з розподілу електричної енергії, якщо Споживач здійснює оплату за послугу з розподілу електричної енергії безпосередньо Оператору малої системи розподілу.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Сума пені зазначається у розрахунковому документі окремим рядком.</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8.6. </w:t>
            </w:r>
            <w:r w:rsidRPr="003E0792">
              <w:rPr>
                <w:rStyle w:val="st42"/>
                <w:rFonts w:ascii="Times New Roman" w:hAnsi="Times New Roman" w:cs="Times New Roman"/>
                <w:sz w:val="20"/>
                <w:szCs w:val="20"/>
              </w:rPr>
              <w:t xml:space="preserve">Споживач сплачує Оператору </w:t>
            </w:r>
            <w:r w:rsidRPr="003E0792">
              <w:rPr>
                <w:rStyle w:val="rvts0"/>
                <w:rFonts w:ascii="Times New Roman" w:hAnsi="Times New Roman" w:cs="Times New Roman"/>
                <w:sz w:val="20"/>
                <w:szCs w:val="20"/>
              </w:rPr>
              <w:t>малої системи розподілу</w:t>
            </w:r>
            <w:r w:rsidRPr="003E0792">
              <w:rPr>
                <w:rStyle w:val="st42"/>
                <w:rFonts w:ascii="Times New Roman" w:hAnsi="Times New Roman" w:cs="Times New Roman"/>
                <w:sz w:val="20"/>
                <w:szCs w:val="20"/>
              </w:rPr>
              <w:t xml:space="preserve"> вартість необлікованої електричної енергії, визначену відповідно до вимог ПРРЕЕ, у разі порушення розрахункового обліку електричної енергії з вини Споживача.</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8.7. Споживач не несе відповідальності перед Оператором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відповідно до вимог підпунктів 8.5 та 8.6 цієї глави Договору, якщо доведе, що порушення виникли з вини Оператора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або внаслідок дії обставин непереборної сили.</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8.8. Споживач не несе відповідальності за порушення термінів оплати, визначених додатком 4 до цього Договору, у разі, якщо оплату за послугу з розподілу електричної енергії здійснює електропостачальник.</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8.9. У разі виявлення однією із Сторін порушень умов цього Договору іншою стороною, за які законодавством передбачене застосування санкцій чи які тягнуть за собою збитки, недоотриману продукцію або вигоду тощо, на місці оформлюється двосторонній акт порушень. Акт складається у присутності представників обох Сторін у двох примірниках. Сторона, дії або бездіяльність </w:t>
            </w:r>
            <w:r w:rsidRPr="003E0792">
              <w:rPr>
                <w:rFonts w:ascii="Times New Roman" w:hAnsi="Times New Roman" w:cs="Times New Roman"/>
                <w:sz w:val="20"/>
                <w:szCs w:val="20"/>
              </w:rPr>
              <w:lastRenderedPageBreak/>
              <w:t>якої стала причиною складання акта, має право внести до акта свої зауваження.</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Сторона, яка виявила порушення своїх прав, зобов'язана попередити іншу Сторону про необхідність складення акта. Сторона, яка здійснила таке порушення, не може без поважних причин відмовитись від складення та підписання відповідного акту.</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center"/>
              <w:rPr>
                <w:rFonts w:ascii="Times New Roman" w:hAnsi="Times New Roman" w:cs="Times New Roman"/>
                <w:b/>
                <w:sz w:val="20"/>
                <w:szCs w:val="20"/>
              </w:rPr>
            </w:pPr>
            <w:r w:rsidRPr="003E0792">
              <w:rPr>
                <w:rFonts w:ascii="Times New Roman" w:hAnsi="Times New Roman" w:cs="Times New Roman"/>
                <w:b/>
                <w:sz w:val="20"/>
                <w:szCs w:val="20"/>
              </w:rPr>
              <w:t>9. Обставини непереборної сили</w:t>
            </w:r>
          </w:p>
          <w:p w:rsidR="003E0792" w:rsidRPr="003E0792" w:rsidRDefault="003E0792" w:rsidP="003E0792">
            <w:pPr>
              <w:ind w:firstLine="709"/>
              <w:jc w:val="center"/>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strike/>
                <w:sz w:val="20"/>
                <w:szCs w:val="20"/>
              </w:rPr>
            </w:pPr>
            <w:r w:rsidRPr="003E0792">
              <w:rPr>
                <w:rFonts w:ascii="Times New Roman" w:hAnsi="Times New Roman" w:cs="Times New Roman"/>
                <w:sz w:val="20"/>
                <w:szCs w:val="20"/>
              </w:rPr>
              <w:t xml:space="preserve">9.1. Сторони не несуть відповідальності за повне або часткове невиконання своїх зобов'язань за цим Договором, якщо воно є результатом дії обставин непереборної сили, що перешкоджають виконанню договірних зобов'язань у цілому або частково. Наявність обставин непереборної сили підтверджується відповідною довідкою, виданою Торгово-промисловою палатою України. </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9.2. Сторона, для якої виконання зобов'язань стало неможливим унаслідок дії обставин непереборної сили, має не пізніше ніж через 5 днів письмово повідомити іншу Сторону про початок, тривалість та вірогідну дату припинення дії обставин непереборної сили.</w:t>
            </w:r>
          </w:p>
          <w:p w:rsidR="003E0792" w:rsidRPr="003E0792" w:rsidRDefault="003E0792" w:rsidP="003E0792">
            <w:pPr>
              <w:jc w:val="center"/>
              <w:rPr>
                <w:rFonts w:ascii="Times New Roman" w:hAnsi="Times New Roman" w:cs="Times New Roman"/>
                <w:b/>
                <w:sz w:val="20"/>
                <w:szCs w:val="20"/>
              </w:rPr>
            </w:pPr>
          </w:p>
          <w:p w:rsidR="003E0792" w:rsidRPr="003E0792" w:rsidRDefault="003E0792" w:rsidP="003E0792">
            <w:pPr>
              <w:ind w:firstLine="709"/>
              <w:jc w:val="center"/>
              <w:rPr>
                <w:rFonts w:ascii="Times New Roman" w:hAnsi="Times New Roman" w:cs="Times New Roman"/>
                <w:b/>
                <w:sz w:val="20"/>
                <w:szCs w:val="20"/>
              </w:rPr>
            </w:pPr>
            <w:r w:rsidRPr="003E0792">
              <w:rPr>
                <w:rFonts w:ascii="Times New Roman" w:hAnsi="Times New Roman" w:cs="Times New Roman"/>
                <w:b/>
                <w:sz w:val="20"/>
                <w:szCs w:val="20"/>
              </w:rPr>
              <w:t>10. Порядок обмеження та припинення електроживлення електроустановок</w:t>
            </w:r>
          </w:p>
          <w:p w:rsidR="003E0792" w:rsidRPr="003E0792" w:rsidRDefault="003E0792" w:rsidP="003E0792">
            <w:pPr>
              <w:ind w:firstLine="709"/>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10.1. Розподіл електричної енергії Споживачу може бути обмежено або припинено Оператором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 без попередження у разі:</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виникнення аварійних ситуацій в електроустановках Оператора </w:t>
            </w:r>
            <w:r w:rsidRPr="003E0792">
              <w:rPr>
                <w:rStyle w:val="rvts0"/>
                <w:rFonts w:ascii="Times New Roman" w:hAnsi="Times New Roman" w:cs="Times New Roman"/>
                <w:sz w:val="20"/>
                <w:szCs w:val="20"/>
              </w:rPr>
              <w:t xml:space="preserve">малої </w:t>
            </w:r>
            <w:r w:rsidRPr="003E0792">
              <w:rPr>
                <w:rStyle w:val="rvts0"/>
                <w:rFonts w:ascii="Times New Roman" w:hAnsi="Times New Roman" w:cs="Times New Roman"/>
                <w:sz w:val="20"/>
                <w:szCs w:val="20"/>
              </w:rPr>
              <w:lastRenderedPageBreak/>
              <w:t>системи розподілу</w:t>
            </w:r>
            <w:r w:rsidRPr="003E0792">
              <w:rPr>
                <w:rFonts w:ascii="Times New Roman" w:hAnsi="Times New Roman" w:cs="Times New Roman"/>
                <w:sz w:val="20"/>
                <w:szCs w:val="20"/>
              </w:rPr>
              <w:t xml:space="preserve"> – на час, що не перевищує визначеного </w:t>
            </w:r>
            <w:r w:rsidRPr="003E0792">
              <w:rPr>
                <w:rStyle w:val="rvts0"/>
                <w:rFonts w:ascii="Times New Roman" w:hAnsi="Times New Roman" w:cs="Times New Roman"/>
                <w:sz w:val="20"/>
                <w:szCs w:val="20"/>
              </w:rPr>
              <w:t>Правилами улаштування електроустановок, затверджених наказом Міністерства енергетики та вугільної промисловості України від 21 липня 2017 року № 476 (далі – ПУЕ),</w:t>
            </w:r>
            <w:r w:rsidRPr="003E0792">
              <w:rPr>
                <w:rFonts w:ascii="Times New Roman" w:hAnsi="Times New Roman" w:cs="Times New Roman"/>
                <w:sz w:val="20"/>
                <w:szCs w:val="20"/>
              </w:rPr>
              <w:t xml:space="preserve"> для струмоприймачів Споживача відповідної категорії;</w:t>
            </w:r>
          </w:p>
          <w:p w:rsidR="003E0792" w:rsidRPr="003E0792" w:rsidRDefault="003E0792" w:rsidP="003E0792">
            <w:pPr>
              <w:ind w:firstLine="709"/>
              <w:jc w:val="both"/>
              <w:rPr>
                <w:rFonts w:ascii="Times New Roman" w:hAnsi="Times New Roman" w:cs="Times New Roman"/>
                <w:sz w:val="20"/>
                <w:szCs w:val="20"/>
              </w:rPr>
            </w:pPr>
            <w:r w:rsidRPr="003E0792">
              <w:rPr>
                <w:rStyle w:val="rvts0"/>
                <w:rFonts w:ascii="Times New Roman" w:hAnsi="Times New Roman" w:cs="Times New Roman"/>
                <w:sz w:val="20"/>
                <w:szCs w:val="20"/>
              </w:rPr>
              <w:t xml:space="preserve">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w:t>
            </w:r>
            <w:hyperlink r:id="rId43" w:anchor="n1902" w:tgtFrame="_blank" w:history="1">
              <w:r w:rsidRPr="003E0792">
                <w:rPr>
                  <w:rStyle w:val="aa"/>
                  <w:rFonts w:ascii="Times New Roman" w:hAnsi="Times New Roman" w:cs="Times New Roman"/>
                  <w:sz w:val="20"/>
                  <w:szCs w:val="20"/>
                </w:rPr>
                <w:t>Кодексу систем розп</w:t>
              </w:r>
            </w:hyperlink>
            <w:hyperlink r:id="rId44" w:anchor="n1902" w:tgtFrame="_blank" w:history="1">
              <w:r w:rsidRPr="003E0792">
                <w:rPr>
                  <w:rStyle w:val="aa"/>
                  <w:rFonts w:ascii="Times New Roman" w:hAnsi="Times New Roman" w:cs="Times New Roman"/>
                  <w:sz w:val="20"/>
                  <w:szCs w:val="20"/>
                </w:rPr>
                <w:t>оділу</w:t>
              </w:r>
            </w:hyperlink>
            <w:r w:rsidRPr="003E0792">
              <w:rPr>
                <w:rStyle w:val="rvts0"/>
                <w:rFonts w:ascii="Times New Roman" w:hAnsi="Times New Roman" w:cs="Times New Roman"/>
                <w:sz w:val="20"/>
                <w:szCs w:val="20"/>
              </w:rPr>
              <w:t xml:space="preserve"> та нормативно-технічних документів) до величин, які порушують функціонування електроустановок Оператора малої системи розподілу та інших споживачів;</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приєднання Споживачем власних струмоприймачів або струмоприймачів третіх осіб до мереж Оператора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поза засобами (вузлами) комерційного обліку електричної енергії;</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2) з повідомленням Споживача не пізніше ніж за п’ять робочих дні у разі:</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відсутності у Споживача персоналу для обслуговування електроустановок або договору на обслуговування електроустановок</w:t>
            </w:r>
            <w:r w:rsidRPr="003E0792">
              <w:rPr>
                <w:rStyle w:val="st131"/>
                <w:rFonts w:ascii="Times New Roman" w:hAnsi="Times New Roman" w:cs="Times New Roman"/>
                <w:sz w:val="20"/>
                <w:szCs w:val="20"/>
              </w:rPr>
              <w:t xml:space="preserve"> </w:t>
            </w:r>
            <w:r w:rsidRPr="003E0792">
              <w:rPr>
                <w:rStyle w:val="rvts0"/>
                <w:rFonts w:ascii="Times New Roman" w:hAnsi="Times New Roman" w:cs="Times New Roman"/>
                <w:sz w:val="20"/>
                <w:szCs w:val="20"/>
              </w:rPr>
              <w:t>(на виконання припису представника відповідного органу виконавчої влади)</w:t>
            </w:r>
            <w:r w:rsidRPr="003E0792">
              <w:rPr>
                <w:rFonts w:ascii="Times New Roman" w:hAnsi="Times New Roman" w:cs="Times New Roman"/>
                <w:sz w:val="20"/>
                <w:szCs w:val="20"/>
              </w:rPr>
              <w:t>;</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закінчення строку дії цього Договору;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недопущення Споживачем уповноважених представників Оператора системи малої системи розподілу до засобів (вузлів) комерційного обліку електричної </w:t>
            </w:r>
            <w:r w:rsidRPr="003E0792">
              <w:rPr>
                <w:rFonts w:ascii="Times New Roman" w:hAnsi="Times New Roman" w:cs="Times New Roman"/>
                <w:sz w:val="20"/>
                <w:szCs w:val="20"/>
              </w:rPr>
              <w:lastRenderedPageBreak/>
              <w:t>енергії, встановлених на території Споживача;</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несплати Споживачем відповідних платежів </w:t>
            </w:r>
            <w:r w:rsidRPr="003E0792">
              <w:rPr>
                <w:rStyle w:val="rvts0"/>
                <w:rFonts w:ascii="Times New Roman" w:hAnsi="Times New Roman" w:cs="Times New Roman"/>
                <w:sz w:val="20"/>
                <w:szCs w:val="20"/>
              </w:rPr>
              <w:t xml:space="preserve">за надані послуги з розподілу електричної енергії </w:t>
            </w:r>
            <w:r w:rsidRPr="003E0792">
              <w:rPr>
                <w:rFonts w:ascii="Times New Roman" w:hAnsi="Times New Roman" w:cs="Times New Roman"/>
                <w:sz w:val="20"/>
                <w:szCs w:val="20"/>
              </w:rPr>
              <w:t xml:space="preserve">у терміни, встановлені додатком 4 «Порядок розрахунків» до цього Договору (якщо оплату за послугу з розподілу електричної енергії Споживач здійснює безпосередньо Оператору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w:t>
            </w:r>
          </w:p>
          <w:p w:rsidR="003E0792" w:rsidRPr="003E0792" w:rsidRDefault="003E0792" w:rsidP="003E0792">
            <w:pPr>
              <w:ind w:firstLine="709"/>
              <w:jc w:val="both"/>
              <w:rPr>
                <w:rFonts w:ascii="Times New Roman" w:hAnsi="Times New Roman" w:cs="Times New Roman"/>
                <w:sz w:val="20"/>
                <w:szCs w:val="20"/>
              </w:rPr>
            </w:pPr>
            <w:r w:rsidRPr="003E0792">
              <w:rPr>
                <w:rStyle w:val="rvts0"/>
                <w:rFonts w:ascii="Times New Roman" w:hAnsi="Times New Roman" w:cs="Times New Roman"/>
                <w:sz w:val="20"/>
                <w:szCs w:val="20"/>
              </w:rPr>
              <w:t>закінчення строку дії договору про постачання електричної енергії між Споживачем та постачальником «останньої надії» (за умови неукладення споживачем договору з іншим електропостачальником);</w:t>
            </w:r>
          </w:p>
          <w:p w:rsidR="003E0792" w:rsidRPr="003E0792" w:rsidRDefault="003E0792" w:rsidP="003E0792">
            <w:pPr>
              <w:ind w:firstLine="709"/>
              <w:jc w:val="both"/>
              <w:rPr>
                <w:rFonts w:ascii="Times New Roman" w:hAnsi="Times New Roman" w:cs="Times New Roman"/>
                <w:sz w:val="20"/>
                <w:szCs w:val="20"/>
              </w:rPr>
            </w:pPr>
            <w:r w:rsidRPr="003E0792">
              <w:rPr>
                <w:rStyle w:val="rvts0"/>
                <w:rFonts w:ascii="Times New Roman" w:hAnsi="Times New Roman" w:cs="Times New Roman"/>
                <w:sz w:val="20"/>
                <w:szCs w:val="20"/>
              </w:rPr>
              <w:t xml:space="preserve">порушення споживачем під час виконання робіт або провадження іншої діяльності поблизу електричних мереж </w:t>
            </w:r>
            <w:hyperlink r:id="rId45" w:tgtFrame="_blank" w:history="1">
              <w:r w:rsidRPr="003E0792">
                <w:rPr>
                  <w:rStyle w:val="aa"/>
                  <w:rFonts w:ascii="Times New Roman" w:hAnsi="Times New Roman" w:cs="Times New Roman"/>
                  <w:sz w:val="20"/>
                  <w:szCs w:val="20"/>
                </w:rPr>
                <w:t>Правил охорони електричних мереж</w:t>
              </w:r>
            </w:hyperlink>
            <w:r w:rsidRPr="003E0792">
              <w:rPr>
                <w:rStyle w:val="rvts0"/>
                <w:rFonts w:ascii="Times New Roman" w:hAnsi="Times New Roman" w:cs="Times New Roman"/>
                <w:sz w:val="20"/>
                <w:szCs w:val="20"/>
              </w:rPr>
              <w:t>, затверджених постановою Кабінету Міністрів України від 04 березня 1997 року № 209;</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3) у разі незадовільного стану електроустановок Споживача, що загрожує аварією, пожежею, створює загрозу життю, а також при невиконанні вимог щодо усунення недоліків в електроустановках Споживача – за приписом представників державних органів, на які покладені відповідні обов'язки згідно з чинним законодавством;</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4) у разі введення в установленому порядку графіків обмежень та відключень унаслідок недостатності електричної енергії та (або) потужності в енергетичній системі – згідно з додатком 5 «Порядок участі споживача в графіках обмеження електроспоживання та графіках відключень» до Договору;</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lastRenderedPageBreak/>
              <w:t xml:space="preserve">5) з повідомленням не менше ніж за 10 днів для проведення планових ремонтних робіт в електроустановках Оператора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або для приєднання нових споживачів, у разі відсутності резервного живлення Споживача.</w:t>
            </w:r>
          </w:p>
          <w:p w:rsidR="003E0792" w:rsidRPr="003E0792" w:rsidRDefault="003E0792" w:rsidP="003E0792">
            <w:pPr>
              <w:ind w:firstLine="709"/>
              <w:jc w:val="center"/>
              <w:rPr>
                <w:rFonts w:ascii="Times New Roman" w:hAnsi="Times New Roman" w:cs="Times New Roman"/>
                <w:b/>
                <w:sz w:val="20"/>
                <w:szCs w:val="20"/>
              </w:rPr>
            </w:pPr>
          </w:p>
          <w:p w:rsidR="003E0792" w:rsidRPr="003E0792" w:rsidRDefault="003E0792" w:rsidP="003E0792">
            <w:pPr>
              <w:ind w:firstLine="709"/>
              <w:jc w:val="center"/>
              <w:rPr>
                <w:rFonts w:ascii="Times New Roman" w:hAnsi="Times New Roman" w:cs="Times New Roman"/>
                <w:b/>
                <w:sz w:val="20"/>
                <w:szCs w:val="20"/>
              </w:rPr>
            </w:pPr>
            <w:r w:rsidRPr="003E0792">
              <w:rPr>
                <w:rFonts w:ascii="Times New Roman" w:hAnsi="Times New Roman" w:cs="Times New Roman"/>
                <w:b/>
                <w:sz w:val="20"/>
                <w:szCs w:val="20"/>
              </w:rPr>
              <w:t>11. Строк дії договору</w:t>
            </w:r>
          </w:p>
          <w:p w:rsidR="003E0792" w:rsidRPr="003E0792" w:rsidRDefault="003E0792" w:rsidP="003E0792">
            <w:pPr>
              <w:ind w:firstLine="709"/>
              <w:jc w:val="center"/>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11.1 Цей Договір набирає чинності з дня приєднання Споживача до умов цього договору і діє протягом 1 року, якщо інший термін не зазначено в заяві-приєднання. Договір вважається продовженим на кожен наступний рік, якщо за місяць до закінчення терміну дії Договору жодною із Сторін не буде заявлено про припинення його дії або перегляд його умов.</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Договір може бути розірвано і в інший термін за ініціативою будь-якої із Сторін у порядку, визначеному законодавством України.</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11.2. Дія Договору достроково припиняється у разі:</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отримання Оператором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w:t>
            </w:r>
            <w:r w:rsidRPr="003E0792">
              <w:rPr>
                <w:rStyle w:val="st42"/>
                <w:rFonts w:ascii="Times New Roman" w:hAnsi="Times New Roman" w:cs="Times New Roman"/>
                <w:sz w:val="20"/>
                <w:szCs w:val="20"/>
              </w:rPr>
              <w:t>від нового або попереднього власника (користувача)</w:t>
            </w:r>
            <w:r w:rsidRPr="003E0792">
              <w:rPr>
                <w:rFonts w:ascii="Times New Roman" w:hAnsi="Times New Roman" w:cs="Times New Roman"/>
                <w:sz w:val="20"/>
                <w:szCs w:val="20"/>
              </w:rPr>
              <w:t xml:space="preserve"> документального підтвердження факту відчуження об'єкта на користь іншої особи, у тому числі набуття спадкоємцем права власності на об'єкт;</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у разі остаточного припинення користування електричною енергією Споживачем за його заявою;</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у разі припинення дії Договору Договір припиняє свою дію в частині розподілу електричної енергії на об'єкт, а в частині виконання фінансових зобов'язань Сторін (які виникли на дату припинення дії Договору) продовжує діяти до дати </w:t>
            </w:r>
            <w:r w:rsidRPr="003E0792">
              <w:rPr>
                <w:rFonts w:ascii="Times New Roman" w:hAnsi="Times New Roman" w:cs="Times New Roman"/>
                <w:sz w:val="20"/>
                <w:szCs w:val="20"/>
              </w:rPr>
              <w:lastRenderedPageBreak/>
              <w:t>здійснення повного взаєморозрахунку між Сторонами.</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center"/>
              <w:rPr>
                <w:rFonts w:ascii="Times New Roman" w:hAnsi="Times New Roman" w:cs="Times New Roman"/>
                <w:b/>
                <w:sz w:val="20"/>
                <w:szCs w:val="20"/>
              </w:rPr>
            </w:pPr>
            <w:r w:rsidRPr="003E0792">
              <w:rPr>
                <w:rFonts w:ascii="Times New Roman" w:hAnsi="Times New Roman" w:cs="Times New Roman"/>
                <w:b/>
                <w:sz w:val="20"/>
                <w:szCs w:val="20"/>
              </w:rPr>
              <w:t>12. Інші умови</w:t>
            </w:r>
          </w:p>
          <w:p w:rsidR="003E0792" w:rsidRPr="003E0792" w:rsidRDefault="003E0792" w:rsidP="003E0792">
            <w:pPr>
              <w:ind w:firstLine="709"/>
              <w:jc w:val="center"/>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12.1. Інші умови можуть бути узгоджені сторонами в додатках до цього Договору, які є невід'ємними частинами цього Договору.</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12.2. Усі додатки, зміни та доповнення до цього Договору оформлюються сторонами письмово в паперовій формі, підписуються уповноваженими особами обох Сторін.</w:t>
            </w:r>
          </w:p>
          <w:p w:rsidR="003E0792" w:rsidRPr="003E0792" w:rsidRDefault="003E0792" w:rsidP="003E0792">
            <w:pPr>
              <w:ind w:firstLine="709"/>
              <w:jc w:val="both"/>
              <w:rPr>
                <w:rFonts w:ascii="Times New Roman" w:hAnsi="Times New Roman" w:cs="Times New Roman"/>
                <w:sz w:val="20"/>
                <w:szCs w:val="20"/>
              </w:rPr>
            </w:pPr>
            <w:r w:rsidRPr="003E0792">
              <w:rPr>
                <w:rStyle w:val="st42"/>
                <w:rFonts w:ascii="Times New Roman" w:hAnsi="Times New Roman" w:cs="Times New Roman"/>
                <w:sz w:val="20"/>
                <w:szCs w:val="20"/>
              </w:rPr>
              <w:t xml:space="preserve">Паспорт точки розподілу електричної енергії та всі зміни і доповнення до нього формуються та підписуються Оператором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xml:space="preserve"> </w:t>
            </w:r>
            <w:r w:rsidRPr="003E0792">
              <w:rPr>
                <w:rStyle w:val="st42"/>
                <w:rFonts w:ascii="Times New Roman" w:hAnsi="Times New Roman" w:cs="Times New Roman"/>
                <w:sz w:val="20"/>
                <w:szCs w:val="20"/>
              </w:rPr>
              <w:t>і надаються Споживачу у встановленому ПРРЕЕ порядку.</w:t>
            </w:r>
          </w:p>
          <w:p w:rsidR="003E0792" w:rsidRPr="003E0792" w:rsidRDefault="003E0792" w:rsidP="003E0792">
            <w:pPr>
              <w:ind w:firstLine="709"/>
              <w:jc w:val="both"/>
              <w:rPr>
                <w:rFonts w:ascii="Times New Roman" w:hAnsi="Times New Roman" w:cs="Times New Roman"/>
                <w:sz w:val="20"/>
                <w:szCs w:val="20"/>
              </w:rPr>
            </w:pPr>
            <w:r w:rsidRPr="003E0792">
              <w:rPr>
                <w:rStyle w:val="st42"/>
                <w:rFonts w:ascii="Times New Roman" w:hAnsi="Times New Roman" w:cs="Times New Roman"/>
                <w:sz w:val="20"/>
                <w:szCs w:val="20"/>
              </w:rPr>
              <w:t xml:space="preserve">Сторони погоджуються з тим, що Оператор </w:t>
            </w:r>
            <w:r w:rsidRPr="003E0792">
              <w:rPr>
                <w:rStyle w:val="rvts0"/>
                <w:rFonts w:ascii="Times New Roman" w:hAnsi="Times New Roman" w:cs="Times New Roman"/>
                <w:sz w:val="20"/>
                <w:szCs w:val="20"/>
              </w:rPr>
              <w:t>малої системи розподілу</w:t>
            </w:r>
            <w:r w:rsidRPr="003E0792">
              <w:rPr>
                <w:rStyle w:val="st42"/>
                <w:rFonts w:ascii="Times New Roman" w:hAnsi="Times New Roman" w:cs="Times New Roman"/>
                <w:sz w:val="20"/>
                <w:szCs w:val="20"/>
              </w:rPr>
              <w:t xml:space="preserve"> вносить відповідні зміни та доповнення до цього Договору, які не суперечать вимогам нормативно-правових актів, що регулюють відносини між Оператором </w:t>
            </w:r>
            <w:r w:rsidRPr="003E0792">
              <w:rPr>
                <w:rStyle w:val="rvts0"/>
                <w:rFonts w:ascii="Times New Roman" w:hAnsi="Times New Roman" w:cs="Times New Roman"/>
                <w:sz w:val="20"/>
                <w:szCs w:val="20"/>
              </w:rPr>
              <w:t>малої системи розподілу</w:t>
            </w:r>
            <w:r w:rsidRPr="003E0792">
              <w:rPr>
                <w:rStyle w:val="st42"/>
                <w:rFonts w:ascii="Times New Roman" w:hAnsi="Times New Roman" w:cs="Times New Roman"/>
                <w:sz w:val="20"/>
                <w:szCs w:val="20"/>
              </w:rPr>
              <w:t xml:space="preserve"> та Споживачем, та оприлюднює їх на офіційному вебсайті. Якщо Споживач не ініціював розірвання цього Договору протягом одного місяця з моменту оприлюднення змін та доповнень до цього Договору, вважається, що Споживач погодився зі змінами до Договору з дати його оприлюднення на офіційному вебсайті Оператора </w:t>
            </w:r>
            <w:r w:rsidRPr="003E0792">
              <w:rPr>
                <w:rStyle w:val="rvts0"/>
                <w:rFonts w:ascii="Times New Roman" w:hAnsi="Times New Roman" w:cs="Times New Roman"/>
                <w:sz w:val="20"/>
                <w:szCs w:val="20"/>
              </w:rPr>
              <w:t>малої системи розподілу</w:t>
            </w:r>
            <w:r w:rsidRPr="003E0792">
              <w:rPr>
                <w:rStyle w:val="st42"/>
                <w:rFonts w:ascii="Times New Roman" w:hAnsi="Times New Roman" w:cs="Times New Roman"/>
                <w:sz w:val="20"/>
                <w:szCs w:val="20"/>
              </w:rPr>
              <w:t>.</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12.3. Межа відповідальності за стан та обслуговування електроустановок визначається відповідно до Додатка 6 до цього Договору.</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lastRenderedPageBreak/>
              <w:t>12.4. Взаємовідносини Сторін, не врегульовані цим Договором, регламентуються законодавством.</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12.5. Спори та розбіжності, що можуть виникнути під час користування електричною енергією, якщо вони не будуть узгоджені шляхом переговорів між Сторонами, вирішуються в судовому порядку.</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12.6. Розбіжності з технічних питань під час виконання умов цього Договору регулюються органами Державної інспекції енергетичного нагляду України згідно з ПРРЕЕ, ПУЕ, Правилами т</w:t>
            </w:r>
            <w:r w:rsidRPr="003E0792">
              <w:rPr>
                <w:rStyle w:val="rvts23"/>
                <w:rFonts w:ascii="Times New Roman" w:hAnsi="Times New Roman" w:cs="Times New Roman"/>
                <w:sz w:val="20"/>
                <w:szCs w:val="20"/>
              </w:rPr>
              <w:t>ехнічної експлуатації електроустановок споживачів, затвердженими наказом Міністерства палива та енергетики від 25.07.2006 № 258</w:t>
            </w:r>
            <w:r w:rsidRPr="003E0792">
              <w:rPr>
                <w:rFonts w:ascii="Times New Roman" w:hAnsi="Times New Roman" w:cs="Times New Roman"/>
                <w:sz w:val="20"/>
                <w:szCs w:val="20"/>
              </w:rPr>
              <w:t>.</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12.7. Розбіжності щодо застосування тарифів вирішуються НКРЕКП.</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12.8. Додатки до цього Договору є невід’ємними частинами цього Договору.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Перелік додатків до цього Договору:</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1 «Заява-приєднання»;</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2 «Паспорт точки розподілу електричної енергії;</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3 «Відомості про розрахункові засоби обліку активної та реактивної електричної енергії (місце та дата встановлення, тип, покази, дані щодо повірки, відповідальний за збереження тощо)»;</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4 «Порядок розрахунків»;</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5 «Порядок участі споживача в графіках обмеження електроспоживання та графіках відключень»;</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lastRenderedPageBreak/>
              <w:t>№ 6 «Акт розмежування балансової належності електромереж та експлуатаційної відповідальності сторін»;</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7 «Однолінійна схема (схема електропостачання споживача із зазначенням ліній, що живлять електроустановки споживача, і точок їх приєднання)»;</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8 «Порядок розрахунку втрат електроенергії в мережах споживача»;</w:t>
            </w: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Додатки № 3, № 5 та № 8 укладаються у разі необхідності. </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12.9. Сторони зобов'язуються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 та невідкладно вносити зміни в цей Договір.</w:t>
            </w:r>
          </w:p>
          <w:p w:rsidR="003E0792" w:rsidRPr="003E0792" w:rsidRDefault="003E0792" w:rsidP="003E0792">
            <w:pPr>
              <w:ind w:firstLine="709"/>
              <w:jc w:val="both"/>
              <w:rPr>
                <w:rFonts w:ascii="Times New Roman" w:hAnsi="Times New Roman" w:cs="Times New Roman"/>
                <w:sz w:val="20"/>
                <w:szCs w:val="20"/>
              </w:rPr>
            </w:pPr>
          </w:p>
          <w:p w:rsidR="003E0792" w:rsidRPr="003E0792" w:rsidRDefault="003E0792" w:rsidP="003E0792">
            <w:pPr>
              <w:ind w:firstLine="709"/>
              <w:jc w:val="both"/>
              <w:rPr>
                <w:rFonts w:ascii="Times New Roman" w:hAnsi="Times New Roman" w:cs="Times New Roman"/>
                <w:sz w:val="20"/>
                <w:szCs w:val="20"/>
              </w:rPr>
            </w:pPr>
            <w:r w:rsidRPr="003E0792">
              <w:rPr>
                <w:rFonts w:ascii="Times New Roman" w:hAnsi="Times New Roman" w:cs="Times New Roman"/>
                <w:sz w:val="20"/>
                <w:szCs w:val="20"/>
              </w:rPr>
              <w:t xml:space="preserve">12.10. Цей Договір укладено у двох примірниках, які мають однакову юридичну силу, один з них зберігається у Оператора </w:t>
            </w:r>
            <w:r w:rsidRPr="003E0792">
              <w:rPr>
                <w:rStyle w:val="rvts0"/>
                <w:rFonts w:ascii="Times New Roman" w:hAnsi="Times New Roman" w:cs="Times New Roman"/>
                <w:sz w:val="20"/>
                <w:szCs w:val="20"/>
              </w:rPr>
              <w:t>малої системи розподілу</w:t>
            </w:r>
            <w:r w:rsidRPr="003E0792">
              <w:rPr>
                <w:rFonts w:ascii="Times New Roman" w:hAnsi="Times New Roman" w:cs="Times New Roman"/>
                <w:sz w:val="20"/>
                <w:szCs w:val="20"/>
              </w:rPr>
              <w:t>, другий – у Споживача.</w:t>
            </w:r>
          </w:p>
          <w:p w:rsidR="003E0792" w:rsidRPr="003E0792" w:rsidRDefault="003E0792" w:rsidP="003E0792">
            <w:pPr>
              <w:ind w:firstLine="709"/>
              <w:jc w:val="both"/>
              <w:rPr>
                <w:rFonts w:ascii="Times New Roman" w:hAnsi="Times New Roman" w:cs="Times New Roman"/>
                <w:b/>
                <w:sz w:val="20"/>
                <w:szCs w:val="20"/>
              </w:rPr>
            </w:pPr>
          </w:p>
          <w:p w:rsidR="003E0792" w:rsidRPr="003E0792" w:rsidRDefault="003E0792" w:rsidP="003E0792">
            <w:pPr>
              <w:ind w:firstLine="709"/>
              <w:jc w:val="both"/>
              <w:rPr>
                <w:rFonts w:ascii="Times New Roman" w:hAnsi="Times New Roman" w:cs="Times New Roman"/>
                <w:b/>
                <w:sz w:val="20"/>
                <w:szCs w:val="20"/>
              </w:rPr>
            </w:pPr>
            <w:r w:rsidRPr="003E0792">
              <w:rPr>
                <w:rFonts w:ascii="Times New Roman" w:hAnsi="Times New Roman" w:cs="Times New Roman"/>
                <w:b/>
                <w:sz w:val="20"/>
                <w:szCs w:val="20"/>
              </w:rPr>
              <w:t xml:space="preserve">13. Реквізити Оператора </w:t>
            </w:r>
            <w:r w:rsidRPr="003E0792">
              <w:rPr>
                <w:rStyle w:val="rvts0"/>
                <w:rFonts w:ascii="Times New Roman" w:hAnsi="Times New Roman" w:cs="Times New Roman"/>
                <w:sz w:val="20"/>
                <w:szCs w:val="20"/>
              </w:rPr>
              <w:t>малої системи розподілу</w:t>
            </w:r>
          </w:p>
          <w:p w:rsidR="003E0792" w:rsidRPr="003E0792" w:rsidRDefault="003E0792" w:rsidP="003E0792">
            <w:pPr>
              <w:rPr>
                <w:rFonts w:ascii="Times New Roman" w:hAnsi="Times New Roman" w:cs="Times New Roman"/>
                <w:sz w:val="20"/>
                <w:szCs w:val="20"/>
              </w:rPr>
            </w:pPr>
            <w:r w:rsidRPr="003E0792">
              <w:rPr>
                <w:rFonts w:ascii="Times New Roman" w:hAnsi="Times New Roman" w:cs="Times New Roman"/>
                <w:sz w:val="20"/>
                <w:szCs w:val="20"/>
              </w:rPr>
              <w:t>_______________________________________________________________________________</w:t>
            </w:r>
          </w:p>
          <w:p w:rsidR="003E0792" w:rsidRPr="003E0792" w:rsidRDefault="003E0792" w:rsidP="003E0792">
            <w:pPr>
              <w:jc w:val="center"/>
              <w:rPr>
                <w:rFonts w:ascii="Times New Roman" w:hAnsi="Times New Roman" w:cs="Times New Roman"/>
                <w:sz w:val="20"/>
                <w:szCs w:val="20"/>
              </w:rPr>
            </w:pPr>
            <w:r w:rsidRPr="003E0792">
              <w:rPr>
                <w:rFonts w:ascii="Times New Roman" w:hAnsi="Times New Roman" w:cs="Times New Roman"/>
                <w:sz w:val="20"/>
                <w:szCs w:val="20"/>
              </w:rPr>
              <w:t>(найменування)</w:t>
            </w:r>
          </w:p>
          <w:p w:rsidR="003E0792" w:rsidRPr="003E0792" w:rsidRDefault="003E0792" w:rsidP="003E0792">
            <w:pPr>
              <w:jc w:val="center"/>
              <w:rPr>
                <w:rFonts w:ascii="Times New Roman" w:hAnsi="Times New Roman" w:cs="Times New Roman"/>
                <w:sz w:val="20"/>
                <w:szCs w:val="20"/>
              </w:rPr>
            </w:pPr>
          </w:p>
          <w:p w:rsidR="003E0792" w:rsidRPr="003E0792" w:rsidRDefault="003E0792" w:rsidP="003E0792">
            <w:pPr>
              <w:rPr>
                <w:rFonts w:ascii="Times New Roman" w:hAnsi="Times New Roman" w:cs="Times New Roman"/>
                <w:sz w:val="20"/>
                <w:szCs w:val="20"/>
              </w:rPr>
            </w:pPr>
            <w:r w:rsidRPr="003E0792">
              <w:rPr>
                <w:rFonts w:ascii="Times New Roman" w:hAnsi="Times New Roman" w:cs="Times New Roman"/>
                <w:sz w:val="20"/>
                <w:szCs w:val="20"/>
              </w:rPr>
              <w:t>Енергетичний ідентифікаційний код (ЕІС код) № _____________________________________</w:t>
            </w:r>
          </w:p>
          <w:p w:rsidR="003E0792" w:rsidRPr="003E0792" w:rsidRDefault="003E0792" w:rsidP="003E0792">
            <w:pPr>
              <w:rPr>
                <w:rFonts w:ascii="Times New Roman" w:hAnsi="Times New Roman" w:cs="Times New Roman"/>
                <w:sz w:val="20"/>
                <w:szCs w:val="20"/>
              </w:rPr>
            </w:pPr>
            <w:r w:rsidRPr="003E0792">
              <w:rPr>
                <w:rFonts w:ascii="Times New Roman" w:hAnsi="Times New Roman" w:cs="Times New Roman"/>
                <w:sz w:val="20"/>
                <w:szCs w:val="20"/>
              </w:rPr>
              <w:t>Адреса: ________________________________________________________________________</w:t>
            </w:r>
          </w:p>
          <w:p w:rsidR="003E0792" w:rsidRPr="003E0792" w:rsidRDefault="003E0792" w:rsidP="003E0792">
            <w:pPr>
              <w:rPr>
                <w:rFonts w:ascii="Times New Roman" w:hAnsi="Times New Roman" w:cs="Times New Roman"/>
                <w:sz w:val="20"/>
                <w:szCs w:val="20"/>
              </w:rPr>
            </w:pPr>
            <w:r w:rsidRPr="003E0792">
              <w:rPr>
                <w:rFonts w:ascii="Times New Roman" w:hAnsi="Times New Roman" w:cs="Times New Roman"/>
                <w:sz w:val="20"/>
                <w:szCs w:val="20"/>
              </w:rPr>
              <w:t xml:space="preserve">Телефон ___________ Електронна адреса та офіційний </w:t>
            </w:r>
            <w:proofErr w:type="spellStart"/>
            <w:r w:rsidRPr="003E0792">
              <w:rPr>
                <w:rFonts w:ascii="Times New Roman" w:hAnsi="Times New Roman" w:cs="Times New Roman"/>
                <w:sz w:val="20"/>
                <w:szCs w:val="20"/>
              </w:rPr>
              <w:t>вебсайт</w:t>
            </w:r>
            <w:proofErr w:type="spellEnd"/>
            <w:r w:rsidRPr="003E0792">
              <w:rPr>
                <w:rFonts w:ascii="Times New Roman" w:hAnsi="Times New Roman" w:cs="Times New Roman"/>
                <w:sz w:val="20"/>
                <w:szCs w:val="20"/>
              </w:rPr>
              <w:t>: ________________________</w:t>
            </w:r>
          </w:p>
          <w:p w:rsidR="003E0792" w:rsidRPr="003E0792" w:rsidRDefault="003E0792" w:rsidP="003E0792">
            <w:pPr>
              <w:rPr>
                <w:rFonts w:ascii="Times New Roman" w:hAnsi="Times New Roman" w:cs="Times New Roman"/>
                <w:sz w:val="20"/>
                <w:szCs w:val="20"/>
              </w:rPr>
            </w:pPr>
            <w:r w:rsidRPr="003E0792">
              <w:rPr>
                <w:rFonts w:ascii="Times New Roman" w:hAnsi="Times New Roman" w:cs="Times New Roman"/>
                <w:sz w:val="20"/>
                <w:szCs w:val="20"/>
              </w:rPr>
              <w:lastRenderedPageBreak/>
              <w:t>Номер поточного рахунка: ________________________________________________________</w:t>
            </w:r>
          </w:p>
          <w:p w:rsidR="003E0792" w:rsidRPr="003E0792" w:rsidRDefault="003E0792" w:rsidP="003E0792">
            <w:pPr>
              <w:rPr>
                <w:rFonts w:ascii="Times New Roman" w:hAnsi="Times New Roman" w:cs="Times New Roman"/>
                <w:sz w:val="20"/>
                <w:szCs w:val="20"/>
              </w:rPr>
            </w:pPr>
          </w:p>
          <w:p w:rsidR="003E0792" w:rsidRPr="003E0792" w:rsidRDefault="003E0792" w:rsidP="009B7E4C">
            <w:pPr>
              <w:jc w:val="right"/>
              <w:rPr>
                <w:rFonts w:ascii="Times New Roman" w:hAnsi="Times New Roman" w:cs="Times New Roman"/>
                <w:b/>
                <w:color w:val="7030A0"/>
                <w:sz w:val="20"/>
                <w:szCs w:val="20"/>
              </w:rPr>
            </w:pPr>
          </w:p>
        </w:tc>
        <w:tc>
          <w:tcPr>
            <w:tcW w:w="4051" w:type="dxa"/>
            <w:gridSpan w:val="4"/>
          </w:tcPr>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3E0792">
            <w:pPr>
              <w:jc w:val="center"/>
              <w:rPr>
                <w:rFonts w:ascii="Times New Roman" w:hAnsi="Times New Roman" w:cs="Times New Roman"/>
                <w:b/>
                <w:bCs/>
              </w:rPr>
            </w:pPr>
            <w:r w:rsidRPr="003E0792">
              <w:rPr>
                <w:rFonts w:ascii="Times New Roman" w:hAnsi="Times New Roman" w:cs="Times New Roman"/>
                <w:b/>
                <w:bCs/>
              </w:rPr>
              <w:t>НЕК Укренерго</w:t>
            </w:r>
          </w:p>
          <w:p w:rsidR="003E0792" w:rsidRPr="003E0792" w:rsidRDefault="003E0792" w:rsidP="003E0792">
            <w:pPr>
              <w:jc w:val="both"/>
              <w:rPr>
                <w:rFonts w:ascii="Times New Roman" w:hAnsi="Times New Roman" w:cs="Times New Roman"/>
              </w:rPr>
            </w:pPr>
            <w:r w:rsidRPr="003E0792">
              <w:rPr>
                <w:rFonts w:ascii="Times New Roman" w:hAnsi="Times New Roman" w:cs="Times New Roman"/>
              </w:rPr>
              <w:t xml:space="preserve">3. Порядок </w:t>
            </w:r>
            <w:r w:rsidRPr="003E0792">
              <w:rPr>
                <w:rFonts w:ascii="Times New Roman" w:hAnsi="Times New Roman" w:cs="Times New Roman"/>
                <w:b/>
                <w:color w:val="FF0000"/>
              </w:rPr>
              <w:t>комерційного</w:t>
            </w:r>
            <w:r w:rsidRPr="003E0792">
              <w:rPr>
                <w:rFonts w:ascii="Times New Roman" w:hAnsi="Times New Roman" w:cs="Times New Roman"/>
                <w:b/>
              </w:rPr>
              <w:t xml:space="preserve"> </w:t>
            </w:r>
            <w:r w:rsidRPr="003E0792">
              <w:rPr>
                <w:rFonts w:ascii="Times New Roman" w:hAnsi="Times New Roman" w:cs="Times New Roman"/>
              </w:rPr>
              <w:t>обліку електричної енергії</w:t>
            </w:r>
          </w:p>
          <w:p w:rsidR="003E0792" w:rsidRPr="003E0792" w:rsidRDefault="003E0792" w:rsidP="003E0792">
            <w:pPr>
              <w:jc w:val="both"/>
              <w:rPr>
                <w:rFonts w:ascii="Times New Roman" w:hAnsi="Times New Roman" w:cs="Times New Roman"/>
              </w:rPr>
            </w:pPr>
          </w:p>
          <w:p w:rsidR="003E0792" w:rsidRPr="003E0792" w:rsidRDefault="003E0792" w:rsidP="003E0792">
            <w:pPr>
              <w:jc w:val="both"/>
              <w:rPr>
                <w:rFonts w:ascii="Times New Roman" w:hAnsi="Times New Roman" w:cs="Times New Roman"/>
              </w:rPr>
            </w:pPr>
            <w:r w:rsidRPr="003E0792">
              <w:rPr>
                <w:rFonts w:ascii="Times New Roman" w:hAnsi="Times New Roman" w:cs="Times New Roman"/>
              </w:rPr>
              <w:t xml:space="preserve">3.1. </w:t>
            </w:r>
            <w:r w:rsidRPr="003E0792">
              <w:rPr>
                <w:rFonts w:ascii="Times New Roman" w:hAnsi="Times New Roman" w:cs="Times New Roman"/>
                <w:b/>
                <w:color w:val="FF0000"/>
              </w:rPr>
              <w:t>Комерційний облік</w:t>
            </w:r>
            <w:r w:rsidRPr="003E0792">
              <w:rPr>
                <w:rFonts w:ascii="Times New Roman" w:hAnsi="Times New Roman" w:cs="Times New Roman"/>
              </w:rPr>
              <w:t xml:space="preserve"> електричної енергії, що розподіляється Оператором малої системи розподілу та споживається Споживачем на межі балансової належності об'єкта Споживача, здійснюється відповідно до вимог Кодексу комерційного обліку електричної </w:t>
            </w:r>
            <w:proofErr w:type="spellStart"/>
            <w:r w:rsidRPr="003E0792">
              <w:rPr>
                <w:rFonts w:ascii="Times New Roman" w:hAnsi="Times New Roman" w:cs="Times New Roman"/>
              </w:rPr>
              <w:t>енергіїта</w:t>
            </w:r>
            <w:proofErr w:type="spellEnd"/>
            <w:r w:rsidRPr="003E0792">
              <w:rPr>
                <w:rFonts w:ascii="Times New Roman" w:hAnsi="Times New Roman" w:cs="Times New Roman"/>
              </w:rPr>
              <w:t xml:space="preserve"> з урахуванням вимог цього Договору.</w:t>
            </w:r>
          </w:p>
          <w:p w:rsid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r w:rsidRPr="003E0792">
              <w:rPr>
                <w:rFonts w:ascii="Times New Roman" w:hAnsi="Times New Roman" w:cs="Times New Roman"/>
                <w:b/>
                <w:bCs/>
              </w:rPr>
              <w:t>НЕК Укренерго</w:t>
            </w:r>
          </w:p>
          <w:p w:rsidR="003E0792" w:rsidRPr="003E0792" w:rsidRDefault="003E0792" w:rsidP="006D0C4F">
            <w:pPr>
              <w:jc w:val="center"/>
              <w:rPr>
                <w:rFonts w:ascii="Times New Roman" w:hAnsi="Times New Roman" w:cs="Times New Roman"/>
                <w:b/>
                <w:bCs/>
              </w:rPr>
            </w:pPr>
          </w:p>
          <w:p w:rsidR="003E0792" w:rsidRPr="003E0792" w:rsidRDefault="003E0792" w:rsidP="006D0C4F">
            <w:pPr>
              <w:jc w:val="both"/>
              <w:rPr>
                <w:rFonts w:ascii="Times New Roman" w:hAnsi="Times New Roman" w:cs="Times New Roman"/>
              </w:rPr>
            </w:pPr>
            <w:r w:rsidRPr="003E0792">
              <w:rPr>
                <w:rFonts w:ascii="Times New Roman" w:hAnsi="Times New Roman" w:cs="Times New Roman"/>
              </w:rPr>
              <w:t xml:space="preserve">3.2. </w:t>
            </w:r>
            <w:r w:rsidRPr="003E0792">
              <w:rPr>
                <w:rFonts w:ascii="Times New Roman" w:hAnsi="Times New Roman" w:cs="Times New Roman"/>
                <w:b/>
                <w:color w:val="FF0000"/>
              </w:rPr>
              <w:t>Постачальник</w:t>
            </w:r>
            <w:r w:rsidRPr="003E0792">
              <w:rPr>
                <w:rFonts w:ascii="Times New Roman" w:hAnsi="Times New Roman" w:cs="Times New Roman"/>
                <w:color w:val="FF0000"/>
              </w:rPr>
              <w:t xml:space="preserve"> </w:t>
            </w:r>
            <w:r w:rsidRPr="003E0792">
              <w:rPr>
                <w:rFonts w:ascii="Times New Roman" w:hAnsi="Times New Roman" w:cs="Times New Roman"/>
              </w:rPr>
              <w:t xml:space="preserve">послуг комерційного обліку забезпечує визначення обсягу електричної енергії за </w:t>
            </w:r>
            <w:r w:rsidRPr="003E0792">
              <w:rPr>
                <w:rFonts w:ascii="Times New Roman" w:hAnsi="Times New Roman" w:cs="Times New Roman"/>
                <w:b/>
                <w:color w:val="FF0000"/>
              </w:rPr>
              <w:t>площадками</w:t>
            </w:r>
            <w:r w:rsidRPr="003E0792">
              <w:rPr>
                <w:rFonts w:ascii="Times New Roman" w:hAnsi="Times New Roman" w:cs="Times New Roman"/>
                <w:color w:val="FF0000"/>
              </w:rPr>
              <w:t xml:space="preserve"> </w:t>
            </w:r>
            <w:r w:rsidRPr="003E0792">
              <w:rPr>
                <w:rFonts w:ascii="Times New Roman" w:hAnsi="Times New Roman" w:cs="Times New Roman"/>
              </w:rPr>
              <w:t xml:space="preserve">комерційного обліку </w:t>
            </w:r>
            <w:r w:rsidRPr="003E0792">
              <w:rPr>
                <w:rFonts w:ascii="Times New Roman" w:hAnsi="Times New Roman" w:cs="Times New Roman"/>
                <w:b/>
                <w:color w:val="FF0000"/>
              </w:rPr>
              <w:t>Споживача</w:t>
            </w:r>
            <w:r w:rsidRPr="003E0792">
              <w:rPr>
                <w:rFonts w:ascii="Times New Roman" w:hAnsi="Times New Roman" w:cs="Times New Roman"/>
                <w:color w:val="FF0000"/>
              </w:rPr>
              <w:t xml:space="preserve"> </w:t>
            </w:r>
            <w:r w:rsidRPr="003E0792">
              <w:rPr>
                <w:rFonts w:ascii="Times New Roman" w:hAnsi="Times New Roman" w:cs="Times New Roman"/>
              </w:rPr>
              <w:t xml:space="preserve">та в установленому порядку передає ці дані Адміністратору комерційного обліку для можливості їх використання </w:t>
            </w:r>
            <w:r w:rsidRPr="003E0792">
              <w:rPr>
                <w:rFonts w:ascii="Times New Roman" w:hAnsi="Times New Roman" w:cs="Times New Roman"/>
                <w:b/>
                <w:color w:val="FF0000"/>
              </w:rPr>
              <w:t xml:space="preserve">учасниками </w:t>
            </w:r>
            <w:r w:rsidRPr="003E0792">
              <w:rPr>
                <w:rFonts w:ascii="Times New Roman" w:hAnsi="Times New Roman" w:cs="Times New Roman"/>
              </w:rPr>
              <w:t xml:space="preserve">ринку електричної енергії </w:t>
            </w:r>
            <w:r w:rsidRPr="003E0792">
              <w:rPr>
                <w:rFonts w:ascii="Times New Roman" w:hAnsi="Times New Roman" w:cs="Times New Roman"/>
                <w:b/>
                <w:color w:val="FF0000"/>
              </w:rPr>
              <w:t>для розрахунків на ринку електричної енергії</w:t>
            </w:r>
            <w:r w:rsidRPr="003E0792">
              <w:rPr>
                <w:rFonts w:ascii="Times New Roman" w:hAnsi="Times New Roman" w:cs="Times New Roman"/>
                <w:color w:val="FF0000"/>
              </w:rPr>
              <w:t xml:space="preserve">, </w:t>
            </w:r>
            <w:r w:rsidRPr="003E0792">
              <w:rPr>
                <w:rFonts w:ascii="Times New Roman" w:hAnsi="Times New Roman" w:cs="Times New Roman"/>
              </w:rPr>
              <w:t>у тому числі електропостачальником Споживача.</w:t>
            </w:r>
          </w:p>
          <w:p w:rsidR="003E0792" w:rsidRPr="003E0792" w:rsidRDefault="003E0792" w:rsidP="006D0C4F">
            <w:pPr>
              <w:jc w:val="center"/>
              <w:rPr>
                <w:rFonts w:ascii="Times New Roman" w:hAnsi="Times New Roman" w:cs="Times New Roman"/>
                <w:b/>
                <w:bCs/>
              </w:rPr>
            </w:pPr>
          </w:p>
          <w:p w:rsidR="003E0792" w:rsidRPr="003E0792" w:rsidRDefault="003E0792" w:rsidP="006D0C4F">
            <w:pPr>
              <w:jc w:val="both"/>
              <w:rPr>
                <w:rFonts w:ascii="Times New Roman" w:hAnsi="Times New Roman" w:cs="Times New Roman"/>
                <w:b/>
                <w:color w:val="FF0000"/>
              </w:rPr>
            </w:pPr>
            <w:r w:rsidRPr="003E0792">
              <w:rPr>
                <w:rFonts w:ascii="Times New Roman" w:hAnsi="Times New Roman" w:cs="Times New Roman"/>
                <w:b/>
                <w:color w:val="FF0000"/>
              </w:rPr>
              <w:t>3.3. Оператор малої системи розподілу надає Споживачу послуги комерційного обліку, що передбачені тарифом на розподіл (передачу) електричної енергії, без додаткової оплати в рамках цього Договору. Послуги комерційного обліку електричної енергії, що не передбачені тарифом на розподіл (передачу) електричної енергії, надаються Оператором малої системи розподілу Споживачу на платній основі.</w:t>
            </w:r>
          </w:p>
          <w:p w:rsidR="003E0792" w:rsidRPr="003E0792" w:rsidRDefault="003E0792" w:rsidP="006D0C4F">
            <w:pPr>
              <w:jc w:val="both"/>
              <w:rPr>
                <w:rFonts w:ascii="Times New Roman" w:hAnsi="Times New Roman" w:cs="Times New Roman"/>
                <w:b/>
                <w:color w:val="FF0000"/>
              </w:rPr>
            </w:pPr>
            <w:r w:rsidRPr="003E0792">
              <w:rPr>
                <w:rFonts w:ascii="Times New Roman" w:hAnsi="Times New Roman" w:cs="Times New Roman"/>
                <w:b/>
                <w:color w:val="FF0000"/>
              </w:rPr>
              <w:t xml:space="preserve">        Умови надання послуг комерційного обліку розміщуються на сайті ОМСР.</w:t>
            </w:r>
          </w:p>
          <w:p w:rsidR="003E0792" w:rsidRPr="003E0792" w:rsidRDefault="003E0792" w:rsidP="006D0C4F">
            <w:pPr>
              <w:jc w:val="both"/>
              <w:rPr>
                <w:rFonts w:ascii="Times New Roman" w:hAnsi="Times New Roman" w:cs="Times New Roman"/>
                <w:b/>
                <w:color w:val="FF0000"/>
              </w:rPr>
            </w:pPr>
            <w:r w:rsidRPr="003E0792">
              <w:rPr>
                <w:rFonts w:ascii="Times New Roman" w:hAnsi="Times New Roman" w:cs="Times New Roman"/>
                <w:b/>
                <w:color w:val="FF0000"/>
              </w:rPr>
              <w:t xml:space="preserve">           Перелік послуг комерційного обліку, що надаються Оператором малої системи розподілу за рахунок тарифу на послуги з розподілу електричної енергії в межах відповідальності оператора малої системи розподілу, та перелік послуг комерційного обліку, що надаються Оператором малої системи розподілу </w:t>
            </w:r>
            <w:r w:rsidRPr="003E0792">
              <w:rPr>
                <w:rFonts w:ascii="Times New Roman" w:hAnsi="Times New Roman" w:cs="Times New Roman"/>
                <w:b/>
                <w:color w:val="FF0000"/>
              </w:rPr>
              <w:lastRenderedPageBreak/>
              <w:t>за рахунок плати за послуги комерційного обліку електричної енергії, визначається відповідно 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 затвердженої постановою НКРЕКП від 09 липня 2019 року № 1381, та оприлюднюється на власному вебсайті     Оператора системи.</w:t>
            </w:r>
          </w:p>
          <w:p w:rsidR="003E0792" w:rsidRPr="003E0792" w:rsidRDefault="003E0792" w:rsidP="006D0C4F">
            <w:pPr>
              <w:jc w:val="both"/>
              <w:rPr>
                <w:rFonts w:ascii="Times New Roman" w:hAnsi="Times New Roman" w:cs="Times New Roman"/>
                <w:b/>
                <w:color w:val="FF0000"/>
              </w:rPr>
            </w:pPr>
            <w:r w:rsidRPr="003E0792">
              <w:rPr>
                <w:rFonts w:ascii="Times New Roman" w:hAnsi="Times New Roman" w:cs="Times New Roman"/>
                <w:b/>
              </w:rPr>
              <w:t xml:space="preserve">           </w:t>
            </w:r>
            <w:r w:rsidRPr="003E0792">
              <w:rPr>
                <w:rFonts w:ascii="Times New Roman" w:hAnsi="Times New Roman" w:cs="Times New Roman"/>
                <w:b/>
                <w:color w:val="FF0000"/>
              </w:rPr>
              <w:t>3.4. Споживач має право вільно обирати іншого зареєстрованого постачальника послуг комерційного обліку, крім Оператора малої системи розподілу, для забезпечення комерційного обліку електричної енергії за площадкою комерційного обліку Споживача, уклавши з ним договір про надання відповідних послуг комерційного обліку.</w:t>
            </w:r>
          </w:p>
          <w:p w:rsidR="003E0792" w:rsidRPr="003E0792" w:rsidRDefault="003E0792" w:rsidP="006D0C4F">
            <w:pPr>
              <w:jc w:val="both"/>
              <w:rPr>
                <w:rFonts w:ascii="Times New Roman" w:hAnsi="Times New Roman" w:cs="Times New Roman"/>
                <w:b/>
                <w:color w:val="FF0000"/>
              </w:rPr>
            </w:pPr>
            <w:r w:rsidRPr="003E0792">
              <w:rPr>
                <w:rFonts w:ascii="Times New Roman" w:hAnsi="Times New Roman" w:cs="Times New Roman"/>
                <w:b/>
                <w:color w:val="FF0000"/>
              </w:rPr>
              <w:t>3.5. У разі укладення Споживачем договору про надання послуг комерційного обліку з іншим постачальником послуг комерційного обліку в ролі оператора зчитування даних з лічильників та оператора даних комерційного обліку збір, формування та передача даних комерційного обліку за площадкою комерційного обліку Споживача здійснюється у порядку, визначеному умовами договору між ними, та з дотримання вимог Кодексу комерційного обліку.</w:t>
            </w:r>
          </w:p>
          <w:p w:rsidR="003E0792" w:rsidRPr="003E0792" w:rsidRDefault="003E0792" w:rsidP="006D0C4F">
            <w:pPr>
              <w:jc w:val="both"/>
              <w:rPr>
                <w:rFonts w:ascii="Times New Roman" w:hAnsi="Times New Roman" w:cs="Times New Roman"/>
                <w:b/>
                <w:color w:val="FF0000"/>
              </w:rPr>
            </w:pPr>
            <w:r w:rsidRPr="003E0792">
              <w:rPr>
                <w:rFonts w:ascii="Times New Roman" w:hAnsi="Times New Roman" w:cs="Times New Roman"/>
                <w:b/>
                <w:color w:val="FF0000"/>
              </w:rPr>
              <w:t xml:space="preserve">3.6. У разі анулювання реєстрації обраного постачальника послуг комерційного обліку, з яким </w:t>
            </w:r>
            <w:r w:rsidRPr="003E0792">
              <w:rPr>
                <w:rFonts w:ascii="Times New Roman" w:hAnsi="Times New Roman" w:cs="Times New Roman"/>
                <w:b/>
                <w:color w:val="FF0000"/>
              </w:rPr>
              <w:lastRenderedPageBreak/>
              <w:t>Споживач уклав договір про надання послуг комерційного обліку, або закінчення терміну дії або розірвання такого договору та необрання нового постачальника послуг комерційного обліку, комерційний облік електричної енергії за площадкою комерційного обліку Споживача має забезпечувати Оператор малої системи розподілу. Послуги комерційного обліку електричної енергії, що не передбачені тарифом на розподіл (передачу) електричної енергії, надаються Оператором малої системи розподілу Споживачу на платній основі</w:t>
            </w:r>
          </w:p>
          <w:p w:rsidR="003E0792" w:rsidRPr="003E0792" w:rsidRDefault="003E0792" w:rsidP="006D0C4F">
            <w:pPr>
              <w:jc w:val="center"/>
              <w:rPr>
                <w:rFonts w:ascii="Times New Roman" w:hAnsi="Times New Roman" w:cs="Times New Roman"/>
                <w:b/>
                <w:bCs/>
              </w:rPr>
            </w:pPr>
          </w:p>
          <w:p w:rsidR="003E0792" w:rsidRPr="003E0792" w:rsidRDefault="003E0792" w:rsidP="006D0C4F">
            <w:pPr>
              <w:jc w:val="both"/>
              <w:rPr>
                <w:rFonts w:ascii="Times New Roman" w:hAnsi="Times New Roman" w:cs="Times New Roman"/>
              </w:rPr>
            </w:pPr>
            <w:r w:rsidRPr="003E0792">
              <w:rPr>
                <w:rFonts w:ascii="Times New Roman" w:hAnsi="Times New Roman" w:cs="Times New Roman"/>
              </w:rPr>
              <w:t>3.</w:t>
            </w:r>
            <w:r w:rsidRPr="003E0792">
              <w:rPr>
                <w:rFonts w:ascii="Times New Roman" w:hAnsi="Times New Roman" w:cs="Times New Roman"/>
                <w:b/>
                <w:color w:val="FF0000"/>
              </w:rPr>
              <w:t>7</w:t>
            </w:r>
            <w:r w:rsidRPr="003E0792">
              <w:rPr>
                <w:rFonts w:ascii="Times New Roman" w:hAnsi="Times New Roman" w:cs="Times New Roman"/>
                <w:b/>
              </w:rPr>
              <w:t>.</w:t>
            </w:r>
            <w:r w:rsidRPr="003E0792">
              <w:rPr>
                <w:rFonts w:ascii="Times New Roman" w:hAnsi="Times New Roman" w:cs="Times New Roman"/>
              </w:rPr>
              <w:t xml:space="preserve"> Постачальник послуг комерційного обліку та Оператор малої системи розподілу мають право здійснювати контрольні зняття показів лічильника електричної енергії Споживача.</w:t>
            </w:r>
          </w:p>
          <w:p w:rsidR="003E0792" w:rsidRPr="003E0792" w:rsidRDefault="003E0792" w:rsidP="006D0C4F">
            <w:pPr>
              <w:jc w:val="both"/>
              <w:rPr>
                <w:rFonts w:ascii="Times New Roman" w:hAnsi="Times New Roman" w:cs="Times New Roman"/>
              </w:rPr>
            </w:pPr>
            <w:r w:rsidRPr="003E0792">
              <w:rPr>
                <w:rFonts w:ascii="Times New Roman" w:hAnsi="Times New Roman" w:cs="Times New Roman"/>
              </w:rPr>
              <w:t>Оператор малої системи розподілу не рідше одного разу на шість місяців здійснює контрольний огляд засобів комерційного огляду та формує обсяг розподіленої та спожитої електричної енергії за площадкою комерційного обліку Споживача.</w:t>
            </w: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BE31C6" w:rsidP="006D0C4F">
            <w:pPr>
              <w:jc w:val="center"/>
              <w:rPr>
                <w:rFonts w:ascii="Times New Roman" w:hAnsi="Times New Roman" w:cs="Times New Roman"/>
                <w:b/>
                <w:bCs/>
              </w:rPr>
            </w:pPr>
            <w:r>
              <w:rPr>
                <w:rFonts w:ascii="Times New Roman" w:hAnsi="Times New Roman" w:cs="Times New Roman"/>
                <w:b/>
                <w:bCs/>
              </w:rPr>
              <w:t xml:space="preserve"> </w:t>
            </w: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both"/>
              <w:rPr>
                <w:rFonts w:ascii="Times New Roman" w:hAnsi="Times New Roman" w:cs="Times New Roman"/>
                <w:b/>
              </w:rPr>
            </w:pPr>
          </w:p>
          <w:p w:rsidR="003E0792" w:rsidRPr="003E0792" w:rsidRDefault="003E0792" w:rsidP="006D0C4F">
            <w:pPr>
              <w:jc w:val="both"/>
              <w:rPr>
                <w:rFonts w:ascii="Times New Roman" w:hAnsi="Times New Roman" w:cs="Times New Roman"/>
                <w:b/>
              </w:rPr>
            </w:pPr>
          </w:p>
          <w:p w:rsidR="003E0792" w:rsidRPr="003E0792" w:rsidRDefault="003E0792" w:rsidP="006D0C4F">
            <w:pPr>
              <w:jc w:val="both"/>
              <w:rPr>
                <w:rFonts w:ascii="Times New Roman" w:hAnsi="Times New Roman" w:cs="Times New Roman"/>
                <w:b/>
              </w:rPr>
            </w:pPr>
          </w:p>
          <w:p w:rsidR="003E0792" w:rsidRPr="003E0792" w:rsidRDefault="003E0792" w:rsidP="006D0C4F">
            <w:pPr>
              <w:jc w:val="both"/>
              <w:rPr>
                <w:rFonts w:ascii="Times New Roman" w:hAnsi="Times New Roman" w:cs="Times New Roman"/>
                <w:b/>
              </w:rPr>
            </w:pPr>
          </w:p>
          <w:p w:rsidR="003E0792" w:rsidRPr="003E0792" w:rsidRDefault="003E0792" w:rsidP="006D0C4F">
            <w:pPr>
              <w:jc w:val="both"/>
              <w:rPr>
                <w:rFonts w:ascii="Times New Roman" w:hAnsi="Times New Roman" w:cs="Times New Roman"/>
                <w:b/>
              </w:rPr>
            </w:pPr>
          </w:p>
          <w:p w:rsidR="003E0792" w:rsidRPr="003E0792" w:rsidRDefault="003E0792" w:rsidP="006D0C4F">
            <w:pPr>
              <w:jc w:val="both"/>
              <w:rPr>
                <w:rFonts w:ascii="Times New Roman" w:hAnsi="Times New Roman" w:cs="Times New Roman"/>
                <w:b/>
              </w:rPr>
            </w:pPr>
          </w:p>
          <w:p w:rsidR="003E0792" w:rsidRPr="003E0792" w:rsidRDefault="003E0792" w:rsidP="006D0C4F">
            <w:pPr>
              <w:jc w:val="both"/>
              <w:rPr>
                <w:rFonts w:ascii="Times New Roman" w:hAnsi="Times New Roman" w:cs="Times New Roman"/>
                <w:b/>
              </w:rPr>
            </w:pPr>
            <w:r w:rsidRPr="003E0792">
              <w:rPr>
                <w:rFonts w:ascii="Times New Roman" w:hAnsi="Times New Roman" w:cs="Times New Roman"/>
                <w:b/>
              </w:rPr>
              <w:t>НЕК Укренерго</w:t>
            </w:r>
          </w:p>
          <w:p w:rsidR="003E0792" w:rsidRPr="003E0792" w:rsidRDefault="003E0792" w:rsidP="006D0C4F">
            <w:pPr>
              <w:jc w:val="both"/>
              <w:rPr>
                <w:rFonts w:ascii="Times New Roman" w:hAnsi="Times New Roman" w:cs="Times New Roman"/>
                <w:b/>
              </w:rPr>
            </w:pPr>
            <w:r w:rsidRPr="003E0792">
              <w:rPr>
                <w:rFonts w:ascii="Times New Roman" w:hAnsi="Times New Roman" w:cs="Times New Roman"/>
                <w:b/>
              </w:rPr>
              <w:t>(доповнити п 6.1 новим положенням):</w:t>
            </w:r>
          </w:p>
          <w:p w:rsidR="003E0792" w:rsidRPr="003E0792" w:rsidRDefault="003E0792" w:rsidP="006D0C4F">
            <w:pPr>
              <w:jc w:val="both"/>
              <w:rPr>
                <w:rFonts w:ascii="Times New Roman" w:hAnsi="Times New Roman" w:cs="Times New Roman"/>
                <w:b/>
                <w:color w:val="FF0000"/>
              </w:rPr>
            </w:pPr>
            <w:r w:rsidRPr="003E0792">
              <w:rPr>
                <w:rFonts w:ascii="Times New Roman" w:hAnsi="Times New Roman" w:cs="Times New Roman"/>
                <w:b/>
                <w:color w:val="FF0000"/>
              </w:rPr>
              <w:t>забезпечувати комерційний облік за площадкою комерційного обліку Споживача відповідно до вимог Кодексу комерційного обліку та умов цього Договору.</w:t>
            </w:r>
          </w:p>
          <w:p w:rsidR="003E0792" w:rsidRPr="003E0792" w:rsidRDefault="003E0792" w:rsidP="006D0C4F">
            <w:pPr>
              <w:jc w:val="both"/>
              <w:rPr>
                <w:rFonts w:ascii="Times New Roman" w:hAnsi="Times New Roman" w:cs="Times New Roman"/>
              </w:rPr>
            </w:pPr>
            <w:r w:rsidRPr="003E0792">
              <w:rPr>
                <w:rFonts w:ascii="Times New Roman" w:hAnsi="Times New Roman" w:cs="Times New Roman"/>
              </w:rPr>
              <w:t>…</w:t>
            </w:r>
          </w:p>
          <w:p w:rsidR="003E0792" w:rsidRPr="003E0792" w:rsidRDefault="003E0792" w:rsidP="006D0C4F">
            <w:pPr>
              <w:jc w:val="both"/>
              <w:rPr>
                <w:rFonts w:ascii="Times New Roman" w:hAnsi="Times New Roman" w:cs="Times New Roman"/>
                <w:b/>
                <w:color w:val="FF0000"/>
              </w:rPr>
            </w:pPr>
            <w:r w:rsidRPr="003E0792">
              <w:rPr>
                <w:rFonts w:ascii="Times New Roman" w:hAnsi="Times New Roman" w:cs="Times New Roman"/>
                <w:b/>
              </w:rPr>
              <w:t xml:space="preserve"> </w:t>
            </w: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C2B3D" w:rsidRPr="003C2B3D" w:rsidRDefault="003C2B3D" w:rsidP="003C2B3D">
            <w:pPr>
              <w:jc w:val="both"/>
              <w:rPr>
                <w:rFonts w:ascii="Times New Roman" w:hAnsi="Times New Roman" w:cs="Times New Roman"/>
                <w:b/>
              </w:rPr>
            </w:pPr>
            <w:r w:rsidRPr="003C2B3D">
              <w:rPr>
                <w:rFonts w:ascii="Times New Roman" w:hAnsi="Times New Roman" w:cs="Times New Roman"/>
                <w:b/>
              </w:rPr>
              <w:t>НЕК Укренерго</w:t>
            </w:r>
          </w:p>
          <w:p w:rsidR="003C2B3D" w:rsidRPr="003C2B3D" w:rsidRDefault="0047338A" w:rsidP="003C2B3D">
            <w:pPr>
              <w:jc w:val="both"/>
              <w:rPr>
                <w:rFonts w:ascii="Times New Roman" w:hAnsi="Times New Roman" w:cs="Times New Roman"/>
                <w:b/>
              </w:rPr>
            </w:pPr>
            <w:r>
              <w:rPr>
                <w:rFonts w:ascii="Times New Roman" w:hAnsi="Times New Roman" w:cs="Times New Roman"/>
                <w:b/>
              </w:rPr>
              <w:t>(доповнити п 6.2</w:t>
            </w:r>
            <w:r w:rsidR="003C2B3D" w:rsidRPr="003C2B3D">
              <w:rPr>
                <w:rFonts w:ascii="Times New Roman" w:hAnsi="Times New Roman" w:cs="Times New Roman"/>
                <w:b/>
              </w:rPr>
              <w:t xml:space="preserve"> новим положенням):</w:t>
            </w:r>
          </w:p>
          <w:p w:rsidR="003E0792" w:rsidRPr="003C2B3D" w:rsidRDefault="003E0792" w:rsidP="006D0C4F">
            <w:pPr>
              <w:jc w:val="center"/>
              <w:rPr>
                <w:rFonts w:ascii="Times New Roman" w:hAnsi="Times New Roman" w:cs="Times New Roman"/>
                <w:b/>
                <w:bCs/>
              </w:rPr>
            </w:pPr>
          </w:p>
          <w:p w:rsidR="003C2B3D" w:rsidRPr="003C2B3D" w:rsidRDefault="003C2B3D" w:rsidP="003C2B3D">
            <w:pPr>
              <w:jc w:val="both"/>
              <w:rPr>
                <w:rFonts w:ascii="Times New Roman" w:hAnsi="Times New Roman" w:cs="Times New Roman"/>
                <w:b/>
                <w:color w:val="FF0000"/>
              </w:rPr>
            </w:pPr>
            <w:r w:rsidRPr="003C2B3D">
              <w:rPr>
                <w:rFonts w:ascii="Times New Roman" w:hAnsi="Times New Roman" w:cs="Times New Roman"/>
                <w:b/>
                <w:color w:val="FF0000"/>
              </w:rPr>
              <w:t>забезпечувати доступ представникам  Оператора малої системи розподілу, Постачальника послуг комерційного обліку ,  які пред'явили свої службові посвідчення, до свого об'єкта для здійснення контрольний огляду засобів комерційного обліку</w:t>
            </w: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Default="003E0792"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47338A" w:rsidRDefault="0047338A" w:rsidP="006D0C4F">
            <w:pPr>
              <w:jc w:val="center"/>
              <w:rPr>
                <w:rFonts w:ascii="Times New Roman" w:hAnsi="Times New Roman" w:cs="Times New Roman"/>
                <w:b/>
                <w:bCs/>
              </w:rPr>
            </w:pPr>
          </w:p>
          <w:p w:rsidR="00542D56" w:rsidRDefault="00542D56" w:rsidP="006D0C4F">
            <w:pPr>
              <w:jc w:val="center"/>
              <w:rPr>
                <w:rFonts w:ascii="Times New Roman" w:hAnsi="Times New Roman" w:cs="Times New Roman"/>
                <w:b/>
                <w:bCs/>
              </w:rPr>
            </w:pPr>
          </w:p>
          <w:p w:rsidR="00542D56" w:rsidRDefault="00542D56" w:rsidP="006D0C4F">
            <w:pPr>
              <w:jc w:val="center"/>
              <w:rPr>
                <w:rFonts w:ascii="Times New Roman" w:hAnsi="Times New Roman" w:cs="Times New Roman"/>
                <w:b/>
                <w:bCs/>
              </w:rPr>
            </w:pPr>
          </w:p>
          <w:p w:rsidR="00542D56" w:rsidRDefault="00542D56" w:rsidP="006D0C4F">
            <w:pPr>
              <w:jc w:val="center"/>
              <w:rPr>
                <w:rFonts w:ascii="Times New Roman" w:hAnsi="Times New Roman" w:cs="Times New Roman"/>
                <w:b/>
                <w:bCs/>
              </w:rPr>
            </w:pPr>
          </w:p>
          <w:p w:rsidR="0047338A" w:rsidRPr="003E0792" w:rsidRDefault="0047338A"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r w:rsidRPr="003E0792">
              <w:rPr>
                <w:rFonts w:ascii="Times New Roman" w:hAnsi="Times New Roman" w:cs="Times New Roman"/>
                <w:b/>
                <w:bCs/>
              </w:rPr>
              <w:t>ТОВ «НЕСС Енерджі»</w:t>
            </w:r>
          </w:p>
          <w:p w:rsidR="003E0792" w:rsidRPr="003E0792" w:rsidRDefault="003E0792" w:rsidP="006D0C4F">
            <w:pPr>
              <w:widowControl w:val="0"/>
              <w:ind w:firstLine="700"/>
              <w:jc w:val="both"/>
              <w:rPr>
                <w:rFonts w:ascii="Times New Roman" w:eastAsia="Times New Roman" w:hAnsi="Times New Roman" w:cs="Times New Roman"/>
                <w:b/>
                <w:strike/>
                <w:color w:val="FF0000"/>
              </w:rPr>
            </w:pPr>
            <w:r w:rsidRPr="003E0792">
              <w:rPr>
                <w:rFonts w:ascii="Times New Roman" w:eastAsia="Times New Roman" w:hAnsi="Times New Roman" w:cs="Times New Roman"/>
                <w:b/>
                <w:strike/>
                <w:color w:val="FF0000"/>
              </w:rPr>
              <w:t xml:space="preserve">у разі використання установки зберігання енергії (далі – УЗЕ) на об’єкті споживача, у будь-який період часу не здійснювати, у випадках визначених законодавством, відпуск раніше збереженої в установці зберігання енергії в ОЕС України або в мережі інших суб'єктів господарювання, для чого споживач зобов’язаний забезпечити улаштування технічних засобів для недопущення видачі в електричну мережу Оператора малої системи розподілу або мережі інших суб’єктів господарювання попередньо збереженої електричної енергії в УЗЕ та забезпечити комерційний облік відповідно до вимог Кодексу </w:t>
            </w:r>
            <w:r w:rsidRPr="003E0792">
              <w:rPr>
                <w:rFonts w:ascii="Times New Roman" w:eastAsia="Times New Roman" w:hAnsi="Times New Roman" w:cs="Times New Roman"/>
                <w:b/>
                <w:strike/>
                <w:color w:val="FF0000"/>
              </w:rPr>
              <w:lastRenderedPageBreak/>
              <w:t>комерційного обліку;</w:t>
            </w: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Default="003E0792" w:rsidP="006D0C4F">
            <w:pPr>
              <w:jc w:val="center"/>
              <w:rPr>
                <w:rFonts w:ascii="Times New Roman" w:hAnsi="Times New Roman" w:cs="Times New Roman"/>
                <w:b/>
                <w:bCs/>
              </w:rPr>
            </w:pPr>
          </w:p>
          <w:p w:rsidR="00F62493" w:rsidRDefault="00F62493" w:rsidP="006D0C4F">
            <w:pPr>
              <w:jc w:val="center"/>
              <w:rPr>
                <w:rFonts w:ascii="Times New Roman" w:hAnsi="Times New Roman" w:cs="Times New Roman"/>
                <w:b/>
                <w:bCs/>
              </w:rPr>
            </w:pPr>
          </w:p>
          <w:p w:rsidR="00F62493" w:rsidRPr="003E0792" w:rsidRDefault="00F62493"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jc w:val="center"/>
              <w:rPr>
                <w:rFonts w:ascii="Times New Roman" w:hAnsi="Times New Roman" w:cs="Times New Roman"/>
                <w:b/>
                <w:bCs/>
              </w:rPr>
            </w:pPr>
          </w:p>
          <w:p w:rsidR="003E0792" w:rsidRPr="003E0792" w:rsidRDefault="003E0792" w:rsidP="006D0C4F">
            <w:pPr>
              <w:widowControl w:val="0"/>
              <w:ind w:firstLine="700"/>
              <w:jc w:val="both"/>
              <w:rPr>
                <w:rFonts w:ascii="Times New Roman" w:hAnsi="Times New Roman" w:cs="Times New Roman"/>
                <w:b/>
                <w:bCs/>
              </w:rPr>
            </w:pPr>
          </w:p>
          <w:p w:rsidR="003E0792" w:rsidRPr="003E0792" w:rsidRDefault="003E0792" w:rsidP="006D0C4F">
            <w:pPr>
              <w:widowControl w:val="0"/>
              <w:ind w:firstLine="700"/>
              <w:jc w:val="both"/>
              <w:rPr>
                <w:rFonts w:ascii="Times New Roman" w:hAnsi="Times New Roman" w:cs="Times New Roman"/>
                <w:b/>
                <w:bCs/>
              </w:rPr>
            </w:pPr>
          </w:p>
          <w:p w:rsidR="003E0792" w:rsidRPr="003E0792" w:rsidRDefault="003E0792" w:rsidP="006D0C4F">
            <w:pPr>
              <w:widowControl w:val="0"/>
              <w:ind w:firstLine="700"/>
              <w:jc w:val="both"/>
              <w:rPr>
                <w:rFonts w:ascii="Times New Roman" w:hAnsi="Times New Roman" w:cs="Times New Roman"/>
                <w:b/>
                <w:bCs/>
              </w:rPr>
            </w:pPr>
          </w:p>
          <w:p w:rsidR="003E0792" w:rsidRPr="003E0792" w:rsidRDefault="003E0792" w:rsidP="006D0C4F">
            <w:pPr>
              <w:widowControl w:val="0"/>
              <w:ind w:firstLine="700"/>
              <w:jc w:val="both"/>
              <w:rPr>
                <w:rFonts w:ascii="Times New Roman" w:hAnsi="Times New Roman" w:cs="Times New Roman"/>
                <w:b/>
                <w:bCs/>
              </w:rPr>
            </w:pPr>
          </w:p>
          <w:p w:rsidR="003E0792" w:rsidRPr="003E0792" w:rsidRDefault="003E0792" w:rsidP="006D0C4F">
            <w:pPr>
              <w:widowControl w:val="0"/>
              <w:ind w:firstLine="700"/>
              <w:jc w:val="both"/>
              <w:rPr>
                <w:rFonts w:ascii="Times New Roman" w:hAnsi="Times New Roman" w:cs="Times New Roman"/>
                <w:b/>
                <w:bCs/>
              </w:rPr>
            </w:pPr>
          </w:p>
          <w:p w:rsidR="003E0792" w:rsidRPr="003E0792" w:rsidRDefault="003E0792" w:rsidP="006D0C4F">
            <w:pPr>
              <w:widowControl w:val="0"/>
              <w:ind w:firstLine="700"/>
              <w:jc w:val="both"/>
              <w:rPr>
                <w:rFonts w:ascii="Times New Roman" w:hAnsi="Times New Roman" w:cs="Times New Roman"/>
                <w:b/>
                <w:bCs/>
              </w:rPr>
            </w:pPr>
          </w:p>
          <w:p w:rsidR="003E0792" w:rsidRPr="003E0792" w:rsidRDefault="003E0792" w:rsidP="006D0C4F">
            <w:pPr>
              <w:widowControl w:val="0"/>
              <w:ind w:firstLine="700"/>
              <w:jc w:val="both"/>
              <w:rPr>
                <w:rFonts w:ascii="Times New Roman" w:hAnsi="Times New Roman" w:cs="Times New Roman"/>
                <w:b/>
                <w:bCs/>
              </w:rPr>
            </w:pPr>
          </w:p>
          <w:p w:rsidR="003E0792" w:rsidRPr="003E0792" w:rsidRDefault="003E0792" w:rsidP="006D0C4F">
            <w:pPr>
              <w:widowControl w:val="0"/>
              <w:ind w:firstLine="700"/>
              <w:jc w:val="both"/>
              <w:rPr>
                <w:rFonts w:ascii="Times New Roman" w:eastAsia="Times New Roman" w:hAnsi="Times New Roman" w:cs="Times New Roman"/>
                <w:b/>
                <w:strike/>
                <w:color w:val="FF0000"/>
              </w:rPr>
            </w:pPr>
            <w:r w:rsidRPr="003E0792">
              <w:rPr>
                <w:rFonts w:ascii="Times New Roman" w:hAnsi="Times New Roman" w:cs="Times New Roman"/>
                <w:b/>
                <w:bCs/>
              </w:rPr>
              <w:t xml:space="preserve">НЕК Укренерго </w:t>
            </w:r>
          </w:p>
          <w:p w:rsidR="003E0792" w:rsidRDefault="003E0792" w:rsidP="006D0C4F">
            <w:pPr>
              <w:jc w:val="both"/>
              <w:rPr>
                <w:rFonts w:ascii="Times New Roman" w:hAnsi="Times New Roman" w:cs="Times New Roman"/>
              </w:rPr>
            </w:pPr>
            <w:r w:rsidRPr="003E0792">
              <w:rPr>
                <w:rFonts w:ascii="Times New Roman" w:hAnsi="Times New Roman" w:cs="Times New Roman"/>
              </w:rPr>
              <w:t xml:space="preserve">8.6. Споживач сплачує Оператору малої системи розподілу вартість необлікованої електричної енергії, визначену відповідно до вимог ПРРЕЕ, у разі порушення </w:t>
            </w:r>
            <w:r w:rsidRPr="003E0792">
              <w:rPr>
                <w:rFonts w:ascii="Times New Roman" w:hAnsi="Times New Roman" w:cs="Times New Roman"/>
                <w:b/>
                <w:strike/>
                <w:color w:val="FF0000"/>
              </w:rPr>
              <w:t xml:space="preserve">розрахункового обліку електричної енергії </w:t>
            </w:r>
            <w:r w:rsidRPr="003E0792">
              <w:rPr>
                <w:rFonts w:ascii="Times New Roman" w:hAnsi="Times New Roman" w:cs="Times New Roman"/>
              </w:rPr>
              <w:t>з вини Споживача.</w:t>
            </w: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Default="0047338A" w:rsidP="006D0C4F">
            <w:pPr>
              <w:jc w:val="both"/>
              <w:rPr>
                <w:rFonts w:ascii="Times New Roman" w:hAnsi="Times New Roman" w:cs="Times New Roman"/>
              </w:rPr>
            </w:pPr>
          </w:p>
          <w:p w:rsidR="0047338A" w:rsidRPr="003E0792" w:rsidRDefault="0047338A" w:rsidP="006D0C4F">
            <w:pPr>
              <w:jc w:val="both"/>
              <w:rPr>
                <w:rFonts w:ascii="Times New Roman" w:hAnsi="Times New Roman" w:cs="Times New Roman"/>
              </w:rPr>
            </w:pPr>
          </w:p>
          <w:p w:rsidR="003E0792" w:rsidRPr="003E0792" w:rsidRDefault="003E0792" w:rsidP="0047338A">
            <w:pPr>
              <w:jc w:val="both"/>
              <w:rPr>
                <w:rFonts w:ascii="Times New Roman" w:hAnsi="Times New Roman" w:cs="Times New Roman"/>
                <w:b/>
                <w:bCs/>
              </w:rPr>
            </w:pPr>
          </w:p>
        </w:tc>
        <w:tc>
          <w:tcPr>
            <w:tcW w:w="3685" w:type="dxa"/>
            <w:gridSpan w:val="3"/>
          </w:tcPr>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3E0792">
            <w:pPr>
              <w:jc w:val="both"/>
              <w:rPr>
                <w:rFonts w:ascii="Times New Roman" w:hAnsi="Times New Roman" w:cs="Times New Roman"/>
              </w:rPr>
            </w:pPr>
            <w:r w:rsidRPr="003E0792">
              <w:rPr>
                <w:rFonts w:ascii="Times New Roman" w:hAnsi="Times New Roman" w:cs="Times New Roman"/>
              </w:rPr>
              <w:t>Редакційні правки.</w:t>
            </w:r>
          </w:p>
          <w:p w:rsidR="003E0792" w:rsidRDefault="003E0792" w:rsidP="003E0792">
            <w:pPr>
              <w:jc w:val="both"/>
              <w:rPr>
                <w:rFonts w:ascii="Times New Roman" w:hAnsi="Times New Roman" w:cs="Times New Roman"/>
              </w:rPr>
            </w:pPr>
            <w:r w:rsidRPr="003E0792">
              <w:rPr>
                <w:rFonts w:ascii="Times New Roman" w:hAnsi="Times New Roman" w:cs="Times New Roman"/>
              </w:rPr>
              <w:t xml:space="preserve"> </w:t>
            </w: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Default="003E0792" w:rsidP="003E0792">
            <w:pPr>
              <w:jc w:val="both"/>
              <w:rPr>
                <w:rFonts w:ascii="Times New Roman" w:hAnsi="Times New Roman" w:cs="Times New Roman"/>
              </w:rPr>
            </w:pPr>
          </w:p>
          <w:p w:rsidR="003E0792" w:rsidRPr="003E0792" w:rsidRDefault="003E0792" w:rsidP="003E0792">
            <w:pPr>
              <w:jc w:val="both"/>
              <w:rPr>
                <w:rFonts w:ascii="Times New Roman" w:hAnsi="Times New Roman" w:cs="Times New Roman"/>
              </w:rPr>
            </w:pPr>
            <w:r w:rsidRPr="003E0792">
              <w:rPr>
                <w:rFonts w:ascii="Times New Roman" w:hAnsi="Times New Roman" w:cs="Times New Roman"/>
              </w:rPr>
              <w:t>Уникнення дублювання норм, описаних в ККО(розділи ІІ, ІІІ, VIII) , що ускладнить адміністрування положень в декількох документах</w:t>
            </w:r>
          </w:p>
          <w:p w:rsidR="003E0792" w:rsidRPr="003E0792" w:rsidRDefault="003E0792" w:rsidP="003E0792">
            <w:pPr>
              <w:jc w:val="both"/>
              <w:rPr>
                <w:rFonts w:ascii="Times New Roman" w:hAnsi="Times New Roman" w:cs="Times New Roman"/>
              </w:rPr>
            </w:pPr>
            <w:r w:rsidRPr="003E0792">
              <w:rPr>
                <w:rFonts w:ascii="Times New Roman" w:hAnsi="Times New Roman" w:cs="Times New Roman"/>
              </w:rPr>
              <w:t>Положення щодо контрольного огляду перенесено у відповідальність сторін</w:t>
            </w:r>
          </w:p>
          <w:p w:rsidR="003E0792" w:rsidRDefault="003E0792"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BE31C6" w:rsidRPr="00F23007" w:rsidRDefault="00BE31C6" w:rsidP="00BE31C6">
            <w:pPr>
              <w:jc w:val="center"/>
              <w:rPr>
                <w:rFonts w:ascii="Times New Roman" w:hAnsi="Times New Roman" w:cs="Times New Roman"/>
                <w:b/>
                <w:bCs/>
              </w:rPr>
            </w:pPr>
            <w:r w:rsidRPr="00F23007">
              <w:rPr>
                <w:rFonts w:ascii="Times New Roman" w:hAnsi="Times New Roman" w:cs="Times New Roman"/>
                <w:b/>
                <w:bCs/>
              </w:rPr>
              <w:t>ТОВ «НЕСС Енерджі»</w:t>
            </w:r>
          </w:p>
          <w:p w:rsidR="00BE31C6" w:rsidRPr="00F23007" w:rsidRDefault="00BE31C6" w:rsidP="00BE31C6">
            <w:pPr>
              <w:jc w:val="center"/>
              <w:rPr>
                <w:rFonts w:ascii="Times New Roman" w:hAnsi="Times New Roman" w:cs="Times New Roman"/>
                <w:b/>
                <w:bCs/>
              </w:rPr>
            </w:pPr>
          </w:p>
          <w:p w:rsidR="00BE31C6" w:rsidRPr="00F23007" w:rsidRDefault="00BE31C6" w:rsidP="00BE31C6">
            <w:pPr>
              <w:widowControl w:val="0"/>
              <w:rPr>
                <w:rFonts w:ascii="Times New Roman" w:eastAsia="Times New Roman" w:hAnsi="Times New Roman" w:cs="Times New Roman"/>
                <w:b/>
              </w:rPr>
            </w:pPr>
            <w:r w:rsidRPr="00F23007">
              <w:rPr>
                <w:rFonts w:ascii="Times New Roman" w:eastAsia="Times New Roman" w:hAnsi="Times New Roman" w:cs="Times New Roman"/>
                <w:b/>
              </w:rPr>
              <w:t>“зазначені”? про що це?</w:t>
            </w: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9B7E4C">
            <w:pPr>
              <w:jc w:val="center"/>
              <w:rPr>
                <w:rFonts w:ascii="Times New Roman" w:hAnsi="Times New Roman" w:cs="Times New Roman"/>
                <w:b/>
                <w:bCs/>
              </w:rPr>
            </w:pPr>
          </w:p>
          <w:p w:rsidR="00D23235" w:rsidRDefault="00D23235" w:rsidP="00D23235">
            <w:pPr>
              <w:jc w:val="both"/>
            </w:pPr>
            <w:r w:rsidRPr="00ED4C0E">
              <w:t>Продовження коригувань редакції розділу 3 договору</w:t>
            </w: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D23235">
            <w:pPr>
              <w:jc w:val="both"/>
            </w:pPr>
          </w:p>
          <w:p w:rsidR="003C2B3D" w:rsidRDefault="003C2B3D" w:rsidP="003C2B3D">
            <w:pPr>
              <w:jc w:val="both"/>
            </w:pPr>
            <w:r w:rsidRPr="00ED4C0E">
              <w:t>Продовження коригувань редакції розділу 3 договору</w:t>
            </w: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Pr="00BE31C6" w:rsidRDefault="00BE31C6" w:rsidP="003C2B3D">
            <w:pPr>
              <w:jc w:val="both"/>
              <w:rPr>
                <w:rFonts w:ascii="Times New Roman" w:hAnsi="Times New Roman" w:cs="Times New Roman"/>
              </w:rPr>
            </w:pPr>
            <w:r w:rsidRPr="00BE31C6">
              <w:rPr>
                <w:rFonts w:ascii="Times New Roman" w:hAnsi="Times New Roman" w:cs="Times New Roman"/>
              </w:rPr>
              <w:t>Можуть бути інші порушення, не тільки в роботі засобів комерційного обліку</w:t>
            </w: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47338A" w:rsidRDefault="0047338A" w:rsidP="003C2B3D">
            <w:pPr>
              <w:jc w:val="both"/>
            </w:pPr>
          </w:p>
          <w:p w:rsidR="00D23235" w:rsidRPr="003E0792" w:rsidRDefault="00D23235" w:rsidP="009B7E4C">
            <w:pPr>
              <w:jc w:val="center"/>
              <w:rPr>
                <w:rFonts w:ascii="Times New Roman" w:hAnsi="Times New Roman" w:cs="Times New Roman"/>
                <w:b/>
                <w:bCs/>
              </w:rPr>
            </w:pPr>
          </w:p>
        </w:tc>
        <w:tc>
          <w:tcPr>
            <w:tcW w:w="3544" w:type="dxa"/>
            <w:gridSpan w:val="2"/>
          </w:tcPr>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3E0792" w:rsidRPr="003E0792" w:rsidRDefault="003E0792" w:rsidP="009B7E4C">
            <w:pPr>
              <w:jc w:val="center"/>
              <w:rPr>
                <w:rFonts w:ascii="Times New Roman" w:hAnsi="Times New Roman" w:cs="Times New Roman"/>
                <w:b/>
                <w:bCs/>
              </w:rPr>
            </w:pPr>
          </w:p>
          <w:p w:rsidR="00E46CB3" w:rsidRDefault="00E46CB3" w:rsidP="00E46CB3">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29424B" w:rsidRDefault="0029424B" w:rsidP="0029424B">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3E0792" w:rsidRDefault="003E0792" w:rsidP="003E0792">
            <w:pPr>
              <w:jc w:val="both"/>
              <w:rPr>
                <w:rFonts w:ascii="Times New Roman" w:hAnsi="Times New Roman" w:cs="Times New Roman"/>
                <w:b/>
              </w:rPr>
            </w:pPr>
          </w:p>
          <w:p w:rsidR="0029424B" w:rsidRDefault="0029424B" w:rsidP="0029424B">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3E0792" w:rsidRDefault="003E0792"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29424B" w:rsidRDefault="0029424B" w:rsidP="0029424B">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3C2B3D" w:rsidRDefault="003C2B3D" w:rsidP="003E0792">
            <w:pPr>
              <w:jc w:val="both"/>
              <w:rPr>
                <w:rFonts w:ascii="Times New Roman" w:hAnsi="Times New Roman" w:cs="Times New Roman"/>
                <w:b/>
              </w:rPr>
            </w:pPr>
          </w:p>
          <w:p w:rsidR="0029424B" w:rsidRDefault="0029424B" w:rsidP="0029424B">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3C2B3D" w:rsidRDefault="003C2B3D" w:rsidP="003C2B3D">
            <w:pPr>
              <w:jc w:val="both"/>
              <w:rPr>
                <w:rFonts w:ascii="Times New Roman" w:hAnsi="Times New Roman" w:cs="Times New Roman"/>
                <w:b/>
              </w:rPr>
            </w:pPr>
          </w:p>
          <w:p w:rsidR="0029424B" w:rsidRDefault="0029424B" w:rsidP="0029424B">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29424B" w:rsidRDefault="0029424B" w:rsidP="0029424B">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47338A" w:rsidRDefault="0047338A" w:rsidP="0047338A">
            <w:pPr>
              <w:jc w:val="both"/>
              <w:rPr>
                <w:rFonts w:ascii="Times New Roman" w:hAnsi="Times New Roman" w:cs="Times New Roman"/>
                <w:b/>
              </w:rPr>
            </w:pPr>
          </w:p>
          <w:p w:rsidR="0029424B" w:rsidRDefault="0029424B" w:rsidP="0029424B">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47338A" w:rsidRPr="003E0792" w:rsidRDefault="0029424B" w:rsidP="0047338A">
            <w:pPr>
              <w:jc w:val="both"/>
              <w:rPr>
                <w:rFonts w:ascii="Times New Roman" w:hAnsi="Times New Roman" w:cs="Times New Roman"/>
                <w:b/>
              </w:rPr>
            </w:pPr>
            <w:r>
              <w:rPr>
                <w:rFonts w:ascii="Times New Roman" w:hAnsi="Times New Roman" w:cs="Times New Roman"/>
                <w:b/>
              </w:rPr>
              <w:t xml:space="preserve"> </w:t>
            </w:r>
          </w:p>
          <w:p w:rsidR="003E0792" w:rsidRDefault="003E0792"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Default="0047338A" w:rsidP="009B7E4C">
            <w:pPr>
              <w:jc w:val="center"/>
              <w:rPr>
                <w:rFonts w:ascii="Times New Roman" w:hAnsi="Times New Roman" w:cs="Times New Roman"/>
                <w:b/>
                <w:bCs/>
              </w:rPr>
            </w:pPr>
          </w:p>
          <w:p w:rsidR="0047338A" w:rsidRPr="003E0792" w:rsidRDefault="0047338A" w:rsidP="0047338A">
            <w:pPr>
              <w:jc w:val="both"/>
              <w:rPr>
                <w:rFonts w:ascii="Times New Roman" w:hAnsi="Times New Roman" w:cs="Times New Roman"/>
                <w:b/>
              </w:rPr>
            </w:pPr>
          </w:p>
          <w:p w:rsidR="0047338A" w:rsidRPr="003E0792" w:rsidRDefault="0047338A" w:rsidP="009B7E4C">
            <w:pPr>
              <w:jc w:val="center"/>
              <w:rPr>
                <w:rFonts w:ascii="Times New Roman" w:hAnsi="Times New Roman" w:cs="Times New Roman"/>
                <w:b/>
                <w:bCs/>
              </w:rPr>
            </w:pPr>
          </w:p>
        </w:tc>
      </w:tr>
      <w:tr w:rsidR="003E0792" w:rsidRPr="00F23007" w:rsidTr="0024610E">
        <w:tc>
          <w:tcPr>
            <w:tcW w:w="3964" w:type="dxa"/>
          </w:tcPr>
          <w:p w:rsidR="003E0792" w:rsidRPr="00F23007" w:rsidRDefault="003E0792" w:rsidP="009B7E4C">
            <w:pPr>
              <w:jc w:val="right"/>
              <w:rPr>
                <w:rFonts w:ascii="Times New Roman" w:hAnsi="Times New Roman" w:cs="Times New Roman"/>
                <w:b/>
                <w:color w:val="7030A0"/>
              </w:rPr>
            </w:pPr>
          </w:p>
        </w:tc>
        <w:tc>
          <w:tcPr>
            <w:tcW w:w="4051" w:type="dxa"/>
            <w:gridSpan w:val="4"/>
          </w:tcPr>
          <w:p w:rsidR="003E0792" w:rsidRPr="00F23007" w:rsidRDefault="003E0792" w:rsidP="009B7E4C">
            <w:pPr>
              <w:jc w:val="center"/>
              <w:rPr>
                <w:rFonts w:ascii="Times New Roman" w:hAnsi="Times New Roman" w:cs="Times New Roman"/>
                <w:b/>
                <w:bCs/>
              </w:rPr>
            </w:pPr>
          </w:p>
        </w:tc>
        <w:tc>
          <w:tcPr>
            <w:tcW w:w="3685" w:type="dxa"/>
            <w:gridSpan w:val="3"/>
          </w:tcPr>
          <w:p w:rsidR="0047338A" w:rsidRPr="00F23007" w:rsidRDefault="0047338A" w:rsidP="0047338A">
            <w:pPr>
              <w:jc w:val="both"/>
              <w:rPr>
                <w:rFonts w:ascii="Times New Roman" w:hAnsi="Times New Roman" w:cs="Times New Roman"/>
                <w:b/>
              </w:rPr>
            </w:pPr>
            <w:r w:rsidRPr="00F23007">
              <w:rPr>
                <w:rFonts w:ascii="Times New Roman" w:hAnsi="Times New Roman" w:cs="Times New Roman"/>
                <w:b/>
              </w:rPr>
              <w:t>НЕК Укренерго Загальне зауваження.</w:t>
            </w:r>
          </w:p>
          <w:p w:rsidR="003E0792" w:rsidRPr="00F23007" w:rsidRDefault="0047338A" w:rsidP="0047338A">
            <w:pPr>
              <w:jc w:val="center"/>
              <w:rPr>
                <w:rFonts w:ascii="Times New Roman" w:hAnsi="Times New Roman" w:cs="Times New Roman"/>
                <w:b/>
                <w:bCs/>
              </w:rPr>
            </w:pPr>
            <w:r w:rsidRPr="00F23007">
              <w:rPr>
                <w:rFonts w:ascii="Times New Roman" w:hAnsi="Times New Roman" w:cs="Times New Roman"/>
                <w:b/>
              </w:rPr>
              <w:t>Відсутні додатки до договору (крім 1,2)</w:t>
            </w:r>
          </w:p>
        </w:tc>
        <w:tc>
          <w:tcPr>
            <w:tcW w:w="3544" w:type="dxa"/>
            <w:gridSpan w:val="2"/>
          </w:tcPr>
          <w:p w:rsidR="003E0792" w:rsidRPr="00F23007" w:rsidRDefault="003E0792" w:rsidP="009B7E4C">
            <w:pPr>
              <w:jc w:val="center"/>
              <w:rPr>
                <w:rFonts w:ascii="Times New Roman" w:hAnsi="Times New Roman" w:cs="Times New Roman"/>
                <w:b/>
                <w:bCs/>
              </w:rPr>
            </w:pPr>
          </w:p>
        </w:tc>
      </w:tr>
      <w:tr w:rsidR="003E0792" w:rsidRPr="00F23007" w:rsidTr="0024610E">
        <w:tc>
          <w:tcPr>
            <w:tcW w:w="3964" w:type="dxa"/>
          </w:tcPr>
          <w:p w:rsidR="003E0792" w:rsidRPr="00F23007" w:rsidRDefault="003E0792"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Додаток 1</w:t>
            </w:r>
          </w:p>
          <w:p w:rsidR="003E0792" w:rsidRPr="00F23007" w:rsidRDefault="003E0792"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 xml:space="preserve">до Договору споживача про надання </w:t>
            </w:r>
          </w:p>
          <w:p w:rsidR="003E0792" w:rsidRPr="00F23007" w:rsidRDefault="003E0792"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послуг з розподілу електричної енергії малою системою розподілу</w:t>
            </w:r>
          </w:p>
          <w:p w:rsidR="003E0792" w:rsidRPr="00F23007" w:rsidRDefault="003E0792" w:rsidP="009B7E4C">
            <w:pPr>
              <w:spacing w:after="160" w:line="259" w:lineRule="auto"/>
              <w:jc w:val="center"/>
              <w:rPr>
                <w:rFonts w:ascii="Times New Roman" w:hAnsi="Times New Roman" w:cs="Times New Roman"/>
                <w:b/>
                <w:color w:val="7030A0"/>
              </w:rPr>
            </w:pPr>
          </w:p>
          <w:p w:rsidR="003E0792" w:rsidRPr="00F23007" w:rsidRDefault="003E0792" w:rsidP="009B7E4C">
            <w:pPr>
              <w:spacing w:after="160" w:line="259" w:lineRule="auto"/>
              <w:jc w:val="center"/>
              <w:rPr>
                <w:rFonts w:ascii="Times New Roman" w:hAnsi="Times New Roman" w:cs="Times New Roman"/>
                <w:b/>
                <w:color w:val="7030A0"/>
              </w:rPr>
            </w:pPr>
            <w:r w:rsidRPr="00F23007">
              <w:rPr>
                <w:rFonts w:ascii="Times New Roman" w:hAnsi="Times New Roman" w:cs="Times New Roman"/>
                <w:b/>
                <w:color w:val="7030A0"/>
              </w:rPr>
              <w:t>ЗАЯВА-ПРИЄДНАННЯ</w:t>
            </w:r>
          </w:p>
          <w:p w:rsidR="003E0792" w:rsidRPr="00F23007" w:rsidRDefault="003E0792" w:rsidP="009B7E4C">
            <w:pPr>
              <w:spacing w:after="160" w:line="259" w:lineRule="auto"/>
              <w:jc w:val="center"/>
              <w:rPr>
                <w:rFonts w:ascii="Times New Roman" w:hAnsi="Times New Roman" w:cs="Times New Roman"/>
                <w:b/>
                <w:color w:val="7030A0"/>
              </w:rPr>
            </w:pPr>
          </w:p>
          <w:p w:rsidR="003E0792" w:rsidRPr="00F23007" w:rsidRDefault="003E0792"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За цією заявою-приєднання відповідно до статей 633, 634, 641, 642 Цивільного кодексу України, Закону України «Про ринок електричної енергії», Правил роздрібного ринку електричної енергії, затверджених постановою НКРЕКП від 14 березня 2018 року № 312, умов Договору про надання послуг з розподілу електричної енергії малою системою розподілу (далі – Договір), розміщеного на сайті Оператора малої системи розподілу</w:t>
            </w:r>
          </w:p>
          <w:p w:rsidR="003E0792" w:rsidRPr="00F23007" w:rsidRDefault="003E0792"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___________________________</w:t>
            </w:r>
          </w:p>
          <w:p w:rsidR="003E0792" w:rsidRPr="00F23007" w:rsidRDefault="003E0792" w:rsidP="009B7E4C">
            <w:pPr>
              <w:spacing w:after="160" w:line="259" w:lineRule="auto"/>
              <w:jc w:val="center"/>
              <w:rPr>
                <w:rFonts w:ascii="Times New Roman" w:hAnsi="Times New Roman" w:cs="Times New Roman"/>
                <w:b/>
                <w:color w:val="7030A0"/>
              </w:rPr>
            </w:pPr>
            <w:r w:rsidRPr="00F23007">
              <w:rPr>
                <w:rFonts w:ascii="Times New Roman" w:hAnsi="Times New Roman" w:cs="Times New Roman"/>
                <w:b/>
                <w:color w:val="7030A0"/>
              </w:rPr>
              <w:t>(вказати найменування оператора системи розподілу)</w:t>
            </w:r>
          </w:p>
          <w:p w:rsidR="003E0792" w:rsidRPr="00F23007" w:rsidRDefault="003E0792" w:rsidP="009B7E4C">
            <w:pPr>
              <w:spacing w:after="160" w:line="259" w:lineRule="auto"/>
              <w:jc w:val="both"/>
              <w:rPr>
                <w:rFonts w:ascii="Times New Roman" w:hAnsi="Times New Roman" w:cs="Times New Roman"/>
                <w:b/>
                <w:color w:val="7030A0"/>
              </w:rPr>
            </w:pPr>
            <w:proofErr w:type="spellStart"/>
            <w:r w:rsidRPr="00F23007">
              <w:rPr>
                <w:rFonts w:ascii="Times New Roman" w:hAnsi="Times New Roman" w:cs="Times New Roman"/>
                <w:b/>
                <w:color w:val="7030A0"/>
              </w:rPr>
              <w:lastRenderedPageBreak/>
              <w:t>ініціюється</w:t>
            </w:r>
            <w:proofErr w:type="spellEnd"/>
            <w:r w:rsidRPr="00F23007">
              <w:rPr>
                <w:rFonts w:ascii="Times New Roman" w:hAnsi="Times New Roman" w:cs="Times New Roman"/>
                <w:b/>
                <w:color w:val="7030A0"/>
              </w:rPr>
              <w:t xml:space="preserve"> (зазначити ким):______________________________________________</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(найменування суб’єкта: споживач у разі набуття права власності на об’єкт або Оператор малої системи розподілу у разі надання послуги з приєднання (для юридичних осіб: ЄДРПОУ), (для фізичних осіб та фізичних осіб-підприємців: реєстраційний номер облікової картки платника податків (РНОКПП), а у разі його відсутності серія та номер паспорта), (унікальний номер запису в Єдиному державному демографічному реєстрі (УНЗР) за наявності))</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приєднання споживача _________________________________,</w:t>
            </w:r>
          </w:p>
          <w:p w:rsidR="003E0792" w:rsidRPr="00F23007" w:rsidRDefault="003E0792" w:rsidP="009B7E4C">
            <w:pPr>
              <w:spacing w:after="160" w:line="259" w:lineRule="auto"/>
              <w:jc w:val="center"/>
              <w:rPr>
                <w:rFonts w:ascii="Times New Roman" w:hAnsi="Times New Roman" w:cs="Times New Roman"/>
                <w:b/>
                <w:color w:val="7030A0"/>
              </w:rPr>
            </w:pPr>
            <w:r w:rsidRPr="00F23007">
              <w:rPr>
                <w:rFonts w:ascii="Times New Roman" w:hAnsi="Times New Roman" w:cs="Times New Roman"/>
                <w:b/>
                <w:color w:val="7030A0"/>
              </w:rPr>
              <w:t xml:space="preserve">  (прізвище, ім’я, по батькові або найменування суб’єкта господарювання)</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що здійснює діяльність на підставі __________________________________(установчі документи споживача у випадку здійснення</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____________________________________________________________________</w:t>
            </w:r>
          </w:p>
          <w:p w:rsidR="003E0792" w:rsidRPr="00F23007" w:rsidRDefault="003E0792" w:rsidP="009B7E4C">
            <w:pPr>
              <w:spacing w:after="160" w:line="259" w:lineRule="auto"/>
              <w:jc w:val="center"/>
              <w:rPr>
                <w:rFonts w:ascii="Times New Roman" w:hAnsi="Times New Roman" w:cs="Times New Roman"/>
                <w:b/>
                <w:color w:val="7030A0"/>
              </w:rPr>
            </w:pPr>
            <w:r w:rsidRPr="00F23007">
              <w:rPr>
                <w:rFonts w:ascii="Times New Roman" w:hAnsi="Times New Roman" w:cs="Times New Roman"/>
                <w:b/>
                <w:color w:val="7030A0"/>
              </w:rPr>
              <w:t>господарської діяльності, паспортні дані фізичної особи)</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до умов Договору за технічними даними Паспорту точки розподілу за </w:t>
            </w:r>
            <w:r w:rsidRPr="00F23007">
              <w:rPr>
                <w:rFonts w:ascii="Times New Roman" w:hAnsi="Times New Roman" w:cs="Times New Roman"/>
                <w:b/>
                <w:color w:val="7030A0"/>
              </w:rPr>
              <w:lastRenderedPageBreak/>
              <w:t>об’єктом споживача за адресою __________________________________</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ЕІС-код точки _________________________________.</w:t>
            </w:r>
          </w:p>
          <w:p w:rsidR="003E0792" w:rsidRPr="00F23007" w:rsidRDefault="003E0792" w:rsidP="009B7E4C">
            <w:pPr>
              <w:spacing w:after="160" w:line="259" w:lineRule="auto"/>
              <w:ind w:firstLine="708"/>
              <w:jc w:val="center"/>
              <w:rPr>
                <w:rFonts w:ascii="Times New Roman" w:hAnsi="Times New Roman" w:cs="Times New Roman"/>
                <w:b/>
                <w:color w:val="7030A0"/>
              </w:rPr>
            </w:pPr>
            <w:r w:rsidRPr="00F23007">
              <w:rPr>
                <w:rFonts w:ascii="Times New Roman" w:hAnsi="Times New Roman" w:cs="Times New Roman"/>
                <w:b/>
                <w:color w:val="7030A0"/>
              </w:rPr>
              <w:t>(за наявності декількох точок розподілу за об’єктом наводиться перелік їх ЕІС-кодів)</w:t>
            </w:r>
          </w:p>
          <w:p w:rsidR="003E0792" w:rsidRPr="00F23007" w:rsidRDefault="003E0792"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Додатки:</w:t>
            </w:r>
          </w:p>
          <w:p w:rsidR="003E0792" w:rsidRPr="00F23007" w:rsidRDefault="003E0792"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1) Паспорт точки розподілу об’єкта споживача.</w:t>
            </w:r>
          </w:p>
          <w:p w:rsidR="003E0792" w:rsidRPr="00F23007" w:rsidRDefault="003E0792"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2) Визначений Правилами роздрібного ринку електричної енергії перелік документів у разі, якщо приєднання до Договору ініціює Споживач.</w:t>
            </w:r>
          </w:p>
          <w:p w:rsidR="003E0792" w:rsidRPr="00F23007" w:rsidRDefault="003E0792"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Увага! Погодившись з цією заявою-приєднанням (акцептувавши її), Споживач засвідчує вільне волевиявлення щодо приєднання до умов Договору в повному обсязі.</w:t>
            </w:r>
          </w:p>
          <w:p w:rsidR="003E0792" w:rsidRPr="00F23007" w:rsidRDefault="003E0792"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З моменту акцептування цієї заяви-приєднання Споживач та Оператор малої системи розподілу набувають всіх прав та обов’язків за Договором і несуть відповідальність за їх невиконання (неналежне виконання) згідно з умовами Договору та чинним законодавством України.</w:t>
            </w:r>
          </w:p>
          <w:p w:rsidR="003E0792" w:rsidRPr="00F23007" w:rsidRDefault="003E0792" w:rsidP="009B7E4C">
            <w:pPr>
              <w:spacing w:after="160" w:line="259" w:lineRule="auto"/>
              <w:ind w:firstLine="709"/>
              <w:jc w:val="both"/>
              <w:rPr>
                <w:rFonts w:ascii="Times New Roman" w:hAnsi="Times New Roman" w:cs="Times New Roman"/>
                <w:b/>
                <w:color w:val="7030A0"/>
              </w:rPr>
            </w:pPr>
            <w:r w:rsidRPr="00F23007">
              <w:rPr>
                <w:rFonts w:ascii="Times New Roman" w:hAnsi="Times New Roman" w:cs="Times New Roman"/>
                <w:b/>
                <w:color w:val="7030A0"/>
              </w:rPr>
              <w:t xml:space="preserve">Своїм підписом Споживач підтверджує згоду на автоматизовану </w:t>
            </w:r>
            <w:r w:rsidRPr="00F23007">
              <w:rPr>
                <w:rFonts w:ascii="Times New Roman" w:hAnsi="Times New Roman" w:cs="Times New Roman"/>
                <w:b/>
                <w:color w:val="7030A0"/>
              </w:rPr>
              <w:lastRenderedPageBreak/>
              <w:t>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Відмітка про згоду Споживача на обробку персональних даних:</w:t>
            </w:r>
            <w:r w:rsidRPr="00F23007">
              <w:rPr>
                <w:rFonts w:ascii="Times New Roman" w:hAnsi="Times New Roman" w:cs="Times New Roman"/>
                <w:b/>
                <w:color w:val="7030A0"/>
              </w:rPr>
              <w:tab/>
            </w:r>
            <w:r w:rsidRPr="00F23007">
              <w:rPr>
                <w:rFonts w:ascii="Times New Roman" w:hAnsi="Times New Roman" w:cs="Times New Roman"/>
                <w:b/>
                <w:color w:val="7030A0"/>
              </w:rPr>
              <w:tab/>
              <w:t>______________________</w:t>
            </w:r>
          </w:p>
          <w:p w:rsidR="003E0792" w:rsidRPr="00F23007" w:rsidRDefault="003E0792" w:rsidP="009B7E4C">
            <w:pPr>
              <w:spacing w:after="160" w:line="259" w:lineRule="auto"/>
              <w:ind w:firstLine="708"/>
              <w:jc w:val="both"/>
              <w:rPr>
                <w:rFonts w:ascii="Times New Roman" w:hAnsi="Times New Roman" w:cs="Times New Roman"/>
                <w:b/>
                <w:color w:val="7030A0"/>
              </w:rPr>
            </w:pPr>
            <w:r w:rsidRPr="00F23007">
              <w:rPr>
                <w:rFonts w:ascii="Times New Roman" w:hAnsi="Times New Roman" w:cs="Times New Roman"/>
                <w:b/>
                <w:color w:val="7030A0"/>
              </w:rPr>
              <w:t>(дата)</w:t>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t>(особистий підпис)</w:t>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t>(П.І.Б. Споживача)</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Реквізити Споживача:</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__________________________________</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Відмітка про підписання Споживачем цієї заяви-приєднання:</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w:t>
            </w:r>
            <w:r w:rsidRPr="00F23007">
              <w:rPr>
                <w:rFonts w:ascii="Times New Roman" w:hAnsi="Times New Roman" w:cs="Times New Roman"/>
                <w:b/>
                <w:color w:val="7030A0"/>
              </w:rPr>
              <w:tab/>
            </w:r>
            <w:r w:rsidRPr="00F23007">
              <w:rPr>
                <w:rFonts w:ascii="Times New Roman" w:hAnsi="Times New Roman" w:cs="Times New Roman"/>
                <w:b/>
                <w:color w:val="7030A0"/>
              </w:rPr>
              <w:tab/>
              <w:t>______________________</w:t>
            </w:r>
            <w:r w:rsidRPr="00F23007">
              <w:rPr>
                <w:rFonts w:ascii="Times New Roman" w:hAnsi="Times New Roman" w:cs="Times New Roman"/>
                <w:b/>
                <w:color w:val="7030A0"/>
              </w:rPr>
              <w:tab/>
            </w:r>
            <w:r w:rsidRPr="00F23007">
              <w:rPr>
                <w:rFonts w:ascii="Times New Roman" w:hAnsi="Times New Roman" w:cs="Times New Roman"/>
                <w:b/>
                <w:color w:val="7030A0"/>
              </w:rPr>
              <w:tab/>
              <w:t>______________________ (дата подання заяви-приєднання)</w:t>
            </w:r>
            <w:r w:rsidRPr="00F23007">
              <w:rPr>
                <w:rFonts w:ascii="Times New Roman" w:hAnsi="Times New Roman" w:cs="Times New Roman"/>
                <w:b/>
                <w:color w:val="7030A0"/>
              </w:rPr>
              <w:tab/>
            </w:r>
            <w:r w:rsidRPr="00F23007">
              <w:rPr>
                <w:rFonts w:ascii="Times New Roman" w:hAnsi="Times New Roman" w:cs="Times New Roman"/>
                <w:b/>
                <w:color w:val="7030A0"/>
              </w:rPr>
              <w:tab/>
              <w:t>(особистий підпис)</w:t>
            </w:r>
            <w:r w:rsidRPr="00F23007">
              <w:rPr>
                <w:rFonts w:ascii="Times New Roman" w:hAnsi="Times New Roman" w:cs="Times New Roman"/>
                <w:b/>
                <w:color w:val="7030A0"/>
              </w:rPr>
              <w:tab/>
            </w:r>
            <w:r w:rsidRPr="00F23007">
              <w:rPr>
                <w:rFonts w:ascii="Times New Roman" w:hAnsi="Times New Roman" w:cs="Times New Roman"/>
                <w:b/>
                <w:color w:val="7030A0"/>
              </w:rPr>
              <w:tab/>
            </w:r>
            <w:r w:rsidRPr="00F23007">
              <w:rPr>
                <w:rFonts w:ascii="Times New Roman" w:hAnsi="Times New Roman" w:cs="Times New Roman"/>
                <w:b/>
                <w:color w:val="7030A0"/>
              </w:rPr>
              <w:tab/>
              <w:t>(П.І.Б. Споживача)</w:t>
            </w:r>
          </w:p>
          <w:p w:rsidR="003E0792" w:rsidRPr="00F23007" w:rsidRDefault="003E0792" w:rsidP="009B7E4C">
            <w:pPr>
              <w:jc w:val="center"/>
              <w:rPr>
                <w:rFonts w:ascii="Times New Roman" w:hAnsi="Times New Roman" w:cs="Times New Roman"/>
                <w:b/>
                <w:color w:val="7030A0"/>
              </w:rPr>
            </w:pPr>
          </w:p>
        </w:tc>
        <w:tc>
          <w:tcPr>
            <w:tcW w:w="4051" w:type="dxa"/>
            <w:gridSpan w:val="4"/>
          </w:tcPr>
          <w:p w:rsidR="003E0792" w:rsidRDefault="003E0792"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Pr="003E0792" w:rsidRDefault="006D0C4F" w:rsidP="006D0C4F">
            <w:pPr>
              <w:jc w:val="both"/>
              <w:rPr>
                <w:rFonts w:ascii="Times New Roman" w:hAnsi="Times New Roman" w:cs="Times New Roman"/>
                <w:b/>
              </w:rPr>
            </w:pPr>
          </w:p>
          <w:p w:rsidR="006D0C4F" w:rsidRPr="00F23007" w:rsidRDefault="006D0C4F" w:rsidP="009B7E4C">
            <w:pPr>
              <w:jc w:val="center"/>
              <w:rPr>
                <w:rFonts w:ascii="Times New Roman" w:hAnsi="Times New Roman" w:cs="Times New Roman"/>
                <w:b/>
                <w:bCs/>
              </w:rPr>
            </w:pPr>
          </w:p>
        </w:tc>
        <w:tc>
          <w:tcPr>
            <w:tcW w:w="3685" w:type="dxa"/>
            <w:gridSpan w:val="3"/>
          </w:tcPr>
          <w:p w:rsidR="003E0792" w:rsidRDefault="003E0792"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Pr="00F23007" w:rsidRDefault="006D0C4F" w:rsidP="006D0C4F">
            <w:pPr>
              <w:jc w:val="both"/>
              <w:rPr>
                <w:rFonts w:ascii="Times New Roman" w:hAnsi="Times New Roman" w:cs="Times New Roman"/>
                <w:b/>
                <w:bCs/>
              </w:rPr>
            </w:pPr>
          </w:p>
        </w:tc>
        <w:tc>
          <w:tcPr>
            <w:tcW w:w="3544" w:type="dxa"/>
            <w:gridSpan w:val="2"/>
          </w:tcPr>
          <w:p w:rsidR="003E0792" w:rsidRDefault="003E0792"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Pr="00F23007" w:rsidRDefault="006D0C4F" w:rsidP="009B7E4C">
            <w:pPr>
              <w:jc w:val="center"/>
              <w:rPr>
                <w:rFonts w:ascii="Times New Roman" w:hAnsi="Times New Roman" w:cs="Times New Roman"/>
                <w:b/>
                <w:bCs/>
              </w:rPr>
            </w:pPr>
          </w:p>
        </w:tc>
      </w:tr>
      <w:tr w:rsidR="003E0792" w:rsidRPr="00F23007" w:rsidTr="0024610E">
        <w:tc>
          <w:tcPr>
            <w:tcW w:w="3964" w:type="dxa"/>
          </w:tcPr>
          <w:p w:rsidR="003E0792" w:rsidRPr="00F23007" w:rsidRDefault="003E0792"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lastRenderedPageBreak/>
              <w:t>Додаток 2</w:t>
            </w:r>
          </w:p>
          <w:p w:rsidR="003E0792" w:rsidRPr="00F23007" w:rsidRDefault="003E0792"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 xml:space="preserve">до Договору споживача про надання </w:t>
            </w:r>
          </w:p>
          <w:p w:rsidR="003E0792" w:rsidRPr="00F23007" w:rsidRDefault="003E0792"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послуг з розподілу електричної енергії</w:t>
            </w:r>
          </w:p>
          <w:p w:rsidR="003E0792" w:rsidRPr="00F23007" w:rsidRDefault="003E0792" w:rsidP="009B7E4C">
            <w:pPr>
              <w:spacing w:line="259" w:lineRule="auto"/>
              <w:jc w:val="right"/>
              <w:rPr>
                <w:rFonts w:ascii="Times New Roman" w:hAnsi="Times New Roman" w:cs="Times New Roman"/>
                <w:b/>
                <w:color w:val="7030A0"/>
              </w:rPr>
            </w:pPr>
            <w:r w:rsidRPr="00F23007">
              <w:rPr>
                <w:rFonts w:ascii="Times New Roman" w:hAnsi="Times New Roman" w:cs="Times New Roman"/>
                <w:b/>
                <w:color w:val="7030A0"/>
              </w:rPr>
              <w:t>малою системою розподілу</w:t>
            </w:r>
          </w:p>
          <w:p w:rsidR="003E0792" w:rsidRPr="00F23007" w:rsidRDefault="003E0792" w:rsidP="009B7E4C">
            <w:pPr>
              <w:spacing w:after="160" w:line="259" w:lineRule="auto"/>
              <w:jc w:val="both"/>
              <w:rPr>
                <w:rFonts w:ascii="Times New Roman" w:hAnsi="Times New Roman" w:cs="Times New Roman"/>
                <w:b/>
                <w:color w:val="7030A0"/>
              </w:rPr>
            </w:pPr>
          </w:p>
          <w:p w:rsidR="003E0792" w:rsidRPr="00F23007" w:rsidRDefault="003E0792" w:rsidP="009B7E4C">
            <w:pPr>
              <w:spacing w:after="160" w:line="259" w:lineRule="auto"/>
              <w:jc w:val="center"/>
              <w:rPr>
                <w:rFonts w:ascii="Times New Roman" w:hAnsi="Times New Roman" w:cs="Times New Roman"/>
                <w:b/>
                <w:color w:val="7030A0"/>
              </w:rPr>
            </w:pPr>
            <w:bookmarkStart w:id="220" w:name="_Hlk146722406"/>
            <w:r w:rsidRPr="00F23007">
              <w:rPr>
                <w:rFonts w:ascii="Times New Roman" w:hAnsi="Times New Roman" w:cs="Times New Roman"/>
                <w:b/>
                <w:color w:val="7030A0"/>
              </w:rPr>
              <w:lastRenderedPageBreak/>
              <w:t xml:space="preserve">ПАСПОРТ </w:t>
            </w:r>
            <w:r w:rsidRPr="00F23007">
              <w:rPr>
                <w:rFonts w:ascii="Times New Roman" w:hAnsi="Times New Roman" w:cs="Times New Roman"/>
                <w:b/>
                <w:color w:val="7030A0"/>
              </w:rPr>
              <w:br/>
              <w:t>точки розподілу електричної енергії</w:t>
            </w:r>
          </w:p>
          <w:bookmarkEnd w:id="220"/>
          <w:p w:rsidR="003E0792" w:rsidRPr="00F23007" w:rsidRDefault="003E0792" w:rsidP="009B7E4C">
            <w:pPr>
              <w:spacing w:after="160" w:line="259" w:lineRule="auto"/>
              <w:jc w:val="center"/>
              <w:rPr>
                <w:rFonts w:ascii="Times New Roman" w:hAnsi="Times New Roman" w:cs="Times New Roman"/>
                <w:b/>
                <w:color w:val="7030A0"/>
              </w:rPr>
            </w:pPr>
          </w:p>
          <w:p w:rsidR="003E0792" w:rsidRPr="00F23007" w:rsidRDefault="003E0792" w:rsidP="009B7E4C">
            <w:pPr>
              <w:numPr>
                <w:ilvl w:val="0"/>
                <w:numId w:val="10"/>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 xml:space="preserve">Загальна інформація та технічні параметри площадки комерційного обліку: </w:t>
            </w:r>
          </w:p>
          <w:tbl>
            <w:tblPr>
              <w:tblW w:w="4501" w:type="dxa"/>
              <w:tblInd w:w="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9"/>
              <w:gridCol w:w="283"/>
              <w:gridCol w:w="284"/>
              <w:gridCol w:w="283"/>
              <w:gridCol w:w="284"/>
              <w:gridCol w:w="283"/>
              <w:gridCol w:w="284"/>
              <w:gridCol w:w="283"/>
              <w:gridCol w:w="284"/>
              <w:gridCol w:w="283"/>
              <w:gridCol w:w="284"/>
              <w:gridCol w:w="283"/>
              <w:gridCol w:w="284"/>
              <w:gridCol w:w="283"/>
              <w:gridCol w:w="284"/>
              <w:gridCol w:w="283"/>
            </w:tblGrid>
            <w:tr w:rsidR="003E0792" w:rsidRPr="00F23007" w:rsidTr="0030325B">
              <w:trPr>
                <w:trHeight w:val="292"/>
              </w:trPr>
              <w:tc>
                <w:tcPr>
                  <w:tcW w:w="249" w:type="dxa"/>
                </w:tcPr>
                <w:p w:rsidR="003E0792" w:rsidRPr="00F23007" w:rsidRDefault="003E0792" w:rsidP="009B7E4C">
                  <w:pPr>
                    <w:jc w:val="both"/>
                    <w:rPr>
                      <w:rFonts w:ascii="Times New Roman" w:hAnsi="Times New Roman" w:cs="Times New Roman"/>
                      <w:b/>
                      <w:color w:val="7030A0"/>
                    </w:rPr>
                  </w:pPr>
                </w:p>
              </w:tc>
              <w:tc>
                <w:tcPr>
                  <w:tcW w:w="283" w:type="dxa"/>
                </w:tcPr>
                <w:p w:rsidR="003E0792" w:rsidRPr="00F23007" w:rsidRDefault="003E0792" w:rsidP="009B7E4C">
                  <w:pPr>
                    <w:jc w:val="both"/>
                    <w:rPr>
                      <w:rFonts w:ascii="Times New Roman" w:hAnsi="Times New Roman" w:cs="Times New Roman"/>
                      <w:b/>
                      <w:color w:val="7030A0"/>
                    </w:rPr>
                  </w:pPr>
                </w:p>
              </w:tc>
              <w:tc>
                <w:tcPr>
                  <w:tcW w:w="284" w:type="dxa"/>
                </w:tcPr>
                <w:p w:rsidR="003E0792" w:rsidRPr="00F23007" w:rsidRDefault="003E0792" w:rsidP="009B7E4C">
                  <w:pPr>
                    <w:jc w:val="both"/>
                    <w:rPr>
                      <w:rFonts w:ascii="Times New Roman" w:hAnsi="Times New Roman" w:cs="Times New Roman"/>
                      <w:b/>
                      <w:color w:val="7030A0"/>
                    </w:rPr>
                  </w:pPr>
                </w:p>
              </w:tc>
              <w:tc>
                <w:tcPr>
                  <w:tcW w:w="283" w:type="dxa"/>
                </w:tcPr>
                <w:p w:rsidR="003E0792" w:rsidRPr="00F23007" w:rsidRDefault="003E0792" w:rsidP="009B7E4C">
                  <w:pPr>
                    <w:jc w:val="both"/>
                    <w:rPr>
                      <w:rFonts w:ascii="Times New Roman" w:hAnsi="Times New Roman" w:cs="Times New Roman"/>
                      <w:b/>
                      <w:color w:val="7030A0"/>
                    </w:rPr>
                  </w:pPr>
                </w:p>
              </w:tc>
              <w:tc>
                <w:tcPr>
                  <w:tcW w:w="284" w:type="dxa"/>
                </w:tcPr>
                <w:p w:rsidR="003E0792" w:rsidRPr="00F23007" w:rsidRDefault="003E0792" w:rsidP="009B7E4C">
                  <w:pPr>
                    <w:jc w:val="both"/>
                    <w:rPr>
                      <w:rFonts w:ascii="Times New Roman" w:hAnsi="Times New Roman" w:cs="Times New Roman"/>
                      <w:b/>
                      <w:color w:val="7030A0"/>
                    </w:rPr>
                  </w:pPr>
                </w:p>
              </w:tc>
              <w:tc>
                <w:tcPr>
                  <w:tcW w:w="283" w:type="dxa"/>
                </w:tcPr>
                <w:p w:rsidR="003E0792" w:rsidRPr="00F23007" w:rsidRDefault="003E0792" w:rsidP="009B7E4C">
                  <w:pPr>
                    <w:jc w:val="both"/>
                    <w:rPr>
                      <w:rFonts w:ascii="Times New Roman" w:hAnsi="Times New Roman" w:cs="Times New Roman"/>
                      <w:b/>
                      <w:color w:val="7030A0"/>
                    </w:rPr>
                  </w:pPr>
                </w:p>
              </w:tc>
              <w:tc>
                <w:tcPr>
                  <w:tcW w:w="284" w:type="dxa"/>
                </w:tcPr>
                <w:p w:rsidR="003E0792" w:rsidRPr="00F23007" w:rsidRDefault="003E0792" w:rsidP="009B7E4C">
                  <w:pPr>
                    <w:jc w:val="both"/>
                    <w:rPr>
                      <w:rFonts w:ascii="Times New Roman" w:hAnsi="Times New Roman" w:cs="Times New Roman"/>
                      <w:b/>
                      <w:color w:val="7030A0"/>
                    </w:rPr>
                  </w:pPr>
                </w:p>
              </w:tc>
              <w:tc>
                <w:tcPr>
                  <w:tcW w:w="283" w:type="dxa"/>
                </w:tcPr>
                <w:p w:rsidR="003E0792" w:rsidRPr="00F23007" w:rsidRDefault="003E0792" w:rsidP="009B7E4C">
                  <w:pPr>
                    <w:jc w:val="both"/>
                    <w:rPr>
                      <w:rFonts w:ascii="Times New Roman" w:hAnsi="Times New Roman" w:cs="Times New Roman"/>
                      <w:b/>
                      <w:color w:val="7030A0"/>
                    </w:rPr>
                  </w:pPr>
                </w:p>
              </w:tc>
              <w:tc>
                <w:tcPr>
                  <w:tcW w:w="284" w:type="dxa"/>
                </w:tcPr>
                <w:p w:rsidR="003E0792" w:rsidRPr="00F23007" w:rsidRDefault="003E0792" w:rsidP="009B7E4C">
                  <w:pPr>
                    <w:jc w:val="both"/>
                    <w:rPr>
                      <w:rFonts w:ascii="Times New Roman" w:hAnsi="Times New Roman" w:cs="Times New Roman"/>
                      <w:b/>
                      <w:color w:val="7030A0"/>
                    </w:rPr>
                  </w:pPr>
                </w:p>
              </w:tc>
              <w:tc>
                <w:tcPr>
                  <w:tcW w:w="283" w:type="dxa"/>
                </w:tcPr>
                <w:p w:rsidR="003E0792" w:rsidRPr="00F23007" w:rsidRDefault="003E0792" w:rsidP="009B7E4C">
                  <w:pPr>
                    <w:jc w:val="both"/>
                    <w:rPr>
                      <w:rFonts w:ascii="Times New Roman" w:hAnsi="Times New Roman" w:cs="Times New Roman"/>
                      <w:b/>
                      <w:color w:val="7030A0"/>
                    </w:rPr>
                  </w:pPr>
                </w:p>
              </w:tc>
              <w:tc>
                <w:tcPr>
                  <w:tcW w:w="284" w:type="dxa"/>
                </w:tcPr>
                <w:p w:rsidR="003E0792" w:rsidRPr="00F23007" w:rsidRDefault="003E0792" w:rsidP="009B7E4C">
                  <w:pPr>
                    <w:jc w:val="both"/>
                    <w:rPr>
                      <w:rFonts w:ascii="Times New Roman" w:hAnsi="Times New Roman" w:cs="Times New Roman"/>
                      <w:b/>
                      <w:color w:val="7030A0"/>
                    </w:rPr>
                  </w:pPr>
                </w:p>
              </w:tc>
              <w:tc>
                <w:tcPr>
                  <w:tcW w:w="283" w:type="dxa"/>
                </w:tcPr>
                <w:p w:rsidR="003E0792" w:rsidRPr="00F23007" w:rsidRDefault="003E0792" w:rsidP="009B7E4C">
                  <w:pPr>
                    <w:jc w:val="both"/>
                    <w:rPr>
                      <w:rFonts w:ascii="Times New Roman" w:hAnsi="Times New Roman" w:cs="Times New Roman"/>
                      <w:b/>
                      <w:color w:val="7030A0"/>
                    </w:rPr>
                  </w:pPr>
                </w:p>
              </w:tc>
              <w:tc>
                <w:tcPr>
                  <w:tcW w:w="284" w:type="dxa"/>
                </w:tcPr>
                <w:p w:rsidR="003E0792" w:rsidRPr="00F23007" w:rsidRDefault="003E0792" w:rsidP="009B7E4C">
                  <w:pPr>
                    <w:jc w:val="both"/>
                    <w:rPr>
                      <w:rFonts w:ascii="Times New Roman" w:hAnsi="Times New Roman" w:cs="Times New Roman"/>
                      <w:b/>
                      <w:color w:val="7030A0"/>
                    </w:rPr>
                  </w:pPr>
                </w:p>
              </w:tc>
              <w:tc>
                <w:tcPr>
                  <w:tcW w:w="283" w:type="dxa"/>
                </w:tcPr>
                <w:p w:rsidR="003E0792" w:rsidRPr="00F23007" w:rsidRDefault="003E0792" w:rsidP="009B7E4C">
                  <w:pPr>
                    <w:jc w:val="both"/>
                    <w:rPr>
                      <w:rFonts w:ascii="Times New Roman" w:hAnsi="Times New Roman" w:cs="Times New Roman"/>
                      <w:b/>
                      <w:color w:val="7030A0"/>
                    </w:rPr>
                  </w:pPr>
                </w:p>
              </w:tc>
              <w:tc>
                <w:tcPr>
                  <w:tcW w:w="284" w:type="dxa"/>
                </w:tcPr>
                <w:p w:rsidR="003E0792" w:rsidRPr="00F23007" w:rsidRDefault="003E0792" w:rsidP="009B7E4C">
                  <w:pPr>
                    <w:jc w:val="both"/>
                    <w:rPr>
                      <w:rFonts w:ascii="Times New Roman" w:hAnsi="Times New Roman" w:cs="Times New Roman"/>
                      <w:b/>
                      <w:color w:val="7030A0"/>
                    </w:rPr>
                  </w:pPr>
                </w:p>
              </w:tc>
              <w:tc>
                <w:tcPr>
                  <w:tcW w:w="283" w:type="dxa"/>
                </w:tcPr>
                <w:p w:rsidR="003E0792" w:rsidRPr="00F23007" w:rsidRDefault="003E0792" w:rsidP="009B7E4C">
                  <w:pPr>
                    <w:jc w:val="both"/>
                    <w:rPr>
                      <w:rFonts w:ascii="Times New Roman" w:hAnsi="Times New Roman" w:cs="Times New Roman"/>
                      <w:b/>
                      <w:color w:val="7030A0"/>
                    </w:rPr>
                  </w:pPr>
                </w:p>
              </w:tc>
            </w:tr>
          </w:tbl>
          <w:p w:rsidR="003E0792" w:rsidRPr="00F23007" w:rsidRDefault="003E0792" w:rsidP="009B7E4C">
            <w:pPr>
              <w:numPr>
                <w:ilvl w:val="1"/>
                <w:numId w:val="11"/>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ЕІС-код площадки комерційного обліку</w:t>
            </w:r>
          </w:p>
          <w:p w:rsidR="003E0792" w:rsidRPr="00F23007" w:rsidRDefault="003E0792" w:rsidP="009B7E4C">
            <w:pPr>
              <w:spacing w:after="160" w:line="259" w:lineRule="auto"/>
              <w:jc w:val="both"/>
              <w:rPr>
                <w:rFonts w:ascii="Times New Roman" w:hAnsi="Times New Roman" w:cs="Times New Roman"/>
                <w:b/>
                <w:color w:val="7030A0"/>
              </w:rPr>
            </w:pPr>
          </w:p>
          <w:p w:rsidR="003E0792" w:rsidRPr="00F23007" w:rsidRDefault="003E0792" w:rsidP="009B7E4C">
            <w:pPr>
              <w:numPr>
                <w:ilvl w:val="1"/>
                <w:numId w:val="11"/>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Дата завершення послуги з первинного приєднання «___»___________ ___ року.</w:t>
            </w:r>
          </w:p>
          <w:p w:rsidR="003E0792" w:rsidRPr="00F23007" w:rsidRDefault="003E0792" w:rsidP="009B7E4C">
            <w:pPr>
              <w:spacing w:after="200" w:line="276" w:lineRule="auto"/>
              <w:contextualSpacing/>
              <w:rPr>
                <w:rFonts w:ascii="Times New Roman" w:hAnsi="Times New Roman" w:cs="Times New Roman"/>
                <w:b/>
                <w:color w:val="7030A0"/>
              </w:rPr>
            </w:pPr>
          </w:p>
          <w:p w:rsidR="003E0792" w:rsidRPr="00F23007" w:rsidRDefault="003E0792" w:rsidP="009B7E4C">
            <w:pPr>
              <w:numPr>
                <w:ilvl w:val="1"/>
                <w:numId w:val="11"/>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Вид об’єкта електрифікації, до складу якого входить площадка комерційного обліку ____________________________________________________________</w:t>
            </w:r>
          </w:p>
          <w:p w:rsidR="003E0792" w:rsidRPr="00F23007" w:rsidRDefault="003E0792" w:rsidP="009B7E4C">
            <w:pPr>
              <w:spacing w:after="200" w:line="276" w:lineRule="auto"/>
              <w:contextualSpacing/>
              <w:rPr>
                <w:rFonts w:ascii="Times New Roman" w:hAnsi="Times New Roman" w:cs="Times New Roman"/>
                <w:b/>
                <w:color w:val="7030A0"/>
              </w:rPr>
            </w:pPr>
          </w:p>
          <w:p w:rsidR="003E0792" w:rsidRPr="00F23007" w:rsidRDefault="003E0792" w:rsidP="009B7E4C">
            <w:pPr>
              <w:numPr>
                <w:ilvl w:val="1"/>
                <w:numId w:val="11"/>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Адреса об’єкта електрифікації: _______________________________</w:t>
            </w:r>
          </w:p>
          <w:p w:rsidR="003E0792" w:rsidRPr="00F23007" w:rsidRDefault="003E0792" w:rsidP="009B7E4C">
            <w:pPr>
              <w:spacing w:after="200" w:line="276" w:lineRule="auto"/>
              <w:contextualSpacing/>
              <w:rPr>
                <w:rFonts w:ascii="Times New Roman" w:hAnsi="Times New Roman" w:cs="Times New Roman"/>
                <w:b/>
                <w:color w:val="7030A0"/>
              </w:rPr>
            </w:pPr>
          </w:p>
          <w:p w:rsidR="003E0792" w:rsidRPr="00F23007" w:rsidRDefault="003E0792" w:rsidP="009B7E4C">
            <w:pPr>
              <w:numPr>
                <w:ilvl w:val="1"/>
                <w:numId w:val="11"/>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Приєднана потужність за площадкою комерційного обліку _________ кВт.</w:t>
            </w:r>
          </w:p>
          <w:p w:rsidR="003E0792" w:rsidRPr="00F23007" w:rsidRDefault="003E0792" w:rsidP="009B7E4C">
            <w:pPr>
              <w:spacing w:after="200" w:line="276" w:lineRule="auto"/>
              <w:contextualSpacing/>
              <w:rPr>
                <w:rFonts w:ascii="Times New Roman" w:hAnsi="Times New Roman" w:cs="Times New Roman"/>
                <w:b/>
                <w:color w:val="7030A0"/>
              </w:rPr>
            </w:pPr>
          </w:p>
          <w:p w:rsidR="003E0792" w:rsidRPr="00F23007" w:rsidRDefault="003E0792" w:rsidP="009B7E4C">
            <w:pPr>
              <w:numPr>
                <w:ilvl w:val="1"/>
                <w:numId w:val="11"/>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 xml:space="preserve">Дозволена потужність за площадкою комерційного обліку  </w:t>
            </w:r>
            <w:r w:rsidRPr="00F23007">
              <w:rPr>
                <w:rFonts w:ascii="Times New Roman" w:hAnsi="Times New Roman" w:cs="Times New Roman"/>
                <w:b/>
                <w:color w:val="7030A0"/>
              </w:rPr>
              <w:lastRenderedPageBreak/>
              <w:t>_________ кВт, у тому числі: 1 категорія надійності струмоприймачів ___; 2 категорія надійності струмоприймачів ___; 3 категорія надійності струмоприймачів ___; потужність, дозволена до відпуску активним споживачем ___ кВт.</w:t>
            </w:r>
          </w:p>
          <w:p w:rsidR="003E0792" w:rsidRPr="00F23007" w:rsidRDefault="003E0792" w:rsidP="009B7E4C">
            <w:pPr>
              <w:spacing w:after="200" w:line="276" w:lineRule="auto"/>
              <w:contextualSpacing/>
              <w:rPr>
                <w:rFonts w:ascii="Times New Roman" w:hAnsi="Times New Roman" w:cs="Times New Roman"/>
                <w:b/>
                <w:color w:val="7030A0"/>
              </w:rPr>
            </w:pPr>
          </w:p>
          <w:p w:rsidR="003E0792" w:rsidRPr="00F23007" w:rsidRDefault="003E0792" w:rsidP="009B7E4C">
            <w:pPr>
              <w:numPr>
                <w:ilvl w:val="1"/>
                <w:numId w:val="11"/>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Режим роботи електроустановки(-</w:t>
            </w:r>
            <w:proofErr w:type="spellStart"/>
            <w:r w:rsidRPr="00F23007">
              <w:rPr>
                <w:rFonts w:ascii="Times New Roman" w:hAnsi="Times New Roman" w:cs="Times New Roman"/>
                <w:b/>
                <w:color w:val="7030A0"/>
              </w:rPr>
              <w:t>ок</w:t>
            </w:r>
            <w:proofErr w:type="spellEnd"/>
            <w:r w:rsidRPr="00F23007">
              <w:rPr>
                <w:rFonts w:ascii="Times New Roman" w:hAnsi="Times New Roman" w:cs="Times New Roman"/>
                <w:b/>
                <w:color w:val="7030A0"/>
              </w:rPr>
              <w:t>) за площадкою комерційного обліку (цілодобовий/змінний: за необхідності розшифрувати)</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__________________________________________________________ </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1.8. </w:t>
            </w:r>
            <w:r w:rsidRPr="00F23007">
              <w:rPr>
                <w:rFonts w:ascii="Times New Roman" w:hAnsi="Times New Roman" w:cs="Times New Roman"/>
                <w:b/>
                <w:color w:val="7030A0"/>
              </w:rPr>
              <w:tab/>
              <w:t>Наявність електричних мереж внутрішнього електрозабезпечення споживача від виробника.</w:t>
            </w:r>
          </w:p>
          <w:p w:rsidR="003E0792" w:rsidRPr="00F23007" w:rsidRDefault="003E0792" w:rsidP="009B7E4C">
            <w:pPr>
              <w:spacing w:after="160" w:line="259" w:lineRule="auto"/>
              <w:jc w:val="both"/>
              <w:rPr>
                <w:rFonts w:ascii="Times New Roman" w:hAnsi="Times New Roman" w:cs="Times New Roman"/>
                <w:b/>
                <w:color w:val="7030A0"/>
              </w:rPr>
            </w:pP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1.9. </w:t>
            </w:r>
            <w:r w:rsidRPr="00F23007">
              <w:rPr>
                <w:rFonts w:ascii="Times New Roman" w:hAnsi="Times New Roman" w:cs="Times New Roman"/>
                <w:b/>
                <w:color w:val="7030A0"/>
              </w:rPr>
              <w:tab/>
              <w:t>Наявність та опис технічних вимог (щодо включення до групи агрегатора, відокремлення від ОЕС України, тощо), підтвердження  їх виконання.</w:t>
            </w:r>
          </w:p>
          <w:p w:rsidR="003E0792" w:rsidRPr="00F23007" w:rsidRDefault="003E0792" w:rsidP="009B7E4C">
            <w:pPr>
              <w:spacing w:after="160" w:line="259" w:lineRule="auto"/>
              <w:jc w:val="both"/>
              <w:rPr>
                <w:rFonts w:ascii="Times New Roman" w:hAnsi="Times New Roman" w:cs="Times New Roman"/>
                <w:b/>
                <w:color w:val="7030A0"/>
              </w:rPr>
            </w:pPr>
          </w:p>
          <w:p w:rsidR="003E0792" w:rsidRPr="00F23007" w:rsidRDefault="003E0792" w:rsidP="009B7E4C">
            <w:pPr>
              <w:numPr>
                <w:ilvl w:val="0"/>
                <w:numId w:val="10"/>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Енергетичні ідентифікаційні коди (ЕІС-коди) віртуальної(-</w:t>
            </w:r>
            <w:proofErr w:type="spellStart"/>
            <w:r w:rsidRPr="00F23007">
              <w:rPr>
                <w:rFonts w:ascii="Times New Roman" w:hAnsi="Times New Roman" w:cs="Times New Roman"/>
                <w:b/>
                <w:color w:val="7030A0"/>
              </w:rPr>
              <w:t>их</w:t>
            </w:r>
            <w:proofErr w:type="spellEnd"/>
            <w:r w:rsidRPr="00F23007">
              <w:rPr>
                <w:rFonts w:ascii="Times New Roman" w:hAnsi="Times New Roman" w:cs="Times New Roman"/>
                <w:b/>
                <w:color w:val="7030A0"/>
              </w:rPr>
              <w:t>) точки(-</w:t>
            </w:r>
            <w:proofErr w:type="spellStart"/>
            <w:r w:rsidRPr="00F23007">
              <w:rPr>
                <w:rFonts w:ascii="Times New Roman" w:hAnsi="Times New Roman" w:cs="Times New Roman"/>
                <w:b/>
                <w:color w:val="7030A0"/>
              </w:rPr>
              <w:t>ок</w:t>
            </w:r>
            <w:proofErr w:type="spellEnd"/>
            <w:r w:rsidRPr="00F23007">
              <w:rPr>
                <w:rFonts w:ascii="Times New Roman" w:hAnsi="Times New Roman" w:cs="Times New Roman"/>
                <w:b/>
                <w:color w:val="7030A0"/>
              </w:rPr>
              <w:t>) комерційного обліку за площадкою комерційного обліку:</w:t>
            </w:r>
          </w:p>
          <w:p w:rsidR="003E0792" w:rsidRPr="00F23007" w:rsidRDefault="003E0792" w:rsidP="009B7E4C">
            <w:pPr>
              <w:spacing w:after="160" w:line="259" w:lineRule="auto"/>
              <w:jc w:val="both"/>
              <w:rPr>
                <w:rFonts w:ascii="Times New Roman" w:hAnsi="Times New Roman" w:cs="Times New Roman"/>
                <w:b/>
                <w:color w:val="7030A0"/>
              </w:rPr>
            </w:pPr>
          </w:p>
          <w:p w:rsidR="003E0792" w:rsidRPr="00F23007" w:rsidRDefault="003E0792" w:rsidP="009B7E4C">
            <w:pPr>
              <w:numPr>
                <w:ilvl w:val="1"/>
                <w:numId w:val="10"/>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Рівень напруги точок комерційного обліку груп електроустановок площадки комерційного обліку, приєднаних на відповідному рівні напруги до електричних мереж оператора, системи:</w:t>
            </w:r>
          </w:p>
          <w:p w:rsidR="003E0792" w:rsidRPr="00F23007" w:rsidRDefault="003E0792" w:rsidP="009B7E4C">
            <w:pPr>
              <w:spacing w:after="160" w:line="259" w:lineRule="auto"/>
              <w:jc w:val="both"/>
              <w:rPr>
                <w:rFonts w:ascii="Times New Roman" w:hAnsi="Times New Roman" w:cs="Times New Roman"/>
                <w:b/>
                <w:color w:val="7030A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88"/>
              <w:gridCol w:w="253"/>
              <w:gridCol w:w="240"/>
              <w:gridCol w:w="248"/>
              <w:gridCol w:w="264"/>
              <w:gridCol w:w="269"/>
              <w:gridCol w:w="239"/>
              <w:gridCol w:w="241"/>
              <w:gridCol w:w="236"/>
              <w:gridCol w:w="301"/>
              <w:gridCol w:w="315"/>
            </w:tblGrid>
            <w:tr w:rsidR="003E0792" w:rsidRPr="00F23007" w:rsidTr="0030325B">
              <w:trPr>
                <w:trHeight w:val="262"/>
              </w:trPr>
              <w:tc>
                <w:tcPr>
                  <w:tcW w:w="5000" w:type="pct"/>
                  <w:gridSpan w:val="12"/>
                </w:tcPr>
                <w:p w:rsidR="003E0792" w:rsidRPr="00F23007" w:rsidRDefault="003E0792" w:rsidP="009B7E4C">
                  <w:pPr>
                    <w:jc w:val="both"/>
                    <w:rPr>
                      <w:rFonts w:ascii="Times New Roman" w:hAnsi="Times New Roman" w:cs="Times New Roman"/>
                      <w:b/>
                      <w:color w:val="7030A0"/>
                    </w:rPr>
                  </w:pPr>
                  <w:r w:rsidRPr="00F23007">
                    <w:rPr>
                      <w:rFonts w:ascii="Times New Roman" w:hAnsi="Times New Roman" w:cs="Times New Roman"/>
                      <w:b/>
                      <w:color w:val="7030A0"/>
                    </w:rPr>
                    <w:t>Рівень напруги, кВ</w:t>
                  </w:r>
                </w:p>
              </w:tc>
            </w:tr>
            <w:tr w:rsidR="003E0792" w:rsidRPr="00F23007" w:rsidTr="00740637">
              <w:trPr>
                <w:trHeight w:val="339"/>
              </w:trPr>
              <w:tc>
                <w:tcPr>
                  <w:tcW w:w="1128" w:type="pct"/>
                </w:tcPr>
                <w:p w:rsidR="003E0792" w:rsidRPr="00F23007" w:rsidRDefault="003E0792" w:rsidP="009B7E4C">
                  <w:pPr>
                    <w:ind w:right="-108"/>
                    <w:jc w:val="center"/>
                    <w:rPr>
                      <w:rFonts w:ascii="Times New Roman" w:hAnsi="Times New Roman" w:cs="Times New Roman"/>
                      <w:b/>
                      <w:color w:val="7030A0"/>
                    </w:rPr>
                  </w:pPr>
                </w:p>
              </w:tc>
              <w:tc>
                <w:tcPr>
                  <w:tcW w:w="385" w:type="pct"/>
                </w:tcPr>
                <w:p w:rsidR="003E0792" w:rsidRPr="00F23007" w:rsidRDefault="003E0792" w:rsidP="009B7E4C">
                  <w:pPr>
                    <w:ind w:right="-108"/>
                    <w:jc w:val="center"/>
                    <w:rPr>
                      <w:rFonts w:ascii="Times New Roman" w:hAnsi="Times New Roman" w:cs="Times New Roman"/>
                      <w:b/>
                      <w:color w:val="7030A0"/>
                    </w:rPr>
                  </w:pPr>
                  <w:r w:rsidRPr="00F23007">
                    <w:rPr>
                      <w:rFonts w:ascii="Times New Roman" w:hAnsi="Times New Roman" w:cs="Times New Roman"/>
                      <w:b/>
                      <w:color w:val="7030A0"/>
                    </w:rPr>
                    <w:t>330</w:t>
                  </w:r>
                </w:p>
              </w:tc>
              <w:tc>
                <w:tcPr>
                  <w:tcW w:w="338" w:type="pct"/>
                  <w:vAlign w:val="center"/>
                </w:tcPr>
                <w:p w:rsidR="003E0792" w:rsidRPr="00F23007" w:rsidRDefault="003E0792" w:rsidP="009B7E4C">
                  <w:pPr>
                    <w:ind w:right="-108"/>
                    <w:jc w:val="center"/>
                    <w:rPr>
                      <w:rFonts w:ascii="Times New Roman" w:hAnsi="Times New Roman" w:cs="Times New Roman"/>
                      <w:b/>
                      <w:color w:val="7030A0"/>
                    </w:rPr>
                  </w:pPr>
                  <w:r w:rsidRPr="00F23007">
                    <w:rPr>
                      <w:rFonts w:ascii="Times New Roman" w:hAnsi="Times New Roman" w:cs="Times New Roman"/>
                      <w:b/>
                      <w:color w:val="7030A0"/>
                    </w:rPr>
                    <w:t>220</w:t>
                  </w:r>
                </w:p>
              </w:tc>
              <w:tc>
                <w:tcPr>
                  <w:tcW w:w="321" w:type="pct"/>
                  <w:vAlign w:val="center"/>
                </w:tcPr>
                <w:p w:rsidR="003E0792" w:rsidRPr="00F23007" w:rsidRDefault="003E0792" w:rsidP="009B7E4C">
                  <w:pPr>
                    <w:ind w:right="-108"/>
                    <w:jc w:val="center"/>
                    <w:rPr>
                      <w:rFonts w:ascii="Times New Roman" w:hAnsi="Times New Roman" w:cs="Times New Roman"/>
                      <w:b/>
                      <w:color w:val="7030A0"/>
                    </w:rPr>
                  </w:pPr>
                  <w:r w:rsidRPr="00F23007">
                    <w:rPr>
                      <w:rFonts w:ascii="Times New Roman" w:hAnsi="Times New Roman" w:cs="Times New Roman"/>
                      <w:b/>
                      <w:color w:val="7030A0"/>
                    </w:rPr>
                    <w:t>150</w:t>
                  </w:r>
                </w:p>
              </w:tc>
              <w:tc>
                <w:tcPr>
                  <w:tcW w:w="332" w:type="pct"/>
                  <w:vAlign w:val="center"/>
                </w:tcPr>
                <w:p w:rsidR="003E0792" w:rsidRPr="00F23007" w:rsidRDefault="003E0792" w:rsidP="009B7E4C">
                  <w:pPr>
                    <w:ind w:right="-108"/>
                    <w:jc w:val="center"/>
                    <w:rPr>
                      <w:rFonts w:ascii="Times New Roman" w:hAnsi="Times New Roman" w:cs="Times New Roman"/>
                      <w:b/>
                      <w:color w:val="7030A0"/>
                    </w:rPr>
                  </w:pPr>
                  <w:r w:rsidRPr="00F23007">
                    <w:rPr>
                      <w:rFonts w:ascii="Times New Roman" w:hAnsi="Times New Roman" w:cs="Times New Roman"/>
                      <w:b/>
                      <w:color w:val="7030A0"/>
                    </w:rPr>
                    <w:t>110</w:t>
                  </w:r>
                </w:p>
              </w:tc>
              <w:tc>
                <w:tcPr>
                  <w:tcW w:w="353" w:type="pct"/>
                  <w:vAlign w:val="center"/>
                </w:tcPr>
                <w:p w:rsidR="003E0792" w:rsidRPr="00F23007" w:rsidRDefault="003E0792" w:rsidP="009B7E4C">
                  <w:pPr>
                    <w:ind w:right="-108"/>
                    <w:jc w:val="center"/>
                    <w:rPr>
                      <w:rFonts w:ascii="Times New Roman" w:hAnsi="Times New Roman" w:cs="Times New Roman"/>
                      <w:b/>
                      <w:color w:val="7030A0"/>
                    </w:rPr>
                  </w:pPr>
                  <w:r w:rsidRPr="00F23007">
                    <w:rPr>
                      <w:rFonts w:ascii="Times New Roman" w:hAnsi="Times New Roman" w:cs="Times New Roman"/>
                      <w:b/>
                      <w:color w:val="7030A0"/>
                    </w:rPr>
                    <w:t>35</w:t>
                  </w:r>
                </w:p>
              </w:tc>
              <w:tc>
                <w:tcPr>
                  <w:tcW w:w="360" w:type="pct"/>
                  <w:vAlign w:val="center"/>
                </w:tcPr>
                <w:p w:rsidR="003E0792" w:rsidRPr="00F23007" w:rsidRDefault="003E0792" w:rsidP="009B7E4C">
                  <w:pPr>
                    <w:ind w:right="-108"/>
                    <w:jc w:val="center"/>
                    <w:rPr>
                      <w:rFonts w:ascii="Times New Roman" w:hAnsi="Times New Roman" w:cs="Times New Roman"/>
                      <w:b/>
                      <w:color w:val="7030A0"/>
                    </w:rPr>
                  </w:pPr>
                  <w:r w:rsidRPr="00F23007">
                    <w:rPr>
                      <w:rFonts w:ascii="Times New Roman" w:hAnsi="Times New Roman" w:cs="Times New Roman"/>
                      <w:b/>
                      <w:color w:val="7030A0"/>
                    </w:rPr>
                    <w:t>27,5</w:t>
                  </w:r>
                </w:p>
              </w:tc>
              <w:tc>
                <w:tcPr>
                  <w:tcW w:w="320" w:type="pct"/>
                </w:tcPr>
                <w:p w:rsidR="003E0792" w:rsidRPr="00F23007" w:rsidRDefault="003E0792" w:rsidP="009B7E4C">
                  <w:pPr>
                    <w:ind w:right="-108"/>
                    <w:jc w:val="center"/>
                    <w:rPr>
                      <w:rFonts w:ascii="Times New Roman" w:hAnsi="Times New Roman" w:cs="Times New Roman"/>
                      <w:b/>
                      <w:color w:val="7030A0"/>
                    </w:rPr>
                  </w:pPr>
                  <w:r w:rsidRPr="00F23007">
                    <w:rPr>
                      <w:rFonts w:ascii="Times New Roman" w:hAnsi="Times New Roman" w:cs="Times New Roman"/>
                      <w:b/>
                      <w:color w:val="7030A0"/>
                    </w:rPr>
                    <w:t>20</w:t>
                  </w:r>
                </w:p>
              </w:tc>
              <w:tc>
                <w:tcPr>
                  <w:tcW w:w="322" w:type="pct"/>
                  <w:vAlign w:val="center"/>
                </w:tcPr>
                <w:p w:rsidR="003E0792" w:rsidRPr="00F23007" w:rsidRDefault="003E0792" w:rsidP="009B7E4C">
                  <w:pPr>
                    <w:ind w:right="-108"/>
                    <w:jc w:val="center"/>
                    <w:rPr>
                      <w:rFonts w:ascii="Times New Roman" w:hAnsi="Times New Roman" w:cs="Times New Roman"/>
                      <w:b/>
                      <w:color w:val="7030A0"/>
                    </w:rPr>
                  </w:pPr>
                  <w:r w:rsidRPr="00F23007">
                    <w:rPr>
                      <w:rFonts w:ascii="Times New Roman" w:hAnsi="Times New Roman" w:cs="Times New Roman"/>
                      <w:b/>
                      <w:color w:val="7030A0"/>
                    </w:rPr>
                    <w:t>10</w:t>
                  </w:r>
                </w:p>
              </w:tc>
              <w:tc>
                <w:tcPr>
                  <w:tcW w:w="316" w:type="pct"/>
                  <w:vAlign w:val="center"/>
                </w:tcPr>
                <w:p w:rsidR="003E0792" w:rsidRPr="00F23007" w:rsidRDefault="003E0792" w:rsidP="009B7E4C">
                  <w:pPr>
                    <w:ind w:right="-108"/>
                    <w:jc w:val="center"/>
                    <w:rPr>
                      <w:rFonts w:ascii="Times New Roman" w:hAnsi="Times New Roman" w:cs="Times New Roman"/>
                      <w:b/>
                      <w:color w:val="7030A0"/>
                    </w:rPr>
                  </w:pPr>
                  <w:r w:rsidRPr="00F23007">
                    <w:rPr>
                      <w:rFonts w:ascii="Times New Roman" w:hAnsi="Times New Roman" w:cs="Times New Roman"/>
                      <w:b/>
                      <w:color w:val="7030A0"/>
                    </w:rPr>
                    <w:t>6</w:t>
                  </w:r>
                </w:p>
              </w:tc>
              <w:tc>
                <w:tcPr>
                  <w:tcW w:w="403" w:type="pct"/>
                  <w:vAlign w:val="center"/>
                </w:tcPr>
                <w:p w:rsidR="003E0792" w:rsidRPr="00F23007" w:rsidRDefault="003E0792" w:rsidP="009B7E4C">
                  <w:pPr>
                    <w:ind w:right="-108"/>
                    <w:jc w:val="center"/>
                    <w:rPr>
                      <w:rFonts w:ascii="Times New Roman" w:hAnsi="Times New Roman" w:cs="Times New Roman"/>
                      <w:b/>
                      <w:color w:val="7030A0"/>
                    </w:rPr>
                  </w:pPr>
                  <w:r w:rsidRPr="00F23007">
                    <w:rPr>
                      <w:rFonts w:ascii="Times New Roman" w:hAnsi="Times New Roman" w:cs="Times New Roman"/>
                      <w:b/>
                      <w:color w:val="7030A0"/>
                    </w:rPr>
                    <w:t>0,38</w:t>
                  </w:r>
                </w:p>
              </w:tc>
              <w:tc>
                <w:tcPr>
                  <w:tcW w:w="403" w:type="pct"/>
                  <w:vAlign w:val="center"/>
                </w:tcPr>
                <w:p w:rsidR="003E0792" w:rsidRPr="00F23007" w:rsidRDefault="003E0792" w:rsidP="009B7E4C">
                  <w:pPr>
                    <w:ind w:right="-108"/>
                    <w:jc w:val="center"/>
                    <w:rPr>
                      <w:rFonts w:ascii="Times New Roman" w:hAnsi="Times New Roman" w:cs="Times New Roman"/>
                      <w:b/>
                      <w:color w:val="7030A0"/>
                    </w:rPr>
                  </w:pPr>
                  <w:r w:rsidRPr="00F23007">
                    <w:rPr>
                      <w:rFonts w:ascii="Times New Roman" w:hAnsi="Times New Roman" w:cs="Times New Roman"/>
                      <w:b/>
                      <w:color w:val="7030A0"/>
                    </w:rPr>
                    <w:t>0,22</w:t>
                  </w:r>
                </w:p>
              </w:tc>
            </w:tr>
            <w:tr w:rsidR="003E0792" w:rsidRPr="00F23007" w:rsidTr="00740637">
              <w:trPr>
                <w:trHeight w:val="475"/>
              </w:trPr>
              <w:tc>
                <w:tcPr>
                  <w:tcW w:w="1128" w:type="pct"/>
                </w:tcPr>
                <w:p w:rsidR="003E0792" w:rsidRPr="00F23007" w:rsidRDefault="003E0792" w:rsidP="009B7E4C">
                  <w:pPr>
                    <w:rPr>
                      <w:rFonts w:ascii="Times New Roman" w:hAnsi="Times New Roman" w:cs="Times New Roman"/>
                      <w:b/>
                      <w:color w:val="7030A0"/>
                    </w:rPr>
                  </w:pPr>
                  <w:r w:rsidRPr="00F23007">
                    <w:rPr>
                      <w:rFonts w:ascii="Times New Roman" w:hAnsi="Times New Roman" w:cs="Times New Roman"/>
                      <w:b/>
                      <w:color w:val="7030A0"/>
                    </w:rPr>
                    <w:t>Відмітка про наявність підключення ТКО на рівні напруги</w:t>
                  </w:r>
                </w:p>
              </w:tc>
              <w:tc>
                <w:tcPr>
                  <w:tcW w:w="385" w:type="pct"/>
                </w:tcPr>
                <w:p w:rsidR="003E0792" w:rsidRPr="00F23007" w:rsidRDefault="003E0792" w:rsidP="009B7E4C">
                  <w:pPr>
                    <w:jc w:val="both"/>
                    <w:rPr>
                      <w:rFonts w:ascii="Times New Roman" w:hAnsi="Times New Roman" w:cs="Times New Roman"/>
                      <w:b/>
                      <w:color w:val="7030A0"/>
                    </w:rPr>
                  </w:pPr>
                </w:p>
              </w:tc>
              <w:tc>
                <w:tcPr>
                  <w:tcW w:w="338" w:type="pct"/>
                </w:tcPr>
                <w:p w:rsidR="003E0792" w:rsidRPr="00F23007" w:rsidRDefault="003E0792" w:rsidP="009B7E4C">
                  <w:pPr>
                    <w:jc w:val="both"/>
                    <w:rPr>
                      <w:rFonts w:ascii="Times New Roman" w:hAnsi="Times New Roman" w:cs="Times New Roman"/>
                      <w:b/>
                      <w:color w:val="7030A0"/>
                    </w:rPr>
                  </w:pPr>
                </w:p>
              </w:tc>
              <w:tc>
                <w:tcPr>
                  <w:tcW w:w="321" w:type="pct"/>
                </w:tcPr>
                <w:p w:rsidR="003E0792" w:rsidRPr="00F23007" w:rsidRDefault="003E0792" w:rsidP="009B7E4C">
                  <w:pPr>
                    <w:jc w:val="both"/>
                    <w:rPr>
                      <w:rFonts w:ascii="Times New Roman" w:hAnsi="Times New Roman" w:cs="Times New Roman"/>
                      <w:b/>
                      <w:color w:val="7030A0"/>
                    </w:rPr>
                  </w:pPr>
                </w:p>
              </w:tc>
              <w:tc>
                <w:tcPr>
                  <w:tcW w:w="332" w:type="pct"/>
                </w:tcPr>
                <w:p w:rsidR="003E0792" w:rsidRPr="00F23007" w:rsidRDefault="003E0792" w:rsidP="009B7E4C">
                  <w:pPr>
                    <w:jc w:val="both"/>
                    <w:rPr>
                      <w:rFonts w:ascii="Times New Roman" w:hAnsi="Times New Roman" w:cs="Times New Roman"/>
                      <w:b/>
                      <w:color w:val="7030A0"/>
                    </w:rPr>
                  </w:pPr>
                </w:p>
              </w:tc>
              <w:tc>
                <w:tcPr>
                  <w:tcW w:w="353" w:type="pct"/>
                </w:tcPr>
                <w:p w:rsidR="003E0792" w:rsidRPr="00F23007" w:rsidRDefault="003E0792" w:rsidP="009B7E4C">
                  <w:pPr>
                    <w:jc w:val="both"/>
                    <w:rPr>
                      <w:rFonts w:ascii="Times New Roman" w:hAnsi="Times New Roman" w:cs="Times New Roman"/>
                      <w:b/>
                      <w:color w:val="7030A0"/>
                    </w:rPr>
                  </w:pPr>
                </w:p>
              </w:tc>
              <w:tc>
                <w:tcPr>
                  <w:tcW w:w="360" w:type="pct"/>
                </w:tcPr>
                <w:p w:rsidR="003E0792" w:rsidRPr="00F23007" w:rsidRDefault="003E0792" w:rsidP="009B7E4C">
                  <w:pPr>
                    <w:jc w:val="both"/>
                    <w:rPr>
                      <w:rFonts w:ascii="Times New Roman" w:hAnsi="Times New Roman" w:cs="Times New Roman"/>
                      <w:b/>
                      <w:color w:val="7030A0"/>
                    </w:rPr>
                  </w:pPr>
                </w:p>
              </w:tc>
              <w:tc>
                <w:tcPr>
                  <w:tcW w:w="320" w:type="pct"/>
                </w:tcPr>
                <w:p w:rsidR="003E0792" w:rsidRPr="00F23007" w:rsidRDefault="003E0792" w:rsidP="009B7E4C">
                  <w:pPr>
                    <w:jc w:val="both"/>
                    <w:rPr>
                      <w:rFonts w:ascii="Times New Roman" w:hAnsi="Times New Roman" w:cs="Times New Roman"/>
                      <w:b/>
                      <w:color w:val="7030A0"/>
                    </w:rPr>
                  </w:pPr>
                </w:p>
              </w:tc>
              <w:tc>
                <w:tcPr>
                  <w:tcW w:w="322" w:type="pct"/>
                </w:tcPr>
                <w:p w:rsidR="003E0792" w:rsidRPr="00F23007" w:rsidRDefault="003E0792" w:rsidP="009B7E4C">
                  <w:pPr>
                    <w:jc w:val="both"/>
                    <w:rPr>
                      <w:rFonts w:ascii="Times New Roman" w:hAnsi="Times New Roman" w:cs="Times New Roman"/>
                      <w:b/>
                      <w:color w:val="7030A0"/>
                    </w:rPr>
                  </w:pPr>
                </w:p>
              </w:tc>
              <w:tc>
                <w:tcPr>
                  <w:tcW w:w="316" w:type="pct"/>
                </w:tcPr>
                <w:p w:rsidR="003E0792" w:rsidRPr="00F23007" w:rsidRDefault="003E0792" w:rsidP="009B7E4C">
                  <w:pPr>
                    <w:jc w:val="both"/>
                    <w:rPr>
                      <w:rFonts w:ascii="Times New Roman" w:hAnsi="Times New Roman" w:cs="Times New Roman"/>
                      <w:b/>
                      <w:color w:val="7030A0"/>
                    </w:rPr>
                  </w:pPr>
                </w:p>
              </w:tc>
              <w:tc>
                <w:tcPr>
                  <w:tcW w:w="403" w:type="pct"/>
                </w:tcPr>
                <w:p w:rsidR="003E0792" w:rsidRPr="00F23007" w:rsidRDefault="003E0792" w:rsidP="009B7E4C">
                  <w:pPr>
                    <w:jc w:val="both"/>
                    <w:rPr>
                      <w:rFonts w:ascii="Times New Roman" w:hAnsi="Times New Roman" w:cs="Times New Roman"/>
                      <w:b/>
                      <w:color w:val="7030A0"/>
                    </w:rPr>
                  </w:pPr>
                </w:p>
              </w:tc>
              <w:tc>
                <w:tcPr>
                  <w:tcW w:w="403" w:type="pct"/>
                </w:tcPr>
                <w:p w:rsidR="003E0792" w:rsidRPr="00F23007" w:rsidRDefault="003E0792" w:rsidP="009B7E4C">
                  <w:pPr>
                    <w:jc w:val="both"/>
                    <w:rPr>
                      <w:rFonts w:ascii="Times New Roman" w:hAnsi="Times New Roman" w:cs="Times New Roman"/>
                      <w:b/>
                      <w:color w:val="7030A0"/>
                    </w:rPr>
                  </w:pPr>
                </w:p>
              </w:tc>
            </w:tr>
          </w:tbl>
          <w:p w:rsidR="003E0792" w:rsidRPr="00F23007" w:rsidRDefault="003E0792" w:rsidP="009B7E4C">
            <w:pPr>
              <w:spacing w:after="160" w:line="259" w:lineRule="auto"/>
              <w:jc w:val="both"/>
              <w:rPr>
                <w:rFonts w:ascii="Times New Roman" w:hAnsi="Times New Roman" w:cs="Times New Roman"/>
                <w:b/>
                <w:color w:val="7030A0"/>
              </w:rPr>
            </w:pPr>
          </w:p>
          <w:p w:rsidR="003E0792" w:rsidRPr="00F23007" w:rsidRDefault="003E0792" w:rsidP="009B7E4C">
            <w:pPr>
              <w:numPr>
                <w:ilvl w:val="0"/>
                <w:numId w:val="10"/>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 xml:space="preserve">Перелік точок розподілу електричної енергії за площадкою вимірювання, відомості про засіб (засоби) комерційного обліку </w:t>
            </w:r>
            <w:r w:rsidRPr="00F23007">
              <w:rPr>
                <w:rFonts w:ascii="Times New Roman" w:hAnsi="Times New Roman" w:cs="Times New Roman"/>
                <w:b/>
                <w:color w:val="7030A0"/>
              </w:rPr>
              <w:lastRenderedPageBreak/>
              <w:t>активної та реактивної електричної енергії, що використовується за фізичною(</w:t>
            </w:r>
            <w:proofErr w:type="spellStart"/>
            <w:r w:rsidRPr="00F23007">
              <w:rPr>
                <w:rFonts w:ascii="Times New Roman" w:hAnsi="Times New Roman" w:cs="Times New Roman"/>
                <w:b/>
                <w:color w:val="7030A0"/>
              </w:rPr>
              <w:t>ими</w:t>
            </w:r>
            <w:proofErr w:type="spellEnd"/>
            <w:r w:rsidRPr="00F23007">
              <w:rPr>
                <w:rFonts w:ascii="Times New Roman" w:hAnsi="Times New Roman" w:cs="Times New Roman"/>
                <w:b/>
                <w:color w:val="7030A0"/>
              </w:rPr>
              <w:t>) точкою(</w:t>
            </w:r>
            <w:proofErr w:type="spellStart"/>
            <w:r w:rsidRPr="00F23007">
              <w:rPr>
                <w:rFonts w:ascii="Times New Roman" w:hAnsi="Times New Roman" w:cs="Times New Roman"/>
                <w:b/>
                <w:color w:val="7030A0"/>
              </w:rPr>
              <w:t>ами</w:t>
            </w:r>
            <w:proofErr w:type="spellEnd"/>
            <w:r w:rsidRPr="00F23007">
              <w:rPr>
                <w:rFonts w:ascii="Times New Roman" w:hAnsi="Times New Roman" w:cs="Times New Roman"/>
                <w:b/>
                <w:color w:val="7030A0"/>
              </w:rPr>
              <w:t>) комерційного обліку на площадці комерційного обліку споживача, ЕIC-коди точки(</w:t>
            </w:r>
            <w:proofErr w:type="spellStart"/>
            <w:r w:rsidRPr="00F23007">
              <w:rPr>
                <w:rFonts w:ascii="Times New Roman" w:hAnsi="Times New Roman" w:cs="Times New Roman"/>
                <w:b/>
                <w:color w:val="7030A0"/>
              </w:rPr>
              <w:t>ок</w:t>
            </w:r>
            <w:proofErr w:type="spellEnd"/>
            <w:r w:rsidRPr="00F23007">
              <w:rPr>
                <w:rFonts w:ascii="Times New Roman" w:hAnsi="Times New Roman" w:cs="Times New Roman"/>
                <w:b/>
                <w:color w:val="7030A0"/>
              </w:rPr>
              <w:t xml:space="preserve">), сторона, відповідальна за збереження, тощо зазначаються в додатку «Відомості про розрахункові засоби обліку активної та реактивної електричної енергії (точка встановлення, тип тощо)» до Договору споживача про надання послуг з розподілу електричної енергії малою системою розподілу. </w:t>
            </w:r>
          </w:p>
          <w:p w:rsidR="003E0792" w:rsidRPr="00F23007" w:rsidRDefault="003E0792" w:rsidP="009B7E4C">
            <w:pPr>
              <w:spacing w:after="160" w:line="259" w:lineRule="auto"/>
              <w:jc w:val="both"/>
              <w:rPr>
                <w:rFonts w:ascii="Times New Roman" w:hAnsi="Times New Roman" w:cs="Times New Roman"/>
                <w:b/>
                <w:color w:val="7030A0"/>
              </w:rPr>
            </w:pPr>
          </w:p>
          <w:p w:rsidR="003E0792" w:rsidRPr="00F23007" w:rsidRDefault="003E0792" w:rsidP="009B7E4C">
            <w:pPr>
              <w:numPr>
                <w:ilvl w:val="0"/>
                <w:numId w:val="10"/>
              </w:numPr>
              <w:spacing w:after="160" w:line="259" w:lineRule="auto"/>
              <w:ind w:left="0" w:firstLine="0"/>
              <w:jc w:val="both"/>
              <w:rPr>
                <w:rFonts w:ascii="Times New Roman" w:hAnsi="Times New Roman" w:cs="Times New Roman"/>
                <w:b/>
                <w:color w:val="7030A0"/>
              </w:rPr>
            </w:pPr>
            <w:r w:rsidRPr="00F23007">
              <w:rPr>
                <w:rFonts w:ascii="Times New Roman" w:hAnsi="Times New Roman" w:cs="Times New Roman"/>
                <w:b/>
                <w:color w:val="7030A0"/>
              </w:rPr>
              <w:t>Електроустановки спеціального призначення, якими обладнана площадка комерційного обліку:</w:t>
            </w:r>
          </w:p>
          <w:tbl>
            <w:tblPr>
              <w:tblW w:w="9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1"/>
              <w:gridCol w:w="1819"/>
              <w:gridCol w:w="1016"/>
              <w:gridCol w:w="257"/>
              <w:gridCol w:w="1251"/>
              <w:gridCol w:w="257"/>
              <w:gridCol w:w="1705"/>
              <w:gridCol w:w="257"/>
              <w:gridCol w:w="1205"/>
              <w:gridCol w:w="257"/>
              <w:gridCol w:w="755"/>
              <w:gridCol w:w="257"/>
            </w:tblGrid>
            <w:tr w:rsidR="003E0792" w:rsidRPr="00F23007" w:rsidTr="0024610E">
              <w:trPr>
                <w:gridAfter w:val="1"/>
                <w:wAfter w:w="257" w:type="dxa"/>
                <w:trHeight w:val="689"/>
                <w:jc w:val="center"/>
              </w:trPr>
              <w:tc>
                <w:tcPr>
                  <w:tcW w:w="591" w:type="dxa"/>
                </w:tcPr>
                <w:p w:rsidR="003E0792" w:rsidRPr="00F23007" w:rsidRDefault="003E0792" w:rsidP="009B7E4C">
                  <w:pPr>
                    <w:spacing w:line="276" w:lineRule="auto"/>
                    <w:jc w:val="center"/>
                    <w:rPr>
                      <w:rFonts w:ascii="Times New Roman" w:hAnsi="Times New Roman" w:cs="Times New Roman"/>
                      <w:b/>
                      <w:color w:val="7030A0"/>
                    </w:rPr>
                  </w:pPr>
                  <w:r w:rsidRPr="00F23007">
                    <w:rPr>
                      <w:rFonts w:ascii="Times New Roman" w:hAnsi="Times New Roman" w:cs="Times New Roman"/>
                      <w:b/>
                      <w:color w:val="7030A0"/>
                    </w:rPr>
                    <w:t>№</w:t>
                  </w:r>
                </w:p>
                <w:p w:rsidR="003E0792" w:rsidRPr="00F23007" w:rsidRDefault="003E0792" w:rsidP="009B7E4C">
                  <w:pPr>
                    <w:spacing w:line="276" w:lineRule="auto"/>
                    <w:jc w:val="center"/>
                    <w:rPr>
                      <w:rFonts w:ascii="Times New Roman" w:hAnsi="Times New Roman" w:cs="Times New Roman"/>
                      <w:b/>
                      <w:color w:val="7030A0"/>
                    </w:rPr>
                  </w:pPr>
                  <w:r w:rsidRPr="00F23007">
                    <w:rPr>
                      <w:rFonts w:ascii="Times New Roman" w:hAnsi="Times New Roman" w:cs="Times New Roman"/>
                      <w:b/>
                      <w:color w:val="7030A0"/>
                    </w:rPr>
                    <w:t>з/п</w:t>
                  </w:r>
                </w:p>
              </w:tc>
              <w:tc>
                <w:tcPr>
                  <w:tcW w:w="1819" w:type="dxa"/>
                </w:tcPr>
                <w:p w:rsidR="003E0792" w:rsidRPr="00F23007" w:rsidRDefault="003E0792" w:rsidP="009B7E4C">
                  <w:pPr>
                    <w:spacing w:line="276" w:lineRule="auto"/>
                    <w:jc w:val="center"/>
                    <w:rPr>
                      <w:rFonts w:ascii="Times New Roman" w:hAnsi="Times New Roman" w:cs="Times New Roman"/>
                      <w:b/>
                      <w:color w:val="7030A0"/>
                    </w:rPr>
                  </w:pPr>
                  <w:r w:rsidRPr="00F23007">
                    <w:rPr>
                      <w:rFonts w:ascii="Times New Roman" w:hAnsi="Times New Roman" w:cs="Times New Roman"/>
                      <w:b/>
                      <w:color w:val="7030A0"/>
                    </w:rPr>
                    <w:t>Вид електроустановок спеціального призначення</w:t>
                  </w:r>
                </w:p>
              </w:tc>
              <w:tc>
                <w:tcPr>
                  <w:tcW w:w="1016" w:type="dxa"/>
                </w:tcPr>
                <w:p w:rsidR="003E0792" w:rsidRPr="00F23007" w:rsidRDefault="003E0792" w:rsidP="009B7E4C">
                  <w:pPr>
                    <w:spacing w:line="276" w:lineRule="auto"/>
                    <w:jc w:val="center"/>
                    <w:rPr>
                      <w:rFonts w:ascii="Times New Roman" w:hAnsi="Times New Roman" w:cs="Times New Roman"/>
                      <w:b/>
                      <w:color w:val="7030A0"/>
                    </w:rPr>
                  </w:pPr>
                  <w:r w:rsidRPr="00F23007">
                    <w:rPr>
                      <w:rFonts w:ascii="Times New Roman" w:hAnsi="Times New Roman" w:cs="Times New Roman"/>
                      <w:b/>
                      <w:color w:val="7030A0"/>
                    </w:rPr>
                    <w:t>Потужність, кВт</w:t>
                  </w:r>
                </w:p>
              </w:tc>
              <w:tc>
                <w:tcPr>
                  <w:tcW w:w="1508" w:type="dxa"/>
                  <w:gridSpan w:val="2"/>
                </w:tcPr>
                <w:p w:rsidR="003E0792" w:rsidRPr="00F23007" w:rsidRDefault="003E0792" w:rsidP="009B7E4C">
                  <w:pPr>
                    <w:spacing w:line="276" w:lineRule="auto"/>
                    <w:jc w:val="center"/>
                    <w:rPr>
                      <w:rFonts w:ascii="Times New Roman" w:hAnsi="Times New Roman" w:cs="Times New Roman"/>
                      <w:b/>
                      <w:color w:val="7030A0"/>
                    </w:rPr>
                  </w:pPr>
                  <w:r w:rsidRPr="00F23007">
                    <w:rPr>
                      <w:rFonts w:ascii="Times New Roman" w:hAnsi="Times New Roman" w:cs="Times New Roman"/>
                      <w:b/>
                      <w:color w:val="7030A0"/>
                    </w:rPr>
                    <w:t>Тип устаткування, джерело енергії (зазначається для генеруючих установок)</w:t>
                  </w:r>
                </w:p>
              </w:tc>
              <w:tc>
                <w:tcPr>
                  <w:tcW w:w="1962" w:type="dxa"/>
                  <w:gridSpan w:val="2"/>
                </w:tcPr>
                <w:p w:rsidR="003E0792" w:rsidRPr="00F23007" w:rsidRDefault="003E0792" w:rsidP="009B7E4C">
                  <w:pPr>
                    <w:spacing w:line="276" w:lineRule="auto"/>
                    <w:jc w:val="center"/>
                    <w:rPr>
                      <w:rFonts w:ascii="Times New Roman" w:hAnsi="Times New Roman" w:cs="Times New Roman"/>
                      <w:b/>
                      <w:color w:val="7030A0"/>
                    </w:rPr>
                  </w:pPr>
                  <w:r w:rsidRPr="00F23007">
                    <w:rPr>
                      <w:rFonts w:ascii="Times New Roman" w:hAnsi="Times New Roman" w:cs="Times New Roman"/>
                      <w:b/>
                      <w:color w:val="7030A0"/>
                    </w:rPr>
                    <w:t>Місце встановлення окремих елементів електроустановки (у тому числі технічних засобів для недопущення відпуску електричної енергії в мережу)</w:t>
                  </w:r>
                </w:p>
              </w:tc>
              <w:tc>
                <w:tcPr>
                  <w:tcW w:w="1462" w:type="dxa"/>
                  <w:gridSpan w:val="2"/>
                </w:tcPr>
                <w:p w:rsidR="003E0792" w:rsidRPr="00F23007" w:rsidRDefault="003E0792" w:rsidP="009B7E4C">
                  <w:pPr>
                    <w:spacing w:line="276" w:lineRule="auto"/>
                    <w:jc w:val="center"/>
                    <w:rPr>
                      <w:rFonts w:ascii="Times New Roman" w:hAnsi="Times New Roman" w:cs="Times New Roman"/>
                      <w:b/>
                      <w:color w:val="7030A0"/>
                    </w:rPr>
                  </w:pPr>
                  <w:r w:rsidRPr="00F23007">
                    <w:rPr>
                      <w:rFonts w:ascii="Times New Roman" w:hAnsi="Times New Roman" w:cs="Times New Roman"/>
                      <w:b/>
                      <w:color w:val="7030A0"/>
                    </w:rPr>
                    <w:t>Дата початку дії</w:t>
                  </w:r>
                </w:p>
                <w:p w:rsidR="003E0792" w:rsidRPr="00F23007" w:rsidRDefault="003E0792" w:rsidP="009B7E4C">
                  <w:pPr>
                    <w:spacing w:line="276" w:lineRule="auto"/>
                    <w:jc w:val="center"/>
                    <w:rPr>
                      <w:rFonts w:ascii="Times New Roman" w:hAnsi="Times New Roman" w:cs="Times New Roman"/>
                      <w:b/>
                      <w:color w:val="7030A0"/>
                    </w:rPr>
                  </w:pPr>
                  <w:r w:rsidRPr="00F23007">
                    <w:rPr>
                      <w:rFonts w:ascii="Times New Roman" w:hAnsi="Times New Roman" w:cs="Times New Roman"/>
                      <w:b/>
                      <w:color w:val="7030A0"/>
                    </w:rPr>
                    <w:t>(введення в експлуатацію)</w:t>
                  </w:r>
                </w:p>
              </w:tc>
              <w:tc>
                <w:tcPr>
                  <w:tcW w:w="1012" w:type="dxa"/>
                  <w:gridSpan w:val="2"/>
                </w:tcPr>
                <w:p w:rsidR="003E0792" w:rsidRPr="00F23007" w:rsidRDefault="003E0792" w:rsidP="009B7E4C">
                  <w:pPr>
                    <w:spacing w:line="276" w:lineRule="auto"/>
                    <w:jc w:val="center"/>
                    <w:rPr>
                      <w:rFonts w:ascii="Times New Roman" w:hAnsi="Times New Roman" w:cs="Times New Roman"/>
                      <w:b/>
                      <w:color w:val="7030A0"/>
                    </w:rPr>
                  </w:pPr>
                  <w:r w:rsidRPr="00F23007">
                    <w:rPr>
                      <w:rFonts w:ascii="Times New Roman" w:hAnsi="Times New Roman" w:cs="Times New Roman"/>
                      <w:b/>
                      <w:color w:val="7030A0"/>
                    </w:rPr>
                    <w:t>Дата введення в облік</w:t>
                  </w:r>
                </w:p>
              </w:tc>
            </w:tr>
            <w:tr w:rsidR="003E0792" w:rsidRPr="00F23007" w:rsidTr="0024610E">
              <w:trPr>
                <w:trHeight w:val="290"/>
                <w:jc w:val="center"/>
              </w:trPr>
              <w:tc>
                <w:tcPr>
                  <w:tcW w:w="591" w:type="dxa"/>
                </w:tcPr>
                <w:p w:rsidR="003E0792" w:rsidRPr="00F23007" w:rsidRDefault="003E0792" w:rsidP="009B7E4C">
                  <w:pPr>
                    <w:spacing w:line="276" w:lineRule="auto"/>
                    <w:rPr>
                      <w:rFonts w:ascii="Times New Roman" w:hAnsi="Times New Roman" w:cs="Times New Roman"/>
                      <w:b/>
                      <w:color w:val="7030A0"/>
                    </w:rPr>
                  </w:pPr>
                  <w:r w:rsidRPr="00F23007">
                    <w:rPr>
                      <w:rFonts w:ascii="Times New Roman" w:hAnsi="Times New Roman" w:cs="Times New Roman"/>
                      <w:b/>
                      <w:color w:val="7030A0"/>
                    </w:rPr>
                    <w:lastRenderedPageBreak/>
                    <w:t>4.1</w:t>
                  </w:r>
                </w:p>
              </w:tc>
              <w:tc>
                <w:tcPr>
                  <w:tcW w:w="1819" w:type="dxa"/>
                </w:tcPr>
                <w:p w:rsidR="003E0792" w:rsidRPr="00F23007" w:rsidRDefault="003E0792" w:rsidP="009B7E4C">
                  <w:pPr>
                    <w:spacing w:line="276" w:lineRule="auto"/>
                    <w:rPr>
                      <w:rFonts w:ascii="Times New Roman" w:hAnsi="Times New Roman" w:cs="Times New Roman"/>
                      <w:b/>
                      <w:color w:val="7030A0"/>
                    </w:rPr>
                  </w:pPr>
                  <w:r w:rsidRPr="00F23007">
                    <w:rPr>
                      <w:rFonts w:ascii="Times New Roman" w:hAnsi="Times New Roman" w:cs="Times New Roman"/>
                      <w:b/>
                      <w:color w:val="7030A0"/>
                    </w:rPr>
                    <w:t xml:space="preserve">Генеруючі установки  </w:t>
                  </w:r>
                </w:p>
              </w:tc>
              <w:tc>
                <w:tcPr>
                  <w:tcW w:w="1273" w:type="dxa"/>
                  <w:gridSpan w:val="2"/>
                </w:tcPr>
                <w:p w:rsidR="003E0792" w:rsidRPr="00F23007" w:rsidRDefault="003E0792" w:rsidP="009B7E4C">
                  <w:pPr>
                    <w:spacing w:line="276" w:lineRule="auto"/>
                    <w:rPr>
                      <w:rFonts w:ascii="Times New Roman" w:hAnsi="Times New Roman" w:cs="Times New Roman"/>
                      <w:b/>
                      <w:color w:val="7030A0"/>
                    </w:rPr>
                  </w:pPr>
                </w:p>
              </w:tc>
              <w:tc>
                <w:tcPr>
                  <w:tcW w:w="1508" w:type="dxa"/>
                  <w:gridSpan w:val="2"/>
                </w:tcPr>
                <w:p w:rsidR="003E0792" w:rsidRPr="00F23007" w:rsidRDefault="003E0792" w:rsidP="009B7E4C">
                  <w:pPr>
                    <w:spacing w:line="276" w:lineRule="auto"/>
                    <w:rPr>
                      <w:rFonts w:ascii="Times New Roman" w:hAnsi="Times New Roman" w:cs="Times New Roman"/>
                      <w:b/>
                      <w:color w:val="7030A0"/>
                    </w:rPr>
                  </w:pPr>
                </w:p>
              </w:tc>
              <w:tc>
                <w:tcPr>
                  <w:tcW w:w="1962" w:type="dxa"/>
                  <w:gridSpan w:val="2"/>
                </w:tcPr>
                <w:p w:rsidR="003E0792" w:rsidRPr="00F23007" w:rsidRDefault="003E0792" w:rsidP="009B7E4C">
                  <w:pPr>
                    <w:spacing w:line="276" w:lineRule="auto"/>
                    <w:rPr>
                      <w:rFonts w:ascii="Times New Roman" w:hAnsi="Times New Roman" w:cs="Times New Roman"/>
                      <w:b/>
                      <w:color w:val="7030A0"/>
                    </w:rPr>
                  </w:pPr>
                </w:p>
              </w:tc>
              <w:tc>
                <w:tcPr>
                  <w:tcW w:w="1462" w:type="dxa"/>
                  <w:gridSpan w:val="2"/>
                </w:tcPr>
                <w:p w:rsidR="003E0792" w:rsidRPr="00F23007" w:rsidRDefault="003E0792" w:rsidP="009B7E4C">
                  <w:pPr>
                    <w:spacing w:line="276" w:lineRule="auto"/>
                    <w:rPr>
                      <w:rFonts w:ascii="Times New Roman" w:hAnsi="Times New Roman" w:cs="Times New Roman"/>
                      <w:b/>
                      <w:color w:val="7030A0"/>
                    </w:rPr>
                  </w:pPr>
                </w:p>
              </w:tc>
              <w:tc>
                <w:tcPr>
                  <w:tcW w:w="1012" w:type="dxa"/>
                  <w:gridSpan w:val="2"/>
                </w:tcPr>
                <w:p w:rsidR="003E0792" w:rsidRPr="00F23007" w:rsidRDefault="003E0792" w:rsidP="009B7E4C">
                  <w:pPr>
                    <w:spacing w:line="276" w:lineRule="auto"/>
                    <w:rPr>
                      <w:rFonts w:ascii="Times New Roman" w:hAnsi="Times New Roman" w:cs="Times New Roman"/>
                      <w:b/>
                      <w:color w:val="7030A0"/>
                    </w:rPr>
                  </w:pPr>
                </w:p>
              </w:tc>
            </w:tr>
            <w:tr w:rsidR="003E0792" w:rsidRPr="00F23007" w:rsidTr="0024610E">
              <w:trPr>
                <w:trHeight w:val="290"/>
                <w:jc w:val="center"/>
              </w:trPr>
              <w:tc>
                <w:tcPr>
                  <w:tcW w:w="591" w:type="dxa"/>
                </w:tcPr>
                <w:p w:rsidR="003E0792" w:rsidRPr="00F23007" w:rsidRDefault="003E0792" w:rsidP="009B7E4C">
                  <w:pPr>
                    <w:spacing w:line="276" w:lineRule="auto"/>
                    <w:rPr>
                      <w:rFonts w:ascii="Times New Roman" w:hAnsi="Times New Roman" w:cs="Times New Roman"/>
                      <w:b/>
                      <w:color w:val="7030A0"/>
                    </w:rPr>
                  </w:pPr>
                </w:p>
              </w:tc>
              <w:tc>
                <w:tcPr>
                  <w:tcW w:w="1819" w:type="dxa"/>
                </w:tcPr>
                <w:p w:rsidR="003E0792" w:rsidRPr="00F23007" w:rsidRDefault="003E0792" w:rsidP="009B7E4C">
                  <w:pPr>
                    <w:spacing w:line="276" w:lineRule="auto"/>
                    <w:rPr>
                      <w:rFonts w:ascii="Times New Roman" w:hAnsi="Times New Roman" w:cs="Times New Roman"/>
                      <w:b/>
                      <w:color w:val="7030A0"/>
                    </w:rPr>
                  </w:pPr>
                  <w:r w:rsidRPr="00F23007">
                    <w:rPr>
                      <w:rFonts w:ascii="Times New Roman" w:hAnsi="Times New Roman" w:cs="Times New Roman"/>
                      <w:b/>
                      <w:color w:val="7030A0"/>
                    </w:rPr>
                    <w:t xml:space="preserve">у </w:t>
                  </w:r>
                  <w:proofErr w:type="spellStart"/>
                  <w:r w:rsidRPr="00F23007">
                    <w:rPr>
                      <w:rFonts w:ascii="Times New Roman" w:hAnsi="Times New Roman" w:cs="Times New Roman"/>
                      <w:b/>
                      <w:color w:val="7030A0"/>
                    </w:rPr>
                    <w:t>т.ч</w:t>
                  </w:r>
                  <w:proofErr w:type="spellEnd"/>
                  <w:r w:rsidRPr="00F23007">
                    <w:rPr>
                      <w:rFonts w:ascii="Times New Roman" w:hAnsi="Times New Roman" w:cs="Times New Roman"/>
                      <w:b/>
                      <w:color w:val="7030A0"/>
                    </w:rPr>
                    <w:t>. 1 черга</w:t>
                  </w:r>
                </w:p>
              </w:tc>
              <w:tc>
                <w:tcPr>
                  <w:tcW w:w="1273" w:type="dxa"/>
                  <w:gridSpan w:val="2"/>
                </w:tcPr>
                <w:p w:rsidR="003E0792" w:rsidRPr="00F23007" w:rsidRDefault="003E0792" w:rsidP="009B7E4C">
                  <w:pPr>
                    <w:spacing w:line="276" w:lineRule="auto"/>
                    <w:rPr>
                      <w:rFonts w:ascii="Times New Roman" w:hAnsi="Times New Roman" w:cs="Times New Roman"/>
                      <w:b/>
                      <w:color w:val="7030A0"/>
                    </w:rPr>
                  </w:pPr>
                </w:p>
              </w:tc>
              <w:tc>
                <w:tcPr>
                  <w:tcW w:w="1508" w:type="dxa"/>
                  <w:gridSpan w:val="2"/>
                </w:tcPr>
                <w:p w:rsidR="003E0792" w:rsidRPr="00F23007" w:rsidRDefault="003E0792" w:rsidP="009B7E4C">
                  <w:pPr>
                    <w:spacing w:line="276" w:lineRule="auto"/>
                    <w:rPr>
                      <w:rFonts w:ascii="Times New Roman" w:hAnsi="Times New Roman" w:cs="Times New Roman"/>
                      <w:b/>
                      <w:color w:val="7030A0"/>
                    </w:rPr>
                  </w:pPr>
                </w:p>
              </w:tc>
              <w:tc>
                <w:tcPr>
                  <w:tcW w:w="1962" w:type="dxa"/>
                  <w:gridSpan w:val="2"/>
                </w:tcPr>
                <w:p w:rsidR="003E0792" w:rsidRPr="00F23007" w:rsidRDefault="003E0792" w:rsidP="009B7E4C">
                  <w:pPr>
                    <w:spacing w:line="276" w:lineRule="auto"/>
                    <w:rPr>
                      <w:rFonts w:ascii="Times New Roman" w:hAnsi="Times New Roman" w:cs="Times New Roman"/>
                      <w:b/>
                      <w:color w:val="7030A0"/>
                    </w:rPr>
                  </w:pPr>
                </w:p>
              </w:tc>
              <w:tc>
                <w:tcPr>
                  <w:tcW w:w="1462" w:type="dxa"/>
                  <w:gridSpan w:val="2"/>
                </w:tcPr>
                <w:p w:rsidR="003E0792" w:rsidRPr="00F23007" w:rsidRDefault="003E0792" w:rsidP="009B7E4C">
                  <w:pPr>
                    <w:spacing w:line="276" w:lineRule="auto"/>
                    <w:rPr>
                      <w:rFonts w:ascii="Times New Roman" w:hAnsi="Times New Roman" w:cs="Times New Roman"/>
                      <w:b/>
                      <w:color w:val="7030A0"/>
                    </w:rPr>
                  </w:pPr>
                </w:p>
              </w:tc>
              <w:tc>
                <w:tcPr>
                  <w:tcW w:w="1012" w:type="dxa"/>
                  <w:gridSpan w:val="2"/>
                </w:tcPr>
                <w:p w:rsidR="003E0792" w:rsidRPr="00F23007" w:rsidRDefault="003E0792" w:rsidP="009B7E4C">
                  <w:pPr>
                    <w:spacing w:line="276" w:lineRule="auto"/>
                    <w:rPr>
                      <w:rFonts w:ascii="Times New Roman" w:hAnsi="Times New Roman" w:cs="Times New Roman"/>
                      <w:b/>
                      <w:color w:val="7030A0"/>
                    </w:rPr>
                  </w:pPr>
                </w:p>
              </w:tc>
            </w:tr>
            <w:tr w:rsidR="003E0792" w:rsidRPr="00F23007" w:rsidTr="0024610E">
              <w:trPr>
                <w:trHeight w:val="290"/>
                <w:jc w:val="center"/>
              </w:trPr>
              <w:tc>
                <w:tcPr>
                  <w:tcW w:w="591" w:type="dxa"/>
                </w:tcPr>
                <w:p w:rsidR="003E0792" w:rsidRPr="00F23007" w:rsidRDefault="003E0792" w:rsidP="009B7E4C">
                  <w:pPr>
                    <w:spacing w:line="276" w:lineRule="auto"/>
                    <w:rPr>
                      <w:rFonts w:ascii="Times New Roman" w:hAnsi="Times New Roman" w:cs="Times New Roman"/>
                      <w:b/>
                      <w:color w:val="7030A0"/>
                    </w:rPr>
                  </w:pPr>
                </w:p>
              </w:tc>
              <w:tc>
                <w:tcPr>
                  <w:tcW w:w="1819" w:type="dxa"/>
                </w:tcPr>
                <w:p w:rsidR="003E0792" w:rsidRPr="00F23007" w:rsidRDefault="003E0792" w:rsidP="009B7E4C">
                  <w:pPr>
                    <w:spacing w:line="276" w:lineRule="auto"/>
                    <w:rPr>
                      <w:rFonts w:ascii="Times New Roman" w:hAnsi="Times New Roman" w:cs="Times New Roman"/>
                      <w:b/>
                      <w:color w:val="7030A0"/>
                    </w:rPr>
                  </w:pPr>
                  <w:r w:rsidRPr="00F23007">
                    <w:rPr>
                      <w:rFonts w:ascii="Times New Roman" w:hAnsi="Times New Roman" w:cs="Times New Roman"/>
                      <w:b/>
                      <w:color w:val="7030A0"/>
                    </w:rPr>
                    <w:t xml:space="preserve">у </w:t>
                  </w:r>
                  <w:proofErr w:type="spellStart"/>
                  <w:r w:rsidRPr="00F23007">
                    <w:rPr>
                      <w:rFonts w:ascii="Times New Roman" w:hAnsi="Times New Roman" w:cs="Times New Roman"/>
                      <w:b/>
                      <w:color w:val="7030A0"/>
                    </w:rPr>
                    <w:t>т.ч</w:t>
                  </w:r>
                  <w:proofErr w:type="spellEnd"/>
                  <w:r w:rsidRPr="00F23007">
                    <w:rPr>
                      <w:rFonts w:ascii="Times New Roman" w:hAnsi="Times New Roman" w:cs="Times New Roman"/>
                      <w:b/>
                      <w:color w:val="7030A0"/>
                    </w:rPr>
                    <w:t>. ___ черга</w:t>
                  </w:r>
                </w:p>
              </w:tc>
              <w:tc>
                <w:tcPr>
                  <w:tcW w:w="1273" w:type="dxa"/>
                  <w:gridSpan w:val="2"/>
                </w:tcPr>
                <w:p w:rsidR="003E0792" w:rsidRPr="00F23007" w:rsidRDefault="003E0792" w:rsidP="009B7E4C">
                  <w:pPr>
                    <w:spacing w:line="276" w:lineRule="auto"/>
                    <w:rPr>
                      <w:rFonts w:ascii="Times New Roman" w:hAnsi="Times New Roman" w:cs="Times New Roman"/>
                      <w:b/>
                      <w:color w:val="7030A0"/>
                    </w:rPr>
                  </w:pPr>
                </w:p>
              </w:tc>
              <w:tc>
                <w:tcPr>
                  <w:tcW w:w="1508" w:type="dxa"/>
                  <w:gridSpan w:val="2"/>
                </w:tcPr>
                <w:p w:rsidR="003E0792" w:rsidRPr="00F23007" w:rsidRDefault="003E0792" w:rsidP="009B7E4C">
                  <w:pPr>
                    <w:spacing w:line="276" w:lineRule="auto"/>
                    <w:rPr>
                      <w:rFonts w:ascii="Times New Roman" w:hAnsi="Times New Roman" w:cs="Times New Roman"/>
                      <w:b/>
                      <w:color w:val="7030A0"/>
                    </w:rPr>
                  </w:pPr>
                </w:p>
              </w:tc>
              <w:tc>
                <w:tcPr>
                  <w:tcW w:w="1962" w:type="dxa"/>
                  <w:gridSpan w:val="2"/>
                </w:tcPr>
                <w:p w:rsidR="003E0792" w:rsidRPr="00F23007" w:rsidRDefault="003E0792" w:rsidP="009B7E4C">
                  <w:pPr>
                    <w:spacing w:line="276" w:lineRule="auto"/>
                    <w:rPr>
                      <w:rFonts w:ascii="Times New Roman" w:hAnsi="Times New Roman" w:cs="Times New Roman"/>
                      <w:b/>
                      <w:color w:val="7030A0"/>
                    </w:rPr>
                  </w:pPr>
                </w:p>
              </w:tc>
              <w:tc>
                <w:tcPr>
                  <w:tcW w:w="1462" w:type="dxa"/>
                  <w:gridSpan w:val="2"/>
                </w:tcPr>
                <w:p w:rsidR="003E0792" w:rsidRPr="00F23007" w:rsidRDefault="003E0792" w:rsidP="009B7E4C">
                  <w:pPr>
                    <w:spacing w:line="276" w:lineRule="auto"/>
                    <w:rPr>
                      <w:rFonts w:ascii="Times New Roman" w:hAnsi="Times New Roman" w:cs="Times New Roman"/>
                      <w:b/>
                      <w:color w:val="7030A0"/>
                    </w:rPr>
                  </w:pPr>
                </w:p>
              </w:tc>
              <w:tc>
                <w:tcPr>
                  <w:tcW w:w="1012" w:type="dxa"/>
                  <w:gridSpan w:val="2"/>
                </w:tcPr>
                <w:p w:rsidR="003E0792" w:rsidRPr="00F23007" w:rsidRDefault="003E0792" w:rsidP="009B7E4C">
                  <w:pPr>
                    <w:spacing w:line="276" w:lineRule="auto"/>
                    <w:rPr>
                      <w:rFonts w:ascii="Times New Roman" w:hAnsi="Times New Roman" w:cs="Times New Roman"/>
                      <w:b/>
                      <w:color w:val="7030A0"/>
                    </w:rPr>
                  </w:pPr>
                </w:p>
              </w:tc>
            </w:tr>
            <w:tr w:rsidR="003E0792" w:rsidRPr="00F23007" w:rsidTr="0024610E">
              <w:trPr>
                <w:trHeight w:val="290"/>
                <w:jc w:val="center"/>
              </w:trPr>
              <w:tc>
                <w:tcPr>
                  <w:tcW w:w="591" w:type="dxa"/>
                </w:tcPr>
                <w:p w:rsidR="003E0792" w:rsidRPr="00F23007" w:rsidRDefault="003E0792" w:rsidP="009B7E4C">
                  <w:pPr>
                    <w:spacing w:line="276" w:lineRule="auto"/>
                    <w:rPr>
                      <w:rFonts w:ascii="Times New Roman" w:hAnsi="Times New Roman" w:cs="Times New Roman"/>
                      <w:b/>
                      <w:color w:val="7030A0"/>
                    </w:rPr>
                  </w:pPr>
                  <w:r w:rsidRPr="00F23007">
                    <w:rPr>
                      <w:rFonts w:ascii="Times New Roman" w:hAnsi="Times New Roman" w:cs="Times New Roman"/>
                      <w:b/>
                      <w:color w:val="7030A0"/>
                    </w:rPr>
                    <w:t>4.1.1</w:t>
                  </w:r>
                </w:p>
              </w:tc>
              <w:tc>
                <w:tcPr>
                  <w:tcW w:w="1819" w:type="dxa"/>
                </w:tcPr>
                <w:p w:rsidR="003E0792" w:rsidRPr="00F23007" w:rsidRDefault="003E0792" w:rsidP="009B7E4C">
                  <w:pPr>
                    <w:spacing w:line="276" w:lineRule="auto"/>
                    <w:rPr>
                      <w:rFonts w:ascii="Times New Roman" w:hAnsi="Times New Roman" w:cs="Times New Roman"/>
                      <w:b/>
                      <w:color w:val="7030A0"/>
                    </w:rPr>
                  </w:pPr>
                  <w:r w:rsidRPr="00F23007">
                    <w:rPr>
                      <w:rFonts w:ascii="Times New Roman" w:hAnsi="Times New Roman" w:cs="Times New Roman"/>
                      <w:b/>
                      <w:color w:val="7030A0"/>
                    </w:rPr>
                    <w:t>З можливістю відпуску</w:t>
                  </w:r>
                </w:p>
              </w:tc>
              <w:tc>
                <w:tcPr>
                  <w:tcW w:w="1273" w:type="dxa"/>
                  <w:gridSpan w:val="2"/>
                </w:tcPr>
                <w:p w:rsidR="003E0792" w:rsidRPr="00F23007" w:rsidRDefault="003E0792" w:rsidP="009B7E4C">
                  <w:pPr>
                    <w:spacing w:line="276" w:lineRule="auto"/>
                    <w:rPr>
                      <w:rFonts w:ascii="Times New Roman" w:hAnsi="Times New Roman" w:cs="Times New Roman"/>
                      <w:b/>
                      <w:color w:val="7030A0"/>
                    </w:rPr>
                  </w:pPr>
                </w:p>
              </w:tc>
              <w:tc>
                <w:tcPr>
                  <w:tcW w:w="1508" w:type="dxa"/>
                  <w:gridSpan w:val="2"/>
                </w:tcPr>
                <w:p w:rsidR="003E0792" w:rsidRPr="00F23007" w:rsidRDefault="003E0792" w:rsidP="009B7E4C">
                  <w:pPr>
                    <w:spacing w:line="276" w:lineRule="auto"/>
                    <w:rPr>
                      <w:rFonts w:ascii="Times New Roman" w:hAnsi="Times New Roman" w:cs="Times New Roman"/>
                      <w:b/>
                      <w:color w:val="7030A0"/>
                    </w:rPr>
                  </w:pPr>
                </w:p>
              </w:tc>
              <w:tc>
                <w:tcPr>
                  <w:tcW w:w="1962" w:type="dxa"/>
                  <w:gridSpan w:val="2"/>
                </w:tcPr>
                <w:p w:rsidR="003E0792" w:rsidRPr="00F23007" w:rsidRDefault="003E0792" w:rsidP="009B7E4C">
                  <w:pPr>
                    <w:spacing w:line="276" w:lineRule="auto"/>
                    <w:rPr>
                      <w:rFonts w:ascii="Times New Roman" w:hAnsi="Times New Roman" w:cs="Times New Roman"/>
                      <w:b/>
                      <w:color w:val="7030A0"/>
                    </w:rPr>
                  </w:pPr>
                </w:p>
              </w:tc>
              <w:tc>
                <w:tcPr>
                  <w:tcW w:w="1462" w:type="dxa"/>
                  <w:gridSpan w:val="2"/>
                </w:tcPr>
                <w:p w:rsidR="003E0792" w:rsidRPr="00F23007" w:rsidRDefault="003E0792" w:rsidP="009B7E4C">
                  <w:pPr>
                    <w:spacing w:line="276" w:lineRule="auto"/>
                    <w:rPr>
                      <w:rFonts w:ascii="Times New Roman" w:hAnsi="Times New Roman" w:cs="Times New Roman"/>
                      <w:b/>
                      <w:color w:val="7030A0"/>
                    </w:rPr>
                  </w:pPr>
                </w:p>
              </w:tc>
              <w:tc>
                <w:tcPr>
                  <w:tcW w:w="1012" w:type="dxa"/>
                  <w:gridSpan w:val="2"/>
                </w:tcPr>
                <w:p w:rsidR="003E0792" w:rsidRPr="00F23007" w:rsidRDefault="003E0792" w:rsidP="009B7E4C">
                  <w:pPr>
                    <w:spacing w:line="276" w:lineRule="auto"/>
                    <w:rPr>
                      <w:rFonts w:ascii="Times New Roman" w:hAnsi="Times New Roman" w:cs="Times New Roman"/>
                      <w:b/>
                      <w:color w:val="7030A0"/>
                    </w:rPr>
                  </w:pPr>
                </w:p>
              </w:tc>
            </w:tr>
          </w:tbl>
          <w:p w:rsidR="003E0792" w:rsidRPr="00F23007" w:rsidRDefault="003E0792" w:rsidP="009B7E4C">
            <w:pPr>
              <w:spacing w:after="160" w:line="259" w:lineRule="auto"/>
              <w:rPr>
                <w:rFonts w:ascii="Times New Roman" w:hAnsi="Times New Roman" w:cs="Times New Roman"/>
                <w:b/>
                <w:color w:val="7030A0"/>
              </w:rPr>
            </w:pP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Межа розподілу (точка розподілу) електричної енергії встановлюється на межі балансової належності мереж відповідно до акта розмежування балансової належності електричних мереж (за ознаками права власності) та експлуатаційної відповідальності сторін, який є додатком 6 до Договору споживача про надання послуг з розподілу електричної енергії малою системою розподілу.</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Однолінійна схема (схема електропостачання споживача із зазначенням ліній, що живлять електроустановки споживача, і точок їх приєднання), відображається в додатку 7 до Договору споживача про надання послуг з  розподілу електричної енергії малою системою розподілу.</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За необхідності, інформація щодо порядку участі споживача у графіках обмеження електроспоживання та графіках відключень, порядку </w:t>
            </w:r>
            <w:r w:rsidRPr="00F23007">
              <w:rPr>
                <w:rFonts w:ascii="Times New Roman" w:hAnsi="Times New Roman" w:cs="Times New Roman"/>
                <w:b/>
                <w:color w:val="7030A0"/>
              </w:rPr>
              <w:lastRenderedPageBreak/>
              <w:t>розрахунку втрат електроенергії в мережах споживача зазначаються в додатках 5 та 8 відповідно.</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Паспорт точки розподілу за площадкою комерційного обліку об’єкта електрифікації споживача є невід’ємним додатком до публічного договору споживача про надання послуг з розподілу електричної енергії малою системою розподілу.</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Усі зміни та доповнення до цього Паспорта оформлюються у разі зміни технічних характеристик точки розподілу та/або площадки комерційного обліку за об’єктом електрифікації після отримання послуги з приєднання та/або на підставі узгоджених проєктних рішень, виконання яких підтверджено документально.</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Паспорт точки розподілу площадки комерційного обліку складено, дані внесено до централізованого Реєстру ТКО «___» _________20___ року.</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________________________ /___________________/___________________</w:t>
            </w:r>
          </w:p>
          <w:p w:rsidR="003E0792" w:rsidRPr="00F23007" w:rsidRDefault="003E0792" w:rsidP="009B7E4C">
            <w:pPr>
              <w:spacing w:after="160" w:line="259" w:lineRule="auto"/>
              <w:jc w:val="both"/>
              <w:rPr>
                <w:rFonts w:ascii="Times New Roman" w:hAnsi="Times New Roman" w:cs="Times New Roman"/>
                <w:b/>
                <w:color w:val="7030A0"/>
              </w:rPr>
            </w:pPr>
            <w:r w:rsidRPr="00F23007">
              <w:rPr>
                <w:rFonts w:ascii="Times New Roman" w:hAnsi="Times New Roman" w:cs="Times New Roman"/>
                <w:b/>
                <w:color w:val="7030A0"/>
              </w:rPr>
              <w:t xml:space="preserve">                    (П.І.Б)</w:t>
            </w:r>
            <w:r w:rsidRPr="00F23007">
              <w:rPr>
                <w:rFonts w:ascii="Times New Roman" w:hAnsi="Times New Roman" w:cs="Times New Roman"/>
                <w:b/>
                <w:color w:val="7030A0"/>
              </w:rPr>
              <w:tab/>
            </w:r>
            <w:r w:rsidRPr="00F23007">
              <w:rPr>
                <w:rFonts w:ascii="Times New Roman" w:hAnsi="Times New Roman" w:cs="Times New Roman"/>
                <w:b/>
                <w:color w:val="7030A0"/>
              </w:rPr>
              <w:tab/>
              <w:t xml:space="preserve">              (Дата)</w:t>
            </w:r>
            <w:r w:rsidRPr="00F23007">
              <w:rPr>
                <w:rFonts w:ascii="Times New Roman" w:hAnsi="Times New Roman" w:cs="Times New Roman"/>
                <w:b/>
                <w:color w:val="7030A0"/>
              </w:rPr>
              <w:tab/>
            </w:r>
            <w:r w:rsidRPr="00F23007">
              <w:rPr>
                <w:rFonts w:ascii="Times New Roman" w:hAnsi="Times New Roman" w:cs="Times New Roman"/>
                <w:b/>
                <w:color w:val="7030A0"/>
              </w:rPr>
              <w:tab/>
              <w:t xml:space="preserve">                 (Підпис)</w:t>
            </w:r>
          </w:p>
          <w:p w:rsidR="003E0792" w:rsidRPr="00F23007" w:rsidRDefault="003E0792" w:rsidP="009B7E4C">
            <w:pPr>
              <w:spacing w:after="160" w:line="259" w:lineRule="auto"/>
              <w:rPr>
                <w:rFonts w:ascii="Times New Roman" w:hAnsi="Times New Roman" w:cs="Times New Roman"/>
                <w:b/>
                <w:color w:val="7030A0"/>
              </w:rPr>
            </w:pPr>
          </w:p>
          <w:p w:rsidR="003E0792" w:rsidRPr="00F23007" w:rsidRDefault="003E0792" w:rsidP="009B7E4C">
            <w:pPr>
              <w:tabs>
                <w:tab w:val="left" w:pos="2976"/>
              </w:tabs>
              <w:spacing w:after="160" w:line="259" w:lineRule="auto"/>
              <w:rPr>
                <w:rFonts w:ascii="Times New Roman" w:hAnsi="Times New Roman" w:cs="Times New Roman"/>
                <w:b/>
                <w:color w:val="7030A0"/>
              </w:rPr>
            </w:pPr>
            <w:r w:rsidRPr="00F23007">
              <w:rPr>
                <w:rFonts w:ascii="Times New Roman" w:hAnsi="Times New Roman" w:cs="Times New Roman"/>
                <w:b/>
                <w:color w:val="7030A0"/>
              </w:rPr>
              <w:tab/>
            </w:r>
          </w:p>
          <w:p w:rsidR="003E0792" w:rsidRPr="00F23007" w:rsidRDefault="003E0792" w:rsidP="009B7E4C">
            <w:pPr>
              <w:rPr>
                <w:rFonts w:ascii="Times New Roman" w:hAnsi="Times New Roman" w:cs="Times New Roman"/>
                <w:b/>
                <w:color w:val="7030A0"/>
              </w:rPr>
            </w:pPr>
          </w:p>
          <w:p w:rsidR="003E0792" w:rsidRPr="00F23007" w:rsidRDefault="003E0792" w:rsidP="009B7E4C">
            <w:pPr>
              <w:jc w:val="center"/>
              <w:rPr>
                <w:rFonts w:ascii="Times New Roman" w:hAnsi="Times New Roman" w:cs="Times New Roman"/>
                <w:b/>
                <w:color w:val="7030A0"/>
              </w:rPr>
            </w:pPr>
          </w:p>
          <w:p w:rsidR="003E0792" w:rsidRPr="00F23007" w:rsidRDefault="003E0792" w:rsidP="009B7E4C">
            <w:pPr>
              <w:jc w:val="center"/>
              <w:rPr>
                <w:rFonts w:ascii="Times New Roman" w:hAnsi="Times New Roman" w:cs="Times New Roman"/>
                <w:b/>
                <w:color w:val="7030A0"/>
              </w:rPr>
            </w:pPr>
          </w:p>
          <w:p w:rsidR="003E0792" w:rsidRPr="00F23007" w:rsidRDefault="003E0792" w:rsidP="009B7E4C">
            <w:pPr>
              <w:rPr>
                <w:rFonts w:ascii="Times New Roman" w:hAnsi="Times New Roman" w:cs="Times New Roman"/>
                <w:b/>
                <w:color w:val="7030A0"/>
              </w:rPr>
            </w:pPr>
          </w:p>
        </w:tc>
        <w:tc>
          <w:tcPr>
            <w:tcW w:w="4051" w:type="dxa"/>
            <w:gridSpan w:val="4"/>
          </w:tcPr>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Default="003E0792"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Default="00542D56" w:rsidP="009B7E4C">
            <w:pPr>
              <w:jc w:val="center"/>
              <w:rPr>
                <w:rFonts w:ascii="Times New Roman" w:hAnsi="Times New Roman" w:cs="Times New Roman"/>
                <w:b/>
                <w:bCs/>
              </w:rPr>
            </w:pPr>
          </w:p>
          <w:p w:rsidR="00542D56" w:rsidRPr="00F23007" w:rsidRDefault="00542D56"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r w:rsidRPr="00F23007">
              <w:rPr>
                <w:rFonts w:ascii="Times New Roman" w:hAnsi="Times New Roman" w:cs="Times New Roman"/>
                <w:b/>
                <w:bCs/>
              </w:rPr>
              <w:t>НЕК Укренерго</w:t>
            </w:r>
          </w:p>
          <w:p w:rsidR="003E0792" w:rsidRPr="00F23007" w:rsidRDefault="003E0792" w:rsidP="009B7E4C">
            <w:pPr>
              <w:spacing w:after="160" w:line="259" w:lineRule="auto"/>
              <w:jc w:val="both"/>
              <w:rPr>
                <w:rFonts w:ascii="Times New Roman" w:hAnsi="Times New Roman" w:cs="Times New Roman"/>
                <w:b/>
                <w:strike/>
                <w:color w:val="FF0000"/>
              </w:rPr>
            </w:pPr>
            <w:r w:rsidRPr="00F23007">
              <w:rPr>
                <w:rFonts w:ascii="Times New Roman" w:hAnsi="Times New Roman" w:cs="Times New Roman"/>
                <w:b/>
                <w:strike/>
                <w:color w:val="FF0000"/>
              </w:rPr>
              <w:t xml:space="preserve">1.9. </w:t>
            </w:r>
            <w:r w:rsidRPr="00F23007">
              <w:rPr>
                <w:rFonts w:ascii="Times New Roman" w:hAnsi="Times New Roman" w:cs="Times New Roman"/>
                <w:b/>
                <w:strike/>
                <w:color w:val="FF0000"/>
              </w:rPr>
              <w:tab/>
              <w:t>Наявність та опис технічних вимог (щодо включення до групи агрегатора, відокремлення від ОЕС України, тощо), підтвердження  їх виконання.</w:t>
            </w:r>
          </w:p>
          <w:p w:rsidR="003E0792" w:rsidRPr="00F23007" w:rsidRDefault="003E0792" w:rsidP="009B7E4C">
            <w:pPr>
              <w:jc w:val="center"/>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6D0C4F" w:rsidRDefault="006D0C4F" w:rsidP="006D0C4F">
            <w:pPr>
              <w:jc w:val="both"/>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tc>
        <w:tc>
          <w:tcPr>
            <w:tcW w:w="3685" w:type="dxa"/>
            <w:gridSpan w:val="3"/>
          </w:tcPr>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p>
          <w:p w:rsidR="003E0792" w:rsidRPr="00F23007" w:rsidRDefault="003E0792" w:rsidP="009B7E4C">
            <w:pPr>
              <w:jc w:val="center"/>
              <w:rPr>
                <w:rFonts w:ascii="Times New Roman" w:hAnsi="Times New Roman" w:cs="Times New Roman"/>
                <w:b/>
                <w:bCs/>
              </w:rPr>
            </w:pPr>
            <w:r>
              <w:rPr>
                <w:rFonts w:ascii="Times New Roman" w:hAnsi="Times New Roman" w:cs="Times New Roman"/>
                <w:b/>
                <w:bCs/>
              </w:rPr>
              <w:t>НЕК Укренерго</w:t>
            </w:r>
          </w:p>
          <w:p w:rsidR="003E0792" w:rsidRPr="00F23007" w:rsidRDefault="003E0792" w:rsidP="009B7E4C">
            <w:pPr>
              <w:jc w:val="both"/>
              <w:rPr>
                <w:rFonts w:ascii="Times New Roman" w:hAnsi="Times New Roman" w:cs="Times New Roman"/>
              </w:rPr>
            </w:pPr>
            <w:r w:rsidRPr="00F23007">
              <w:rPr>
                <w:rFonts w:ascii="Times New Roman" w:hAnsi="Times New Roman" w:cs="Times New Roman"/>
              </w:rPr>
              <w:t>Просимо додаткового обговорення (роз'яснення) щодо змін до даного пункту у частині доповнення до пункту 1.6 паспорту величиною дозволеної до відпуску потужності при набуттю статусу активного споживача, а також пункт 1.8 "наявність електричних мереж внутрішнього електрозабезпечення споживача від виробника".</w:t>
            </w:r>
          </w:p>
          <w:p w:rsidR="003E0792" w:rsidRPr="00F23007" w:rsidRDefault="003E0792" w:rsidP="009B7E4C">
            <w:pPr>
              <w:jc w:val="both"/>
              <w:rPr>
                <w:rFonts w:ascii="Times New Roman" w:hAnsi="Times New Roman" w:cs="Times New Roman"/>
              </w:rPr>
            </w:pPr>
            <w:r w:rsidRPr="00F23007">
              <w:rPr>
                <w:rFonts w:ascii="Times New Roman" w:hAnsi="Times New Roman" w:cs="Times New Roman"/>
              </w:rPr>
              <w:t xml:space="preserve"> </w:t>
            </w: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3E0792" w:rsidRPr="00F23007" w:rsidRDefault="003E0792" w:rsidP="009B7E4C">
            <w:pPr>
              <w:jc w:val="both"/>
              <w:rP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542D56" w:rsidRDefault="00542D56" w:rsidP="009B7E4C">
            <w:pPr>
              <w:jc w:val="center"/>
              <w:rPr>
                <w:rStyle w:val="ui-provider"/>
                <w:rFonts w:ascii="Times New Roman" w:hAnsi="Times New Roman" w:cs="Times New Roman"/>
              </w:rPr>
            </w:pPr>
          </w:p>
          <w:p w:rsidR="003E0792" w:rsidRDefault="003E0792" w:rsidP="009B7E4C">
            <w:pPr>
              <w:jc w:val="center"/>
              <w:rPr>
                <w:rStyle w:val="ui-provider"/>
                <w:rFonts w:ascii="Times New Roman" w:hAnsi="Times New Roman" w:cs="Times New Roman"/>
              </w:rPr>
            </w:pPr>
            <w:r w:rsidRPr="00F23007">
              <w:rPr>
                <w:rStyle w:val="ui-provider"/>
                <w:rFonts w:ascii="Times New Roman" w:hAnsi="Times New Roman" w:cs="Times New Roman"/>
              </w:rPr>
              <w:t>Пропонуємо вилучити пункт 1.9 паспорту  щодо наявності та опису технічних вимог (щодо включення до групи агрегатора, відокремлення від ОЕС України). Вважаємо, що ця інформація не повинна відображатися у паспорту точки розподілу/передачі. Вважаємо, що технічні вимоги, які можуть бути видані, повинні визначатися технічними умовами. Потребує додаткового обговорення.</w:t>
            </w: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Default="006D0C4F" w:rsidP="009B7E4C">
            <w:pPr>
              <w:jc w:val="center"/>
              <w:rPr>
                <w:rStyle w:val="ui-provider"/>
                <w:rFonts w:ascii="Times New Roman" w:hAnsi="Times New Roman" w:cs="Times New Roman"/>
              </w:rPr>
            </w:pPr>
          </w:p>
          <w:p w:rsidR="006D0C4F" w:rsidRPr="00F23007" w:rsidRDefault="006D0C4F" w:rsidP="006D0C4F">
            <w:pPr>
              <w:jc w:val="both"/>
              <w:rPr>
                <w:rFonts w:ascii="Times New Roman" w:hAnsi="Times New Roman" w:cs="Times New Roman"/>
                <w:b/>
                <w:bCs/>
              </w:rPr>
            </w:pPr>
          </w:p>
        </w:tc>
        <w:tc>
          <w:tcPr>
            <w:tcW w:w="3544" w:type="dxa"/>
            <w:gridSpan w:val="2"/>
          </w:tcPr>
          <w:p w:rsidR="003E0792" w:rsidRDefault="003E0792"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DF55BE" w:rsidRDefault="00DF55BE" w:rsidP="00DF55BE">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3F4D43" w:rsidRDefault="003F4D43" w:rsidP="009B7E4C">
            <w:pPr>
              <w:jc w:val="center"/>
              <w:rPr>
                <w:rFonts w:ascii="Times New Roman" w:hAnsi="Times New Roman" w:cs="Times New Roman"/>
                <w:b/>
                <w:bCs/>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542D56" w:rsidRDefault="00542D56" w:rsidP="003F4D43">
            <w:pPr>
              <w:jc w:val="both"/>
              <w:rPr>
                <w:rFonts w:ascii="Times New Roman" w:hAnsi="Times New Roman" w:cs="Times New Roman"/>
                <w:b/>
              </w:rPr>
            </w:pPr>
          </w:p>
          <w:p w:rsidR="00DF55BE" w:rsidRDefault="00DF55BE" w:rsidP="00DF55BE">
            <w:pPr>
              <w:shd w:val="clear" w:color="auto" w:fill="FFFFFF"/>
              <w:spacing w:before="280"/>
              <w:jc w:val="center"/>
              <w:rPr>
                <w:rFonts w:ascii="Times New Roman" w:hAnsi="Times New Roman" w:cs="Times New Roman"/>
                <w:b/>
                <w:bCs/>
              </w:rPr>
            </w:pPr>
            <w:r>
              <w:rPr>
                <w:rFonts w:ascii="Times New Roman" w:hAnsi="Times New Roman" w:cs="Times New Roman"/>
                <w:b/>
                <w:bCs/>
              </w:rPr>
              <w:t>ПОПЕРЕДНЬО НА ОБГОВОРЕННЯ</w:t>
            </w:r>
          </w:p>
          <w:p w:rsidR="00542D56" w:rsidRDefault="00542D56" w:rsidP="003F4D43">
            <w:pPr>
              <w:jc w:val="both"/>
              <w:rPr>
                <w:rFonts w:ascii="Times New Roman" w:hAnsi="Times New Roman" w:cs="Times New Roman"/>
                <w:b/>
              </w:rPr>
            </w:pPr>
          </w:p>
          <w:p w:rsidR="003F4D43" w:rsidRPr="003E0792" w:rsidRDefault="00DF55BE" w:rsidP="003F4D43">
            <w:pPr>
              <w:jc w:val="both"/>
              <w:rPr>
                <w:rFonts w:ascii="Times New Roman" w:hAnsi="Times New Roman" w:cs="Times New Roman"/>
                <w:b/>
              </w:rPr>
            </w:pPr>
            <w:r>
              <w:rPr>
                <w:rFonts w:ascii="Times New Roman" w:hAnsi="Times New Roman" w:cs="Times New Roman"/>
                <w:b/>
              </w:rPr>
              <w:t xml:space="preserve"> </w:t>
            </w:r>
          </w:p>
          <w:p w:rsidR="003F4D43" w:rsidRDefault="003F4D43"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Default="006D0C4F" w:rsidP="009B7E4C">
            <w:pPr>
              <w:jc w:val="center"/>
              <w:rPr>
                <w:rFonts w:ascii="Times New Roman" w:hAnsi="Times New Roman" w:cs="Times New Roman"/>
                <w:b/>
                <w:bCs/>
              </w:rPr>
            </w:pPr>
          </w:p>
          <w:p w:rsidR="006D0C4F" w:rsidRPr="00F23007" w:rsidRDefault="006D0C4F" w:rsidP="006D0C4F">
            <w:pPr>
              <w:jc w:val="both"/>
              <w:rPr>
                <w:rFonts w:ascii="Times New Roman" w:hAnsi="Times New Roman" w:cs="Times New Roman"/>
                <w:b/>
                <w:bCs/>
              </w:rPr>
            </w:pPr>
          </w:p>
        </w:tc>
      </w:tr>
    </w:tbl>
    <w:p w:rsidR="00A0017B" w:rsidRPr="00F23007" w:rsidRDefault="00A0017B" w:rsidP="00387832">
      <w:pPr>
        <w:jc w:val="both"/>
        <w:rPr>
          <w:rFonts w:ascii="Times New Roman" w:hAnsi="Times New Roman" w:cs="Times New Roman"/>
        </w:rPr>
      </w:pPr>
    </w:p>
    <w:sectPr w:rsidR="00A0017B" w:rsidRPr="00F23007" w:rsidSect="00713964">
      <w:pgSz w:w="16838" w:h="11906" w:orient="landscape"/>
      <w:pgMar w:top="1134" w:right="678"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Noto Sans CJK SC">
    <w:charset w:val="00"/>
    <w:family w:val="auto"/>
    <w:pitch w:val="variable"/>
  </w:font>
  <w:font w:name="Lohit Devanagari">
    <w:altName w:val="Times New Roman"/>
    <w:charset w:val="00"/>
    <w:family w:val="auto"/>
    <w:pitch w:val="default"/>
  </w:font>
  <w:font w:name="Times">
    <w:panose1 w:val="02020603050405020304"/>
    <w:charset w:val="CC"/>
    <w:family w:val="roman"/>
    <w:pitch w:val="variable"/>
    <w:sig w:usb0="E0002AFF" w:usb1="C0007841"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4386F"/>
    <w:multiLevelType w:val="multilevel"/>
    <w:tmpl w:val="019AE86E"/>
    <w:lvl w:ilvl="0">
      <w:start w:val="3"/>
      <w:numFmt w:val="decimal"/>
      <w:lvlText w:val="%1"/>
      <w:lvlJc w:val="left"/>
      <w:pPr>
        <w:ind w:left="115" w:hanging="641"/>
      </w:pPr>
      <w:rPr>
        <w:rFonts w:hint="default"/>
        <w:lang w:val="uk-UA" w:eastAsia="en-US" w:bidi="ar-SA"/>
      </w:rPr>
    </w:lvl>
    <w:lvl w:ilvl="1">
      <w:start w:val="3"/>
      <w:numFmt w:val="decimal"/>
      <w:lvlText w:val="%1.%2"/>
      <w:lvlJc w:val="left"/>
      <w:pPr>
        <w:ind w:left="115" w:hanging="641"/>
      </w:pPr>
      <w:rPr>
        <w:rFonts w:hint="default"/>
        <w:lang w:val="uk-UA" w:eastAsia="en-US" w:bidi="ar-SA"/>
      </w:rPr>
    </w:lvl>
    <w:lvl w:ilvl="2">
      <w:start w:val="5"/>
      <w:numFmt w:val="decimal"/>
      <w:lvlText w:val="%1.%2.%3."/>
      <w:lvlJc w:val="left"/>
      <w:pPr>
        <w:ind w:left="115" w:hanging="641"/>
      </w:pPr>
      <w:rPr>
        <w:rFonts w:ascii="Times New Roman" w:eastAsia="Times New Roman" w:hAnsi="Times New Roman" w:cs="Times New Roman" w:hint="default"/>
        <w:color w:val="333333"/>
        <w:w w:val="100"/>
        <w:sz w:val="24"/>
        <w:szCs w:val="24"/>
        <w:lang w:val="uk-UA" w:eastAsia="en-US" w:bidi="ar-SA"/>
      </w:rPr>
    </w:lvl>
    <w:lvl w:ilvl="3">
      <w:start w:val="1"/>
      <w:numFmt w:val="decimal"/>
      <w:lvlText w:val="%4)"/>
      <w:lvlJc w:val="left"/>
      <w:pPr>
        <w:ind w:left="115" w:hanging="396"/>
      </w:pPr>
      <w:rPr>
        <w:rFonts w:ascii="Times New Roman" w:eastAsia="Times New Roman" w:hAnsi="Times New Roman" w:cs="Times New Roman" w:hint="default"/>
        <w:color w:val="333333"/>
        <w:w w:val="100"/>
        <w:sz w:val="24"/>
        <w:szCs w:val="24"/>
        <w:lang w:val="uk-UA" w:eastAsia="en-US" w:bidi="ar-SA"/>
      </w:rPr>
    </w:lvl>
    <w:lvl w:ilvl="4">
      <w:numFmt w:val="bullet"/>
      <w:lvlText w:val="•"/>
      <w:lvlJc w:val="left"/>
      <w:pPr>
        <w:ind w:left="2392" w:hanging="396"/>
      </w:pPr>
      <w:rPr>
        <w:rFonts w:hint="default"/>
        <w:lang w:val="uk-UA" w:eastAsia="en-US" w:bidi="ar-SA"/>
      </w:rPr>
    </w:lvl>
    <w:lvl w:ilvl="5">
      <w:numFmt w:val="bullet"/>
      <w:lvlText w:val="•"/>
      <w:lvlJc w:val="left"/>
      <w:pPr>
        <w:ind w:left="2960" w:hanging="396"/>
      </w:pPr>
      <w:rPr>
        <w:rFonts w:hint="default"/>
        <w:lang w:val="uk-UA" w:eastAsia="en-US" w:bidi="ar-SA"/>
      </w:rPr>
    </w:lvl>
    <w:lvl w:ilvl="6">
      <w:numFmt w:val="bullet"/>
      <w:lvlText w:val="•"/>
      <w:lvlJc w:val="left"/>
      <w:pPr>
        <w:ind w:left="3528" w:hanging="396"/>
      </w:pPr>
      <w:rPr>
        <w:rFonts w:hint="default"/>
        <w:lang w:val="uk-UA" w:eastAsia="en-US" w:bidi="ar-SA"/>
      </w:rPr>
    </w:lvl>
    <w:lvl w:ilvl="7">
      <w:numFmt w:val="bullet"/>
      <w:lvlText w:val="•"/>
      <w:lvlJc w:val="left"/>
      <w:pPr>
        <w:ind w:left="4096" w:hanging="396"/>
      </w:pPr>
      <w:rPr>
        <w:rFonts w:hint="default"/>
        <w:lang w:val="uk-UA" w:eastAsia="en-US" w:bidi="ar-SA"/>
      </w:rPr>
    </w:lvl>
    <w:lvl w:ilvl="8">
      <w:numFmt w:val="bullet"/>
      <w:lvlText w:val="•"/>
      <w:lvlJc w:val="left"/>
      <w:pPr>
        <w:ind w:left="4664" w:hanging="396"/>
      </w:pPr>
      <w:rPr>
        <w:rFonts w:hint="default"/>
        <w:lang w:val="uk-UA" w:eastAsia="en-US" w:bidi="ar-SA"/>
      </w:rPr>
    </w:lvl>
  </w:abstractNum>
  <w:abstractNum w:abstractNumId="1" w15:restartNumberingAfterBreak="0">
    <w:nsid w:val="104305CE"/>
    <w:multiLevelType w:val="multilevel"/>
    <w:tmpl w:val="B0FC2C44"/>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 w15:restartNumberingAfterBreak="0">
    <w:nsid w:val="17E96F30"/>
    <w:multiLevelType w:val="hybridMultilevel"/>
    <w:tmpl w:val="93AEE8B4"/>
    <w:lvl w:ilvl="0" w:tplc="0110164A">
      <w:start w:val="1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8BF03D9"/>
    <w:multiLevelType w:val="hybridMultilevel"/>
    <w:tmpl w:val="2452ACA4"/>
    <w:lvl w:ilvl="0" w:tplc="CC00B5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148D3"/>
    <w:multiLevelType w:val="multilevel"/>
    <w:tmpl w:val="3A4496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28045AF"/>
    <w:multiLevelType w:val="hybridMultilevel"/>
    <w:tmpl w:val="A0241B96"/>
    <w:lvl w:ilvl="0" w:tplc="E08CE1D8">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15:restartNumberingAfterBreak="0">
    <w:nsid w:val="302F3185"/>
    <w:multiLevelType w:val="multilevel"/>
    <w:tmpl w:val="45FE8E98"/>
    <w:lvl w:ilvl="0">
      <w:start w:val="2"/>
      <w:numFmt w:val="decimal"/>
      <w:lvlText w:val="%1"/>
      <w:lvlJc w:val="left"/>
      <w:pPr>
        <w:ind w:left="115" w:hanging="651"/>
      </w:pPr>
      <w:rPr>
        <w:rFonts w:hint="default"/>
        <w:lang w:val="uk-UA" w:eastAsia="en-US" w:bidi="ar-SA"/>
      </w:rPr>
    </w:lvl>
    <w:lvl w:ilvl="1">
      <w:start w:val="1"/>
      <w:numFmt w:val="decimal"/>
      <w:lvlText w:val="%1.%2"/>
      <w:lvlJc w:val="left"/>
      <w:pPr>
        <w:ind w:left="115" w:hanging="651"/>
      </w:pPr>
      <w:rPr>
        <w:rFonts w:hint="default"/>
        <w:lang w:val="uk-UA" w:eastAsia="en-US" w:bidi="ar-SA"/>
      </w:rPr>
    </w:lvl>
    <w:lvl w:ilvl="2">
      <w:start w:val="8"/>
      <w:numFmt w:val="decimal"/>
      <w:lvlText w:val="%1.%2.%3."/>
      <w:lvlJc w:val="left"/>
      <w:pPr>
        <w:ind w:left="115" w:hanging="651"/>
      </w:pPr>
      <w:rPr>
        <w:rFonts w:ascii="Times New Roman" w:eastAsia="Times New Roman" w:hAnsi="Times New Roman" w:cs="Times New Roman" w:hint="default"/>
        <w:w w:val="100"/>
        <w:sz w:val="24"/>
        <w:szCs w:val="24"/>
        <w:lang w:val="uk-UA" w:eastAsia="en-US" w:bidi="ar-SA"/>
      </w:rPr>
    </w:lvl>
    <w:lvl w:ilvl="3">
      <w:start w:val="1"/>
      <w:numFmt w:val="decimal"/>
      <w:lvlText w:val="%4)"/>
      <w:lvlJc w:val="left"/>
      <w:pPr>
        <w:ind w:left="115" w:hanging="312"/>
      </w:pPr>
      <w:rPr>
        <w:rFonts w:ascii="Times New Roman" w:eastAsia="Times New Roman" w:hAnsi="Times New Roman" w:cs="Times New Roman" w:hint="default"/>
        <w:w w:val="100"/>
        <w:sz w:val="24"/>
        <w:szCs w:val="24"/>
        <w:lang w:val="uk-UA" w:eastAsia="en-US" w:bidi="ar-SA"/>
      </w:rPr>
    </w:lvl>
    <w:lvl w:ilvl="4">
      <w:numFmt w:val="bullet"/>
      <w:lvlText w:val="•"/>
      <w:lvlJc w:val="left"/>
      <w:pPr>
        <w:ind w:left="2392" w:hanging="312"/>
      </w:pPr>
      <w:rPr>
        <w:rFonts w:hint="default"/>
        <w:lang w:val="uk-UA" w:eastAsia="en-US" w:bidi="ar-SA"/>
      </w:rPr>
    </w:lvl>
    <w:lvl w:ilvl="5">
      <w:numFmt w:val="bullet"/>
      <w:lvlText w:val="•"/>
      <w:lvlJc w:val="left"/>
      <w:pPr>
        <w:ind w:left="2960" w:hanging="312"/>
      </w:pPr>
      <w:rPr>
        <w:rFonts w:hint="default"/>
        <w:lang w:val="uk-UA" w:eastAsia="en-US" w:bidi="ar-SA"/>
      </w:rPr>
    </w:lvl>
    <w:lvl w:ilvl="6">
      <w:numFmt w:val="bullet"/>
      <w:lvlText w:val="•"/>
      <w:lvlJc w:val="left"/>
      <w:pPr>
        <w:ind w:left="3528" w:hanging="312"/>
      </w:pPr>
      <w:rPr>
        <w:rFonts w:hint="default"/>
        <w:lang w:val="uk-UA" w:eastAsia="en-US" w:bidi="ar-SA"/>
      </w:rPr>
    </w:lvl>
    <w:lvl w:ilvl="7">
      <w:numFmt w:val="bullet"/>
      <w:lvlText w:val="•"/>
      <w:lvlJc w:val="left"/>
      <w:pPr>
        <w:ind w:left="4096" w:hanging="312"/>
      </w:pPr>
      <w:rPr>
        <w:rFonts w:hint="default"/>
        <w:lang w:val="uk-UA" w:eastAsia="en-US" w:bidi="ar-SA"/>
      </w:rPr>
    </w:lvl>
    <w:lvl w:ilvl="8">
      <w:numFmt w:val="bullet"/>
      <w:lvlText w:val="•"/>
      <w:lvlJc w:val="left"/>
      <w:pPr>
        <w:ind w:left="4664" w:hanging="312"/>
      </w:pPr>
      <w:rPr>
        <w:rFonts w:hint="default"/>
        <w:lang w:val="uk-UA" w:eastAsia="en-US" w:bidi="ar-SA"/>
      </w:rPr>
    </w:lvl>
  </w:abstractNum>
  <w:abstractNum w:abstractNumId="7"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8" w15:restartNumberingAfterBreak="0">
    <w:nsid w:val="4018156F"/>
    <w:multiLevelType w:val="hybridMultilevel"/>
    <w:tmpl w:val="767843AC"/>
    <w:lvl w:ilvl="0" w:tplc="2AE03938">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46FB5B09"/>
    <w:multiLevelType w:val="hybridMultilevel"/>
    <w:tmpl w:val="4D80C10A"/>
    <w:lvl w:ilvl="0" w:tplc="56F2D840">
      <w:start w:val="3"/>
      <w:numFmt w:val="decimal"/>
      <w:lvlText w:val="%1)"/>
      <w:lvlJc w:val="left"/>
      <w:pPr>
        <w:ind w:left="115" w:hanging="435"/>
      </w:pPr>
      <w:rPr>
        <w:rFonts w:hint="default"/>
        <w:w w:val="100"/>
        <w:lang w:val="uk-UA" w:eastAsia="en-US" w:bidi="ar-SA"/>
      </w:rPr>
    </w:lvl>
    <w:lvl w:ilvl="1" w:tplc="CB22656A">
      <w:numFmt w:val="bullet"/>
      <w:lvlText w:val="•"/>
      <w:lvlJc w:val="left"/>
      <w:pPr>
        <w:ind w:left="688" w:hanging="435"/>
      </w:pPr>
      <w:rPr>
        <w:rFonts w:hint="default"/>
        <w:lang w:val="uk-UA" w:eastAsia="en-US" w:bidi="ar-SA"/>
      </w:rPr>
    </w:lvl>
    <w:lvl w:ilvl="2" w:tplc="2E8E75B8">
      <w:numFmt w:val="bullet"/>
      <w:lvlText w:val="•"/>
      <w:lvlJc w:val="left"/>
      <w:pPr>
        <w:ind w:left="1256" w:hanging="435"/>
      </w:pPr>
      <w:rPr>
        <w:rFonts w:hint="default"/>
        <w:lang w:val="uk-UA" w:eastAsia="en-US" w:bidi="ar-SA"/>
      </w:rPr>
    </w:lvl>
    <w:lvl w:ilvl="3" w:tplc="7D1CFF40">
      <w:numFmt w:val="bullet"/>
      <w:lvlText w:val="•"/>
      <w:lvlJc w:val="left"/>
      <w:pPr>
        <w:ind w:left="1824" w:hanging="435"/>
      </w:pPr>
      <w:rPr>
        <w:rFonts w:hint="default"/>
        <w:lang w:val="uk-UA" w:eastAsia="en-US" w:bidi="ar-SA"/>
      </w:rPr>
    </w:lvl>
    <w:lvl w:ilvl="4" w:tplc="02E45AE6">
      <w:numFmt w:val="bullet"/>
      <w:lvlText w:val="•"/>
      <w:lvlJc w:val="left"/>
      <w:pPr>
        <w:ind w:left="2392" w:hanging="435"/>
      </w:pPr>
      <w:rPr>
        <w:rFonts w:hint="default"/>
        <w:lang w:val="uk-UA" w:eastAsia="en-US" w:bidi="ar-SA"/>
      </w:rPr>
    </w:lvl>
    <w:lvl w:ilvl="5" w:tplc="C3C871FC">
      <w:numFmt w:val="bullet"/>
      <w:lvlText w:val="•"/>
      <w:lvlJc w:val="left"/>
      <w:pPr>
        <w:ind w:left="2960" w:hanging="435"/>
      </w:pPr>
      <w:rPr>
        <w:rFonts w:hint="default"/>
        <w:lang w:val="uk-UA" w:eastAsia="en-US" w:bidi="ar-SA"/>
      </w:rPr>
    </w:lvl>
    <w:lvl w:ilvl="6" w:tplc="52C2727C">
      <w:numFmt w:val="bullet"/>
      <w:lvlText w:val="•"/>
      <w:lvlJc w:val="left"/>
      <w:pPr>
        <w:ind w:left="3528" w:hanging="435"/>
      </w:pPr>
      <w:rPr>
        <w:rFonts w:hint="default"/>
        <w:lang w:val="uk-UA" w:eastAsia="en-US" w:bidi="ar-SA"/>
      </w:rPr>
    </w:lvl>
    <w:lvl w:ilvl="7" w:tplc="8FFAD98A">
      <w:numFmt w:val="bullet"/>
      <w:lvlText w:val="•"/>
      <w:lvlJc w:val="left"/>
      <w:pPr>
        <w:ind w:left="4096" w:hanging="435"/>
      </w:pPr>
      <w:rPr>
        <w:rFonts w:hint="default"/>
        <w:lang w:val="uk-UA" w:eastAsia="en-US" w:bidi="ar-SA"/>
      </w:rPr>
    </w:lvl>
    <w:lvl w:ilvl="8" w:tplc="077EE6E8">
      <w:numFmt w:val="bullet"/>
      <w:lvlText w:val="•"/>
      <w:lvlJc w:val="left"/>
      <w:pPr>
        <w:ind w:left="4664" w:hanging="435"/>
      </w:pPr>
      <w:rPr>
        <w:rFonts w:hint="default"/>
        <w:lang w:val="uk-UA" w:eastAsia="en-US" w:bidi="ar-SA"/>
      </w:rPr>
    </w:lvl>
  </w:abstractNum>
  <w:abstractNum w:abstractNumId="10" w15:restartNumberingAfterBreak="0">
    <w:nsid w:val="65FF2D1C"/>
    <w:multiLevelType w:val="multilevel"/>
    <w:tmpl w:val="84542416"/>
    <w:lvl w:ilvl="0">
      <w:start w:val="1"/>
      <w:numFmt w:val="decimal"/>
      <w:lvlText w:val="%1."/>
      <w:lvlJc w:val="left"/>
      <w:pPr>
        <w:ind w:left="284"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148" w:hanging="504"/>
      </w:pPr>
      <w:rPr>
        <w:rFonts w:cs="Times New Roman"/>
      </w:rPr>
    </w:lvl>
    <w:lvl w:ilvl="3">
      <w:start w:val="1"/>
      <w:numFmt w:val="decimal"/>
      <w:lvlText w:val="%1.%2.%3.%4."/>
      <w:lvlJc w:val="left"/>
      <w:pPr>
        <w:ind w:left="1652" w:hanging="647"/>
      </w:pPr>
      <w:rPr>
        <w:rFonts w:cs="Times New Roman"/>
      </w:rPr>
    </w:lvl>
    <w:lvl w:ilvl="4">
      <w:start w:val="1"/>
      <w:numFmt w:val="decimal"/>
      <w:lvlText w:val="%1.%2.%3.%4.%5."/>
      <w:lvlJc w:val="left"/>
      <w:pPr>
        <w:ind w:left="2156" w:hanging="792"/>
      </w:pPr>
      <w:rPr>
        <w:rFonts w:cs="Times New Roman"/>
      </w:rPr>
    </w:lvl>
    <w:lvl w:ilvl="5">
      <w:start w:val="1"/>
      <w:numFmt w:val="decimal"/>
      <w:lvlText w:val="%1.%2.%3.%4.%5.%6."/>
      <w:lvlJc w:val="left"/>
      <w:pPr>
        <w:ind w:left="2660" w:hanging="935"/>
      </w:pPr>
      <w:rPr>
        <w:rFonts w:cs="Times New Roman"/>
      </w:rPr>
    </w:lvl>
    <w:lvl w:ilvl="6">
      <w:start w:val="1"/>
      <w:numFmt w:val="decimal"/>
      <w:lvlText w:val="%1.%2.%3.%4.%5.%6.%7."/>
      <w:lvlJc w:val="left"/>
      <w:pPr>
        <w:ind w:left="3164" w:hanging="1080"/>
      </w:pPr>
      <w:rPr>
        <w:rFonts w:cs="Times New Roman"/>
      </w:rPr>
    </w:lvl>
    <w:lvl w:ilvl="7">
      <w:start w:val="1"/>
      <w:numFmt w:val="decimal"/>
      <w:lvlText w:val="%1.%2.%3.%4.%5.%6.%7.%8."/>
      <w:lvlJc w:val="left"/>
      <w:pPr>
        <w:ind w:left="3668" w:hanging="1224"/>
      </w:pPr>
      <w:rPr>
        <w:rFonts w:cs="Times New Roman"/>
      </w:rPr>
    </w:lvl>
    <w:lvl w:ilvl="8">
      <w:start w:val="1"/>
      <w:numFmt w:val="decimal"/>
      <w:lvlText w:val="%1.%2.%3.%4.%5.%6.%7.%8.%9."/>
      <w:lvlJc w:val="left"/>
      <w:pPr>
        <w:ind w:left="4244" w:hanging="1440"/>
      </w:pPr>
      <w:rPr>
        <w:rFonts w:cs="Times New Roman"/>
      </w:rPr>
    </w:lvl>
  </w:abstractNum>
  <w:abstractNum w:abstractNumId="11" w15:restartNumberingAfterBreak="0">
    <w:nsid w:val="6BE86CA7"/>
    <w:multiLevelType w:val="multilevel"/>
    <w:tmpl w:val="080280EE"/>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2" w15:restartNumberingAfterBreak="0">
    <w:nsid w:val="6CB52084"/>
    <w:multiLevelType w:val="hybridMultilevel"/>
    <w:tmpl w:val="1AB6345A"/>
    <w:lvl w:ilvl="0" w:tplc="E76CA2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71021ECB"/>
    <w:multiLevelType w:val="multilevel"/>
    <w:tmpl w:val="216A4112"/>
    <w:lvl w:ilvl="0">
      <w:start w:val="1"/>
      <w:numFmt w:val="decimal"/>
      <w:lvlText w:val="%1."/>
      <w:lvlJc w:val="left"/>
      <w:pPr>
        <w:ind w:left="555" w:hanging="55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771B0939"/>
    <w:multiLevelType w:val="multilevel"/>
    <w:tmpl w:val="FA6CAE80"/>
    <w:lvl w:ilvl="0">
      <w:start w:val="1"/>
      <w:numFmt w:val="decimal"/>
      <w:lvlText w:val="%1."/>
      <w:lvlJc w:val="left"/>
      <w:pPr>
        <w:ind w:left="928" w:hanging="360"/>
      </w:pPr>
      <w:rPr>
        <w:rFonts w:cs="Times New Roman"/>
      </w:rPr>
    </w:lvl>
    <w:lvl w:ilvl="1">
      <w:start w:val="1"/>
      <w:numFmt w:val="decimal"/>
      <w:lvlText w:val="%1.%2."/>
      <w:lvlJc w:val="left"/>
      <w:pPr>
        <w:ind w:left="782" w:hanging="432"/>
      </w:pPr>
      <w:rPr>
        <w:rFonts w:cs="Times New Roman"/>
      </w:rPr>
    </w:lvl>
    <w:lvl w:ilvl="2">
      <w:start w:val="1"/>
      <w:numFmt w:val="decimal"/>
      <w:lvlText w:val="%1.%2.%3."/>
      <w:lvlJc w:val="left"/>
      <w:pPr>
        <w:ind w:left="1408" w:hanging="720"/>
      </w:pPr>
      <w:rPr>
        <w:rFonts w:cs="Times New Roman"/>
      </w:rPr>
    </w:lvl>
    <w:lvl w:ilvl="3">
      <w:start w:val="1"/>
      <w:numFmt w:val="decimal"/>
      <w:lvlText w:val="%1.%2.%3.%4."/>
      <w:lvlJc w:val="left"/>
      <w:pPr>
        <w:ind w:left="1468" w:hanging="720"/>
      </w:pPr>
      <w:rPr>
        <w:rFonts w:cs="Times New Roman"/>
      </w:rPr>
    </w:lvl>
    <w:lvl w:ilvl="4">
      <w:start w:val="1"/>
      <w:numFmt w:val="decimal"/>
      <w:lvlText w:val="%1.%2.%3.%4.%5."/>
      <w:lvlJc w:val="left"/>
      <w:pPr>
        <w:ind w:left="1888" w:hanging="1080"/>
      </w:pPr>
      <w:rPr>
        <w:rFonts w:cs="Times New Roman"/>
      </w:rPr>
    </w:lvl>
    <w:lvl w:ilvl="5">
      <w:start w:val="1"/>
      <w:numFmt w:val="decimal"/>
      <w:lvlText w:val="%1.%2.%3.%4.%5.%6."/>
      <w:lvlJc w:val="left"/>
      <w:pPr>
        <w:ind w:left="1948" w:hanging="1080"/>
      </w:pPr>
      <w:rPr>
        <w:rFonts w:cs="Times New Roman"/>
      </w:rPr>
    </w:lvl>
    <w:lvl w:ilvl="6">
      <w:start w:val="1"/>
      <w:numFmt w:val="decimal"/>
      <w:lvlText w:val="%1.%2.%3.%4.%5.%6.%7."/>
      <w:lvlJc w:val="left"/>
      <w:pPr>
        <w:ind w:left="2368" w:hanging="1440"/>
      </w:pPr>
      <w:rPr>
        <w:rFonts w:cs="Times New Roman"/>
      </w:rPr>
    </w:lvl>
    <w:lvl w:ilvl="7">
      <w:start w:val="1"/>
      <w:numFmt w:val="decimal"/>
      <w:lvlText w:val="%1.%2.%3.%4.%5.%6.%7.%8."/>
      <w:lvlJc w:val="left"/>
      <w:pPr>
        <w:ind w:left="2428" w:hanging="1440"/>
      </w:pPr>
      <w:rPr>
        <w:rFonts w:cs="Times New Roman"/>
      </w:rPr>
    </w:lvl>
    <w:lvl w:ilvl="8">
      <w:start w:val="1"/>
      <w:numFmt w:val="decimal"/>
      <w:lvlText w:val="%1.%2.%3.%4.%5.%6.%7.%8.%9."/>
      <w:lvlJc w:val="left"/>
      <w:pPr>
        <w:ind w:left="2848" w:hanging="1800"/>
      </w:pPr>
      <w:rPr>
        <w:rFonts w:cs="Times New Roman"/>
      </w:rPr>
    </w:lvl>
  </w:abstractNum>
  <w:num w:numId="1">
    <w:abstractNumId w:val="3"/>
  </w:num>
  <w:num w:numId="2">
    <w:abstractNumId w:val="7"/>
  </w:num>
  <w:num w:numId="3">
    <w:abstractNumId w:val="6"/>
  </w:num>
  <w:num w:numId="4">
    <w:abstractNumId w:val="9"/>
  </w:num>
  <w:num w:numId="5">
    <w:abstractNumId w:val="0"/>
  </w:num>
  <w:num w:numId="6">
    <w:abstractNumId w:val="12"/>
  </w:num>
  <w:num w:numId="7">
    <w:abstractNumId w:val="8"/>
  </w:num>
  <w:num w:numId="8">
    <w:abstractNumId w:val="5"/>
  </w:num>
  <w:num w:numId="9">
    <w:abstractNumId w:val="13"/>
  </w:num>
  <w:num w:numId="10">
    <w:abstractNumId w:val="14"/>
  </w:num>
  <w:num w:numId="11">
    <w:abstractNumId w:val="10"/>
  </w:num>
  <w:num w:numId="12">
    <w:abstractNumId w:val="11"/>
  </w:num>
  <w:num w:numId="13">
    <w:abstractNumId w:val="1"/>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943"/>
    <w:rsid w:val="000018B2"/>
    <w:rsid w:val="00003FC8"/>
    <w:rsid w:val="0000563A"/>
    <w:rsid w:val="00006D79"/>
    <w:rsid w:val="00006E41"/>
    <w:rsid w:val="00010578"/>
    <w:rsid w:val="00010E66"/>
    <w:rsid w:val="000112E5"/>
    <w:rsid w:val="00012E55"/>
    <w:rsid w:val="00013734"/>
    <w:rsid w:val="00020B90"/>
    <w:rsid w:val="00025988"/>
    <w:rsid w:val="000262EB"/>
    <w:rsid w:val="00027952"/>
    <w:rsid w:val="00031ADB"/>
    <w:rsid w:val="00032D0A"/>
    <w:rsid w:val="00032FAF"/>
    <w:rsid w:val="0003421B"/>
    <w:rsid w:val="000354D2"/>
    <w:rsid w:val="00036EA1"/>
    <w:rsid w:val="00041C43"/>
    <w:rsid w:val="000437AA"/>
    <w:rsid w:val="00045435"/>
    <w:rsid w:val="000462FB"/>
    <w:rsid w:val="0004703A"/>
    <w:rsid w:val="000476F1"/>
    <w:rsid w:val="000510BA"/>
    <w:rsid w:val="00051FB1"/>
    <w:rsid w:val="00052338"/>
    <w:rsid w:val="00057459"/>
    <w:rsid w:val="0006030B"/>
    <w:rsid w:val="000603A0"/>
    <w:rsid w:val="000606F2"/>
    <w:rsid w:val="00061DC5"/>
    <w:rsid w:val="000621E1"/>
    <w:rsid w:val="00062AC2"/>
    <w:rsid w:val="00066525"/>
    <w:rsid w:val="00066834"/>
    <w:rsid w:val="000731DA"/>
    <w:rsid w:val="00073598"/>
    <w:rsid w:val="0007369C"/>
    <w:rsid w:val="00073A80"/>
    <w:rsid w:val="00075276"/>
    <w:rsid w:val="0007582F"/>
    <w:rsid w:val="000767A0"/>
    <w:rsid w:val="00084788"/>
    <w:rsid w:val="00086084"/>
    <w:rsid w:val="00090134"/>
    <w:rsid w:val="000916CE"/>
    <w:rsid w:val="0009187F"/>
    <w:rsid w:val="00092216"/>
    <w:rsid w:val="000922B3"/>
    <w:rsid w:val="000936DC"/>
    <w:rsid w:val="00094238"/>
    <w:rsid w:val="0009510E"/>
    <w:rsid w:val="00096328"/>
    <w:rsid w:val="00096BE8"/>
    <w:rsid w:val="00097124"/>
    <w:rsid w:val="000A0DFF"/>
    <w:rsid w:val="000A1097"/>
    <w:rsid w:val="000A4894"/>
    <w:rsid w:val="000A5732"/>
    <w:rsid w:val="000A5F22"/>
    <w:rsid w:val="000B0628"/>
    <w:rsid w:val="000B0ED2"/>
    <w:rsid w:val="000B3DDE"/>
    <w:rsid w:val="000B539C"/>
    <w:rsid w:val="000C2F0F"/>
    <w:rsid w:val="000C314B"/>
    <w:rsid w:val="000C516A"/>
    <w:rsid w:val="000D23DF"/>
    <w:rsid w:val="000D31D4"/>
    <w:rsid w:val="000D533E"/>
    <w:rsid w:val="000E16C1"/>
    <w:rsid w:val="000E28E4"/>
    <w:rsid w:val="000E56F3"/>
    <w:rsid w:val="000E6636"/>
    <w:rsid w:val="000E6F42"/>
    <w:rsid w:val="000F3466"/>
    <w:rsid w:val="000F552E"/>
    <w:rsid w:val="001002D1"/>
    <w:rsid w:val="00100F7D"/>
    <w:rsid w:val="001038E7"/>
    <w:rsid w:val="00103B2F"/>
    <w:rsid w:val="001058F2"/>
    <w:rsid w:val="0010596A"/>
    <w:rsid w:val="00110065"/>
    <w:rsid w:val="00110AC6"/>
    <w:rsid w:val="00110EEF"/>
    <w:rsid w:val="0011547F"/>
    <w:rsid w:val="0011567F"/>
    <w:rsid w:val="0011570C"/>
    <w:rsid w:val="00115FD8"/>
    <w:rsid w:val="00116B32"/>
    <w:rsid w:val="001178CF"/>
    <w:rsid w:val="00117B8C"/>
    <w:rsid w:val="00117C9F"/>
    <w:rsid w:val="00122324"/>
    <w:rsid w:val="0012279A"/>
    <w:rsid w:val="00124F2B"/>
    <w:rsid w:val="00125AC9"/>
    <w:rsid w:val="0012604D"/>
    <w:rsid w:val="00126E13"/>
    <w:rsid w:val="001306C1"/>
    <w:rsid w:val="00130C90"/>
    <w:rsid w:val="00131E01"/>
    <w:rsid w:val="001328A1"/>
    <w:rsid w:val="0013371D"/>
    <w:rsid w:val="00134E85"/>
    <w:rsid w:val="00135D61"/>
    <w:rsid w:val="00136070"/>
    <w:rsid w:val="0013646F"/>
    <w:rsid w:val="00145ED2"/>
    <w:rsid w:val="001478D9"/>
    <w:rsid w:val="001539DA"/>
    <w:rsid w:val="00153F64"/>
    <w:rsid w:val="00153F9C"/>
    <w:rsid w:val="00155401"/>
    <w:rsid w:val="001576C1"/>
    <w:rsid w:val="0016014B"/>
    <w:rsid w:val="001602E8"/>
    <w:rsid w:val="00161AC9"/>
    <w:rsid w:val="00162363"/>
    <w:rsid w:val="00162D42"/>
    <w:rsid w:val="00163E8A"/>
    <w:rsid w:val="001641E0"/>
    <w:rsid w:val="0016474B"/>
    <w:rsid w:val="0016614D"/>
    <w:rsid w:val="00167170"/>
    <w:rsid w:val="0017201B"/>
    <w:rsid w:val="001721F9"/>
    <w:rsid w:val="00172616"/>
    <w:rsid w:val="0017648E"/>
    <w:rsid w:val="00182D7E"/>
    <w:rsid w:val="00182FC4"/>
    <w:rsid w:val="00184640"/>
    <w:rsid w:val="00190473"/>
    <w:rsid w:val="00190BAF"/>
    <w:rsid w:val="001915A0"/>
    <w:rsid w:val="00192DE1"/>
    <w:rsid w:val="001957EB"/>
    <w:rsid w:val="00197BCA"/>
    <w:rsid w:val="00197F81"/>
    <w:rsid w:val="001A397F"/>
    <w:rsid w:val="001A3DD9"/>
    <w:rsid w:val="001A4C38"/>
    <w:rsid w:val="001A5515"/>
    <w:rsid w:val="001A7436"/>
    <w:rsid w:val="001B03B1"/>
    <w:rsid w:val="001B0C4E"/>
    <w:rsid w:val="001B1DFE"/>
    <w:rsid w:val="001B24B0"/>
    <w:rsid w:val="001B2D0C"/>
    <w:rsid w:val="001B30A6"/>
    <w:rsid w:val="001B3C93"/>
    <w:rsid w:val="001B4316"/>
    <w:rsid w:val="001B4DEE"/>
    <w:rsid w:val="001B64E2"/>
    <w:rsid w:val="001C010E"/>
    <w:rsid w:val="001C2667"/>
    <w:rsid w:val="001C2A63"/>
    <w:rsid w:val="001D01C6"/>
    <w:rsid w:val="001D1789"/>
    <w:rsid w:val="001D1E20"/>
    <w:rsid w:val="001D364D"/>
    <w:rsid w:val="001D4A85"/>
    <w:rsid w:val="001E265C"/>
    <w:rsid w:val="001E3E8E"/>
    <w:rsid w:val="001E4586"/>
    <w:rsid w:val="001E5589"/>
    <w:rsid w:val="001E6C5C"/>
    <w:rsid w:val="001E75D6"/>
    <w:rsid w:val="001E7CDF"/>
    <w:rsid w:val="001F2387"/>
    <w:rsid w:val="001F326C"/>
    <w:rsid w:val="001F3DA0"/>
    <w:rsid w:val="00200A94"/>
    <w:rsid w:val="00200ED5"/>
    <w:rsid w:val="00202347"/>
    <w:rsid w:val="00202629"/>
    <w:rsid w:val="00203E05"/>
    <w:rsid w:val="00205828"/>
    <w:rsid w:val="0020600B"/>
    <w:rsid w:val="00207ED8"/>
    <w:rsid w:val="00210ABE"/>
    <w:rsid w:val="0021107F"/>
    <w:rsid w:val="0021141A"/>
    <w:rsid w:val="0021244D"/>
    <w:rsid w:val="002125E1"/>
    <w:rsid w:val="00213C02"/>
    <w:rsid w:val="00216B64"/>
    <w:rsid w:val="00217148"/>
    <w:rsid w:val="00220F25"/>
    <w:rsid w:val="00227DFC"/>
    <w:rsid w:val="002300FD"/>
    <w:rsid w:val="00232B81"/>
    <w:rsid w:val="00234A0A"/>
    <w:rsid w:val="00236B04"/>
    <w:rsid w:val="00236E3F"/>
    <w:rsid w:val="00240510"/>
    <w:rsid w:val="002410D1"/>
    <w:rsid w:val="00242339"/>
    <w:rsid w:val="00244F05"/>
    <w:rsid w:val="0024610E"/>
    <w:rsid w:val="00247352"/>
    <w:rsid w:val="00250658"/>
    <w:rsid w:val="00251427"/>
    <w:rsid w:val="002518D4"/>
    <w:rsid w:val="002523F9"/>
    <w:rsid w:val="00253CF8"/>
    <w:rsid w:val="0025617E"/>
    <w:rsid w:val="0025661D"/>
    <w:rsid w:val="002638EE"/>
    <w:rsid w:val="0026400C"/>
    <w:rsid w:val="00264D5C"/>
    <w:rsid w:val="00266CCE"/>
    <w:rsid w:val="00267BC8"/>
    <w:rsid w:val="00274D90"/>
    <w:rsid w:val="00275E8C"/>
    <w:rsid w:val="00276788"/>
    <w:rsid w:val="002772B0"/>
    <w:rsid w:val="002774E1"/>
    <w:rsid w:val="00282CF4"/>
    <w:rsid w:val="00283F7C"/>
    <w:rsid w:val="00285570"/>
    <w:rsid w:val="002864AA"/>
    <w:rsid w:val="002874D2"/>
    <w:rsid w:val="002902F6"/>
    <w:rsid w:val="00291D99"/>
    <w:rsid w:val="00292128"/>
    <w:rsid w:val="002929B2"/>
    <w:rsid w:val="002936E5"/>
    <w:rsid w:val="0029424B"/>
    <w:rsid w:val="00295B13"/>
    <w:rsid w:val="00295DD6"/>
    <w:rsid w:val="002964D0"/>
    <w:rsid w:val="00296ED2"/>
    <w:rsid w:val="00297E33"/>
    <w:rsid w:val="002A28BB"/>
    <w:rsid w:val="002A2C6F"/>
    <w:rsid w:val="002A4DC2"/>
    <w:rsid w:val="002B02A0"/>
    <w:rsid w:val="002B0C15"/>
    <w:rsid w:val="002B165B"/>
    <w:rsid w:val="002B24E5"/>
    <w:rsid w:val="002B2E66"/>
    <w:rsid w:val="002B31B2"/>
    <w:rsid w:val="002B4682"/>
    <w:rsid w:val="002B66B0"/>
    <w:rsid w:val="002B6D88"/>
    <w:rsid w:val="002B7669"/>
    <w:rsid w:val="002C032E"/>
    <w:rsid w:val="002C0406"/>
    <w:rsid w:val="002C06E5"/>
    <w:rsid w:val="002C4464"/>
    <w:rsid w:val="002C4C9C"/>
    <w:rsid w:val="002C4FAF"/>
    <w:rsid w:val="002C6269"/>
    <w:rsid w:val="002C7AF7"/>
    <w:rsid w:val="002D55E6"/>
    <w:rsid w:val="002D6411"/>
    <w:rsid w:val="002E00D6"/>
    <w:rsid w:val="002E0573"/>
    <w:rsid w:val="002E1C8E"/>
    <w:rsid w:val="002E217C"/>
    <w:rsid w:val="002E66E6"/>
    <w:rsid w:val="002E6848"/>
    <w:rsid w:val="002E692F"/>
    <w:rsid w:val="002E6FC5"/>
    <w:rsid w:val="002E78E5"/>
    <w:rsid w:val="002F0DB5"/>
    <w:rsid w:val="002F17E0"/>
    <w:rsid w:val="002F42A8"/>
    <w:rsid w:val="002F44E5"/>
    <w:rsid w:val="002F46C2"/>
    <w:rsid w:val="002F5537"/>
    <w:rsid w:val="002F61AA"/>
    <w:rsid w:val="002F6430"/>
    <w:rsid w:val="002F6991"/>
    <w:rsid w:val="002F78B6"/>
    <w:rsid w:val="002F7EDE"/>
    <w:rsid w:val="0030325B"/>
    <w:rsid w:val="00304918"/>
    <w:rsid w:val="00305E03"/>
    <w:rsid w:val="0030636D"/>
    <w:rsid w:val="003063A8"/>
    <w:rsid w:val="003079AB"/>
    <w:rsid w:val="003108FD"/>
    <w:rsid w:val="00310D20"/>
    <w:rsid w:val="00312014"/>
    <w:rsid w:val="00312AEE"/>
    <w:rsid w:val="00315F2F"/>
    <w:rsid w:val="00322906"/>
    <w:rsid w:val="00322A66"/>
    <w:rsid w:val="003239F4"/>
    <w:rsid w:val="00324342"/>
    <w:rsid w:val="003248F4"/>
    <w:rsid w:val="00324CD8"/>
    <w:rsid w:val="00325E51"/>
    <w:rsid w:val="0033179D"/>
    <w:rsid w:val="00337689"/>
    <w:rsid w:val="0034001F"/>
    <w:rsid w:val="0034113B"/>
    <w:rsid w:val="003413A7"/>
    <w:rsid w:val="00343EBB"/>
    <w:rsid w:val="00344312"/>
    <w:rsid w:val="00346888"/>
    <w:rsid w:val="0034770E"/>
    <w:rsid w:val="003515DC"/>
    <w:rsid w:val="00354B51"/>
    <w:rsid w:val="00356318"/>
    <w:rsid w:val="003566D9"/>
    <w:rsid w:val="00357D36"/>
    <w:rsid w:val="00361D7E"/>
    <w:rsid w:val="00364605"/>
    <w:rsid w:val="00364B98"/>
    <w:rsid w:val="00365921"/>
    <w:rsid w:val="00366DA3"/>
    <w:rsid w:val="00367E6B"/>
    <w:rsid w:val="003748E9"/>
    <w:rsid w:val="00374CF7"/>
    <w:rsid w:val="00376EAA"/>
    <w:rsid w:val="003805B4"/>
    <w:rsid w:val="00380D94"/>
    <w:rsid w:val="0038148F"/>
    <w:rsid w:val="00383105"/>
    <w:rsid w:val="00385CE7"/>
    <w:rsid w:val="00385FF7"/>
    <w:rsid w:val="003860CD"/>
    <w:rsid w:val="00387502"/>
    <w:rsid w:val="00387832"/>
    <w:rsid w:val="00390941"/>
    <w:rsid w:val="00391B1C"/>
    <w:rsid w:val="00392103"/>
    <w:rsid w:val="00393D11"/>
    <w:rsid w:val="00396806"/>
    <w:rsid w:val="00397076"/>
    <w:rsid w:val="00397F2A"/>
    <w:rsid w:val="003A084E"/>
    <w:rsid w:val="003A1690"/>
    <w:rsid w:val="003A1C31"/>
    <w:rsid w:val="003A313E"/>
    <w:rsid w:val="003A374D"/>
    <w:rsid w:val="003A3C15"/>
    <w:rsid w:val="003A64DB"/>
    <w:rsid w:val="003B185B"/>
    <w:rsid w:val="003B2C1D"/>
    <w:rsid w:val="003B38B5"/>
    <w:rsid w:val="003B47C2"/>
    <w:rsid w:val="003B4C00"/>
    <w:rsid w:val="003B66BD"/>
    <w:rsid w:val="003C1F45"/>
    <w:rsid w:val="003C2B3D"/>
    <w:rsid w:val="003C3740"/>
    <w:rsid w:val="003C4466"/>
    <w:rsid w:val="003C458F"/>
    <w:rsid w:val="003C4613"/>
    <w:rsid w:val="003C53D9"/>
    <w:rsid w:val="003C66E1"/>
    <w:rsid w:val="003C7ED4"/>
    <w:rsid w:val="003D0DE9"/>
    <w:rsid w:val="003D3BEB"/>
    <w:rsid w:val="003D741C"/>
    <w:rsid w:val="003E0792"/>
    <w:rsid w:val="003E0DF0"/>
    <w:rsid w:val="003E25BC"/>
    <w:rsid w:val="003E35C4"/>
    <w:rsid w:val="003E35C7"/>
    <w:rsid w:val="003E3883"/>
    <w:rsid w:val="003E7B1F"/>
    <w:rsid w:val="003F0139"/>
    <w:rsid w:val="003F036F"/>
    <w:rsid w:val="003F242E"/>
    <w:rsid w:val="003F4D43"/>
    <w:rsid w:val="003F4EF7"/>
    <w:rsid w:val="00400413"/>
    <w:rsid w:val="00402999"/>
    <w:rsid w:val="004029EC"/>
    <w:rsid w:val="00402EA5"/>
    <w:rsid w:val="004038EE"/>
    <w:rsid w:val="00404349"/>
    <w:rsid w:val="00405C31"/>
    <w:rsid w:val="004108CE"/>
    <w:rsid w:val="0041126C"/>
    <w:rsid w:val="00415FDA"/>
    <w:rsid w:val="0042053C"/>
    <w:rsid w:val="004241E2"/>
    <w:rsid w:val="00425085"/>
    <w:rsid w:val="004254D1"/>
    <w:rsid w:val="00425E8B"/>
    <w:rsid w:val="00426B5B"/>
    <w:rsid w:val="004309D2"/>
    <w:rsid w:val="00432237"/>
    <w:rsid w:val="00432FBC"/>
    <w:rsid w:val="004331F3"/>
    <w:rsid w:val="0043526D"/>
    <w:rsid w:val="00437691"/>
    <w:rsid w:val="004411ED"/>
    <w:rsid w:val="00442F73"/>
    <w:rsid w:val="004466B2"/>
    <w:rsid w:val="00447035"/>
    <w:rsid w:val="00447EC8"/>
    <w:rsid w:val="004506F0"/>
    <w:rsid w:val="004537AF"/>
    <w:rsid w:val="00453E94"/>
    <w:rsid w:val="00456325"/>
    <w:rsid w:val="00456939"/>
    <w:rsid w:val="00460095"/>
    <w:rsid w:val="00462697"/>
    <w:rsid w:val="00463E3A"/>
    <w:rsid w:val="00464684"/>
    <w:rsid w:val="004676A5"/>
    <w:rsid w:val="00467FFC"/>
    <w:rsid w:val="00471D19"/>
    <w:rsid w:val="0047338A"/>
    <w:rsid w:val="004758B9"/>
    <w:rsid w:val="004808BE"/>
    <w:rsid w:val="004811CA"/>
    <w:rsid w:val="00483481"/>
    <w:rsid w:val="00484E3D"/>
    <w:rsid w:val="0048633C"/>
    <w:rsid w:val="00487768"/>
    <w:rsid w:val="0048797F"/>
    <w:rsid w:val="004903FC"/>
    <w:rsid w:val="004910BA"/>
    <w:rsid w:val="0049121B"/>
    <w:rsid w:val="00491B79"/>
    <w:rsid w:val="004927DD"/>
    <w:rsid w:val="0049477F"/>
    <w:rsid w:val="004949CA"/>
    <w:rsid w:val="00497D48"/>
    <w:rsid w:val="004A059E"/>
    <w:rsid w:val="004A0962"/>
    <w:rsid w:val="004A13F3"/>
    <w:rsid w:val="004A3AA0"/>
    <w:rsid w:val="004A3CF0"/>
    <w:rsid w:val="004A5B71"/>
    <w:rsid w:val="004A75DF"/>
    <w:rsid w:val="004B3442"/>
    <w:rsid w:val="004B3620"/>
    <w:rsid w:val="004B3E6B"/>
    <w:rsid w:val="004B555B"/>
    <w:rsid w:val="004B68FF"/>
    <w:rsid w:val="004B6A82"/>
    <w:rsid w:val="004B6C18"/>
    <w:rsid w:val="004C0101"/>
    <w:rsid w:val="004C32CC"/>
    <w:rsid w:val="004C33AE"/>
    <w:rsid w:val="004C4E44"/>
    <w:rsid w:val="004C4F71"/>
    <w:rsid w:val="004C58F2"/>
    <w:rsid w:val="004C62E4"/>
    <w:rsid w:val="004C6EE2"/>
    <w:rsid w:val="004C7949"/>
    <w:rsid w:val="004D03F8"/>
    <w:rsid w:val="004D1662"/>
    <w:rsid w:val="004D684E"/>
    <w:rsid w:val="004E631F"/>
    <w:rsid w:val="004F3A40"/>
    <w:rsid w:val="004F3F82"/>
    <w:rsid w:val="004F4618"/>
    <w:rsid w:val="004F5741"/>
    <w:rsid w:val="004F6B85"/>
    <w:rsid w:val="004F7CD6"/>
    <w:rsid w:val="00500638"/>
    <w:rsid w:val="00500E99"/>
    <w:rsid w:val="005010DE"/>
    <w:rsid w:val="0050128B"/>
    <w:rsid w:val="00503FC6"/>
    <w:rsid w:val="0051049A"/>
    <w:rsid w:val="0051226B"/>
    <w:rsid w:val="00512FFB"/>
    <w:rsid w:val="0051439C"/>
    <w:rsid w:val="00514471"/>
    <w:rsid w:val="005154D8"/>
    <w:rsid w:val="0052027F"/>
    <w:rsid w:val="00523618"/>
    <w:rsid w:val="00523DAE"/>
    <w:rsid w:val="00525C5D"/>
    <w:rsid w:val="005271D5"/>
    <w:rsid w:val="005315ED"/>
    <w:rsid w:val="00532EDD"/>
    <w:rsid w:val="00535162"/>
    <w:rsid w:val="00535E63"/>
    <w:rsid w:val="00535F91"/>
    <w:rsid w:val="0053633C"/>
    <w:rsid w:val="005369F5"/>
    <w:rsid w:val="00537D43"/>
    <w:rsid w:val="005401D5"/>
    <w:rsid w:val="005417E8"/>
    <w:rsid w:val="00542B78"/>
    <w:rsid w:val="00542D56"/>
    <w:rsid w:val="005432A9"/>
    <w:rsid w:val="00544D01"/>
    <w:rsid w:val="0054668B"/>
    <w:rsid w:val="005512A7"/>
    <w:rsid w:val="00552879"/>
    <w:rsid w:val="0055558C"/>
    <w:rsid w:val="00556E52"/>
    <w:rsid w:val="00557671"/>
    <w:rsid w:val="00557936"/>
    <w:rsid w:val="00567094"/>
    <w:rsid w:val="00567B88"/>
    <w:rsid w:val="00567EC5"/>
    <w:rsid w:val="00570E63"/>
    <w:rsid w:val="00571115"/>
    <w:rsid w:val="005723D1"/>
    <w:rsid w:val="00580CD7"/>
    <w:rsid w:val="00581F5F"/>
    <w:rsid w:val="00582F87"/>
    <w:rsid w:val="00583AD5"/>
    <w:rsid w:val="005846CD"/>
    <w:rsid w:val="00585703"/>
    <w:rsid w:val="005902F1"/>
    <w:rsid w:val="00590301"/>
    <w:rsid w:val="00590D8A"/>
    <w:rsid w:val="005916E9"/>
    <w:rsid w:val="00592818"/>
    <w:rsid w:val="00592F94"/>
    <w:rsid w:val="0059358C"/>
    <w:rsid w:val="0059580A"/>
    <w:rsid w:val="005A4B0F"/>
    <w:rsid w:val="005A4E08"/>
    <w:rsid w:val="005A524E"/>
    <w:rsid w:val="005A57A8"/>
    <w:rsid w:val="005A5C1E"/>
    <w:rsid w:val="005A7E0D"/>
    <w:rsid w:val="005B0467"/>
    <w:rsid w:val="005B0834"/>
    <w:rsid w:val="005B08EE"/>
    <w:rsid w:val="005B0E29"/>
    <w:rsid w:val="005B1732"/>
    <w:rsid w:val="005B1B14"/>
    <w:rsid w:val="005B2BD4"/>
    <w:rsid w:val="005B2D5D"/>
    <w:rsid w:val="005B3E61"/>
    <w:rsid w:val="005B6801"/>
    <w:rsid w:val="005C15A4"/>
    <w:rsid w:val="005C7D1A"/>
    <w:rsid w:val="005D2F34"/>
    <w:rsid w:val="005D52DC"/>
    <w:rsid w:val="005D5E74"/>
    <w:rsid w:val="005D6D44"/>
    <w:rsid w:val="005E0E24"/>
    <w:rsid w:val="005E1474"/>
    <w:rsid w:val="005E1F43"/>
    <w:rsid w:val="005E385B"/>
    <w:rsid w:val="005E3F92"/>
    <w:rsid w:val="005E4102"/>
    <w:rsid w:val="005F1BFA"/>
    <w:rsid w:val="005F449C"/>
    <w:rsid w:val="005F4A61"/>
    <w:rsid w:val="005F50BD"/>
    <w:rsid w:val="005F53FE"/>
    <w:rsid w:val="00601970"/>
    <w:rsid w:val="006034DB"/>
    <w:rsid w:val="00603F5A"/>
    <w:rsid w:val="00604FF3"/>
    <w:rsid w:val="00606BBA"/>
    <w:rsid w:val="0060713E"/>
    <w:rsid w:val="006102B4"/>
    <w:rsid w:val="00610830"/>
    <w:rsid w:val="00610F10"/>
    <w:rsid w:val="00611394"/>
    <w:rsid w:val="006125E9"/>
    <w:rsid w:val="00614C98"/>
    <w:rsid w:val="00616730"/>
    <w:rsid w:val="00617E3A"/>
    <w:rsid w:val="0062093B"/>
    <w:rsid w:val="00620EE1"/>
    <w:rsid w:val="00623767"/>
    <w:rsid w:val="0062460D"/>
    <w:rsid w:val="006255E7"/>
    <w:rsid w:val="00625AD5"/>
    <w:rsid w:val="00626890"/>
    <w:rsid w:val="0062730A"/>
    <w:rsid w:val="006301AB"/>
    <w:rsid w:val="00630955"/>
    <w:rsid w:val="00630DA4"/>
    <w:rsid w:val="0063160F"/>
    <w:rsid w:val="0063190D"/>
    <w:rsid w:val="00640F7B"/>
    <w:rsid w:val="00647DA8"/>
    <w:rsid w:val="00650417"/>
    <w:rsid w:val="00652059"/>
    <w:rsid w:val="006528BD"/>
    <w:rsid w:val="0065331D"/>
    <w:rsid w:val="00653B89"/>
    <w:rsid w:val="00654687"/>
    <w:rsid w:val="0065546F"/>
    <w:rsid w:val="00655C28"/>
    <w:rsid w:val="006566FA"/>
    <w:rsid w:val="00657390"/>
    <w:rsid w:val="00664122"/>
    <w:rsid w:val="006647A1"/>
    <w:rsid w:val="00664A74"/>
    <w:rsid w:val="006654CE"/>
    <w:rsid w:val="00666BDE"/>
    <w:rsid w:val="00666C25"/>
    <w:rsid w:val="00666C5F"/>
    <w:rsid w:val="006670A0"/>
    <w:rsid w:val="00667795"/>
    <w:rsid w:val="00670E3C"/>
    <w:rsid w:val="006722BC"/>
    <w:rsid w:val="006727FA"/>
    <w:rsid w:val="00672D35"/>
    <w:rsid w:val="00673AD4"/>
    <w:rsid w:val="0067419E"/>
    <w:rsid w:val="00676623"/>
    <w:rsid w:val="00676D99"/>
    <w:rsid w:val="00676DB8"/>
    <w:rsid w:val="0068006E"/>
    <w:rsid w:val="006818BB"/>
    <w:rsid w:val="006820EC"/>
    <w:rsid w:val="00682A18"/>
    <w:rsid w:val="0068562E"/>
    <w:rsid w:val="00685747"/>
    <w:rsid w:val="00686503"/>
    <w:rsid w:val="00686FD5"/>
    <w:rsid w:val="00687306"/>
    <w:rsid w:val="00690032"/>
    <w:rsid w:val="00693A2B"/>
    <w:rsid w:val="006946BD"/>
    <w:rsid w:val="0069667B"/>
    <w:rsid w:val="006A1495"/>
    <w:rsid w:val="006A1EB3"/>
    <w:rsid w:val="006A43B5"/>
    <w:rsid w:val="006A4FD6"/>
    <w:rsid w:val="006A5282"/>
    <w:rsid w:val="006A5FCA"/>
    <w:rsid w:val="006A6494"/>
    <w:rsid w:val="006A7387"/>
    <w:rsid w:val="006A74C6"/>
    <w:rsid w:val="006B0CCC"/>
    <w:rsid w:val="006B0EB1"/>
    <w:rsid w:val="006B1636"/>
    <w:rsid w:val="006B3469"/>
    <w:rsid w:val="006B3CED"/>
    <w:rsid w:val="006B640C"/>
    <w:rsid w:val="006B6623"/>
    <w:rsid w:val="006B709C"/>
    <w:rsid w:val="006C0D11"/>
    <w:rsid w:val="006C1DD5"/>
    <w:rsid w:val="006C37D9"/>
    <w:rsid w:val="006C4243"/>
    <w:rsid w:val="006C5917"/>
    <w:rsid w:val="006C6AF9"/>
    <w:rsid w:val="006C6DC1"/>
    <w:rsid w:val="006C73BD"/>
    <w:rsid w:val="006C7424"/>
    <w:rsid w:val="006C74D0"/>
    <w:rsid w:val="006C7CA7"/>
    <w:rsid w:val="006D0C4F"/>
    <w:rsid w:val="006D12C6"/>
    <w:rsid w:val="006D16DD"/>
    <w:rsid w:val="006D1DF6"/>
    <w:rsid w:val="006D4600"/>
    <w:rsid w:val="006D53D5"/>
    <w:rsid w:val="006D5542"/>
    <w:rsid w:val="006D5DB7"/>
    <w:rsid w:val="006D5DE7"/>
    <w:rsid w:val="006D7B2F"/>
    <w:rsid w:val="006E17EA"/>
    <w:rsid w:val="006E2AD8"/>
    <w:rsid w:val="006E3254"/>
    <w:rsid w:val="006E3ACE"/>
    <w:rsid w:val="006E72C4"/>
    <w:rsid w:val="006F04B7"/>
    <w:rsid w:val="006F054F"/>
    <w:rsid w:val="006F2583"/>
    <w:rsid w:val="006F2584"/>
    <w:rsid w:val="006F3BCE"/>
    <w:rsid w:val="006F4825"/>
    <w:rsid w:val="006F53AE"/>
    <w:rsid w:val="006F7565"/>
    <w:rsid w:val="006F7F55"/>
    <w:rsid w:val="00701938"/>
    <w:rsid w:val="00703CFE"/>
    <w:rsid w:val="00705D45"/>
    <w:rsid w:val="007100DF"/>
    <w:rsid w:val="00711702"/>
    <w:rsid w:val="00712BDA"/>
    <w:rsid w:val="00713964"/>
    <w:rsid w:val="00716175"/>
    <w:rsid w:val="007166C3"/>
    <w:rsid w:val="00716CC6"/>
    <w:rsid w:val="007204DD"/>
    <w:rsid w:val="007206B7"/>
    <w:rsid w:val="007209CB"/>
    <w:rsid w:val="007238B1"/>
    <w:rsid w:val="00723CB3"/>
    <w:rsid w:val="00730A86"/>
    <w:rsid w:val="007338C0"/>
    <w:rsid w:val="00735A47"/>
    <w:rsid w:val="00736ED3"/>
    <w:rsid w:val="00740637"/>
    <w:rsid w:val="007415E1"/>
    <w:rsid w:val="00742F7E"/>
    <w:rsid w:val="00745E5E"/>
    <w:rsid w:val="0074617B"/>
    <w:rsid w:val="007475A3"/>
    <w:rsid w:val="007503F7"/>
    <w:rsid w:val="007551D1"/>
    <w:rsid w:val="0075553E"/>
    <w:rsid w:val="00755FBF"/>
    <w:rsid w:val="00757535"/>
    <w:rsid w:val="00760853"/>
    <w:rsid w:val="00762502"/>
    <w:rsid w:val="00762E9F"/>
    <w:rsid w:val="00764DCF"/>
    <w:rsid w:val="00770308"/>
    <w:rsid w:val="00770375"/>
    <w:rsid w:val="00771A0A"/>
    <w:rsid w:val="0077274E"/>
    <w:rsid w:val="00774E6B"/>
    <w:rsid w:val="00781136"/>
    <w:rsid w:val="0078420C"/>
    <w:rsid w:val="00784886"/>
    <w:rsid w:val="00785E17"/>
    <w:rsid w:val="00786BEE"/>
    <w:rsid w:val="007901CD"/>
    <w:rsid w:val="00790ADD"/>
    <w:rsid w:val="0079116D"/>
    <w:rsid w:val="00794314"/>
    <w:rsid w:val="00794F86"/>
    <w:rsid w:val="0079520D"/>
    <w:rsid w:val="007954EE"/>
    <w:rsid w:val="00795989"/>
    <w:rsid w:val="00796AE3"/>
    <w:rsid w:val="007977B9"/>
    <w:rsid w:val="007A3920"/>
    <w:rsid w:val="007A696A"/>
    <w:rsid w:val="007B0788"/>
    <w:rsid w:val="007B16C2"/>
    <w:rsid w:val="007B380B"/>
    <w:rsid w:val="007B6604"/>
    <w:rsid w:val="007C08CD"/>
    <w:rsid w:val="007C08F5"/>
    <w:rsid w:val="007C0E6F"/>
    <w:rsid w:val="007C1A8C"/>
    <w:rsid w:val="007C1F00"/>
    <w:rsid w:val="007C219D"/>
    <w:rsid w:val="007C3E27"/>
    <w:rsid w:val="007C3E86"/>
    <w:rsid w:val="007C5645"/>
    <w:rsid w:val="007C6AE1"/>
    <w:rsid w:val="007D11AE"/>
    <w:rsid w:val="007D2492"/>
    <w:rsid w:val="007D3C7F"/>
    <w:rsid w:val="007D522D"/>
    <w:rsid w:val="007D64AA"/>
    <w:rsid w:val="007D68DE"/>
    <w:rsid w:val="007D70D7"/>
    <w:rsid w:val="007D7F55"/>
    <w:rsid w:val="007E125F"/>
    <w:rsid w:val="007E3010"/>
    <w:rsid w:val="007E333A"/>
    <w:rsid w:val="007E40E3"/>
    <w:rsid w:val="007E47DB"/>
    <w:rsid w:val="007E4A36"/>
    <w:rsid w:val="007E71DB"/>
    <w:rsid w:val="007E7D1E"/>
    <w:rsid w:val="007F27AA"/>
    <w:rsid w:val="007F4A1B"/>
    <w:rsid w:val="007F6621"/>
    <w:rsid w:val="007F6AA6"/>
    <w:rsid w:val="00800383"/>
    <w:rsid w:val="00800AC2"/>
    <w:rsid w:val="00801089"/>
    <w:rsid w:val="008015E7"/>
    <w:rsid w:val="00803F47"/>
    <w:rsid w:val="00806ED0"/>
    <w:rsid w:val="00807003"/>
    <w:rsid w:val="008154E5"/>
    <w:rsid w:val="00816955"/>
    <w:rsid w:val="0082227B"/>
    <w:rsid w:val="008229BB"/>
    <w:rsid w:val="00822D2C"/>
    <w:rsid w:val="00822F03"/>
    <w:rsid w:val="0082301A"/>
    <w:rsid w:val="0082417E"/>
    <w:rsid w:val="008247A1"/>
    <w:rsid w:val="0082606D"/>
    <w:rsid w:val="00827250"/>
    <w:rsid w:val="00827E70"/>
    <w:rsid w:val="008303A5"/>
    <w:rsid w:val="00831705"/>
    <w:rsid w:val="00831721"/>
    <w:rsid w:val="008327B2"/>
    <w:rsid w:val="00832EFB"/>
    <w:rsid w:val="00833654"/>
    <w:rsid w:val="00836013"/>
    <w:rsid w:val="0083748C"/>
    <w:rsid w:val="008402FA"/>
    <w:rsid w:val="00843078"/>
    <w:rsid w:val="00843665"/>
    <w:rsid w:val="00844E81"/>
    <w:rsid w:val="00845DBC"/>
    <w:rsid w:val="00847147"/>
    <w:rsid w:val="00847769"/>
    <w:rsid w:val="00851ABC"/>
    <w:rsid w:val="00852BF3"/>
    <w:rsid w:val="00855EFC"/>
    <w:rsid w:val="00856C44"/>
    <w:rsid w:val="00860C09"/>
    <w:rsid w:val="00861D79"/>
    <w:rsid w:val="00863D1C"/>
    <w:rsid w:val="008667E5"/>
    <w:rsid w:val="00867692"/>
    <w:rsid w:val="00867AA8"/>
    <w:rsid w:val="00871F9B"/>
    <w:rsid w:val="0087533D"/>
    <w:rsid w:val="0087679E"/>
    <w:rsid w:val="008778BF"/>
    <w:rsid w:val="00877A0F"/>
    <w:rsid w:val="00884ECA"/>
    <w:rsid w:val="0088562C"/>
    <w:rsid w:val="0089423E"/>
    <w:rsid w:val="0089424E"/>
    <w:rsid w:val="008957A6"/>
    <w:rsid w:val="00896298"/>
    <w:rsid w:val="00896596"/>
    <w:rsid w:val="00897E12"/>
    <w:rsid w:val="008A070D"/>
    <w:rsid w:val="008A0AC7"/>
    <w:rsid w:val="008A3998"/>
    <w:rsid w:val="008A5D13"/>
    <w:rsid w:val="008B1244"/>
    <w:rsid w:val="008B2DD9"/>
    <w:rsid w:val="008B3B76"/>
    <w:rsid w:val="008C0DCC"/>
    <w:rsid w:val="008C147C"/>
    <w:rsid w:val="008C24D8"/>
    <w:rsid w:val="008C5A86"/>
    <w:rsid w:val="008C77F8"/>
    <w:rsid w:val="008D0F65"/>
    <w:rsid w:val="008D1841"/>
    <w:rsid w:val="008D19F1"/>
    <w:rsid w:val="008D1DCA"/>
    <w:rsid w:val="008D25DE"/>
    <w:rsid w:val="008D2761"/>
    <w:rsid w:val="008D48A5"/>
    <w:rsid w:val="008D78FB"/>
    <w:rsid w:val="008E2A85"/>
    <w:rsid w:val="008E413E"/>
    <w:rsid w:val="008E4641"/>
    <w:rsid w:val="008E4684"/>
    <w:rsid w:val="008E5942"/>
    <w:rsid w:val="008E5F8F"/>
    <w:rsid w:val="008E7305"/>
    <w:rsid w:val="008F4F7C"/>
    <w:rsid w:val="008F61C6"/>
    <w:rsid w:val="009001DB"/>
    <w:rsid w:val="00900C33"/>
    <w:rsid w:val="009031C1"/>
    <w:rsid w:val="00904D75"/>
    <w:rsid w:val="00905376"/>
    <w:rsid w:val="00906EFE"/>
    <w:rsid w:val="009111F5"/>
    <w:rsid w:val="00911894"/>
    <w:rsid w:val="00911E96"/>
    <w:rsid w:val="009122F3"/>
    <w:rsid w:val="00914726"/>
    <w:rsid w:val="00915823"/>
    <w:rsid w:val="0091646E"/>
    <w:rsid w:val="0091790C"/>
    <w:rsid w:val="00920A42"/>
    <w:rsid w:val="00924786"/>
    <w:rsid w:val="009259E7"/>
    <w:rsid w:val="00926319"/>
    <w:rsid w:val="009278A0"/>
    <w:rsid w:val="00927A84"/>
    <w:rsid w:val="00927C0D"/>
    <w:rsid w:val="00930B5C"/>
    <w:rsid w:val="00931BE0"/>
    <w:rsid w:val="0093293E"/>
    <w:rsid w:val="0093426F"/>
    <w:rsid w:val="009345A2"/>
    <w:rsid w:val="009357AA"/>
    <w:rsid w:val="009359D3"/>
    <w:rsid w:val="00935AE0"/>
    <w:rsid w:val="00936BAE"/>
    <w:rsid w:val="00937D0F"/>
    <w:rsid w:val="009417E9"/>
    <w:rsid w:val="009424FE"/>
    <w:rsid w:val="009430A0"/>
    <w:rsid w:val="00945676"/>
    <w:rsid w:val="009463FD"/>
    <w:rsid w:val="0095102D"/>
    <w:rsid w:val="009524E7"/>
    <w:rsid w:val="00952D80"/>
    <w:rsid w:val="00953B94"/>
    <w:rsid w:val="0096019A"/>
    <w:rsid w:val="00962225"/>
    <w:rsid w:val="00963B8C"/>
    <w:rsid w:val="009649D4"/>
    <w:rsid w:val="00966863"/>
    <w:rsid w:val="00970ECF"/>
    <w:rsid w:val="009725EC"/>
    <w:rsid w:val="0097287D"/>
    <w:rsid w:val="009729CD"/>
    <w:rsid w:val="00975811"/>
    <w:rsid w:val="0097606E"/>
    <w:rsid w:val="009773DF"/>
    <w:rsid w:val="00981B50"/>
    <w:rsid w:val="0098528E"/>
    <w:rsid w:val="00985950"/>
    <w:rsid w:val="00985CBE"/>
    <w:rsid w:val="00985F84"/>
    <w:rsid w:val="009872E2"/>
    <w:rsid w:val="00993DDC"/>
    <w:rsid w:val="00994454"/>
    <w:rsid w:val="009945C5"/>
    <w:rsid w:val="00995B21"/>
    <w:rsid w:val="00995C18"/>
    <w:rsid w:val="0099638E"/>
    <w:rsid w:val="009A0EF9"/>
    <w:rsid w:val="009A1356"/>
    <w:rsid w:val="009A1537"/>
    <w:rsid w:val="009A1AFF"/>
    <w:rsid w:val="009A2BB6"/>
    <w:rsid w:val="009A60F6"/>
    <w:rsid w:val="009A621D"/>
    <w:rsid w:val="009B4D4F"/>
    <w:rsid w:val="009B608F"/>
    <w:rsid w:val="009B7E4C"/>
    <w:rsid w:val="009C1462"/>
    <w:rsid w:val="009C2BCC"/>
    <w:rsid w:val="009C2D96"/>
    <w:rsid w:val="009C2F62"/>
    <w:rsid w:val="009C4F21"/>
    <w:rsid w:val="009C578E"/>
    <w:rsid w:val="009C6417"/>
    <w:rsid w:val="009D1006"/>
    <w:rsid w:val="009D1CE2"/>
    <w:rsid w:val="009D1EE7"/>
    <w:rsid w:val="009D1F8B"/>
    <w:rsid w:val="009E29A2"/>
    <w:rsid w:val="009E328A"/>
    <w:rsid w:val="009E38A3"/>
    <w:rsid w:val="009E3A33"/>
    <w:rsid w:val="009F0F61"/>
    <w:rsid w:val="009F1C04"/>
    <w:rsid w:val="009F1DF4"/>
    <w:rsid w:val="009F327B"/>
    <w:rsid w:val="009F3958"/>
    <w:rsid w:val="009F3F4C"/>
    <w:rsid w:val="009F41F8"/>
    <w:rsid w:val="009F60DA"/>
    <w:rsid w:val="009F641A"/>
    <w:rsid w:val="009F6A7C"/>
    <w:rsid w:val="009F6CD0"/>
    <w:rsid w:val="009F7266"/>
    <w:rsid w:val="009F732D"/>
    <w:rsid w:val="00A0017B"/>
    <w:rsid w:val="00A0179B"/>
    <w:rsid w:val="00A0306C"/>
    <w:rsid w:val="00A037CF"/>
    <w:rsid w:val="00A03A83"/>
    <w:rsid w:val="00A07976"/>
    <w:rsid w:val="00A10B6A"/>
    <w:rsid w:val="00A10F27"/>
    <w:rsid w:val="00A11E6D"/>
    <w:rsid w:val="00A128A1"/>
    <w:rsid w:val="00A16A51"/>
    <w:rsid w:val="00A203E1"/>
    <w:rsid w:val="00A20F8B"/>
    <w:rsid w:val="00A22D60"/>
    <w:rsid w:val="00A264A3"/>
    <w:rsid w:val="00A31728"/>
    <w:rsid w:val="00A323AA"/>
    <w:rsid w:val="00A34EAD"/>
    <w:rsid w:val="00A358EE"/>
    <w:rsid w:val="00A35ADE"/>
    <w:rsid w:val="00A3635E"/>
    <w:rsid w:val="00A426DC"/>
    <w:rsid w:val="00A44D77"/>
    <w:rsid w:val="00A44E57"/>
    <w:rsid w:val="00A4567B"/>
    <w:rsid w:val="00A46D3F"/>
    <w:rsid w:val="00A478DB"/>
    <w:rsid w:val="00A515FF"/>
    <w:rsid w:val="00A51E87"/>
    <w:rsid w:val="00A530D2"/>
    <w:rsid w:val="00A53997"/>
    <w:rsid w:val="00A53A5D"/>
    <w:rsid w:val="00A54545"/>
    <w:rsid w:val="00A5696F"/>
    <w:rsid w:val="00A64AAF"/>
    <w:rsid w:val="00A64D8E"/>
    <w:rsid w:val="00A66B7B"/>
    <w:rsid w:val="00A67AE7"/>
    <w:rsid w:val="00A70C5C"/>
    <w:rsid w:val="00A72B0D"/>
    <w:rsid w:val="00A72F73"/>
    <w:rsid w:val="00A8058D"/>
    <w:rsid w:val="00A8112A"/>
    <w:rsid w:val="00A81A99"/>
    <w:rsid w:val="00A84080"/>
    <w:rsid w:val="00A854B5"/>
    <w:rsid w:val="00A91FFE"/>
    <w:rsid w:val="00A93F72"/>
    <w:rsid w:val="00A95297"/>
    <w:rsid w:val="00A95E58"/>
    <w:rsid w:val="00A9607E"/>
    <w:rsid w:val="00AA0162"/>
    <w:rsid w:val="00AA056F"/>
    <w:rsid w:val="00AA0A8A"/>
    <w:rsid w:val="00AA16B9"/>
    <w:rsid w:val="00AA1B54"/>
    <w:rsid w:val="00AA289E"/>
    <w:rsid w:val="00AA37C5"/>
    <w:rsid w:val="00AA53F9"/>
    <w:rsid w:val="00AA7013"/>
    <w:rsid w:val="00AA7CBA"/>
    <w:rsid w:val="00AB2E66"/>
    <w:rsid w:val="00AB4F69"/>
    <w:rsid w:val="00AB57EE"/>
    <w:rsid w:val="00AB5A3F"/>
    <w:rsid w:val="00AB5AAE"/>
    <w:rsid w:val="00AB6D80"/>
    <w:rsid w:val="00AB733C"/>
    <w:rsid w:val="00AC0056"/>
    <w:rsid w:val="00AC04CF"/>
    <w:rsid w:val="00AC3656"/>
    <w:rsid w:val="00AC404D"/>
    <w:rsid w:val="00AC4A03"/>
    <w:rsid w:val="00AC6E1B"/>
    <w:rsid w:val="00AC76BB"/>
    <w:rsid w:val="00AC7E33"/>
    <w:rsid w:val="00AD2EF1"/>
    <w:rsid w:val="00AE0D3F"/>
    <w:rsid w:val="00AE60EF"/>
    <w:rsid w:val="00AE70C2"/>
    <w:rsid w:val="00AF0B00"/>
    <w:rsid w:val="00AF2B94"/>
    <w:rsid w:val="00AF677E"/>
    <w:rsid w:val="00AF77EE"/>
    <w:rsid w:val="00AF7B4C"/>
    <w:rsid w:val="00B038A8"/>
    <w:rsid w:val="00B044BC"/>
    <w:rsid w:val="00B0472E"/>
    <w:rsid w:val="00B0796D"/>
    <w:rsid w:val="00B13706"/>
    <w:rsid w:val="00B152D5"/>
    <w:rsid w:val="00B2001F"/>
    <w:rsid w:val="00B21D7C"/>
    <w:rsid w:val="00B21EB8"/>
    <w:rsid w:val="00B228F7"/>
    <w:rsid w:val="00B22EBD"/>
    <w:rsid w:val="00B23137"/>
    <w:rsid w:val="00B242F3"/>
    <w:rsid w:val="00B2562B"/>
    <w:rsid w:val="00B261CD"/>
    <w:rsid w:val="00B267B4"/>
    <w:rsid w:val="00B26948"/>
    <w:rsid w:val="00B333B4"/>
    <w:rsid w:val="00B35541"/>
    <w:rsid w:val="00B36BC5"/>
    <w:rsid w:val="00B4230A"/>
    <w:rsid w:val="00B4353F"/>
    <w:rsid w:val="00B43A06"/>
    <w:rsid w:val="00B44760"/>
    <w:rsid w:val="00B50622"/>
    <w:rsid w:val="00B512FE"/>
    <w:rsid w:val="00B56F6A"/>
    <w:rsid w:val="00B63216"/>
    <w:rsid w:val="00B6504A"/>
    <w:rsid w:val="00B679CE"/>
    <w:rsid w:val="00B7272C"/>
    <w:rsid w:val="00B7442E"/>
    <w:rsid w:val="00B75887"/>
    <w:rsid w:val="00B76994"/>
    <w:rsid w:val="00B83DEE"/>
    <w:rsid w:val="00B8673E"/>
    <w:rsid w:val="00B868B8"/>
    <w:rsid w:val="00B90CBE"/>
    <w:rsid w:val="00B91343"/>
    <w:rsid w:val="00B9145A"/>
    <w:rsid w:val="00B91CB8"/>
    <w:rsid w:val="00B9543B"/>
    <w:rsid w:val="00B9544F"/>
    <w:rsid w:val="00B96D7A"/>
    <w:rsid w:val="00B97554"/>
    <w:rsid w:val="00B97917"/>
    <w:rsid w:val="00BA00B6"/>
    <w:rsid w:val="00BA1A99"/>
    <w:rsid w:val="00BA27AD"/>
    <w:rsid w:val="00BA2B24"/>
    <w:rsid w:val="00BA3CC9"/>
    <w:rsid w:val="00BA5B28"/>
    <w:rsid w:val="00BA76CD"/>
    <w:rsid w:val="00BB244C"/>
    <w:rsid w:val="00BB3D3B"/>
    <w:rsid w:val="00BB53BA"/>
    <w:rsid w:val="00BB53D2"/>
    <w:rsid w:val="00BB56E7"/>
    <w:rsid w:val="00BB64D4"/>
    <w:rsid w:val="00BB6B63"/>
    <w:rsid w:val="00BB7E37"/>
    <w:rsid w:val="00BC1292"/>
    <w:rsid w:val="00BC24B7"/>
    <w:rsid w:val="00BC2C8B"/>
    <w:rsid w:val="00BC3553"/>
    <w:rsid w:val="00BC6053"/>
    <w:rsid w:val="00BD2192"/>
    <w:rsid w:val="00BD2DF7"/>
    <w:rsid w:val="00BD3856"/>
    <w:rsid w:val="00BD3C5F"/>
    <w:rsid w:val="00BD3E6D"/>
    <w:rsid w:val="00BD53A2"/>
    <w:rsid w:val="00BD5CAE"/>
    <w:rsid w:val="00BE31C6"/>
    <w:rsid w:val="00BE42D2"/>
    <w:rsid w:val="00BE5C51"/>
    <w:rsid w:val="00BE6B7B"/>
    <w:rsid w:val="00BE7AD1"/>
    <w:rsid w:val="00BF09B5"/>
    <w:rsid w:val="00BF27E4"/>
    <w:rsid w:val="00BF3077"/>
    <w:rsid w:val="00BF33A3"/>
    <w:rsid w:val="00C00480"/>
    <w:rsid w:val="00C008B9"/>
    <w:rsid w:val="00C00FFB"/>
    <w:rsid w:val="00C04C58"/>
    <w:rsid w:val="00C062E9"/>
    <w:rsid w:val="00C067C7"/>
    <w:rsid w:val="00C10AA1"/>
    <w:rsid w:val="00C10C4B"/>
    <w:rsid w:val="00C11FB1"/>
    <w:rsid w:val="00C122D5"/>
    <w:rsid w:val="00C12747"/>
    <w:rsid w:val="00C12DC0"/>
    <w:rsid w:val="00C13B6C"/>
    <w:rsid w:val="00C203DF"/>
    <w:rsid w:val="00C22BFE"/>
    <w:rsid w:val="00C25DCE"/>
    <w:rsid w:val="00C27447"/>
    <w:rsid w:val="00C27C13"/>
    <w:rsid w:val="00C30A63"/>
    <w:rsid w:val="00C33052"/>
    <w:rsid w:val="00C330C8"/>
    <w:rsid w:val="00C40714"/>
    <w:rsid w:val="00C4126B"/>
    <w:rsid w:val="00C4298F"/>
    <w:rsid w:val="00C4403E"/>
    <w:rsid w:val="00C45FB9"/>
    <w:rsid w:val="00C4649A"/>
    <w:rsid w:val="00C47702"/>
    <w:rsid w:val="00C5020C"/>
    <w:rsid w:val="00C50535"/>
    <w:rsid w:val="00C54ACB"/>
    <w:rsid w:val="00C54C92"/>
    <w:rsid w:val="00C5553A"/>
    <w:rsid w:val="00C57EEB"/>
    <w:rsid w:val="00C60001"/>
    <w:rsid w:val="00C61338"/>
    <w:rsid w:val="00C64516"/>
    <w:rsid w:val="00C67351"/>
    <w:rsid w:val="00C70D07"/>
    <w:rsid w:val="00C756B1"/>
    <w:rsid w:val="00C76772"/>
    <w:rsid w:val="00C773B6"/>
    <w:rsid w:val="00C81824"/>
    <w:rsid w:val="00C825F8"/>
    <w:rsid w:val="00C83EFD"/>
    <w:rsid w:val="00C84D51"/>
    <w:rsid w:val="00C8608C"/>
    <w:rsid w:val="00C86F36"/>
    <w:rsid w:val="00C87581"/>
    <w:rsid w:val="00C93073"/>
    <w:rsid w:val="00C93719"/>
    <w:rsid w:val="00C95897"/>
    <w:rsid w:val="00C95E7B"/>
    <w:rsid w:val="00C96A8B"/>
    <w:rsid w:val="00C96BE2"/>
    <w:rsid w:val="00C97BAA"/>
    <w:rsid w:val="00CA1327"/>
    <w:rsid w:val="00CA2D27"/>
    <w:rsid w:val="00CA3B74"/>
    <w:rsid w:val="00CA48E4"/>
    <w:rsid w:val="00CA5981"/>
    <w:rsid w:val="00CA6ECF"/>
    <w:rsid w:val="00CA7ED6"/>
    <w:rsid w:val="00CB0BAD"/>
    <w:rsid w:val="00CB1DA1"/>
    <w:rsid w:val="00CB434E"/>
    <w:rsid w:val="00CB58C8"/>
    <w:rsid w:val="00CB7A53"/>
    <w:rsid w:val="00CC03C2"/>
    <w:rsid w:val="00CC1CA6"/>
    <w:rsid w:val="00CC1EB8"/>
    <w:rsid w:val="00CC2245"/>
    <w:rsid w:val="00CC3E90"/>
    <w:rsid w:val="00CC455E"/>
    <w:rsid w:val="00CC5637"/>
    <w:rsid w:val="00CC7211"/>
    <w:rsid w:val="00CD1A79"/>
    <w:rsid w:val="00CD1D86"/>
    <w:rsid w:val="00CD1D8B"/>
    <w:rsid w:val="00CD3777"/>
    <w:rsid w:val="00CD4671"/>
    <w:rsid w:val="00CD48F8"/>
    <w:rsid w:val="00CD64D3"/>
    <w:rsid w:val="00CD7B68"/>
    <w:rsid w:val="00CE0400"/>
    <w:rsid w:val="00CE26C9"/>
    <w:rsid w:val="00CE2C4C"/>
    <w:rsid w:val="00CE6D62"/>
    <w:rsid w:val="00CE78A6"/>
    <w:rsid w:val="00CF1E57"/>
    <w:rsid w:val="00CF2168"/>
    <w:rsid w:val="00CF2AA5"/>
    <w:rsid w:val="00CF421F"/>
    <w:rsid w:val="00CF4F08"/>
    <w:rsid w:val="00CF5E9A"/>
    <w:rsid w:val="00CF7580"/>
    <w:rsid w:val="00CF761D"/>
    <w:rsid w:val="00CF7E36"/>
    <w:rsid w:val="00D0002F"/>
    <w:rsid w:val="00D002CA"/>
    <w:rsid w:val="00D006F0"/>
    <w:rsid w:val="00D00F57"/>
    <w:rsid w:val="00D035B3"/>
    <w:rsid w:val="00D06570"/>
    <w:rsid w:val="00D070C6"/>
    <w:rsid w:val="00D073B6"/>
    <w:rsid w:val="00D07AE7"/>
    <w:rsid w:val="00D1022B"/>
    <w:rsid w:val="00D113CE"/>
    <w:rsid w:val="00D12FDE"/>
    <w:rsid w:val="00D153CF"/>
    <w:rsid w:val="00D15F11"/>
    <w:rsid w:val="00D1628F"/>
    <w:rsid w:val="00D1631E"/>
    <w:rsid w:val="00D16910"/>
    <w:rsid w:val="00D20800"/>
    <w:rsid w:val="00D215C6"/>
    <w:rsid w:val="00D22DC2"/>
    <w:rsid w:val="00D23235"/>
    <w:rsid w:val="00D233A2"/>
    <w:rsid w:val="00D24E04"/>
    <w:rsid w:val="00D25CE3"/>
    <w:rsid w:val="00D260C5"/>
    <w:rsid w:val="00D26B66"/>
    <w:rsid w:val="00D26F47"/>
    <w:rsid w:val="00D277E7"/>
    <w:rsid w:val="00D279F8"/>
    <w:rsid w:val="00D30461"/>
    <w:rsid w:val="00D31614"/>
    <w:rsid w:val="00D40893"/>
    <w:rsid w:val="00D46C4E"/>
    <w:rsid w:val="00D47B5A"/>
    <w:rsid w:val="00D47EB2"/>
    <w:rsid w:val="00D50DF2"/>
    <w:rsid w:val="00D51801"/>
    <w:rsid w:val="00D54450"/>
    <w:rsid w:val="00D545EF"/>
    <w:rsid w:val="00D54DB1"/>
    <w:rsid w:val="00D5604B"/>
    <w:rsid w:val="00D5733E"/>
    <w:rsid w:val="00D57899"/>
    <w:rsid w:val="00D618EE"/>
    <w:rsid w:val="00D63835"/>
    <w:rsid w:val="00D73CFE"/>
    <w:rsid w:val="00D74ACC"/>
    <w:rsid w:val="00D75F22"/>
    <w:rsid w:val="00D77AA0"/>
    <w:rsid w:val="00D81B86"/>
    <w:rsid w:val="00D82E5A"/>
    <w:rsid w:val="00D83133"/>
    <w:rsid w:val="00D850A6"/>
    <w:rsid w:val="00D857AC"/>
    <w:rsid w:val="00D85E96"/>
    <w:rsid w:val="00D86BB9"/>
    <w:rsid w:val="00D878BA"/>
    <w:rsid w:val="00D8794F"/>
    <w:rsid w:val="00D91F35"/>
    <w:rsid w:val="00D91F86"/>
    <w:rsid w:val="00D92C89"/>
    <w:rsid w:val="00D92DA7"/>
    <w:rsid w:val="00D93373"/>
    <w:rsid w:val="00D938B0"/>
    <w:rsid w:val="00D93AA5"/>
    <w:rsid w:val="00D93E9E"/>
    <w:rsid w:val="00D941B6"/>
    <w:rsid w:val="00D970C1"/>
    <w:rsid w:val="00DA008F"/>
    <w:rsid w:val="00DA033B"/>
    <w:rsid w:val="00DA06E3"/>
    <w:rsid w:val="00DA0C17"/>
    <w:rsid w:val="00DA2BC5"/>
    <w:rsid w:val="00DA30A5"/>
    <w:rsid w:val="00DA6471"/>
    <w:rsid w:val="00DA71F1"/>
    <w:rsid w:val="00DB06F0"/>
    <w:rsid w:val="00DB4CB1"/>
    <w:rsid w:val="00DB61D6"/>
    <w:rsid w:val="00DB6291"/>
    <w:rsid w:val="00DB67B7"/>
    <w:rsid w:val="00DC1D01"/>
    <w:rsid w:val="00DC3157"/>
    <w:rsid w:val="00DC35DE"/>
    <w:rsid w:val="00DC3A04"/>
    <w:rsid w:val="00DD0A7F"/>
    <w:rsid w:val="00DD2AF0"/>
    <w:rsid w:val="00DD2D44"/>
    <w:rsid w:val="00DD4002"/>
    <w:rsid w:val="00DD5F75"/>
    <w:rsid w:val="00DD7C18"/>
    <w:rsid w:val="00DE62CB"/>
    <w:rsid w:val="00DE6790"/>
    <w:rsid w:val="00DF0DCC"/>
    <w:rsid w:val="00DF0E0E"/>
    <w:rsid w:val="00DF2C98"/>
    <w:rsid w:val="00DF4439"/>
    <w:rsid w:val="00DF55BE"/>
    <w:rsid w:val="00DF690B"/>
    <w:rsid w:val="00E00AFF"/>
    <w:rsid w:val="00E01E5B"/>
    <w:rsid w:val="00E033EB"/>
    <w:rsid w:val="00E034DC"/>
    <w:rsid w:val="00E05BBE"/>
    <w:rsid w:val="00E0710A"/>
    <w:rsid w:val="00E10FA7"/>
    <w:rsid w:val="00E11C5A"/>
    <w:rsid w:val="00E14CD6"/>
    <w:rsid w:val="00E15891"/>
    <w:rsid w:val="00E15B91"/>
    <w:rsid w:val="00E2206E"/>
    <w:rsid w:val="00E22EC7"/>
    <w:rsid w:val="00E30C6C"/>
    <w:rsid w:val="00E34808"/>
    <w:rsid w:val="00E35985"/>
    <w:rsid w:val="00E35EDA"/>
    <w:rsid w:val="00E37446"/>
    <w:rsid w:val="00E37B65"/>
    <w:rsid w:val="00E404DA"/>
    <w:rsid w:val="00E4326E"/>
    <w:rsid w:val="00E44A13"/>
    <w:rsid w:val="00E454C8"/>
    <w:rsid w:val="00E45A61"/>
    <w:rsid w:val="00E46CB3"/>
    <w:rsid w:val="00E47F1D"/>
    <w:rsid w:val="00E501FE"/>
    <w:rsid w:val="00E509D9"/>
    <w:rsid w:val="00E51391"/>
    <w:rsid w:val="00E545CA"/>
    <w:rsid w:val="00E5638A"/>
    <w:rsid w:val="00E615F9"/>
    <w:rsid w:val="00E62983"/>
    <w:rsid w:val="00E63551"/>
    <w:rsid w:val="00E63A47"/>
    <w:rsid w:val="00E63E39"/>
    <w:rsid w:val="00E658C5"/>
    <w:rsid w:val="00E71EE2"/>
    <w:rsid w:val="00E72297"/>
    <w:rsid w:val="00E73F6C"/>
    <w:rsid w:val="00E7505D"/>
    <w:rsid w:val="00E76AB4"/>
    <w:rsid w:val="00E77241"/>
    <w:rsid w:val="00E7760F"/>
    <w:rsid w:val="00E77E02"/>
    <w:rsid w:val="00E82988"/>
    <w:rsid w:val="00E91448"/>
    <w:rsid w:val="00E91751"/>
    <w:rsid w:val="00E95B60"/>
    <w:rsid w:val="00E95DE0"/>
    <w:rsid w:val="00E95E39"/>
    <w:rsid w:val="00E96013"/>
    <w:rsid w:val="00EA2C8C"/>
    <w:rsid w:val="00EA3C18"/>
    <w:rsid w:val="00EA48B0"/>
    <w:rsid w:val="00EA54CC"/>
    <w:rsid w:val="00EA5FA2"/>
    <w:rsid w:val="00EB0683"/>
    <w:rsid w:val="00EB220B"/>
    <w:rsid w:val="00EB3FBC"/>
    <w:rsid w:val="00EB64F2"/>
    <w:rsid w:val="00EC094F"/>
    <w:rsid w:val="00EC0E0A"/>
    <w:rsid w:val="00EC0FD3"/>
    <w:rsid w:val="00EC25A8"/>
    <w:rsid w:val="00EC57FE"/>
    <w:rsid w:val="00EC60D9"/>
    <w:rsid w:val="00EC69E1"/>
    <w:rsid w:val="00EC6D3A"/>
    <w:rsid w:val="00ED06B4"/>
    <w:rsid w:val="00ED1781"/>
    <w:rsid w:val="00ED52DB"/>
    <w:rsid w:val="00ED5DE8"/>
    <w:rsid w:val="00ED5E3E"/>
    <w:rsid w:val="00ED6F69"/>
    <w:rsid w:val="00EE1593"/>
    <w:rsid w:val="00EE2A3C"/>
    <w:rsid w:val="00EE2B19"/>
    <w:rsid w:val="00EE37D6"/>
    <w:rsid w:val="00EE6A0E"/>
    <w:rsid w:val="00EE756C"/>
    <w:rsid w:val="00EF062A"/>
    <w:rsid w:val="00EF0816"/>
    <w:rsid w:val="00EF11D2"/>
    <w:rsid w:val="00EF30D9"/>
    <w:rsid w:val="00EF500B"/>
    <w:rsid w:val="00EF6B6D"/>
    <w:rsid w:val="00F0057A"/>
    <w:rsid w:val="00F03F70"/>
    <w:rsid w:val="00F073D2"/>
    <w:rsid w:val="00F0743E"/>
    <w:rsid w:val="00F10071"/>
    <w:rsid w:val="00F10419"/>
    <w:rsid w:val="00F14DAE"/>
    <w:rsid w:val="00F23007"/>
    <w:rsid w:val="00F235B3"/>
    <w:rsid w:val="00F23D01"/>
    <w:rsid w:val="00F247C4"/>
    <w:rsid w:val="00F2481B"/>
    <w:rsid w:val="00F275D2"/>
    <w:rsid w:val="00F336BC"/>
    <w:rsid w:val="00F35444"/>
    <w:rsid w:val="00F40850"/>
    <w:rsid w:val="00F421C6"/>
    <w:rsid w:val="00F44741"/>
    <w:rsid w:val="00F45293"/>
    <w:rsid w:val="00F46BF1"/>
    <w:rsid w:val="00F521E3"/>
    <w:rsid w:val="00F528D3"/>
    <w:rsid w:val="00F5388E"/>
    <w:rsid w:val="00F573FC"/>
    <w:rsid w:val="00F610A9"/>
    <w:rsid w:val="00F619BD"/>
    <w:rsid w:val="00F62493"/>
    <w:rsid w:val="00F63364"/>
    <w:rsid w:val="00F63D31"/>
    <w:rsid w:val="00F65BBB"/>
    <w:rsid w:val="00F66216"/>
    <w:rsid w:val="00F678F1"/>
    <w:rsid w:val="00F71A4D"/>
    <w:rsid w:val="00F72943"/>
    <w:rsid w:val="00F72A7F"/>
    <w:rsid w:val="00F73559"/>
    <w:rsid w:val="00F753EB"/>
    <w:rsid w:val="00F80C78"/>
    <w:rsid w:val="00F81B79"/>
    <w:rsid w:val="00F856C5"/>
    <w:rsid w:val="00F8658E"/>
    <w:rsid w:val="00F86A97"/>
    <w:rsid w:val="00F874C4"/>
    <w:rsid w:val="00FA014D"/>
    <w:rsid w:val="00FA12C4"/>
    <w:rsid w:val="00FA29A4"/>
    <w:rsid w:val="00FA4324"/>
    <w:rsid w:val="00FA4966"/>
    <w:rsid w:val="00FA4A0A"/>
    <w:rsid w:val="00FA6FEF"/>
    <w:rsid w:val="00FB351A"/>
    <w:rsid w:val="00FB7F2E"/>
    <w:rsid w:val="00FC0480"/>
    <w:rsid w:val="00FC12BC"/>
    <w:rsid w:val="00FC2467"/>
    <w:rsid w:val="00FC339F"/>
    <w:rsid w:val="00FC3784"/>
    <w:rsid w:val="00FC3F9A"/>
    <w:rsid w:val="00FC62CB"/>
    <w:rsid w:val="00FD009E"/>
    <w:rsid w:val="00FD3B8E"/>
    <w:rsid w:val="00FD60CF"/>
    <w:rsid w:val="00FD6BD0"/>
    <w:rsid w:val="00FE00D2"/>
    <w:rsid w:val="00FE17A8"/>
    <w:rsid w:val="00FE19F0"/>
    <w:rsid w:val="00FE4B3C"/>
    <w:rsid w:val="00FE516C"/>
    <w:rsid w:val="00FE586D"/>
    <w:rsid w:val="00FE625B"/>
    <w:rsid w:val="00FF029A"/>
    <w:rsid w:val="00FF0B09"/>
    <w:rsid w:val="00FF1864"/>
    <w:rsid w:val="00FF1F35"/>
    <w:rsid w:val="00FF2A29"/>
    <w:rsid w:val="00FF35F3"/>
    <w:rsid w:val="00FF5A8A"/>
    <w:rsid w:val="00FF5CD0"/>
    <w:rsid w:val="00FF6CB2"/>
    <w:rsid w:val="00FF79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B35253-00C0-4DD3-A138-E57E9C7F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0850"/>
  </w:style>
  <w:style w:type="paragraph" w:styleId="2">
    <w:name w:val="heading 2"/>
    <w:basedOn w:val="a"/>
    <w:next w:val="a"/>
    <w:link w:val="20"/>
    <w:uiPriority w:val="9"/>
    <w:unhideWhenUsed/>
    <w:qFormat/>
    <w:rsid w:val="00981B50"/>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99"/>
    <w:qFormat/>
    <w:rsid w:val="00447035"/>
    <w:pPr>
      <w:ind w:left="720"/>
      <w:contextualSpacing/>
    </w:pPr>
    <w:rPr>
      <w:lang w:val="ru-RU"/>
    </w:rPr>
  </w:style>
  <w:style w:type="character" w:styleId="a9">
    <w:name w:val="Emphasis"/>
    <w:basedOn w:val="a0"/>
    <w:uiPriority w:val="2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eastAsia="ru-RU"/>
    </w:rPr>
  </w:style>
  <w:style w:type="character" w:customStyle="1" w:styleId="rvps2Char">
    <w:name w:val="rvps2 Char"/>
    <w:basedOn w:val="a0"/>
    <w:link w:val="rvps2"/>
    <w:rsid w:val="00567094"/>
    <w:rPr>
      <w:rFonts w:ascii="Times New Roman" w:eastAsia="Times New Roman" w:hAnsi="Times New Roman" w:cs="Times New Roman"/>
      <w:sz w:val="24"/>
      <w:szCs w:val="24"/>
      <w:lang w:eastAsia="uk-UA"/>
    </w:rPr>
  </w:style>
  <w:style w:type="character" w:customStyle="1" w:styleId="rvts0">
    <w:name w:val="rvts0"/>
    <w:basedOn w:val="a0"/>
    <w:rsid w:val="00AF677E"/>
  </w:style>
  <w:style w:type="paragraph" w:customStyle="1" w:styleId="tj">
    <w:name w:val="tj"/>
    <w:basedOn w:val="a"/>
    <w:rsid w:val="00AC0056"/>
    <w:pPr>
      <w:spacing w:before="100" w:beforeAutospacing="1" w:after="100" w:afterAutospacing="1" w:line="240" w:lineRule="auto"/>
    </w:pPr>
    <w:rPr>
      <w:rFonts w:ascii="Calibri" w:hAnsi="Calibri" w:cs="Calibri"/>
      <w:lang w:eastAsia="uk-UA"/>
    </w:rPr>
  </w:style>
  <w:style w:type="paragraph" w:customStyle="1" w:styleId="TableParagraph">
    <w:name w:val="Table Paragraph"/>
    <w:basedOn w:val="a"/>
    <w:uiPriority w:val="1"/>
    <w:qFormat/>
    <w:rsid w:val="00871F9B"/>
    <w:pPr>
      <w:widowControl w:val="0"/>
      <w:autoSpaceDE w:val="0"/>
      <w:autoSpaceDN w:val="0"/>
      <w:spacing w:after="0" w:line="240" w:lineRule="auto"/>
    </w:pPr>
    <w:rPr>
      <w:rFonts w:ascii="Times New Roman" w:eastAsia="Times New Roman" w:hAnsi="Times New Roman" w:cs="Times New Roman"/>
    </w:rPr>
  </w:style>
  <w:style w:type="paragraph" w:customStyle="1" w:styleId="1">
    <w:name w:val="Обычный1"/>
    <w:rsid w:val="004B3E6B"/>
    <w:pPr>
      <w:spacing w:after="0" w:line="240" w:lineRule="auto"/>
    </w:pPr>
    <w:rPr>
      <w:rFonts w:ascii="Times" w:eastAsia="Times" w:hAnsi="Times" w:cs="Times"/>
      <w:sz w:val="24"/>
      <w:szCs w:val="24"/>
      <w:lang w:eastAsia="uk-UA"/>
    </w:rPr>
  </w:style>
  <w:style w:type="character" w:styleId="ad">
    <w:name w:val="FollowedHyperlink"/>
    <w:basedOn w:val="a0"/>
    <w:uiPriority w:val="99"/>
    <w:semiHidden/>
    <w:unhideWhenUsed/>
    <w:rsid w:val="00D51801"/>
    <w:rPr>
      <w:color w:val="954F72" w:themeColor="followedHyperlink"/>
      <w:u w:val="single"/>
    </w:rPr>
  </w:style>
  <w:style w:type="character" w:customStyle="1" w:styleId="20">
    <w:name w:val="Заголовок 2 Знак"/>
    <w:basedOn w:val="a0"/>
    <w:link w:val="2"/>
    <w:uiPriority w:val="9"/>
    <w:rsid w:val="00981B50"/>
    <w:rPr>
      <w:rFonts w:asciiTheme="majorHAnsi" w:eastAsiaTheme="majorEastAsia" w:hAnsiTheme="majorHAnsi" w:cstheme="majorBidi"/>
      <w:b/>
      <w:bCs/>
      <w:color w:val="5B9BD5" w:themeColor="accent1"/>
      <w:sz w:val="26"/>
      <w:szCs w:val="26"/>
      <w:lang w:val="en-US"/>
    </w:rPr>
  </w:style>
  <w:style w:type="character" w:customStyle="1" w:styleId="spanrvts0">
    <w:name w:val="span_rvts0"/>
    <w:basedOn w:val="a0"/>
    <w:rsid w:val="00FB7F2E"/>
    <w:rPr>
      <w:rFonts w:ascii="Times New Roman" w:eastAsia="Times New Roman" w:hAnsi="Times New Roman" w:cs="Times New Roman"/>
      <w:b w:val="0"/>
      <w:bCs w:val="0"/>
      <w:i w:val="0"/>
      <w:iCs w:val="0"/>
      <w:sz w:val="24"/>
      <w:szCs w:val="24"/>
    </w:rPr>
  </w:style>
  <w:style w:type="paragraph" w:customStyle="1" w:styleId="pf0">
    <w:name w:val="pf0"/>
    <w:basedOn w:val="a"/>
    <w:rsid w:val="006A74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a0"/>
    <w:rsid w:val="006A74C6"/>
    <w:rPr>
      <w:rFonts w:ascii="Segoe UI" w:hAnsi="Segoe UI" w:cs="Segoe UI" w:hint="default"/>
      <w:sz w:val="18"/>
      <w:szCs w:val="18"/>
    </w:rPr>
  </w:style>
  <w:style w:type="character" w:customStyle="1" w:styleId="cf11">
    <w:name w:val="cf11"/>
    <w:basedOn w:val="a0"/>
    <w:rsid w:val="006A74C6"/>
    <w:rPr>
      <w:rFonts w:ascii="Segoe UI" w:hAnsi="Segoe UI" w:cs="Segoe UI" w:hint="default"/>
      <w:sz w:val="18"/>
      <w:szCs w:val="18"/>
    </w:rPr>
  </w:style>
  <w:style w:type="paragraph" w:styleId="ae">
    <w:name w:val="No Spacing"/>
    <w:uiPriority w:val="1"/>
    <w:qFormat/>
    <w:rsid w:val="00B91CB8"/>
    <w:pPr>
      <w:spacing w:after="0" w:line="240" w:lineRule="auto"/>
    </w:pPr>
    <w:rPr>
      <w:kern w:val="2"/>
    </w:rPr>
  </w:style>
  <w:style w:type="character" w:customStyle="1" w:styleId="ui-provider">
    <w:name w:val="ui-provider"/>
    <w:basedOn w:val="a0"/>
    <w:rsid w:val="00D50DF2"/>
  </w:style>
  <w:style w:type="character" w:customStyle="1" w:styleId="rvts9">
    <w:name w:val="rvts9"/>
    <w:basedOn w:val="a0"/>
    <w:rsid w:val="00DA0C17"/>
  </w:style>
  <w:style w:type="paragraph" w:styleId="af">
    <w:name w:val="Balloon Text"/>
    <w:basedOn w:val="a"/>
    <w:link w:val="af0"/>
    <w:uiPriority w:val="99"/>
    <w:semiHidden/>
    <w:unhideWhenUsed/>
    <w:rsid w:val="00BA1A99"/>
    <w:pPr>
      <w:spacing w:after="0" w:line="240" w:lineRule="auto"/>
    </w:pPr>
    <w:rPr>
      <w:rFonts w:ascii="Tahoma" w:hAnsi="Tahoma" w:cs="Tahoma"/>
      <w:sz w:val="16"/>
      <w:szCs w:val="16"/>
    </w:rPr>
  </w:style>
  <w:style w:type="character" w:customStyle="1" w:styleId="af0">
    <w:name w:val="Текст у виносці Знак"/>
    <w:basedOn w:val="a0"/>
    <w:link w:val="af"/>
    <w:uiPriority w:val="99"/>
    <w:semiHidden/>
    <w:rsid w:val="00BA1A99"/>
    <w:rPr>
      <w:rFonts w:ascii="Tahoma" w:hAnsi="Tahoma" w:cs="Tahoma"/>
      <w:sz w:val="16"/>
      <w:szCs w:val="16"/>
    </w:rPr>
  </w:style>
  <w:style w:type="character" w:customStyle="1" w:styleId="st131">
    <w:name w:val="st131"/>
    <w:uiPriority w:val="99"/>
    <w:rsid w:val="003E0792"/>
    <w:rPr>
      <w:i/>
      <w:color w:val="0000FF"/>
    </w:rPr>
  </w:style>
  <w:style w:type="paragraph" w:customStyle="1" w:styleId="st2">
    <w:name w:val="st2"/>
    <w:uiPriority w:val="99"/>
    <w:rsid w:val="003E0792"/>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3E079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304554728">
      <w:bodyDiv w:val="1"/>
      <w:marLeft w:val="0"/>
      <w:marRight w:val="0"/>
      <w:marTop w:val="0"/>
      <w:marBottom w:val="0"/>
      <w:divBdr>
        <w:top w:val="none" w:sz="0" w:space="0" w:color="auto"/>
        <w:left w:val="none" w:sz="0" w:space="0" w:color="auto"/>
        <w:bottom w:val="none" w:sz="0" w:space="0" w:color="auto"/>
        <w:right w:val="none" w:sz="0" w:space="0" w:color="auto"/>
      </w:divBdr>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1252393000">
      <w:bodyDiv w:val="1"/>
      <w:marLeft w:val="0"/>
      <w:marRight w:val="0"/>
      <w:marTop w:val="0"/>
      <w:marBottom w:val="0"/>
      <w:divBdr>
        <w:top w:val="none" w:sz="0" w:space="0" w:color="auto"/>
        <w:left w:val="none" w:sz="0" w:space="0" w:color="auto"/>
        <w:bottom w:val="none" w:sz="0" w:space="0" w:color="auto"/>
        <w:right w:val="none" w:sz="0" w:space="0" w:color="auto"/>
      </w:divBdr>
      <w:divsChild>
        <w:div w:id="515120855">
          <w:marLeft w:val="0"/>
          <w:marRight w:val="0"/>
          <w:marTop w:val="0"/>
          <w:marBottom w:val="0"/>
          <w:divBdr>
            <w:top w:val="none" w:sz="0" w:space="0" w:color="auto"/>
            <w:left w:val="none" w:sz="0" w:space="0" w:color="auto"/>
            <w:bottom w:val="none" w:sz="0" w:space="0" w:color="auto"/>
            <w:right w:val="none" w:sz="0" w:space="0" w:color="auto"/>
          </w:divBdr>
        </w:div>
        <w:div w:id="616110228">
          <w:marLeft w:val="0"/>
          <w:marRight w:val="0"/>
          <w:marTop w:val="0"/>
          <w:marBottom w:val="0"/>
          <w:divBdr>
            <w:top w:val="none" w:sz="0" w:space="0" w:color="auto"/>
            <w:left w:val="none" w:sz="0" w:space="0" w:color="auto"/>
            <w:bottom w:val="none" w:sz="0" w:space="0" w:color="auto"/>
            <w:right w:val="none" w:sz="0" w:space="0" w:color="auto"/>
          </w:divBdr>
        </w:div>
        <w:div w:id="620573142">
          <w:marLeft w:val="0"/>
          <w:marRight w:val="0"/>
          <w:marTop w:val="0"/>
          <w:marBottom w:val="0"/>
          <w:divBdr>
            <w:top w:val="none" w:sz="0" w:space="0" w:color="auto"/>
            <w:left w:val="none" w:sz="0" w:space="0" w:color="auto"/>
            <w:bottom w:val="none" w:sz="0" w:space="0" w:color="auto"/>
            <w:right w:val="none" w:sz="0" w:space="0" w:color="auto"/>
          </w:divBdr>
        </w:div>
        <w:div w:id="722949259">
          <w:marLeft w:val="0"/>
          <w:marRight w:val="0"/>
          <w:marTop w:val="0"/>
          <w:marBottom w:val="0"/>
          <w:divBdr>
            <w:top w:val="none" w:sz="0" w:space="0" w:color="auto"/>
            <w:left w:val="none" w:sz="0" w:space="0" w:color="auto"/>
            <w:bottom w:val="none" w:sz="0" w:space="0" w:color="auto"/>
            <w:right w:val="none" w:sz="0" w:space="0" w:color="auto"/>
          </w:divBdr>
        </w:div>
        <w:div w:id="956445410">
          <w:marLeft w:val="0"/>
          <w:marRight w:val="0"/>
          <w:marTop w:val="0"/>
          <w:marBottom w:val="0"/>
          <w:divBdr>
            <w:top w:val="none" w:sz="0" w:space="0" w:color="auto"/>
            <w:left w:val="none" w:sz="0" w:space="0" w:color="auto"/>
            <w:bottom w:val="none" w:sz="0" w:space="0" w:color="auto"/>
            <w:right w:val="none" w:sz="0" w:space="0" w:color="auto"/>
          </w:divBdr>
        </w:div>
        <w:div w:id="1824470818">
          <w:marLeft w:val="0"/>
          <w:marRight w:val="0"/>
          <w:marTop w:val="0"/>
          <w:marBottom w:val="0"/>
          <w:divBdr>
            <w:top w:val="none" w:sz="0" w:space="0" w:color="auto"/>
            <w:left w:val="none" w:sz="0" w:space="0" w:color="auto"/>
            <w:bottom w:val="none" w:sz="0" w:space="0" w:color="auto"/>
            <w:right w:val="none" w:sz="0" w:space="0" w:color="auto"/>
          </w:divBdr>
        </w:div>
        <w:div w:id="1852377913">
          <w:marLeft w:val="0"/>
          <w:marRight w:val="0"/>
          <w:marTop w:val="0"/>
          <w:marBottom w:val="0"/>
          <w:divBdr>
            <w:top w:val="none" w:sz="0" w:space="0" w:color="auto"/>
            <w:left w:val="none" w:sz="0" w:space="0" w:color="auto"/>
            <w:bottom w:val="none" w:sz="0" w:space="0" w:color="auto"/>
            <w:right w:val="none" w:sz="0" w:space="0" w:color="auto"/>
          </w:divBdr>
        </w:div>
        <w:div w:id="2057386939">
          <w:marLeft w:val="0"/>
          <w:marRight w:val="0"/>
          <w:marTop w:val="0"/>
          <w:marBottom w:val="0"/>
          <w:divBdr>
            <w:top w:val="none" w:sz="0" w:space="0" w:color="auto"/>
            <w:left w:val="none" w:sz="0" w:space="0" w:color="auto"/>
            <w:bottom w:val="none" w:sz="0" w:space="0" w:color="auto"/>
            <w:right w:val="none" w:sz="0" w:space="0" w:color="auto"/>
          </w:divBdr>
        </w:div>
        <w:div w:id="2101096293">
          <w:marLeft w:val="0"/>
          <w:marRight w:val="0"/>
          <w:marTop w:val="0"/>
          <w:marBottom w:val="0"/>
          <w:divBdr>
            <w:top w:val="none" w:sz="0" w:space="0" w:color="auto"/>
            <w:left w:val="none" w:sz="0" w:space="0" w:color="auto"/>
            <w:bottom w:val="none" w:sz="0" w:space="0" w:color="auto"/>
            <w:right w:val="none" w:sz="0" w:space="0" w:color="auto"/>
          </w:divBdr>
        </w:div>
      </w:divsChild>
    </w:div>
    <w:div w:id="1293247915">
      <w:bodyDiv w:val="1"/>
      <w:marLeft w:val="0"/>
      <w:marRight w:val="0"/>
      <w:marTop w:val="0"/>
      <w:marBottom w:val="0"/>
      <w:divBdr>
        <w:top w:val="none" w:sz="0" w:space="0" w:color="auto"/>
        <w:left w:val="none" w:sz="0" w:space="0" w:color="auto"/>
        <w:bottom w:val="none" w:sz="0" w:space="0" w:color="auto"/>
        <w:right w:val="none" w:sz="0" w:space="0" w:color="auto"/>
      </w:divBdr>
      <w:divsChild>
        <w:div w:id="366223335">
          <w:marLeft w:val="0"/>
          <w:marRight w:val="0"/>
          <w:marTop w:val="0"/>
          <w:marBottom w:val="0"/>
          <w:divBdr>
            <w:top w:val="none" w:sz="0" w:space="0" w:color="auto"/>
            <w:left w:val="none" w:sz="0" w:space="0" w:color="auto"/>
            <w:bottom w:val="none" w:sz="0" w:space="0" w:color="auto"/>
            <w:right w:val="none" w:sz="0" w:space="0" w:color="auto"/>
          </w:divBdr>
        </w:div>
        <w:div w:id="823544576">
          <w:marLeft w:val="0"/>
          <w:marRight w:val="0"/>
          <w:marTop w:val="0"/>
          <w:marBottom w:val="0"/>
          <w:divBdr>
            <w:top w:val="none" w:sz="0" w:space="0" w:color="auto"/>
            <w:left w:val="none" w:sz="0" w:space="0" w:color="auto"/>
            <w:bottom w:val="none" w:sz="0" w:space="0" w:color="auto"/>
            <w:right w:val="none" w:sz="0" w:space="0" w:color="auto"/>
          </w:divBdr>
        </w:div>
        <w:div w:id="1909221311">
          <w:marLeft w:val="0"/>
          <w:marRight w:val="0"/>
          <w:marTop w:val="0"/>
          <w:marBottom w:val="0"/>
          <w:divBdr>
            <w:top w:val="none" w:sz="0" w:space="0" w:color="auto"/>
            <w:left w:val="none" w:sz="0" w:space="0" w:color="auto"/>
            <w:bottom w:val="none" w:sz="0" w:space="0" w:color="auto"/>
            <w:right w:val="none" w:sz="0" w:space="0" w:color="auto"/>
          </w:divBdr>
        </w:div>
      </w:divsChild>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 w:id="1518614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310874-18" TargetMode="External"/><Relationship Id="rId18" Type="http://schemas.openxmlformats.org/officeDocument/2006/relationships/hyperlink" Target="https://zakon.rada.gov.ua/laws/show/2019-19" TargetMode="External"/><Relationship Id="rId26" Type="http://schemas.openxmlformats.org/officeDocument/2006/relationships/hyperlink" Target="https://zakon.rada.gov.ua/laws/show/v0309874-18" TargetMode="External"/><Relationship Id="rId39" Type="http://schemas.openxmlformats.org/officeDocument/2006/relationships/hyperlink" Target="https://zakon.rada.gov.ua/laws/show/v0310874-18" TargetMode="External"/><Relationship Id="rId21" Type="http://schemas.openxmlformats.org/officeDocument/2006/relationships/hyperlink" Target="https://zakon.rada.gov.ua/laws/show/v0311874-18" TargetMode="External"/><Relationship Id="rId34" Type="http://schemas.openxmlformats.org/officeDocument/2006/relationships/hyperlink" Target="https://zakon.rada.gov.ua/laws/show/v0311874-18" TargetMode="External"/><Relationship Id="rId42" Type="http://schemas.openxmlformats.org/officeDocument/2006/relationships/hyperlink" Target="https://zakon.rada.gov.ua/laws/show/v0312874-18" TargetMode="External"/><Relationship Id="rId47" Type="http://schemas.openxmlformats.org/officeDocument/2006/relationships/theme" Target="theme/theme1.xml"/><Relationship Id="rId7" Type="http://schemas.openxmlformats.org/officeDocument/2006/relationships/hyperlink" Target="https://zakon.rada.gov.ua/laws/show/v0311874-18" TargetMode="External"/><Relationship Id="rId2" Type="http://schemas.openxmlformats.org/officeDocument/2006/relationships/numbering" Target="numbering.xml"/><Relationship Id="rId16" Type="http://schemas.openxmlformats.org/officeDocument/2006/relationships/hyperlink" Target="https://zakon.rada.gov.ua/laws/show/v0309874-18" TargetMode="External"/><Relationship Id="rId29" Type="http://schemas.openxmlformats.org/officeDocument/2006/relationships/hyperlink" Target="https://zakon.rada.gov.ua/laws/show/v0310874-18" TargetMode="External"/><Relationship Id="rId1" Type="http://schemas.openxmlformats.org/officeDocument/2006/relationships/customXml" Target="../customXml/item1.xml"/><Relationship Id="rId6" Type="http://schemas.openxmlformats.org/officeDocument/2006/relationships/hyperlink" Target="https://zakon.rada.gov.ua/laws/show/2019-19" TargetMode="External"/><Relationship Id="rId11" Type="http://schemas.openxmlformats.org/officeDocument/2006/relationships/hyperlink" Target="https://zakon.rada.gov.ua/laws/show/v0311874-18" TargetMode="External"/><Relationship Id="rId24" Type="http://schemas.openxmlformats.org/officeDocument/2006/relationships/hyperlink" Target="https://zakon.rada.gov.ua/laws/show/v0312874-18" TargetMode="External"/><Relationship Id="rId32" Type="http://schemas.openxmlformats.org/officeDocument/2006/relationships/hyperlink" Target="https://zakon.rada.gov.ua/laws/show/v0312874-18" TargetMode="External"/><Relationship Id="rId37" Type="http://schemas.openxmlformats.org/officeDocument/2006/relationships/hyperlink" Target="https://zakon.rada.gov.ua/laws/show/v0308874-18" TargetMode="External"/><Relationship Id="rId40" Type="http://schemas.openxmlformats.org/officeDocument/2006/relationships/hyperlink" Target="https://zakon.rada.gov.ua/laws/show/v0311874-18" TargetMode="External"/><Relationship Id="rId45" Type="http://schemas.openxmlformats.org/officeDocument/2006/relationships/hyperlink" Target="https://zakon.rada.gov.ua/laws/show/209-97-%D0%BF" TargetMode="External"/><Relationship Id="rId5" Type="http://schemas.openxmlformats.org/officeDocument/2006/relationships/webSettings" Target="webSettings.xml"/><Relationship Id="rId15" Type="http://schemas.openxmlformats.org/officeDocument/2006/relationships/hyperlink" Target="https://zakon.rada.gov.ua/laws/show/v0310874-18" TargetMode="External"/><Relationship Id="rId23" Type="http://schemas.openxmlformats.org/officeDocument/2006/relationships/hyperlink" Target="https://ips.ligazakon.net/document/view/gk53866?ed=2023_05_09&amp;an=16" TargetMode="External"/><Relationship Id="rId28" Type="http://schemas.openxmlformats.org/officeDocument/2006/relationships/hyperlink" Target="https://ips.ligazakon.net/document/view/gk51542?ed=2022_05_17&amp;an=158" TargetMode="External"/><Relationship Id="rId36" Type="http://schemas.openxmlformats.org/officeDocument/2006/relationships/hyperlink" Target="https://zakon.rada.gov.ua/laws/show/v0307874-18" TargetMode="External"/><Relationship Id="rId10" Type="http://schemas.openxmlformats.org/officeDocument/2006/relationships/hyperlink" Target="https://zakon.rada.gov.ua/laws/show/2019-19" TargetMode="External"/><Relationship Id="rId19" Type="http://schemas.openxmlformats.org/officeDocument/2006/relationships/hyperlink" Target="https://zakon.rada.gov.ua/laws/show/v0310874-18" TargetMode="External"/><Relationship Id="rId31" Type="http://schemas.openxmlformats.org/officeDocument/2006/relationships/hyperlink" Target="https://zakon.rada.gov.ua/laws/show/v0312874-18" TargetMode="External"/><Relationship Id="rId44" Type="http://schemas.openxmlformats.org/officeDocument/2006/relationships/hyperlink" Target="https://zakon.rada.gov.ua/laws/show/v0310874-18" TargetMode="External"/><Relationship Id="rId4" Type="http://schemas.openxmlformats.org/officeDocument/2006/relationships/settings" Target="settings.xml"/><Relationship Id="rId9" Type="http://schemas.openxmlformats.org/officeDocument/2006/relationships/hyperlink" Target="https://zakon.rada.gov.ua/laws/show/v0310874-18" TargetMode="External"/><Relationship Id="rId14" Type="http://schemas.openxmlformats.org/officeDocument/2006/relationships/hyperlink" Target="https://zakon.rada.gov.ua/laws/show/2019-19" TargetMode="External"/><Relationship Id="rId22" Type="http://schemas.openxmlformats.org/officeDocument/2006/relationships/hyperlink" Target="https://ips.ligazakon.net/document/view/gk53866?ed=2023_05_09&amp;an=16" TargetMode="External"/><Relationship Id="rId27" Type="http://schemas.openxmlformats.org/officeDocument/2006/relationships/hyperlink" Target="https://ips.ligazakon.net/document/view/gk43219?ed=2019_07_18&amp;an=336" TargetMode="External"/><Relationship Id="rId30" Type="http://schemas.openxmlformats.org/officeDocument/2006/relationships/hyperlink" Target="https://zakon.rada.gov.ua/laws/show/v0312874-18" TargetMode="External"/><Relationship Id="rId35" Type="http://schemas.openxmlformats.org/officeDocument/2006/relationships/hyperlink" Target="https://zakon.rada.gov.ua/laws/show/v0312874-18" TargetMode="External"/><Relationship Id="rId43" Type="http://schemas.openxmlformats.org/officeDocument/2006/relationships/hyperlink" Target="https://zakon.rada.gov.ua/laws/show/v0310874-18" TargetMode="External"/><Relationship Id="rId8" Type="http://schemas.openxmlformats.org/officeDocument/2006/relationships/hyperlink" Target="https://zakon.rada.gov.ua/laws/show/v0309874-18" TargetMode="External"/><Relationship Id="rId3" Type="http://schemas.openxmlformats.org/officeDocument/2006/relationships/styles" Target="styles.xml"/><Relationship Id="rId12" Type="http://schemas.openxmlformats.org/officeDocument/2006/relationships/hyperlink" Target="https://zakon.rada.gov.ua/laws/show/v0309874-18" TargetMode="External"/><Relationship Id="rId17" Type="http://schemas.openxmlformats.org/officeDocument/2006/relationships/hyperlink" Target="https://zakon.rada.gov.ua/laws/show/v0311874-18" TargetMode="External"/><Relationship Id="rId25" Type="http://schemas.openxmlformats.org/officeDocument/2006/relationships/hyperlink" Target="https://zakon.rada.gov.ua/laws/show/v0310874-18" TargetMode="External"/><Relationship Id="rId33" Type="http://schemas.openxmlformats.org/officeDocument/2006/relationships/hyperlink" Target="https://zakon.rada.gov.ua/laws/show/v0311874-18" TargetMode="External"/><Relationship Id="rId38" Type="http://schemas.openxmlformats.org/officeDocument/2006/relationships/hyperlink" Target="https://zakon.rada.gov.ua/laws/show/v0307874-18" TargetMode="External"/><Relationship Id="rId46" Type="http://schemas.openxmlformats.org/officeDocument/2006/relationships/fontTable" Target="fontTable.xml"/><Relationship Id="rId20" Type="http://schemas.openxmlformats.org/officeDocument/2006/relationships/hyperlink" Target="https://zakon.rada.gov.ua/laws/show/v0309874-18" TargetMode="External"/><Relationship Id="rId41" Type="http://schemas.openxmlformats.org/officeDocument/2006/relationships/hyperlink" Target="https://zakon.rada.gov.ua/laws/show/2019-19"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D7E7-9891-491C-B5D0-55F365BCC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176</Pages>
  <Words>185750</Words>
  <Characters>105878</Characters>
  <Application>Microsoft Office Word</Application>
  <DocSecurity>0</DocSecurity>
  <Lines>882</Lines>
  <Paragraphs>582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Максименко</dc:creator>
  <cp:lastModifiedBy>Тарас Гриб</cp:lastModifiedBy>
  <cp:revision>2</cp:revision>
  <dcterms:created xsi:type="dcterms:W3CDTF">2023-11-08T13:26:00Z</dcterms:created>
  <dcterms:modified xsi:type="dcterms:W3CDTF">2023-11-08T13:26:00Z</dcterms:modified>
</cp:coreProperties>
</file>